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942D" w14:textId="0C75497B" w:rsidR="00DA3F70" w:rsidRPr="00461D05" w:rsidRDefault="00DA3F70" w:rsidP="00A950AC">
      <w:pPr>
        <w:tabs>
          <w:tab w:val="left" w:pos="284"/>
        </w:tabs>
        <w:contextualSpacing/>
        <w:rPr>
          <w:rFonts w:cs="Arial"/>
          <w:b/>
          <w:bCs/>
          <w:u w:val="single"/>
          <w:lang w:val="hr-HR"/>
        </w:rPr>
      </w:pPr>
      <w:r w:rsidRPr="00461D05">
        <w:rPr>
          <w:noProof/>
          <w:lang w:val="hr-HR" w:eastAsia="hr-HR"/>
        </w:rPr>
        <mc:AlternateContent>
          <mc:Choice Requires="wpg">
            <w:drawing>
              <wp:anchor distT="0" distB="0" distL="114300" distR="114300" simplePos="0" relativeHeight="251658247" behindDoc="0" locked="0" layoutInCell="1" allowOverlap="1" wp14:anchorId="374D1861" wp14:editId="23AD0354">
                <wp:simplePos x="0" y="0"/>
                <wp:positionH relativeFrom="column">
                  <wp:posOffset>4173855</wp:posOffset>
                </wp:positionH>
                <wp:positionV relativeFrom="paragraph">
                  <wp:posOffset>-13970</wp:posOffset>
                </wp:positionV>
                <wp:extent cx="2788920" cy="2237105"/>
                <wp:effectExtent l="0" t="571500" r="0" b="220345"/>
                <wp:wrapNone/>
                <wp:docPr id="477" name="Grupa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2788920" cy="2237105"/>
                          <a:chOff x="0" y="0"/>
                          <a:chExt cx="4063042" cy="3088845"/>
                        </a:xfrm>
                      </wpg:grpSpPr>
                      <wps:wsp>
                        <wps:cNvPr id="478" name="Pravokutni trokut 373"/>
                        <wps:cNvSpPr/>
                        <wps:spPr>
                          <a:xfrm rot="17182639">
                            <a:off x="797355" y="1194759"/>
                            <a:ext cx="1811547" cy="664234"/>
                          </a:xfrm>
                          <a:prstGeom prst="rtTriangle">
                            <a:avLst/>
                          </a:prstGeom>
                          <a:solidFill>
                            <a:schemeClr val="accent1">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Pravokutni trokut 374"/>
                        <wps:cNvSpPr/>
                        <wps:spPr>
                          <a:xfrm rot="17147632" flipV="1">
                            <a:off x="1470216" y="1410419"/>
                            <a:ext cx="1811020" cy="681355"/>
                          </a:xfrm>
                          <a:prstGeom prst="rtTriangle">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Ravni poveznik sa strelicom 375"/>
                        <wps:cNvCnPr/>
                        <wps:spPr>
                          <a:xfrm>
                            <a:off x="1388265" y="1078302"/>
                            <a:ext cx="25400" cy="1508760"/>
                          </a:xfrm>
                          <a:prstGeom prst="straightConnector1">
                            <a:avLst/>
                          </a:prstGeom>
                          <a:ln w="15875">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514" name="Ravni poveznik sa strelicom 376"/>
                        <wps:cNvCnPr/>
                        <wps:spPr>
                          <a:xfrm flipH="1">
                            <a:off x="2164642" y="0"/>
                            <a:ext cx="517585" cy="2389517"/>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515" name="Prostoručno 377"/>
                        <wps:cNvSpPr/>
                        <wps:spPr>
                          <a:xfrm rot="3706025">
                            <a:off x="724031" y="-250166"/>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152B429">
              <v:group id="Grupa 303" style="position:absolute;margin-left:328.65pt;margin-top:-1.1pt;width:219.6pt;height:176.15pt;rotation:180;z-index:251666432;mso-width-relative:margin;mso-height-relative:margin" coordsize="40630,30888" o:spid="_x0000_s1026" w14:anchorId="4F89D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">
                <v:shapetype id="_x0000_t6" coordsize="21600,21600" o:spt="6" path="m,l,21600r21600,xe">
                  <v:stroke joinstyle="miter"/>
                  <v:path textboxrect="1800,12600,12600,19800" gradientshapeok="t" o:connecttype="custom" o:connectlocs="0,0;0,10800;0,21600;10800,21600;21600,21600;10800,10800"/>
                </v:shapetype>
                <v:shape id="Pravokutni trokut 373" style="position:absolute;left:7973;top:11948;width:18115;height:6642;rotation:-4824936fd;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OXsIA&#10;AADcAAAADwAAAGRycy9kb3ducmV2LnhtbERPTWsCMRC9C/6HMIVeRLOKtLIapRUEDxZaFdvjsBl3&#10;t24myyY18d83B8Hj430vVtE04kqdqy0rGI8yEMSF1TWXCo6HzXAGwnlkjY1lUnAjB6tlv7fAXNvA&#10;X3Td+1KkEHY5Kqi8b3MpXVGRQTeyLXHizrYz6BPsSqk7DCncNHKSZS/SYM2pocKW1hUVl/2fUbCj&#10;k5t+uhA/ws+7D4PfeNh9R6Wen+LbHISn6B/iu3urFUxf09p0Jh0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I5ewgAAANwAAAAPAAAAAAAAAAAAAAAAAJgCAABkcnMvZG93&#10;bnJldi54bWxQSwUGAAAAAAQABAD1AAAAhwMAAAAA&#10;">
                  <v:fill opacity="39321f"/>
                </v:shape>
                <v:shape id="Pravokutni trokut 374" style="position:absolute;left:14701;top:14104;width:18111;height:6814;rotation:4863173fd;flip: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nOsUA&#10;AADcAAAADwAAAGRycy9kb3ducmV2LnhtbESP3WoCMRSE7wu+QziCN0WzilW7NYoISr1R/HmAQ3Lc&#10;XdycrJuoq0/fFAq9HGbmG2Y6b2wp7lT7wrGCfi8BQaydKThTcDquuhMQPiAbLB2Tgid5mM9ab1NM&#10;jXvwnu6HkIkIYZ+igjyEKpXS65ws+p6riKN3drXFEGWdSVPjI8JtKQdJMpIWC44LOVa0zElfDjer&#10;YL3ZnG/7qw52snjXfNydPravi1KddrP4AhGoCf/hv/a3UTAcf8LvmXg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2c6xQAAANwAAAAPAAAAAAAAAAAAAAAAAJgCAABkcnMv&#10;ZG93bnJldi54bWxQSwUGAAAAAAQABAD1AAAAigMAAAAA&#10;">
                  <v:fill opacity="32125f"/>
                </v:shape>
                <v:shapetype id="_x0000_t32" coordsize="21600,21600" o:oned="t" filled="f" o:spt="32" path="m,l21600,21600e">
                  <v:path fillok="f" arrowok="t" o:connecttype="none"/>
                  <o:lock v:ext="edit" shapetype="t"/>
                </v:shapetype>
                <v:shape id="Ravni poveznik sa strelicom 375" style="position:absolute;left:13882;top:10783;width:254;height:15087;visibility:visible;mso-wrap-style:square" o:spid="_x0000_s1029" strokecolor="black [3213]"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uBK8IAAADcAAAADwAAAGRycy9kb3ducmV2LnhtbESPX2vCMBTF3wd+h3AFX2SmrVRGZywi&#10;THxc3cDXS3PXFJub0mS2fnszEPZ4OH9+nG052U7caPCtYwXpKgFBXDvdcqPg++vj9Q2ED8gaO8ek&#10;4E4eyt3sZYuFdiNXdDuHRsQR9gUqMCH0hZS+NmTRr1xPHL0fN1gMUQ6N1AOOcdx2MkuSjbTYciQY&#10;7OlgqL6ef22E1LjMLkm/lHlojp/rqxmPWaXUYj7t30EEmsJ/+Nk+aQV5msHfmXgE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uBK8IAAADcAAAADwAAAAAAAAAAAAAA&#10;AAChAgAAZHJzL2Rvd25yZXYueG1sUEsFBgAAAAAEAAQA+QAAAJADAAAAAA==&#10;">
                  <v:stroke joinstyle="miter" dashstyle="dashDot" endarrow="open"/>
                </v:shape>
                <v:shape id="Ravni poveznik sa strelicom 376" style="position:absolute;left:21646;width:5176;height:23895;flip:x;visibility:visible;mso-wrap-style:square" o:spid="_x0000_s1030" strokecolor="black [3213]" strokeweight=".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MESscAAADcAAAADwAAAGRycy9kb3ducmV2LnhtbESPT2sCMRTE7wW/Q3iFXkrNWqqWrVFU&#10;EDwUwT+FHh+b192lyctukq7bfvpGEDwOM/MbZrborREd+VA7VjAaZiCIC6drLhWcjpunVxAhIms0&#10;jknBLwVYzAd3M8y1O/OeukMsRYJwyFFBFWOTSxmKiiyGoWuIk/flvMWYpC+l9nhOcGvkc5ZNpMWa&#10;00KFDa0rKr4PP1ZBueKpNbuj32468/dxemzf289WqYf7fvkGIlIfb+Fre6sVjEcvcDmTjoC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8wRKxwAAANwAAAAPAAAAAAAA&#10;AAAAAAAAAKECAABkcnMvZG93bnJldi54bWxQSwUGAAAAAAQABAD5AAAAlQMAAAAA&#10;">
                  <v:stroke joinstyle="miter" dashstyle="dashDot" endarrow="open"/>
                </v:shape>
                <v:shape id="Prostoručno 377" style="position:absolute;left:7240;top:-2502;width:26150;height:40630;rotation:4047968fd;visibility:visible;mso-wrap-style:square;v-text-anchor:middle" coordsize="2614980,4063042" o:spid="_x0000_s1031" filled="f" strokecolor="#1f4d78 [1604]" strokeweight="1pt" path="m,c1372319,1530470,2744638,3060940,2605178,4063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c78QA&#10;AADcAAAADwAAAGRycy9kb3ducmV2LnhtbESP3YrCMBSE74V9h3AWvNO0gqJdYykFwQUv/HuAs82x&#10;LTYntclq3affCIKXw8x8wyzT3jTiRp2rLSuIxxEI4sLqmksFp+N6NAfhPLLGxjIpeJCDdPUxWGKi&#10;7Z33dDv4UgQIuwQVVN63iZSuqMigG9uWOHhn2xn0QXal1B3eA9w0chJFM2mw5rBQYUt5RcXl8GsU&#10;fD92p/Uk2+dZQT+0uP5trvnWKjX87LMvEJ56/w6/2hutYBpP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43O/EAAAA3AAAAA8AAAAAAAAAAAAAAAAAmAIAAGRycy9k&#10;b3ducmV2LnhtbFBLBQYAAAAABAAEAPUAAACJAwAAAAA=&#10;">
                  <v:stroke joinstyle="miter" dashstyle="dash"/>
                  <v:path arrowok="t" o:connecttype="custom" o:connectlocs="0,0;2605178,4063042" o:connectangles="0,0"/>
                </v:shape>
              </v:group>
            </w:pict>
          </mc:Fallback>
        </mc:AlternateContent>
      </w:r>
      <w:r w:rsidRPr="00461D05">
        <w:rPr>
          <w:rFonts w:cs="Arial"/>
          <w:szCs w:val="22"/>
          <w:lang w:val="hr-HR"/>
        </w:rPr>
        <w:t>REPUBLIKA HRVATSKA</w:t>
      </w:r>
    </w:p>
    <w:p w14:paraId="6D7B5B36" w14:textId="77777777" w:rsidR="00DA3F70" w:rsidRPr="00461D05" w:rsidRDefault="00DA3F70" w:rsidP="00DA3F70">
      <w:pPr>
        <w:tabs>
          <w:tab w:val="left" w:pos="284"/>
        </w:tabs>
        <w:contextualSpacing/>
        <w:jc w:val="left"/>
        <w:rPr>
          <w:rFonts w:cs="Arial"/>
          <w:szCs w:val="22"/>
          <w:lang w:val="hr-HR"/>
        </w:rPr>
      </w:pPr>
      <w:r w:rsidRPr="00461D05">
        <w:rPr>
          <w:rFonts w:cs="Arial"/>
          <w:szCs w:val="22"/>
          <w:lang w:val="hr-HR"/>
        </w:rPr>
        <w:t>OSNOVNA ŠKOLA VELIKA MLAKA</w:t>
      </w:r>
    </w:p>
    <w:p w14:paraId="306710CB" w14:textId="77777777" w:rsidR="00DA3F70" w:rsidRPr="00461D05" w:rsidRDefault="00DA3F70" w:rsidP="00DA3F70">
      <w:pPr>
        <w:tabs>
          <w:tab w:val="left" w:pos="284"/>
        </w:tabs>
        <w:contextualSpacing/>
        <w:jc w:val="left"/>
        <w:rPr>
          <w:rFonts w:cs="Arial"/>
          <w:szCs w:val="22"/>
          <w:lang w:val="hr-HR"/>
        </w:rPr>
      </w:pPr>
      <w:r w:rsidRPr="00461D05">
        <w:rPr>
          <w:rFonts w:cs="Arial"/>
          <w:szCs w:val="22"/>
          <w:lang w:val="hr-HR"/>
        </w:rPr>
        <w:t>Brune Bušića 7, Velika Mlaka</w:t>
      </w:r>
    </w:p>
    <w:p w14:paraId="6A4E55C5" w14:textId="6121ADB9" w:rsidR="00DA3F70" w:rsidRPr="00461D05" w:rsidRDefault="00DA3F70" w:rsidP="00DA3F70">
      <w:pPr>
        <w:tabs>
          <w:tab w:val="left" w:pos="284"/>
        </w:tabs>
        <w:contextualSpacing/>
        <w:jc w:val="left"/>
        <w:rPr>
          <w:rFonts w:cs="Arial"/>
          <w:szCs w:val="22"/>
          <w:lang w:val="hr-HR"/>
        </w:rPr>
      </w:pPr>
      <w:r w:rsidRPr="00461D05">
        <w:rPr>
          <w:rFonts w:cs="Arial"/>
          <w:szCs w:val="22"/>
          <w:lang w:val="hr-HR"/>
        </w:rPr>
        <w:t>Tel: +385 1 6235 606</w:t>
      </w:r>
    </w:p>
    <w:p w14:paraId="5A3D5BFA" w14:textId="77777777" w:rsidR="00DA3F70" w:rsidRPr="00461D05" w:rsidRDefault="00DA3F70" w:rsidP="00DA3F70">
      <w:pPr>
        <w:tabs>
          <w:tab w:val="left" w:pos="284"/>
        </w:tabs>
        <w:contextualSpacing/>
        <w:jc w:val="left"/>
        <w:rPr>
          <w:rFonts w:cs="Arial"/>
          <w:szCs w:val="22"/>
          <w:lang w:val="hr-HR"/>
        </w:rPr>
      </w:pPr>
      <w:r w:rsidRPr="00461D05">
        <w:rPr>
          <w:rFonts w:cs="Arial"/>
          <w:szCs w:val="22"/>
          <w:lang w:val="hr-HR"/>
        </w:rPr>
        <w:t>Mail:</w:t>
      </w:r>
      <w:hyperlink r:id="rId11" w:history="1">
        <w:r w:rsidRPr="00461D05">
          <w:rPr>
            <w:rStyle w:val="Hiperveza"/>
            <w:rFonts w:cs="Arial"/>
            <w:color w:val="auto"/>
            <w:szCs w:val="22"/>
            <w:lang w:val="hr-HR"/>
          </w:rPr>
          <w:t>os.velika.mlaka1@zg.t-com.hr</w:t>
        </w:r>
      </w:hyperlink>
    </w:p>
    <w:p w14:paraId="7EFE77DC" w14:textId="5729AC68" w:rsidR="00DA3F70" w:rsidRPr="00461D05" w:rsidRDefault="009002E2" w:rsidP="00DA3F70">
      <w:pPr>
        <w:tabs>
          <w:tab w:val="left" w:pos="284"/>
        </w:tabs>
        <w:contextualSpacing/>
        <w:jc w:val="left"/>
        <w:rPr>
          <w:rFonts w:cs="Arial"/>
          <w:szCs w:val="22"/>
          <w:lang w:val="hr-HR"/>
        </w:rPr>
      </w:pPr>
      <w:hyperlink r:id="rId12" w:history="1">
        <w:r w:rsidRPr="00461D05">
          <w:rPr>
            <w:rStyle w:val="Hiperveza"/>
            <w:rFonts w:cs="Arial"/>
            <w:color w:val="auto"/>
            <w:szCs w:val="22"/>
            <w:lang w:val="hr-HR"/>
          </w:rPr>
          <w:t>https://osvelikamlaka.hr/</w:t>
        </w:r>
      </w:hyperlink>
    </w:p>
    <w:p w14:paraId="03491E4C" w14:textId="4015B005" w:rsidR="00DA3F70" w:rsidRPr="00E04FDB" w:rsidRDefault="00DA3F70" w:rsidP="09DE3E9F">
      <w:pPr>
        <w:tabs>
          <w:tab w:val="left" w:pos="284"/>
        </w:tabs>
        <w:contextualSpacing/>
        <w:jc w:val="left"/>
        <w:rPr>
          <w:rFonts w:cs="Arial"/>
          <w:lang w:val="hr-HR"/>
        </w:rPr>
      </w:pPr>
      <w:bookmarkStart w:id="0" w:name="_Hlk211415655"/>
      <w:r w:rsidRPr="00E04FDB">
        <w:rPr>
          <w:rFonts w:cs="Arial"/>
          <w:lang w:val="hr-HR"/>
        </w:rPr>
        <w:t>Klasa:</w:t>
      </w:r>
      <w:r w:rsidR="00231470" w:rsidRPr="00E04FDB">
        <w:rPr>
          <w:rFonts w:cs="Arial"/>
          <w:lang w:val="hr-HR"/>
        </w:rPr>
        <w:t xml:space="preserve"> </w:t>
      </w:r>
      <w:r w:rsidR="00E23500" w:rsidRPr="00E04FDB">
        <w:rPr>
          <w:rFonts w:cs="Arial"/>
          <w:lang w:val="hr-HR"/>
        </w:rPr>
        <w:t>602-12/2</w:t>
      </w:r>
      <w:r w:rsidR="00E04FDB" w:rsidRPr="00E04FDB">
        <w:rPr>
          <w:rFonts w:cs="Arial"/>
          <w:lang w:val="hr-HR"/>
        </w:rPr>
        <w:t>5</w:t>
      </w:r>
      <w:r w:rsidR="00E23500" w:rsidRPr="00E04FDB">
        <w:rPr>
          <w:rFonts w:cs="Arial"/>
          <w:lang w:val="hr-HR"/>
        </w:rPr>
        <w:t>-01/1</w:t>
      </w:r>
    </w:p>
    <w:p w14:paraId="271C0854" w14:textId="36AD2639" w:rsidR="00DA3F70" w:rsidRPr="00E04FDB" w:rsidRDefault="00DA3F70" w:rsidP="09DE3E9F">
      <w:pPr>
        <w:tabs>
          <w:tab w:val="left" w:pos="284"/>
        </w:tabs>
        <w:contextualSpacing/>
        <w:jc w:val="left"/>
        <w:rPr>
          <w:rFonts w:cs="Arial"/>
          <w:lang w:val="hr-HR"/>
        </w:rPr>
      </w:pPr>
      <w:proofErr w:type="spellStart"/>
      <w:r w:rsidRPr="00E04FDB">
        <w:rPr>
          <w:rFonts w:cs="Arial"/>
          <w:lang w:val="hr-HR"/>
        </w:rPr>
        <w:t>URBroj</w:t>
      </w:r>
      <w:proofErr w:type="spellEnd"/>
      <w:r w:rsidRPr="00E04FDB">
        <w:rPr>
          <w:rFonts w:cs="Arial"/>
          <w:lang w:val="hr-HR"/>
        </w:rPr>
        <w:t>:</w:t>
      </w:r>
      <w:r w:rsidR="61C14D9F" w:rsidRPr="00E04FDB">
        <w:rPr>
          <w:rFonts w:cs="Arial"/>
          <w:lang w:val="hr-HR"/>
        </w:rPr>
        <w:t xml:space="preserve"> </w:t>
      </w:r>
      <w:r w:rsidR="00E23500" w:rsidRPr="00E04FDB">
        <w:rPr>
          <w:rFonts w:cs="Arial"/>
          <w:lang w:val="hr-HR"/>
        </w:rPr>
        <w:t>238/31-22-01-2</w:t>
      </w:r>
      <w:r w:rsidR="00E04FDB" w:rsidRPr="00E04FDB">
        <w:rPr>
          <w:rFonts w:cs="Arial"/>
          <w:lang w:val="hr-HR"/>
        </w:rPr>
        <w:t>5</w:t>
      </w:r>
      <w:r w:rsidR="00E23500" w:rsidRPr="00E04FDB">
        <w:rPr>
          <w:rFonts w:cs="Arial"/>
          <w:lang w:val="hr-HR"/>
        </w:rPr>
        <w:t>-1</w:t>
      </w:r>
    </w:p>
    <w:bookmarkEnd w:id="0"/>
    <w:p w14:paraId="79783344" w14:textId="77777777" w:rsidR="00DA3F70" w:rsidRPr="00461D05" w:rsidRDefault="00DA3F70" w:rsidP="00DA3F70">
      <w:pPr>
        <w:tabs>
          <w:tab w:val="left" w:pos="284"/>
        </w:tabs>
        <w:contextualSpacing/>
        <w:jc w:val="left"/>
        <w:rPr>
          <w:rFonts w:cs="Arial"/>
          <w:szCs w:val="22"/>
          <w:lang w:val="hr-HR"/>
        </w:rPr>
      </w:pPr>
    </w:p>
    <w:p w14:paraId="1353A3C1" w14:textId="7BBB5468" w:rsidR="00DA3F70" w:rsidRPr="00461D05" w:rsidRDefault="00DA3F70" w:rsidP="00DA3F70">
      <w:pPr>
        <w:tabs>
          <w:tab w:val="left" w:pos="284"/>
        </w:tabs>
        <w:contextualSpacing/>
        <w:jc w:val="left"/>
        <w:rPr>
          <w:rFonts w:cs="Arial"/>
          <w:lang w:val="hr-HR"/>
        </w:rPr>
      </w:pPr>
    </w:p>
    <w:p w14:paraId="0ABDD3E5" w14:textId="77777777" w:rsidR="00DA3F70" w:rsidRPr="00461D05" w:rsidRDefault="00DA3F70" w:rsidP="00DA3F70">
      <w:pPr>
        <w:tabs>
          <w:tab w:val="left" w:pos="284"/>
        </w:tabs>
        <w:contextualSpacing/>
        <w:jc w:val="left"/>
        <w:rPr>
          <w:rFonts w:cs="Arial"/>
          <w:szCs w:val="22"/>
          <w:lang w:val="hr-HR"/>
        </w:rPr>
      </w:pPr>
    </w:p>
    <w:p w14:paraId="2F76B52F" w14:textId="77777777" w:rsidR="00DA3F70" w:rsidRPr="00461D05" w:rsidRDefault="00DA3F70" w:rsidP="00DA3F70">
      <w:pPr>
        <w:tabs>
          <w:tab w:val="left" w:pos="284"/>
        </w:tabs>
        <w:contextualSpacing/>
        <w:jc w:val="left"/>
        <w:rPr>
          <w:rFonts w:cs="Arial"/>
          <w:szCs w:val="22"/>
          <w:lang w:val="hr-HR"/>
        </w:rPr>
      </w:pPr>
      <w:r w:rsidRPr="00461D05">
        <w:rPr>
          <w:rFonts w:cs="Arial"/>
          <w:noProof/>
          <w:szCs w:val="22"/>
          <w:lang w:val="hr-HR" w:eastAsia="hr-HR"/>
        </w:rPr>
        <mc:AlternateContent>
          <mc:Choice Requires="wpg">
            <w:drawing>
              <wp:anchor distT="0" distB="0" distL="114300" distR="114300" simplePos="0" relativeHeight="251658240" behindDoc="0" locked="0" layoutInCell="1" allowOverlap="1" wp14:anchorId="3F6568EF" wp14:editId="3077743D">
                <wp:simplePos x="0" y="0"/>
                <wp:positionH relativeFrom="column">
                  <wp:posOffset>205105</wp:posOffset>
                </wp:positionH>
                <wp:positionV relativeFrom="paragraph">
                  <wp:posOffset>-292735</wp:posOffset>
                </wp:positionV>
                <wp:extent cx="4061460" cy="601980"/>
                <wp:effectExtent l="57150" t="57150" r="15240" b="26670"/>
                <wp:wrapNone/>
                <wp:docPr id="44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601980"/>
                          <a:chOff x="0" y="0"/>
                          <a:chExt cx="4061460" cy="601980"/>
                        </a:xfrm>
                      </wpg:grpSpPr>
                      <wps:wsp>
                        <wps:cNvPr id="442" name="Rounded Rectangle 79"/>
                        <wps:cNvSpPr/>
                        <wps:spPr>
                          <a:xfrm>
                            <a:off x="1457325" y="0"/>
                            <a:ext cx="584835" cy="563880"/>
                          </a:xfrm>
                          <a:prstGeom prst="roundRect">
                            <a:avLst/>
                          </a:prstGeom>
                          <a:solidFill>
                            <a:srgbClr val="4BACC6"/>
                          </a:solidFill>
                          <a:ln w="25400" cap="flat" cmpd="sng" algn="ctr">
                            <a:solidFill>
                              <a:srgbClr val="4BACC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Rounded Rectangle 80"/>
                        <wps:cNvSpPr/>
                        <wps:spPr>
                          <a:xfrm>
                            <a:off x="666750" y="0"/>
                            <a:ext cx="584835" cy="563880"/>
                          </a:xfrm>
                          <a:prstGeom prst="roundRect">
                            <a:avLst/>
                          </a:prstGeom>
                          <a:solidFill>
                            <a:srgbClr val="9BBB59"/>
                          </a:solidFill>
                          <a:ln w="25400" cap="flat" cmpd="sng" algn="ctr">
                            <a:solidFill>
                              <a:srgbClr val="9BBB59">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Oval 81"/>
                        <wps:cNvSpPr/>
                        <wps:spPr>
                          <a:xfrm>
                            <a:off x="0" y="0"/>
                            <a:ext cx="512445" cy="523875"/>
                          </a:xfrm>
                          <a:prstGeom prst="ellipse">
                            <a:avLst/>
                          </a:prstGeom>
                          <a:solidFill>
                            <a:srgbClr val="4BACC6"/>
                          </a:solidFill>
                          <a:ln w="25400" cap="flat" cmpd="sng" algn="ctr">
                            <a:solidFill>
                              <a:srgbClr val="4BACC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Oval 82"/>
                        <wps:cNvSpPr/>
                        <wps:spPr>
                          <a:xfrm>
                            <a:off x="2781300" y="38100"/>
                            <a:ext cx="512445" cy="523875"/>
                          </a:xfrm>
                          <a:prstGeom prst="ellipse">
                            <a:avLst/>
                          </a:prstGeom>
                          <a:solidFill>
                            <a:srgbClr val="F79646"/>
                          </a:solidFill>
                          <a:ln w="25400" cap="flat" cmpd="sng" algn="ctr">
                            <a:solidFill>
                              <a:srgbClr val="F7964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Rounded Rectangle 83"/>
                        <wps:cNvSpPr/>
                        <wps:spPr>
                          <a:xfrm>
                            <a:off x="3476625" y="38100"/>
                            <a:ext cx="584835" cy="563880"/>
                          </a:xfrm>
                          <a:prstGeom prst="roundRect">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E7557F9">
              <v:group id="Group 90" style="position:absolute;margin-left:16.15pt;margin-top:-23.05pt;width:319.8pt;height:47.4pt;z-index:251659264" coordsize="40614,6019" o:spid="_x0000_s1026" w14:anchorId="1B015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">
                <v:roundrect id="Rounded Rectangle 79" style="position:absolute;left:14573;width:5848;height:5638;visibility:visible;mso-wrap-style:square;v-text-anchor:middle" o:spid="_x0000_s1027"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clMYA&#10;AADcAAAADwAAAGRycy9kb3ducmV2LnhtbESPQWvCQBSE7wX/w/KEXopuDKGE6CoqFGzppVYQb4/s&#10;MxvNvg3ZrUn/fVcQehxm5htmsRpsI27U+dqxgtk0AUFcOl1zpeDw/TbJQfiArLFxTAp+ycNqOXpa&#10;YKFdz19024dKRAj7AhWYENpCSl8asuinriWO3tl1FkOUXSV1h32E20amSfIqLdYcFwy2tDVUXvc/&#10;VsFnluZ5evy4buTLzvTr5nSpk3elnsfDeg4i0BD+w4/2TivIshT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clMYAAADcAAAADwAAAAAAAAAAAAAAAACYAgAAZHJz&#10;L2Rvd25yZXYueG1sUEsFBgAAAAAEAAQA9QAAAIsDAAAAAA==&#10;"/>
                <v:roundrect id="Rounded Rectangle 80" style="position:absolute;left:6667;width:5848;height:5638;visibility:visible;mso-wrap-style:square;v-text-anchor:middle" o:spid="_x0000_s1028"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4AscA&#10;AADcAAAADwAAAGRycy9kb3ducmV2LnhtbESPQWvCQBSE7wX/w/KEXopurFIkuooIxVIs0ujB4yP7&#10;zKbNvo3ZrYn+erdQ6HGYmW+Y+bKzlbhQ40vHCkbDBARx7nTJhYLD/nUwBeEDssbKMSm4koflovcw&#10;x1S7lj/pkoVCRAj7FBWYEOpUSp8bsuiHriaO3sk1FkOUTSF1g22E20o+J8mLtFhyXDBY09pQ/p39&#10;WAXbD5dVm+5rtWmn5ml0vL3vittZqcd+t5qBCNSF//Bf+00rmEzG8Hs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HeALHAAAA3AAAAA8AAAAAAAAAAAAAAAAAmAIAAGRy&#10;cy9kb3ducmV2LnhtbFBLBQYAAAAABAAEAPUAAACMAwAAAAA=&#10;"/>
                <v:oval id="Oval 81" style="position:absolute;width:5124;height:5238;visibility:visible;mso-wrap-style:square;v-text-anchor:middle" o:spid="_x0000_s1029"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4TycIA&#10;AADcAAAADwAAAGRycy9kb3ducmV2LnhtbESPzarCMBSE9xd8h3AEd9dUqddSjaKC6MLN9Wd/aI5t&#10;sTmpTdT69kYQXA4z8w0znbemEndqXGlZwaAfgSDOrC45V3A8rH8TEM4ja6wsk4InOZjPOj9TTLV9&#10;8D/d9z4XAcIuRQWF93UqpcsKMuj6tiYO3tk2Bn2QTS51g48AN5UcRtGfNFhyWCiwplVB2WV/MwpO&#10;yQoTHiXL9XXzHI4XtrrEu4FSvW67mIDw1Ppv+NPeagXxOIb3mX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hPJwgAAANwAAAAPAAAAAAAAAAAAAAAAAJgCAABkcnMvZG93&#10;bnJldi54bWxQSwUGAAAAAAQABAD1AAAAhwMAAAAA&#10;"/>
                <v:oval id="Oval 82" style="position:absolute;left:27813;top:381;width:5124;height:5238;visibility:visible;mso-wrap-style:square;v-text-anchor:middle" o:spid="_x0000_s103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21MYA&#10;AADcAAAADwAAAGRycy9kb3ducmV2LnhtbESPW2vCQBSE3wv+h+UU+lY3bb0RXUUaij4I3sXH0+xp&#10;EsyeTbOrpv++Kwg+DjPzDTOaNKYUF6pdYVnBWzsCQZxaXXCmYLf9eh2AcB5ZY2mZFPyRg8m49TTC&#10;WNsrr+my8ZkIEHYxKsi9r2IpXZqTQde2FXHwfmxt0AdZZ1LXeA1wU8r3KOpJgwWHhRwr+swpPW3O&#10;RsHxd5Elq/3hQ0u57Mx230kxPyVKvTw30yEIT41/hO/tuVbQ6XfhdiYc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021MYAAADcAAAADwAAAAAAAAAAAAAAAACYAgAAZHJz&#10;L2Rvd25yZXYueG1sUEsFBgAAAAAEAAQA9QAAAIsDAAAAAA==&#10;"/>
                <v:roundrect id="Rounded Rectangle 83" style="position:absolute;left:34766;top:381;width:5848;height:5638;visibility:visible;mso-wrap-style:square;v-text-anchor:middle" o:spid="_x0000_s1031"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HAMcA&#10;AADcAAAADwAAAGRycy9kb3ducmV2LnhtbESPT2sCMRTE74V+h/AK3mrWYq2uRqlCoSge/APq7bl5&#10;7m67eVmS6G6/fSMUehxm5jfMZNaaStzI+dKygl43AUGcWV1yrmC/+3gegvABWWNlmRT8kIfZ9PFh&#10;gqm2DW/otg25iBD2KSooQqhTKX1WkEHftTVx9C7WGQxRulxqh02Em0q+JMlAGiw5LhRY06Kg7Ht7&#10;NQpOq9elKw+rr1Fz6On9WR6v87VVqvPUvo9BBGrDf/iv/akV9N8GcD8Tj4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ZRwDHAAAA3AAAAA8AAAAAAAAAAAAAAAAAmAIAAGRy&#10;cy9kb3ducmV2LnhtbFBLBQYAAAAABAAEAPUAAACMAwAAAAA=&#10;">
                  <v:fill opacity="42662f"/>
                </v:roundrect>
              </v:group>
            </w:pict>
          </mc:Fallback>
        </mc:AlternateContent>
      </w:r>
    </w:p>
    <w:p w14:paraId="7811A05E" w14:textId="745FF114" w:rsidR="00DA3F70" w:rsidRPr="00461D05" w:rsidRDefault="20ABA754" w:rsidP="69299840">
      <w:pPr>
        <w:tabs>
          <w:tab w:val="left" w:pos="284"/>
        </w:tabs>
        <w:contextualSpacing/>
        <w:jc w:val="left"/>
        <w:rPr>
          <w:rFonts w:cs="Arial"/>
          <w:lang w:val="hr-HR"/>
        </w:rPr>
      </w:pPr>
      <w:r w:rsidRPr="00461D05">
        <w:rPr>
          <w:rFonts w:cs="Arial"/>
          <w:lang w:val="hr-HR"/>
        </w:rPr>
        <w:t xml:space="preserve"> </w:t>
      </w:r>
    </w:p>
    <w:p w14:paraId="57421D40" w14:textId="77777777" w:rsidR="00DA3F70" w:rsidRPr="00461D05" w:rsidRDefault="00DA3F70" w:rsidP="00DA3F70">
      <w:pPr>
        <w:tabs>
          <w:tab w:val="left" w:pos="284"/>
        </w:tabs>
        <w:contextualSpacing/>
        <w:jc w:val="left"/>
        <w:rPr>
          <w:rFonts w:cs="Arial"/>
          <w:szCs w:val="22"/>
          <w:lang w:val="hr-HR"/>
        </w:rPr>
      </w:pPr>
    </w:p>
    <w:p w14:paraId="1E68F7B2" w14:textId="77777777" w:rsidR="00DA3F70" w:rsidRPr="00461D05" w:rsidRDefault="00DA3F70" w:rsidP="00DA3F70">
      <w:pPr>
        <w:tabs>
          <w:tab w:val="left" w:pos="284"/>
        </w:tabs>
        <w:contextualSpacing/>
        <w:jc w:val="left"/>
        <w:rPr>
          <w:rFonts w:cs="Arial"/>
          <w:szCs w:val="22"/>
          <w:lang w:val="hr-HR"/>
        </w:rPr>
      </w:pPr>
    </w:p>
    <w:p w14:paraId="3BF31A2B" w14:textId="77777777" w:rsidR="00DA3F70" w:rsidRPr="00461D05" w:rsidRDefault="00DA3F70" w:rsidP="00DA3F70">
      <w:pPr>
        <w:tabs>
          <w:tab w:val="left" w:pos="284"/>
        </w:tabs>
        <w:contextualSpacing/>
        <w:jc w:val="left"/>
        <w:rPr>
          <w:rFonts w:cs="Arial"/>
          <w:szCs w:val="22"/>
          <w:lang w:val="hr-HR"/>
        </w:rPr>
      </w:pPr>
    </w:p>
    <w:p w14:paraId="783FA76E" w14:textId="77777777" w:rsidR="00DA3F70" w:rsidRPr="00461D05" w:rsidRDefault="00DA3F70" w:rsidP="00DA3F70">
      <w:pPr>
        <w:tabs>
          <w:tab w:val="left" w:pos="284"/>
        </w:tabs>
        <w:contextualSpacing/>
        <w:jc w:val="left"/>
        <w:rPr>
          <w:rFonts w:cs="Arial"/>
          <w:szCs w:val="22"/>
          <w:lang w:val="hr-HR"/>
        </w:rPr>
      </w:pPr>
    </w:p>
    <w:p w14:paraId="52ECD0AB" w14:textId="377ACD1B" w:rsidR="00DA3F70" w:rsidRPr="00461D05" w:rsidRDefault="00DA3F70" w:rsidP="00E23500">
      <w:pPr>
        <w:tabs>
          <w:tab w:val="left" w:pos="284"/>
        </w:tabs>
        <w:contextualSpacing/>
        <w:jc w:val="center"/>
        <w:rPr>
          <w:rFonts w:cs="Arial"/>
          <w:sz w:val="44"/>
          <w:szCs w:val="44"/>
          <w:lang w:val="hr-HR"/>
        </w:rPr>
      </w:pPr>
      <w:r w:rsidRPr="00461D05">
        <w:rPr>
          <w:rFonts w:cs="Arial"/>
          <w:sz w:val="44"/>
          <w:szCs w:val="44"/>
          <w:lang w:val="hr-HR"/>
        </w:rPr>
        <w:t>ŠKOLSKI KURIKULUM</w:t>
      </w:r>
    </w:p>
    <w:p w14:paraId="1A9E1F6C" w14:textId="77777777" w:rsidR="00E23500" w:rsidRPr="00461D05" w:rsidRDefault="00E23500" w:rsidP="00E23500">
      <w:pPr>
        <w:tabs>
          <w:tab w:val="left" w:pos="284"/>
        </w:tabs>
        <w:contextualSpacing/>
        <w:jc w:val="center"/>
        <w:rPr>
          <w:rFonts w:cs="Arial"/>
          <w:sz w:val="44"/>
          <w:szCs w:val="44"/>
          <w:lang w:val="hr-HR"/>
        </w:rPr>
      </w:pPr>
    </w:p>
    <w:p w14:paraId="620E034A" w14:textId="0C592B8D" w:rsidR="00DA3F70" w:rsidRPr="00461D05" w:rsidRDefault="00796F75" w:rsidP="00DA3F70">
      <w:pPr>
        <w:tabs>
          <w:tab w:val="left" w:pos="284"/>
        </w:tabs>
        <w:contextualSpacing/>
        <w:jc w:val="center"/>
        <w:rPr>
          <w:rFonts w:cs="Arial"/>
          <w:sz w:val="44"/>
          <w:szCs w:val="44"/>
          <w:lang w:val="hr-HR"/>
        </w:rPr>
      </w:pPr>
      <w:r w:rsidRPr="00461D05">
        <w:rPr>
          <w:rFonts w:cs="Arial"/>
          <w:sz w:val="44"/>
          <w:szCs w:val="44"/>
          <w:lang w:val="hr-HR"/>
        </w:rPr>
        <w:t>ZA ŠKOLSKU GODINU 202</w:t>
      </w:r>
      <w:r w:rsidR="00E5215C" w:rsidRPr="00461D05">
        <w:rPr>
          <w:rFonts w:cs="Arial"/>
          <w:sz w:val="44"/>
          <w:szCs w:val="44"/>
          <w:lang w:val="hr-HR"/>
        </w:rPr>
        <w:t>5</w:t>
      </w:r>
      <w:r w:rsidRPr="00461D05">
        <w:rPr>
          <w:rFonts w:cs="Arial"/>
          <w:sz w:val="44"/>
          <w:szCs w:val="44"/>
          <w:lang w:val="hr-HR"/>
        </w:rPr>
        <w:t>./202</w:t>
      </w:r>
      <w:r w:rsidR="00E5215C" w:rsidRPr="00461D05">
        <w:rPr>
          <w:rFonts w:cs="Arial"/>
          <w:sz w:val="44"/>
          <w:szCs w:val="44"/>
          <w:lang w:val="hr-HR"/>
        </w:rPr>
        <w:t>6</w:t>
      </w:r>
      <w:r w:rsidR="00DA3F70" w:rsidRPr="00461D05">
        <w:rPr>
          <w:rFonts w:cs="Arial"/>
          <w:sz w:val="44"/>
          <w:szCs w:val="44"/>
          <w:lang w:val="hr-HR"/>
        </w:rPr>
        <w:t>.</w:t>
      </w:r>
    </w:p>
    <w:p w14:paraId="4EA11F8C" w14:textId="77777777" w:rsidR="00DA3F70" w:rsidRPr="00461D05" w:rsidRDefault="00DA3F70" w:rsidP="00DA3F70">
      <w:pPr>
        <w:tabs>
          <w:tab w:val="left" w:pos="284"/>
        </w:tabs>
        <w:contextualSpacing/>
        <w:jc w:val="center"/>
        <w:rPr>
          <w:rFonts w:cs="Arial"/>
          <w:b/>
          <w:szCs w:val="22"/>
          <w:u w:val="single"/>
          <w:lang w:val="hr-HR"/>
        </w:rPr>
      </w:pPr>
    </w:p>
    <w:p w14:paraId="16442CC2" w14:textId="77777777" w:rsidR="00DA3F70" w:rsidRPr="00461D05" w:rsidRDefault="00DA3F70" w:rsidP="00DA3F70">
      <w:pPr>
        <w:tabs>
          <w:tab w:val="left" w:pos="284"/>
        </w:tabs>
        <w:contextualSpacing/>
        <w:jc w:val="center"/>
        <w:rPr>
          <w:rFonts w:cs="Arial"/>
          <w:b/>
          <w:szCs w:val="22"/>
          <w:u w:val="single"/>
          <w:lang w:val="hr-HR"/>
        </w:rPr>
      </w:pPr>
    </w:p>
    <w:p w14:paraId="5075BB5C" w14:textId="77777777" w:rsidR="00DA3F70" w:rsidRPr="00461D05" w:rsidRDefault="00DA3F70" w:rsidP="00DA3F70">
      <w:pPr>
        <w:tabs>
          <w:tab w:val="left" w:pos="284"/>
        </w:tabs>
        <w:contextualSpacing/>
        <w:jc w:val="center"/>
        <w:rPr>
          <w:rFonts w:cs="Arial"/>
          <w:b/>
          <w:szCs w:val="22"/>
          <w:u w:val="single"/>
          <w:lang w:val="hr-HR"/>
        </w:rPr>
      </w:pPr>
    </w:p>
    <w:p w14:paraId="4FA18AB1" w14:textId="77777777" w:rsidR="00DA3F70" w:rsidRPr="00461D05" w:rsidRDefault="00DA3F70" w:rsidP="00DA3F70">
      <w:pPr>
        <w:tabs>
          <w:tab w:val="left" w:pos="284"/>
        </w:tabs>
        <w:contextualSpacing/>
        <w:jc w:val="center"/>
        <w:rPr>
          <w:rFonts w:cs="Arial"/>
          <w:b/>
          <w:szCs w:val="22"/>
          <w:u w:val="single"/>
          <w:lang w:val="hr-HR"/>
        </w:rPr>
      </w:pPr>
    </w:p>
    <w:p w14:paraId="11E11387" w14:textId="36D9D871" w:rsidR="00DA3F70" w:rsidRPr="00461D05" w:rsidRDefault="00DA3F70" w:rsidP="5CB5B6E2">
      <w:pPr>
        <w:tabs>
          <w:tab w:val="left" w:pos="284"/>
        </w:tabs>
        <w:contextualSpacing/>
        <w:jc w:val="center"/>
        <w:rPr>
          <w:rFonts w:cs="Arial"/>
          <w:b/>
          <w:bCs/>
          <w:u w:val="single"/>
          <w:lang w:val="hr-HR"/>
        </w:rPr>
      </w:pPr>
    </w:p>
    <w:p w14:paraId="02B6CA70" w14:textId="77777777" w:rsidR="00DA3F70" w:rsidRPr="00461D05" w:rsidRDefault="00DA3F70" w:rsidP="00DA3F70">
      <w:pPr>
        <w:tabs>
          <w:tab w:val="left" w:pos="284"/>
        </w:tabs>
        <w:contextualSpacing/>
        <w:jc w:val="center"/>
        <w:rPr>
          <w:rFonts w:cs="Arial"/>
          <w:b/>
          <w:szCs w:val="22"/>
          <w:u w:val="single"/>
          <w:lang w:val="hr-HR"/>
        </w:rPr>
      </w:pPr>
    </w:p>
    <w:p w14:paraId="3980CB22" w14:textId="77777777" w:rsidR="00DA3F70" w:rsidRPr="00461D05" w:rsidRDefault="00DA3F70" w:rsidP="00DA3F70">
      <w:pPr>
        <w:tabs>
          <w:tab w:val="left" w:pos="284"/>
        </w:tabs>
        <w:contextualSpacing/>
        <w:jc w:val="center"/>
        <w:rPr>
          <w:rFonts w:cs="Arial"/>
          <w:b/>
          <w:szCs w:val="22"/>
          <w:u w:val="single"/>
          <w:lang w:val="hr-HR"/>
        </w:rPr>
      </w:pPr>
    </w:p>
    <w:p w14:paraId="1CFDA3C9" w14:textId="77777777" w:rsidR="00DA3F70" w:rsidRPr="00461D05" w:rsidRDefault="00DA3F70" w:rsidP="00DA3F70">
      <w:pPr>
        <w:tabs>
          <w:tab w:val="left" w:pos="284"/>
        </w:tabs>
        <w:contextualSpacing/>
        <w:jc w:val="center"/>
        <w:rPr>
          <w:rFonts w:cs="Arial"/>
          <w:b/>
          <w:szCs w:val="22"/>
          <w:u w:val="single"/>
          <w:lang w:val="hr-HR"/>
        </w:rPr>
      </w:pPr>
    </w:p>
    <w:p w14:paraId="498104A0" w14:textId="77777777" w:rsidR="00DA3F70" w:rsidRPr="00461D05" w:rsidRDefault="00DA3F70" w:rsidP="00DA3F70">
      <w:pPr>
        <w:tabs>
          <w:tab w:val="left" w:pos="284"/>
        </w:tabs>
        <w:contextualSpacing/>
        <w:jc w:val="center"/>
        <w:rPr>
          <w:rFonts w:cs="Arial"/>
          <w:b/>
          <w:szCs w:val="22"/>
          <w:u w:val="single"/>
          <w:lang w:val="hr-HR"/>
        </w:rPr>
      </w:pPr>
    </w:p>
    <w:p w14:paraId="759B4736" w14:textId="77777777" w:rsidR="00DA3F70" w:rsidRPr="00461D05" w:rsidRDefault="00DA3F70" w:rsidP="00DA3F70">
      <w:pPr>
        <w:tabs>
          <w:tab w:val="left" w:pos="284"/>
        </w:tabs>
        <w:contextualSpacing/>
        <w:jc w:val="center"/>
        <w:rPr>
          <w:rFonts w:cs="Arial"/>
          <w:b/>
          <w:szCs w:val="22"/>
          <w:u w:val="single"/>
          <w:lang w:val="hr-HR"/>
        </w:rPr>
      </w:pPr>
    </w:p>
    <w:p w14:paraId="6107E1B2" w14:textId="77777777" w:rsidR="00DA3F70" w:rsidRPr="00461D05" w:rsidRDefault="00DA3F70" w:rsidP="00DA3F70">
      <w:pPr>
        <w:tabs>
          <w:tab w:val="left" w:pos="284"/>
        </w:tabs>
        <w:contextualSpacing/>
        <w:jc w:val="center"/>
        <w:rPr>
          <w:rFonts w:cs="Arial"/>
          <w:b/>
          <w:szCs w:val="22"/>
          <w:u w:val="single"/>
          <w:lang w:val="hr-HR"/>
        </w:rPr>
      </w:pPr>
      <w:r w:rsidRPr="00461D05">
        <w:rPr>
          <w:rFonts w:cs="Arial"/>
          <w:b/>
          <w:noProof/>
          <w:szCs w:val="22"/>
          <w:u w:val="single"/>
          <w:lang w:val="hr-HR" w:eastAsia="hr-HR"/>
        </w:rPr>
        <mc:AlternateContent>
          <mc:Choice Requires="wpg">
            <w:drawing>
              <wp:anchor distT="0" distB="0" distL="114300" distR="114300" simplePos="0" relativeHeight="251658241" behindDoc="0" locked="0" layoutInCell="1" allowOverlap="1" wp14:anchorId="71B312B6" wp14:editId="7DE1C60D">
                <wp:simplePos x="0" y="0"/>
                <wp:positionH relativeFrom="column">
                  <wp:posOffset>85090</wp:posOffset>
                </wp:positionH>
                <wp:positionV relativeFrom="paragraph">
                  <wp:posOffset>-1773555</wp:posOffset>
                </wp:positionV>
                <wp:extent cx="6351270" cy="3462020"/>
                <wp:effectExtent l="57150" t="0" r="68580" b="24130"/>
                <wp:wrapNone/>
                <wp:docPr id="314" name="Grupa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1270" cy="3462020"/>
                          <a:chOff x="0" y="0"/>
                          <a:chExt cx="6351356" cy="3462088"/>
                        </a:xfrm>
                      </wpg:grpSpPr>
                      <wps:wsp>
                        <wps:cNvPr id="315" name="Oval 30"/>
                        <wps:cNvSpPr/>
                        <wps:spPr>
                          <a:xfrm>
                            <a:off x="601362" y="2858530"/>
                            <a:ext cx="600075" cy="571500"/>
                          </a:xfrm>
                          <a:prstGeom prst="ellipse">
                            <a:avLst/>
                          </a:prstGeom>
                          <a:solidFill>
                            <a:srgbClr val="8064A2">
                              <a:alpha val="50000"/>
                            </a:srgbClr>
                          </a:solidFill>
                          <a:ln w="25400" cap="flat" cmpd="sng" algn="ctr">
                            <a:solidFill>
                              <a:srgbClr val="8064A2">
                                <a:shade val="50000"/>
                                <a:alpha val="75000"/>
                              </a:srgbClr>
                            </a:solidFill>
                            <a:prstDash val="solid"/>
                          </a:ln>
                          <a:effectLst/>
                          <a:scene3d>
                            <a:camera prst="orthographicFront"/>
                            <a:lightRig rig="threePt" dir="t"/>
                          </a:scene3d>
                          <a:sp3d>
                            <a:bevelT w="152400" h="50800" prst="softRound"/>
                          </a:sp3d>
                        </wps:spPr>
                        <wps:txbx>
                          <w:txbxContent>
                            <w:p w14:paraId="27F14C63" w14:textId="77777777" w:rsidR="00E57BE7" w:rsidRPr="0062461D" w:rsidRDefault="00E57BE7" w:rsidP="00DA3F70">
                              <w:pPr>
                                <w:jc w:val="center"/>
                                <w:rPr>
                                  <w:lang w:val="hr-B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ounded Rectangle 305"/>
                        <wps:cNvSpPr/>
                        <wps:spPr>
                          <a:xfrm>
                            <a:off x="2067697" y="164757"/>
                            <a:ext cx="4048125" cy="3038475"/>
                          </a:xfrm>
                          <a:prstGeom prst="roundRect">
                            <a:avLst/>
                          </a:prstGeom>
                          <a:solidFill>
                            <a:srgbClr val="4F81BD">
                              <a:alpha val="39000"/>
                            </a:srgbClr>
                          </a:solidFill>
                          <a:ln w="25400" cap="flat" cmpd="sng" algn="ctr">
                            <a:solidFill>
                              <a:srgbClr val="4F81BD">
                                <a:shade val="50000"/>
                                <a:alpha val="39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ounded Rectangle 304"/>
                        <wps:cNvSpPr/>
                        <wps:spPr>
                          <a:xfrm>
                            <a:off x="0" y="164757"/>
                            <a:ext cx="1524000" cy="1485900"/>
                          </a:xfrm>
                          <a:prstGeom prst="roundRect">
                            <a:avLst/>
                          </a:prstGeom>
                          <a:solidFill>
                            <a:srgbClr val="9BBB59">
                              <a:lumMod val="75000"/>
                              <a:alpha val="31000"/>
                            </a:srgbClr>
                          </a:solidFill>
                          <a:ln w="25400" cap="flat" cmpd="sng" algn="ctr">
                            <a:solidFill>
                              <a:srgbClr val="4F81BD">
                                <a:shade val="50000"/>
                                <a:alpha val="74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Oval 306"/>
                        <wps:cNvSpPr/>
                        <wps:spPr>
                          <a:xfrm>
                            <a:off x="238897" y="2158314"/>
                            <a:ext cx="1409700" cy="942975"/>
                          </a:xfrm>
                          <a:prstGeom prst="ellipse">
                            <a:avLst/>
                          </a:prstGeom>
                          <a:solidFill>
                            <a:srgbClr val="4F81BD">
                              <a:alpha val="54000"/>
                            </a:srgbClr>
                          </a:solidFill>
                          <a:ln w="25400" cap="flat" cmpd="sng" algn="ctr">
                            <a:solidFill>
                              <a:srgbClr val="4F81BD">
                                <a:shade val="50000"/>
                                <a:alpha val="5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ounded Rectangle 312"/>
                        <wps:cNvSpPr/>
                        <wps:spPr>
                          <a:xfrm>
                            <a:off x="2924432" y="2133600"/>
                            <a:ext cx="524574" cy="287798"/>
                          </a:xfrm>
                          <a:prstGeom prst="roundRect">
                            <a:avLst/>
                          </a:prstGeom>
                          <a:solidFill>
                            <a:srgbClr val="4F81BD">
                              <a:alpha val="61000"/>
                            </a:srgbClr>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ounded Rectangle 313"/>
                        <wps:cNvSpPr/>
                        <wps:spPr>
                          <a:xfrm>
                            <a:off x="3723502" y="2973860"/>
                            <a:ext cx="621047" cy="488228"/>
                          </a:xfrm>
                          <a:prstGeom prst="roundRect">
                            <a:avLst/>
                          </a:prstGeom>
                          <a:solidFill>
                            <a:srgbClr val="4F81BD">
                              <a:alpha val="61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ounded Rectangle 314"/>
                        <wps:cNvSpPr/>
                        <wps:spPr>
                          <a:xfrm>
                            <a:off x="5609967" y="1631092"/>
                            <a:ext cx="584870" cy="503646"/>
                          </a:xfrm>
                          <a:prstGeom prst="roundRect">
                            <a:avLst/>
                          </a:prstGeom>
                          <a:solidFill>
                            <a:srgbClr val="4BACC6"/>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ounded Rectangle 315"/>
                        <wps:cNvSpPr/>
                        <wps:spPr>
                          <a:xfrm>
                            <a:off x="2553729" y="1392195"/>
                            <a:ext cx="584870" cy="503646"/>
                          </a:xfrm>
                          <a:prstGeom prst="roundRect">
                            <a:avLst/>
                          </a:prstGeom>
                          <a:solidFill>
                            <a:srgbClr val="4F81BD">
                              <a:alpha val="61000"/>
                            </a:srgbClr>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Rounded Rectangle 317"/>
                        <wps:cNvSpPr/>
                        <wps:spPr>
                          <a:xfrm>
                            <a:off x="5766486" y="724930"/>
                            <a:ext cx="584870" cy="503646"/>
                          </a:xfrm>
                          <a:prstGeom prst="roundRect">
                            <a:avLst/>
                          </a:prstGeom>
                          <a:solidFill>
                            <a:srgbClr val="9BBB59"/>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ounded Rectangle 318"/>
                        <wps:cNvSpPr/>
                        <wps:spPr>
                          <a:xfrm>
                            <a:off x="4077729" y="1631092"/>
                            <a:ext cx="584870" cy="503646"/>
                          </a:xfrm>
                          <a:prstGeom prst="roundRect">
                            <a:avLst/>
                          </a:prstGeom>
                          <a:solidFill>
                            <a:srgbClr val="4F81BD">
                              <a:alpha val="61000"/>
                            </a:srgbClr>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322"/>
                        <wps:cNvSpPr/>
                        <wps:spPr>
                          <a:xfrm>
                            <a:off x="2710248" y="601363"/>
                            <a:ext cx="512515" cy="467671"/>
                          </a:xfrm>
                          <a:prstGeom prst="ellipse">
                            <a:avLst/>
                          </a:prstGeom>
                          <a:solidFill>
                            <a:srgbClr val="4F81BD">
                              <a:alpha val="61000"/>
                            </a:srgbClr>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Oval 323"/>
                        <wps:cNvSpPr/>
                        <wps:spPr>
                          <a:xfrm>
                            <a:off x="2463113" y="2636108"/>
                            <a:ext cx="512515" cy="467671"/>
                          </a:xfrm>
                          <a:prstGeom prst="ellipse">
                            <a:avLst/>
                          </a:prstGeom>
                          <a:solidFill>
                            <a:srgbClr val="4F81BD">
                              <a:alpha val="61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Oval 324"/>
                        <wps:cNvSpPr/>
                        <wps:spPr>
                          <a:xfrm>
                            <a:off x="230659" y="1425146"/>
                            <a:ext cx="512515" cy="467672"/>
                          </a:xfrm>
                          <a:prstGeom prst="ellipse">
                            <a:avLst/>
                          </a:prstGeom>
                          <a:solidFill>
                            <a:srgbClr val="F79646">
                              <a:lumMod val="60000"/>
                              <a:lumOff val="40000"/>
                              <a:alpha val="32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Oval 325"/>
                        <wps:cNvSpPr/>
                        <wps:spPr>
                          <a:xfrm>
                            <a:off x="5766486" y="2561968"/>
                            <a:ext cx="512515" cy="467671"/>
                          </a:xfrm>
                          <a:prstGeom prst="ellipse">
                            <a:avLst/>
                          </a:prstGeom>
                          <a:solidFill>
                            <a:srgbClr val="F79646"/>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ounded Rectangle 326"/>
                        <wps:cNvSpPr/>
                        <wps:spPr>
                          <a:xfrm>
                            <a:off x="4843848" y="2314833"/>
                            <a:ext cx="621047" cy="488228"/>
                          </a:xfrm>
                          <a:prstGeom prst="roundRect">
                            <a:avLst/>
                          </a:prstGeom>
                          <a:solidFill>
                            <a:srgbClr val="9BBB59">
                              <a:lumMod val="75000"/>
                              <a:alpha val="40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Rounded Rectangle 327"/>
                        <wps:cNvSpPr/>
                        <wps:spPr>
                          <a:xfrm>
                            <a:off x="963827" y="1935892"/>
                            <a:ext cx="621047" cy="488229"/>
                          </a:xfrm>
                          <a:prstGeom prst="roundRect">
                            <a:avLst/>
                          </a:prstGeom>
                          <a:solidFill>
                            <a:srgbClr val="F79646">
                              <a:lumMod val="75000"/>
                              <a:alpha val="32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Oval 328"/>
                        <wps:cNvSpPr/>
                        <wps:spPr>
                          <a:xfrm>
                            <a:off x="3492843" y="296563"/>
                            <a:ext cx="512515" cy="467671"/>
                          </a:xfrm>
                          <a:prstGeom prst="ellipse">
                            <a:avLst/>
                          </a:prstGeom>
                          <a:solidFill>
                            <a:srgbClr val="4F81BD">
                              <a:alpha val="61000"/>
                            </a:srgbClr>
                          </a:solidFill>
                          <a:ln w="25400" cap="flat" cmpd="sng" algn="ctr">
                            <a:solidFill>
                              <a:srgbClr val="8064A2">
                                <a:shade val="50000"/>
                                <a:alpha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Rounded Rectangle 91"/>
                        <wps:cNvSpPr/>
                        <wps:spPr>
                          <a:xfrm>
                            <a:off x="337751" y="0"/>
                            <a:ext cx="621047" cy="488229"/>
                          </a:xfrm>
                          <a:prstGeom prst="roundRect">
                            <a:avLst/>
                          </a:prstGeom>
                          <a:solidFill>
                            <a:srgbClr val="4F81BD">
                              <a:alpha val="32000"/>
                            </a:srgbClr>
                          </a:solidFill>
                          <a:ln w="25400" cap="flat" cmpd="sng" algn="ctr">
                            <a:solidFill>
                              <a:srgbClr val="8064A2">
                                <a:shade val="50000"/>
                                <a:alpha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B312B6" id="Grupa 294" o:spid="_x0000_s1026" style="position:absolute;left:0;text-align:left;margin-left:6.7pt;margin-top:-139.65pt;width:500.1pt;height:272.6pt;z-index:251658241" coordsize="63513,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">
                <v:oval id="Oval 30" o:spid="_x0000_s1027" style="position:absolute;left:6013;top:28585;width:60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" fillcolor="#8064a2" strokecolor="#5c4776" strokeweight="2pt">
                  <v:fill opacity="32896f"/>
                  <v:stroke opacity="49087f"/>
                  <v:textbox>
                    <w:txbxContent>
                      <w:p w14:paraId="27F14C63" w14:textId="77777777" w:rsidR="00E57BE7" w:rsidRPr="0062461D" w:rsidRDefault="00E57BE7" w:rsidP="00DA3F70">
                        <w:pPr>
                          <w:jc w:val="center"/>
                          <w:rPr>
                            <w:lang w:val="hr-BA"/>
                          </w:rPr>
                        </w:pPr>
                      </w:p>
                    </w:txbxContent>
                  </v:textbox>
                </v:oval>
                <v:roundrect id="Rounded Rectangle 305" o:spid="_x0000_s1028" style="position:absolute;left:20676;top:1647;width:40482;height:30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" fillcolor="#4f81bd" strokecolor="#385d8a" strokeweight="2pt">
                  <v:fill opacity="25443f"/>
                  <v:stroke opacity="25443f"/>
                </v:roundrect>
                <v:roundrect id="Rounded Rectangle 304" o:spid="_x0000_s1029" style="position:absolute;top:1647;width:15240;height:14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" fillcolor="#77933c" strokecolor="#385d8a" strokeweight="2pt">
                  <v:fill opacity="20303f"/>
                  <v:stroke opacity="48573f"/>
                </v:roundrect>
                <v:oval id="Oval 306" o:spid="_x0000_s1030" style="position:absolute;left:2388;top:21583;width:14097;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" fillcolor="#4f81bd" strokecolor="#385d8a" strokeweight="2pt">
                  <v:fill opacity="35466f"/>
                  <v:stroke opacity="3341f"/>
                </v:oval>
                <v:roundrect id="Rounded Rectangle 312" o:spid="_x0000_s1031" style="position:absolute;left:29244;top:21336;width:5246;height:2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" fillcolor="#4f81bd" strokecolor="#5c4776" strokeweight="2pt">
                  <v:fill opacity="40092f"/>
                  <v:stroke opacity="32896f"/>
                </v:roundrect>
                <v:roundrect id="Rounded Rectangle 313" o:spid="_x0000_s1032" style="position:absolute;left:37235;top:29738;width:6210;height: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" fillcolor="#4f81bd" strokecolor="#5c4776" strokeweight="2pt">
                  <v:fill opacity="40092f"/>
                  <v:stroke opacity="32896f"/>
                </v:roundrect>
                <v:roundrect id="Rounded Rectangle 314" o:spid="_x0000_s1033" style="position:absolute;left:56099;top:16310;width:5849;height:5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" fillcolor="#4bacc6" strokecolor="#5c4776" strokeweight="2pt">
                  <v:stroke opacity="32896f"/>
                </v:roundrect>
                <v:roundrect id="Rounded Rectangle 315" o:spid="_x0000_s1034" style="position:absolute;left:25537;top:13921;width:5848;height:5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" fillcolor="#4f81bd" strokecolor="#5c4776" strokeweight="2pt">
                  <v:fill opacity="40092f"/>
                  <v:stroke opacity="32896f"/>
                </v:roundrect>
                <v:roundrect id="Rounded Rectangle 317" o:spid="_x0000_s1035" style="position:absolute;left:57664;top:7249;width:5849;height:50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" fillcolor="#9bbb59" strokecolor="#5c4776" strokeweight="2pt">
                  <v:stroke opacity="32896f"/>
                </v:roundrect>
                <v:roundrect id="Rounded Rectangle 318" o:spid="_x0000_s1036" style="position:absolute;left:40777;top:16310;width:5848;height:5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" fillcolor="#4f81bd" strokecolor="#5c4776" strokeweight="2pt">
                  <v:fill opacity="40092f"/>
                  <v:stroke opacity="32896f"/>
                </v:roundrect>
                <v:oval id="Oval 322" o:spid="_x0000_s1037" style="position:absolute;left:27102;top:6013;width:5125;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" fillcolor="#4f81bd" strokecolor="#5c4776" strokeweight="2pt">
                  <v:fill opacity="40092f"/>
                  <v:stroke opacity="32896f"/>
                </v:oval>
                <v:oval id="Oval 323" o:spid="_x0000_s1038" style="position:absolute;left:24631;top:26361;width:5125;height: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" fillcolor="#4f81bd" strokecolor="#5c4776" strokeweight="2pt">
                  <v:fill opacity="40092f"/>
                  <v:stroke opacity="32896f"/>
                </v:oval>
                <v:oval id="Oval 324" o:spid="_x0000_s1039" style="position:absolute;left:2306;top:14251;width:5125;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" fillcolor="#fac090" strokecolor="#5c4776" strokeweight="2pt">
                  <v:fill opacity="21074f"/>
                  <v:stroke opacity="32896f"/>
                </v:oval>
                <v:oval id="Oval 325" o:spid="_x0000_s1040" style="position:absolute;left:57664;top:25619;width:5126;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" fillcolor="#f79646" strokecolor="#5c4776" strokeweight="2pt">
                  <v:stroke opacity="32896f"/>
                </v:oval>
                <v:roundrect id="Rounded Rectangle 326" o:spid="_x0000_s1041" style="position:absolute;left:48438;top:23148;width:6210;height: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" fillcolor="#77933c" strokecolor="#5c4776" strokeweight="2pt">
                  <v:fill opacity="26214f"/>
                  <v:stroke opacity="32896f"/>
                </v:roundrect>
                <v:roundrect id="Rounded Rectangle 327" o:spid="_x0000_s1042" style="position:absolute;left:9638;top:19358;width:6210;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" fillcolor="#e46c0a" strokecolor="#5c4776" strokeweight="2pt">
                  <v:fill opacity="21074f"/>
                  <v:stroke opacity="32896f"/>
                </v:roundrect>
                <v:oval id="Oval 328" o:spid="_x0000_s1043" style="position:absolute;left:34928;top:2965;width:5125;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" fillcolor="#4f81bd" strokecolor="#5c4776" strokeweight="2pt">
                  <v:fill opacity="40092f"/>
                  <v:stroke opacity="32896f"/>
                </v:oval>
                <v:roundrect id="Rounded Rectangle 91" o:spid="_x0000_s1044" style="position:absolute;left:3377;width:6210;height: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" fillcolor="#4f81bd" strokecolor="#5c4776" strokeweight="2pt">
                  <v:fill opacity="21074f"/>
                  <v:stroke opacity="32896f"/>
                </v:roundrect>
              </v:group>
            </w:pict>
          </mc:Fallback>
        </mc:AlternateContent>
      </w:r>
    </w:p>
    <w:p w14:paraId="066A45E8" w14:textId="77777777" w:rsidR="00DA3F70" w:rsidRPr="00461D05" w:rsidRDefault="00DA3F70" w:rsidP="00DA3F70">
      <w:pPr>
        <w:tabs>
          <w:tab w:val="left" w:pos="284"/>
        </w:tabs>
        <w:contextualSpacing/>
        <w:jc w:val="center"/>
        <w:rPr>
          <w:rFonts w:cs="Arial"/>
          <w:b/>
          <w:szCs w:val="22"/>
          <w:u w:val="single"/>
          <w:lang w:val="hr-HR"/>
        </w:rPr>
      </w:pPr>
    </w:p>
    <w:p w14:paraId="36087966" w14:textId="77777777" w:rsidR="00DA3F70" w:rsidRPr="00461D05" w:rsidRDefault="00DA3F70" w:rsidP="00DA3F70">
      <w:pPr>
        <w:tabs>
          <w:tab w:val="left" w:pos="284"/>
        </w:tabs>
        <w:contextualSpacing/>
        <w:jc w:val="center"/>
        <w:rPr>
          <w:rFonts w:cs="Arial"/>
          <w:b/>
          <w:szCs w:val="22"/>
          <w:u w:val="single"/>
          <w:lang w:val="hr-HR"/>
        </w:rPr>
      </w:pPr>
    </w:p>
    <w:p w14:paraId="7E2606A8" w14:textId="77777777" w:rsidR="00DA3F70" w:rsidRPr="00461D05" w:rsidRDefault="00DA3F70" w:rsidP="00DA3F70">
      <w:pPr>
        <w:tabs>
          <w:tab w:val="left" w:pos="284"/>
        </w:tabs>
        <w:contextualSpacing/>
        <w:jc w:val="center"/>
        <w:rPr>
          <w:rFonts w:cs="Arial"/>
          <w:b/>
          <w:szCs w:val="22"/>
          <w:u w:val="single"/>
          <w:lang w:val="hr-HR"/>
        </w:rPr>
      </w:pPr>
    </w:p>
    <w:p w14:paraId="13DA5B9C" w14:textId="77777777" w:rsidR="00DA3F70" w:rsidRPr="00461D05" w:rsidRDefault="00DA3F70" w:rsidP="00DA3F70">
      <w:pPr>
        <w:tabs>
          <w:tab w:val="left" w:pos="284"/>
        </w:tabs>
        <w:contextualSpacing/>
        <w:jc w:val="center"/>
        <w:rPr>
          <w:rFonts w:cs="Arial"/>
          <w:b/>
          <w:szCs w:val="22"/>
          <w:u w:val="single"/>
          <w:lang w:val="hr-HR"/>
        </w:rPr>
      </w:pPr>
    </w:p>
    <w:p w14:paraId="3AF93DD3" w14:textId="77777777" w:rsidR="00DA3F70" w:rsidRPr="00461D05" w:rsidRDefault="00DA3F70" w:rsidP="00DA3F70">
      <w:pPr>
        <w:tabs>
          <w:tab w:val="left" w:pos="284"/>
        </w:tabs>
        <w:contextualSpacing/>
        <w:jc w:val="center"/>
        <w:rPr>
          <w:rFonts w:cs="Arial"/>
          <w:b/>
          <w:szCs w:val="22"/>
          <w:u w:val="single"/>
          <w:lang w:val="hr-HR"/>
        </w:rPr>
      </w:pPr>
    </w:p>
    <w:p w14:paraId="06C58C71" w14:textId="77777777" w:rsidR="00DA3F70" w:rsidRPr="00461D05" w:rsidRDefault="00DA3F70" w:rsidP="00DA3F70">
      <w:pPr>
        <w:tabs>
          <w:tab w:val="left" w:pos="284"/>
        </w:tabs>
        <w:contextualSpacing/>
        <w:jc w:val="center"/>
        <w:rPr>
          <w:rFonts w:cs="Arial"/>
          <w:b/>
          <w:szCs w:val="22"/>
          <w:u w:val="single"/>
          <w:lang w:val="hr-HR"/>
        </w:rPr>
      </w:pPr>
    </w:p>
    <w:p w14:paraId="63A974C9" w14:textId="77777777" w:rsidR="00DA3F70" w:rsidRPr="00461D05" w:rsidRDefault="00DA3F70" w:rsidP="00DA3F70">
      <w:pPr>
        <w:tabs>
          <w:tab w:val="left" w:pos="284"/>
        </w:tabs>
        <w:contextualSpacing/>
        <w:jc w:val="center"/>
        <w:rPr>
          <w:rFonts w:cs="Arial"/>
          <w:b/>
          <w:szCs w:val="22"/>
          <w:u w:val="single"/>
          <w:lang w:val="hr-HR"/>
        </w:rPr>
      </w:pPr>
    </w:p>
    <w:p w14:paraId="76F22386" w14:textId="77777777" w:rsidR="00DA3F70" w:rsidRPr="00461D05" w:rsidRDefault="00DA3F70" w:rsidP="00DA3F70">
      <w:pPr>
        <w:tabs>
          <w:tab w:val="left" w:pos="284"/>
        </w:tabs>
        <w:contextualSpacing/>
        <w:jc w:val="center"/>
        <w:rPr>
          <w:rFonts w:cs="Arial"/>
          <w:b/>
          <w:szCs w:val="22"/>
          <w:u w:val="single"/>
          <w:lang w:val="hr-HR"/>
        </w:rPr>
      </w:pPr>
    </w:p>
    <w:p w14:paraId="4249CA15" w14:textId="77777777" w:rsidR="00DA3F70" w:rsidRPr="00461D05" w:rsidRDefault="00DA3F70" w:rsidP="00DA3F70">
      <w:pPr>
        <w:tabs>
          <w:tab w:val="left" w:pos="284"/>
        </w:tabs>
        <w:contextualSpacing/>
        <w:jc w:val="center"/>
        <w:rPr>
          <w:rFonts w:cs="Arial"/>
          <w:b/>
          <w:szCs w:val="22"/>
          <w:u w:val="single"/>
          <w:lang w:val="hr-HR"/>
        </w:rPr>
      </w:pPr>
    </w:p>
    <w:p w14:paraId="23DA71F4" w14:textId="77777777" w:rsidR="00DA3F70" w:rsidRPr="00461D05" w:rsidRDefault="00DA3F70" w:rsidP="00DA3F70">
      <w:pPr>
        <w:tabs>
          <w:tab w:val="left" w:pos="284"/>
        </w:tabs>
        <w:contextualSpacing/>
        <w:jc w:val="center"/>
        <w:rPr>
          <w:rFonts w:cs="Arial"/>
          <w:b/>
          <w:szCs w:val="22"/>
          <w:u w:val="single"/>
          <w:lang w:val="hr-HR"/>
        </w:rPr>
      </w:pPr>
    </w:p>
    <w:p w14:paraId="0E526DD1" w14:textId="77777777" w:rsidR="00DA3F70" w:rsidRPr="00461D05" w:rsidRDefault="00DA3F70" w:rsidP="00DA3F70">
      <w:pPr>
        <w:tabs>
          <w:tab w:val="left" w:pos="284"/>
        </w:tabs>
        <w:contextualSpacing/>
        <w:jc w:val="center"/>
        <w:rPr>
          <w:rFonts w:cs="Arial"/>
          <w:b/>
          <w:szCs w:val="22"/>
          <w:u w:val="single"/>
          <w:lang w:val="hr-HR"/>
        </w:rPr>
      </w:pPr>
    </w:p>
    <w:p w14:paraId="0B4BAC0B" w14:textId="2BC15650" w:rsidR="00DA3F70" w:rsidRPr="00461D05" w:rsidRDefault="487DD35A" w:rsidP="529455BF">
      <w:pPr>
        <w:tabs>
          <w:tab w:val="left" w:pos="284"/>
        </w:tabs>
        <w:contextualSpacing/>
        <w:jc w:val="center"/>
        <w:rPr>
          <w:rFonts w:cs="Arial"/>
          <w:lang w:val="hr-HR"/>
        </w:rPr>
      </w:pPr>
      <w:r w:rsidRPr="00461D05">
        <w:rPr>
          <w:rFonts w:cs="Arial"/>
          <w:shd w:val="clear" w:color="auto" w:fill="FFFFFF" w:themeFill="background1"/>
          <w:lang w:val="hr-HR"/>
        </w:rPr>
        <w:t xml:space="preserve">U Velikoj </w:t>
      </w:r>
      <w:r w:rsidR="00E57BE7" w:rsidRPr="00461D05">
        <w:rPr>
          <w:rFonts w:cs="Arial"/>
          <w:shd w:val="clear" w:color="auto" w:fill="FFFFFF" w:themeFill="background1"/>
          <w:lang w:val="hr-HR"/>
        </w:rPr>
        <w:t>Mlaki</w:t>
      </w:r>
      <w:r w:rsidR="00A7523C" w:rsidRPr="00461D05">
        <w:rPr>
          <w:rFonts w:cs="Arial"/>
          <w:shd w:val="clear" w:color="auto" w:fill="FFFFFF" w:themeFill="background1"/>
          <w:lang w:val="hr-HR"/>
        </w:rPr>
        <w:t xml:space="preserve"> </w:t>
      </w:r>
      <w:r w:rsidR="00E352EF">
        <w:rPr>
          <w:rFonts w:cs="Arial"/>
          <w:shd w:val="clear" w:color="auto" w:fill="FFFFFF" w:themeFill="background1"/>
          <w:lang w:val="hr-HR"/>
        </w:rPr>
        <w:t>6</w:t>
      </w:r>
      <w:r w:rsidR="00E57BE7" w:rsidRPr="00461D05">
        <w:rPr>
          <w:rFonts w:cs="Arial"/>
          <w:shd w:val="clear" w:color="auto" w:fill="FFFFFF" w:themeFill="background1"/>
          <w:lang w:val="hr-HR"/>
        </w:rPr>
        <w:t xml:space="preserve">. listopada </w:t>
      </w:r>
      <w:r w:rsidR="00A7523C" w:rsidRPr="00461D05">
        <w:rPr>
          <w:rFonts w:cs="Arial"/>
          <w:shd w:val="clear" w:color="auto" w:fill="FFFFFF" w:themeFill="background1"/>
          <w:lang w:val="hr-HR"/>
        </w:rPr>
        <w:t>20</w:t>
      </w:r>
      <w:r w:rsidR="03EB84CC" w:rsidRPr="00461D05">
        <w:rPr>
          <w:rFonts w:cs="Arial"/>
          <w:shd w:val="clear" w:color="auto" w:fill="FFFFFF" w:themeFill="background1"/>
          <w:lang w:val="hr-HR"/>
        </w:rPr>
        <w:t>2</w:t>
      </w:r>
      <w:r w:rsidR="00DB55D2" w:rsidRPr="00461D05">
        <w:rPr>
          <w:rFonts w:cs="Arial"/>
          <w:shd w:val="clear" w:color="auto" w:fill="FFFFFF" w:themeFill="background1"/>
          <w:lang w:val="hr-HR"/>
        </w:rPr>
        <w:t>5</w:t>
      </w:r>
      <w:r w:rsidRPr="00461D05">
        <w:rPr>
          <w:rFonts w:cs="Arial"/>
          <w:shd w:val="clear" w:color="auto" w:fill="FFFFFF" w:themeFill="background1"/>
          <w:lang w:val="hr-HR"/>
        </w:rPr>
        <w:t>.</w:t>
      </w:r>
    </w:p>
    <w:p w14:paraId="7113CF8D" w14:textId="77777777" w:rsidR="00DA3F70" w:rsidRPr="00461D05" w:rsidRDefault="00DA3F70" w:rsidP="00DA3F70">
      <w:pPr>
        <w:tabs>
          <w:tab w:val="left" w:pos="284"/>
        </w:tabs>
        <w:contextualSpacing/>
        <w:jc w:val="center"/>
        <w:rPr>
          <w:rFonts w:cs="Arial"/>
          <w:szCs w:val="22"/>
          <w:lang w:val="hr-HR"/>
        </w:rPr>
      </w:pPr>
    </w:p>
    <w:p w14:paraId="200E3ED9" w14:textId="77777777" w:rsidR="00DA3F70" w:rsidRPr="00461D05" w:rsidRDefault="00DA3F70" w:rsidP="00DA3F70">
      <w:pPr>
        <w:tabs>
          <w:tab w:val="left" w:pos="284"/>
        </w:tabs>
        <w:contextualSpacing/>
        <w:jc w:val="center"/>
        <w:rPr>
          <w:rFonts w:cs="Arial"/>
          <w:szCs w:val="22"/>
          <w:lang w:val="hr-HR"/>
        </w:rPr>
      </w:pPr>
    </w:p>
    <w:p w14:paraId="5D8DD097" w14:textId="77777777" w:rsidR="00DA3F70" w:rsidRPr="00461D05" w:rsidRDefault="00DA3F70" w:rsidP="00DA3F70">
      <w:pPr>
        <w:tabs>
          <w:tab w:val="left" w:pos="284"/>
        </w:tabs>
        <w:contextualSpacing/>
        <w:jc w:val="center"/>
        <w:rPr>
          <w:rFonts w:cs="Arial"/>
          <w:szCs w:val="22"/>
          <w:lang w:val="hr-HR"/>
        </w:rPr>
      </w:pPr>
    </w:p>
    <w:p w14:paraId="24880ED1" w14:textId="77777777" w:rsidR="00DA3F70" w:rsidRPr="00461D05" w:rsidRDefault="00DA3F70" w:rsidP="00DA3F70">
      <w:pPr>
        <w:tabs>
          <w:tab w:val="left" w:pos="284"/>
        </w:tabs>
        <w:contextualSpacing/>
        <w:jc w:val="center"/>
        <w:rPr>
          <w:rFonts w:cs="Arial"/>
          <w:szCs w:val="22"/>
          <w:lang w:val="hr-HR"/>
        </w:rPr>
      </w:pPr>
    </w:p>
    <w:p w14:paraId="12AD393A" w14:textId="77777777" w:rsidR="00DA3F70" w:rsidRPr="00461D05" w:rsidRDefault="00DA3F70" w:rsidP="00DA3F70">
      <w:pPr>
        <w:tabs>
          <w:tab w:val="left" w:pos="284"/>
        </w:tabs>
        <w:contextualSpacing/>
        <w:jc w:val="center"/>
        <w:rPr>
          <w:rFonts w:cs="Arial"/>
          <w:szCs w:val="22"/>
          <w:lang w:val="hr-HR"/>
        </w:rPr>
      </w:pPr>
      <w:r w:rsidRPr="00461D05">
        <w:rPr>
          <w:noProof/>
          <w:lang w:val="hr-HR" w:eastAsia="hr-HR"/>
        </w:rPr>
        <mc:AlternateContent>
          <mc:Choice Requires="wpg">
            <w:drawing>
              <wp:anchor distT="0" distB="0" distL="114300" distR="114300" simplePos="0" relativeHeight="251658248" behindDoc="0" locked="0" layoutInCell="1" allowOverlap="1" wp14:anchorId="5977DD54" wp14:editId="6672BC0D">
                <wp:simplePos x="0" y="0"/>
                <wp:positionH relativeFrom="column">
                  <wp:posOffset>3675380</wp:posOffset>
                </wp:positionH>
                <wp:positionV relativeFrom="paragraph">
                  <wp:posOffset>-629920</wp:posOffset>
                </wp:positionV>
                <wp:extent cx="3197225" cy="1510665"/>
                <wp:effectExtent l="709930" t="0" r="941705" b="0"/>
                <wp:wrapNone/>
                <wp:docPr id="378" name="Grupa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5289749">
                          <a:off x="0" y="0"/>
                          <a:ext cx="3197225" cy="1510665"/>
                          <a:chOff x="0" y="0"/>
                          <a:chExt cx="4063042" cy="3088845"/>
                        </a:xfrm>
                      </wpg:grpSpPr>
                      <wps:wsp>
                        <wps:cNvPr id="379" name="Pravokutni trokut 379"/>
                        <wps:cNvSpPr/>
                        <wps:spPr>
                          <a:xfrm rot="17182639">
                            <a:off x="797355" y="1194759"/>
                            <a:ext cx="1811547" cy="664234"/>
                          </a:xfrm>
                          <a:prstGeom prst="rtTriangle">
                            <a:avLst/>
                          </a:prstGeom>
                          <a:solidFill>
                            <a:schemeClr val="accent1">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Pravokutni trokut 380"/>
                        <wps:cNvSpPr/>
                        <wps:spPr>
                          <a:xfrm rot="17147632" flipV="1">
                            <a:off x="1470216" y="1410419"/>
                            <a:ext cx="1811020" cy="681355"/>
                          </a:xfrm>
                          <a:prstGeom prst="rtTriangle">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Ravni poveznik sa strelicom 381"/>
                        <wps:cNvCnPr/>
                        <wps:spPr>
                          <a:xfrm>
                            <a:off x="1388265" y="1078302"/>
                            <a:ext cx="25400" cy="1508760"/>
                          </a:xfrm>
                          <a:prstGeom prst="straightConnector1">
                            <a:avLst/>
                          </a:prstGeom>
                          <a:ln w="15875">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82" name="Ravni poveznik sa strelicom 382"/>
                        <wps:cNvCnPr/>
                        <wps:spPr>
                          <a:xfrm flipH="1">
                            <a:off x="2164642" y="0"/>
                            <a:ext cx="517585" cy="2389517"/>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83" name="Prostoručno 383"/>
                        <wps:cNvSpPr/>
                        <wps:spPr>
                          <a:xfrm rot="3706025">
                            <a:off x="724031" y="-250166"/>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DF4A1F">
              <v:group id="Grupa 378" style="position:absolute;margin-left:289.4pt;margin-top:-49.6pt;width:251.75pt;height:118.95pt;rotation:-6892477fd;z-index:251667456;mso-width-relative:margin;mso-height-relative:margin" coordsize="40630,30888" o:spid="_x0000_s1026" w14:anchorId="77EB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">
                <v:shape id="Pravokutni trokut 379" style="position:absolute;left:7973;top:11948;width:18115;height:6642;rotation:-4824936fd;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moMYA&#10;AADcAAAADwAAAGRycy9kb3ducmV2LnhtbESPQUsDMRSE7wX/Q3iCl9LNasXWddOiguChhdoW9fjY&#10;PHdXNy/LJjbx3zdCocdhZr5hymU0nTjQ4FrLCq6zHARxZXXLtYL97mUyB+E8ssbOMin4IwfLxcWo&#10;xELbwG902PpaJAi7AhU03veFlK5qyKDLbE+cvC87GPRJDrXUA4YEN528yfM7abDltNBgT88NVT/b&#10;X6NgRe/uduNCXIfPJx/G33G3+ohKXV3GxwcQnqI/h0/tV61gOruH/zPpCMjFE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LmoMYAAADcAAAADwAAAAAAAAAAAAAAAACYAgAAZHJz&#10;L2Rvd25yZXYueG1sUEsFBgAAAAAEAAQA9QAAAIsDAAAAAA==&#10;">
                  <v:fill opacity="39321f"/>
                </v:shape>
                <v:shape id="Pravokutni trokut 380" style="position:absolute;left:14701;top:14104;width:18111;height:6814;rotation:4863173fd;flip: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z5cMA&#10;AADcAAAADwAAAGRycy9kb3ducmV2LnhtbERP3WrCMBS+H/gO4Qy8GTPVsVE6YynCxnrj8OcBDsmx&#10;LTYntYm229ObC8HLj+9/mY+2FVfqfeNYwXyWgCDWzjRcKTjsv15TED4gG2wdk4I/8pCvJk9LzIwb&#10;eEvXXahEDGGfoYI6hC6T0uuaLPqZ64gjd3S9xRBhX0nT4xDDbSsXSfIhLTYcG2rsaF2TPu0uVsF3&#10;WR4v27MONi1eNO9/D++b/5NS0+ex+AQRaAwP8d39YxS8pXF+PBOP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Jz5cMAAADcAAAADwAAAAAAAAAAAAAAAACYAgAAZHJzL2Rv&#10;d25yZXYueG1sUEsFBgAAAAAEAAQA9QAAAIgDAAAAAA==&#10;">
                  <v:fill opacity="32125f"/>
                </v:shape>
                <v:shape id="Ravni poveznik sa strelicom 381" style="position:absolute;left:13882;top:10783;width:254;height:15087;visibility:visible;mso-wrap-style:square" o:spid="_x0000_s1029" strokecolor="black [3213]"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II8IAAADcAAAADwAAAGRycy9kb3ducmV2LnhtbESPS4vCMBSF98L8h3AH3MiYtqJINcow&#10;oMzSF8z20lybYnNTmtjWfz8RBJeH8/g46+1ga9FR6yvHCtJpAoK4cLriUsHlvPtagvABWWPtmBQ8&#10;yMN28zFaY65dz0fqTqEUcYR9jgpMCE0upS8MWfRT1xBH7+paiyHKtpS6xT6O21pmSbKQFiuOBIMN&#10;/Rgqbqe7jZACJ9lf0kzkPJT7w+xm+n12VGr8OXyvQAQawjv8av9qBbNlCs8z8Qj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hII8IAAADcAAAADwAAAAAAAAAAAAAA&#10;AAChAgAAZHJzL2Rvd25yZXYueG1sUEsFBgAAAAAEAAQA+QAAAJADAAAAAA==&#10;">
                  <v:stroke joinstyle="miter" dashstyle="dashDot" endarrow="open"/>
                </v:shape>
                <v:shape id="Ravni poveznik sa strelicom 382" style="position:absolute;left:21646;width:5176;height:23895;flip:x;visibility:visible;mso-wrap-style:square" o:spid="_x0000_s1030" strokecolor="black [3213]" strokeweight=".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u2sYAAADcAAAADwAAAGRycy9kb3ducmV2LnhtbESPQWsCMRSE74L/ITyhF6nZWqiyGkUL&#10;godSqFrw+Ng8dxeTl90kXbf99U2h4HGYmW+Y5bq3RnTkQ+1YwdMkA0FcOF1zqeB03D3OQYSIrNE4&#10;JgXfFGC9Gg6WmGt34w/qDrEUCcIhRwVVjE0uZSgqshgmriFO3sV5izFJX0rt8Zbg1shplr1IizWn&#10;hQobeq2ouB6+rIJyyzNr3o9+v+vMz+dp3L6151aph1G/WYCI1Md7+L+91wqe51P4O5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XbtrGAAAA3AAAAA8AAAAAAAAA&#10;AAAAAAAAoQIAAGRycy9kb3ducmV2LnhtbFBLBQYAAAAABAAEAPkAAACUAwAAAAA=&#10;">
                  <v:stroke joinstyle="miter" dashstyle="dashDot" endarrow="open"/>
                </v:shape>
                <v:shape id="Prostoručno 383" style="position:absolute;left:7240;top:-2502;width:26150;height:40630;rotation:4047968fd;visibility:visible;mso-wrap-style:square;v-text-anchor:middle" coordsize="2614980,4063042" o:spid="_x0000_s1031" filled="f" strokecolor="#1f4d78 [1604]" strokeweight="1pt" path="m,c1372319,1530470,2744638,3060940,2605178,4063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y2f8UA&#10;AADcAAAADwAAAGRycy9kb3ducmV2LnhtbESP0WrCQBRE3wv+w3KFvtWNBsRGVwkBwYIPjfUDrtnb&#10;JDR7N2ZXk/j1XaHQx2FmzjCb3WAacafO1ZYVzGcRCOLC6ppLBeev/dsKhPPIGhvLpGAkB7vt5GWD&#10;ibY953Q/+VIECLsEFVTet4mUrqjIoJvZljh437Yz6IPsSqk77APcNHIRRUtpsOawUGFLWUXFz+lm&#10;FHyMn+f9Is2ztKALvV8fh2t2tEq9Tod0DcLT4P/Df+2DVhCvYnieC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LZ/xQAAANwAAAAPAAAAAAAAAAAAAAAAAJgCAABkcnMv&#10;ZG93bnJldi54bWxQSwUGAAAAAAQABAD1AAAAigMAAAAA&#10;">
                  <v:stroke joinstyle="miter" dashstyle="dash"/>
                  <v:path arrowok="t" o:connecttype="custom" o:connectlocs="0,0;2605178,4063042" o:connectangles="0,0"/>
                </v:shape>
              </v:group>
            </w:pict>
          </mc:Fallback>
        </mc:AlternateContent>
      </w:r>
    </w:p>
    <w:p w14:paraId="1A791C9F" w14:textId="77777777" w:rsidR="00DA3F70" w:rsidRPr="00461D05" w:rsidRDefault="00DA3F70" w:rsidP="00DA3F70">
      <w:pPr>
        <w:tabs>
          <w:tab w:val="left" w:pos="284"/>
        </w:tabs>
        <w:contextualSpacing/>
        <w:jc w:val="center"/>
        <w:rPr>
          <w:rFonts w:cs="Arial"/>
          <w:szCs w:val="22"/>
          <w:lang w:val="hr-HR"/>
        </w:rPr>
      </w:pPr>
    </w:p>
    <w:p w14:paraId="334BBC3B" w14:textId="77777777" w:rsidR="00DA3F70" w:rsidRPr="00461D05" w:rsidRDefault="00DA3F70" w:rsidP="00DA3F70">
      <w:pPr>
        <w:tabs>
          <w:tab w:val="left" w:pos="284"/>
        </w:tabs>
        <w:contextualSpacing/>
        <w:jc w:val="center"/>
        <w:rPr>
          <w:rFonts w:cs="Arial"/>
          <w:szCs w:val="22"/>
          <w:lang w:val="hr-HR"/>
        </w:rPr>
      </w:pPr>
    </w:p>
    <w:p w14:paraId="7B80ED4F" w14:textId="7B9BB2EB" w:rsidR="00DA3F70" w:rsidRPr="00461D05" w:rsidRDefault="00DA3F70" w:rsidP="3DC54B17">
      <w:pPr>
        <w:tabs>
          <w:tab w:val="left" w:pos="284"/>
        </w:tabs>
        <w:contextualSpacing/>
        <w:rPr>
          <w:rFonts w:cs="Arial"/>
          <w:lang w:val="hr-HR"/>
        </w:rPr>
      </w:pPr>
      <w:r w:rsidRPr="00461D05">
        <w:rPr>
          <w:rFonts w:cs="Arial"/>
          <w:lang w:val="hr-HR"/>
        </w:rPr>
        <w:lastRenderedPageBreak/>
        <w:t>Na temelju članka 28. Zakona o odgoju i obrazovanju u osnovnoj ško</w:t>
      </w:r>
      <w:r w:rsidR="00E57BE7" w:rsidRPr="00461D05">
        <w:rPr>
          <w:rFonts w:cs="Arial"/>
          <w:lang w:val="hr-HR"/>
        </w:rPr>
        <w:t>li, a na prijedlog ravnateljice</w:t>
      </w:r>
      <w:r w:rsidRPr="00461D05">
        <w:rPr>
          <w:rFonts w:cs="Arial"/>
          <w:lang w:val="hr-HR"/>
        </w:rPr>
        <w:t xml:space="preserve"> Školski o</w:t>
      </w:r>
      <w:r w:rsidR="00E57BE7" w:rsidRPr="00461D05">
        <w:rPr>
          <w:rFonts w:cs="Arial"/>
          <w:lang w:val="hr-HR"/>
        </w:rPr>
        <w:t>dbor Osnovne škole Velika Mlaka</w:t>
      </w:r>
      <w:r w:rsidRPr="00461D05">
        <w:rPr>
          <w:rFonts w:cs="Arial"/>
          <w:lang w:val="hr-HR"/>
        </w:rPr>
        <w:t xml:space="preserve"> na sjednici </w:t>
      </w:r>
      <w:r w:rsidR="001613D5" w:rsidRPr="00461D05">
        <w:rPr>
          <w:rFonts w:cs="Arial"/>
          <w:lang w:val="hr-HR"/>
        </w:rPr>
        <w:t>održano</w:t>
      </w:r>
      <w:r w:rsidR="0055506D" w:rsidRPr="00461D05">
        <w:rPr>
          <w:rFonts w:cs="Arial"/>
          <w:lang w:val="hr-HR"/>
        </w:rPr>
        <w:t xml:space="preserve">j </w:t>
      </w:r>
      <w:r w:rsidR="00CF5E6B" w:rsidRPr="00461D05">
        <w:rPr>
          <w:rFonts w:cs="Arial"/>
          <w:lang w:val="hr-HR"/>
        </w:rPr>
        <w:t>7</w:t>
      </w:r>
      <w:r w:rsidR="00E57BE7" w:rsidRPr="00461D05">
        <w:rPr>
          <w:rFonts w:cs="Arial"/>
          <w:lang w:val="hr-HR"/>
        </w:rPr>
        <w:t>.</w:t>
      </w:r>
      <w:r w:rsidR="00FD4682" w:rsidRPr="00461D05">
        <w:rPr>
          <w:rFonts w:cs="Arial"/>
          <w:lang w:val="hr-HR"/>
        </w:rPr>
        <w:t xml:space="preserve"> </w:t>
      </w:r>
      <w:r w:rsidR="00E57BE7" w:rsidRPr="00461D05">
        <w:rPr>
          <w:rFonts w:cs="Arial"/>
          <w:lang w:val="hr-HR"/>
        </w:rPr>
        <w:t xml:space="preserve">listopada </w:t>
      </w:r>
      <w:r w:rsidR="0055506D" w:rsidRPr="00461D05">
        <w:rPr>
          <w:rFonts w:cs="Arial"/>
          <w:lang w:val="hr-HR"/>
        </w:rPr>
        <w:t>2</w:t>
      </w:r>
      <w:r w:rsidRPr="00461D05">
        <w:rPr>
          <w:rFonts w:cs="Arial"/>
          <w:lang w:val="hr-HR"/>
        </w:rPr>
        <w:t>02</w:t>
      </w:r>
      <w:r w:rsidR="00DB55D2" w:rsidRPr="00461D05">
        <w:rPr>
          <w:rFonts w:cs="Arial"/>
          <w:lang w:val="hr-HR"/>
        </w:rPr>
        <w:t>5</w:t>
      </w:r>
      <w:r w:rsidRPr="00461D05">
        <w:rPr>
          <w:rFonts w:cs="Arial"/>
          <w:lang w:val="hr-HR"/>
        </w:rPr>
        <w:t>. donio je</w:t>
      </w:r>
    </w:p>
    <w:p w14:paraId="1C1CF3A7" w14:textId="77777777" w:rsidR="00DA3F70" w:rsidRPr="00461D05" w:rsidRDefault="00DA3F70" w:rsidP="00DA3F70">
      <w:pPr>
        <w:tabs>
          <w:tab w:val="left" w:pos="284"/>
        </w:tabs>
        <w:contextualSpacing/>
        <w:jc w:val="left"/>
        <w:rPr>
          <w:rFonts w:cs="Arial"/>
          <w:szCs w:val="22"/>
          <w:lang w:val="hr-HR"/>
        </w:rPr>
      </w:pPr>
    </w:p>
    <w:p w14:paraId="1DBBFC33" w14:textId="77777777" w:rsidR="00DA3F70" w:rsidRPr="00461D05" w:rsidRDefault="00DA3F70" w:rsidP="00DA3F70">
      <w:pPr>
        <w:tabs>
          <w:tab w:val="left" w:pos="284"/>
        </w:tabs>
        <w:contextualSpacing/>
        <w:jc w:val="left"/>
        <w:rPr>
          <w:rFonts w:cs="Arial"/>
          <w:szCs w:val="22"/>
          <w:lang w:val="hr-HR"/>
        </w:rPr>
      </w:pPr>
    </w:p>
    <w:p w14:paraId="4FC702A6" w14:textId="77777777" w:rsidR="00DA3F70" w:rsidRPr="00461D05" w:rsidRDefault="00DA3F70" w:rsidP="00DA3F70">
      <w:pPr>
        <w:tabs>
          <w:tab w:val="left" w:pos="284"/>
        </w:tabs>
        <w:contextualSpacing/>
        <w:jc w:val="left"/>
        <w:rPr>
          <w:rFonts w:cs="Arial"/>
          <w:szCs w:val="22"/>
          <w:lang w:val="hr-HR"/>
        </w:rPr>
      </w:pPr>
    </w:p>
    <w:p w14:paraId="20BD7725" w14:textId="77777777" w:rsidR="00DA3F70" w:rsidRPr="00461D05" w:rsidRDefault="00DA3F70" w:rsidP="00DA3F70">
      <w:pPr>
        <w:tabs>
          <w:tab w:val="left" w:pos="284"/>
        </w:tabs>
        <w:contextualSpacing/>
        <w:jc w:val="left"/>
        <w:rPr>
          <w:rFonts w:cs="Arial"/>
          <w:szCs w:val="22"/>
          <w:lang w:val="hr-HR"/>
        </w:rPr>
      </w:pPr>
    </w:p>
    <w:p w14:paraId="1F907BF1" w14:textId="77777777" w:rsidR="00DA3F70" w:rsidRPr="00461D05" w:rsidRDefault="00DA3F70" w:rsidP="00DA3F70">
      <w:pPr>
        <w:tabs>
          <w:tab w:val="left" w:pos="284"/>
        </w:tabs>
        <w:contextualSpacing/>
        <w:jc w:val="left"/>
        <w:rPr>
          <w:rFonts w:cs="Arial"/>
          <w:szCs w:val="22"/>
          <w:lang w:val="hr-HR"/>
        </w:rPr>
      </w:pPr>
    </w:p>
    <w:p w14:paraId="04EF9A8E" w14:textId="77777777" w:rsidR="00DA3F70" w:rsidRPr="00461D05" w:rsidRDefault="00DA3F70" w:rsidP="00DA3F70">
      <w:pPr>
        <w:tabs>
          <w:tab w:val="left" w:pos="284"/>
        </w:tabs>
        <w:contextualSpacing/>
        <w:jc w:val="left"/>
        <w:rPr>
          <w:rFonts w:cs="Arial"/>
          <w:szCs w:val="22"/>
          <w:lang w:val="hr-HR"/>
        </w:rPr>
      </w:pPr>
    </w:p>
    <w:p w14:paraId="7708F06E" w14:textId="77777777" w:rsidR="00DA3F70" w:rsidRPr="00461D05" w:rsidRDefault="00DA3F70" w:rsidP="00DA3F70">
      <w:pPr>
        <w:tabs>
          <w:tab w:val="left" w:pos="284"/>
        </w:tabs>
        <w:contextualSpacing/>
        <w:jc w:val="center"/>
        <w:rPr>
          <w:rFonts w:cs="Arial"/>
          <w:sz w:val="36"/>
          <w:szCs w:val="36"/>
          <w:lang w:val="hr-HR"/>
        </w:rPr>
      </w:pPr>
      <w:r w:rsidRPr="00461D05">
        <w:rPr>
          <w:rFonts w:cs="Arial"/>
          <w:sz w:val="36"/>
          <w:szCs w:val="36"/>
          <w:lang w:val="hr-HR"/>
        </w:rPr>
        <w:t>ŠKOLSKI KURIKULUM</w:t>
      </w:r>
    </w:p>
    <w:p w14:paraId="2CFCAAAB" w14:textId="77777777" w:rsidR="00DA3F70" w:rsidRPr="00461D05" w:rsidRDefault="00DA3F70" w:rsidP="00DA3F70">
      <w:pPr>
        <w:tabs>
          <w:tab w:val="left" w:pos="284"/>
        </w:tabs>
        <w:contextualSpacing/>
        <w:jc w:val="center"/>
        <w:rPr>
          <w:rFonts w:cs="Arial"/>
          <w:sz w:val="36"/>
          <w:szCs w:val="36"/>
          <w:lang w:val="hr-HR"/>
        </w:rPr>
      </w:pPr>
    </w:p>
    <w:p w14:paraId="742C1B97" w14:textId="7F7B294C" w:rsidR="00DA3F70" w:rsidRPr="00461D05" w:rsidRDefault="0A7CAFD6" w:rsidP="00DA3F70">
      <w:pPr>
        <w:tabs>
          <w:tab w:val="left" w:pos="284"/>
        </w:tabs>
        <w:contextualSpacing/>
        <w:jc w:val="center"/>
        <w:rPr>
          <w:rFonts w:cs="Arial"/>
          <w:sz w:val="36"/>
          <w:szCs w:val="36"/>
          <w:lang w:val="hr-HR"/>
        </w:rPr>
      </w:pPr>
      <w:r w:rsidRPr="00461D05">
        <w:rPr>
          <w:rFonts w:cs="Arial"/>
          <w:sz w:val="36"/>
          <w:szCs w:val="36"/>
          <w:lang w:val="hr-HR"/>
        </w:rPr>
        <w:t xml:space="preserve">ZA ŠKOLSKU GODINU </w:t>
      </w:r>
      <w:r w:rsidR="4CC433DF" w:rsidRPr="00461D05">
        <w:rPr>
          <w:rFonts w:cs="Arial"/>
          <w:sz w:val="36"/>
          <w:szCs w:val="36"/>
          <w:lang w:val="hr-HR"/>
        </w:rPr>
        <w:t>202</w:t>
      </w:r>
      <w:r w:rsidR="00DB55D2" w:rsidRPr="00461D05">
        <w:rPr>
          <w:rFonts w:cs="Arial"/>
          <w:sz w:val="36"/>
          <w:szCs w:val="36"/>
          <w:lang w:val="hr-HR"/>
        </w:rPr>
        <w:t>5</w:t>
      </w:r>
      <w:r w:rsidR="4CC433DF" w:rsidRPr="00461D05">
        <w:rPr>
          <w:rFonts w:cs="Arial"/>
          <w:sz w:val="36"/>
          <w:szCs w:val="36"/>
          <w:lang w:val="hr-HR"/>
        </w:rPr>
        <w:t>./202</w:t>
      </w:r>
      <w:r w:rsidR="00DB55D2" w:rsidRPr="00461D05">
        <w:rPr>
          <w:rFonts w:cs="Arial"/>
          <w:sz w:val="36"/>
          <w:szCs w:val="36"/>
          <w:lang w:val="hr-HR"/>
        </w:rPr>
        <w:t>6</w:t>
      </w:r>
      <w:r w:rsidRPr="00461D05">
        <w:rPr>
          <w:rFonts w:cs="Arial"/>
          <w:sz w:val="36"/>
          <w:szCs w:val="36"/>
          <w:lang w:val="hr-HR"/>
        </w:rPr>
        <w:t>.</w:t>
      </w:r>
    </w:p>
    <w:p w14:paraId="5B2B55E8" w14:textId="77777777" w:rsidR="00DA3F70" w:rsidRPr="00461D05" w:rsidRDefault="00DA3F70" w:rsidP="00DA3F70">
      <w:pPr>
        <w:tabs>
          <w:tab w:val="left" w:pos="284"/>
        </w:tabs>
        <w:contextualSpacing/>
        <w:jc w:val="center"/>
        <w:rPr>
          <w:rFonts w:cs="Arial"/>
          <w:sz w:val="36"/>
          <w:szCs w:val="36"/>
          <w:lang w:val="hr-HR"/>
        </w:rPr>
      </w:pPr>
    </w:p>
    <w:p w14:paraId="288B8E68" w14:textId="77777777" w:rsidR="00DA3F70" w:rsidRPr="00461D05" w:rsidRDefault="00DA3F70" w:rsidP="00DA3F70">
      <w:pPr>
        <w:tabs>
          <w:tab w:val="left" w:pos="284"/>
        </w:tabs>
        <w:contextualSpacing/>
        <w:jc w:val="center"/>
        <w:rPr>
          <w:rFonts w:cs="Arial"/>
          <w:sz w:val="36"/>
          <w:szCs w:val="36"/>
          <w:lang w:val="hr-HR"/>
        </w:rPr>
      </w:pPr>
      <w:r w:rsidRPr="00461D05">
        <w:rPr>
          <w:rFonts w:cs="Arial"/>
          <w:noProof/>
          <w:sz w:val="36"/>
          <w:szCs w:val="36"/>
          <w:lang w:val="hr-HR" w:eastAsia="hr-HR"/>
        </w:rPr>
        <mc:AlternateContent>
          <mc:Choice Requires="wpg">
            <w:drawing>
              <wp:anchor distT="0" distB="0" distL="114300" distR="114300" simplePos="0" relativeHeight="251658246" behindDoc="0" locked="0" layoutInCell="1" allowOverlap="1" wp14:anchorId="5AA52513" wp14:editId="0C8C2864">
                <wp:simplePos x="0" y="0"/>
                <wp:positionH relativeFrom="column">
                  <wp:posOffset>44450</wp:posOffset>
                </wp:positionH>
                <wp:positionV relativeFrom="paragraph">
                  <wp:posOffset>176530</wp:posOffset>
                </wp:positionV>
                <wp:extent cx="5318760" cy="3872865"/>
                <wp:effectExtent l="0" t="57150" r="53340" b="13335"/>
                <wp:wrapNone/>
                <wp:docPr id="309" name="Grupa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8760" cy="3872865"/>
                          <a:chOff x="0" y="0"/>
                          <a:chExt cx="5319326" cy="3873429"/>
                        </a:xfrm>
                      </wpg:grpSpPr>
                      <wps:wsp>
                        <wps:cNvPr id="312" name="Rounded Rectangle 308"/>
                        <wps:cNvSpPr/>
                        <wps:spPr>
                          <a:xfrm>
                            <a:off x="411891" y="0"/>
                            <a:ext cx="1362075" cy="3800475"/>
                          </a:xfrm>
                          <a:prstGeom prst="roundRect">
                            <a:avLst/>
                          </a:prstGeom>
                          <a:solidFill>
                            <a:srgbClr val="4F81BD">
                              <a:alpha val="31000"/>
                            </a:srgbClr>
                          </a:solidFill>
                          <a:ln w="25400" cap="flat" cmpd="sng" algn="ctr">
                            <a:solidFill>
                              <a:srgbClr val="4F81BD">
                                <a:shade val="50000"/>
                                <a:alpha val="21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ounded Rectangle 309"/>
                        <wps:cNvSpPr/>
                        <wps:spPr>
                          <a:xfrm>
                            <a:off x="2166551" y="0"/>
                            <a:ext cx="3152775" cy="3800475"/>
                          </a:xfrm>
                          <a:prstGeom prst="roundRect">
                            <a:avLst/>
                          </a:prstGeom>
                          <a:solidFill>
                            <a:srgbClr val="4F81BD">
                              <a:alpha val="22000"/>
                            </a:srgbClr>
                          </a:solidFill>
                          <a:ln w="25400" cap="flat" cmpd="sng" algn="ctr">
                            <a:solidFill>
                              <a:srgbClr val="4F81BD">
                                <a:shade val="50000"/>
                                <a:alpha val="34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ounded Rectangle 330"/>
                        <wps:cNvSpPr/>
                        <wps:spPr>
                          <a:xfrm>
                            <a:off x="510746" y="1400433"/>
                            <a:ext cx="519506" cy="219489"/>
                          </a:xfrm>
                          <a:prstGeom prst="roundRect">
                            <a:avLst/>
                          </a:prstGeom>
                          <a:solidFill>
                            <a:srgbClr val="4F81BD">
                              <a:alpha val="27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ounded Rectangle 331"/>
                        <wps:cNvSpPr/>
                        <wps:spPr>
                          <a:xfrm>
                            <a:off x="1293340" y="2042984"/>
                            <a:ext cx="615047" cy="372348"/>
                          </a:xfrm>
                          <a:prstGeom prst="roundRect">
                            <a:avLst/>
                          </a:prstGeom>
                          <a:solidFill>
                            <a:srgbClr val="4F81BD">
                              <a:alpha val="52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ounded Rectangle 332"/>
                        <wps:cNvSpPr/>
                        <wps:spPr>
                          <a:xfrm>
                            <a:off x="3163329" y="1021492"/>
                            <a:ext cx="579219" cy="384106"/>
                          </a:xfrm>
                          <a:prstGeom prst="roundRect">
                            <a:avLst/>
                          </a:prstGeom>
                          <a:solidFill>
                            <a:srgbClr val="4BACC6">
                              <a:alpha val="37000"/>
                            </a:srgbClr>
                          </a:solidFill>
                          <a:ln w="25400" cap="flat" cmpd="sng" algn="ctr">
                            <a:solidFill>
                              <a:srgbClr val="4BACC6">
                                <a:shade val="50000"/>
                                <a:alpha val="61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ounded Rectangle 333"/>
                        <wps:cNvSpPr/>
                        <wps:spPr>
                          <a:xfrm>
                            <a:off x="140043" y="832022"/>
                            <a:ext cx="579219" cy="384106"/>
                          </a:xfrm>
                          <a:prstGeom prst="roundRect">
                            <a:avLst/>
                          </a:prstGeom>
                          <a:solidFill>
                            <a:srgbClr val="4BACC6">
                              <a:alpha val="80000"/>
                            </a:srgbClr>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ounded Rectangle 334"/>
                        <wps:cNvSpPr/>
                        <wps:spPr>
                          <a:xfrm>
                            <a:off x="3245708" y="2496065"/>
                            <a:ext cx="579219" cy="384106"/>
                          </a:xfrm>
                          <a:prstGeom prst="roundRect">
                            <a:avLst/>
                          </a:prstGeom>
                          <a:solidFill>
                            <a:srgbClr val="4F81BD">
                              <a:alpha val="92000"/>
                            </a:srgb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ounded Rectangle 335"/>
                        <wps:cNvSpPr/>
                        <wps:spPr>
                          <a:xfrm>
                            <a:off x="3328086" y="329514"/>
                            <a:ext cx="579219" cy="384106"/>
                          </a:xfrm>
                          <a:prstGeom prst="roundRect">
                            <a:avLst/>
                          </a:prstGeom>
                          <a:solidFill>
                            <a:srgbClr val="9BBB59">
                              <a:alpha val="69000"/>
                            </a:srgbClr>
                          </a:solidFill>
                          <a:ln w="25400" cap="flat" cmpd="sng" algn="ctr">
                            <a:solidFill>
                              <a:srgbClr val="9BBB59">
                                <a:shade val="50000"/>
                                <a:alpha val="46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ounded Rectangle 336"/>
                        <wps:cNvSpPr/>
                        <wps:spPr>
                          <a:xfrm>
                            <a:off x="1647567" y="1021492"/>
                            <a:ext cx="579219" cy="384106"/>
                          </a:xfrm>
                          <a:prstGeom prst="roundRect">
                            <a:avLst/>
                          </a:prstGeom>
                          <a:solidFill>
                            <a:srgbClr val="F79646">
                              <a:alpha val="72000"/>
                            </a:srgbClr>
                          </a:solidFill>
                          <a:ln w="25400" cap="flat" cmpd="sng" algn="ctr">
                            <a:solidFill>
                              <a:srgbClr val="F7964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ounded Rectangle 337"/>
                        <wps:cNvSpPr/>
                        <wps:spPr>
                          <a:xfrm>
                            <a:off x="1771135" y="3262184"/>
                            <a:ext cx="579219" cy="384106"/>
                          </a:xfrm>
                          <a:prstGeom prst="roundRect">
                            <a:avLst/>
                          </a:prstGeom>
                          <a:solidFill>
                            <a:srgbClr val="4F81BD">
                              <a:alpha val="65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ounded Rectangle 338"/>
                        <wps:cNvSpPr/>
                        <wps:spPr>
                          <a:xfrm>
                            <a:off x="444843" y="2734962"/>
                            <a:ext cx="579219" cy="384106"/>
                          </a:xfrm>
                          <a:prstGeom prst="roundRect">
                            <a:avLst/>
                          </a:prstGeom>
                          <a:solidFill>
                            <a:srgbClr val="4F81BD"/>
                          </a:solidFill>
                          <a:ln w="25400" cap="flat" cmpd="sng" algn="ctr">
                            <a:solidFill>
                              <a:srgbClr val="4F81BD">
                                <a:shade val="50000"/>
                                <a:alpha val="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Oval 339"/>
                        <wps:cNvSpPr/>
                        <wps:spPr>
                          <a:xfrm>
                            <a:off x="2817340" y="3245708"/>
                            <a:ext cx="507563" cy="356670"/>
                          </a:xfrm>
                          <a:prstGeom prst="ellipse">
                            <a:avLst/>
                          </a:prstGeom>
                          <a:solidFill>
                            <a:srgbClr val="8064A2">
                              <a:alpha val="66000"/>
                            </a:srgbClr>
                          </a:solidFill>
                          <a:ln w="25400" cap="flat" cmpd="sng" algn="ctr">
                            <a:solidFill>
                              <a:srgbClr val="8064A2">
                                <a:shade val="50000"/>
                                <a:alpha val="39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Oval 340"/>
                        <wps:cNvSpPr/>
                        <wps:spPr>
                          <a:xfrm>
                            <a:off x="411891" y="230660"/>
                            <a:ext cx="392918" cy="356235"/>
                          </a:xfrm>
                          <a:prstGeom prst="ellipse">
                            <a:avLst/>
                          </a:prstGeom>
                          <a:solidFill>
                            <a:srgbClr val="4F81BD">
                              <a:alpha val="46000"/>
                            </a:srgbClr>
                          </a:solidFill>
                          <a:ln w="25400" cap="flat" cmpd="sng" algn="ctr">
                            <a:solidFill>
                              <a:srgbClr val="4F81BD">
                                <a:shade val="50000"/>
                                <a:alpha val="1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Oval 341"/>
                        <wps:cNvSpPr/>
                        <wps:spPr>
                          <a:xfrm>
                            <a:off x="49427" y="1787611"/>
                            <a:ext cx="507563" cy="356670"/>
                          </a:xfrm>
                          <a:prstGeom prst="ellipse">
                            <a:avLst/>
                          </a:prstGeom>
                          <a:solidFill>
                            <a:srgbClr val="F79646">
                              <a:alpha val="38000"/>
                            </a:srgbClr>
                          </a:solidFill>
                          <a:ln w="25400" cap="flat" cmpd="sng" algn="ctr">
                            <a:solidFill>
                              <a:srgbClr val="F79646">
                                <a:shade val="50000"/>
                                <a:alpha val="7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Oval 342"/>
                        <wps:cNvSpPr/>
                        <wps:spPr>
                          <a:xfrm>
                            <a:off x="0" y="2331308"/>
                            <a:ext cx="507563" cy="356670"/>
                          </a:xfrm>
                          <a:prstGeom prst="ellipse">
                            <a:avLst/>
                          </a:prstGeom>
                          <a:solidFill>
                            <a:srgbClr val="4BACC6">
                              <a:alpha val="53000"/>
                            </a:srgbClr>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Oval 343"/>
                        <wps:cNvSpPr/>
                        <wps:spPr>
                          <a:xfrm>
                            <a:off x="3328086" y="1738184"/>
                            <a:ext cx="507563" cy="356670"/>
                          </a:xfrm>
                          <a:prstGeom prst="ellipse">
                            <a:avLst/>
                          </a:prstGeom>
                          <a:solidFill>
                            <a:srgbClr val="F79646"/>
                          </a:solidFill>
                          <a:ln w="25400" cap="flat" cmpd="sng" algn="ctr">
                            <a:solidFill>
                              <a:srgbClr val="F79646">
                                <a:shade val="50000"/>
                                <a:alpha val="44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ounded Rectangle 344"/>
                        <wps:cNvSpPr/>
                        <wps:spPr>
                          <a:xfrm>
                            <a:off x="2545491" y="1540476"/>
                            <a:ext cx="615047" cy="372348"/>
                          </a:xfrm>
                          <a:prstGeom prst="roundRect">
                            <a:avLst/>
                          </a:prstGeom>
                          <a:solidFill>
                            <a:srgbClr val="4F81BD">
                              <a:alpha val="31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ounded Rectangle 345"/>
                        <wps:cNvSpPr/>
                        <wps:spPr>
                          <a:xfrm>
                            <a:off x="370702" y="3501081"/>
                            <a:ext cx="615047" cy="372348"/>
                          </a:xfrm>
                          <a:prstGeom prst="roundRect">
                            <a:avLst/>
                          </a:prstGeom>
                          <a:solidFill>
                            <a:srgbClr val="9BBB59">
                              <a:alpha val="33000"/>
                            </a:srgbClr>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Oval 346"/>
                        <wps:cNvSpPr/>
                        <wps:spPr>
                          <a:xfrm>
                            <a:off x="1070918" y="8238"/>
                            <a:ext cx="507563" cy="356670"/>
                          </a:xfrm>
                          <a:prstGeom prst="ellipse">
                            <a:avLst/>
                          </a:prstGeom>
                          <a:solidFill>
                            <a:srgbClr val="4BACC6">
                              <a:alpha val="60000"/>
                            </a:srgbClr>
                          </a:solidFill>
                          <a:ln w="25400" cap="flat" cmpd="sng" algn="ctr">
                            <a:solidFill>
                              <a:srgbClr val="4BACC6">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ounded Rectangle 347"/>
                        <wps:cNvSpPr/>
                        <wps:spPr>
                          <a:xfrm>
                            <a:off x="4522573" y="2858530"/>
                            <a:ext cx="621047" cy="488229"/>
                          </a:xfrm>
                          <a:prstGeom prst="roundRect">
                            <a:avLst/>
                          </a:prstGeom>
                          <a:solidFill>
                            <a:srgbClr val="9BBB59">
                              <a:alpha val="27000"/>
                            </a:srgbClr>
                          </a:solidFill>
                          <a:ln w="25400" cap="flat" cmpd="sng" algn="ctr">
                            <a:solidFill>
                              <a:srgbClr val="9BBB59">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5F27AD3">
              <v:group id="Grupa 297" style="position:absolute;margin-left:3.5pt;margin-top:13.9pt;width:418.8pt;height:304.95pt;z-index:251665408" coordsize="53193,38734" o:spid="_x0000_s1026" w14:anchorId="5EE75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">
                <v:roundrect id="Rounded Rectangle 308" style="position:absolute;left:4118;width:13621;height:38004;visibility:visible;mso-wrap-style:square;v-text-anchor:middle" o:spid="_x0000_s1027"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7ZMQA&#10;AADcAAAADwAAAGRycy9kb3ducmV2LnhtbESP3YrCMBSE7xd8h3AEbxZNq2yRahTZRRC8WP8e4Ngc&#10;22JzUprY1rc3wsJeDjPzDbNc96YSLTWutKwgnkQgiDOrS84VXM7b8RyE88gaK8uk4EkO1qvBxxJT&#10;bTs+UnvyuQgQdikqKLyvUyldVpBBN7E1cfButjHog2xyqRvsAtxUchpFiTRYclgosKbvgrL76WEU&#10;mOgX93FS/nSHeHblr89De05ypUbDfrMA4an3/+G/9k4rmMVTeJ8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O2TEAAAA3AAAAA8AAAAAAAAAAAAAAAAAmAIAAGRycy9k&#10;b3ducmV2LnhtbFBLBQYAAAAABAAEAPUAAACJAwAAAAA=&#10;">
                  <v:fill opacity="20303f"/>
                  <v:stroke opacity="13878f"/>
                </v:roundrect>
                <v:roundrect id="Rounded Rectangle 309" style="position:absolute;left:21665;width:31528;height:38004;visibility:visible;mso-wrap-style:square;v-text-anchor:middle" o:spid="_x0000_s1028"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HdcEA&#10;AADcAAAADwAAAGRycy9kb3ducmV2LnhtbESPS6vCMBSE98L9D+FccKepD0SqUbxXBHc+cX1ojm21&#10;OSlJ1PrvjSC4HGbmG2Y6b0wl7uR8aVlBr5uAIM6sLjlXcDysOmMQPiBrrCyTgid5mM9+WlNMtX3w&#10;ju77kIsIYZ+igiKEOpXSZwUZ9F1bE0fvbJ3BEKXLpXb4iHBTyX6SjKTBkuNCgTX9F5Rd9zejYOOq&#10;v9HzxJdjs9hmy3Bd70o3VKr92ywmIAI14Rv+tNdawaA3gPeZeAT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7R3XBAAAA3AAAAA8AAAAAAAAAAAAAAAAAmAIAAGRycy9kb3du&#10;cmV2LnhtbFBLBQYAAAAABAAEAPUAAACGAwAAAAA=&#10;">
                  <v:fill opacity="14392f"/>
                  <v:stroke opacity="22359f"/>
                </v:roundrect>
                <v:roundrect id="Rounded Rectangle 330" style="position:absolute;left:5107;top:14004;width:5195;height:2195;visibility:visible;mso-wrap-style:square;v-text-anchor:middle" o:spid="_x0000_s1029"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hhsEA&#10;AADcAAAADwAAAGRycy9kb3ducmV2LnhtbERPy2oCMRTdC/2HcAvdaaYOFJkaRQamFunGx8bdJbmd&#10;DE5uhiTq9O+bheDycN7L9eh6caMQO88K3mcFCGLtTcetgtOxmS5AxIRssPdMCv4ownr1MlliZfyd&#10;93Q7pFbkEI4VKrApDZWUUVtyGGd+IM7crw8OU4ahlSbgPYe7Xs6L4kM67Dg3WByotqQvh6tTUNiw&#10;LWNThy3Xet/szvrrfPpR6u113HyCSDSmp/jh/jYKyjLPz2fy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ioYbBAAAA3AAAAA8AAAAAAAAAAAAAAAAAmAIAAGRycy9kb3du&#10;cmV2LnhtbFBLBQYAAAAABAAEAPUAAACGAwAAAAA=&#10;">
                  <v:fill opacity="17733f"/>
                  <v:stroke opacity="24158f"/>
                </v:roundrect>
                <v:roundrect id="Rounded Rectangle 331" style="position:absolute;left:12933;top:20429;width:6150;height:3724;visibility:visible;mso-wrap-style:square;v-text-anchor:middle" o:spid="_x0000_s1030"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YTuMYA&#10;AADcAAAADwAAAGRycy9kb3ducmV2LnhtbESPUUvDMBSF3wX/Q7iCby5dB9PVZUMGE3HIXBWfL821&#10;KW1uSpNl3X69EQQfD+ec73CW69F2ItLgG8cKppMMBHHldMO1gs+P7d0DCB+QNXaOScGZPKxX11dL&#10;LLQ78YFiGWqRIOwLVGBC6AspfWXIop+4njh5326wGJIcaqkHPCW47WSeZXNpseG0YLCnjaGqLY9W&#10;QWwv5lWWu3Z/fL9/6xZ5fP7Ko1K3N+PTI4hAY/gP/7VftILZbAq/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YTuMYAAADcAAAADwAAAAAAAAAAAAAAAACYAgAAZHJz&#10;L2Rvd25yZXYueG1sUEsFBgAAAAAEAAQA9QAAAIsDAAAAAA==&#10;">
                  <v:fill opacity="34181f"/>
                  <v:stroke opacity="19789f"/>
                </v:roundrect>
                <v:roundrect id="Rounded Rectangle 332" style="position:absolute;left:31633;top:10214;width:5792;height:3841;visibility:visible;mso-wrap-style:square;v-text-anchor:middle" o:spid="_x0000_s1031"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KcsYA&#10;AADcAAAADwAAAGRycy9kb3ducmV2LnhtbESPQWvCQBSE70L/w/IKvdVNFKSkWaUKYkQq1hbJ8ZF9&#10;JqHZtyG7TeK/7xYKHoeZ+YZJV6NpRE+dqy0riKcRCOLC6ppLBV+f2+cXEM4ja2wsk4IbOVgtHyYp&#10;JtoO/EH92ZciQNglqKDyvk2kdEVFBt3UtsTBu9rOoA+yK6XucAhw08hZFC2kwZrDQoUtbSoqvs8/&#10;RoHO4vX7cRPLvD769WGfny7ZrlTq6XF8ewXhafT38H870wrm8x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3KcsYAAADcAAAADwAAAAAAAAAAAAAAAACYAgAAZHJz&#10;L2Rvd25yZXYueG1sUEsFBgAAAAAEAAQA9QAAAIsDAAAAAA==&#10;">
                  <v:fill opacity="24158f"/>
                  <v:stroke opacity="40092f"/>
                </v:roundrect>
                <v:roundrect id="Rounded Rectangle 333" style="position:absolute;left:1400;top:8320;width:5792;height:3841;visibility:visible;mso-wrap-style:square;v-text-anchor:middle" o:spid="_x0000_s1032"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BAMIA&#10;AADcAAAADwAAAGRycy9kb3ducmV2LnhtbESP3YrCMBSE7xd8h3AE79ZUCyLVKP4grHeu+gCH5thW&#10;m5OSZG316Y0g7OUwM98w82VnanEn5yvLCkbDBARxbnXFhYLzafc9BeEDssbaMil4kIflovc1x0zb&#10;ln/pfgyFiBD2GSooQ2gyKX1ekkE/tA1x9C7WGQxRukJqh22Em1qOk2QiDVYcF0psaFNSfjv+GQVE&#10;0/Nz1K0P7Wk33stKbtFNrkoN+t1qBiJQF/7Dn/aPVpCmKbzPx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MEAwgAAANwAAAAPAAAAAAAAAAAAAAAAAJgCAABkcnMvZG93&#10;bnJldi54bWxQSwUGAAAAAAQABAD1AAAAhwMAAAAA&#10;">
                  <v:fill opacity="52428f"/>
                </v:roundrect>
                <v:roundrect id="Rounded Rectangle 334" style="position:absolute;left:32457;top:24960;width:5792;height:3841;visibility:visible;mso-wrap-style:square;v-text-anchor:middle" o:spid="_x0000_s1033"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JaMcA&#10;AADcAAAADwAAAGRycy9kb3ducmV2LnhtbESPQWsCMRSE74L/ITyhF6nZVqmyGkUsglYvbkvR22Pz&#10;3CzdvCybVLf99aZQ8DjMzDfMbNHaSlyo8aVjBU+DBARx7nTJhYKP9/XjBIQPyBorx6Tghzws5t3O&#10;DFPtrnygSxYKESHsU1RgQqhTKX1uyKIfuJo4emfXWAxRNoXUDV4j3FbyOUlepMWS44LBmlaG8q/s&#10;2yrYv+6r1db0d7/rY3Jafga/Hb9NlHrotcspiEBtuIf/2xutYDgcwd+Ze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iWjHAAAA3AAAAA8AAAAAAAAAAAAAAAAAmAIAAGRy&#10;cy9kb3ducmV2LnhtbFBLBQYAAAAABAAEAPUAAACMAwAAAAA=&#10;">
                  <v:fill opacity="60395f"/>
                </v:roundrect>
                <v:roundrect id="Rounded Rectangle 335" style="position:absolute;left:33280;top:3295;width:5793;height:3841;visibility:visible;mso-wrap-style:square;v-text-anchor:middle" o:spid="_x0000_s1034"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PDcMA&#10;AADcAAAADwAAAGRycy9kb3ducmV2LnhtbESPT4vCMBTE7wt+h/AEb9vUFf9QjSIr4oKnrV68PZtn&#10;W2xeQhO1fvuNIOxxmJnfMItVZxpxp9bXlhUMkxQEcWF1zaWC42H7OQPhA7LGxjIpeJKH1bL3scBM&#10;2wf/0j0PpYgQ9hkqqEJwmZS+qMigT6wjjt7FtgZDlG0pdYuPCDeN/ErTiTRYc1yo0NF3RcU1vxkF&#10;+3S6s5uzmzTuTDu66vw0fNZKDfrdeg4iUBf+w+/2j1YwGo3hdSYe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2PDcMAAADcAAAADwAAAAAAAAAAAAAAAACYAgAAZHJzL2Rv&#10;d25yZXYueG1sUEsFBgAAAAAEAAQA9QAAAIgDAAAAAA==&#10;">
                  <v:fill opacity="45232f"/>
                  <v:stroke opacity="30069f"/>
                </v:roundrect>
                <v:roundrect id="Rounded Rectangle 336" style="position:absolute;left:16475;top:10214;width:5792;height:3841;visibility:visible;mso-wrap-style:square;v-text-anchor:middle" o:spid="_x0000_s1035" fillcolor="#f7964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McQA&#10;AADcAAAADwAAAGRycy9kb3ducmV2LnhtbESPQYvCMBSE78L+h/CEvciaarFINcoiCOJFVr3s7dE8&#10;22DzUpuoXX+9WRA8DjPzDTNfdrYWN2q9caxgNExAEBdOGy4VHA/rrykIH5A11o5JwR95WC4+enPM&#10;tbvzD932oRQRwj5HBVUITS6lLyqy6IeuIY7eybUWQ5RtKXWL9wi3tRwnSSYtGo4LFTa0qqg4769W&#10;gUmnZrBzl9XmaCe/9jHZ7h7pRanPfvc9AxGoC+/wq73RCtI0g/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3zDHEAAAA3AAAAA8AAAAAAAAAAAAAAAAAmAIAAGRycy9k&#10;b3ducmV2LnhtbFBLBQYAAAAABAAEAPUAAACJAwAAAAA=&#10;">
                  <v:fill opacity="47288f"/>
                </v:roundrect>
                <v:roundrect id="Rounded Rectangle 337" style="position:absolute;left:17711;top:32621;width:5792;height:3841;visibility:visible;mso-wrap-style:square;v-text-anchor:middle" o:spid="_x0000_s1036"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R8YA&#10;AADcAAAADwAAAGRycy9kb3ducmV2LnhtbESPQWvCQBSE70L/w/IKvemmilZTVylireDJVBBvj+xr&#10;Nm32bciuSfrvuwXB4zAz3zDLdW8r0VLjS8cKnkcJCOLc6ZILBafP9+EchA/IGivHpOCXPKxXD4Ml&#10;ptp1fKQ2C4WIEPYpKjAh1KmUPjdk0Y9cTRy9L9dYDFE2hdQNdhFuKzlOkpm0WHJcMFjTxlD+k12t&#10;gsN1u8sX7WVaYbc9t6fv44c7GKWeHvu3VxCB+nAP39p7rWAyeYH/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yUR8YAAADcAAAADwAAAAAAAAAAAAAAAACYAgAAZHJz&#10;L2Rvd25yZXYueG1sUEsFBgAAAAAEAAQA9QAAAIsDAAAAAA==&#10;">
                  <v:fill opacity="42662f"/>
                  <v:stroke opacity="19789f"/>
                </v:roundrect>
                <v:roundrect id="Rounded Rectangle 338" style="position:absolute;left:4448;top:27349;width:5792;height:3841;visibility:visible;mso-wrap-style:square;v-text-anchor:middle" o:spid="_x0000_s1037"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2a1sIA&#10;AADcAAAADwAAAGRycy9kb3ducmV2LnhtbERPS2sCMRC+F/ofwhS81axaRFajSGmL4KHUVsXbsJl9&#10;YDJZNqNu/31zKHj8+N6LVe+dulIXm8AGRsMMFHERbMOVgZ/v9+cZqCjIFl1gMvBLEVbLx4cF5jbc&#10;+IuuO6lUCuGYo4FapM21jkVNHuMwtMSJK0PnURLsKm07vKVw7/Q4y6baY8OpocaWXmsqzruLN3CU&#10;YjouT1xu3UH27mX2wW+f3pjBU7+egxLq5S7+d2+sgckkrU1n0hH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ZrWwgAAANwAAAAPAAAAAAAAAAAAAAAAAJgCAABkcnMvZG93&#10;bnJldi54bWxQSwUGAAAAAAQABAD1AAAAhwMAAAAA&#10;">
                  <v:stroke opacity="4626f"/>
                </v:roundrect>
                <v:oval id="Oval 339" style="position:absolute;left:28173;top:32457;width:5076;height:3566;visibility:visible;mso-wrap-style:square;v-text-anchor:middle" o:spid="_x0000_s1038" fillcolor="#8064a2" strokecolor="#5c4776"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qocIA&#10;AADcAAAADwAAAGRycy9kb3ducmV2LnhtbESP0YrCMBRE3wX/IVzBN01VEK1GEVdBH9vdD7g017bY&#10;3NQmW6tfbwTBx2FmzjDrbWcq0VLjSssKJuMIBHFmdcm5gr/f42gBwnlkjZVlUvAgB9tNv7fGWNs7&#10;J9SmPhcBwi5GBYX3dSylywoy6Ma2Jg7exTYGfZBNLnWD9wA3lZxG0VwaLDksFFjTvqDsmv4bBe10&#10;lxwX/vxc1vPDT56esEzON6WGg263AuGp89/wp33SCmazJbzPh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ACqhwgAAANwAAAAPAAAAAAAAAAAAAAAAAJgCAABkcnMvZG93&#10;bnJldi54bWxQSwUGAAAAAAQABAD1AAAAhwMAAAAA&#10;">
                  <v:fill opacity="43176f"/>
                  <v:stroke opacity="25443f"/>
                </v:oval>
                <v:oval id="Oval 340" style="position:absolute;left:4118;top:2306;width:3930;height:3562;visibility:visible;mso-wrap-style:square;v-text-anchor:middle" o:spid="_x0000_s1039" fillcolor="#4f81bd" strokecolor="#385d8a"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3sMAA&#10;AADcAAAADwAAAGRycy9kb3ducmV2LnhtbERPzYrCMBC+L/gOYYS9LNtUKyLdRlnLCl61PsDQjG2x&#10;mZQkq9WnNwfB48f3X2xG04srOd9ZVjBLUhDEtdUdNwpO1e57BcIHZI29ZVJwJw+b9eSjwFzbGx/o&#10;egyNiCHsc1TQhjDkUvq6JYM+sQNx5M7WGQwRukZqh7cYbno5T9OlNNhxbGhxoLKl+nL8NwrmZZmd&#10;s3T2tXXV6e+Cbr+oHlapz+n4+wMi0Bje4pd7rxVki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T3sMAAAADcAAAADwAAAAAAAAAAAAAAAACYAgAAZHJzL2Rvd25y&#10;ZXYueG1sUEsFBgAAAAAEAAQA9QAAAIUDAAAAAA==&#10;">
                  <v:fill opacity="30069f"/>
                  <v:stroke opacity="10537f"/>
                </v:oval>
                <v:oval id="Oval 341" style="position:absolute;left:494;top:17876;width:5075;height:3566;visibility:visible;mso-wrap-style:square;v-text-anchor:middle" o:spid="_x0000_s104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r3MYA&#10;AADcAAAADwAAAGRycy9kb3ducmV2LnhtbESPT2sCMRTE7wW/Q3hCbzWrbUVXo0hB2kOL+Af0+Ng8&#10;N4ubl22Suttv3xQEj8PM/IaZLztbiyv5UDlWMBxkIIgLpysuFRz266cJiBCRNdaOScEvBVgueg9z&#10;zLVreUvXXSxFgnDIUYGJscmlDIUhi2HgGuLknZ23GJP0pdQe2wS3tRxl2VharDgtGGzozVBx2f1Y&#10;Ba/+8G6304lZfa6/q+Pm6zxuTxulHvvdagYiUhfv4Vv7Qyt4fhnC/5l0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sr3MYAAADcAAAADwAAAAAAAAAAAAAAAACYAgAAZHJz&#10;L2Rvd25yZXYueG1sUEsFBgAAAAAEAAQA9QAAAIsDAAAAAA==&#10;">
                  <v:fill opacity="24929f"/>
                  <v:stroke opacity="49858f"/>
                </v:oval>
                <v:oval id="Oval 342" style="position:absolute;top:23313;width:5075;height:3566;visibility:visible;mso-wrap-style:square;v-text-anchor:middle" o:spid="_x0000_s1041"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NeZsUA&#10;AADcAAAADwAAAGRycy9kb3ducmV2LnhtbESPQUvDQBSE70L/w/IKvdmNjRRJuy2iKOKlWFtob4/s&#10;axLNvg27r2n8964g9DjMzDfMcj24VvUUYuPZwN00A0VcettwZWD3+XL7ACoKssXWMxn4oQjr1ehm&#10;iYX1F/6gfiuVShCOBRqoRbpC61jW5DBOfUecvJMPDiXJUGkb8JLgrtWzLJtrhw2nhRo7eqqp/N6e&#10;nYH9c06+zOXrVfz8kOWbTTi+98ZMxsPjApTQINfwf/vNGsjvZ/B3Jh0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15mxQAAANwAAAAPAAAAAAAAAAAAAAAAAJgCAABkcnMv&#10;ZG93bnJldi54bWxQSwUGAAAAAAQABAD1AAAAigMAAAAA&#10;">
                  <v:fill opacity="34695f"/>
                </v:oval>
                <v:oval id="Oval 343" style="position:absolute;left:33280;top:17381;width:5076;height:3567;visibility:visible;mso-wrap-style:square;v-text-anchor:middle" o:spid="_x0000_s1042"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L8QA&#10;AADcAAAADwAAAGRycy9kb3ducmV2LnhtbESPS2vCQBSF94X+h+EW3NVJtfhIM5FQECKuGgvdXjK3&#10;STRzJ81MTeyvdwqCy8N5fJxkM5pWnKl3jWUFL9MIBHFpdcOVgs/D9nkFwnlkja1lUnAhB5v08SHB&#10;WNuBP+hc+EqEEXYxKqi972IpXVmTQTe1HXHwvm1v0AfZV1L3OIRx08pZFC2kwYYDocaO3msqT8Wv&#10;Cdzya/3zl2fFcthlM+T8aNz+oNTkaczeQHga/T18a+dawfx1Dv9nwh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H/i/EAAAA3AAAAA8AAAAAAAAAAAAAAAAAmAIAAGRycy9k&#10;b3ducmV2LnhtbFBLBQYAAAAABAAEAPUAAACJAwAAAAA=&#10;">
                  <v:stroke opacity="28784f"/>
                </v:oval>
                <v:roundrect id="Rounded Rectangle 344" style="position:absolute;left:25454;top:15404;width:6151;height:3724;visibility:visible;mso-wrap-style:square;v-text-anchor:middle" o:spid="_x0000_s1043"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MYA&#10;AADcAAAADwAAAGRycy9kb3ducmV2LnhtbESPQWsCMRSE7wX/Q3hCb25WqyJbo4ilUK1CqxY8PjbP&#10;3cXNy5Kkuu2vbwShx2FmvmGm89bU4kLOV5YV9JMUBHFudcWFgsP+tTcB4QOyxtoyKfghD/NZ52GK&#10;mbZX/qTLLhQiQthnqKAMocmk9HlJBn1iG+LonawzGKJ0hdQOrxFuajlI07E0WHFcKLGhZUn5efdt&#10;FLjV6et9tNnifnlcu/TXLV5Yfyj12G0XzyACteE/fG+/aQVPwyHc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yMYAAADcAAAADwAAAAAAAAAAAAAAAACYAgAAZHJz&#10;L2Rvd25yZXYueG1sUEsFBgAAAAAEAAQA9QAAAIsDAAAAAA==&#10;">
                  <v:fill opacity="20303f"/>
                  <v:stroke opacity="19789f"/>
                </v:roundrect>
                <v:roundrect id="Rounded Rectangle 345" style="position:absolute;left:3707;top:35010;width:6150;height:3724;visibility:visible;mso-wrap-style:square;v-text-anchor:middle" o:spid="_x0000_s1044"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ZesQA&#10;AADcAAAADwAAAGRycy9kb3ducmV2LnhtbESPQWvCQBSE7wX/w/IEb80m2oYSs4oIhZ4UtdDra/aZ&#10;bJt9G7Ibjf76bqHQ4zAz3zDlerStuFDvjWMFWZKCIK6cNlwreD+9Pr6A8AFZY+uYFNzIw3o1eSix&#10;0O7KB7ocQy0ihH2BCpoQukJKXzVk0SeuI47e2fUWQ5R9LXWP1wi3rZynaS4tGo4LDXa0baj6Pg5W&#10;gd4vslubG/y844ezdNhtvoZBqdl03CxBBBrDf/iv/aYVLJ6e4fdMPA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8mXrEAAAA3AAAAA8AAAAAAAAAAAAAAAAAmAIAAGRycy9k&#10;b3ducmV2LnhtbFBLBQYAAAAABAAEAPUAAACJAwAAAAA=&#10;">
                  <v:fill opacity="21588f"/>
                </v:roundrect>
                <v:oval id="Oval 346" style="position:absolute;left:10709;top:82;width:5075;height:3567;visibility:visible;mso-wrap-style:square;v-text-anchor:middle" o:spid="_x0000_s1045"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s8UA&#10;AADcAAAADwAAAGRycy9kb3ducmV2LnhtbESPT4vCMBTE7wt+h/AEb2uqVnfpGkWUBUEQ/1329mie&#10;bbF5qU1Wq5/eCILHYWZ+w4ynjSnFhWpXWFbQ60YgiFOrC84UHPa/n98gnEfWWFomBTdyMJ20PsaY&#10;aHvlLV12PhMBwi5BBbn3VSKlS3My6Lq2Ig7e0dYGfZB1JnWN1wA3pexH0UgaLDgs5FjRPKf0tPs3&#10;CpphvPlbbdf3Q3mO4nhF95v9WijVaTezHxCeGv8Ov9pLrWAQj+B5JhwB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OmzxQAAANwAAAAPAAAAAAAAAAAAAAAAAJgCAABkcnMv&#10;ZG93bnJldi54bWxQSwUGAAAAAAQABAD1AAAAigMAAAAA&#10;">
                  <v:fill opacity="39321f"/>
                  <v:stroke opacity="24158f"/>
                </v:oval>
                <v:roundrect id="Rounded Rectangle 347" style="position:absolute;left:45225;top:28585;width:6211;height:4882;visibility:visible;mso-wrap-style:square;v-text-anchor:middle" o:spid="_x0000_s1046"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PUsQA&#10;AADcAAAADwAAAGRycy9kb3ducmV2LnhtbESPwWrDMBBE74H+g9hCbonstCTBjRxKWkMOucTppbdF&#10;2lqm1spYauz8fVQo9DjMzBtmt59cJ640hNazgnyZgSDW3rTcKPi4VIstiBCRDXaeScGNAuzLh9kO&#10;C+NHPtO1jo1IEA4FKrAx9oWUQVtyGJa+J07elx8cxiSHRpoBxwR3nVxl2Vo6bDktWOzpYEl/1z9O&#10;wSWv3gPprTf2LZx6N54+q0wrNX+cXl9ARJrif/ivfTQKnp438HsmHQFZ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VT1LEAAAA3AAAAA8AAAAAAAAAAAAAAAAAmAIAAGRycy9k&#10;b3ducmV2LnhtbFBLBQYAAAAABAAEAPUAAACJAwAAAAA=&#10;">
                  <v:fill opacity="17733f"/>
                </v:roundrect>
              </v:group>
            </w:pict>
          </mc:Fallback>
        </mc:AlternateContent>
      </w:r>
    </w:p>
    <w:p w14:paraId="0CE2FF8E" w14:textId="77777777" w:rsidR="00DA3F70" w:rsidRPr="00461D05" w:rsidRDefault="00DA3F70" w:rsidP="00DA3F70">
      <w:pPr>
        <w:tabs>
          <w:tab w:val="left" w:pos="284"/>
        </w:tabs>
        <w:contextualSpacing/>
        <w:jc w:val="center"/>
        <w:rPr>
          <w:rFonts w:cs="Arial"/>
          <w:sz w:val="36"/>
          <w:szCs w:val="36"/>
          <w:lang w:val="hr-HR"/>
        </w:rPr>
      </w:pPr>
    </w:p>
    <w:p w14:paraId="7B72A0E8" w14:textId="77777777" w:rsidR="00DA3F70" w:rsidRPr="00461D05" w:rsidRDefault="00DA3F70" w:rsidP="00DA3F70">
      <w:pPr>
        <w:tabs>
          <w:tab w:val="left" w:pos="200"/>
          <w:tab w:val="left" w:pos="284"/>
        </w:tabs>
        <w:contextualSpacing/>
        <w:rPr>
          <w:rFonts w:cs="Arial"/>
          <w:sz w:val="36"/>
          <w:szCs w:val="36"/>
          <w:lang w:val="hr-HR"/>
        </w:rPr>
      </w:pPr>
      <w:r w:rsidRPr="00461D05">
        <w:rPr>
          <w:rFonts w:cs="Arial"/>
          <w:sz w:val="36"/>
          <w:szCs w:val="36"/>
          <w:lang w:val="hr-HR"/>
        </w:rPr>
        <w:tab/>
      </w:r>
    </w:p>
    <w:p w14:paraId="7793D891" w14:textId="77777777" w:rsidR="00DA3F70" w:rsidRPr="00461D05" w:rsidRDefault="00DA3F70" w:rsidP="00DA3F70">
      <w:pPr>
        <w:tabs>
          <w:tab w:val="left" w:pos="200"/>
          <w:tab w:val="left" w:pos="284"/>
        </w:tabs>
        <w:contextualSpacing/>
        <w:rPr>
          <w:rFonts w:cs="Arial"/>
          <w:sz w:val="36"/>
          <w:szCs w:val="36"/>
          <w:lang w:val="hr-HR"/>
        </w:rPr>
      </w:pPr>
    </w:p>
    <w:p w14:paraId="7DE82F47" w14:textId="77777777" w:rsidR="00DA3F70" w:rsidRPr="00461D05" w:rsidRDefault="00DA3F70" w:rsidP="00DA3F70">
      <w:pPr>
        <w:tabs>
          <w:tab w:val="left" w:pos="200"/>
          <w:tab w:val="left" w:pos="284"/>
        </w:tabs>
        <w:contextualSpacing/>
        <w:rPr>
          <w:rFonts w:cs="Arial"/>
          <w:sz w:val="36"/>
          <w:szCs w:val="36"/>
          <w:lang w:val="hr-HR"/>
        </w:rPr>
      </w:pPr>
    </w:p>
    <w:p w14:paraId="4F6AB9B1" w14:textId="77777777" w:rsidR="00DA3F70" w:rsidRPr="00461D05" w:rsidRDefault="00DA3F70" w:rsidP="00DA3F70">
      <w:pPr>
        <w:tabs>
          <w:tab w:val="left" w:pos="200"/>
          <w:tab w:val="left" w:pos="284"/>
        </w:tabs>
        <w:contextualSpacing/>
        <w:rPr>
          <w:rFonts w:cs="Arial"/>
          <w:sz w:val="36"/>
          <w:szCs w:val="36"/>
          <w:lang w:val="hr-HR"/>
        </w:rPr>
      </w:pPr>
    </w:p>
    <w:p w14:paraId="4C62A1BA" w14:textId="77777777" w:rsidR="00DA3F70" w:rsidRPr="00461D05" w:rsidRDefault="00DA3F70" w:rsidP="00DA3F70">
      <w:pPr>
        <w:tabs>
          <w:tab w:val="left" w:pos="200"/>
          <w:tab w:val="left" w:pos="284"/>
        </w:tabs>
        <w:contextualSpacing/>
        <w:rPr>
          <w:rFonts w:cs="Arial"/>
          <w:sz w:val="36"/>
          <w:szCs w:val="36"/>
          <w:lang w:val="hr-HR"/>
        </w:rPr>
      </w:pPr>
    </w:p>
    <w:p w14:paraId="7EE34205" w14:textId="77777777" w:rsidR="00DA3F70" w:rsidRPr="00461D05" w:rsidRDefault="00DA3F70" w:rsidP="00DA3F70">
      <w:pPr>
        <w:tabs>
          <w:tab w:val="left" w:pos="200"/>
          <w:tab w:val="left" w:pos="284"/>
        </w:tabs>
        <w:contextualSpacing/>
        <w:rPr>
          <w:rFonts w:cs="Arial"/>
          <w:sz w:val="36"/>
          <w:szCs w:val="36"/>
          <w:lang w:val="hr-HR"/>
        </w:rPr>
      </w:pPr>
    </w:p>
    <w:p w14:paraId="6F68B7C5" w14:textId="77777777" w:rsidR="00DA3F70" w:rsidRPr="00461D05" w:rsidRDefault="00DA3F70" w:rsidP="00DA3F70">
      <w:pPr>
        <w:tabs>
          <w:tab w:val="left" w:pos="200"/>
          <w:tab w:val="left" w:pos="284"/>
        </w:tabs>
        <w:contextualSpacing/>
        <w:rPr>
          <w:rFonts w:cs="Arial"/>
          <w:sz w:val="36"/>
          <w:szCs w:val="36"/>
          <w:lang w:val="hr-HR"/>
        </w:rPr>
      </w:pPr>
    </w:p>
    <w:p w14:paraId="1F5EE772" w14:textId="77777777" w:rsidR="00DA3F70" w:rsidRPr="00461D05" w:rsidRDefault="00DA3F70" w:rsidP="00DA3F70">
      <w:pPr>
        <w:tabs>
          <w:tab w:val="left" w:pos="200"/>
          <w:tab w:val="left" w:pos="284"/>
        </w:tabs>
        <w:contextualSpacing/>
        <w:rPr>
          <w:rFonts w:cs="Arial"/>
          <w:sz w:val="36"/>
          <w:szCs w:val="36"/>
          <w:lang w:val="hr-HR"/>
        </w:rPr>
      </w:pPr>
    </w:p>
    <w:p w14:paraId="16E1C307" w14:textId="77777777" w:rsidR="00DA3F70" w:rsidRPr="00461D05" w:rsidRDefault="00DA3F70" w:rsidP="00DA3F70">
      <w:pPr>
        <w:tabs>
          <w:tab w:val="left" w:pos="200"/>
          <w:tab w:val="left" w:pos="284"/>
        </w:tabs>
        <w:contextualSpacing/>
        <w:rPr>
          <w:rFonts w:cs="Arial"/>
          <w:sz w:val="36"/>
          <w:szCs w:val="36"/>
          <w:lang w:val="hr-HR"/>
        </w:rPr>
      </w:pPr>
    </w:p>
    <w:p w14:paraId="6E03A960" w14:textId="77777777" w:rsidR="00DA3F70" w:rsidRPr="00461D05" w:rsidRDefault="00DA3F70" w:rsidP="00DA3F70">
      <w:pPr>
        <w:tabs>
          <w:tab w:val="left" w:pos="200"/>
          <w:tab w:val="left" w:pos="284"/>
        </w:tabs>
        <w:contextualSpacing/>
        <w:rPr>
          <w:rFonts w:cs="Arial"/>
          <w:sz w:val="36"/>
          <w:szCs w:val="36"/>
          <w:lang w:val="hr-HR"/>
        </w:rPr>
      </w:pPr>
    </w:p>
    <w:p w14:paraId="1D85ACCE" w14:textId="77777777" w:rsidR="00DA3F70" w:rsidRPr="00461D05" w:rsidRDefault="00DA3F70" w:rsidP="00DA3F70">
      <w:pPr>
        <w:tabs>
          <w:tab w:val="left" w:pos="200"/>
          <w:tab w:val="left" w:pos="284"/>
        </w:tabs>
        <w:contextualSpacing/>
        <w:rPr>
          <w:rFonts w:cs="Arial"/>
          <w:sz w:val="36"/>
          <w:szCs w:val="36"/>
          <w:lang w:val="hr-HR"/>
        </w:rPr>
      </w:pPr>
    </w:p>
    <w:p w14:paraId="2C432817" w14:textId="77777777" w:rsidR="00DA3F70" w:rsidRPr="00461D05" w:rsidRDefault="00DA3F70" w:rsidP="00DA3F70">
      <w:pPr>
        <w:tabs>
          <w:tab w:val="left" w:pos="200"/>
          <w:tab w:val="left" w:pos="284"/>
        </w:tabs>
        <w:contextualSpacing/>
        <w:rPr>
          <w:rFonts w:cs="Arial"/>
          <w:sz w:val="36"/>
          <w:szCs w:val="36"/>
          <w:lang w:val="hr-HR"/>
        </w:rPr>
      </w:pPr>
    </w:p>
    <w:p w14:paraId="2765B840" w14:textId="77777777" w:rsidR="00DA3F70" w:rsidRPr="00461D05" w:rsidRDefault="00DA3F70" w:rsidP="00DA3F70">
      <w:pPr>
        <w:tabs>
          <w:tab w:val="left" w:pos="200"/>
          <w:tab w:val="left" w:pos="284"/>
        </w:tabs>
        <w:contextualSpacing/>
        <w:rPr>
          <w:rFonts w:cs="Arial"/>
          <w:sz w:val="36"/>
          <w:szCs w:val="36"/>
          <w:lang w:val="hr-HR"/>
        </w:rPr>
      </w:pPr>
      <w:r w:rsidRPr="00461D05">
        <w:rPr>
          <w:rFonts w:cs="Arial"/>
          <w:sz w:val="36"/>
          <w:szCs w:val="36"/>
          <w:lang w:val="hr-HR"/>
        </w:rPr>
        <w:tab/>
      </w:r>
      <w:r w:rsidRPr="00461D05">
        <w:rPr>
          <w:rFonts w:cs="Arial"/>
          <w:sz w:val="36"/>
          <w:szCs w:val="36"/>
          <w:lang w:val="hr-HR"/>
        </w:rPr>
        <w:tab/>
      </w:r>
    </w:p>
    <w:p w14:paraId="045A2414" w14:textId="77777777" w:rsidR="00DA3F70" w:rsidRPr="00461D05" w:rsidRDefault="00DA3F70" w:rsidP="00DA3F70">
      <w:pPr>
        <w:tabs>
          <w:tab w:val="left" w:pos="200"/>
          <w:tab w:val="left" w:pos="284"/>
        </w:tabs>
        <w:contextualSpacing/>
        <w:rPr>
          <w:rFonts w:cs="Arial"/>
          <w:sz w:val="36"/>
          <w:szCs w:val="36"/>
          <w:lang w:val="hr-HR"/>
        </w:rPr>
      </w:pPr>
    </w:p>
    <w:p w14:paraId="1126C8EB" w14:textId="77777777" w:rsidR="00DA3F70" w:rsidRPr="00461D05" w:rsidRDefault="00DA3F70" w:rsidP="00DA3F70">
      <w:pPr>
        <w:tabs>
          <w:tab w:val="left" w:pos="200"/>
          <w:tab w:val="left" w:pos="284"/>
        </w:tabs>
        <w:contextualSpacing/>
        <w:rPr>
          <w:rFonts w:cs="Arial"/>
          <w:sz w:val="36"/>
          <w:szCs w:val="36"/>
          <w:lang w:val="hr-HR"/>
        </w:rPr>
      </w:pP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p>
    <w:p w14:paraId="17F694F3" w14:textId="217A0D97" w:rsidR="00DA3F70" w:rsidRPr="00461D05" w:rsidRDefault="00DA3F70" w:rsidP="00DA3F70">
      <w:pPr>
        <w:tabs>
          <w:tab w:val="left" w:pos="300"/>
        </w:tabs>
        <w:contextualSpacing/>
        <w:jc w:val="left"/>
        <w:rPr>
          <w:rFonts w:cs="Arial"/>
          <w:lang w:val="hr-HR"/>
        </w:rPr>
      </w:pPr>
      <w:r w:rsidRPr="00461D05">
        <w:rPr>
          <w:rFonts w:cs="Arial"/>
          <w:sz w:val="36"/>
          <w:szCs w:val="36"/>
          <w:lang w:val="hr-HR"/>
        </w:rPr>
        <w:tab/>
      </w:r>
      <w:r w:rsidR="2195C64A" w:rsidRPr="00461D05">
        <w:rPr>
          <w:rFonts w:cs="Arial"/>
          <w:lang w:val="hr-HR"/>
        </w:rPr>
        <w:t>Učiteljsko vijeće raspravljalo je i suglasilo se s prijedlogom Školskog kurikuluma OŠ Velika Mlaka za školsku godinu 202</w:t>
      </w:r>
      <w:r w:rsidR="001C1506" w:rsidRPr="00461D05">
        <w:rPr>
          <w:rFonts w:cs="Arial"/>
          <w:lang w:val="hr-HR"/>
        </w:rPr>
        <w:t>5</w:t>
      </w:r>
      <w:r w:rsidR="2195C64A" w:rsidRPr="00461D05">
        <w:rPr>
          <w:rFonts w:cs="Arial"/>
          <w:lang w:val="hr-HR"/>
        </w:rPr>
        <w:t>./202</w:t>
      </w:r>
      <w:r w:rsidR="001C1506" w:rsidRPr="00461D05">
        <w:rPr>
          <w:rFonts w:cs="Arial"/>
          <w:lang w:val="hr-HR"/>
        </w:rPr>
        <w:t>6</w:t>
      </w:r>
      <w:r w:rsidR="2195C64A" w:rsidRPr="00461D05">
        <w:rPr>
          <w:rFonts w:cs="Arial"/>
          <w:lang w:val="hr-HR"/>
        </w:rPr>
        <w:t xml:space="preserve">. na sjednici održanoj </w:t>
      </w:r>
      <w:r w:rsidR="00DF07DC">
        <w:rPr>
          <w:rFonts w:cs="Arial"/>
          <w:lang w:val="hr-HR"/>
        </w:rPr>
        <w:t>6</w:t>
      </w:r>
      <w:r w:rsidR="00E57BE7" w:rsidRPr="00461D05">
        <w:rPr>
          <w:rFonts w:cs="Arial"/>
          <w:lang w:val="hr-HR"/>
        </w:rPr>
        <w:t xml:space="preserve">. listopada </w:t>
      </w:r>
      <w:r w:rsidR="005C26ED" w:rsidRPr="00461D05">
        <w:rPr>
          <w:rFonts w:cs="Arial"/>
          <w:lang w:val="hr-HR"/>
        </w:rPr>
        <w:t>202</w:t>
      </w:r>
      <w:r w:rsidR="001C1506" w:rsidRPr="00461D05">
        <w:rPr>
          <w:rFonts w:cs="Arial"/>
          <w:lang w:val="hr-HR"/>
        </w:rPr>
        <w:t>5</w:t>
      </w:r>
      <w:r w:rsidR="00AF51EE" w:rsidRPr="00461D05">
        <w:rPr>
          <w:rFonts w:cs="Arial"/>
          <w:lang w:val="hr-HR"/>
        </w:rPr>
        <w:t>.</w:t>
      </w:r>
    </w:p>
    <w:p w14:paraId="69BCDCE1" w14:textId="77777777" w:rsidR="00DA3F70" w:rsidRPr="00461D05" w:rsidRDefault="00DA3F70" w:rsidP="00DA3F70">
      <w:pPr>
        <w:tabs>
          <w:tab w:val="left" w:pos="300"/>
        </w:tabs>
        <w:contextualSpacing/>
        <w:jc w:val="left"/>
        <w:rPr>
          <w:rFonts w:cs="Arial"/>
          <w:szCs w:val="22"/>
          <w:lang w:val="hr-HR"/>
        </w:rPr>
      </w:pPr>
    </w:p>
    <w:p w14:paraId="0D72A332" w14:textId="4F3B6BE0" w:rsidR="00DA3F70" w:rsidRPr="00461D05" w:rsidRDefault="00DA3F70" w:rsidP="00DA3F70">
      <w:pPr>
        <w:tabs>
          <w:tab w:val="left" w:pos="300"/>
        </w:tabs>
        <w:contextualSpacing/>
        <w:jc w:val="left"/>
        <w:rPr>
          <w:rFonts w:cs="Arial"/>
          <w:sz w:val="36"/>
          <w:szCs w:val="36"/>
          <w:lang w:val="hr-HR"/>
        </w:rPr>
      </w:pPr>
      <w:r w:rsidRPr="00461D05">
        <w:rPr>
          <w:rFonts w:cs="Arial"/>
          <w:b/>
          <w:noProof/>
          <w:sz w:val="32"/>
          <w:szCs w:val="32"/>
          <w:u w:val="single"/>
          <w:lang w:val="hr-HR" w:eastAsia="hr-HR"/>
        </w:rPr>
        <mc:AlternateContent>
          <mc:Choice Requires="wpg">
            <w:drawing>
              <wp:anchor distT="0" distB="0" distL="114300" distR="114300" simplePos="0" relativeHeight="251658242" behindDoc="1" locked="0" layoutInCell="1" allowOverlap="1" wp14:anchorId="77F639AD" wp14:editId="3C0F8846">
                <wp:simplePos x="0" y="0"/>
                <wp:positionH relativeFrom="column">
                  <wp:posOffset>3439795</wp:posOffset>
                </wp:positionH>
                <wp:positionV relativeFrom="paragraph">
                  <wp:posOffset>386715</wp:posOffset>
                </wp:positionV>
                <wp:extent cx="1751965" cy="5807710"/>
                <wp:effectExtent l="57150" t="57150" r="57785" b="59690"/>
                <wp:wrapNone/>
                <wp:docPr id="304" name="Grupa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965" cy="5807710"/>
                          <a:chOff x="0" y="0"/>
                          <a:chExt cx="1752600" cy="5808348"/>
                        </a:xfrm>
                      </wpg:grpSpPr>
                      <wps:wsp>
                        <wps:cNvPr id="305" name="Rounded Rectangle 302"/>
                        <wps:cNvSpPr/>
                        <wps:spPr>
                          <a:xfrm>
                            <a:off x="0" y="0"/>
                            <a:ext cx="1752600" cy="723900"/>
                          </a:xfrm>
                          <a:prstGeom prst="roundRect">
                            <a:avLst/>
                          </a:prstGeom>
                          <a:solidFill>
                            <a:srgbClr val="4F81BD">
                              <a:alpha val="54000"/>
                            </a:srgbClr>
                          </a:solidFill>
                          <a:ln w="25400" cap="flat" cmpd="sng" algn="ctr">
                            <a:solidFill>
                              <a:srgbClr val="4F81BD">
                                <a:shade val="50000"/>
                                <a:alpha val="35000"/>
                              </a:srgbClr>
                            </a:solidFill>
                            <a:prstDash val="solid"/>
                          </a:ln>
                          <a:effectLst/>
                          <a:scene3d>
                            <a:camera prst="orthographicFront"/>
                            <a:lightRig rig="threePt" dir="t"/>
                          </a:scene3d>
                          <a:sp3d>
                            <a:bevelT prst="relaxedIns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ounded Rectangle 348"/>
                        <wps:cNvSpPr/>
                        <wps:spPr>
                          <a:xfrm>
                            <a:off x="955409" y="5320668"/>
                            <a:ext cx="621030" cy="487680"/>
                          </a:xfrm>
                          <a:prstGeom prst="roundRect">
                            <a:avLst/>
                          </a:prstGeom>
                          <a:solidFill>
                            <a:srgbClr val="4F81BD">
                              <a:alpha val="64000"/>
                            </a:srgbClr>
                          </a:solidFill>
                          <a:ln w="25400" cap="flat" cmpd="sng" algn="ctr">
                            <a:solidFill>
                              <a:srgbClr val="4F81BD">
                                <a:shade val="50000"/>
                                <a:alpha val="79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ounded Rectangle 349"/>
                        <wps:cNvSpPr/>
                        <wps:spPr>
                          <a:xfrm>
                            <a:off x="1094731" y="1056200"/>
                            <a:ext cx="584835" cy="503555"/>
                          </a:xfrm>
                          <a:prstGeom prst="roundRect">
                            <a:avLst/>
                          </a:prstGeom>
                          <a:solidFill>
                            <a:srgbClr val="4F81BD">
                              <a:alpha val="70000"/>
                            </a:srgbClr>
                          </a:solidFill>
                          <a:ln w="25400" cap="flat" cmpd="sng" algn="ctr">
                            <a:solidFill>
                              <a:srgbClr val="4F81BD">
                                <a:shade val="50000"/>
                                <a:alpha val="31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Oval 350"/>
                        <wps:cNvSpPr/>
                        <wps:spPr>
                          <a:xfrm>
                            <a:off x="170081" y="5269375"/>
                            <a:ext cx="512445" cy="467360"/>
                          </a:xfrm>
                          <a:prstGeom prst="ellipse">
                            <a:avLst/>
                          </a:prstGeom>
                          <a:solidFill>
                            <a:srgbClr val="8064A2">
                              <a:alpha val="53000"/>
                            </a:srgbClr>
                          </a:solidFill>
                          <a:ln w="25400" cap="flat" cmpd="sng" algn="ctr">
                            <a:solidFill>
                              <a:srgbClr val="8064A2">
                                <a:shade val="50000"/>
                                <a:alpha val="34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Oval 351"/>
                        <wps:cNvSpPr/>
                        <wps:spPr>
                          <a:xfrm>
                            <a:off x="238897" y="140043"/>
                            <a:ext cx="371475" cy="386715"/>
                          </a:xfrm>
                          <a:prstGeom prst="ellipse">
                            <a:avLst/>
                          </a:prstGeom>
                          <a:solidFill>
                            <a:srgbClr val="F79646">
                              <a:alpha val="71000"/>
                            </a:srgbClr>
                          </a:solidFill>
                          <a:ln w="25400" cap="flat" cmpd="sng" algn="ctr">
                            <a:solidFill>
                              <a:srgbClr val="F79646">
                                <a:shade val="50000"/>
                                <a:alpha val="4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ounded Rectangle 64"/>
                        <wps:cNvSpPr/>
                        <wps:spPr>
                          <a:xfrm>
                            <a:off x="735626" y="3198616"/>
                            <a:ext cx="489585" cy="487680"/>
                          </a:xfrm>
                          <a:prstGeom prst="roundRect">
                            <a:avLst/>
                          </a:prstGeom>
                          <a:solidFill>
                            <a:srgbClr val="9BBB59">
                              <a:alpha val="76000"/>
                            </a:srgbClr>
                          </a:solidFill>
                          <a:ln w="25400" cap="flat" cmpd="sng" algn="ctr">
                            <a:solidFill>
                              <a:srgbClr val="9BBB59">
                                <a:shade val="50000"/>
                                <a:alpha val="78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Oval 65"/>
                        <wps:cNvSpPr/>
                        <wps:spPr>
                          <a:xfrm>
                            <a:off x="468203" y="4150615"/>
                            <a:ext cx="512445" cy="467360"/>
                          </a:xfrm>
                          <a:prstGeom prst="ellipse">
                            <a:avLst/>
                          </a:prstGeom>
                          <a:solidFill>
                            <a:srgbClr val="8064A2">
                              <a:alpha val="79000"/>
                            </a:srgbClr>
                          </a:solidFill>
                          <a:ln w="25400" cap="flat" cmpd="sng" algn="ctr">
                            <a:solidFill>
                              <a:srgbClr val="8064A2">
                                <a:shade val="50000"/>
                                <a:alpha val="24000"/>
                              </a:srgbClr>
                            </a:solidFill>
                            <a:prstDash val="solid"/>
                          </a:ln>
                          <a:effectLst/>
                          <a:scene3d>
                            <a:camera prst="orthographicFront"/>
                            <a:lightRig rig="threePt" dir="t"/>
                          </a:scene3d>
                          <a:sp3d>
                            <a:bevelT w="101600" prst="rible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983B14">
              <v:group id="Grupa 298" style="position:absolute;margin-left:270.85pt;margin-top:30.45pt;width:137.95pt;height:457.3pt;z-index:-251655168;mso-width-relative:margin;mso-height-relative:margin" coordsize="17526,58083" o:spid="_x0000_s1026" w14:anchorId="3584D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">
                <v:roundrect id="Rounded Rectangle 302" style="position:absolute;width:17526;height:7239;visibility:visible;mso-wrap-style:square;v-text-anchor:middle" o:spid="_x0000_s1027"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TnMYA&#10;AADcAAAADwAAAGRycy9kb3ducmV2LnhtbESPT0sDMRTE7wW/Q3iCl2ITrRVZmxYV+udQD26L4O2x&#10;eW4WNy9rErvbb28EocdhZn7DzJeDa8WRQmw8a7iZKBDElTcN1xoO+9X1A4iYkA22nknDiSIsFxej&#10;ORbG9/xGxzLVIkM4FqjBptQVUsbKksM48R1x9j59cJiyDLU0AfsMd628VepeOmw4L1js6MVS9VX+&#10;OA1ldfceeIOv/cdOrcJ2Zsff62etry6Hp0cQiYZ0Dv+3t0bDVM3g70w+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fTnMYAAADcAAAADwAAAAAAAAAAAAAAAACYAgAAZHJz&#10;L2Rvd25yZXYueG1sUEsFBgAAAAAEAAQA9QAAAIsDAAAAAA==&#10;">
                  <v:fill opacity="35466f"/>
                  <v:stroke opacity="22873f"/>
                </v:roundrect>
                <v:roundrect id="Rounded Rectangle 348" style="position:absolute;left:9554;top:53206;width:6210;height:4877;visibility:visible;mso-wrap-style:square;v-text-anchor:middle" o:spid="_x0000_s1028"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ihcEA&#10;AADcAAAADwAAAGRycy9kb3ducmV2LnhtbERPu27CMBTdkfoP1kViA5tSoTbFoDaINuoGZWC8jS9J&#10;RHwdxc6jf18PlRiPznuzG20temp95VjDcqFAEOfOVFxoOH8f5s8gfEA2WDsmDb/kYbd9mGwwMW7g&#10;I/WnUIgYwj5BDWUITSKlz0uy6BeuIY7c1bUWQ4RtIU2LQwy3tXxUai0tVhwbSmwoLSm/nTqrIUv9&#10;Zf95/DKd+hlVFl7sO39YrWfT8e0VRKAx3MX/7sxoWD3FtfFMPA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n4oXBAAAA3AAAAA8AAAAAAAAAAAAAAAAAmAIAAGRycy9kb3du&#10;cmV2LnhtbFBLBQYAAAAABAAEAPUAAACGAwAAAAA=&#10;">
                  <v:fill opacity="41891f"/>
                  <v:stroke opacity="51657f"/>
                </v:roundrect>
                <v:roundrect id="Rounded Rectangle 349" style="position:absolute;left:10947;top:10562;width:5848;height:5035;visibility:visible;mso-wrap-style:square;v-text-anchor:middle" o:spid="_x0000_s1029"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PLcQA&#10;AADcAAAADwAAAGRycy9kb3ducmV2LnhtbESPQWvCQBSE70L/w/KE3nSjDY2JrlIKQuul1KrnZ/aZ&#10;BLNvw+6q6b93CwWPw8x8wyxWvWnFlZxvLCuYjBMQxKXVDVcKdj/r0QyED8gaW8uk4Jc8rJZPgwUW&#10;2t74m67bUIkIYV+ggjqErpDSlzUZ9GPbEUfvZJ3BEKWrpHZ4i3DTymmSvEqDDceFGjt6r6k8by9G&#10;wSFz2ddGuguv0zzdHxv9Oc1ypZ6H/dscRKA+PML/7Q+t4CXN4e9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zy3EAAAA3AAAAA8AAAAAAAAAAAAAAAAAmAIAAGRycy9k&#10;b3ducmV2LnhtbFBLBQYAAAAABAAEAPUAAACJAwAAAAA=&#10;">
                  <v:fill opacity="46003f"/>
                  <v:stroke opacity="20303f"/>
                </v:roundrect>
                <v:oval id="Oval 350" style="position:absolute;left:1700;top:52693;width:5125;height:4674;visibility:visible;mso-wrap-style:square;v-text-anchor:middle" o:spid="_x0000_s1030" fillcolor="#8064a2" strokecolor="#5c4776"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YysIA&#10;AADcAAAADwAAAGRycy9kb3ducmV2LnhtbERPz2vCMBS+D/Y/hDfwNlMnTq1GGYKgF8Fugsdn89aW&#10;NS+1iTb615vDwOPH93u+DKYWV2pdZVnBoJ+AIM6trrhQ8PO9fp+AcB5ZY22ZFNzIwXLx+jLHVNuO&#10;93TNfCFiCLsUFZTeN6mULi/JoOvbhjhyv7Y16CNsC6lb7GK4qeVHknxKgxXHhhIbWpWU/2UXo+B+&#10;n4Yw3m3OJzPODkc3KELYdkr13sLXDISn4J/if/dGKxiO4v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3ZjKwgAAANwAAAAPAAAAAAAAAAAAAAAAAJgCAABkcnMvZG93&#10;bnJldi54bWxQSwUGAAAAAAQABAD1AAAAhwMAAAAA&#10;">
                  <v:fill opacity="34695f"/>
                  <v:stroke opacity="22359f"/>
                </v:oval>
                <v:oval id="Oval 351" style="position:absolute;left:2388;top:1400;width:3715;height:3867;visibility:visible;mso-wrap-style:square;v-text-anchor:middle" o:spid="_x0000_s1031"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H9MUA&#10;AADcAAAADwAAAGRycy9kb3ducmV2LnhtbESPT2vCQBTE7wW/w/IEL6Vu/NfamI1IqeJNmha8PrKv&#10;STD7NuxuNfXTu0Khx2FmfsNk69604kzON5YVTMYJCOLS6oYrBV+f26clCB+QNbaWScEveVjng4cM&#10;U20v/EHnIlQiQtinqKAOoUul9GVNBv3YdsTR+7bOYIjSVVI7vES4aeU0SZ6lwYbjQo0dvdVUnoof&#10;o6B7udrTTh7sq37czd1x7vv3WanUaNhvViAC9eE//NfeawWzxQT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CAf0xQAAANwAAAAPAAAAAAAAAAAAAAAAAJgCAABkcnMv&#10;ZG93bnJldi54bWxQSwUGAAAAAAQABAD1AAAAigMAAAAA&#10;">
                  <v:fill opacity="46517f"/>
                  <v:stroke opacity="30069f"/>
                </v:oval>
                <v:roundrect id="Rounded Rectangle 64" style="position:absolute;left:7356;top:31986;width:4896;height:4876;visibility:visible;mso-wrap-style:square;v-text-anchor:middle" o:spid="_x0000_s1032"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ZVsQA&#10;AADcAAAADwAAAGRycy9kb3ducmV2LnhtbESPQWsCMRSE7wX/Q3iCl1KzKmjZGkVEwZtoi9DbI3lu&#10;Fjcv6yarq7++KRR6HGbmG2a+7FwlbtSE0rOC0TADQay9KblQ8PW5fXsHESKywcozKXhQgOWi9zLH&#10;3Pg7H+h2jIVIEA45KrAx1rmUQVtyGIa+Jk7e2TcOY5JNIU2D9wR3lRxn2VQ6LDktWKxpbUlfjq1T&#10;0H0bv9vsW32YrbF9nvak7fVVqUG/W32AiNTF//Bfe2cUTLIp/J5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sGVbEAAAA3AAAAA8AAAAAAAAAAAAAAAAAmAIAAGRycy9k&#10;b3ducmV2LnhtbFBLBQYAAAAABAAEAPUAAACJAwAAAAA=&#10;">
                  <v:fill opacity="49858f"/>
                  <v:stroke opacity="51143f"/>
                </v:roundrect>
                <v:oval id="Oval 65" style="position:absolute;left:4682;top:41506;width:5124;height:4673;visibility:visible;mso-wrap-style:square;v-text-anchor:middle" o:spid="_x0000_s1033" fillcolor="#8064a2" strokecolor="#5c4776"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1ZsAA&#10;AADcAAAADwAAAGRycy9kb3ducmV2LnhtbERPTa/BQBTdv8R/mFyJ3TNFeFKGIBFd2NSzsLw6V1s6&#10;d5rOoP69WUgsT873fNmaSjyocaVlBYN+BII4s7rkXMHxf/s7BeE8ssbKMil4kYPlovMzx1jbJ6f0&#10;OPhchBB2MSoovK9jKV1WkEHXtzVx4C62MegDbHKpG3yGcFPJYRRNpMGSQ0OBNW0Kym6Hu1Gwuo5P&#10;a/O3Tnf7fZImZ5lcy+qkVK/brmYgPLX+K/64E61gFIW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K1ZsAAAADcAAAADwAAAAAAAAAAAAAAAACYAgAAZHJzL2Rvd25y&#10;ZXYueG1sUEsFBgAAAAAEAAQA9QAAAIUDAAAAAA==&#10;">
                  <v:fill opacity="51657f"/>
                  <v:stroke opacity="15677f"/>
                </v:oval>
              </v:group>
            </w:pict>
          </mc:Fallback>
        </mc:AlternateContent>
      </w:r>
      <w:r w:rsidR="0DB80E76" w:rsidRPr="00461D05">
        <w:rPr>
          <w:rFonts w:cs="Arial"/>
          <w:lang w:val="hr-HR"/>
        </w:rPr>
        <w:t>Prijedlog Školskog kurikuluma za OŠ Velika Mlaka za školsku godinu 202</w:t>
      </w:r>
      <w:r w:rsidR="00F2062A" w:rsidRPr="00461D05">
        <w:rPr>
          <w:rFonts w:cs="Arial"/>
          <w:lang w:val="hr-HR"/>
        </w:rPr>
        <w:t>5</w:t>
      </w:r>
      <w:r w:rsidR="0DB80E76" w:rsidRPr="00461D05">
        <w:rPr>
          <w:rFonts w:cs="Arial"/>
          <w:lang w:val="hr-HR"/>
        </w:rPr>
        <w:t>./202</w:t>
      </w:r>
      <w:r w:rsidR="00F2062A" w:rsidRPr="00461D05">
        <w:rPr>
          <w:rFonts w:cs="Arial"/>
          <w:lang w:val="hr-HR"/>
        </w:rPr>
        <w:t>6</w:t>
      </w:r>
      <w:r w:rsidR="0DB80E76" w:rsidRPr="00461D05">
        <w:rPr>
          <w:rFonts w:cs="Arial"/>
          <w:lang w:val="hr-HR"/>
        </w:rPr>
        <w:t>. razmotrilo je Vijeće roditelja na sjednici održano</w:t>
      </w:r>
      <w:r w:rsidR="009F3CDB" w:rsidRPr="00461D05">
        <w:rPr>
          <w:rFonts w:cs="Arial"/>
          <w:lang w:val="hr-HR"/>
        </w:rPr>
        <w:t xml:space="preserve">j </w:t>
      </w:r>
      <w:r w:rsidR="00DF07DC">
        <w:rPr>
          <w:rFonts w:cs="Arial"/>
          <w:lang w:val="hr-HR"/>
        </w:rPr>
        <w:t>6</w:t>
      </w:r>
      <w:r w:rsidR="00E57BE7" w:rsidRPr="00461D05">
        <w:rPr>
          <w:rFonts w:cs="Arial"/>
          <w:lang w:val="hr-HR"/>
        </w:rPr>
        <w:t xml:space="preserve">.listopada </w:t>
      </w:r>
      <w:r w:rsidR="005C26ED" w:rsidRPr="00461D05">
        <w:rPr>
          <w:rFonts w:cs="Arial"/>
          <w:lang w:val="hr-HR"/>
        </w:rPr>
        <w:t>202</w:t>
      </w:r>
      <w:r w:rsidR="00F2062A" w:rsidRPr="00461D05">
        <w:rPr>
          <w:rFonts w:cs="Arial"/>
          <w:lang w:val="hr-HR"/>
        </w:rPr>
        <w:t>5</w:t>
      </w:r>
      <w:r w:rsidR="000969E7" w:rsidRPr="00461D05">
        <w:rPr>
          <w:rFonts w:cs="Arial"/>
          <w:lang w:val="hr-HR"/>
        </w:rPr>
        <w:t>.</w:t>
      </w:r>
      <w:r w:rsidR="0DB80E76" w:rsidRPr="00461D05">
        <w:rPr>
          <w:rFonts w:cs="Arial"/>
          <w:lang w:val="hr-HR"/>
        </w:rPr>
        <w:t xml:space="preserve"> i o istome dalo pozitivno mišljenje.</w:t>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r w:rsidRPr="00461D05">
        <w:rPr>
          <w:rFonts w:cs="Arial"/>
          <w:sz w:val="36"/>
          <w:szCs w:val="36"/>
          <w:lang w:val="hr-HR"/>
        </w:rPr>
        <w:tab/>
      </w:r>
    </w:p>
    <w:p w14:paraId="01EB6785" w14:textId="77777777" w:rsidR="00DA3F70" w:rsidRPr="00461D05" w:rsidRDefault="00DA3F70" w:rsidP="00DA3F70">
      <w:pPr>
        <w:tabs>
          <w:tab w:val="left" w:pos="300"/>
        </w:tabs>
        <w:contextualSpacing/>
        <w:jc w:val="left"/>
        <w:rPr>
          <w:rFonts w:cs="Arial"/>
          <w:sz w:val="36"/>
          <w:szCs w:val="36"/>
          <w:lang w:val="hr-HR"/>
        </w:rPr>
      </w:pPr>
    </w:p>
    <w:p w14:paraId="3EEF0F31" w14:textId="77777777" w:rsidR="00DA3F70" w:rsidRPr="00461D05" w:rsidRDefault="00DA3F70" w:rsidP="00DA3F70">
      <w:pPr>
        <w:tabs>
          <w:tab w:val="left" w:pos="284"/>
        </w:tabs>
        <w:contextualSpacing/>
        <w:rPr>
          <w:rFonts w:cs="Arial"/>
          <w:sz w:val="36"/>
          <w:szCs w:val="36"/>
          <w:lang w:val="hr-HR"/>
        </w:rPr>
      </w:pPr>
    </w:p>
    <w:p w14:paraId="74269547" w14:textId="77777777" w:rsidR="00DA3F70" w:rsidRPr="00461D05" w:rsidRDefault="00DA3F70" w:rsidP="00DA3F70">
      <w:pPr>
        <w:tabs>
          <w:tab w:val="left" w:pos="284"/>
        </w:tabs>
        <w:spacing w:before="0"/>
        <w:contextualSpacing/>
        <w:jc w:val="center"/>
        <w:rPr>
          <w:rFonts w:cs="Arial"/>
          <w:b/>
          <w:szCs w:val="22"/>
          <w:u w:val="single"/>
          <w:lang w:val="hr-HR"/>
        </w:rPr>
      </w:pPr>
    </w:p>
    <w:p w14:paraId="0DCF77E4" w14:textId="77777777" w:rsidR="00B941E6" w:rsidRPr="00461D05" w:rsidRDefault="00B941E6" w:rsidP="00DA3F70">
      <w:pPr>
        <w:tabs>
          <w:tab w:val="left" w:pos="284"/>
        </w:tabs>
        <w:contextualSpacing/>
        <w:jc w:val="left"/>
        <w:rPr>
          <w:rFonts w:cs="Arial"/>
          <w:b/>
          <w:sz w:val="32"/>
          <w:szCs w:val="32"/>
          <w:lang w:val="hr-HR"/>
        </w:rPr>
      </w:pPr>
    </w:p>
    <w:p w14:paraId="0739CAC5" w14:textId="0CBB704A" w:rsidR="00DA3F70" w:rsidRPr="00461D05" w:rsidRDefault="00DA3F70" w:rsidP="00DA3F70">
      <w:pPr>
        <w:tabs>
          <w:tab w:val="left" w:pos="284"/>
        </w:tabs>
        <w:contextualSpacing/>
        <w:jc w:val="left"/>
        <w:rPr>
          <w:rFonts w:cs="Arial"/>
          <w:b/>
          <w:sz w:val="32"/>
          <w:szCs w:val="32"/>
          <w:lang w:val="hr-HR"/>
        </w:rPr>
      </w:pPr>
      <w:r w:rsidRPr="00461D05">
        <w:rPr>
          <w:rFonts w:cs="Arial"/>
          <w:b/>
          <w:sz w:val="32"/>
          <w:szCs w:val="32"/>
          <w:lang w:val="hr-HR"/>
        </w:rPr>
        <w:t>SADRŽAJ</w:t>
      </w:r>
    </w:p>
    <w:p w14:paraId="4F24925A" w14:textId="237CB423" w:rsidR="00DA3F70" w:rsidRPr="00461D05" w:rsidRDefault="00DA3F70" w:rsidP="00DA3F70">
      <w:pPr>
        <w:rPr>
          <w:rFonts w:eastAsia="Calibri" w:cs="Arial"/>
          <w:b/>
          <w:sz w:val="32"/>
          <w:szCs w:val="32"/>
          <w:lang w:val="hr-HR" w:eastAsia="en-US"/>
        </w:rPr>
      </w:pPr>
      <w:r w:rsidRPr="00461D05">
        <w:rPr>
          <w:rFonts w:eastAsia="Calibri" w:cs="Arial"/>
          <w:b/>
          <w:sz w:val="32"/>
          <w:szCs w:val="32"/>
          <w:lang w:val="hr-HR" w:eastAsia="en-US"/>
        </w:rPr>
        <w:t>1.</w:t>
      </w:r>
      <w:r w:rsidR="00E57BE7" w:rsidRPr="00461D05">
        <w:rPr>
          <w:rFonts w:eastAsia="Calibri" w:cs="Arial"/>
          <w:b/>
          <w:sz w:val="32"/>
          <w:szCs w:val="32"/>
          <w:lang w:val="hr-HR" w:eastAsia="en-US"/>
        </w:rPr>
        <w:t xml:space="preserve"> Vizija i misija Š</w:t>
      </w:r>
      <w:r w:rsidRPr="00461D05">
        <w:rPr>
          <w:rFonts w:eastAsia="Calibri" w:cs="Arial"/>
          <w:b/>
          <w:sz w:val="32"/>
          <w:szCs w:val="32"/>
          <w:lang w:val="hr-HR" w:eastAsia="en-US"/>
        </w:rPr>
        <w:t>kole</w:t>
      </w:r>
    </w:p>
    <w:p w14:paraId="490F55AB" w14:textId="219F5BDE" w:rsidR="00DA3F70" w:rsidRPr="00461D05" w:rsidRDefault="00DA3F70" w:rsidP="00DA3F70">
      <w:pPr>
        <w:rPr>
          <w:rFonts w:eastAsia="Calibri" w:cs="Arial"/>
          <w:b/>
          <w:sz w:val="32"/>
          <w:szCs w:val="32"/>
          <w:lang w:val="hr-HR" w:eastAsia="en-US"/>
        </w:rPr>
      </w:pPr>
      <w:r w:rsidRPr="00461D05">
        <w:rPr>
          <w:rFonts w:eastAsia="Calibri" w:cs="Arial"/>
          <w:b/>
          <w:sz w:val="32"/>
          <w:szCs w:val="32"/>
          <w:lang w:val="hr-HR" w:eastAsia="en-US"/>
        </w:rPr>
        <w:t>2</w:t>
      </w:r>
      <w:r w:rsidR="00E57BE7" w:rsidRPr="00461D05">
        <w:rPr>
          <w:rFonts w:eastAsia="Calibri" w:cs="Arial"/>
          <w:b/>
          <w:sz w:val="32"/>
          <w:szCs w:val="32"/>
          <w:lang w:val="hr-HR" w:eastAsia="en-US"/>
        </w:rPr>
        <w:t>. Vrijednosti/načela Š</w:t>
      </w:r>
      <w:r w:rsidRPr="00461D05">
        <w:rPr>
          <w:rFonts w:eastAsia="Calibri" w:cs="Arial"/>
          <w:b/>
          <w:sz w:val="32"/>
          <w:szCs w:val="32"/>
          <w:lang w:val="hr-HR" w:eastAsia="en-US"/>
        </w:rPr>
        <w:t>kolskog kurikuluma</w:t>
      </w:r>
    </w:p>
    <w:p w14:paraId="6C566C31" w14:textId="77777777" w:rsidR="00DA3F70" w:rsidRPr="00461D05" w:rsidRDefault="00DA3F70" w:rsidP="00DA3F70">
      <w:pPr>
        <w:spacing w:after="240"/>
        <w:jc w:val="left"/>
        <w:rPr>
          <w:rFonts w:eastAsia="Calibri" w:cs="Arial"/>
          <w:b/>
          <w:sz w:val="32"/>
          <w:szCs w:val="32"/>
          <w:lang w:val="hr-HR" w:eastAsia="en-US"/>
        </w:rPr>
      </w:pPr>
      <w:r w:rsidRPr="00461D05">
        <w:rPr>
          <w:rFonts w:eastAsia="Calibri" w:cs="Arial"/>
          <w:b/>
          <w:sz w:val="32"/>
          <w:szCs w:val="32"/>
          <w:lang w:val="hr-HR" w:eastAsia="en-US"/>
        </w:rPr>
        <w:t>3. Opis unutrašnjih i vanjskih uvjeta u kojima se realizira ŠK</w:t>
      </w:r>
    </w:p>
    <w:p w14:paraId="4A81834B"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3.2. Suradnja s roditeljima i obiteljima učenika</w:t>
      </w:r>
    </w:p>
    <w:p w14:paraId="6596B8DF"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3.3. Suradnja s lokalnom zajednicom</w:t>
      </w:r>
    </w:p>
    <w:p w14:paraId="623F410A" w14:textId="77777777" w:rsidR="00DA3F70" w:rsidRPr="00461D05" w:rsidRDefault="00DA3F70" w:rsidP="00DA3F70">
      <w:pPr>
        <w:rPr>
          <w:rFonts w:eastAsia="Calibri" w:cs="Arial"/>
          <w:b/>
          <w:sz w:val="32"/>
          <w:szCs w:val="32"/>
          <w:lang w:val="hr-HR" w:eastAsia="en-US"/>
        </w:rPr>
      </w:pPr>
      <w:r w:rsidRPr="00461D05">
        <w:rPr>
          <w:rFonts w:eastAsia="Calibri" w:cs="Arial"/>
          <w:b/>
          <w:sz w:val="32"/>
          <w:szCs w:val="32"/>
          <w:lang w:val="hr-HR" w:eastAsia="en-US"/>
        </w:rPr>
        <w:t>4. Analiza potreba i interesa učenika</w:t>
      </w:r>
    </w:p>
    <w:p w14:paraId="2FAF0A67" w14:textId="77777777" w:rsidR="00DA3F70" w:rsidRPr="00461D05" w:rsidRDefault="00DA3F70" w:rsidP="00DA3F70">
      <w:pPr>
        <w:spacing w:before="0"/>
        <w:rPr>
          <w:rFonts w:eastAsia="Calibri" w:cs="Arial"/>
          <w:b/>
          <w:sz w:val="32"/>
          <w:szCs w:val="32"/>
          <w:lang w:val="hr-HR" w:eastAsia="en-US"/>
        </w:rPr>
      </w:pPr>
    </w:p>
    <w:p w14:paraId="692EEF3A" w14:textId="77777777" w:rsidR="00DA3F70" w:rsidRPr="00461D05" w:rsidRDefault="00DA3F70" w:rsidP="00DA3F70">
      <w:pPr>
        <w:spacing w:before="0"/>
        <w:rPr>
          <w:rFonts w:eastAsia="Calibri" w:cs="Arial"/>
          <w:b/>
          <w:sz w:val="32"/>
          <w:szCs w:val="32"/>
          <w:lang w:val="hr-HR" w:eastAsia="en-US"/>
        </w:rPr>
      </w:pPr>
      <w:r w:rsidRPr="00461D05">
        <w:rPr>
          <w:rFonts w:eastAsia="Calibri" w:cs="Arial"/>
          <w:b/>
          <w:sz w:val="32"/>
          <w:szCs w:val="32"/>
          <w:lang w:val="hr-HR" w:eastAsia="en-US"/>
        </w:rPr>
        <w:t>5. Područja razvoja učenika (</w:t>
      </w:r>
      <w:proofErr w:type="spellStart"/>
      <w:r w:rsidRPr="00461D05">
        <w:rPr>
          <w:rFonts w:eastAsia="Calibri" w:cs="Arial"/>
          <w:b/>
          <w:sz w:val="32"/>
          <w:szCs w:val="32"/>
          <w:lang w:val="hr-HR" w:eastAsia="en-US"/>
        </w:rPr>
        <w:t>kurikulumska</w:t>
      </w:r>
      <w:proofErr w:type="spellEnd"/>
      <w:r w:rsidRPr="00461D05">
        <w:rPr>
          <w:rFonts w:eastAsia="Calibri" w:cs="Arial"/>
          <w:b/>
          <w:sz w:val="32"/>
          <w:szCs w:val="32"/>
          <w:lang w:val="hr-HR" w:eastAsia="en-US"/>
        </w:rPr>
        <w:t xml:space="preserve"> područja):</w:t>
      </w:r>
    </w:p>
    <w:p w14:paraId="489C6DCB" w14:textId="77777777" w:rsidR="00DA3F70" w:rsidRPr="00461D05" w:rsidRDefault="00DA3F70" w:rsidP="00DA3F70">
      <w:pPr>
        <w:spacing w:before="0"/>
        <w:rPr>
          <w:rFonts w:eastAsia="Calibri" w:cs="Arial"/>
          <w:b/>
          <w:lang w:val="hr-HR" w:eastAsia="en-US"/>
        </w:rPr>
      </w:pPr>
    </w:p>
    <w:p w14:paraId="342CE9E6"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5.1. Jezično-komunikacijsko područje</w:t>
      </w:r>
    </w:p>
    <w:p w14:paraId="3A15FEA3"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5.2. Matematičko područje</w:t>
      </w:r>
    </w:p>
    <w:p w14:paraId="78D68422" w14:textId="77777777" w:rsidR="00DA3F70" w:rsidRPr="00461D05" w:rsidRDefault="00DA3F70" w:rsidP="00DA3F70">
      <w:pPr>
        <w:tabs>
          <w:tab w:val="clear" w:pos="3240"/>
          <w:tab w:val="clear" w:pos="3600"/>
          <w:tab w:val="clear" w:pos="4320"/>
          <w:tab w:val="clear" w:pos="5040"/>
          <w:tab w:val="clear" w:pos="5760"/>
          <w:tab w:val="clear" w:pos="6480"/>
          <w:tab w:val="clear" w:pos="7200"/>
          <w:tab w:val="clear" w:pos="7920"/>
        </w:tabs>
        <w:spacing w:before="0"/>
        <w:rPr>
          <w:rFonts w:eastAsia="Calibri" w:cs="Arial"/>
          <w:sz w:val="24"/>
          <w:szCs w:val="24"/>
          <w:lang w:val="hr-HR" w:eastAsia="en-US"/>
        </w:rPr>
      </w:pPr>
      <w:r w:rsidRPr="00461D05">
        <w:rPr>
          <w:noProof/>
          <w:lang w:val="hr-HR" w:eastAsia="hr-HR"/>
        </w:rPr>
        <mc:AlternateContent>
          <mc:Choice Requires="wpg">
            <w:drawing>
              <wp:anchor distT="0" distB="0" distL="114300" distR="114300" simplePos="0" relativeHeight="251658249" behindDoc="0" locked="0" layoutInCell="1" allowOverlap="1" wp14:anchorId="3AEBCAF5" wp14:editId="02D5F791">
                <wp:simplePos x="0" y="0"/>
                <wp:positionH relativeFrom="column">
                  <wp:posOffset>3913505</wp:posOffset>
                </wp:positionH>
                <wp:positionV relativeFrom="paragraph">
                  <wp:posOffset>68580</wp:posOffset>
                </wp:positionV>
                <wp:extent cx="2728595" cy="1310640"/>
                <wp:effectExtent l="0" t="400050" r="0" b="594360"/>
                <wp:wrapNone/>
                <wp:docPr id="384" name="Grupa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8595" cy="1310640"/>
                          <a:chOff x="0" y="0"/>
                          <a:chExt cx="4063042" cy="3088845"/>
                        </a:xfrm>
                      </wpg:grpSpPr>
                      <wps:wsp>
                        <wps:cNvPr id="385" name="Pravokutni trokut 385"/>
                        <wps:cNvSpPr/>
                        <wps:spPr>
                          <a:xfrm rot="17182639">
                            <a:off x="797355" y="1194759"/>
                            <a:ext cx="1811547" cy="664234"/>
                          </a:xfrm>
                          <a:prstGeom prst="rtTriangle">
                            <a:avLst/>
                          </a:prstGeom>
                          <a:solidFill>
                            <a:schemeClr val="accent1">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Pravokutni trokut 386"/>
                        <wps:cNvSpPr/>
                        <wps:spPr>
                          <a:xfrm rot="17147632" flipV="1">
                            <a:off x="1470216" y="1410419"/>
                            <a:ext cx="1811020" cy="681355"/>
                          </a:xfrm>
                          <a:prstGeom prst="rtTriangle">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Ravni poveznik sa strelicom 387"/>
                        <wps:cNvCnPr/>
                        <wps:spPr>
                          <a:xfrm>
                            <a:off x="1388265" y="1078302"/>
                            <a:ext cx="25400" cy="1508760"/>
                          </a:xfrm>
                          <a:prstGeom prst="straightConnector1">
                            <a:avLst/>
                          </a:prstGeom>
                          <a:ln w="15875">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88" name="Ravni poveznik sa strelicom 388"/>
                        <wps:cNvCnPr/>
                        <wps:spPr>
                          <a:xfrm flipH="1">
                            <a:off x="2164642" y="0"/>
                            <a:ext cx="517585" cy="2389517"/>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89" name="Prostoručno 389"/>
                        <wps:cNvSpPr/>
                        <wps:spPr>
                          <a:xfrm rot="3706025">
                            <a:off x="724031" y="-250166"/>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42680A">
              <v:group id="Grupa 384" style="position:absolute;margin-left:308.15pt;margin-top:5.4pt;width:214.85pt;height:103.2pt;z-index:251668480;mso-width-relative:margin;mso-height-relative:margin" coordsize="40630,30888" o:spid="_x0000_s1026" w14:anchorId="7B7FD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">
                <v:shape id="Pravokutni trokut 385" style="position:absolute;left:7973;top:11948;width:18115;height:6642;rotation:-4824936fd;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sYA&#10;AADcAAAADwAAAGRycy9kb3ducmV2LnhtbESPQUvDQBSE74L/YXmFXsRsbFVKzLZooeChQpuKenxk&#10;X5No9m3Irt3tv3cFweMwM98w5SqaXpxodJ1lBTdZDoK4trrjRsHrYXO9AOE8ssbeMik4k4PV8vKi&#10;xELbwHs6Vb4RCcKuQAWt90MhpatbMugyOxAn72hHgz7JsZF6xJDgppezPL+XBjtOCy0OtG6p/qq+&#10;jYItvbnbnQvxJXw8+XD1GQ/b96jUdBIfH0B4iv4//Nd+1grmizv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cgsYAAADcAAAADwAAAAAAAAAAAAAAAACYAgAAZHJz&#10;L2Rvd25yZXYueG1sUEsFBgAAAAAEAAQA9QAAAIsDAAAAAA==&#10;">
                  <v:fill opacity="39321f"/>
                </v:shape>
                <v:shape id="Pravokutni trokut 386" style="position:absolute;left:14701;top:14104;width:18111;height:6814;rotation:4863173fd;flip: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OCsUA&#10;AADcAAAADwAAAGRycy9kb3ducmV2LnhtbESP3YrCMBSE7xd8h3AEb5Y11WWlVKOIoOiNiz8PcEiO&#10;bbE5qU3Uuk9vBGEvh5n5hpnMWluJGzW+dKxg0E9AEGtnSs4VHA/LrxSED8gGK8ek4EEeZtPOxwQz&#10;4+68o9s+5CJC2GeooAihzqT0uiCLvu9q4uidXGMxRNnk0jR4j3BbyWGSjKTFkuNCgTUtCtLn/dUq&#10;WG02p+vuooNN55+aD7/Hn+3fWalet52PQQRqw3/43V4bBd/pCF5n4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04KxQAAANwAAAAPAAAAAAAAAAAAAAAAAJgCAABkcnMv&#10;ZG93bnJldi54bWxQSwUGAAAAAAQABAD1AAAAigMAAAAA&#10;">
                  <v:fill opacity="32125f"/>
                </v:shape>
                <v:shape id="Ravni poveznik sa strelicom 387" style="position:absolute;left:13882;top:10783;width:254;height:15087;visibility:visible;mso-wrap-style:square" o:spid="_x0000_s1029" strokecolor="black [3213]"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11zMEAAADcAAAADwAAAGRycy9kb3ducmV2LnhtbESPS4vCMBSF98L8h3AFN6LpVHxQjTII&#10;yix9gdtLc22KzU1pMrb++4kguDycx8dZbTpbiQc1vnSs4HucgCDOnS65UHA570YLED4ga6wck4In&#10;edisv3orzLRr+UiPUyhEHGGfoQITQp1J6XNDFv3Y1cTRu7nGYoiyKaRusI3jtpJpksykxZIjwWBN&#10;W0P5/fRnIyTHYXpN6qGchmJ/mNxNu0+PSg363c8SRKAufMLv9q9WMFnM4XUmHg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zXXMwQAAANwAAAAPAAAAAAAAAAAAAAAA&#10;AKECAABkcnMvZG93bnJldi54bWxQSwUGAAAAAAQABAD5AAAAjwMAAAAA&#10;">
                  <v:stroke joinstyle="miter" dashstyle="dashDot" endarrow="open"/>
                </v:shape>
                <v:shape id="Ravni poveznik sa strelicom 388" style="position:absolute;left:21646;width:5176;height:23895;flip:x;visibility:visible;mso-wrap-style:square" o:spid="_x0000_s1030" strokecolor="black [3213]" strokeweight=".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ZMMMAAADcAAAADwAAAGRycy9kb3ducmV2LnhtbERPy2oCMRTdF/yHcIVuimaq0MpoFC0I&#10;LqRQH+DyMrnODCY3M0kcp/36ZlHo8nDei1VvjejIh9qxgtdxBoK4cLrmUsHpuB3NQISIrNE4JgXf&#10;FGC1HDwtMNfuwV/UHWIpUgiHHBVUMTa5lKGoyGIYu4Y4cVfnLcYEfSm1x0cKt0ZOsuxNWqw5NVTY&#10;0EdFxe1wtwrKDb9b83n0u21nfs6nl3bfXlqlnof9eg4iUh//xX/unVYwnaW16Uw6An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TDDAAAA3AAAAA8AAAAAAAAAAAAA&#10;AAAAoQIAAGRycy9kb3ducmV2LnhtbFBLBQYAAAAABAAEAPkAAACRAwAAAAA=&#10;">
                  <v:stroke joinstyle="miter" dashstyle="dashDot" endarrow="open"/>
                </v:shape>
                <v:shape id="Prostoručno 389" style="position:absolute;left:7240;top:-2502;width:26150;height:40630;rotation:4047968fd;visibility:visible;mso-wrap-style:square;v-text-anchor:middle" coordsize="2614980,4063042" o:spid="_x0000_s1031" filled="f" strokecolor="#1f4d78 [1604]" strokeweight="1pt" path="m,c1372319,1530470,2744638,3060940,2605178,4063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BlcMA&#10;AADcAAAADwAAAGRycy9kb3ducmV2LnhtbESP0YrCMBRE3wX/IVzBN01VEK1GKQVBwYfV9QPuNte2&#10;2NzUJmr16zeC4OMwM2eY5bo1lbhT40rLCkbDCARxZnXJuYLT72YwA+E8ssbKMil4koP1qttZYqzt&#10;gw90P/pcBAi7GBUU3texlC4ryKAb2po4eGfbGPRBNrnUDT4C3FRyHEVTabDksFBgTWlB2eV4Mwp2&#10;z5/TZpwc0iSjP5pfX9trurdK9XttsgDhqfXf8Ke91Qomszm8z4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SBlcMAAADcAAAADwAAAAAAAAAAAAAAAACYAgAAZHJzL2Rv&#10;d25yZXYueG1sUEsFBgAAAAAEAAQA9QAAAIgDAAAAAA==&#10;">
                  <v:stroke joinstyle="miter" dashstyle="dash"/>
                  <v:path arrowok="t" o:connecttype="custom" o:connectlocs="0,0;2605178,4063042" o:connectangles="0,0"/>
                </v:shape>
              </v:group>
            </w:pict>
          </mc:Fallback>
        </mc:AlternateContent>
      </w:r>
      <w:r w:rsidRPr="00461D05">
        <w:rPr>
          <w:rFonts w:eastAsia="Calibri" w:cs="Arial"/>
          <w:sz w:val="24"/>
          <w:szCs w:val="24"/>
          <w:lang w:val="hr-HR" w:eastAsia="en-US"/>
        </w:rPr>
        <w:t xml:space="preserve"> 5.3. Prirodoslovno područje</w:t>
      </w:r>
      <w:r w:rsidRPr="00461D05">
        <w:rPr>
          <w:rFonts w:eastAsia="Calibri" w:cs="Arial"/>
          <w:sz w:val="24"/>
          <w:szCs w:val="24"/>
          <w:lang w:val="hr-HR" w:eastAsia="en-US"/>
        </w:rPr>
        <w:tab/>
      </w:r>
      <w:r w:rsidRPr="00461D05">
        <w:rPr>
          <w:rFonts w:eastAsia="Calibri" w:cs="Arial"/>
          <w:sz w:val="24"/>
          <w:szCs w:val="24"/>
          <w:lang w:val="hr-HR" w:eastAsia="en-US"/>
        </w:rPr>
        <w:tab/>
      </w:r>
      <w:r w:rsidRPr="00461D05">
        <w:rPr>
          <w:rFonts w:eastAsia="Calibri" w:cs="Arial"/>
          <w:sz w:val="24"/>
          <w:szCs w:val="24"/>
          <w:lang w:val="hr-HR" w:eastAsia="en-US"/>
        </w:rPr>
        <w:tab/>
      </w:r>
      <w:r w:rsidRPr="00461D05">
        <w:rPr>
          <w:rFonts w:eastAsia="Calibri" w:cs="Arial"/>
          <w:sz w:val="24"/>
          <w:szCs w:val="24"/>
          <w:lang w:val="hr-HR" w:eastAsia="en-US"/>
        </w:rPr>
        <w:tab/>
      </w:r>
    </w:p>
    <w:p w14:paraId="58981325"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5.4. Umjetničko područje</w:t>
      </w:r>
    </w:p>
    <w:p w14:paraId="5D2369F3"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5.5. Društveno-humanističko područje</w:t>
      </w:r>
    </w:p>
    <w:p w14:paraId="32A4849E"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5.6. Tehničko i informatičko područje</w:t>
      </w:r>
    </w:p>
    <w:p w14:paraId="6C80661B"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5.7. Tjelesno i zdravstveno područje</w:t>
      </w:r>
    </w:p>
    <w:p w14:paraId="14DA094E" w14:textId="77777777" w:rsidR="00DA3F70" w:rsidRPr="00461D05" w:rsidRDefault="00DA3F70" w:rsidP="00DA3F70">
      <w:pPr>
        <w:spacing w:before="0"/>
        <w:rPr>
          <w:rFonts w:eastAsia="Calibri" w:cs="Arial"/>
          <w:sz w:val="24"/>
          <w:szCs w:val="24"/>
          <w:lang w:val="hr-HR" w:eastAsia="en-US"/>
        </w:rPr>
      </w:pPr>
    </w:p>
    <w:p w14:paraId="0BA3B39B" w14:textId="77777777" w:rsidR="00DA3F70" w:rsidRPr="00461D05" w:rsidRDefault="00DA3F70" w:rsidP="00DA3F70">
      <w:pPr>
        <w:spacing w:before="0"/>
        <w:rPr>
          <w:rFonts w:eastAsia="Calibri" w:cs="Arial"/>
          <w:sz w:val="24"/>
          <w:szCs w:val="24"/>
          <w:lang w:val="hr-HR" w:eastAsia="en-US"/>
        </w:rPr>
      </w:pPr>
      <w:proofErr w:type="spellStart"/>
      <w:r w:rsidRPr="00461D05">
        <w:rPr>
          <w:rFonts w:eastAsia="Calibri" w:cs="Arial"/>
          <w:sz w:val="24"/>
          <w:szCs w:val="24"/>
          <w:lang w:val="hr-HR" w:eastAsia="en-US"/>
        </w:rPr>
        <w:t>Međupredmetne</w:t>
      </w:r>
      <w:proofErr w:type="spellEnd"/>
      <w:r w:rsidRPr="00461D05">
        <w:rPr>
          <w:rFonts w:eastAsia="Calibri" w:cs="Arial"/>
          <w:sz w:val="24"/>
          <w:szCs w:val="24"/>
          <w:lang w:val="hr-HR" w:eastAsia="en-US"/>
        </w:rPr>
        <w:t xml:space="preserve"> teme</w:t>
      </w:r>
    </w:p>
    <w:p w14:paraId="222DF29D"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5.8. Osobni i socijalni razvoj</w:t>
      </w:r>
    </w:p>
    <w:p w14:paraId="57C13871"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5.9. Zdravlje </w:t>
      </w:r>
    </w:p>
    <w:p w14:paraId="2A9F24DD"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5.10. Poduzetništvo</w:t>
      </w:r>
    </w:p>
    <w:p w14:paraId="3655F5A6"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5.11. Građanski odgoj i obrazovanje</w:t>
      </w:r>
    </w:p>
    <w:p w14:paraId="1ABDA019"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5.12. Održivi razvoj</w:t>
      </w:r>
    </w:p>
    <w:p w14:paraId="77B39ACC" w14:textId="1BE30834" w:rsidR="00DA3F70" w:rsidRPr="00461D05" w:rsidRDefault="6C0ADE42" w:rsidP="00DA3F70">
      <w:pPr>
        <w:spacing w:before="0"/>
        <w:rPr>
          <w:rFonts w:eastAsia="Calibri" w:cs="Arial"/>
          <w:sz w:val="24"/>
          <w:szCs w:val="24"/>
          <w:lang w:val="hr-HR" w:eastAsia="en-US"/>
        </w:rPr>
      </w:pPr>
      <w:r w:rsidRPr="00461D05">
        <w:rPr>
          <w:rFonts w:eastAsia="Calibri" w:cs="Arial"/>
          <w:sz w:val="24"/>
          <w:szCs w:val="24"/>
          <w:lang w:val="hr-HR" w:eastAsia="en-US"/>
        </w:rPr>
        <w:t xml:space="preserve"> 5.13.</w:t>
      </w:r>
      <w:r w:rsidR="3C33B664" w:rsidRPr="00461D05">
        <w:rPr>
          <w:rFonts w:eastAsia="Calibri" w:cs="Arial"/>
          <w:sz w:val="24"/>
          <w:szCs w:val="24"/>
          <w:lang w:val="hr-HR" w:eastAsia="en-US"/>
        </w:rPr>
        <w:t xml:space="preserve"> </w:t>
      </w:r>
      <w:r w:rsidRPr="00461D05">
        <w:rPr>
          <w:rFonts w:eastAsia="Calibri" w:cs="Arial"/>
          <w:sz w:val="24"/>
          <w:szCs w:val="24"/>
          <w:lang w:val="hr-HR" w:eastAsia="en-US"/>
        </w:rPr>
        <w:t>Uporaba informacijske i komunikacijske tehnologije (IKT)</w:t>
      </w:r>
    </w:p>
    <w:p w14:paraId="40467B65" w14:textId="77777777" w:rsidR="00DA3F70" w:rsidRPr="00461D05" w:rsidRDefault="00DA3F70" w:rsidP="00DA3F70">
      <w:pPr>
        <w:spacing w:before="0"/>
        <w:rPr>
          <w:rFonts w:eastAsia="Calibri" w:cs="Arial"/>
          <w:sz w:val="24"/>
          <w:szCs w:val="24"/>
          <w:lang w:val="hr-HR" w:eastAsia="en-US"/>
        </w:rPr>
      </w:pPr>
      <w:r w:rsidRPr="00461D05">
        <w:rPr>
          <w:rFonts w:eastAsia="Calibri" w:cs="Arial"/>
          <w:sz w:val="24"/>
          <w:szCs w:val="24"/>
          <w:lang w:val="hr-HR" w:eastAsia="en-US"/>
        </w:rPr>
        <w:t xml:space="preserve"> 5.14. Učiti kako učiti</w:t>
      </w:r>
    </w:p>
    <w:p w14:paraId="6AF8B21F" w14:textId="77777777" w:rsidR="00DA3F70" w:rsidRPr="00461D05" w:rsidRDefault="00DA3F70" w:rsidP="00DA3F70">
      <w:pPr>
        <w:spacing w:before="0"/>
        <w:rPr>
          <w:rFonts w:eastAsia="Calibri" w:cs="Arial"/>
          <w:sz w:val="24"/>
          <w:szCs w:val="24"/>
          <w:lang w:val="hr-HR" w:eastAsia="en-US"/>
        </w:rPr>
      </w:pPr>
    </w:p>
    <w:p w14:paraId="61D646B2" w14:textId="77777777" w:rsidR="00DA3F70" w:rsidRPr="00461D05" w:rsidRDefault="00DA3F70" w:rsidP="00DA3F70">
      <w:pPr>
        <w:spacing w:before="0"/>
        <w:rPr>
          <w:rFonts w:eastAsia="Calibri" w:cs="Arial"/>
          <w:sz w:val="20"/>
          <w:lang w:val="hr-HR" w:eastAsia="en-US"/>
        </w:rPr>
      </w:pPr>
    </w:p>
    <w:p w14:paraId="7463092E" w14:textId="77777777" w:rsidR="00DA3F70" w:rsidRPr="00461D05" w:rsidRDefault="00DA3F70" w:rsidP="00DA3F70">
      <w:pPr>
        <w:spacing w:before="0"/>
        <w:rPr>
          <w:rFonts w:eastAsia="Calibri" w:cs="Arial"/>
          <w:sz w:val="32"/>
          <w:szCs w:val="32"/>
          <w:lang w:val="hr-HR" w:eastAsia="en-US"/>
        </w:rPr>
      </w:pPr>
    </w:p>
    <w:p w14:paraId="166426D8" w14:textId="77777777" w:rsidR="00DA3F70" w:rsidRPr="00461D05" w:rsidRDefault="00DA3F70" w:rsidP="00DA3F70">
      <w:pPr>
        <w:spacing w:before="0"/>
        <w:jc w:val="left"/>
        <w:rPr>
          <w:rFonts w:eastAsia="Calibri" w:cs="Arial"/>
          <w:b/>
          <w:sz w:val="32"/>
          <w:szCs w:val="32"/>
          <w:lang w:val="hr-HR" w:eastAsia="en-US"/>
        </w:rPr>
      </w:pPr>
      <w:r w:rsidRPr="00461D05">
        <w:rPr>
          <w:noProof/>
          <w:lang w:val="hr-HR" w:eastAsia="hr-HR"/>
        </w:rPr>
        <mc:AlternateContent>
          <mc:Choice Requires="wpg">
            <w:drawing>
              <wp:anchor distT="0" distB="0" distL="114300" distR="114300" simplePos="0" relativeHeight="251658250" behindDoc="0" locked="0" layoutInCell="1" allowOverlap="1" wp14:anchorId="658731FE" wp14:editId="0E95BF96">
                <wp:simplePos x="0" y="0"/>
                <wp:positionH relativeFrom="column">
                  <wp:posOffset>4258310</wp:posOffset>
                </wp:positionH>
                <wp:positionV relativeFrom="paragraph">
                  <wp:posOffset>104775</wp:posOffset>
                </wp:positionV>
                <wp:extent cx="2383790" cy="2668905"/>
                <wp:effectExtent l="0" t="0" r="16510" b="17145"/>
                <wp:wrapNone/>
                <wp:docPr id="390" name="Grupa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790" cy="2668905"/>
                          <a:chOff x="0" y="0"/>
                          <a:chExt cx="1863689" cy="2390008"/>
                        </a:xfrm>
                      </wpg:grpSpPr>
                      <wps:wsp>
                        <wps:cNvPr id="391" name="Pravokutni trokut 391"/>
                        <wps:cNvSpPr/>
                        <wps:spPr>
                          <a:xfrm flipH="1">
                            <a:off x="0" y="0"/>
                            <a:ext cx="1224915" cy="1569720"/>
                          </a:xfrm>
                          <a:prstGeom prst="rtTriangle">
                            <a:avLst/>
                          </a:prstGeom>
                          <a:solidFill>
                            <a:schemeClr val="accent1">
                              <a:alpha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Pravokutni trokut 392"/>
                        <wps:cNvSpPr/>
                        <wps:spPr>
                          <a:xfrm flipH="1" flipV="1">
                            <a:off x="0" y="1604513"/>
                            <a:ext cx="1224951" cy="785495"/>
                          </a:xfrm>
                          <a:prstGeom prst="rtTriangle">
                            <a:avLst/>
                          </a:prstGeom>
                          <a:solidFill>
                            <a:schemeClr val="accent1">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Ravni poveznik sa strelicom 393"/>
                        <wps:cNvCnPr/>
                        <wps:spPr>
                          <a:xfrm flipH="1">
                            <a:off x="1061049" y="1017917"/>
                            <a:ext cx="802640" cy="913130"/>
                          </a:xfrm>
                          <a:prstGeom prst="straightConnector1">
                            <a:avLst/>
                          </a:prstGeom>
                          <a:ln w="25400">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394" name="Ravni poveznik sa strelicom 394"/>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395" name="Pravokutni trokut 395"/>
                        <wps:cNvSpPr/>
                        <wps:spPr>
                          <a:xfrm flipH="1">
                            <a:off x="25879" y="1414732"/>
                            <a:ext cx="1397480" cy="189781"/>
                          </a:xfrm>
                          <a:prstGeom prst="rtTriangle">
                            <a:avLst/>
                          </a:prstGeom>
                          <a:solidFill>
                            <a:schemeClr val="tx2">
                              <a:lumMod val="40000"/>
                              <a:lumOff val="60000"/>
                              <a:alpha val="68000"/>
                            </a:schemeClr>
                          </a:solidFill>
                          <a:ln>
                            <a:solidFill>
                              <a:schemeClr val="accent1">
                                <a:shade val="50000"/>
                                <a:alpha val="3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1996B6">
              <v:group id="Grupa 390" style="position:absolute;margin-left:335.3pt;margin-top:8.25pt;width:187.7pt;height:210.15pt;z-index:251669504;mso-width-relative:margin;mso-height-relative:margin" coordsize="18636,23900" o:spid="_x0000_s1026" w14:anchorId="47B98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">
                <v:shape id="Pravokutni trokut 391" style="position:absolute;width:12249;height:15697;flip:x;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8YA&#10;AADcAAAADwAAAGRycy9kb3ducmV2LnhtbESPQWvCQBSE74X+h+UJXqRuVCg1dRUjFMVDQVuF3h7Z&#10;ZzaYfRuyq4n/3hWEHoeZ+YaZLTpbiSs1vnSsYDRMQBDnTpdcKPj9+Xr7AOEDssbKMSm4kYfF/PVl&#10;hql2Le/oug+FiBD2KSowIdSplD43ZNEPXU0cvZNrLIYom0LqBtsIt5UcJ8m7tFhyXDBY08pQft5f&#10;rILt32GJ62y6OhXV4LjOxua7NZlS/V63/AQRqAv/4Wd7oxVMpiN4nI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j8YAAADcAAAADwAAAAAAAAAAAAAAAACYAgAAZHJz&#10;L2Rvd25yZXYueG1sUEsFBgAAAAAEAAQA9QAAAIsDAAAAAA==&#10;">
                  <v:fill opacity="42662f"/>
                </v:shape>
                <v:shape id="Pravokutni trokut 392" style="position:absolute;top:16045;width:12249;height:7855;flip:x 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ab8YA&#10;AADcAAAADwAAAGRycy9kb3ducmV2LnhtbESPQWvCQBSE7wX/w/IEb3UTa42mWUUKgodWMAptb4/s&#10;Mwlm34bsqvHfdwsFj8PMfMNkq9404kqdqy0riMcRCOLC6ppLBcfD5nkOwnlkjY1lUnAnB6vl4CnD&#10;VNsb7+ma+1IECLsUFVTet6mUrqjIoBvbljh4J9sZ9EF2pdQd3gLcNHISRTNpsOawUGFL7xUV5/xi&#10;FHyg+96d9zM+Ln7iOb1i8vU5TZQaDfv1GwhPvX+E/9tbreBlMYG/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hab8YAAADcAAAADwAAAAAAAAAAAAAAAACYAgAAZHJz&#10;L2Rvd25yZXYueG1sUEsFBgAAAAAEAAQA9QAAAIsDAAAAAA==&#10;">
                  <v:fill opacity="34695f"/>
                </v:shape>
                <v:shape id="Ravni poveznik sa strelicom 393" style="position:absolute;left:10610;top:10179;width:8026;height:9131;flip:x;visibility:visible;mso-wrap-style:square" o:spid="_x0000_s1029" strokecolor="black [3213]"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HxJ8YAAADcAAAADwAAAGRycy9kb3ducmV2LnhtbESPQWsCMRSE74X+h/AKXkrNqmjrahQR&#10;FCkF7bYXb4/NM7u4eVk2UdN/3xSEHoeZ+YaZL6NtxJU6XztWMOhnIIhLp2s2Cr6/Ni9vIHxA1tg4&#10;JgU/5GG5eHyYY67djT/pWgQjEoR9jgqqENpcSl9WZNH3XUucvJPrLIYkOyN1h7cEt40cZtlEWqw5&#10;LVTY0rqi8lxcrIL3XfyIr6bG1Xk7fj4av5nsD41Svae4moEIFMN/+N7eaQWj6Q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8SfGAAAA3AAAAA8AAAAAAAAA&#10;AAAAAAAAoQIAAGRycy9kb3ducmV2LnhtbFBLBQYAAAAABAAEAPkAAACUAwAAAAA=&#10;">
                  <v:stroke joinstyle="miter" dashstyle="dashDot" endarrow="open"/>
                </v:shape>
                <v:shape id="Ravni poveznik sa strelicom 394" style="position:absolute;left:4313;top:6297;width:3955;height:5003;flip:x;visibility:visible;mso-wrap-style:square" o:spid="_x0000_s1030"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w3sMAAADcAAAADwAAAGRycy9kb3ducmV2LnhtbESPS2vCQBSF94X+h+EKbqROfFBq6ihF&#10;ELoTo8XtNXPNpGbuxMzUxH/vCEKXh/P4OPNlZytxpcaXjhWMhgkI4tzpkgsF+9367QOED8gaK8ek&#10;4EYelovXlzmm2rW8pWsWChFH2KeowIRQp1L63JBFP3Q1cfROrrEYomwKqRts47it5DhJ3qXFkiPB&#10;YE0rQ/k5+7MRkhlpD9vDvr78tP5Iv5IGp41S/V739QkiUBf+w8/2t1YwmU3hcSYeAb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h8N7DAAAA3AAAAA8AAAAAAAAAAAAA&#10;AAAAoQIAAGRycy9kb3ducmV2LnhtbFBLBQYAAAAABAAEAPkAAACRAwAAAAA=&#10;">
                  <v:stroke dashstyle="dashDot" endarrow="open"/>
                </v:shape>
                <v:shape id="Pravokutni trokut 395" style="position:absolute;left:258;top:14147;width:13975;height:1898;flip:x;visibility:visible;mso-wrap-style:square;v-text-anchor:middle" o:spid="_x0000_s1031" fillcolor="#acb9ca [1311]"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45fsYA&#10;AADcAAAADwAAAGRycy9kb3ducmV2LnhtbESPQWvCQBSE70L/w/IKvemmFkOaZiOlpeBBqVrt+SX7&#10;mgSzb0N21fjvu4LgcZiZb5hsPphWnKh3jWUFz5MIBHFpdcOVgt3P1zgB4TyyxtYyKbiQg3n+MMow&#10;1fbMGzptfSUChF2KCmrvu1RKV9Zk0E1sRxy8P9sb9EH2ldQ9ngPctHIaRbE02HBYqLGjj5rKw/Zo&#10;FCRxsZbL3++Ci0OxWq/28edmiko9PQ7vbyA8Df4evrUXWsHL6wyuZ8IRk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45fsYAAADcAAAADwAAAAAAAAAAAAAAAACYAgAAZHJz&#10;L2Rvd25yZXYueG1sUEsFBgAAAAAEAAQA9QAAAIsDAAAAAA==&#10;">
                  <v:fill opacity="44461f"/>
                  <v:stroke opacity="24158f"/>
                </v:shape>
              </v:group>
            </w:pict>
          </mc:Fallback>
        </mc:AlternateContent>
      </w:r>
      <w:r w:rsidRPr="00461D05">
        <w:rPr>
          <w:rFonts w:eastAsia="Calibri" w:cs="Arial"/>
          <w:b/>
          <w:sz w:val="32"/>
          <w:szCs w:val="32"/>
          <w:lang w:val="hr-HR" w:eastAsia="en-US"/>
        </w:rPr>
        <w:t xml:space="preserve">6. Način praćenja i vrednovanja realizacije cijelog kurikuluma s jasno izraženim indikatorima uspješnosti </w:t>
      </w:r>
    </w:p>
    <w:p w14:paraId="1B32ED22" w14:textId="77777777" w:rsidR="00DA3F70" w:rsidRPr="00461D05" w:rsidRDefault="00DA3F70" w:rsidP="00DA3F70">
      <w:pPr>
        <w:spacing w:before="0"/>
        <w:rPr>
          <w:rFonts w:eastAsia="Calibri" w:cs="Arial"/>
          <w:b/>
          <w:lang w:val="hr-HR" w:eastAsia="en-US"/>
        </w:rPr>
      </w:pPr>
    </w:p>
    <w:p w14:paraId="0BC001D4" w14:textId="77777777" w:rsidR="00DA3F70" w:rsidRPr="00461D05" w:rsidRDefault="00DA3F70" w:rsidP="00DA3F70">
      <w:pPr>
        <w:spacing w:before="0"/>
        <w:rPr>
          <w:rFonts w:eastAsia="Calibri" w:cs="Arial"/>
          <w:lang w:val="hr-HR" w:eastAsia="en-US"/>
        </w:rPr>
      </w:pPr>
    </w:p>
    <w:p w14:paraId="6012D8A3" w14:textId="77777777" w:rsidR="00DA3F70" w:rsidRPr="00461D05" w:rsidRDefault="00DA3F70" w:rsidP="00DA3F70">
      <w:pPr>
        <w:tabs>
          <w:tab w:val="left" w:pos="284"/>
        </w:tabs>
        <w:contextualSpacing/>
        <w:jc w:val="left"/>
        <w:rPr>
          <w:rFonts w:cs="Arial"/>
          <w:szCs w:val="22"/>
          <w:lang w:val="hr-HR"/>
        </w:rPr>
      </w:pPr>
    </w:p>
    <w:p w14:paraId="4E0DCF03" w14:textId="77777777" w:rsidR="00DA3F70" w:rsidRPr="00461D05" w:rsidRDefault="00DA3F70" w:rsidP="00DA3F70">
      <w:pPr>
        <w:tabs>
          <w:tab w:val="left" w:pos="284"/>
        </w:tabs>
        <w:contextualSpacing/>
        <w:rPr>
          <w:rFonts w:cs="Arial"/>
          <w:b/>
          <w:szCs w:val="22"/>
          <w:u w:val="single"/>
          <w:lang w:val="hr-HR"/>
        </w:rPr>
      </w:pPr>
    </w:p>
    <w:p w14:paraId="02CB9237" w14:textId="77777777" w:rsidR="00DA3F70" w:rsidRPr="00461D05" w:rsidRDefault="00DA3F70" w:rsidP="00DA3F70">
      <w:pPr>
        <w:tabs>
          <w:tab w:val="left" w:pos="284"/>
        </w:tabs>
        <w:contextualSpacing/>
        <w:jc w:val="center"/>
        <w:rPr>
          <w:rFonts w:cs="Arial"/>
          <w:b/>
          <w:szCs w:val="22"/>
          <w:u w:val="single"/>
          <w:lang w:val="hr-HR"/>
        </w:rPr>
      </w:pPr>
    </w:p>
    <w:p w14:paraId="56B4FF94" w14:textId="77777777" w:rsidR="00DA3F70" w:rsidRPr="00461D05" w:rsidRDefault="00DA3F70" w:rsidP="00DA3F70">
      <w:pPr>
        <w:tabs>
          <w:tab w:val="left" w:pos="284"/>
        </w:tabs>
        <w:contextualSpacing/>
        <w:jc w:val="center"/>
        <w:rPr>
          <w:rFonts w:cs="Arial"/>
          <w:b/>
          <w:szCs w:val="22"/>
          <w:u w:val="single"/>
          <w:lang w:val="hr-HR"/>
        </w:rPr>
      </w:pPr>
    </w:p>
    <w:p w14:paraId="78BDA210" w14:textId="77777777" w:rsidR="00DA3F70" w:rsidRPr="00461D05" w:rsidRDefault="00DA3F70" w:rsidP="00DA3F70">
      <w:pPr>
        <w:tabs>
          <w:tab w:val="left" w:pos="284"/>
        </w:tabs>
        <w:contextualSpacing/>
        <w:jc w:val="center"/>
        <w:rPr>
          <w:rFonts w:cs="Arial"/>
          <w:b/>
          <w:szCs w:val="22"/>
          <w:u w:val="single"/>
          <w:lang w:val="hr-HR"/>
        </w:rPr>
      </w:pPr>
    </w:p>
    <w:p w14:paraId="1DFF33BB" w14:textId="77777777" w:rsidR="00DA3F70" w:rsidRPr="00461D05" w:rsidRDefault="00DA3F70" w:rsidP="00DA3F70">
      <w:pPr>
        <w:tabs>
          <w:tab w:val="left" w:pos="284"/>
        </w:tabs>
        <w:contextualSpacing/>
        <w:rPr>
          <w:rFonts w:cs="Arial"/>
          <w:b/>
          <w:szCs w:val="22"/>
          <w:u w:val="single"/>
          <w:lang w:val="hr-HR"/>
        </w:rPr>
      </w:pPr>
    </w:p>
    <w:p w14:paraId="62704068" w14:textId="77777777" w:rsidR="00DA3F70" w:rsidRPr="00461D05" w:rsidRDefault="00DA3F70" w:rsidP="00DA3F70">
      <w:pPr>
        <w:tabs>
          <w:tab w:val="left" w:pos="284"/>
        </w:tabs>
        <w:contextualSpacing/>
        <w:rPr>
          <w:rFonts w:cs="Arial"/>
          <w:b/>
          <w:szCs w:val="22"/>
          <w:u w:val="single"/>
          <w:lang w:val="hr-HR"/>
        </w:rPr>
      </w:pPr>
    </w:p>
    <w:p w14:paraId="77E5A578" w14:textId="77777777" w:rsidR="00AF51EE" w:rsidRPr="00461D05" w:rsidRDefault="00AF51EE" w:rsidP="00DA3F70">
      <w:pPr>
        <w:rPr>
          <w:rFonts w:eastAsia="Calibri" w:cs="Arial"/>
          <w:b/>
          <w:u w:val="single"/>
          <w:lang w:val="hr-HR" w:eastAsia="en-US"/>
        </w:rPr>
      </w:pPr>
    </w:p>
    <w:p w14:paraId="773B85A6" w14:textId="4D62700A" w:rsidR="00DA3F70" w:rsidRPr="00461D05" w:rsidRDefault="00E57BE7" w:rsidP="0003332A">
      <w:pPr>
        <w:pStyle w:val="Odlomakpopisa"/>
        <w:numPr>
          <w:ilvl w:val="0"/>
          <w:numId w:val="55"/>
        </w:numPr>
        <w:jc w:val="center"/>
        <w:rPr>
          <w:rFonts w:eastAsia="Calibri" w:cs="Arial"/>
          <w:b/>
          <w:sz w:val="32"/>
          <w:szCs w:val="32"/>
          <w:u w:val="single"/>
          <w:lang w:val="hr-HR" w:eastAsia="en-US"/>
        </w:rPr>
      </w:pPr>
      <w:r w:rsidRPr="00461D05">
        <w:rPr>
          <w:rFonts w:eastAsia="Calibri" w:cs="Arial"/>
          <w:b/>
          <w:sz w:val="32"/>
          <w:szCs w:val="32"/>
          <w:u w:val="single"/>
          <w:lang w:val="hr-HR" w:eastAsia="en-US"/>
        </w:rPr>
        <w:t>Vizija i misija Š</w:t>
      </w:r>
      <w:r w:rsidR="00DA3F70" w:rsidRPr="00461D05">
        <w:rPr>
          <w:rFonts w:eastAsia="Calibri" w:cs="Arial"/>
          <w:b/>
          <w:sz w:val="32"/>
          <w:szCs w:val="32"/>
          <w:u w:val="single"/>
          <w:lang w:val="hr-HR" w:eastAsia="en-US"/>
        </w:rPr>
        <w:t>kole</w:t>
      </w:r>
    </w:p>
    <w:p w14:paraId="4183236C" w14:textId="77777777" w:rsidR="00DA3F70" w:rsidRPr="00461D05" w:rsidRDefault="00DA3F70" w:rsidP="00DA3F70">
      <w:pPr>
        <w:jc w:val="center"/>
        <w:rPr>
          <w:rFonts w:eastAsia="Calibri" w:cs="Arial"/>
          <w:b/>
          <w:sz w:val="32"/>
          <w:szCs w:val="32"/>
          <w:u w:val="single"/>
          <w:lang w:val="hr-HR" w:eastAsia="en-US"/>
        </w:rPr>
      </w:pPr>
    </w:p>
    <w:p w14:paraId="5EF2B249" w14:textId="119EC073" w:rsidR="00DA3F70" w:rsidRPr="00461D05" w:rsidRDefault="6C0ADE42" w:rsidP="0003332A">
      <w:pPr>
        <w:pStyle w:val="Odlomakpopisa"/>
        <w:numPr>
          <w:ilvl w:val="0"/>
          <w:numId w:val="57"/>
        </w:numPr>
        <w:spacing w:line="276" w:lineRule="auto"/>
        <w:ind w:left="360"/>
        <w:rPr>
          <w:rFonts w:eastAsia="Calibri" w:cs="Arial"/>
          <w:lang w:val="hr-HR" w:eastAsia="en-US"/>
        </w:rPr>
      </w:pPr>
      <w:r w:rsidRPr="00461D05">
        <w:rPr>
          <w:rFonts w:eastAsia="Calibri" w:cs="Arial"/>
          <w:b/>
          <w:bCs/>
          <w:lang w:val="hr-HR" w:eastAsia="en-US"/>
        </w:rPr>
        <w:t>VIZIJA OŠ VELIKA MLAKA</w:t>
      </w:r>
      <w:r w:rsidR="323C7001" w:rsidRPr="00461D05">
        <w:rPr>
          <w:rFonts w:eastAsia="Calibri" w:cs="Arial"/>
          <w:b/>
          <w:bCs/>
          <w:lang w:val="hr-HR" w:eastAsia="en-US"/>
        </w:rPr>
        <w:t xml:space="preserve"> </w:t>
      </w:r>
      <w:r w:rsidRPr="00461D05">
        <w:rPr>
          <w:rFonts w:eastAsia="Calibri" w:cs="Arial"/>
          <w:lang w:val="hr-HR" w:eastAsia="en-US"/>
        </w:rPr>
        <w:t>je odgoj i obrazova</w:t>
      </w:r>
      <w:r w:rsidR="00E57BE7" w:rsidRPr="00461D05">
        <w:rPr>
          <w:rFonts w:eastAsia="Calibri" w:cs="Arial"/>
          <w:lang w:val="hr-HR" w:eastAsia="en-US"/>
        </w:rPr>
        <w:t>nje sretnog i uspješnog učenika</w:t>
      </w:r>
      <w:r w:rsidRPr="00461D05">
        <w:rPr>
          <w:rFonts w:eastAsia="Calibri" w:cs="Arial"/>
          <w:lang w:val="hr-HR" w:eastAsia="en-US"/>
        </w:rPr>
        <w:t xml:space="preserve"> koji se razvija uz poticaj nastavnika i podršku roditelja.</w:t>
      </w:r>
    </w:p>
    <w:p w14:paraId="1FAE825F" w14:textId="77777777" w:rsidR="00DA3F70" w:rsidRPr="00461D05" w:rsidRDefault="00DA3F70" w:rsidP="00DA3F70">
      <w:pPr>
        <w:pStyle w:val="Odlomakpopisa"/>
        <w:spacing w:line="276" w:lineRule="auto"/>
        <w:ind w:left="360"/>
        <w:rPr>
          <w:rFonts w:eastAsia="Calibri" w:cs="Arial"/>
          <w:lang w:val="hr-HR" w:eastAsia="en-US"/>
        </w:rPr>
      </w:pPr>
    </w:p>
    <w:p w14:paraId="04CC46EA" w14:textId="77777777" w:rsidR="00DA3F70" w:rsidRPr="00461D05" w:rsidRDefault="00DA3F70" w:rsidP="0003332A">
      <w:pPr>
        <w:pStyle w:val="Odlomakpopisa"/>
        <w:numPr>
          <w:ilvl w:val="0"/>
          <w:numId w:val="57"/>
        </w:numPr>
        <w:spacing w:line="276" w:lineRule="auto"/>
        <w:ind w:left="360"/>
        <w:rPr>
          <w:rFonts w:eastAsia="Calibri" w:cs="Arial"/>
          <w:lang w:val="hr-HR" w:eastAsia="en-US"/>
        </w:rPr>
      </w:pPr>
      <w:r w:rsidRPr="00461D05">
        <w:rPr>
          <w:rFonts w:eastAsia="Calibri" w:cs="Arial"/>
          <w:lang w:val="hr-HR" w:eastAsia="en-US"/>
        </w:rPr>
        <w:t xml:space="preserve">U skladu s tim </w:t>
      </w:r>
      <w:r w:rsidRPr="00461D05">
        <w:rPr>
          <w:rFonts w:eastAsia="Calibri" w:cs="Arial"/>
          <w:b/>
          <w:bCs/>
          <w:lang w:val="hr-HR" w:eastAsia="en-US"/>
        </w:rPr>
        <w:t>MISIJA OŠ VELIKA MLAKA</w:t>
      </w:r>
      <w:r w:rsidRPr="00461D05">
        <w:rPr>
          <w:rFonts w:eastAsia="Calibri" w:cs="Arial"/>
          <w:lang w:val="hr-HR" w:eastAsia="en-US"/>
        </w:rPr>
        <w:t xml:space="preserve"> je:</w:t>
      </w:r>
    </w:p>
    <w:p w14:paraId="2BC92EAA" w14:textId="77777777" w:rsidR="00DA3F70" w:rsidRPr="00461D05" w:rsidRDefault="00DA3F70" w:rsidP="00DA3F70">
      <w:pPr>
        <w:pStyle w:val="Odlomakpopisa"/>
        <w:rPr>
          <w:rFonts w:eastAsia="Calibri" w:cs="Arial"/>
          <w:lang w:val="hr-HR" w:eastAsia="en-US"/>
        </w:rPr>
      </w:pPr>
    </w:p>
    <w:p w14:paraId="600FF750" w14:textId="268A0B7D" w:rsidR="00DA3F70" w:rsidRPr="00461D05" w:rsidRDefault="00E57BE7" w:rsidP="00E57BE7">
      <w:pPr>
        <w:pStyle w:val="Odlomakpopisa"/>
        <w:rPr>
          <w:rFonts w:eastAsia="Calibri" w:cs="Arial"/>
          <w:lang w:val="hr-HR" w:eastAsia="en-US"/>
        </w:rPr>
      </w:pPr>
      <w:r w:rsidRPr="00461D05">
        <w:rPr>
          <w:rFonts w:eastAsia="Calibri" w:cs="Arial"/>
          <w:lang w:val="hr-HR" w:eastAsia="en-US"/>
        </w:rPr>
        <w:t>–</w:t>
      </w:r>
      <w:r w:rsidR="00DA3F70" w:rsidRPr="00461D05">
        <w:rPr>
          <w:rFonts w:eastAsia="Calibri" w:cs="Arial"/>
          <w:lang w:val="hr-HR" w:eastAsia="en-US"/>
        </w:rPr>
        <w:t xml:space="preserve">  suradnjom nastavnika, roditelja i lokalne zajednice svakom djetetu omogućiti razvitak u sredini u kojoj će se osjećati prihvaćeno, voljeno, sigurno i zadovoljno, u sredini koja će djelovati poticajno na razvitak svih njegovih potencijala, u kojoj će se voditi briga o djetetovim specifičnostima kao pojedinca i gdje će se učenik osposobljavati za samostalan i odgovoran život.</w:t>
      </w:r>
    </w:p>
    <w:p w14:paraId="5F8FA3CF" w14:textId="77777777" w:rsidR="00DA3F70" w:rsidRPr="00461D05" w:rsidRDefault="00DA3F70" w:rsidP="00DA3F70">
      <w:pPr>
        <w:rPr>
          <w:rFonts w:eastAsia="Calibri" w:cs="Arial"/>
          <w:b/>
          <w:u w:val="single"/>
          <w:lang w:val="hr-HR" w:eastAsia="en-US"/>
        </w:rPr>
      </w:pPr>
    </w:p>
    <w:p w14:paraId="248C1DAF" w14:textId="77777777" w:rsidR="00DA3F70" w:rsidRPr="00461D05" w:rsidRDefault="00DA3F70" w:rsidP="00DA3F70">
      <w:pPr>
        <w:rPr>
          <w:rFonts w:eastAsia="Calibri" w:cs="Arial"/>
          <w:b/>
          <w:u w:val="single"/>
          <w:lang w:val="hr-HR" w:eastAsia="en-US"/>
        </w:rPr>
      </w:pPr>
      <w:r w:rsidRPr="00461D05">
        <w:rPr>
          <w:rFonts w:cs="Arial"/>
          <w:noProof/>
          <w:szCs w:val="22"/>
          <w:lang w:val="hr-HR" w:eastAsia="hr-HR"/>
        </w:rPr>
        <mc:AlternateContent>
          <mc:Choice Requires="wpg">
            <w:drawing>
              <wp:anchor distT="0" distB="0" distL="114300" distR="114300" simplePos="0" relativeHeight="251658244" behindDoc="0" locked="0" layoutInCell="1" allowOverlap="1" wp14:anchorId="21E38D99" wp14:editId="31BBF196">
                <wp:simplePos x="0" y="0"/>
                <wp:positionH relativeFrom="column">
                  <wp:posOffset>951865</wp:posOffset>
                </wp:positionH>
                <wp:positionV relativeFrom="paragraph">
                  <wp:posOffset>137795</wp:posOffset>
                </wp:positionV>
                <wp:extent cx="3493770" cy="523875"/>
                <wp:effectExtent l="57150" t="57150" r="11430" b="28575"/>
                <wp:wrapNone/>
                <wp:docPr id="9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770" cy="523875"/>
                          <a:chOff x="0" y="0"/>
                          <a:chExt cx="4061460" cy="601980"/>
                        </a:xfrm>
                      </wpg:grpSpPr>
                      <wps:wsp>
                        <wps:cNvPr id="294" name="Rounded Rectangle 79"/>
                        <wps:cNvSpPr/>
                        <wps:spPr>
                          <a:xfrm>
                            <a:off x="1457325" y="0"/>
                            <a:ext cx="584835" cy="563880"/>
                          </a:xfrm>
                          <a:prstGeom prst="roundRect">
                            <a:avLst/>
                          </a:prstGeom>
                          <a:solidFill>
                            <a:srgbClr val="4BACC6"/>
                          </a:solidFill>
                          <a:ln w="25400" cap="flat" cmpd="sng" algn="ctr">
                            <a:solidFill>
                              <a:srgbClr val="4BACC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ounded Rectangle 80"/>
                        <wps:cNvSpPr/>
                        <wps:spPr>
                          <a:xfrm>
                            <a:off x="666750" y="0"/>
                            <a:ext cx="584835" cy="563880"/>
                          </a:xfrm>
                          <a:prstGeom prst="roundRect">
                            <a:avLst/>
                          </a:prstGeom>
                          <a:solidFill>
                            <a:srgbClr val="9BBB59"/>
                          </a:solidFill>
                          <a:ln w="25400" cap="flat" cmpd="sng" algn="ctr">
                            <a:solidFill>
                              <a:srgbClr val="9BBB59">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Oval 81"/>
                        <wps:cNvSpPr/>
                        <wps:spPr>
                          <a:xfrm>
                            <a:off x="0" y="0"/>
                            <a:ext cx="512445" cy="523875"/>
                          </a:xfrm>
                          <a:prstGeom prst="ellipse">
                            <a:avLst/>
                          </a:prstGeom>
                          <a:solidFill>
                            <a:srgbClr val="4BACC6"/>
                          </a:solidFill>
                          <a:ln w="25400" cap="flat" cmpd="sng" algn="ctr">
                            <a:solidFill>
                              <a:srgbClr val="4BACC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Oval 82"/>
                        <wps:cNvSpPr/>
                        <wps:spPr>
                          <a:xfrm>
                            <a:off x="2781300" y="38100"/>
                            <a:ext cx="512445" cy="523875"/>
                          </a:xfrm>
                          <a:prstGeom prst="ellipse">
                            <a:avLst/>
                          </a:prstGeom>
                          <a:solidFill>
                            <a:srgbClr val="F79646"/>
                          </a:solidFill>
                          <a:ln w="25400" cap="flat" cmpd="sng" algn="ctr">
                            <a:solidFill>
                              <a:srgbClr val="F7964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ounded Rectangle 83"/>
                        <wps:cNvSpPr/>
                        <wps:spPr>
                          <a:xfrm>
                            <a:off x="3476625" y="38100"/>
                            <a:ext cx="584835" cy="563880"/>
                          </a:xfrm>
                          <a:prstGeom prst="roundRect">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CD51B9">
              <v:group id="Group 90" style="position:absolute;margin-left:74.95pt;margin-top:10.85pt;width:275.1pt;height:41.25pt;z-index:251663360;mso-width-relative:margin;mso-height-relative:margin" coordsize="40614,6019" o:spid="_x0000_s1026" w14:anchorId="213AA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">
                <v:roundrect id="Rounded Rectangle 79" style="position:absolute;left:14573;width:5848;height:5638;visibility:visible;mso-wrap-style:square;v-text-anchor:middle" o:spid="_x0000_s1027"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PxMYA&#10;AADcAAAADwAAAGRycy9kb3ducmV2LnhtbESPQWvCQBSE74L/YXmCF9GNQUqauooKgpVeagvS2yP7&#10;mk3Nvg3Z1aT/3i0UPA4z8w2zXPe2FjdqfeVYwXyWgCAunK64VPD5sZ9mIHxA1lg7JgW/5GG9Gg6W&#10;mGvX8TvdTqEUEcI+RwUmhCaX0heGLPqZa4ij9+1aiyHKtpS6xS7CbS3TJHmSFiuOCwYb2hkqLqer&#10;VfC2SLMsPR8vWzk5mG5Tf/1UyatS41G/eQERqA+P8H/7oBWkzwv4Ox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PPxMYAAADcAAAADwAAAAAAAAAAAAAAAACYAgAAZHJz&#10;L2Rvd25yZXYueG1sUEsFBgAAAAAEAAQA9QAAAIsDAAAAAA==&#10;"/>
                <v:roundrect id="Rounded Rectangle 80" style="position:absolute;left:6667;width:5848;height:5638;visibility:visible;mso-wrap-style:square;v-text-anchor:middle" o:spid="_x0000_s1028"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eQvscA&#10;AADcAAAADwAAAGRycy9kb3ducmV2LnhtbESPQWvCQBSE74L/YXmFXkQ3emg1uooIxVIsYvTg8ZF9&#10;zabNvk2zW5P6691CweMwM98wi1VnK3GhxpeOFYxHCQji3OmSCwWn48twCsIHZI2VY1LwSx5Wy35v&#10;gal2LR/okoVCRAj7FBWYEOpUSp8bsuhHriaO3odrLIYom0LqBtsIt5WcJMmTtFhyXDBY08ZQ/pX9&#10;WAW7d5dV2+5zvW2nZjA+X9/2xfVbqceHbj0HEagL9/B/+1UrmMye4e9MP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XkL7HAAAA3AAAAA8AAAAAAAAAAAAAAAAAmAIAAGRy&#10;cy9kb3ducmV2LnhtbFBLBQYAAAAABAAEAPUAAACMAwAAAAA=&#10;"/>
                <v:oval id="Oval 81" style="position:absolute;width:5124;height:5238;visibility:visible;mso-wrap-style:square;v-text-anchor:middle" o:spid="_x0000_s1029"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9zsEA&#10;AADcAAAADwAAAGRycy9kb3ducmV2LnhtbERPu27CMBTdK/EP1kViKw4RlBBiECAhOnThtV/FlyRK&#10;fB1iA+Hv66FSx6Pzzta9acSTOldZVjAZRyCIc6srLhRczvvPBITzyBoby6TgTQ7Wq8FHhqm2Lz7S&#10;8+QLEULYpaig9L5NpXR5SQbd2LbEgbvZzqAPsCuk7vAVwk0j4yj6kgYrDg0ltrQrKa9PD6Pgmuww&#10;4Vmy3d8P73i+sU09/ZkoNRr2myUIT73/F/+5v7WCeBHWhjPh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0Pc7BAAAA3AAAAA8AAAAAAAAAAAAAAAAAmAIAAGRycy9kb3du&#10;cmV2LnhtbFBLBQYAAAAABAAEAPUAAACGAwAAAAA=&#10;"/>
                <v:oval id="Oval 82" style="position:absolute;left:27813;top:381;width:5124;height:5238;visibility:visible;mso-wrap-style:square;v-text-anchor:middle" o:spid="_x0000_s103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QuMUA&#10;AADcAAAADwAAAGRycy9kb3ducmV2LnhtbESPQWvCQBSE74L/YXmCN92oRSR1FTEUPQit1haPz+wz&#10;CWbfptlV4793C4LHYWa+YabzxpTiSrUrLCsY9CMQxKnVBWcK9t8fvQkI55E1lpZJwZ0czGft1hRj&#10;bW+8pevOZyJA2MWoIPe+iqV0aU4GXd9WxME72dqgD7LOpK7xFuCmlMMoGkuDBYeFHCta5pSedxej&#10;4PC3yZKvn9+RlvLzbbU/JsX6nCjV7TSLdxCeGv8KP9trrWAUDeH/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6BC4xQAAANwAAAAPAAAAAAAAAAAAAAAAAJgCAABkcnMv&#10;ZG93bnJldi54bWxQSwUGAAAAAAQABAD1AAAAigMAAAAA&#10;"/>
                <v:roundrect id="Rounded Rectangle 83" style="position:absolute;left:34766;top:381;width:5848;height:5638;visibility:visible;mso-wrap-style:square;v-text-anchor:middle" o:spid="_x0000_s1031"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agMYA&#10;AADcAAAADwAAAGRycy9kb3ducmV2LnhtbESPQWvCQBSE74L/YXlCb2ZjxWKjq9hCoSg9aAXb2zP7&#10;TKLZt2F3Nem/7xYKHoeZ+YaZLztTixs5X1lWMEpSEMS51RUXCvafb8MpCB+QNdaWScEPeVgu+r05&#10;Ztq2vKXbLhQiQthnqKAMocmk9HlJBn1iG+LonawzGKJ0hdQO2wg3tXxM0ydpsOK4UGJDryXll93V&#10;KPjeTNauOmzOz+1hpPdH+XV9+bBKPQy61QxEoC7cw//td61gnI7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JagMYAAADcAAAADwAAAAAAAAAAAAAAAACYAgAAZHJz&#10;L2Rvd25yZXYueG1sUEsFBgAAAAAEAAQA9QAAAIsDAAAAAA==&#10;">
                  <v:fill opacity="42662f"/>
                </v:roundrect>
              </v:group>
            </w:pict>
          </mc:Fallback>
        </mc:AlternateContent>
      </w:r>
    </w:p>
    <w:p w14:paraId="2E5B821D" w14:textId="77777777" w:rsidR="00DA3F70" w:rsidRPr="00461D05" w:rsidRDefault="00DA3F70" w:rsidP="00DA3F70">
      <w:pPr>
        <w:rPr>
          <w:rFonts w:eastAsia="Calibri" w:cs="Arial"/>
          <w:b/>
          <w:u w:val="single"/>
          <w:lang w:val="hr-HR" w:eastAsia="en-US"/>
        </w:rPr>
      </w:pPr>
    </w:p>
    <w:p w14:paraId="079B6D94" w14:textId="77777777" w:rsidR="00DA3F70" w:rsidRPr="00461D05" w:rsidRDefault="00DA3F70" w:rsidP="00DA3F70">
      <w:pPr>
        <w:jc w:val="center"/>
        <w:rPr>
          <w:rFonts w:eastAsia="Calibri" w:cs="Arial"/>
          <w:b/>
          <w:u w:val="single"/>
          <w:lang w:val="hr-HR" w:eastAsia="en-US"/>
        </w:rPr>
      </w:pPr>
    </w:p>
    <w:p w14:paraId="70C76E7A" w14:textId="1B159BF4" w:rsidR="00DA3F70" w:rsidRPr="00461D05" w:rsidRDefault="00E57BE7" w:rsidP="0003332A">
      <w:pPr>
        <w:pStyle w:val="Odlomakpopisa"/>
        <w:numPr>
          <w:ilvl w:val="0"/>
          <w:numId w:val="55"/>
        </w:numPr>
        <w:jc w:val="center"/>
        <w:rPr>
          <w:rFonts w:eastAsia="Calibri" w:cs="Arial"/>
          <w:b/>
          <w:sz w:val="32"/>
          <w:szCs w:val="32"/>
          <w:u w:val="single"/>
          <w:lang w:val="hr-HR" w:eastAsia="en-US"/>
        </w:rPr>
      </w:pPr>
      <w:r w:rsidRPr="00461D05">
        <w:rPr>
          <w:rFonts w:eastAsia="Calibri" w:cs="Arial"/>
          <w:b/>
          <w:sz w:val="32"/>
          <w:szCs w:val="32"/>
          <w:u w:val="single"/>
          <w:lang w:val="hr-HR" w:eastAsia="en-US"/>
        </w:rPr>
        <w:t>Vrijednosti/načela Š</w:t>
      </w:r>
      <w:r w:rsidR="00DA3F70" w:rsidRPr="00461D05">
        <w:rPr>
          <w:rFonts w:eastAsia="Calibri" w:cs="Arial"/>
          <w:b/>
          <w:sz w:val="32"/>
          <w:szCs w:val="32"/>
          <w:u w:val="single"/>
          <w:lang w:val="hr-HR" w:eastAsia="en-US"/>
        </w:rPr>
        <w:t>kolskog kurikuluma</w:t>
      </w:r>
    </w:p>
    <w:p w14:paraId="2DE62280" w14:textId="77777777" w:rsidR="00DA3F70" w:rsidRPr="00461D05" w:rsidRDefault="00DA3F70" w:rsidP="00DA3F70">
      <w:pPr>
        <w:ind w:left="360"/>
        <w:rPr>
          <w:rFonts w:eastAsia="Calibri" w:cs="Arial"/>
          <w:b/>
          <w:sz w:val="32"/>
          <w:szCs w:val="32"/>
          <w:u w:val="single"/>
          <w:lang w:val="hr-HR" w:eastAsia="en-US"/>
        </w:rPr>
      </w:pPr>
    </w:p>
    <w:p w14:paraId="70C65CCB" w14:textId="2C7140AA"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jednakost</w:t>
      </w:r>
    </w:p>
    <w:p w14:paraId="04E2BEDA" w14:textId="6759BF9A"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 xml:space="preserve">različitost </w:t>
      </w:r>
    </w:p>
    <w:p w14:paraId="09C06247" w14:textId="351F3DD9"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obrazovanje dostupno svima</w:t>
      </w:r>
    </w:p>
    <w:p w14:paraId="3486F04C" w14:textId="7CFDBBFC"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škola usmjerena na učenika</w:t>
      </w:r>
    </w:p>
    <w:p w14:paraId="37BD576C" w14:textId="7E9A1B1A"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humanost</w:t>
      </w:r>
    </w:p>
    <w:p w14:paraId="75CF8C78" w14:textId="40FC1B18"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tolerancija i nenasilje</w:t>
      </w:r>
    </w:p>
    <w:p w14:paraId="364CC750" w14:textId="1DA4F780" w:rsidR="00DA3F70" w:rsidRPr="00461D05" w:rsidRDefault="00E57BE7" w:rsidP="0003332A">
      <w:pPr>
        <w:pStyle w:val="Odlomakpopisa"/>
        <w:numPr>
          <w:ilvl w:val="0"/>
          <w:numId w:val="58"/>
        </w:numPr>
        <w:spacing w:line="276" w:lineRule="auto"/>
        <w:rPr>
          <w:rFonts w:eastAsia="Calibri"/>
          <w:lang w:val="hr-HR" w:eastAsia="en-US"/>
        </w:rPr>
      </w:pPr>
      <w:r w:rsidRPr="00461D05">
        <w:rPr>
          <w:rFonts w:eastAsia="Calibri"/>
          <w:lang w:val="hr-HR" w:eastAsia="en-US"/>
        </w:rPr>
        <w:t xml:space="preserve">poštovanje kulturne baštine i identiteta </w:t>
      </w:r>
    </w:p>
    <w:p w14:paraId="3A871B4F" w14:textId="77777777" w:rsidR="00DA3F70" w:rsidRPr="00461D05" w:rsidRDefault="00DA3F70" w:rsidP="00DA3F70">
      <w:pPr>
        <w:pStyle w:val="Odlomakpopisa"/>
        <w:rPr>
          <w:rFonts w:eastAsia="Calibri" w:cs="Arial"/>
          <w:b/>
          <w:u w:val="single"/>
          <w:lang w:val="hr-HR" w:eastAsia="en-US"/>
        </w:rPr>
      </w:pPr>
      <w:r w:rsidRPr="00461D05">
        <w:rPr>
          <w:rFonts w:cs="Arial"/>
          <w:noProof/>
          <w:sz w:val="36"/>
          <w:szCs w:val="36"/>
          <w:lang w:val="hr-HR" w:eastAsia="hr-HR"/>
        </w:rPr>
        <mc:AlternateContent>
          <mc:Choice Requires="wpg">
            <w:drawing>
              <wp:anchor distT="0" distB="0" distL="114300" distR="114300" simplePos="0" relativeHeight="251658243" behindDoc="1" locked="0" layoutInCell="1" allowOverlap="1" wp14:anchorId="122FDA84" wp14:editId="50DEB752">
                <wp:simplePos x="0" y="0"/>
                <wp:positionH relativeFrom="column">
                  <wp:posOffset>1201420</wp:posOffset>
                </wp:positionH>
                <wp:positionV relativeFrom="paragraph">
                  <wp:posOffset>109220</wp:posOffset>
                </wp:positionV>
                <wp:extent cx="3737610" cy="2298065"/>
                <wp:effectExtent l="0" t="57150" r="53340" b="26035"/>
                <wp:wrapNone/>
                <wp:docPr id="469"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7610" cy="2298065"/>
                          <a:chOff x="0" y="0"/>
                          <a:chExt cx="5319326" cy="3873429"/>
                        </a:xfrm>
                      </wpg:grpSpPr>
                      <wps:wsp>
                        <wps:cNvPr id="470" name="Rounded Rectangle 308"/>
                        <wps:cNvSpPr/>
                        <wps:spPr>
                          <a:xfrm>
                            <a:off x="411891" y="0"/>
                            <a:ext cx="1362075" cy="3800475"/>
                          </a:xfrm>
                          <a:prstGeom prst="roundRect">
                            <a:avLst/>
                          </a:prstGeom>
                          <a:solidFill>
                            <a:srgbClr val="4F81BD">
                              <a:alpha val="31000"/>
                            </a:srgbClr>
                          </a:solidFill>
                          <a:ln w="25400" cap="flat" cmpd="sng" algn="ctr">
                            <a:solidFill>
                              <a:srgbClr val="4F81BD">
                                <a:shade val="50000"/>
                                <a:alpha val="21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Rounded Rectangle 309"/>
                        <wps:cNvSpPr/>
                        <wps:spPr>
                          <a:xfrm>
                            <a:off x="2166551" y="0"/>
                            <a:ext cx="3152775" cy="3800475"/>
                          </a:xfrm>
                          <a:prstGeom prst="roundRect">
                            <a:avLst/>
                          </a:prstGeom>
                          <a:solidFill>
                            <a:srgbClr val="4F81BD">
                              <a:alpha val="22000"/>
                            </a:srgbClr>
                          </a:solidFill>
                          <a:ln w="25400" cap="flat" cmpd="sng" algn="ctr">
                            <a:solidFill>
                              <a:srgbClr val="4F81BD">
                                <a:shade val="50000"/>
                                <a:alpha val="34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ounded Rectangle 330"/>
                        <wps:cNvSpPr/>
                        <wps:spPr>
                          <a:xfrm>
                            <a:off x="510746" y="1400433"/>
                            <a:ext cx="519506" cy="219489"/>
                          </a:xfrm>
                          <a:prstGeom prst="roundRect">
                            <a:avLst/>
                          </a:prstGeom>
                          <a:solidFill>
                            <a:srgbClr val="4F81BD">
                              <a:alpha val="27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le 331"/>
                        <wps:cNvSpPr/>
                        <wps:spPr>
                          <a:xfrm>
                            <a:off x="1293340" y="2042984"/>
                            <a:ext cx="615047" cy="372348"/>
                          </a:xfrm>
                          <a:prstGeom prst="roundRect">
                            <a:avLst/>
                          </a:prstGeom>
                          <a:solidFill>
                            <a:srgbClr val="4F81BD">
                              <a:alpha val="52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332"/>
                        <wps:cNvSpPr/>
                        <wps:spPr>
                          <a:xfrm>
                            <a:off x="3163329" y="1021492"/>
                            <a:ext cx="579219" cy="384106"/>
                          </a:xfrm>
                          <a:prstGeom prst="roundRect">
                            <a:avLst/>
                          </a:prstGeom>
                          <a:solidFill>
                            <a:srgbClr val="4BACC6">
                              <a:alpha val="37000"/>
                            </a:srgbClr>
                          </a:solidFill>
                          <a:ln w="25400" cap="flat" cmpd="sng" algn="ctr">
                            <a:solidFill>
                              <a:srgbClr val="4BACC6">
                                <a:shade val="50000"/>
                                <a:alpha val="61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333"/>
                        <wps:cNvSpPr/>
                        <wps:spPr>
                          <a:xfrm>
                            <a:off x="140043" y="832022"/>
                            <a:ext cx="579219" cy="384106"/>
                          </a:xfrm>
                          <a:prstGeom prst="roundRect">
                            <a:avLst/>
                          </a:prstGeom>
                          <a:solidFill>
                            <a:srgbClr val="4BACC6">
                              <a:alpha val="80000"/>
                            </a:srgbClr>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334"/>
                        <wps:cNvSpPr/>
                        <wps:spPr>
                          <a:xfrm>
                            <a:off x="3245708" y="2496065"/>
                            <a:ext cx="579219" cy="384106"/>
                          </a:xfrm>
                          <a:prstGeom prst="roundRect">
                            <a:avLst/>
                          </a:prstGeom>
                          <a:solidFill>
                            <a:srgbClr val="4F81BD">
                              <a:alpha val="92000"/>
                            </a:srgb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335"/>
                        <wps:cNvSpPr/>
                        <wps:spPr>
                          <a:xfrm>
                            <a:off x="3328086" y="329514"/>
                            <a:ext cx="579219" cy="384106"/>
                          </a:xfrm>
                          <a:prstGeom prst="roundRect">
                            <a:avLst/>
                          </a:prstGeom>
                          <a:solidFill>
                            <a:srgbClr val="9BBB59">
                              <a:alpha val="69000"/>
                            </a:srgbClr>
                          </a:solidFill>
                          <a:ln w="25400" cap="flat" cmpd="sng" algn="ctr">
                            <a:solidFill>
                              <a:srgbClr val="9BBB59">
                                <a:shade val="50000"/>
                                <a:alpha val="46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unded Rectangle 336"/>
                        <wps:cNvSpPr/>
                        <wps:spPr>
                          <a:xfrm>
                            <a:off x="1647567" y="1021492"/>
                            <a:ext cx="579219" cy="384106"/>
                          </a:xfrm>
                          <a:prstGeom prst="roundRect">
                            <a:avLst/>
                          </a:prstGeom>
                          <a:solidFill>
                            <a:srgbClr val="F79646">
                              <a:alpha val="72000"/>
                            </a:srgbClr>
                          </a:solidFill>
                          <a:ln w="25400" cap="flat" cmpd="sng" algn="ctr">
                            <a:solidFill>
                              <a:srgbClr val="F79646">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337"/>
                        <wps:cNvSpPr/>
                        <wps:spPr>
                          <a:xfrm>
                            <a:off x="1771135" y="3262184"/>
                            <a:ext cx="579219" cy="384106"/>
                          </a:xfrm>
                          <a:prstGeom prst="roundRect">
                            <a:avLst/>
                          </a:prstGeom>
                          <a:solidFill>
                            <a:srgbClr val="4F81BD">
                              <a:alpha val="65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338"/>
                        <wps:cNvSpPr/>
                        <wps:spPr>
                          <a:xfrm>
                            <a:off x="444843" y="2734962"/>
                            <a:ext cx="579219" cy="384106"/>
                          </a:xfrm>
                          <a:prstGeom prst="roundRect">
                            <a:avLst/>
                          </a:prstGeom>
                          <a:solidFill>
                            <a:srgbClr val="4F81BD"/>
                          </a:solidFill>
                          <a:ln w="25400" cap="flat" cmpd="sng" algn="ctr">
                            <a:solidFill>
                              <a:srgbClr val="4F81BD">
                                <a:shade val="50000"/>
                                <a:alpha val="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339"/>
                        <wps:cNvSpPr/>
                        <wps:spPr>
                          <a:xfrm>
                            <a:off x="2817340" y="3245708"/>
                            <a:ext cx="507563" cy="356670"/>
                          </a:xfrm>
                          <a:prstGeom prst="ellipse">
                            <a:avLst/>
                          </a:prstGeom>
                          <a:solidFill>
                            <a:srgbClr val="8064A2">
                              <a:alpha val="66000"/>
                            </a:srgbClr>
                          </a:solidFill>
                          <a:ln w="25400" cap="flat" cmpd="sng" algn="ctr">
                            <a:solidFill>
                              <a:srgbClr val="8064A2">
                                <a:shade val="50000"/>
                                <a:alpha val="39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340"/>
                        <wps:cNvSpPr/>
                        <wps:spPr>
                          <a:xfrm>
                            <a:off x="411891" y="230660"/>
                            <a:ext cx="392918" cy="356235"/>
                          </a:xfrm>
                          <a:prstGeom prst="ellipse">
                            <a:avLst/>
                          </a:prstGeom>
                          <a:solidFill>
                            <a:srgbClr val="4F81BD">
                              <a:alpha val="46000"/>
                            </a:srgbClr>
                          </a:solidFill>
                          <a:ln w="25400" cap="flat" cmpd="sng" algn="ctr">
                            <a:solidFill>
                              <a:srgbClr val="4F81BD">
                                <a:shade val="50000"/>
                                <a:alpha val="1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341"/>
                        <wps:cNvSpPr/>
                        <wps:spPr>
                          <a:xfrm>
                            <a:off x="49427" y="1787611"/>
                            <a:ext cx="507563" cy="356670"/>
                          </a:xfrm>
                          <a:prstGeom prst="ellipse">
                            <a:avLst/>
                          </a:prstGeom>
                          <a:solidFill>
                            <a:srgbClr val="F79646">
                              <a:alpha val="38000"/>
                            </a:srgbClr>
                          </a:solidFill>
                          <a:ln w="25400" cap="flat" cmpd="sng" algn="ctr">
                            <a:solidFill>
                              <a:srgbClr val="F79646">
                                <a:shade val="50000"/>
                                <a:alpha val="7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342"/>
                        <wps:cNvSpPr/>
                        <wps:spPr>
                          <a:xfrm>
                            <a:off x="0" y="2331308"/>
                            <a:ext cx="507563" cy="356670"/>
                          </a:xfrm>
                          <a:prstGeom prst="ellipse">
                            <a:avLst/>
                          </a:prstGeom>
                          <a:solidFill>
                            <a:srgbClr val="4BACC6">
                              <a:alpha val="53000"/>
                            </a:srgbClr>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343"/>
                        <wps:cNvSpPr/>
                        <wps:spPr>
                          <a:xfrm>
                            <a:off x="3328086" y="1738184"/>
                            <a:ext cx="507563" cy="356670"/>
                          </a:xfrm>
                          <a:prstGeom prst="ellipse">
                            <a:avLst/>
                          </a:prstGeom>
                          <a:solidFill>
                            <a:srgbClr val="F79646"/>
                          </a:solidFill>
                          <a:ln w="25400" cap="flat" cmpd="sng" algn="ctr">
                            <a:solidFill>
                              <a:srgbClr val="F79646">
                                <a:shade val="50000"/>
                                <a:alpha val="44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ed Rectangle 344"/>
                        <wps:cNvSpPr/>
                        <wps:spPr>
                          <a:xfrm>
                            <a:off x="2545491" y="1540476"/>
                            <a:ext cx="615047" cy="372348"/>
                          </a:xfrm>
                          <a:prstGeom prst="roundRect">
                            <a:avLst/>
                          </a:prstGeom>
                          <a:solidFill>
                            <a:srgbClr val="4F81BD">
                              <a:alpha val="31000"/>
                            </a:srgbClr>
                          </a:solidFill>
                          <a:ln w="25400" cap="flat" cmpd="sng" algn="ctr">
                            <a:solidFill>
                              <a:srgbClr val="8064A2">
                                <a:lumMod val="75000"/>
                                <a:alpha val="3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le 345"/>
                        <wps:cNvSpPr/>
                        <wps:spPr>
                          <a:xfrm>
                            <a:off x="370702" y="3501081"/>
                            <a:ext cx="615047" cy="372348"/>
                          </a:xfrm>
                          <a:prstGeom prst="roundRect">
                            <a:avLst/>
                          </a:prstGeom>
                          <a:solidFill>
                            <a:srgbClr val="9BBB59">
                              <a:alpha val="33000"/>
                            </a:srgbClr>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346"/>
                        <wps:cNvSpPr/>
                        <wps:spPr>
                          <a:xfrm>
                            <a:off x="1070918" y="8238"/>
                            <a:ext cx="507563" cy="356670"/>
                          </a:xfrm>
                          <a:prstGeom prst="ellipse">
                            <a:avLst/>
                          </a:prstGeom>
                          <a:solidFill>
                            <a:srgbClr val="4BACC6">
                              <a:alpha val="60000"/>
                            </a:srgbClr>
                          </a:solidFill>
                          <a:ln w="25400" cap="flat" cmpd="sng" algn="ctr">
                            <a:solidFill>
                              <a:srgbClr val="4BACC6">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347"/>
                        <wps:cNvSpPr/>
                        <wps:spPr>
                          <a:xfrm>
                            <a:off x="4522573" y="2858530"/>
                            <a:ext cx="621047" cy="488229"/>
                          </a:xfrm>
                          <a:prstGeom prst="roundRect">
                            <a:avLst/>
                          </a:prstGeom>
                          <a:solidFill>
                            <a:srgbClr val="9BBB59">
                              <a:alpha val="27000"/>
                            </a:srgbClr>
                          </a:solidFill>
                          <a:ln w="25400" cap="flat" cmpd="sng" algn="ctr">
                            <a:solidFill>
                              <a:srgbClr val="9BBB59">
                                <a:shade val="5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0DFA318">
              <v:group id="Grupa 1" style="position:absolute;margin-left:94.6pt;margin-top:8.6pt;width:294.3pt;height:180.95pt;z-index:-251654144;mso-width-relative:margin;mso-height-relative:margin" coordsize="53193,38734" o:spid="_x0000_s1026" w14:anchorId="72855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">
                <v:roundrect id="Rounded Rectangle 308" style="position:absolute;left:4118;width:13621;height:38004;visibility:visible;mso-wrap-style:square;v-text-anchor:middle" o:spid="_x0000_s1027"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oTcIA&#10;AADcAAAADwAAAGRycy9kb3ducmV2LnhtbERPzWrCQBC+F3yHZQQvpW5Sa5TUVaSlIHgwVR9gzE6T&#10;YHY2ZNckvr17EHr8+P5Xm8HUoqPWVZYVxNMIBHFudcWFgvPp520JwnlkjbVlUnAnB5v16GWFqbY9&#10;/1J39IUIIexSVFB636RSurwkg25qG+LA/dnWoA+wLaRusQ/hppbvUZRIgxWHhhIb+iopvx5vRoGJ&#10;DriPk+q7z+LZheevWXdKCqUm42H7CcLT4P/FT/dOK/hYhPnh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ihNwgAAANwAAAAPAAAAAAAAAAAAAAAAAJgCAABkcnMvZG93&#10;bnJldi54bWxQSwUGAAAAAAQABAD1AAAAhwMAAAAA&#10;">
                  <v:fill opacity="20303f"/>
                  <v:stroke opacity="13878f"/>
                </v:roundrect>
                <v:roundrect id="Rounded Rectangle 309" style="position:absolute;left:21665;width:31528;height:38004;visibility:visible;mso-wrap-style:square;v-text-anchor:middle" o:spid="_x0000_s1028"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UXMMA&#10;AADcAAAADwAAAGRycy9kb3ducmV2LnhtbESPT4vCMBTE74LfITxhb5q6iC7VtKiL4M0/K54fzdu2&#10;a/NSkqj1228EweMwM79hFnlnGnEj52vLCsajBARxYXXNpYLTz2b4BcIHZI2NZVLwIA951u8tMNX2&#10;zge6HUMpIoR9igqqENpUSl9UZNCPbEscvV/rDIYoXSm1w3uEm0Z+JslUGqw5LlTY0rqi4nK8GgU7&#10;16ymjzP/nbrlvvgOl+2hdhOlPgbdcg4iUBfe4Vd7qxVMZmN4no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BUXMMAAADcAAAADwAAAAAAAAAAAAAAAACYAgAAZHJzL2Rv&#10;d25yZXYueG1sUEsFBgAAAAAEAAQA9QAAAIgDAAAAAA==&#10;">
                  <v:fill opacity="14392f"/>
                  <v:stroke opacity="22359f"/>
                </v:roundrect>
                <v:roundrect id="Rounded Rectangle 330" style="position:absolute;left:5107;top:14004;width:5195;height:2195;visibility:visible;mso-wrap-style:square;v-text-anchor:middle" o:spid="_x0000_s1029"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uz8UA&#10;AADcAAAADwAAAGRycy9kb3ducmV2LnhtbESPT2sCMRTE70K/Q3iF3jRbK7VsjVIWtor04p+Lt0fy&#10;3CxuXpYk1e23b4RCj8PM/IZZrAbXiSuF2HpW8DwpQBBrb1puFBwP9fgNREzIBjvPpOCHIqyWD6MF&#10;lsbfeEfXfWpEhnAsUYFNqS+ljNqSwzjxPXH2zj44TFmGRpqAtwx3nZwWxat02HJesNhTZUlf9t9O&#10;QWHD+iXWVVhzpXf19qQ/T8cvpZ4eh493EImG9B/+a2+Mgtl8Cvcz+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O7PxQAAANwAAAAPAAAAAAAAAAAAAAAAAJgCAABkcnMv&#10;ZG93bnJldi54bWxQSwUGAAAAAAQABAD1AAAAigMAAAAA&#10;">
                  <v:fill opacity="17733f"/>
                  <v:stroke opacity="24158f"/>
                </v:roundrect>
                <v:roundrect id="Rounded Rectangle 331" style="position:absolute;left:12933;top:20429;width:6150;height:3724;visibility:visible;mso-wrap-style:square;v-text-anchor:middle" o:spid="_x0000_s1030"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GNcUA&#10;AADbAAAADwAAAGRycy9kb3ducmV2LnhtbESPUUvDMBSF3wX/Q7jC3lxqkbnVZUMGk6GIrht7vjTX&#10;prS5KU2WVX+9EQQfD+ec73CW69F2ItLgG8cK7qYZCOLK6YZrBcfD9nYOwgdkjZ1jUvBFHtar66sl&#10;FtpdeE+xDLVIEPYFKjAh9IWUvjJk0U9dT5y8TzdYDEkOtdQDXhLcdjLPspm02HBaMNjTxlDVlmer&#10;ILbf5kWWr+37+ePhrVvk8fmUR6UmN+PTI4hAY/gP/7V3WsHsHn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XAY1xQAAANsAAAAPAAAAAAAAAAAAAAAAAJgCAABkcnMv&#10;ZG93bnJldi54bWxQSwUGAAAAAAQABAD1AAAAigMAAAAA&#10;">
                  <v:fill opacity="34181f"/>
                  <v:stroke opacity="19789f"/>
                </v:roundrect>
                <v:roundrect id="Rounded Rectangle 332" style="position:absolute;left:31633;top:10214;width:5792;height:3841;visibility:visible;mso-wrap-style:square;v-text-anchor:middle" o:spid="_x0000_s1031"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IVMMA&#10;AADbAAAADwAAAGRycy9kb3ducmV2LnhtbESPQYvCMBSE74L/ITzBm6YVlKUaRQWxy6LsqojHR/Ns&#10;i81LabLa/fdmQfA4zMw3zGzRmkrcqXGlZQXxMAJBnFldcq7gdNwMPkA4j6yxskwK/sjBYt7tzDDR&#10;9sE/dD/4XAQIuwQVFN7XiZQuK8igG9qaOHhX2xj0QTa51A0+AtxUchRFE2mw5LBQYE3rgrLb4dco&#10;0Gm82u3XsbyUe7/6+rx8n9NtrlS/1y6nIDy1/h1+tVOtYDKG/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XIVMMAAADbAAAADwAAAAAAAAAAAAAAAACYAgAAZHJzL2Rv&#10;d25yZXYueG1sUEsFBgAAAAAEAAQA9QAAAIgDAAAAAA==&#10;">
                  <v:fill opacity="24158f"/>
                  <v:stroke opacity="40092f"/>
                </v:roundrect>
                <v:roundrect id="Rounded Rectangle 333" style="position:absolute;left:1400;top:8320;width:5792;height:3841;visibility:visible;mso-wrap-style:square;v-text-anchor:middle" o:spid="_x0000_s1032" fillcolor="#4bacc6" strokecolor="#357d9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8O7sAA&#10;AADbAAAADwAAAGRycy9kb3ducmV2LnhtbESPzarCMBSE94LvEI7gTlNdFKlG8QfBu/PvAQ7Nse29&#10;zUlJou316Y0guBxm5htmsepMLR7kfGVZwWScgCDOra64UHC97EczED4ga6wtk4J/8rBa9nsLzLRt&#10;+USPcyhEhLDPUEEZQpNJ6fOSDPqxbYijd7POYIjSFVI7bCPc1HKaJKk0WHFcKLGhbUn53/luFBDN&#10;rs9Jtzm2l/30R1Zyhy79VWo46NZzEIG68A1/2getIE3h/SX+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8O7sAAAADbAAAADwAAAAAAAAAAAAAAAACYAgAAZHJzL2Rvd25y&#10;ZXYueG1sUEsFBgAAAAAEAAQA9QAAAIUDAAAAAA==&#10;">
                  <v:fill opacity="52428f"/>
                </v:roundrect>
                <v:roundrect id="Rounded Rectangle 334" style="position:absolute;left:32457;top:24960;width:5792;height:3841;visibility:visible;mso-wrap-style:square;v-text-anchor:middle" o:spid="_x0000_s1033"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RycYA&#10;AADbAAAADwAAAGRycy9kb3ducmV2LnhtbESPQWvCQBSE70L/w/KEXsRs2oOG6EbEItTWi7aIvT2y&#10;r9lg9m3IbjXtr3cLgsdhZr5h5oveNuJMna8dK3hKUhDEpdM1Vwo+P9bjDIQPyBobx6TglzwsiofB&#10;HHPtLryj8z5UIkLY56jAhNDmUvrSkEWfuJY4et+usxii7CqpO7xEuG3kc5pOpMWa44LBllaGytP+&#10;xyrYvmyb1caM3v/Wx/RreQh+M33LlHoc9ssZiEB9uIdv7VetYDKF/y/xB8j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fRycYAAADbAAAADwAAAAAAAAAAAAAAAACYAgAAZHJz&#10;L2Rvd25yZXYueG1sUEsFBgAAAAAEAAQA9QAAAIsDAAAAAA==&#10;">
                  <v:fill opacity="60395f"/>
                </v:roundrect>
                <v:roundrect id="Rounded Rectangle 335" style="position:absolute;left:33280;top:3295;width:5793;height:3841;visibility:visible;mso-wrap-style:square;v-text-anchor:middle" o:spid="_x0000_s1034"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hzMAA&#10;AADbAAAADwAAAGRycy9kb3ducmV2LnhtbERPu2rDMBTdA/kHcQPdEjkZ3OJGDiGluNCpbpdu19at&#10;bWxdCUvx4++rodDxcN7ny2IGMdHoO8sKjocEBHFtdceNgq/P1/0TCB+QNQ6WScFKHi75dnPGTNuZ&#10;P2gqQyNiCPsMFbQhuExKX7dk0B+sI47cjx0NhgjHRuoR5xhuBnlKklQa7Dg2tOjo1lLdl3ej4D15&#10;LOxL5dLBVVRQr8vv49op9bBbrs8gAi3hX/znftMK0jg2fok/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qhzMAAAADbAAAADwAAAAAAAAAAAAAAAACYAgAAZHJzL2Rvd25y&#10;ZXYueG1sUEsFBgAAAAAEAAQA9QAAAIUDAAAAAA==&#10;">
                  <v:fill opacity="45232f"/>
                  <v:stroke opacity="30069f"/>
                </v:roundrect>
                <v:roundrect id="Rounded Rectangle 336" style="position:absolute;left:16475;top:10214;width:5792;height:3841;visibility:visible;mso-wrap-style:square;v-text-anchor:middle" o:spid="_x0000_s1035" fillcolor="#f7964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4jsQA&#10;AADbAAAADwAAAGRycy9kb3ducmV2LnhtbESPQYvCMBSE78L+h/AWvMiarmLRapRFEMSLrHrZ26N5&#10;tsHmpTZRq7/eCAseh5n5hpktWluJKzXeOFbw3U9AEOdOGy4UHParrzEIH5A1Vo5JwZ08LOYfnRlm&#10;2t34l667UIgIYZ+hgjKEOpPS5yVZ9H1XE0fv6BqLIcqmkLrBW4TbSg6SJJUWDceFEmtalpSfdher&#10;wAzHprd15+X6YEd/9jHabB/Ds1Ldz/ZnCiJQG97h//ZaK0gn8PoSf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3uI7EAAAA2wAAAA8AAAAAAAAAAAAAAAAAmAIAAGRycy9k&#10;b3ducmV2LnhtbFBLBQYAAAAABAAEAPUAAACJAwAAAAA=&#10;">
                  <v:fill opacity="47288f"/>
                </v:roundrect>
                <v:roundrect id="Rounded Rectangle 337" style="position:absolute;left:17711;top:32621;width:5792;height:3841;visibility:visible;mso-wrap-style:square;v-text-anchor:middle" o:spid="_x0000_s1036"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zi8EA&#10;AADbAAAADwAAAGRycy9kb3ducmV2LnhtbERPy4rCMBTdC/5DuMLsNFUYx6lGEdEZwZUPGNxdmjtN&#10;x+amNLGtf28WAy4P571YdbYUDdW+cKxgPEpAEGdOF5wruJx3wxkIH5A1lo5JwYM8rJb93gJT7Vo+&#10;UnMKuYgh7FNUYEKoUil9ZsiiH7mKOHK/rrYYIqxzqWtsY7gt5SRJptJiwbHBYEUbQ9ntdLcKDvft&#10;V/bZXN9LbLc/zeXv+O0ORqm3QbeegwjUhZf4373XCj7i+vg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KM4vBAAAA2wAAAA8AAAAAAAAAAAAAAAAAmAIAAGRycy9kb3du&#10;cmV2LnhtbFBLBQYAAAAABAAEAPUAAACGAwAAAAA=&#10;">
                  <v:fill opacity="42662f"/>
                  <v:stroke opacity="19789f"/>
                </v:roundrect>
                <v:roundrect id="Rounded Rectangle 338" style="position:absolute;left:4448;top:27349;width:5792;height:3841;visibility:visible;mso-wrap-style:square;v-text-anchor:middle" o:spid="_x0000_s1037" fillcolor="#4f81bd" strokecolor="#385d8a"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z6cQA&#10;AADbAAAADwAAAGRycy9kb3ducmV2LnhtbESPS2sCQRCE7wH/w9BCbnFWCSobRwligpCDRPMgt2an&#10;90FmepadVjf/3gkIHouq+oparHrv1Im62AQ2MB5loIiLYBuuDHwcXh7moKIgW3SBycAfRVgtB3cL&#10;zG048zud9lKpBOGYo4FapM21jkVNHuMotMTJK0PnUZLsKm07PCe4d3qSZVPtseG0UGNL65qK3/3R&#10;G/iWYjopf7h8c1/y6R7nr7zZeWPuh/3zEyihXm7ha3trDczG8P8l/QC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M+nEAAAA2wAAAA8AAAAAAAAAAAAAAAAAmAIAAGRycy9k&#10;b3ducmV2LnhtbFBLBQYAAAAABAAEAPUAAACJAwAAAAA=&#10;">
                  <v:stroke opacity="4626f"/>
                </v:roundrect>
                <v:oval id="Oval 339" style="position:absolute;left:28173;top:32457;width:5076;height:3566;visibility:visible;mso-wrap-style:square;v-text-anchor:middle" o:spid="_x0000_s1038" fillcolor="#8064a2" strokecolor="#5c4776"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6MMA&#10;AADbAAAADwAAAGRycy9kb3ducmV2LnhtbESPwW6DMBBE75H6D9ZW6i2YcqCUxomipJHCEdoPWOEN&#10;oOA1xS7Qfn1dKVKOo5l5o9nsFtOLiUbXWVbwHMUgiGurO24UfH6c1hkI55E19pZJwQ852G0fVhvM&#10;tZ25pKnyjQgQdjkqaL0fcild3ZJBF9mBOHgXOxr0QY6N1CPOAW56mcRxKg12HBZaHOjQUn2tvo2C&#10;KdmXp8wXv69D+n5sqjN2ZfGl1NPjsn8D4Wnx9/CtfdYKXhL4/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u6MMAAADbAAAADwAAAAAAAAAAAAAAAACYAgAAZHJzL2Rv&#10;d25yZXYueG1sUEsFBgAAAAAEAAQA9QAAAIgDAAAAAA==&#10;">
                  <v:fill opacity="43176f"/>
                  <v:stroke opacity="25443f"/>
                </v:oval>
                <v:oval id="Oval 340" style="position:absolute;left:4118;top:2306;width:3930;height:3562;visibility:visible;mso-wrap-style:square;v-text-anchor:middle" o:spid="_x0000_s1039" fillcolor="#4f81bd" strokecolor="#385d8a"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2hoMIA&#10;AADbAAAADwAAAGRycy9kb3ducmV2LnhtbESP0YrCMBRE34X9h3AXfJE11Yq7dI2iRcFXrR9waa5t&#10;sbkpSdTufr0RBB+HmTnDLFa9acWNnG8sK5iMExDEpdUNVwpOxe7rB4QPyBpby6Tgjzyslh+DBWba&#10;3vlAt2OoRISwz1BBHUKXSenLmgz6se2Io3e2zmCI0lVSO7xHuGnlNEnm0mDDcaHGjvKaysvxahRM&#10;8zw9p8lktHHFaXtBt58V/1ap4We//gURqA/v8Ku91wq+U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faGgwgAAANsAAAAPAAAAAAAAAAAAAAAAAJgCAABkcnMvZG93&#10;bnJldi54bWxQSwUGAAAAAAQABAD1AAAAhwMAAAAA&#10;">
                  <v:fill opacity="30069f"/>
                  <v:stroke opacity="10537f"/>
                </v:oval>
                <v:oval id="Oval 341" style="position:absolute;left:494;top:17876;width:5075;height:3566;visibility:visible;mso-wrap-style:square;v-text-anchor:middle" o:spid="_x0000_s104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9z8YA&#10;AADbAAAADwAAAGRycy9kb3ducmV2LnhtbESPT2sCMRTE74LfITzBm2YtrdqtUaQgemgR/0B7fGye&#10;m8XNyzaJ7vbbN4VCj8PM/IZZrDpbizv5UDlWMBlnIIgLpysuFZxPm9EcRIjIGmvHpOCbAqyW/d4C&#10;c+1aPtD9GEuRIBxyVGBibHIpQ2HIYhi7hjh5F+ctxiR9KbXHNsFtLR+ybCotVpwWDDb0aqi4Hm9W&#10;wZM/b+3heW7Wb5uv6mP/fpm2n3ulhoNu/QIiUhf/w3/tnVYwe4TfL+k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49z8YAAADbAAAADwAAAAAAAAAAAAAAAACYAgAAZHJz&#10;L2Rvd25yZXYueG1sUEsFBgAAAAAEAAQA9QAAAIsDAAAAAA==&#10;">
                  <v:fill opacity="24929f"/>
                  <v:stroke opacity="49858f"/>
                </v:oval>
                <v:oval id="Oval 342" style="position:absolute;top:23313;width:5075;height:3566;visibility:visible;mso-wrap-style:square;v-text-anchor:middle" o:spid="_x0000_s1041"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ubcUA&#10;AADbAAAADwAAAGRycy9kb3ducmV2LnhtbESPQUvDQBSE70L/w/IK3uymBqpNuy1FUcRLabWgt0f2&#10;NUmbfRt2n2n8964geBxm5htmuR5cq3oKsfFsYDrJQBGX3jZcGXh/e7q5BxUF2WLrmQx8U4T1anS1&#10;xML6C++o30ulEoRjgQZqka7QOpY1OYwT3xEn7+iDQ0kyVNoGvCS4a/Vtls20w4bTQo0dPdRUnvdf&#10;zsDhMSdf5nJ6Fj/7yPLtNny+9sZcj4fNApTQIP/hv/aLNXA3h98v6Q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a5txQAAANsAAAAPAAAAAAAAAAAAAAAAAJgCAABkcnMv&#10;ZG93bnJldi54bWxQSwUGAAAAAAQABAD1AAAAigMAAAAA&#10;">
                  <v:fill opacity="34695f"/>
                </v:oval>
                <v:oval id="Oval 343" style="position:absolute;left:33280;top:17381;width:5076;height:3567;visibility:visible;mso-wrap-style:square;v-text-anchor:middle" o:spid="_x0000_s1042"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638AA&#10;AADbAAAADwAAAGRycy9kb3ducmV2LnhtbERPS2vCQBC+F/wPywje6kYPPlJXCYVCSk9GweuQnSZp&#10;s7MxuzVpf33nIHj8+N67w+hadaM+NJ4NLOYJKOLS24YrA+fT2/MGVIjIFlvPZOCXAhz2k6cdptYP&#10;fKRbESslIRxSNFDH2KVah7Imh2HuO2LhPn3vMArsK217HCTctXqZJCvtsGFpqLGj15rK7+LHSW95&#10;2V7/8qxYD+/ZEjn/cuHjZMxsOmYvoCKN8SG+u3NrYCPr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U638AAAADbAAAADwAAAAAAAAAAAAAAAACYAgAAZHJzL2Rvd25y&#10;ZXYueG1sUEsFBgAAAAAEAAQA9QAAAIUDAAAAAA==&#10;">
                  <v:stroke opacity="28784f"/>
                </v:oval>
                <v:roundrect id="Rounded Rectangle 344" style="position:absolute;left:25454;top:15404;width:6151;height:3724;visibility:visible;mso-wrap-style:square;v-text-anchor:middle" o:spid="_x0000_s1043" fillcolor="#4f81bd" strokecolor="#604a7b"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xlcQA&#10;AADbAAAADwAAAGRycy9kb3ducmV2LnhtbESP3WoCMRSE7wXfIRyhd5q1UJHVKGIptP6Ari308rA5&#10;7i7dnCxJqqtPbwTBy2FmvmGm89bU4kTOV5YVDAcJCOLc6ooLBd+Hj/4YhA/IGmvLpOBCHuazbmeK&#10;qbZn3tMpC4WIEPYpKihDaFIpfV6SQT+wDXH0jtYZDFG6QmqH5wg3tXxNkpE0WHFcKLGhZUn5X/Zv&#10;FLiv48/6bbPFw/J35ZKrW7yz3in10msXExCB2vAMP9qfWsF4C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08ZXEAAAA2wAAAA8AAAAAAAAAAAAAAAAAmAIAAGRycy9k&#10;b3ducmV2LnhtbFBLBQYAAAAABAAEAPUAAACJAwAAAAA=&#10;">
                  <v:fill opacity="20303f"/>
                  <v:stroke opacity="19789f"/>
                </v:roundrect>
                <v:roundrect id="Rounded Rectangle 345" style="position:absolute;left:3707;top:35010;width:6150;height:3724;visibility:visible;mso-wrap-style:square;v-text-anchor:middle" o:spid="_x0000_s1044"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pub8A&#10;AADbAAAADwAAAGRycy9kb3ducmV2LnhtbESPzQrCMBCE74LvEFbwpqkKItUoIgieFH/A69qsbbXZ&#10;lCbV6tMbQfA4zMw3zGzRmEI8qHK5ZQWDfgSCOLE651TB6bjuTUA4j6yxsEwKXuRgMW+3Zhhr++Q9&#10;PQ4+FQHCLkYFmfdlLKVLMjLo+rYkDt7VVgZ9kFUqdYXPADeFHEbRWBrMOSxkWNIqo+R+qI0CvRsN&#10;XsU4x8sbz9bQfru81bVS3U6znILw1Ph/+NfeaAWTI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5Sm5vwAAANsAAAAPAAAAAAAAAAAAAAAAAJgCAABkcnMvZG93bnJl&#10;di54bWxQSwUGAAAAAAQABAD1AAAAhAMAAAAA&#10;">
                  <v:fill opacity="21588f"/>
                </v:roundrect>
                <v:oval id="Oval 346" style="position:absolute;left:10709;top:82;width:5075;height:3567;visibility:visible;mso-wrap-style:square;v-text-anchor:middle" o:spid="_x0000_s1045" fillcolor="#4bacc6" strokecolor="#357d9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8Wx8YA&#10;AADbAAAADwAAAGRycy9kb3ducmV2LnhtbESPQWvCQBSE70L/w/KE3szGNlWJrlJahEKgaPTi7ZF9&#10;TUKzb9PsqjG/vlsoeBxm5htmtelNIy7UudqygmkUgyAurK65VHA8bCcLEM4ja2wsk4IbOdisH0Yr&#10;TLW98p4uuS9FgLBLUUHlfZtK6YqKDLrItsTB+7KdQR9kV0rd4TXATSOf4ngmDdYcFips6a2i4js/&#10;GwX9S7I7ZfvP4dj8xEmS0XCz83elHsf96xKEp97fw//tD61g8Qx/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8Wx8YAAADbAAAADwAAAAAAAAAAAAAAAACYAgAAZHJz&#10;L2Rvd25yZXYueG1sUEsFBgAAAAAEAAQA9QAAAIsDAAAAAA==&#10;">
                  <v:fill opacity="39321f"/>
                  <v:stroke opacity="24158f"/>
                </v:oval>
                <v:roundrect id="Rounded Rectangle 347" style="position:absolute;left:45225;top:28585;width:6211;height:4882;visibility:visible;mso-wrap-style:square;v-text-anchor:middle" o:spid="_x0000_s1046" fillcolor="#9bbb59" strokecolor="#71893f"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5BL8A&#10;AADbAAAADwAAAGRycy9kb3ducmV2LnhtbERPu27CMBTdkfgH6yJ1A4cOCFKcqAIiMbDwWNiu7Ns4&#10;anwdxYakf18PSIxH570tR9eKJ/Wh8axguchAEGtvGq4V3K7VfA0iRGSDrWdS8EcBymI62WJu/MBn&#10;el5iLVIIhxwV2Bi7XMqgLTkMC98RJ+7H9w5jgn0tTY9DCnet/MyylXTYcGqw2NHOkv69PJyC67I6&#10;BNJrb+w+nDo3nO5VppX6mI3fXyAijfEtfrmPRsEmrU9f0g+Q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PkEvwAAANsAAAAPAAAAAAAAAAAAAAAAAJgCAABkcnMvZG93bnJl&#10;di54bWxQSwUGAAAAAAQABAD1AAAAhAMAAAAA&#10;">
                  <v:fill opacity="17733f"/>
                </v:roundrect>
              </v:group>
            </w:pict>
          </mc:Fallback>
        </mc:AlternateContent>
      </w:r>
    </w:p>
    <w:p w14:paraId="6C2F77F8" w14:textId="77777777" w:rsidR="00DA3F70" w:rsidRPr="00461D05" w:rsidRDefault="00DA3F70" w:rsidP="00DA3F70">
      <w:pPr>
        <w:jc w:val="center"/>
        <w:rPr>
          <w:rFonts w:eastAsia="Calibri" w:cs="Arial"/>
          <w:b/>
          <w:u w:val="single"/>
          <w:lang w:val="hr-HR" w:eastAsia="en-US"/>
        </w:rPr>
      </w:pPr>
    </w:p>
    <w:p w14:paraId="741A4FDD" w14:textId="77777777" w:rsidR="00DA3F70" w:rsidRPr="00461D05" w:rsidRDefault="00DA3F70" w:rsidP="00DA3F70">
      <w:pPr>
        <w:jc w:val="center"/>
        <w:rPr>
          <w:rFonts w:eastAsia="Calibri" w:cs="Arial"/>
          <w:b/>
          <w:u w:val="single"/>
          <w:lang w:val="hr-HR" w:eastAsia="en-US"/>
        </w:rPr>
      </w:pPr>
    </w:p>
    <w:p w14:paraId="3076CB58" w14:textId="77777777" w:rsidR="00DA3F70" w:rsidRPr="00461D05" w:rsidRDefault="00DA3F70" w:rsidP="00DA3F70">
      <w:pPr>
        <w:jc w:val="center"/>
        <w:rPr>
          <w:rFonts w:eastAsia="Calibri" w:cs="Arial"/>
          <w:b/>
          <w:u w:val="single"/>
          <w:lang w:val="hr-HR" w:eastAsia="en-US"/>
        </w:rPr>
      </w:pPr>
      <w:r w:rsidRPr="00461D05">
        <w:rPr>
          <w:noProof/>
          <w:lang w:val="hr-HR" w:eastAsia="hr-HR"/>
        </w:rPr>
        <mc:AlternateContent>
          <mc:Choice Requires="wpg">
            <w:drawing>
              <wp:anchor distT="0" distB="0" distL="114300" distR="114300" simplePos="0" relativeHeight="251658252" behindDoc="0" locked="0" layoutInCell="1" allowOverlap="1" wp14:anchorId="0B2B9591" wp14:editId="221587D0">
                <wp:simplePos x="0" y="0"/>
                <wp:positionH relativeFrom="column">
                  <wp:posOffset>5376545</wp:posOffset>
                </wp:positionH>
                <wp:positionV relativeFrom="paragraph">
                  <wp:posOffset>172720</wp:posOffset>
                </wp:positionV>
                <wp:extent cx="1057275" cy="506095"/>
                <wp:effectExtent l="57150" t="57150" r="66675" b="27305"/>
                <wp:wrapNone/>
                <wp:docPr id="408" name="Grupa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1057275" cy="506095"/>
                          <a:chOff x="0" y="0"/>
                          <a:chExt cx="1276709" cy="2398863"/>
                        </a:xfrm>
                      </wpg:grpSpPr>
                      <wps:wsp>
                        <wps:cNvPr id="409" name="Pravokutni trokut 409"/>
                        <wps:cNvSpPr/>
                        <wps:spPr>
                          <a:xfrm>
                            <a:off x="0" y="0"/>
                            <a:ext cx="1276709" cy="1570008"/>
                          </a:xfrm>
                          <a:prstGeom prst="rtTriangle">
                            <a:avLst/>
                          </a:prstGeom>
                          <a:solidFill>
                            <a:schemeClr val="accent1">
                              <a:alpha val="65000"/>
                            </a:schemeClr>
                          </a:solidFill>
                          <a:scene3d>
                            <a:camera prst="orthographicFront"/>
                            <a:lightRig rig="threePt" dir="t"/>
                          </a:scene3d>
                          <a:sp3d prstMaterial="fla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Pravokutni trokut 410"/>
                        <wps:cNvSpPr/>
                        <wps:spPr>
                          <a:xfrm flipV="1">
                            <a:off x="0" y="1613140"/>
                            <a:ext cx="1276350" cy="785723"/>
                          </a:xfrm>
                          <a:prstGeom prst="rtTriangle">
                            <a:avLst/>
                          </a:prstGeom>
                          <a:solidFill>
                            <a:schemeClr val="accent1">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Pravokutni trokut 411"/>
                        <wps:cNvSpPr/>
                        <wps:spPr>
                          <a:xfrm>
                            <a:off x="86264" y="207034"/>
                            <a:ext cx="1051763" cy="1362542"/>
                          </a:xfrm>
                          <a:prstGeom prst="rtTriangle">
                            <a:avLst/>
                          </a:prstGeom>
                          <a:solidFill>
                            <a:schemeClr val="accent1">
                              <a:alpha val="6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Pravokutni trokut 412"/>
                        <wps:cNvSpPr/>
                        <wps:spPr>
                          <a:xfrm flipV="1">
                            <a:off x="86264" y="1621766"/>
                            <a:ext cx="1120775" cy="629920"/>
                          </a:xfrm>
                          <a:prstGeom prst="rtTriangle">
                            <a:avLst/>
                          </a:prstGeom>
                          <a:solidFill>
                            <a:schemeClr val="accent1">
                              <a:alpha val="53000"/>
                            </a:schemeClr>
                          </a:solid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Ravni poveznik sa strelicom 413"/>
                        <wps:cNvCnPr/>
                        <wps:spPr>
                          <a:xfrm>
                            <a:off x="284672" y="60385"/>
                            <a:ext cx="25879" cy="1509335"/>
                          </a:xfrm>
                          <a:prstGeom prst="straightConnector1">
                            <a:avLst/>
                          </a:prstGeom>
                          <a:ln w="25400">
                            <a:solidFill>
                              <a:schemeClr val="bg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DB79A1">
              <v:group id="Grupa 408" style="position:absolute;margin-left:423.35pt;margin-top:13.6pt;width:83.25pt;height:39.85pt;flip:x;z-index:251671552;mso-width-relative:margin;mso-height-relative:margin" coordsize="12767,23988" o:spid="_x0000_s1026" w14:anchorId="0D03A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">
                <v:shape id="Pravokutni trokut 409" style="position:absolute;width:12767;height:15700;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PWcQA&#10;AADcAAAADwAAAGRycy9kb3ducmV2LnhtbESPQWvCQBSE7wX/w/IK3ppNg5gYXUXEltJb1fb8yD6T&#10;kOzbkN0maX+9Wyh4HGbmG2azm0wrBupdbVnBcxSDIC6srrlUcDm/PGUgnEfW2FomBT/kYLedPWww&#10;13bkDxpOvhQBwi5HBZX3XS6lKyoy6CLbEQfvanuDPsi+lLrHMcBNK5M4XkqDNYeFCjs6VFQ0p2+j&#10;YDW+mqxp5HumMW1+v5L00x5TpeaP034NwtPk7+H/9ptWsIhX8Hc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TD1nEAAAA3AAAAA8AAAAAAAAAAAAAAAAAmAIAAGRycy9k&#10;b3ducmV2LnhtbFBLBQYAAAAABAAEAPUAAACJAwAAAAA=&#10;">
                  <v:fill opacity="42662f"/>
                </v:shape>
                <v:shape id="Pravokutni trokut 410" style="position:absolute;top:16131;width:12763;height:7857;flip: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UmMIA&#10;AADcAAAADwAAAGRycy9kb3ducmV2LnhtbERPTYvCMBC9C/6HMMJeZE0rVpdqWkQUPAiL1cMeh2a2&#10;LTaT0kSt/35zEPb4eN+bfDCteFDvGssK4lkEgri0uuFKwfVy+PwC4TyyxtYyKXiRgzwbjzaYavvk&#10;Mz0KX4kQwi5FBbX3XSqlK2sy6Ga2Iw7cr+0N+gD7SuoenyHctHIeRUtpsOHQUGNHu5rKW3E3Csxh&#10;tXut9tPqRMNP/G1tci2SRKmPybBdg/A0+H/x233UChZxmB/OhCM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xSYwgAAANwAAAAPAAAAAAAAAAAAAAAAAJgCAABkcnMvZG93&#10;bnJldi54bWxQSwUGAAAAAAQABAD1AAAAhwMAAAAA&#10;">
                  <v:fill opacity="34695f"/>
                </v:shape>
                <v:shape id="Pravokutni trokut 411" style="position:absolute;left:862;top:2070;width:10518;height:13625;visibility:visible;mso-wrap-style:square;v-text-anchor:middle" o:spid="_x0000_s1029" fillcolor="#5b9bd5 [3204]" strokecolor="black [3213]"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Ns8UA&#10;AADcAAAADwAAAGRycy9kb3ducmV2LnhtbESPQUsDMRSE70L/Q3gFbzbZIlLWpkXaioVCwSrq8bl5&#10;3SxuXpZN2o3/vhEKHoeZ+YaZL5NrxZn60HjWUEwUCOLKm4ZrDe9vz3czECEiG2w9k4ZfCrBcjG7m&#10;WBo/8CudD7EWGcKhRA02xq6UMlSWHIaJ74izd/S9w5hlX0vT45DhrpVTpR6kw4bzgsWOVpaqn8PJ&#10;adgOSu189Wn3Lx/NV9p82/WxS1rfjtPTI4hIKf6Hr+2t0XBfFPB3Jh8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8o2zxQAAANwAAAAPAAAAAAAAAAAAAAAAAJgCAABkcnMv&#10;ZG93bnJldi54bWxQSwUGAAAAAAQABAD1AAAAigMAAAAA&#10;">
                  <v:fill opacity="42662f"/>
                  <v:stroke dashstyle="dash"/>
                </v:shape>
                <v:shape id="Pravokutni trokut 412" style="position:absolute;left:862;top:16217;width:11208;height:6299;flip:y;visibility:visible;mso-wrap-style:square;v-text-anchor:middle" o:spid="_x0000_s1030" fillcolor="#5b9bd5 [3204]" strokecolor="black [3213]"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Qv8EA&#10;AADcAAAADwAAAGRycy9kb3ducmV2LnhtbESPT4vCMBTE78J+h/AWvGmqiEjXKK4g6J78U/D6aN62&#10;xeSlm0St334jCB6HmfkNM1921ogb+dA4VjAaZiCIS6cbrhQUp81gBiJEZI3GMSl4UIDl4qM3x1y7&#10;Ox/odoyVSBAOOSqoY2xzKUNZk8UwdC1x8n6dtxiT9JXUHu8Jbo0cZ9lUWmw4LdTY0rqm8nK8WgW6&#10;LfiP6MeQOe13B30utP/OlOp/dqsvEJG6+A6/2lutYDIaw/N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0L/BAAAA3AAAAA8AAAAAAAAAAAAAAAAAmAIAAGRycy9kb3du&#10;cmV2LnhtbFBLBQYAAAAABAAEAPUAAACGAwAAAAA=&#10;">
                  <v:fill opacity="34695f"/>
                  <v:stroke dashstyle="dashDot"/>
                </v:shape>
                <v:shape id="Ravni poveznik sa strelicom 413" style="position:absolute;left:2846;top:603;width:259;height:15094;visibility:visible;mso-wrap-style:square" o:spid="_x0000_s1031" strokecolor="white [3212]"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G8QAAADcAAAADwAAAGRycy9kb3ducmV2LnhtbESP32rCMBTG7wd7h3AGu5tptylaTYuM&#10;DQbDC6sPcGiOTbE5qU1su7dfBoKXH9+fH9+mmGwrBup941hBOktAEFdON1wrOB6+XpYgfEDW2Dom&#10;Bb/kocgfHzaYaTfynoYy1CKOsM9QgQmhy6T0lSGLfuY64uidXG8xRNnXUvc4xnHbytckWUiLDUeC&#10;wY4+DFXn8moj5NNchyQdzdBc5quf3TxMrd0p9fw0bdcgAk3hHr61v7WC9/QN/s/EI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sbxAAAANwAAAAPAAAAAAAAAAAA&#10;AAAAAKECAABkcnMvZG93bnJldi54bWxQSwUGAAAAAAQABAD5AAAAkgMAAAAA&#10;">
                  <v:stroke joinstyle="miter" dashstyle="dashDot" endarrow="open"/>
                </v:shape>
              </v:group>
            </w:pict>
          </mc:Fallback>
        </mc:AlternateContent>
      </w:r>
    </w:p>
    <w:p w14:paraId="5863C4C3" w14:textId="77777777" w:rsidR="00DA3F70" w:rsidRPr="00461D05" w:rsidRDefault="00DA3F70" w:rsidP="00DA3F70">
      <w:pPr>
        <w:jc w:val="center"/>
        <w:rPr>
          <w:rFonts w:eastAsia="Calibri" w:cs="Arial"/>
          <w:b/>
          <w:u w:val="single"/>
          <w:lang w:val="hr-HR" w:eastAsia="en-US"/>
        </w:rPr>
      </w:pPr>
    </w:p>
    <w:p w14:paraId="068045DC" w14:textId="77777777" w:rsidR="00DA3F70" w:rsidRPr="00461D05" w:rsidRDefault="00DA3F70" w:rsidP="00DA3F70">
      <w:pPr>
        <w:jc w:val="center"/>
        <w:rPr>
          <w:rFonts w:eastAsia="Calibri" w:cs="Arial"/>
          <w:b/>
          <w:u w:val="single"/>
          <w:lang w:val="hr-HR" w:eastAsia="en-US"/>
        </w:rPr>
      </w:pPr>
    </w:p>
    <w:p w14:paraId="0204B44F" w14:textId="77777777" w:rsidR="00DA3F70" w:rsidRPr="00461D05" w:rsidRDefault="00DA3F70" w:rsidP="00DA3F70">
      <w:pPr>
        <w:jc w:val="center"/>
        <w:rPr>
          <w:rFonts w:eastAsia="Calibri" w:cs="Arial"/>
          <w:b/>
          <w:u w:val="single"/>
          <w:lang w:val="hr-HR" w:eastAsia="en-US"/>
        </w:rPr>
      </w:pPr>
    </w:p>
    <w:p w14:paraId="0985F4B3" w14:textId="77777777" w:rsidR="00DA3F70" w:rsidRPr="00461D05" w:rsidRDefault="00DA3F70" w:rsidP="00DA3F70">
      <w:pPr>
        <w:rPr>
          <w:rFonts w:eastAsia="Calibri" w:cs="Arial"/>
          <w:b/>
          <w:u w:val="single"/>
          <w:lang w:val="hr-HR" w:eastAsia="en-US"/>
        </w:rPr>
      </w:pPr>
    </w:p>
    <w:p w14:paraId="73091AC5" w14:textId="77777777" w:rsidR="00DA3F70" w:rsidRPr="00461D05" w:rsidRDefault="00DA3F70" w:rsidP="00DA3F70">
      <w:pPr>
        <w:rPr>
          <w:rFonts w:eastAsia="Calibri" w:cs="Arial"/>
          <w:b/>
          <w:u w:val="single"/>
          <w:lang w:val="hr-HR" w:eastAsia="en-US"/>
        </w:rPr>
      </w:pPr>
    </w:p>
    <w:p w14:paraId="3F54DAB0" w14:textId="77777777" w:rsidR="00DA3F70" w:rsidRPr="00461D05" w:rsidRDefault="00DA3F70" w:rsidP="0003332A">
      <w:pPr>
        <w:pStyle w:val="Odlomakpopisa"/>
        <w:numPr>
          <w:ilvl w:val="0"/>
          <w:numId w:val="55"/>
        </w:numPr>
        <w:jc w:val="center"/>
        <w:rPr>
          <w:rFonts w:eastAsia="Calibri" w:cs="Arial"/>
          <w:b/>
          <w:sz w:val="32"/>
          <w:szCs w:val="32"/>
          <w:u w:val="single"/>
          <w:lang w:val="hr-HR" w:eastAsia="en-US"/>
        </w:rPr>
      </w:pPr>
      <w:r w:rsidRPr="00461D05">
        <w:rPr>
          <w:rFonts w:eastAsia="Calibri" w:cs="Arial"/>
          <w:b/>
          <w:sz w:val="32"/>
          <w:szCs w:val="32"/>
          <w:u w:val="single"/>
          <w:lang w:val="hr-HR" w:eastAsia="en-US"/>
        </w:rPr>
        <w:t xml:space="preserve"> Opis unutrašnjih i vanjskih uvjeta u kojima se realizira ŠK</w:t>
      </w:r>
    </w:p>
    <w:p w14:paraId="3556687B" w14:textId="77777777" w:rsidR="00DA3F70" w:rsidRPr="00461D05" w:rsidRDefault="00DA3F70" w:rsidP="00DA3F70">
      <w:pPr>
        <w:tabs>
          <w:tab w:val="left" w:pos="284"/>
        </w:tabs>
        <w:contextualSpacing/>
        <w:jc w:val="left"/>
        <w:rPr>
          <w:rFonts w:cs="Arial"/>
          <w:szCs w:val="22"/>
          <w:highlight w:val="yellow"/>
          <w:lang w:val="hr-HR"/>
        </w:rPr>
      </w:pPr>
    </w:p>
    <w:p w14:paraId="4EF308A8" w14:textId="0E3E879D" w:rsidR="00DA3F70" w:rsidRPr="00461D05" w:rsidRDefault="0DB80E76" w:rsidP="1702BA73">
      <w:pPr>
        <w:tabs>
          <w:tab w:val="left" w:pos="284"/>
        </w:tabs>
        <w:contextualSpacing/>
        <w:rPr>
          <w:rFonts w:cs="Arial"/>
          <w:lang w:val="hr-HR"/>
        </w:rPr>
      </w:pPr>
      <w:r w:rsidRPr="00461D05">
        <w:rPr>
          <w:rFonts w:cs="Arial"/>
          <w:lang w:val="hr-HR"/>
        </w:rPr>
        <w:t>Školski kurikulum izrađen je na temelju Zakona o odgoju i obrazovanju u osnovnoj i srednjoj školi i usklađen s Nacionalnim okvirnim kurikulumom. Osnovna škola Velika Mlaka nalazi se u mjestu istog imena, smještenog između dva</w:t>
      </w:r>
      <w:r w:rsidR="00E57BE7" w:rsidRPr="00461D05">
        <w:rPr>
          <w:rFonts w:cs="Arial"/>
          <w:lang w:val="hr-HR"/>
        </w:rPr>
        <w:t>ju velikih</w:t>
      </w:r>
      <w:r w:rsidRPr="00461D05">
        <w:rPr>
          <w:rFonts w:cs="Arial"/>
          <w:lang w:val="hr-HR"/>
        </w:rPr>
        <w:t xml:space="preserve"> grad</w:t>
      </w:r>
      <w:r w:rsidR="00E57BE7" w:rsidRPr="00461D05">
        <w:rPr>
          <w:rFonts w:cs="Arial"/>
          <w:lang w:val="hr-HR"/>
        </w:rPr>
        <w:t>ov</w:t>
      </w:r>
      <w:r w:rsidRPr="00461D05">
        <w:rPr>
          <w:rFonts w:cs="Arial"/>
          <w:lang w:val="hr-HR"/>
        </w:rPr>
        <w:t>a: Velike Gorice i Zagreba, stog</w:t>
      </w:r>
      <w:r w:rsidR="00E57BE7" w:rsidRPr="00461D05">
        <w:rPr>
          <w:rFonts w:cs="Arial"/>
          <w:lang w:val="hr-HR"/>
        </w:rPr>
        <w:t>a obuhvaća upisno područje dviju županija: G</w:t>
      </w:r>
      <w:r w:rsidRPr="00461D05">
        <w:rPr>
          <w:rFonts w:cs="Arial"/>
          <w:lang w:val="hr-HR"/>
        </w:rPr>
        <w:t>rada Zagreba i Zagrebačke županije. Upravo zbog te teritorijalne specifičnosti lokalna sredina usmjerena je na školsku ustanovu zbog nedostatka prostora i sadržaja slobodnog vremena. Velika Mlaka je naselje s obilježjima i ruralnog</w:t>
      </w:r>
      <w:r w:rsidR="00E57BE7" w:rsidRPr="00461D05">
        <w:rPr>
          <w:rFonts w:cs="Arial"/>
          <w:lang w:val="hr-HR"/>
        </w:rPr>
        <w:t>,</w:t>
      </w:r>
      <w:r w:rsidRPr="00461D05">
        <w:rPr>
          <w:rFonts w:cs="Arial"/>
          <w:lang w:val="hr-HR"/>
        </w:rPr>
        <w:t xml:space="preserve"> ali i urbanog središta. U posljednjih nekoliko godina škola bilježi porast broja učenika. Ove školske godine nastavu je započelo pohađati</w:t>
      </w:r>
      <w:r w:rsidR="00113FF1" w:rsidRPr="00461D05">
        <w:rPr>
          <w:rFonts w:cs="Arial"/>
          <w:lang w:val="hr-HR"/>
        </w:rPr>
        <w:t xml:space="preserve"> 6</w:t>
      </w:r>
      <w:r w:rsidR="00E04FDB">
        <w:rPr>
          <w:rFonts w:cs="Arial"/>
          <w:lang w:val="hr-HR"/>
        </w:rPr>
        <w:t>45</w:t>
      </w:r>
      <w:r w:rsidR="04124841" w:rsidRPr="00461D05">
        <w:rPr>
          <w:rFonts w:cs="Arial"/>
          <w:lang w:val="hr-HR"/>
        </w:rPr>
        <w:t xml:space="preserve"> </w:t>
      </w:r>
      <w:r w:rsidRPr="00461D05">
        <w:rPr>
          <w:rFonts w:cs="Arial"/>
          <w:lang w:val="hr-HR"/>
        </w:rPr>
        <w:t xml:space="preserve">učenika raspoređenih u </w:t>
      </w:r>
      <w:r w:rsidR="00F2062A" w:rsidRPr="00461D05">
        <w:rPr>
          <w:rFonts w:cs="Arial"/>
          <w:lang w:val="hr-HR"/>
        </w:rPr>
        <w:t>33</w:t>
      </w:r>
      <w:r w:rsidR="00A950AC" w:rsidRPr="00461D05">
        <w:rPr>
          <w:rFonts w:cs="Arial"/>
          <w:lang w:val="hr-HR"/>
        </w:rPr>
        <w:t xml:space="preserve"> </w:t>
      </w:r>
      <w:r w:rsidR="00E57BE7" w:rsidRPr="00461D05">
        <w:rPr>
          <w:rFonts w:cs="Arial"/>
          <w:lang w:val="hr-HR"/>
        </w:rPr>
        <w:t>razredni</w:t>
      </w:r>
      <w:r w:rsidRPr="00461D05">
        <w:rPr>
          <w:rFonts w:cs="Arial"/>
          <w:lang w:val="hr-HR"/>
        </w:rPr>
        <w:t xml:space="preserve"> </w:t>
      </w:r>
      <w:r w:rsidR="00E57BE7" w:rsidRPr="00461D05">
        <w:rPr>
          <w:rFonts w:cs="Arial"/>
          <w:lang w:val="hr-HR"/>
        </w:rPr>
        <w:t>odjel</w:t>
      </w:r>
      <w:r w:rsidRPr="00461D05">
        <w:rPr>
          <w:rFonts w:cs="Arial"/>
          <w:lang w:val="hr-HR"/>
        </w:rPr>
        <w:t>. Učenike poučava</w:t>
      </w:r>
      <w:r w:rsidR="00113FF1" w:rsidRPr="00461D05">
        <w:rPr>
          <w:rFonts w:cs="Arial"/>
          <w:lang w:val="hr-HR"/>
        </w:rPr>
        <w:t xml:space="preserve"> </w:t>
      </w:r>
      <w:r w:rsidR="00E57BE7" w:rsidRPr="00461D05">
        <w:rPr>
          <w:rFonts w:cs="Arial"/>
          <w:lang w:val="hr-HR"/>
        </w:rPr>
        <w:t>2</w:t>
      </w:r>
      <w:r w:rsidR="007D0B73">
        <w:rPr>
          <w:rFonts w:cs="Arial"/>
          <w:lang w:val="hr-HR"/>
        </w:rPr>
        <w:t>1</w:t>
      </w:r>
      <w:r w:rsidR="04124841" w:rsidRPr="00461D05">
        <w:rPr>
          <w:rFonts w:cs="Arial"/>
          <w:lang w:val="hr-HR"/>
        </w:rPr>
        <w:t xml:space="preserve"> </w:t>
      </w:r>
      <w:r w:rsidRPr="00461D05">
        <w:rPr>
          <w:rFonts w:cs="Arial"/>
          <w:lang w:val="hr-HR"/>
        </w:rPr>
        <w:t>učitelj</w:t>
      </w:r>
      <w:r w:rsidR="00386BC6" w:rsidRPr="00461D05">
        <w:rPr>
          <w:rFonts w:cs="Arial"/>
          <w:lang w:val="hr-HR"/>
        </w:rPr>
        <w:t>a</w:t>
      </w:r>
      <w:r w:rsidRPr="00461D05">
        <w:rPr>
          <w:rFonts w:cs="Arial"/>
          <w:lang w:val="hr-HR"/>
        </w:rPr>
        <w:t xml:space="preserve"> razredne nastave i </w:t>
      </w:r>
      <w:r w:rsidR="00386BC6" w:rsidRPr="00461D05">
        <w:rPr>
          <w:rFonts w:cs="Arial"/>
          <w:lang w:val="hr-HR"/>
        </w:rPr>
        <w:t>3</w:t>
      </w:r>
      <w:r w:rsidR="007D0B73">
        <w:rPr>
          <w:rFonts w:cs="Arial"/>
          <w:lang w:val="hr-HR"/>
        </w:rPr>
        <w:t xml:space="preserve">6 </w:t>
      </w:r>
      <w:r w:rsidRPr="00461D05">
        <w:rPr>
          <w:rFonts w:cs="Arial"/>
          <w:lang w:val="hr-HR"/>
        </w:rPr>
        <w:t>predmetnih učitelja. Školsko ozračje je pozitivno, a suradnja s obiteljima i lokalnom zajednicom uzorna. Interijer škole je adekvatno opremljen i svake godine se kontinuirano obnavlja.</w:t>
      </w:r>
    </w:p>
    <w:p w14:paraId="5C9FE3EE" w14:textId="77777777" w:rsidR="00DA3F70" w:rsidRPr="00461D05" w:rsidRDefault="00DA3F70" w:rsidP="0003332A">
      <w:pPr>
        <w:pStyle w:val="Odlomakpopisa"/>
        <w:numPr>
          <w:ilvl w:val="1"/>
          <w:numId w:val="55"/>
        </w:numPr>
        <w:tabs>
          <w:tab w:val="left" w:pos="284"/>
        </w:tabs>
        <w:jc w:val="left"/>
        <w:rPr>
          <w:rFonts w:cs="Arial"/>
          <w:b/>
          <w:szCs w:val="22"/>
          <w:lang w:val="hr-HR"/>
        </w:rPr>
      </w:pPr>
      <w:r w:rsidRPr="00461D05">
        <w:rPr>
          <w:rFonts w:cs="Arial"/>
          <w:b/>
          <w:szCs w:val="22"/>
          <w:lang w:val="hr-HR"/>
        </w:rPr>
        <w:t>Suradnja s roditeljima i obiteljima učenika</w:t>
      </w:r>
    </w:p>
    <w:p w14:paraId="7CF80590" w14:textId="77777777" w:rsidR="00DA3F70" w:rsidRPr="00461D05" w:rsidRDefault="00DA3F70" w:rsidP="00DA3F70">
      <w:pPr>
        <w:pStyle w:val="Odlomakpopisa"/>
        <w:tabs>
          <w:tab w:val="left" w:pos="284"/>
        </w:tabs>
        <w:ind w:left="1080"/>
        <w:jc w:val="left"/>
        <w:rPr>
          <w:rFonts w:cs="Arial"/>
          <w:szCs w:val="22"/>
          <w:lang w:val="hr-HR"/>
        </w:rPr>
      </w:pPr>
    </w:p>
    <w:p w14:paraId="51FA58ED" w14:textId="21B2C016" w:rsidR="00DA3F70" w:rsidRPr="00461D05" w:rsidRDefault="59D94570" w:rsidP="06978CE2">
      <w:pPr>
        <w:autoSpaceDE w:val="0"/>
        <w:autoSpaceDN w:val="0"/>
        <w:adjustRightInd w:val="0"/>
        <w:spacing w:before="0"/>
        <w:rPr>
          <w:lang w:val="hr-HR"/>
        </w:rPr>
      </w:pPr>
      <w:r w:rsidRPr="00461D05">
        <w:rPr>
          <w:lang w:val="hr-HR"/>
        </w:rPr>
        <w:t>Tijekom školske godine 20</w:t>
      </w:r>
      <w:r w:rsidR="3F4D486E" w:rsidRPr="00461D05">
        <w:rPr>
          <w:lang w:val="hr-HR"/>
        </w:rPr>
        <w:t>2</w:t>
      </w:r>
      <w:r w:rsidR="004F2033" w:rsidRPr="00461D05">
        <w:rPr>
          <w:lang w:val="hr-HR"/>
        </w:rPr>
        <w:t>5</w:t>
      </w:r>
      <w:r w:rsidRPr="00461D05">
        <w:rPr>
          <w:lang w:val="hr-HR"/>
        </w:rPr>
        <w:t>./202</w:t>
      </w:r>
      <w:r w:rsidR="004F2033" w:rsidRPr="00461D05">
        <w:rPr>
          <w:lang w:val="hr-HR"/>
        </w:rPr>
        <w:t>6</w:t>
      </w:r>
      <w:r w:rsidRPr="00461D05">
        <w:rPr>
          <w:lang w:val="hr-HR"/>
        </w:rPr>
        <w:t>. planirana je suradnja s roditeljima učenika kroz podršku</w:t>
      </w:r>
      <w:r w:rsidR="0E84F056" w:rsidRPr="00461D05">
        <w:rPr>
          <w:lang w:val="hr-HR"/>
        </w:rPr>
        <w:t xml:space="preserve"> </w:t>
      </w:r>
      <w:r w:rsidRPr="00461D05">
        <w:rPr>
          <w:lang w:val="hr-HR"/>
        </w:rPr>
        <w:t>roditeljima</w:t>
      </w:r>
      <w:r w:rsidR="0E84F056" w:rsidRPr="00461D05">
        <w:rPr>
          <w:lang w:val="hr-HR"/>
        </w:rPr>
        <w:t xml:space="preserve"> </w:t>
      </w:r>
      <w:r w:rsidRPr="00461D05">
        <w:rPr>
          <w:lang w:val="hr-HR"/>
        </w:rPr>
        <w:t>za</w:t>
      </w:r>
      <w:r w:rsidR="0E84F056" w:rsidRPr="00461D05">
        <w:rPr>
          <w:lang w:val="hr-HR"/>
        </w:rPr>
        <w:t xml:space="preserve"> </w:t>
      </w:r>
      <w:r w:rsidRPr="00461D05">
        <w:rPr>
          <w:lang w:val="hr-HR"/>
        </w:rPr>
        <w:t>uspješno</w:t>
      </w:r>
      <w:r w:rsidR="0E84F056" w:rsidRPr="00461D05">
        <w:rPr>
          <w:lang w:val="hr-HR"/>
        </w:rPr>
        <w:t xml:space="preserve"> </w:t>
      </w:r>
      <w:r w:rsidRPr="00461D05">
        <w:rPr>
          <w:lang w:val="hr-HR"/>
        </w:rPr>
        <w:t>roditeljstvo</w:t>
      </w:r>
      <w:r w:rsidR="0E84F056" w:rsidRPr="00461D05">
        <w:rPr>
          <w:lang w:val="hr-HR"/>
        </w:rPr>
        <w:t xml:space="preserve"> </w:t>
      </w:r>
      <w:r w:rsidRPr="00461D05">
        <w:rPr>
          <w:lang w:val="hr-HR"/>
        </w:rPr>
        <w:t>kroz</w:t>
      </w:r>
      <w:r w:rsidR="0E84F056" w:rsidRPr="00461D05">
        <w:rPr>
          <w:lang w:val="hr-HR"/>
        </w:rPr>
        <w:t xml:space="preserve"> </w:t>
      </w:r>
      <w:r w:rsidRPr="00461D05">
        <w:rPr>
          <w:lang w:val="hr-HR"/>
        </w:rPr>
        <w:t>informiranje</w:t>
      </w:r>
      <w:r w:rsidR="0E84F056" w:rsidRPr="00461D05">
        <w:rPr>
          <w:lang w:val="hr-HR"/>
        </w:rPr>
        <w:t xml:space="preserve"> </w:t>
      </w:r>
      <w:r w:rsidR="0204D12C" w:rsidRPr="00461D05">
        <w:rPr>
          <w:lang w:val="hr-HR"/>
        </w:rPr>
        <w:t>r</w:t>
      </w:r>
      <w:r w:rsidRPr="00461D05">
        <w:rPr>
          <w:lang w:val="hr-HR"/>
        </w:rPr>
        <w:t>oditelja, iniciranje</w:t>
      </w:r>
      <w:r w:rsidR="0E84F056" w:rsidRPr="00461D05">
        <w:rPr>
          <w:lang w:val="hr-HR"/>
        </w:rPr>
        <w:t xml:space="preserve"> </w:t>
      </w:r>
      <w:r w:rsidRPr="00461D05">
        <w:rPr>
          <w:lang w:val="hr-HR"/>
        </w:rPr>
        <w:t>suradnje</w:t>
      </w:r>
      <w:r w:rsidR="0E84F056" w:rsidRPr="00461D05">
        <w:rPr>
          <w:lang w:val="hr-HR"/>
        </w:rPr>
        <w:t xml:space="preserve"> </w:t>
      </w:r>
      <w:r w:rsidRPr="00461D05">
        <w:rPr>
          <w:lang w:val="hr-HR"/>
        </w:rPr>
        <w:t>i</w:t>
      </w:r>
      <w:r w:rsidR="0E84F056" w:rsidRPr="00461D05">
        <w:rPr>
          <w:lang w:val="hr-HR"/>
        </w:rPr>
        <w:t xml:space="preserve"> </w:t>
      </w:r>
      <w:r w:rsidRPr="00461D05">
        <w:rPr>
          <w:lang w:val="hr-HR"/>
        </w:rPr>
        <w:t>educiranje</w:t>
      </w:r>
      <w:r w:rsidR="0E84F056" w:rsidRPr="00461D05">
        <w:rPr>
          <w:lang w:val="hr-HR"/>
        </w:rPr>
        <w:t xml:space="preserve"> </w:t>
      </w:r>
      <w:r w:rsidRPr="00461D05">
        <w:rPr>
          <w:lang w:val="hr-HR"/>
        </w:rPr>
        <w:t>o</w:t>
      </w:r>
      <w:r w:rsidR="0E84F056" w:rsidRPr="00461D05">
        <w:rPr>
          <w:lang w:val="hr-HR"/>
        </w:rPr>
        <w:t xml:space="preserve"> </w:t>
      </w:r>
      <w:r w:rsidRPr="00461D05">
        <w:rPr>
          <w:lang w:val="hr-HR"/>
        </w:rPr>
        <w:t>metodama</w:t>
      </w:r>
      <w:r w:rsidR="0E84F056" w:rsidRPr="00461D05">
        <w:rPr>
          <w:lang w:val="hr-HR"/>
        </w:rPr>
        <w:t xml:space="preserve"> </w:t>
      </w:r>
      <w:r w:rsidRPr="00461D05">
        <w:rPr>
          <w:lang w:val="hr-HR"/>
        </w:rPr>
        <w:t>i</w:t>
      </w:r>
      <w:r w:rsidR="0E84F056" w:rsidRPr="00461D05">
        <w:rPr>
          <w:lang w:val="hr-HR"/>
        </w:rPr>
        <w:t xml:space="preserve"> </w:t>
      </w:r>
      <w:r w:rsidRPr="00461D05">
        <w:rPr>
          <w:lang w:val="hr-HR"/>
        </w:rPr>
        <w:t>tehnikama</w:t>
      </w:r>
      <w:r w:rsidR="0E84F056" w:rsidRPr="00461D05">
        <w:rPr>
          <w:lang w:val="hr-HR"/>
        </w:rPr>
        <w:t xml:space="preserve"> </w:t>
      </w:r>
      <w:r w:rsidRPr="00461D05">
        <w:rPr>
          <w:lang w:val="hr-HR"/>
        </w:rPr>
        <w:t>odgoja.</w:t>
      </w:r>
      <w:r w:rsidR="1B24C387" w:rsidRPr="00461D05">
        <w:rPr>
          <w:lang w:val="hr-HR"/>
        </w:rPr>
        <w:t xml:space="preserve"> </w:t>
      </w:r>
      <w:r w:rsidR="00E57BE7" w:rsidRPr="00461D05">
        <w:rPr>
          <w:lang w:val="hr-HR"/>
        </w:rPr>
        <w:t>Stručna služba Š</w:t>
      </w:r>
      <w:r w:rsidRPr="00461D05">
        <w:rPr>
          <w:lang w:val="hr-HR"/>
        </w:rPr>
        <w:t>kole zadužena je za osmišljavanje, organizaciju i realizaciju na roditeljskim sastancima kroz predavanja i radionice.</w:t>
      </w:r>
      <w:r w:rsidR="1B24C387" w:rsidRPr="00461D05">
        <w:rPr>
          <w:lang w:val="hr-HR"/>
        </w:rPr>
        <w:t xml:space="preserve"> </w:t>
      </w:r>
      <w:r w:rsidRPr="00461D05">
        <w:rPr>
          <w:lang w:val="hr-HR"/>
        </w:rPr>
        <w:t xml:space="preserve">Znanje i vještine usvojene tijekom aktivnosti </w:t>
      </w:r>
      <w:r w:rsidR="00E57BE7" w:rsidRPr="00461D05">
        <w:rPr>
          <w:lang w:val="hr-HR"/>
        </w:rPr>
        <w:t>planirano je usmjeriti na unapr</w:t>
      </w:r>
      <w:r w:rsidRPr="00461D05">
        <w:rPr>
          <w:lang w:val="hr-HR"/>
        </w:rPr>
        <w:t>eđenje odnosa i</w:t>
      </w:r>
      <w:r w:rsidR="00E57BE7" w:rsidRPr="00461D05">
        <w:rPr>
          <w:lang w:val="hr-HR"/>
        </w:rPr>
        <w:t xml:space="preserve"> suradnje učenika, roditelja i Š</w:t>
      </w:r>
      <w:r w:rsidRPr="00461D05">
        <w:rPr>
          <w:lang w:val="hr-HR"/>
        </w:rPr>
        <w:t>kole.</w:t>
      </w:r>
    </w:p>
    <w:p w14:paraId="0C32606E" w14:textId="17114CEA" w:rsidR="00DA3F70" w:rsidRPr="00461D05" w:rsidRDefault="048931AC" w:rsidP="06978CE2">
      <w:pPr>
        <w:autoSpaceDE w:val="0"/>
        <w:autoSpaceDN w:val="0"/>
        <w:adjustRightInd w:val="0"/>
        <w:spacing w:before="0"/>
        <w:rPr>
          <w:lang w:val="hr-HR"/>
        </w:rPr>
      </w:pPr>
      <w:r w:rsidRPr="00461D05">
        <w:rPr>
          <w:lang w:val="hr-HR"/>
        </w:rPr>
        <w:t>Roditelji su uključeni u ra</w:t>
      </w:r>
      <w:r w:rsidR="00E57BE7" w:rsidRPr="00461D05">
        <w:rPr>
          <w:lang w:val="hr-HR"/>
        </w:rPr>
        <w:t>d Š</w:t>
      </w:r>
      <w:r w:rsidRPr="00461D05">
        <w:rPr>
          <w:lang w:val="hr-HR"/>
        </w:rPr>
        <w:t>kole i kroz Vijeće roditelja, a također su i ključni dionici svih projekata za prevenciju neprihvat</w:t>
      </w:r>
      <w:r w:rsidR="7684A095" w:rsidRPr="00461D05">
        <w:rPr>
          <w:lang w:val="hr-HR"/>
        </w:rPr>
        <w:t>l</w:t>
      </w:r>
      <w:r w:rsidRPr="00461D05">
        <w:rPr>
          <w:lang w:val="hr-HR"/>
        </w:rPr>
        <w:t>jivog ponašanja.</w:t>
      </w:r>
    </w:p>
    <w:p w14:paraId="03AA17C2" w14:textId="77777777" w:rsidR="00DA3F70" w:rsidRPr="00461D05" w:rsidRDefault="00DA3F70" w:rsidP="06978CE2">
      <w:pPr>
        <w:autoSpaceDE w:val="0"/>
        <w:autoSpaceDN w:val="0"/>
        <w:adjustRightInd w:val="0"/>
        <w:spacing w:before="0"/>
        <w:rPr>
          <w:lang w:val="hr-HR"/>
        </w:rPr>
      </w:pPr>
    </w:p>
    <w:p w14:paraId="2F5E1F01" w14:textId="77777777" w:rsidR="00DA3F70" w:rsidRPr="00461D05" w:rsidRDefault="00DA3F70" w:rsidP="0003332A">
      <w:pPr>
        <w:pStyle w:val="Odlomakpopisa"/>
        <w:numPr>
          <w:ilvl w:val="1"/>
          <w:numId w:val="55"/>
        </w:numPr>
        <w:tabs>
          <w:tab w:val="left" w:pos="284"/>
        </w:tabs>
        <w:jc w:val="left"/>
        <w:rPr>
          <w:rFonts w:cs="Arial"/>
          <w:b/>
          <w:szCs w:val="22"/>
          <w:lang w:val="hr-HR"/>
        </w:rPr>
      </w:pPr>
      <w:r w:rsidRPr="00461D05">
        <w:rPr>
          <w:rFonts w:cs="Arial"/>
          <w:b/>
          <w:szCs w:val="22"/>
          <w:lang w:val="hr-HR"/>
        </w:rPr>
        <w:t>Suradnja s lokalnom zajednicom</w:t>
      </w:r>
    </w:p>
    <w:p w14:paraId="48D845AD" w14:textId="04283285" w:rsidR="00DA3F70" w:rsidRPr="00461D05" w:rsidRDefault="00DA3F70" w:rsidP="00DA3F70">
      <w:pPr>
        <w:tabs>
          <w:tab w:val="left" w:pos="284"/>
        </w:tabs>
        <w:rPr>
          <w:rFonts w:cs="Arial"/>
          <w:szCs w:val="22"/>
          <w:lang w:val="hr-HR"/>
        </w:rPr>
      </w:pPr>
      <w:r w:rsidRPr="00461D05">
        <w:rPr>
          <w:rFonts w:cs="Arial"/>
          <w:szCs w:val="22"/>
          <w:lang w:val="hr-HR"/>
        </w:rPr>
        <w:t>Suradnja s lokalnom zajednicom odnosi se na aktivnosti slobodnog vremena koje učenici provode u dvorani škole nakon završetka nastave, u organizaciji roditelja i/ili lokalnih sportskih klubova, zatim predavanja DVD</w:t>
      </w:r>
      <w:r w:rsidR="00E57BE7" w:rsidRPr="00461D05">
        <w:rPr>
          <w:rFonts w:cs="Arial"/>
          <w:szCs w:val="22"/>
          <w:lang w:val="hr-HR"/>
        </w:rPr>
        <w:t>-a</w:t>
      </w:r>
      <w:r w:rsidRPr="00461D05">
        <w:rPr>
          <w:rFonts w:cs="Arial"/>
          <w:szCs w:val="22"/>
          <w:lang w:val="hr-HR"/>
        </w:rPr>
        <w:t xml:space="preserve"> Velika Mlaka o načinima zaštite od požara, sudjelovanje lokalnog KUD-a u priredbama u školi kada se obilježavaju važni datumi. Također, suradnja s lokalnom zajednicom</w:t>
      </w:r>
      <w:r w:rsidR="00E57BE7" w:rsidRPr="00461D05">
        <w:rPr>
          <w:rFonts w:cs="Arial"/>
          <w:szCs w:val="22"/>
          <w:lang w:val="hr-HR"/>
        </w:rPr>
        <w:t xml:space="preserve"> uključuje zajedničke projekte Š</w:t>
      </w:r>
      <w:r w:rsidRPr="00461D05">
        <w:rPr>
          <w:rFonts w:cs="Arial"/>
          <w:szCs w:val="22"/>
          <w:lang w:val="hr-HR"/>
        </w:rPr>
        <w:t xml:space="preserve">kole i </w:t>
      </w:r>
      <w:r w:rsidR="00B30A67" w:rsidRPr="00461D05">
        <w:rPr>
          <w:rFonts w:cs="Arial"/>
          <w:szCs w:val="22"/>
          <w:lang w:val="hr-HR"/>
        </w:rPr>
        <w:t>Upravnog</w:t>
      </w:r>
      <w:r w:rsidR="00E57BE7" w:rsidRPr="00461D05">
        <w:rPr>
          <w:rFonts w:cs="Arial"/>
          <w:szCs w:val="22"/>
          <w:lang w:val="hr-HR"/>
        </w:rPr>
        <w:t xml:space="preserve"> odjela za odgoj i obrazovanje g</w:t>
      </w:r>
      <w:r w:rsidR="00B30A67" w:rsidRPr="00461D05">
        <w:rPr>
          <w:rFonts w:cs="Arial"/>
          <w:szCs w:val="22"/>
          <w:lang w:val="hr-HR"/>
        </w:rPr>
        <w:t>r</w:t>
      </w:r>
      <w:r w:rsidRPr="00461D05">
        <w:rPr>
          <w:rFonts w:cs="Arial"/>
          <w:szCs w:val="22"/>
          <w:lang w:val="hr-HR"/>
        </w:rPr>
        <w:t>ada Velike Gorice na preve</w:t>
      </w:r>
      <w:r w:rsidR="0050413C" w:rsidRPr="00461D05">
        <w:rPr>
          <w:rFonts w:cs="Arial"/>
          <w:szCs w:val="22"/>
          <w:lang w:val="hr-HR"/>
        </w:rPr>
        <w:t xml:space="preserve">nciji neprihvatljivog ponašanja. Na </w:t>
      </w:r>
      <w:r w:rsidRPr="00461D05">
        <w:rPr>
          <w:rFonts w:cs="Arial"/>
          <w:szCs w:val="22"/>
          <w:lang w:val="hr-HR"/>
        </w:rPr>
        <w:t>ovom području planirana</w:t>
      </w:r>
      <w:r w:rsidR="0050413C" w:rsidRPr="00461D05">
        <w:rPr>
          <w:rFonts w:cs="Arial"/>
          <w:szCs w:val="22"/>
          <w:lang w:val="hr-HR"/>
        </w:rPr>
        <w:t xml:space="preserve"> je</w:t>
      </w:r>
      <w:r w:rsidRPr="00461D05">
        <w:rPr>
          <w:rFonts w:cs="Arial"/>
          <w:szCs w:val="22"/>
          <w:lang w:val="hr-HR"/>
        </w:rPr>
        <w:t xml:space="preserve"> i suradnj</w:t>
      </w:r>
      <w:r w:rsidR="00E57BE7" w:rsidRPr="00461D05">
        <w:rPr>
          <w:rFonts w:cs="Arial"/>
          <w:szCs w:val="22"/>
          <w:lang w:val="hr-HR"/>
        </w:rPr>
        <w:t>a s udrugama iz lokalnog okruž</w:t>
      </w:r>
      <w:r w:rsidRPr="00461D05">
        <w:rPr>
          <w:rFonts w:cs="Arial"/>
          <w:szCs w:val="22"/>
          <w:lang w:val="hr-HR"/>
        </w:rPr>
        <w:t>ja, drugim školama na području grada Gorice te suradnja s policijom (PP Velika Gorica i PUZ).</w:t>
      </w:r>
    </w:p>
    <w:p w14:paraId="101E5B19" w14:textId="6093DA07" w:rsidR="00DA3F70" w:rsidRPr="00461D05" w:rsidRDefault="00DA3F70" w:rsidP="00DA3F70">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0"/>
          <w:tab w:val="left" w:pos="2124"/>
          <w:tab w:val="left" w:pos="2832"/>
          <w:tab w:val="left" w:pos="3540"/>
          <w:tab w:val="left" w:pos="4248"/>
          <w:tab w:val="left" w:pos="4956"/>
        </w:tabs>
        <w:autoSpaceDE w:val="0"/>
        <w:autoSpaceDN w:val="0"/>
        <w:adjustRightInd w:val="0"/>
        <w:rPr>
          <w:rFonts w:cs="Arial"/>
          <w:b/>
          <w:szCs w:val="22"/>
          <w:lang w:val="pl-PL" w:eastAsia="en-US"/>
        </w:rPr>
      </w:pPr>
      <w:r w:rsidRPr="00461D05">
        <w:rPr>
          <w:rFonts w:eastAsia="Calibri" w:cs="Arial"/>
          <w:noProof/>
          <w:szCs w:val="22"/>
          <w:lang w:val="hr-HR" w:eastAsia="hr-HR"/>
        </w:rPr>
        <mc:AlternateContent>
          <mc:Choice Requires="wpg">
            <w:drawing>
              <wp:anchor distT="0" distB="0" distL="114300" distR="114300" simplePos="0" relativeHeight="251658245" behindDoc="0" locked="0" layoutInCell="1" allowOverlap="1" wp14:anchorId="665DCB7D" wp14:editId="214E7989">
                <wp:simplePos x="0" y="0"/>
                <wp:positionH relativeFrom="column">
                  <wp:posOffset>3748405</wp:posOffset>
                </wp:positionH>
                <wp:positionV relativeFrom="paragraph">
                  <wp:posOffset>17780</wp:posOffset>
                </wp:positionV>
                <wp:extent cx="1943100" cy="1727200"/>
                <wp:effectExtent l="57150" t="57150" r="57150" b="25400"/>
                <wp:wrapNone/>
                <wp:docPr id="75"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727200"/>
                          <a:chOff x="0" y="49427"/>
                          <a:chExt cx="6229350" cy="9342223"/>
                        </a:xfrm>
                      </wpg:grpSpPr>
                      <wps:wsp>
                        <wps:cNvPr id="76" name="Rounded Rectangle 1"/>
                        <wps:cNvSpPr/>
                        <wps:spPr>
                          <a:xfrm>
                            <a:off x="809625" y="3400425"/>
                            <a:ext cx="828675" cy="53340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2"/>
                        <wps:cNvSpPr/>
                        <wps:spPr>
                          <a:xfrm>
                            <a:off x="2066925" y="4953000"/>
                            <a:ext cx="981075" cy="904875"/>
                          </a:xfrm>
                          <a:prstGeom prst="roundRect">
                            <a:avLst/>
                          </a:prstGeom>
                          <a:solidFill>
                            <a:srgbClr val="4F81BD">
                              <a:alpha val="61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ounded Rectangle 3"/>
                        <wps:cNvSpPr/>
                        <wps:spPr>
                          <a:xfrm>
                            <a:off x="5048250" y="2466975"/>
                            <a:ext cx="923925" cy="933450"/>
                          </a:xfrm>
                          <a:prstGeom prst="roundRect">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4"/>
                        <wps:cNvSpPr/>
                        <wps:spPr>
                          <a:xfrm>
                            <a:off x="219075" y="2019300"/>
                            <a:ext cx="923925" cy="933450"/>
                          </a:xfrm>
                          <a:prstGeom prst="roundRect">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ounded Rectangle 5"/>
                        <wps:cNvSpPr/>
                        <wps:spPr>
                          <a:xfrm>
                            <a:off x="5172075" y="6048375"/>
                            <a:ext cx="923925" cy="93345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6"/>
                        <wps:cNvSpPr/>
                        <wps:spPr>
                          <a:xfrm>
                            <a:off x="5305425" y="790575"/>
                            <a:ext cx="923925" cy="933450"/>
                          </a:xfrm>
                          <a:prstGeom prst="roundRect">
                            <a:avLst/>
                          </a:prstGeom>
                          <a:solidFill>
                            <a:srgbClr val="9BBB59"/>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7"/>
                        <wps:cNvSpPr/>
                        <wps:spPr>
                          <a:xfrm>
                            <a:off x="2628900" y="2466975"/>
                            <a:ext cx="923925" cy="933450"/>
                          </a:xfrm>
                          <a:prstGeom prst="roundRect">
                            <a:avLst/>
                          </a:prstGeom>
                          <a:solidFill>
                            <a:srgbClr val="F79646">
                              <a:alpha val="65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
                        <wps:cNvSpPr/>
                        <wps:spPr>
                          <a:xfrm>
                            <a:off x="2819400" y="7915275"/>
                            <a:ext cx="923925" cy="93345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9"/>
                        <wps:cNvSpPr/>
                        <wps:spPr>
                          <a:xfrm>
                            <a:off x="714375" y="6638925"/>
                            <a:ext cx="923925" cy="933450"/>
                          </a:xfrm>
                          <a:prstGeom prst="roundRect">
                            <a:avLst/>
                          </a:prstGeom>
                          <a:solidFill>
                            <a:srgbClr val="4F81BD">
                              <a:alpha val="61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Oval 10"/>
                        <wps:cNvSpPr/>
                        <wps:spPr>
                          <a:xfrm>
                            <a:off x="4495800" y="7867650"/>
                            <a:ext cx="809625" cy="866775"/>
                          </a:xfrm>
                          <a:prstGeom prst="ellipse">
                            <a:avLst/>
                          </a:prstGeom>
                          <a:solidFill>
                            <a:srgbClr val="8064A2">
                              <a:alpha val="60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Oval 11"/>
                        <wps:cNvSpPr/>
                        <wps:spPr>
                          <a:xfrm>
                            <a:off x="476250" y="626075"/>
                            <a:ext cx="809625" cy="802675"/>
                          </a:xfrm>
                          <a:prstGeom prst="ellipse">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Oval 12"/>
                        <wps:cNvSpPr/>
                        <wps:spPr>
                          <a:xfrm>
                            <a:off x="76200" y="4324350"/>
                            <a:ext cx="809625" cy="866775"/>
                          </a:xfrm>
                          <a:prstGeom prst="ellipse">
                            <a:avLst/>
                          </a:prstGeom>
                          <a:solidFill>
                            <a:srgbClr val="F79646">
                              <a:alpha val="65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Oval 13"/>
                        <wps:cNvSpPr/>
                        <wps:spPr>
                          <a:xfrm>
                            <a:off x="0" y="5657850"/>
                            <a:ext cx="809625" cy="866775"/>
                          </a:xfrm>
                          <a:prstGeom prst="ellipse">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Oval 14"/>
                        <wps:cNvSpPr/>
                        <wps:spPr>
                          <a:xfrm>
                            <a:off x="5305425" y="4200525"/>
                            <a:ext cx="809625" cy="866775"/>
                          </a:xfrm>
                          <a:prstGeom prst="ellipse">
                            <a:avLst/>
                          </a:prstGeom>
                          <a:solidFill>
                            <a:srgbClr val="F7964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ounded Rectangle 17"/>
                        <wps:cNvSpPr/>
                        <wps:spPr>
                          <a:xfrm>
                            <a:off x="3848100" y="3733800"/>
                            <a:ext cx="981075" cy="904875"/>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ounded Rectangle 18"/>
                        <wps:cNvSpPr/>
                        <wps:spPr>
                          <a:xfrm>
                            <a:off x="590550" y="8486775"/>
                            <a:ext cx="981075" cy="904875"/>
                          </a:xfrm>
                          <a:prstGeom prst="roundRect">
                            <a:avLst/>
                          </a:prstGeom>
                          <a:solidFill>
                            <a:srgbClr val="9BBB59"/>
                          </a:solidFill>
                          <a:ln w="25400" cap="flat" cmpd="sng" algn="ctr">
                            <a:solidFill>
                              <a:srgbClr val="F79646">
                                <a:shade val="50000"/>
                                <a:alpha val="7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Oval 22"/>
                        <wps:cNvSpPr/>
                        <wps:spPr>
                          <a:xfrm>
                            <a:off x="1704975" y="49427"/>
                            <a:ext cx="809625" cy="817348"/>
                          </a:xfrm>
                          <a:prstGeom prst="ellipse">
                            <a:avLst/>
                          </a:prstGeom>
                          <a:solidFill>
                            <a:srgbClr val="4BACC6">
                              <a:alpha val="63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2BA1FE">
              <v:group id="Group 310" style="position:absolute;margin-left:295.15pt;margin-top:1.4pt;width:153pt;height:136pt;z-index:251664384;mso-width-relative:margin;mso-height-relative:margin" coordsize="62293,93422" coordorigin=",494" o:spid="_x0000_s1026" w14:anchorId="29C60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">
                <v:roundrect id="Rounded Rectangle 1" style="position:absolute;left:8096;top:34004;width:8287;height:5334;visibility:visible;mso-wrap-style:square;v-text-anchor:middle" o:spid="_x0000_s1027"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1JMMA&#10;AADbAAAADwAAAGRycy9kb3ducmV2LnhtbESPzW7CMBCE70i8g7VIvYFDDwFSDKqgSD0h/g4cF3ub&#10;RI3XUWyS9O1rJCSOo5n5RrNc97YSLTW+dKxgOklAEGtnSs4VXM678RyED8gGK8ek4I88rFfDwRIz&#10;4zo+UnsKuYgQ9hkqKEKoMym9Lsiin7iaOHo/rrEYomxyaRrsItxW8j1JUmmx5LhQYE2bgvTv6W4V&#10;HLftvDPXvc71bbs4LNKvW+8Spd5G/ecHiEB9eIWf7W+jYJbC40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T1JMMAAADbAAAADwAAAAAAAAAAAAAAAACYAgAAZHJzL2Rv&#10;d25yZXYueG1sUEsFBgAAAAAEAAQA9QAAAIgDAAAAAA==&#10;">
                  <v:stroke opacity="46003f"/>
                </v:roundrect>
                <v:roundrect id="Rounded Rectangle 2" style="position:absolute;left:20669;top:49530;width:9811;height:9048;visibility:visible;mso-wrap-style:square;v-text-anchor:middle" o:spid="_x0000_s1028"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vcEA&#10;AADbAAAADwAAAGRycy9kb3ducmV2LnhtbESPQYvCMBSE7wv+h/AEb2uqB7tUo0hB1Ju6u6K3R/Ns&#10;is1LaaLWf79ZEDwOM/MNM1t0thZ3an3lWMFomIAgLpyuuFTw8736/ALhA7LG2jEpeJKHxbz3McNM&#10;uwfv6X4IpYgQ9hkqMCE0mZS+MGTRD11DHL2Lay2GKNtS6hYfEW5rOU6SibRYcVww2FBuqLgeblZB&#10;/rs9rdHkxybFbr/LtT2feazUoN8tpyACdeEdfrU3WkGawv+X+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73BAAAA2wAAAA8AAAAAAAAAAAAAAAAAmAIAAGRycy9kb3du&#10;cmV2LnhtbFBLBQYAAAAABAAEAPUAAACGAwAAAAA=&#10;">
                  <v:fill opacity="40092f"/>
                  <v:stroke opacity="46003f"/>
                </v:roundrect>
                <v:roundrect id="Rounded Rectangle 3" style="position:absolute;left:50482;top:24669;width:9239;height:9335;visibility:visible;mso-wrap-style:square;v-text-anchor:middle" o:spid="_x0000_s1029" fillcolor="#4bacc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t+sIA&#10;AADbAAAADwAAAGRycy9kb3ducmV2LnhtbERPy2oCMRTdF/yHcAV3NWMXVkejiCC1lBYdH7i8Tq6T&#10;wcnNMIk6/n2zKHR5OO/pvLWVuFPjS8cKBv0EBHHudMmFgv1u9ToC4QOyxsoxKXiSh/ms8zLFVLsH&#10;b+mehULEEPYpKjAh1KmUPjdk0fddTRy5i2sshgibQuoGHzHcVvItSYbSYsmxwWBNS0P5NbtZBevv&#10;z9NhdRx//Czq0U2TOfPm+aVUr9suJiACteFf/OdeawXvcWz8En+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36wgAAANsAAAAPAAAAAAAAAAAAAAAAAJgCAABkcnMvZG93&#10;bnJldi54bWxQSwUGAAAAAAQABAD1AAAAhwMAAAAA&#10;">
                  <v:stroke opacity="46003f"/>
                </v:roundrect>
                <v:roundrect id="Rounded Rectangle 4" style="position:absolute;left:2190;top:20193;width:9240;height:9334;visibility:visible;mso-wrap-style:square;v-text-anchor:middle" o:spid="_x0000_s1030" fillcolor="#4bacc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X2MUA&#10;AADbAAAADwAAAGRycy9kb3ducmV2LnhtbESPQWsCMRSE7wX/Q3iCt5q1lLJujSIFqVIUta14fG6e&#10;m8XNy7KJuv57IxR6HGbmG2Y0aW0lLtT40rGCQT8BQZw7XXKh4Od79pyC8AFZY+WYFNzIw2TceRph&#10;pt2VN3TZhkJECPsMFZgQ6kxKnxuy6PuuJo7e0TUWQ5RNIXWD1wi3lXxJkjdpseS4YLCmD0P5aXu2&#10;CubLxf53tht+rqZ1etZkDry+fSnV67bTdxCB2vAf/mvPtYL0FR5f4g+Q4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5fYxQAAANsAAAAPAAAAAAAAAAAAAAAAAJgCAABkcnMv&#10;ZG93bnJldi54bWxQSwUGAAAAAAQABAD1AAAAigMAAAAA&#10;">
                  <v:stroke opacity="46003f"/>
                </v:roundrect>
                <v:roundrect id="Rounded Rectangle 5" style="position:absolute;left:51720;top:60483;width:9240;height:9335;visibility:visible;mso-wrap-style:square;v-text-anchor:middle" o:spid="_x0000_s1031"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bdMMA&#10;AADbAAAADwAAAGRycy9kb3ducmV2LnhtbESPQWvCQBSE7wX/w/KE3urGQiWmrlK0Qk+i0YPH5+5r&#10;Epp9G7Jrkv57VxA8DjPzDbNYDbYWHbW+cqxgOklAEGtnKi4UnI7btxSED8gGa8ek4J88rJajlwVm&#10;xvV8oC4PhYgQ9hkqKENoMim9Lsmin7iGOHq/rrUYomwLaVrsI9zW8j1JZtJixXGhxIbWJem//GoV&#10;HDZd2pvzThf6spnv57Pvy+ASpV7Hw9cniEBDeIYf7R+jIP2A+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bdMMAAADbAAAADwAAAAAAAAAAAAAAAACYAgAAZHJzL2Rv&#10;d25yZXYueG1sUEsFBgAAAAAEAAQA9QAAAIgDAAAAAA==&#10;">
                  <v:stroke opacity="46003f"/>
                </v:roundrect>
                <v:roundrect id="Rounded Rectangle 6" style="position:absolute;left:53054;top:7905;width:9239;height:9335;visibility:visible;mso-wrap-style:square;v-text-anchor:middle" o:spid="_x0000_s1032" fillcolor="#9bbb59"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pU8QA&#10;AADbAAAADwAAAGRycy9kb3ducmV2LnhtbESPQWvCQBSE70L/w/IEL0U3SrESXaVIlfZUTANeH9ln&#10;Nph9G7PbGP99VxA8DjPzDbPa9LYWHbW+cqxgOklAEBdOV1wqyH934wUIH5A11o5JwY08bNYvgxWm&#10;2l35QF0WShEh7FNUYEJoUil9Yciin7iGOHon11oMUbal1C1eI9zWcpYkc2mx4rhgsKGtoeKc/VkF&#10;r/vz7puNO9Y/7+Vbd6nyz9MlV2o07D+WIAL14Rl+tL+0gsUc7l/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KVPEAAAA2wAAAA8AAAAAAAAAAAAAAAAAmAIAAGRycy9k&#10;b3ducmV2LnhtbFBLBQYAAAAABAAEAPUAAACJAwAAAAA=&#10;">
                  <v:stroke opacity="46003f"/>
                </v:roundrect>
                <v:roundrect id="Rounded Rectangle 7" style="position:absolute;left:26289;top:24669;width:9239;height:9335;visibility:visible;mso-wrap-style:square;v-text-anchor:middle" o:spid="_x0000_s1033" fillcolor="#f7964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7m98IA&#10;AADbAAAADwAAAGRycy9kb3ducmV2LnhtbESPQWvCQBSE7wX/w/KE3uomHqxEVxFR8CK0qej1kX1m&#10;o9m3Mbua9N93BaHHYWa+YebL3tbiQa2vHCtIRwkI4sLpiksFh5/txxSED8gaa8ek4Jc8LBeDtzlm&#10;2nX8TY88lCJC2GeowITQZFL6wpBFP3INcfTOrrUYomxLqVvsItzWcpwkE2mx4rhgsKG1oeKa362C&#10;XPpNd0q/xl165NRsb3TZJ6TU+7BfzUAE6sN/+NXeaQXTT3h+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b3wgAAANsAAAAPAAAAAAAAAAAAAAAAAJgCAABkcnMvZG93&#10;bnJldi54bWxQSwUGAAAAAAQABAD1AAAAhwMAAAAA&#10;">
                  <v:fill opacity="42662f"/>
                  <v:stroke opacity="46003f"/>
                </v:roundrect>
                <v:roundrect id="Rounded Rectangle 8" style="position:absolute;left:28194;top:79152;width:9239;height:9335;visibility:visible;mso-wrap-style:square;v-text-anchor:middle" o:spid="_x0000_s1034"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06r8A&#10;AADbAAAADwAAAGRycy9kb3ducmV2LnhtbERPy4rCMBTdC/5DuII7TXUhtRpF1AFXw/hYuLwm17bY&#10;3JQm03b+frIQXB7Oe73tbSVaanzpWMFsmoAg1s6UnCu4Xb8mKQgfkA1WjknBH3nYboaDNWbGdXym&#10;9hJyEUPYZ6igCKHOpPS6IIt+6mriyD1dYzFE2OTSNNjFcFvJeZIspMWSY0OBNe0L0q/Lr1VwPrRp&#10;Z+7fOtePw/JnuTg+epcoNR71uxWIQH34iN/uk1GQxrHxS/wB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krTqvwAAANsAAAAPAAAAAAAAAAAAAAAAAJgCAABkcnMvZG93bnJl&#10;di54bWxQSwUGAAAAAAQABAD1AAAAhAMAAAAA&#10;">
                  <v:stroke opacity="46003f"/>
                </v:roundrect>
                <v:roundrect id="Rounded Rectangle 9" style="position:absolute;left:7143;top:66389;width:9240;height:9334;visibility:visible;mso-wrap-style:square;v-text-anchor:middle" o:spid="_x0000_s1035"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c8IA&#10;AADbAAAADwAAAGRycy9kb3ducmV2LnhtbESPT4vCMBTE74LfITzBm6Z6cLVrFCmIelv/st4ezdum&#10;bPNSmqj1228WBI/DzPyGmS9bW4k7Nb50rGA0TEAQ506XXCg4HdeDKQgfkDVWjknBkzwsF93OHFPt&#10;Hryn+yEUIkLYp6jAhFCnUvrckEU/dDVx9H5cYzFE2RRSN/iIcFvJcZJMpMWS44LBmjJD+e/hZhVk&#10;5933Bk12qT+w3X9l2l6vPFaq32tXnyACteEdfrW3WsF0Bv9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L5zwgAAANsAAAAPAAAAAAAAAAAAAAAAAJgCAABkcnMvZG93&#10;bnJldi54bWxQSwUGAAAAAAQABAD1AAAAhwMAAAAA&#10;">
                  <v:fill opacity="40092f"/>
                  <v:stroke opacity="46003f"/>
                </v:roundrect>
                <v:oval id="Oval 10" style="position:absolute;left:44958;top:78676;width:8096;height:8668;visibility:visible;mso-wrap-style:square;v-text-anchor:middle" o:spid="_x0000_s1036" fillcolor="#8064a2"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hv8UA&#10;AADbAAAADwAAAGRycy9kb3ducmV2LnhtbESP3WrCQBSE74W+w3IK3plNY5E2dRUpFiz4Q20f4JA9&#10;TUKzZ8PuNok+vSsIXg4z8w0zXw6mER05X1tW8JSkIIgLq2suFfx8f0xeQPiArLGxTApO5GG5eBjN&#10;Mde25y/qjqEUEcI+RwVVCG0upS8qMugT2xJH79c6gyFKV0rtsI9w08gsTWfSYM1xocKW3isq/o7/&#10;RsF0JX2zy86f3Xbv+vOO18/msFZq/Dis3kAEGsI9fGtvtILXD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aG/xQAAANsAAAAPAAAAAAAAAAAAAAAAAJgCAABkcnMv&#10;ZG93bnJldi54bWxQSwUGAAAAAAQABAD1AAAAigMAAAAA&#10;">
                  <v:fill opacity="39321f"/>
                  <v:stroke opacity="46003f"/>
                </v:oval>
                <v:oval id="Oval 11" style="position:absolute;left:4762;top:6260;width:8096;height:8027;visibility:visible;mso-wrap-style:square;v-text-anchor:middle" o:spid="_x0000_s1037" fillcolor="#4f81bd"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4F8QA&#10;AADbAAAADwAAAGRycy9kb3ducmV2LnhtbESPQWsCMRSE7wX/Q3hCbzWrUF23RtFWS8FTVw89Pjav&#10;m6WblyWJuvrrm4LQ4zAz3zCLVW9bcSYfGscKxqMMBHHldMO1guNh95SDCBFZY+uYFFwpwGo5eFhg&#10;od2FP+lcxlokCIcCFZgYu0LKUBmyGEauI07et/MWY5K+ltrjJcFtKydZNpUWG04LBjt6NVT9lCer&#10;4Kv2p418L9+u231/NDnOulu2V+px2K9fQETq43/43v7QCubP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OBfEAAAA2wAAAA8AAAAAAAAAAAAAAAAAmAIAAGRycy9k&#10;b3ducmV2LnhtbFBLBQYAAAAABAAEAPUAAACJAwAAAAA=&#10;">
                  <v:stroke opacity="46003f"/>
                </v:oval>
                <v:oval id="Oval 12" style="position:absolute;left:762;top:43243;width:8096;height:8668;visibility:visible;mso-wrap-style:square;v-text-anchor:middle" o:spid="_x0000_s1038"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Nb8YA&#10;AADcAAAADwAAAGRycy9kb3ducmV2LnhtbESP3WrCQBSE7wt9h+UUetdslCIaXaUI0ioK/nt7yJ4m&#10;0ezZNLtqfPuuIHg5zMw3zGDUmFJcqHaFZQWtKAZBnFpdcKZgu5l8dEE4j6yxtEwKbuRgNHx9GWCi&#10;7ZVXdFn7TAQIuwQV5N5XiZQuzcmgi2xFHLxfWxv0QdaZ1DVeA9yUsh3HHWmw4LCQY0XjnNLT+mwU&#10;7PzkdNzO5oflrWX/5t+L6f4zmyr1/tZ89UF4avwz/Gj/aAXtXgfuZ8IRk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WNb8YAAADcAAAADwAAAAAAAAAAAAAAAACYAgAAZHJz&#10;L2Rvd25yZXYueG1sUEsFBgAAAAAEAAQA9QAAAIsDAAAAAA==&#10;">
                  <v:fill opacity="42662f"/>
                  <v:stroke opacity="46003f"/>
                </v:oval>
                <v:oval id="Oval 13" style="position:absolute;top:56578;width:8096;height:8668;visibility:visible;mso-wrap-style:square;v-text-anchor:middle" o:spid="_x0000_s1039" fillcolor="#4bacc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lMEA&#10;AADcAAAADwAAAGRycy9kb3ducmV2LnhtbERPXUvDMBR9F/wP4Q58c+kqSKnLhmwKIiJ0G+z1klyb&#10;YnNTk7jGf28eBB8P53u9zW4UFwpx8KxgtaxAEGtvBu4VnI7Ptw2ImJANjp5JwQ9F2G6ur9bYGj9z&#10;R5dD6kUJ4diiApvS1EoZtSWHcekn4sJ9+OAwFRh6aQLOJdyNsq6qe+lw4NJgcaKdJf15+HYKcvW1&#10;17Z7y/XTq97P9XtzDl2j1M0iPz6ASJTTv/jP/WIU3K3K/HKmHA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0ZJTBAAAA3AAAAA8AAAAAAAAAAAAAAAAAmAIAAGRycy9kb3du&#10;cmV2LnhtbFBLBQYAAAAABAAEAPUAAACGAwAAAAA=&#10;">
                  <v:stroke opacity="46003f"/>
                </v:oval>
                <v:oval id="Oval 14" style="position:absolute;left:53054;top:42005;width:8096;height:8668;visibility:visible;mso-wrap-style:square;v-text-anchor:middle" o:spid="_x0000_s104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8UJMUA&#10;AADcAAAADwAAAGRycy9kb3ducmV2LnhtbESPQWvCQBSE70L/w/IKvekm1kpNXUVSKoWColXo8ZF9&#10;JsHs27C70fTfdwuCx2FmvmHmy9404kLO15YVpKMEBHFhdc2lgsP3x/AVhA/IGhvLpOCXPCwXD4M5&#10;ZtpeeUeXfShFhLDPUEEVQptJ6YuKDPqRbYmjd7LOYIjSlVI7vEa4aeQ4SabSYM1xocKW8oqK874z&#10;CrbdcZaXp5/38yHveMMvzq0nX0o9PfarNxCB+nAP39qfWsFzmsL/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xQkxQAAANwAAAAPAAAAAAAAAAAAAAAAAJgCAABkcnMv&#10;ZG93bnJldi54bWxQSwUGAAAAAAQABAD1AAAAigMAAAAA&#10;">
                  <v:stroke opacity="46003f"/>
                </v:oval>
                <v:roundrect id="Rounded Rectangle 17" style="position:absolute;left:38481;top:37338;width:9810;height:9048;visibility:visible;mso-wrap-style:square;v-text-anchor:middle" o:spid="_x0000_s1041"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6d1sUA&#10;AADcAAAADwAAAGRycy9kb3ducmV2LnhtbESPQWvCQBSE70L/w/IK3nRjhaCpm1BqCz0VjR56fO6+&#10;JqHZtyG7TdJ/3xUEj8PMfMPsism2YqDeN44VrJYJCGLtTMOVgvPpfbEB4QOywdYxKfgjD0X+MNth&#10;ZtzIRxrKUIkIYZ+hgjqELpPS65os+qXriKP37XqLIcq+kqbHMcJtK5+SJJUWG44LNXb0WpP+KX+t&#10;guN+2Izm61NX+rLfHrbp22VyiVLzx+nlGUSgKdzDt/aHUbBepXA9E4+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p3WxQAAANwAAAAPAAAAAAAAAAAAAAAAAJgCAABkcnMv&#10;ZG93bnJldi54bWxQSwUGAAAAAAQABAD1AAAAigMAAAAA&#10;">
                  <v:stroke opacity="46003f"/>
                </v:roundrect>
                <v:roundrect id="Rounded Rectangle 18" style="position:absolute;left:5905;top:84867;width:9811;height:9049;visibility:visible;mso-wrap-style:square;v-text-anchor:middle" o:spid="_x0000_s1042" fillcolor="#9bbb59"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1VbcYA&#10;AADcAAAADwAAAGRycy9kb3ducmV2LnhtbESPQWvCQBSE70L/w/KEXopubKVqdJVSaqknaQx4fWSf&#10;2WD2bcxuY/rvu0LB4zAz3zCrTW9r0VHrK8cKJuMEBHHhdMWlgvywHc1B+ICssXZMCn7Jw2b9MFhh&#10;qt2Vv6nLQikihH2KCkwITSqlLwxZ9GPXEEfv5FqLIcq2lLrFa4TbWj4nyau0WHFcMNjQu6HinP1Y&#10;BU+f5+2OjTvW+1k57S5V/nG65Eo9Dvu3JYhAfbiH/9tfWsHLZAG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1VbcYAAADcAAAADwAAAAAAAAAAAAAAAACYAgAAZHJz&#10;L2Rvd25yZXYueG1sUEsFBgAAAAAEAAQA9QAAAIsDAAAAAA==&#10;">
                  <v:stroke opacity="46003f"/>
                </v:roundrect>
                <v:oval id="Oval 22" style="position:absolute;left:17049;top:494;width:8097;height:8173;visibility:visible;mso-wrap-style:square;v-text-anchor:middle" o:spid="_x0000_s1043" fillcolor="#4bacc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y/MEA&#10;AADcAAAADwAAAGRycy9kb3ducmV2LnhtbERPTWvCQBC9C/6HZYTedFNLVVJXEaGlQoXGil6H7DQJ&#10;zc6m2a1J/71zEDw+3vdy3btaXagNlWcDj5MEFHHubcWFgePX63gBKkRki7VnMvBPAdar4WCJqfUd&#10;Z3Q5xEJJCIcUDZQxNqnWIS/JYZj4hli4b986jALbQtsWOwl3tZ4myUw7rFgaSmxoW1L+c/hzBp4q&#10;LOZnxGz3pnnfzT93vx+nZ2MeRv3mBVSkPt7FN/e7Fd9U5ssZOQJ6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ZsvzBAAAA3AAAAA8AAAAAAAAAAAAAAAAAmAIAAGRycy9kb3du&#10;cmV2LnhtbFBLBQYAAAAABAAEAPUAAACGAwAAAAA=&#10;">
                  <v:fill opacity="41377f"/>
                  <v:stroke opacity="46003f"/>
                </v:oval>
              </v:group>
            </w:pict>
          </mc:Fallback>
        </mc:AlternateContent>
      </w:r>
      <w:r w:rsidRPr="00461D05">
        <w:rPr>
          <w:rFonts w:cs="Arial"/>
          <w:b/>
          <w:szCs w:val="22"/>
          <w:lang w:val="pl-PL" w:eastAsia="en-US"/>
        </w:rPr>
        <w:tab/>
      </w:r>
      <w:r w:rsidRPr="00461D05">
        <w:rPr>
          <w:rFonts w:cs="Arial"/>
          <w:b/>
          <w:szCs w:val="22"/>
          <w:lang w:val="pl-PL" w:eastAsia="en-US"/>
        </w:rPr>
        <w:tab/>
      </w:r>
      <w:r w:rsidRPr="00461D05">
        <w:rPr>
          <w:rFonts w:cs="Arial"/>
          <w:b/>
          <w:szCs w:val="22"/>
          <w:lang w:val="pl-PL" w:eastAsia="en-US"/>
        </w:rPr>
        <w:tab/>
      </w:r>
      <w:r w:rsidRPr="00461D05">
        <w:rPr>
          <w:rFonts w:cs="Arial"/>
          <w:b/>
          <w:szCs w:val="22"/>
          <w:lang w:val="pl-PL" w:eastAsia="en-US"/>
        </w:rPr>
        <w:tab/>
      </w:r>
      <w:r w:rsidRPr="00461D05">
        <w:rPr>
          <w:rFonts w:cs="Arial"/>
          <w:b/>
          <w:szCs w:val="22"/>
          <w:lang w:val="pl-PL" w:eastAsia="en-US"/>
        </w:rPr>
        <w:tab/>
      </w:r>
      <w:r w:rsidRPr="00461D05">
        <w:rPr>
          <w:rFonts w:cs="Arial"/>
          <w:b/>
          <w:szCs w:val="22"/>
          <w:lang w:val="pl-PL" w:eastAsia="en-US"/>
        </w:rPr>
        <w:tab/>
      </w:r>
      <w:r w:rsidRPr="00461D05">
        <w:rPr>
          <w:rFonts w:cs="Arial"/>
          <w:b/>
          <w:szCs w:val="22"/>
          <w:lang w:val="pl-PL" w:eastAsia="en-US"/>
        </w:rPr>
        <w:tab/>
      </w:r>
    </w:p>
    <w:p w14:paraId="7799824E" w14:textId="054F5D52" w:rsidR="00DA3F70" w:rsidRPr="00461D05" w:rsidRDefault="00DA3F70" w:rsidP="00DA3F70">
      <w:pPr>
        <w:tabs>
          <w:tab w:val="left" w:pos="284"/>
        </w:tabs>
        <w:contextualSpacing/>
        <w:rPr>
          <w:rFonts w:cs="Arial"/>
          <w:b/>
          <w:szCs w:val="22"/>
          <w:u w:val="single"/>
          <w:lang w:val="hr-HR"/>
        </w:rPr>
      </w:pPr>
    </w:p>
    <w:p w14:paraId="5728DB54" w14:textId="13B68903" w:rsidR="00DA3F70" w:rsidRPr="00461D05" w:rsidRDefault="00DA3F70" w:rsidP="00DA3F70">
      <w:pPr>
        <w:tabs>
          <w:tab w:val="left" w:pos="284"/>
        </w:tabs>
        <w:contextualSpacing/>
        <w:rPr>
          <w:rFonts w:cs="Arial"/>
          <w:b/>
          <w:szCs w:val="22"/>
          <w:u w:val="single"/>
          <w:lang w:val="hr-HR"/>
        </w:rPr>
      </w:pPr>
    </w:p>
    <w:p w14:paraId="5572FC0F" w14:textId="5CB3015E" w:rsidR="00DA3F70" w:rsidRPr="00461D05" w:rsidRDefault="009D33B2" w:rsidP="00DA3F70">
      <w:pPr>
        <w:tabs>
          <w:tab w:val="left" w:pos="284"/>
        </w:tabs>
        <w:contextualSpacing/>
        <w:rPr>
          <w:rFonts w:cs="Arial"/>
          <w:b/>
          <w:szCs w:val="22"/>
          <w:u w:val="single"/>
          <w:lang w:val="hr-HR"/>
        </w:rPr>
      </w:pPr>
      <w:r w:rsidRPr="00461D05">
        <w:rPr>
          <w:noProof/>
          <w:lang w:val="hr-HR" w:eastAsia="hr-HR"/>
        </w:rPr>
        <mc:AlternateContent>
          <mc:Choice Requires="wpg">
            <w:drawing>
              <wp:anchor distT="0" distB="0" distL="114300" distR="114300" simplePos="0" relativeHeight="251658251" behindDoc="0" locked="0" layoutInCell="1" allowOverlap="1" wp14:anchorId="2F07E984" wp14:editId="575579DC">
                <wp:simplePos x="0" y="0"/>
                <wp:positionH relativeFrom="column">
                  <wp:posOffset>-256706</wp:posOffset>
                </wp:positionH>
                <wp:positionV relativeFrom="paragraph">
                  <wp:posOffset>95125</wp:posOffset>
                </wp:positionV>
                <wp:extent cx="1957070" cy="1842770"/>
                <wp:effectExtent l="0" t="95250" r="0" b="386080"/>
                <wp:wrapNone/>
                <wp:docPr id="402" name="Grupa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070" cy="1842770"/>
                          <a:chOff x="0" y="0"/>
                          <a:chExt cx="4063042" cy="3088845"/>
                        </a:xfrm>
                      </wpg:grpSpPr>
                      <wps:wsp>
                        <wps:cNvPr id="403" name="Pravokutni trokut 403"/>
                        <wps:cNvSpPr/>
                        <wps:spPr>
                          <a:xfrm rot="17182639">
                            <a:off x="797355" y="1194759"/>
                            <a:ext cx="1811547" cy="664234"/>
                          </a:xfrm>
                          <a:prstGeom prst="rtTriangle">
                            <a:avLst/>
                          </a:prstGeom>
                          <a:solidFill>
                            <a:schemeClr val="accent1">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Pravokutni trokut 404"/>
                        <wps:cNvSpPr/>
                        <wps:spPr>
                          <a:xfrm rot="17147632" flipV="1">
                            <a:off x="1470216" y="1410419"/>
                            <a:ext cx="1811020" cy="681355"/>
                          </a:xfrm>
                          <a:prstGeom prst="rtTriangle">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Ravni poveznik sa strelicom 405"/>
                        <wps:cNvCnPr/>
                        <wps:spPr>
                          <a:xfrm>
                            <a:off x="1388265" y="1078302"/>
                            <a:ext cx="25400" cy="1508760"/>
                          </a:xfrm>
                          <a:prstGeom prst="straightConnector1">
                            <a:avLst/>
                          </a:prstGeom>
                          <a:ln w="15875">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406" name="Ravni poveznik sa strelicom 406"/>
                        <wps:cNvCnPr/>
                        <wps:spPr>
                          <a:xfrm flipH="1">
                            <a:off x="2164642" y="0"/>
                            <a:ext cx="517585" cy="2389517"/>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407" name="Prostoručno 407"/>
                        <wps:cNvSpPr/>
                        <wps:spPr>
                          <a:xfrm rot="3706025">
                            <a:off x="724031" y="-250166"/>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3FABDCC">
              <v:group id="Grupa 402" style="position:absolute;margin-left:-20.2pt;margin-top:7.5pt;width:154.1pt;height:145.1pt;z-index:251670528;mso-width-relative:margin;mso-height-relative:margin" coordsize="40630,30888" o:spid="_x0000_s1026" w14:anchorId="23A32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">
                <v:shapetype id="_x0000_t6" coordsize="21600,21600" o:spt="6" path="m,l,21600r21600,xe">
                  <v:stroke joinstyle="miter"/>
                  <v:path textboxrect="1800,12600,12600,19800" gradientshapeok="t" o:connecttype="custom" o:connectlocs="0,0;0,10800;0,21600;10800,21600;21600,21600;10800,10800"/>
                </v:shapetype>
                <v:shape id="Pravokutni trokut 403" style="position:absolute;left:7973;top:11948;width:18115;height:6642;rotation:-4824936fd;visibility:visible;mso-wrap-style:square;v-text-anchor:middle" o:spid="_x0000_s1027"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ZvUsYA&#10;AADcAAAADwAAAGRycy9kb3ducmV2LnhtbESPT2sCMRTE74LfITzBi9RsWymyGqUtFHpQqH9oe3xs&#10;nrurm5dlE0389kYo9DjMzG+Y+TKaRlyoc7VlBY/jDARxYXXNpYL97uNhCsJ5ZI2NZVJwJQfLRb83&#10;x1zbwBu6bH0pEoRdjgoq79tcSldUZNCNbUucvIPtDPoku1LqDkOCm0Y+ZdmLNFhzWqiwpfeKitP2&#10;bBSs6NtNvlyI6/D75sPoGHern6jUcBBfZyA8Rf8f/mt/agWT7Bnu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ZvUsYAAADcAAAADwAAAAAAAAAAAAAAAACYAgAAZHJz&#10;L2Rvd25yZXYueG1sUEsFBgAAAAAEAAQA9QAAAIsDAAAAAA==&#10;">
                  <v:fill opacity="39321f"/>
                </v:shape>
                <v:shape id="Pravokutni trokut 404" style="position:absolute;left:14701;top:14104;width:18111;height:6814;rotation:4863173fd;flip:y;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C72cQA&#10;AADcAAAADwAAAGRycy9kb3ducmV2LnhtbESP0YrCMBRE34X9h3AX9kU0dVGRahQRXNaXFasfcEmu&#10;bbG5qU3U6tdvBMHHYWbOMLNFaytxpcaXjhUM+gkIYu1MybmCw37dm4DwAdlg5ZgU3MnDYv7RmWFq&#10;3I13dM1CLiKEfYoKihDqVEqvC7Lo+64mjt7RNRZDlE0uTYO3CLeV/E6SsbRYclwosKZVQfqUXayC&#10;n83meNmddbCTZVfzfnsY/T1OSn19tsspiEBteIdf7V+jYJgM4XkmHg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u9nEAAAA3AAAAA8AAAAAAAAAAAAAAAAAmAIAAGRycy9k&#10;b3ducmV2LnhtbFBLBQYAAAAABAAEAPUAAACJAwAAAAA=&#10;">
                  <v:fill opacity="32125f"/>
                </v:shape>
                <v:shapetype id="_x0000_t32" coordsize="21600,21600" o:oned="t" filled="f" o:spt="32" path="m,l21600,21600e">
                  <v:path fillok="f" arrowok="t" o:connecttype="none"/>
                  <o:lock v:ext="edit" shapetype="t"/>
                </v:shapetype>
                <v:shape id="Ravni poveznik sa strelicom 405" style="position:absolute;left:13882;top:10783;width:254;height:15087;visibility:visible;mso-wrap-style:square" o:spid="_x0000_s1029" strokecolor="black [3213]" strokeweight="1.2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qAH8IAAADcAAAADwAAAGRycy9kb3ducmV2LnhtbESPS2sCMRSF90L/Q7gFN6JJp1pkNEoR&#10;lC7rA7q9TK6TwcnNMInO+O+NIHR5OI+Ps1z3rhY3akPlWcPHRIEgLrypuNRwOm7HcxAhIhusPZOG&#10;OwVYr94GS8yN73hPt0MsRRrhkKMGG2OTSxkKSw7DxDfEyTv71mFMsi2labFL466WmVJf0mHFiWCx&#10;oY2l4nK4ugQpcJT9qWYkZ7Hc/X5ebLfL9loP3/vvBYhIffwPv9o/RsNUzeB5Jh0B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qAH8IAAADcAAAADwAAAAAAAAAAAAAA&#10;AAChAgAAZHJzL2Rvd25yZXYueG1sUEsFBgAAAAAEAAQA+QAAAJADAAAAAA==&#10;">
                  <v:stroke joinstyle="miter" dashstyle="dashDot" endarrow="open"/>
                </v:shape>
                <v:shape id="Ravni poveznik sa strelicom 406" style="position:absolute;left:21646;width:5176;height:23895;flip:x;visibility:visible;mso-wrap-style:square" o:spid="_x0000_s1030" strokecolor="black [3213]" strokeweight=".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m5sYAAADcAAAADwAAAGRycy9kb3ducmV2LnhtbESPQWsCMRSE7wX/Q3hCL6VmLcWW1Sgq&#10;CB6KULXg8bF57i4mL7tJum776xuh4HGYmW+Y2aK3RnTkQ+1YwXiUgSAunK65VHA8bJ7fQYSIrNE4&#10;JgU/FGAxHzzMMNfuyp/U7WMpEoRDjgqqGJtcylBUZDGMXEOcvLPzFmOSvpTa4zXBrZEvWTaRFmtO&#10;CxU2tK6ouOy/rYJyxW/W7A5+u+nM79fxqf1oT61Sj8N+OQURqY/38H97qxW8Zh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VpubGAAAA3AAAAA8AAAAAAAAA&#10;AAAAAAAAoQIAAGRycy9kb3ducmV2LnhtbFBLBQYAAAAABAAEAPkAAACUAwAAAAA=&#10;">
                  <v:stroke joinstyle="miter" dashstyle="dashDot" endarrow="open"/>
                </v:shape>
                <v:shape id="Prostoručno 407" style="position:absolute;left:7240;top:-2502;width:26150;height:40630;rotation:4047968fd;visibility:visible;mso-wrap-style:square;v-text-anchor:middle" coordsize="2614980,4063042" o:spid="_x0000_s1031" filled="f" strokecolor="#1f4d78 [1604]" strokeweight="1pt" path="m,c1372319,1530470,2744638,3060940,2605178,4063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Q8QA&#10;AADcAAAADwAAAGRycy9kb3ducmV2LnhtbESP3YrCMBSE7xd8h3AE79ZUEVerUUpBUPBi/XmAY3Ns&#10;i81JbaJWn94sLHg5zMw3zHzZmkrcqXGlZQWDfgSCOLO65FzB8bD6noBwHlljZZkUPMnBctH5mmOs&#10;7YN3dN/7XAQIuxgVFN7XsZQuK8ig69uaOHhn2xj0QTa51A0+AtxUchhFY2mw5LBQYE1pQdllfzMK&#10;Ns/f42qY7NIkoxNNr6/1Nd1apXrdNpmB8NT6T/i/vdYKRtEP/J0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efkPEAAAA3AAAAA8AAAAAAAAAAAAAAAAAmAIAAGRycy9k&#10;b3ducmV2LnhtbFBLBQYAAAAABAAEAPUAAACJAwAAAAA=&#10;">
                  <v:stroke joinstyle="miter" dashstyle="dash"/>
                  <v:path arrowok="t" o:connecttype="custom" o:connectlocs="0,0;2605178,4063042" o:connectangles="0,0"/>
                </v:shape>
              </v:group>
            </w:pict>
          </mc:Fallback>
        </mc:AlternateContent>
      </w:r>
    </w:p>
    <w:p w14:paraId="02A9839A" w14:textId="77777777" w:rsidR="009D33B2" w:rsidRPr="00461D05" w:rsidRDefault="009D33B2" w:rsidP="00DA3F70">
      <w:pPr>
        <w:tabs>
          <w:tab w:val="left" w:pos="284"/>
        </w:tabs>
        <w:contextualSpacing/>
        <w:rPr>
          <w:rFonts w:cs="Arial"/>
          <w:b/>
          <w:szCs w:val="22"/>
          <w:u w:val="single"/>
          <w:lang w:val="hr-HR"/>
        </w:rPr>
      </w:pPr>
    </w:p>
    <w:p w14:paraId="3C2A50A3" w14:textId="77777777" w:rsidR="009D33B2" w:rsidRPr="00461D05" w:rsidRDefault="009D33B2" w:rsidP="00DA3F70">
      <w:pPr>
        <w:tabs>
          <w:tab w:val="left" w:pos="284"/>
        </w:tabs>
        <w:contextualSpacing/>
        <w:rPr>
          <w:rFonts w:cs="Arial"/>
          <w:b/>
          <w:szCs w:val="22"/>
          <w:u w:val="single"/>
          <w:lang w:val="hr-HR"/>
        </w:rPr>
      </w:pPr>
    </w:p>
    <w:p w14:paraId="3E643EB4" w14:textId="77777777" w:rsidR="009D33B2" w:rsidRPr="00461D05" w:rsidRDefault="009D33B2" w:rsidP="00DA3F70">
      <w:pPr>
        <w:tabs>
          <w:tab w:val="left" w:pos="284"/>
        </w:tabs>
        <w:contextualSpacing/>
        <w:rPr>
          <w:rFonts w:cs="Arial"/>
          <w:b/>
          <w:szCs w:val="22"/>
          <w:u w:val="single"/>
          <w:lang w:val="hr-HR"/>
        </w:rPr>
      </w:pPr>
    </w:p>
    <w:p w14:paraId="26C666CB" w14:textId="77777777" w:rsidR="009D33B2" w:rsidRPr="00461D05" w:rsidRDefault="009D33B2" w:rsidP="00DA3F70">
      <w:pPr>
        <w:tabs>
          <w:tab w:val="left" w:pos="284"/>
        </w:tabs>
        <w:contextualSpacing/>
        <w:rPr>
          <w:rFonts w:cs="Arial"/>
          <w:b/>
          <w:szCs w:val="22"/>
          <w:u w:val="single"/>
          <w:lang w:val="hr-HR"/>
        </w:rPr>
      </w:pPr>
    </w:p>
    <w:p w14:paraId="246246B3" w14:textId="77777777" w:rsidR="009D33B2" w:rsidRPr="00461D05" w:rsidRDefault="009D33B2" w:rsidP="00DA3F70">
      <w:pPr>
        <w:tabs>
          <w:tab w:val="left" w:pos="284"/>
        </w:tabs>
        <w:contextualSpacing/>
        <w:rPr>
          <w:rFonts w:cs="Arial"/>
          <w:b/>
          <w:szCs w:val="22"/>
          <w:u w:val="single"/>
          <w:lang w:val="hr-HR"/>
        </w:rPr>
      </w:pPr>
    </w:p>
    <w:p w14:paraId="373C9D6C" w14:textId="77777777" w:rsidR="00DA3F70" w:rsidRPr="00461D05" w:rsidRDefault="00DA3F70" w:rsidP="00DA3F70">
      <w:pPr>
        <w:tabs>
          <w:tab w:val="left" w:pos="284"/>
        </w:tabs>
        <w:contextualSpacing/>
        <w:rPr>
          <w:rFonts w:cs="Arial"/>
          <w:b/>
          <w:szCs w:val="22"/>
          <w:u w:val="single"/>
          <w:lang w:val="hr-HR"/>
        </w:rPr>
      </w:pPr>
    </w:p>
    <w:p w14:paraId="63E06698" w14:textId="77777777" w:rsidR="00375BFD" w:rsidRPr="00461D05" w:rsidRDefault="00375BFD" w:rsidP="00DA3F70">
      <w:pPr>
        <w:tabs>
          <w:tab w:val="left" w:pos="284"/>
        </w:tabs>
        <w:contextualSpacing/>
        <w:rPr>
          <w:rFonts w:cs="Arial"/>
          <w:b/>
          <w:szCs w:val="22"/>
          <w:u w:val="single"/>
          <w:lang w:val="hr-HR"/>
        </w:rPr>
      </w:pPr>
    </w:p>
    <w:p w14:paraId="7316B097" w14:textId="77777777" w:rsidR="00375BFD" w:rsidRPr="00461D05" w:rsidRDefault="00375BFD" w:rsidP="00DA3F70">
      <w:pPr>
        <w:tabs>
          <w:tab w:val="left" w:pos="284"/>
        </w:tabs>
        <w:contextualSpacing/>
        <w:rPr>
          <w:rFonts w:cs="Arial"/>
          <w:b/>
          <w:szCs w:val="22"/>
          <w:u w:val="single"/>
          <w:lang w:val="hr-HR"/>
        </w:rPr>
      </w:pPr>
    </w:p>
    <w:p w14:paraId="03CE8776" w14:textId="77777777" w:rsidR="00DA3F70" w:rsidRPr="00461D05" w:rsidRDefault="00DA3F70" w:rsidP="00DA3F70">
      <w:pPr>
        <w:tabs>
          <w:tab w:val="left" w:pos="284"/>
        </w:tabs>
        <w:contextualSpacing/>
        <w:rPr>
          <w:rFonts w:cs="Arial"/>
          <w:b/>
          <w:szCs w:val="22"/>
          <w:u w:val="single"/>
          <w:lang w:val="hr-HR"/>
        </w:rPr>
      </w:pPr>
    </w:p>
    <w:p w14:paraId="252F60C2" w14:textId="2FB5BCDB" w:rsidR="00DA3F70" w:rsidRPr="00461D05" w:rsidRDefault="009D33B2" w:rsidP="0003332A">
      <w:pPr>
        <w:pStyle w:val="Odlomakpopisa"/>
        <w:numPr>
          <w:ilvl w:val="0"/>
          <w:numId w:val="55"/>
        </w:numPr>
        <w:tabs>
          <w:tab w:val="left" w:pos="284"/>
        </w:tabs>
        <w:jc w:val="center"/>
        <w:rPr>
          <w:rFonts w:cs="Arial"/>
          <w:b/>
          <w:sz w:val="32"/>
          <w:szCs w:val="32"/>
          <w:u w:val="single"/>
          <w:lang w:val="hr-HR"/>
        </w:rPr>
      </w:pPr>
      <w:r w:rsidRPr="00461D05">
        <w:rPr>
          <w:rFonts w:cs="Arial"/>
          <w:noProof/>
          <w:szCs w:val="22"/>
          <w:lang w:val="hr-HR" w:eastAsia="hr-HR"/>
        </w:rPr>
        <w:lastRenderedPageBreak/>
        <mc:AlternateContent>
          <mc:Choice Requires="wps">
            <w:drawing>
              <wp:anchor distT="0" distB="0" distL="114300" distR="114300" simplePos="0" relativeHeight="251658253" behindDoc="0" locked="0" layoutInCell="1" allowOverlap="1" wp14:anchorId="3CCE8348" wp14:editId="086568D9">
                <wp:simplePos x="0" y="0"/>
                <wp:positionH relativeFrom="column">
                  <wp:posOffset>5218623</wp:posOffset>
                </wp:positionH>
                <wp:positionV relativeFrom="paragraph">
                  <wp:posOffset>-4528</wp:posOffset>
                </wp:positionV>
                <wp:extent cx="1224280" cy="1569085"/>
                <wp:effectExtent l="0" t="0" r="13970" b="12065"/>
                <wp:wrapNone/>
                <wp:docPr id="415" name="Pravokutni trokut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224280" cy="1569085"/>
                        </a:xfrm>
                        <a:prstGeom prst="rtTriangle">
                          <a:avLst/>
                        </a:prstGeom>
                        <a:solidFill>
                          <a:schemeClr val="accent3">
                            <a:lumMod val="60000"/>
                            <a:lumOff val="40000"/>
                            <a:alpha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A3964D">
              <v:shape id="Pravokutni trokut 415" style="position:absolute;margin-left:410.9pt;margin-top:-.35pt;width:96.4pt;height:123.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c9c9c9 [1942]" strokecolor="#1f4d78 [1604]"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" w14:anchorId="13964871">
                <v:fill opacity="39321f"/>
                <v:path arrowok="t"/>
              </v:shape>
            </w:pict>
          </mc:Fallback>
        </mc:AlternateContent>
      </w:r>
      <w:r w:rsidR="00DA3F70" w:rsidRPr="00461D05">
        <w:rPr>
          <w:rFonts w:cs="Arial"/>
          <w:b/>
          <w:sz w:val="32"/>
          <w:szCs w:val="32"/>
          <w:u w:val="single"/>
          <w:lang w:val="hr-HR"/>
        </w:rPr>
        <w:t>Analiza potreba</w:t>
      </w:r>
    </w:p>
    <w:p w14:paraId="259FB05F" w14:textId="0B42A97C" w:rsidR="00DA3F70" w:rsidRPr="00461D05" w:rsidRDefault="00DA3F70" w:rsidP="00DA3F70">
      <w:pPr>
        <w:tabs>
          <w:tab w:val="left" w:pos="284"/>
        </w:tabs>
        <w:contextualSpacing/>
        <w:jc w:val="left"/>
        <w:rPr>
          <w:rFonts w:cs="Arial"/>
          <w:szCs w:val="22"/>
          <w:lang w:val="hr-HR"/>
        </w:rPr>
      </w:pPr>
      <w:r w:rsidRPr="00461D05">
        <w:rPr>
          <w:rFonts w:cs="Arial"/>
          <w:szCs w:val="22"/>
          <w:lang w:val="hr-HR"/>
        </w:rPr>
        <w:t xml:space="preserve">Analiza potreba učenika, roditelja, učitelja i lokalne zajednice učinjena je na </w:t>
      </w:r>
      <w:r w:rsidR="00E57BE7" w:rsidRPr="00461D05">
        <w:rPr>
          <w:rFonts w:cs="Arial"/>
          <w:szCs w:val="22"/>
          <w:lang w:val="hr-HR"/>
        </w:rPr>
        <w:t>temelju sl</w:t>
      </w:r>
      <w:r w:rsidRPr="00461D05">
        <w:rPr>
          <w:rFonts w:cs="Arial"/>
          <w:szCs w:val="22"/>
          <w:lang w:val="hr-HR"/>
        </w:rPr>
        <w:t>jedećih izvora informacija i podataka:</w:t>
      </w:r>
    </w:p>
    <w:p w14:paraId="7A3DE155" w14:textId="176CA74E" w:rsidR="00DA3F70" w:rsidRPr="00461D05" w:rsidRDefault="00DA3F70" w:rsidP="0003332A">
      <w:pPr>
        <w:pStyle w:val="Odlomakpopisa"/>
        <w:numPr>
          <w:ilvl w:val="0"/>
          <w:numId w:val="53"/>
        </w:numPr>
        <w:tabs>
          <w:tab w:val="left" w:pos="284"/>
        </w:tabs>
        <w:jc w:val="left"/>
        <w:rPr>
          <w:rFonts w:cs="Arial"/>
          <w:lang w:val="hr-HR"/>
        </w:rPr>
      </w:pPr>
      <w:r w:rsidRPr="00461D05">
        <w:rPr>
          <w:rFonts w:cs="Arial"/>
          <w:lang w:val="hr-HR"/>
        </w:rPr>
        <w:t>Korišteni kvantitativni poda</w:t>
      </w:r>
      <w:r w:rsidR="00E57BE7" w:rsidRPr="00461D05">
        <w:rPr>
          <w:rFonts w:cs="Arial"/>
          <w:lang w:val="hr-HR"/>
        </w:rPr>
        <w:t>t</w:t>
      </w:r>
      <w:r w:rsidRPr="00461D05">
        <w:rPr>
          <w:rFonts w:cs="Arial"/>
          <w:lang w:val="hr-HR"/>
        </w:rPr>
        <w:t>ci:</w:t>
      </w:r>
    </w:p>
    <w:p w14:paraId="32FA7C41" w14:textId="6EE1EB4A" w:rsidR="00DA3F70" w:rsidRPr="00461D05" w:rsidRDefault="00E57BE7" w:rsidP="0003332A">
      <w:pPr>
        <w:pStyle w:val="Odlomakpopisa"/>
        <w:numPr>
          <w:ilvl w:val="0"/>
          <w:numId w:val="90"/>
        </w:numPr>
        <w:tabs>
          <w:tab w:val="left" w:pos="284"/>
        </w:tabs>
        <w:jc w:val="left"/>
        <w:rPr>
          <w:rFonts w:cs="Arial"/>
          <w:lang w:val="hr-HR"/>
        </w:rPr>
      </w:pPr>
      <w:r w:rsidRPr="00461D05">
        <w:rPr>
          <w:rFonts w:cs="Arial"/>
          <w:lang w:val="hr-HR"/>
        </w:rPr>
        <w:t>ocjene učenika</w:t>
      </w:r>
    </w:p>
    <w:p w14:paraId="4E7DA58D" w14:textId="6B30C3FE" w:rsidR="00DA3F70" w:rsidRPr="00461D05" w:rsidRDefault="00DA3F70" w:rsidP="0003332A">
      <w:pPr>
        <w:pStyle w:val="Odlomakpopisa"/>
        <w:numPr>
          <w:ilvl w:val="0"/>
          <w:numId w:val="90"/>
        </w:numPr>
        <w:tabs>
          <w:tab w:val="left" w:pos="284"/>
        </w:tabs>
        <w:jc w:val="left"/>
        <w:rPr>
          <w:rFonts w:cs="Arial"/>
          <w:lang w:val="hr-HR"/>
        </w:rPr>
      </w:pPr>
      <w:r w:rsidRPr="00461D05">
        <w:rPr>
          <w:rFonts w:cs="Arial"/>
          <w:noProof/>
          <w:szCs w:val="22"/>
          <w:lang w:val="hr-HR" w:eastAsia="hr-HR"/>
        </w:rPr>
        <mc:AlternateContent>
          <mc:Choice Requires="wps">
            <w:drawing>
              <wp:anchor distT="0" distB="0" distL="114300" distR="114300" simplePos="0" relativeHeight="251658256" behindDoc="0" locked="0" layoutInCell="1" allowOverlap="1" wp14:anchorId="6361C224" wp14:editId="3861BBC4">
                <wp:simplePos x="0" y="0"/>
                <wp:positionH relativeFrom="column">
                  <wp:posOffset>4624070</wp:posOffset>
                </wp:positionH>
                <wp:positionV relativeFrom="paragraph">
                  <wp:posOffset>54610</wp:posOffset>
                </wp:positionV>
                <wp:extent cx="395605" cy="500380"/>
                <wp:effectExtent l="38100" t="0" r="23495" b="52070"/>
                <wp:wrapNone/>
                <wp:docPr id="418" name="Ravni poveznik sa strelicom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5605" cy="500380"/>
                        </a:xfrm>
                        <a:prstGeom prst="straightConnector1">
                          <a:avLst/>
                        </a:prstGeom>
                        <a:noFill/>
                        <a:ln w="25400" cap="flat" cmpd="sng" algn="ctr">
                          <a:solidFill>
                            <a:sysClr val="windowText" lastClr="000000"/>
                          </a:solidFill>
                          <a:prstDash val="dashDot"/>
                          <a:tailEnd type="arrow"/>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71C4EA">
              <v:shape id="Ravni poveznik sa strelicom 418" style="position:absolute;margin-left:364.1pt;margin-top:4.3pt;width:31.15pt;height:39.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" w14:anchorId="23F22BA6">
                <v:stroke dashstyle="dashDot" endarrow="open"/>
                <o:lock v:ext="edit" shapetype="f"/>
              </v:shape>
            </w:pict>
          </mc:Fallback>
        </mc:AlternateContent>
      </w:r>
      <w:r w:rsidR="00E57BE7" w:rsidRPr="00461D05">
        <w:rPr>
          <w:rFonts w:cs="Arial"/>
          <w:lang w:val="hr-HR"/>
        </w:rPr>
        <w:t>prolaznost učenika na polugodištu i kraju školske godine</w:t>
      </w:r>
    </w:p>
    <w:p w14:paraId="4544E731" w14:textId="33F92B59" w:rsidR="00DA3F70" w:rsidRPr="00461D05" w:rsidRDefault="00E57BE7" w:rsidP="0003332A">
      <w:pPr>
        <w:pStyle w:val="Odlomakpopisa"/>
        <w:numPr>
          <w:ilvl w:val="0"/>
          <w:numId w:val="90"/>
        </w:numPr>
        <w:tabs>
          <w:tab w:val="left" w:pos="284"/>
        </w:tabs>
        <w:jc w:val="left"/>
        <w:rPr>
          <w:rFonts w:cs="Arial"/>
          <w:lang w:val="hr-HR"/>
        </w:rPr>
      </w:pPr>
      <w:r w:rsidRPr="00461D05">
        <w:rPr>
          <w:rFonts w:cs="Arial"/>
          <w:lang w:val="hr-HR"/>
        </w:rPr>
        <w:t>broj roditelja koji dolaze na informacije i roditeljske sastanke</w:t>
      </w:r>
    </w:p>
    <w:p w14:paraId="7F661BE3" w14:textId="6391F11E" w:rsidR="00DA3F70" w:rsidRPr="00461D05" w:rsidRDefault="00DA3F70" w:rsidP="0003332A">
      <w:pPr>
        <w:pStyle w:val="Odlomakpopisa"/>
        <w:numPr>
          <w:ilvl w:val="0"/>
          <w:numId w:val="90"/>
        </w:numPr>
        <w:tabs>
          <w:tab w:val="left" w:pos="284"/>
        </w:tabs>
        <w:jc w:val="left"/>
        <w:rPr>
          <w:rFonts w:cs="Arial"/>
          <w:lang w:val="hr-HR"/>
        </w:rPr>
      </w:pPr>
      <w:r w:rsidRPr="00461D05">
        <w:rPr>
          <w:rFonts w:cs="Arial"/>
          <w:noProof/>
          <w:szCs w:val="22"/>
          <w:lang w:val="hr-HR" w:eastAsia="hr-HR"/>
        </w:rPr>
        <mc:AlternateContent>
          <mc:Choice Requires="wps">
            <w:drawing>
              <wp:anchor distT="0" distB="0" distL="114300" distR="114300" simplePos="0" relativeHeight="251658255" behindDoc="0" locked="0" layoutInCell="1" allowOverlap="1" wp14:anchorId="186D1C22" wp14:editId="2CDCF43B">
                <wp:simplePos x="0" y="0"/>
                <wp:positionH relativeFrom="column">
                  <wp:posOffset>5253355</wp:posOffset>
                </wp:positionH>
                <wp:positionV relativeFrom="paragraph">
                  <wp:posOffset>121920</wp:posOffset>
                </wp:positionV>
                <wp:extent cx="802640" cy="913130"/>
                <wp:effectExtent l="38100" t="0" r="35560" b="58420"/>
                <wp:wrapNone/>
                <wp:docPr id="417" name="Ravni poveznik sa strelicom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2640" cy="913130"/>
                        </a:xfrm>
                        <a:prstGeom prst="straightConnector1">
                          <a:avLst/>
                        </a:prstGeom>
                        <a:ln w="25400">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7ECDC4C">
              <v:shape id="Ravni poveznik sa strelicom 417" style="position:absolute;margin-left:413.65pt;margin-top:9.6pt;width:63.2pt;height:71.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" w14:anchorId="5E027A4C">
                <v:stroke joinstyle="miter" dashstyle="dashDot" endarrow="open"/>
                <o:lock v:ext="edit" shapetype="f"/>
              </v:shape>
            </w:pict>
          </mc:Fallback>
        </mc:AlternateContent>
      </w:r>
      <w:r w:rsidR="00E57BE7" w:rsidRPr="00461D05">
        <w:rPr>
          <w:rFonts w:cs="Arial"/>
          <w:lang w:val="hr-HR"/>
        </w:rPr>
        <w:t>broj opravdanih i neopravdanih izostanaka</w:t>
      </w:r>
    </w:p>
    <w:p w14:paraId="0B48D28C" w14:textId="42818D5F" w:rsidR="00DA3F70" w:rsidRPr="00461D05" w:rsidRDefault="00E57BE7" w:rsidP="0003332A">
      <w:pPr>
        <w:pStyle w:val="Odlomakpopisa"/>
        <w:numPr>
          <w:ilvl w:val="0"/>
          <w:numId w:val="90"/>
        </w:numPr>
        <w:tabs>
          <w:tab w:val="left" w:pos="284"/>
        </w:tabs>
        <w:jc w:val="left"/>
        <w:rPr>
          <w:rFonts w:cs="Arial"/>
          <w:lang w:val="hr-HR"/>
        </w:rPr>
      </w:pPr>
      <w:r w:rsidRPr="00461D05">
        <w:rPr>
          <w:rFonts w:cs="Arial"/>
          <w:lang w:val="hr-HR"/>
        </w:rPr>
        <w:t>broj pohvaljenih učenika</w:t>
      </w:r>
    </w:p>
    <w:p w14:paraId="03C1FABD" w14:textId="07DB0ED2" w:rsidR="00DA3F70" w:rsidRPr="00461D05" w:rsidRDefault="00E57BE7" w:rsidP="0003332A">
      <w:pPr>
        <w:pStyle w:val="Odlomakpopisa"/>
        <w:numPr>
          <w:ilvl w:val="0"/>
          <w:numId w:val="90"/>
        </w:numPr>
        <w:tabs>
          <w:tab w:val="left" w:pos="284"/>
        </w:tabs>
        <w:jc w:val="left"/>
        <w:rPr>
          <w:rFonts w:cs="Arial"/>
          <w:lang w:val="hr-HR"/>
        </w:rPr>
      </w:pPr>
      <w:r w:rsidRPr="00461D05">
        <w:rPr>
          <w:rFonts w:cs="Arial"/>
          <w:lang w:val="hr-HR"/>
        </w:rPr>
        <w:t>broj učenika kojima su izrečene pedagoške mjere</w:t>
      </w:r>
    </w:p>
    <w:p w14:paraId="43BCC8C7" w14:textId="643D8C1A" w:rsidR="00DA3F70" w:rsidRPr="00461D05" w:rsidRDefault="00DA3F70" w:rsidP="0003332A">
      <w:pPr>
        <w:pStyle w:val="Odlomakpopisa"/>
        <w:numPr>
          <w:ilvl w:val="0"/>
          <w:numId w:val="90"/>
        </w:numPr>
        <w:tabs>
          <w:tab w:val="left" w:pos="284"/>
        </w:tabs>
        <w:jc w:val="left"/>
        <w:rPr>
          <w:rFonts w:cs="Arial"/>
          <w:lang w:val="hr-HR"/>
        </w:rPr>
      </w:pPr>
      <w:r w:rsidRPr="00461D05">
        <w:rPr>
          <w:rFonts w:cs="Arial"/>
          <w:noProof/>
          <w:szCs w:val="22"/>
          <w:lang w:val="hr-HR" w:eastAsia="hr-HR"/>
        </w:rPr>
        <mc:AlternateContent>
          <mc:Choice Requires="wps">
            <w:drawing>
              <wp:anchor distT="0" distB="0" distL="114300" distR="114300" simplePos="0" relativeHeight="251658257" behindDoc="0" locked="0" layoutInCell="1" allowOverlap="1" wp14:anchorId="339257E5" wp14:editId="1042CB94">
                <wp:simplePos x="0" y="0"/>
                <wp:positionH relativeFrom="column">
                  <wp:posOffset>4218940</wp:posOffset>
                </wp:positionH>
                <wp:positionV relativeFrom="paragraph">
                  <wp:posOffset>36195</wp:posOffset>
                </wp:positionV>
                <wp:extent cx="1397000" cy="189865"/>
                <wp:effectExtent l="0" t="0" r="12700" b="19685"/>
                <wp:wrapNone/>
                <wp:docPr id="419" name="Pravokutni trokut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97000" cy="189865"/>
                        </a:xfrm>
                        <a:prstGeom prst="rtTriangle">
                          <a:avLst/>
                        </a:prstGeom>
                        <a:solidFill>
                          <a:schemeClr val="tx2">
                            <a:lumMod val="40000"/>
                            <a:lumOff val="60000"/>
                            <a:alpha val="68000"/>
                          </a:schemeClr>
                        </a:solidFill>
                        <a:ln>
                          <a:solidFill>
                            <a:schemeClr val="accent1">
                              <a:shade val="50000"/>
                              <a:alpha val="3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1E3A908">
              <v:shape id="Pravokutni trokut 419" style="position:absolute;margin-left:332.2pt;margin-top:2.85pt;width:110pt;height:14.9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acb9ca [1311]" strokecolor="#1f4d78 [1604]"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" w14:anchorId="00824A48">
                <v:fill opacity="44461f"/>
                <v:stroke opacity="24158f"/>
                <v:path arrowok="t"/>
              </v:shape>
            </w:pict>
          </mc:Fallback>
        </mc:AlternateContent>
      </w:r>
      <w:r w:rsidR="00E57BE7" w:rsidRPr="00461D05">
        <w:rPr>
          <w:rFonts w:cs="Arial"/>
          <w:lang w:val="hr-HR"/>
        </w:rPr>
        <w:t>broj učenika koji sudjeluju na natjecanjima.</w:t>
      </w:r>
    </w:p>
    <w:p w14:paraId="3C6F42E6" w14:textId="77777777" w:rsidR="00DA3F70" w:rsidRPr="00461D05" w:rsidRDefault="00DA3F70" w:rsidP="00DA3F70">
      <w:pPr>
        <w:pStyle w:val="Odlomakpopisa"/>
        <w:tabs>
          <w:tab w:val="left" w:pos="284"/>
        </w:tabs>
        <w:jc w:val="left"/>
        <w:rPr>
          <w:rFonts w:cs="Arial"/>
          <w:szCs w:val="22"/>
          <w:lang w:val="hr-HR"/>
        </w:rPr>
      </w:pPr>
      <w:r w:rsidRPr="00461D05">
        <w:rPr>
          <w:rFonts w:cs="Arial"/>
          <w:noProof/>
          <w:szCs w:val="22"/>
          <w:lang w:val="hr-HR" w:eastAsia="hr-HR"/>
        </w:rPr>
        <mc:AlternateContent>
          <mc:Choice Requires="wps">
            <w:drawing>
              <wp:anchor distT="0" distB="0" distL="114300" distR="114300" simplePos="0" relativeHeight="251658254" behindDoc="0" locked="0" layoutInCell="1" allowOverlap="1" wp14:anchorId="6D88A901" wp14:editId="2EC88D11">
                <wp:simplePos x="0" y="0"/>
                <wp:positionH relativeFrom="column">
                  <wp:posOffset>4192905</wp:posOffset>
                </wp:positionH>
                <wp:positionV relativeFrom="paragraph">
                  <wp:posOffset>65405</wp:posOffset>
                </wp:positionV>
                <wp:extent cx="1224280" cy="785495"/>
                <wp:effectExtent l="0" t="0" r="13970" b="14605"/>
                <wp:wrapNone/>
                <wp:docPr id="416" name="Pravokutni trokut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224280" cy="785495"/>
                        </a:xfrm>
                        <a:prstGeom prst="rtTriangle">
                          <a:avLst/>
                        </a:prstGeom>
                        <a:solidFill>
                          <a:schemeClr val="bg1">
                            <a:lumMod val="75000"/>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7468BB">
              <v:shape id="Pravokutni trokut 416" style="position:absolute;margin-left:330.15pt;margin-top:5.15pt;width:96.4pt;height:61.8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fbfbf [2412]" strokecolor="#1f4d78 [1604]" strokeweight="1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" w14:anchorId="779272C2">
                <v:fill opacity="34695f"/>
                <v:path arrowok="t"/>
              </v:shape>
            </w:pict>
          </mc:Fallback>
        </mc:AlternateContent>
      </w:r>
    </w:p>
    <w:p w14:paraId="13664BC5" w14:textId="51E17019" w:rsidR="00DA3F70" w:rsidRPr="00461D05" w:rsidRDefault="00DA3F70" w:rsidP="0003332A">
      <w:pPr>
        <w:pStyle w:val="Odlomakpopisa"/>
        <w:numPr>
          <w:ilvl w:val="0"/>
          <w:numId w:val="53"/>
        </w:numPr>
        <w:tabs>
          <w:tab w:val="left" w:pos="284"/>
        </w:tabs>
        <w:rPr>
          <w:rFonts w:cs="Arial"/>
          <w:lang w:val="hr-HR"/>
        </w:rPr>
      </w:pPr>
      <w:r w:rsidRPr="00461D05">
        <w:rPr>
          <w:rFonts w:cs="Arial"/>
          <w:lang w:val="hr-HR"/>
        </w:rPr>
        <w:t>Korišteni kvalitativni poda</w:t>
      </w:r>
      <w:r w:rsidR="00E57BE7" w:rsidRPr="00461D05">
        <w:rPr>
          <w:rFonts w:cs="Arial"/>
          <w:lang w:val="hr-HR"/>
        </w:rPr>
        <w:t>t</w:t>
      </w:r>
      <w:r w:rsidRPr="00461D05">
        <w:rPr>
          <w:rFonts w:cs="Arial"/>
          <w:lang w:val="hr-HR"/>
        </w:rPr>
        <w:t>ci:</w:t>
      </w:r>
    </w:p>
    <w:p w14:paraId="567592B7" w14:textId="6F37DB02"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izvještaji o suradnji s vanjskim partnerima / lokalnom zajednicom</w:t>
      </w:r>
    </w:p>
    <w:p w14:paraId="778A61A0" w14:textId="074CC49B"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fotografije sa školskih događanja i videozapisi</w:t>
      </w:r>
    </w:p>
    <w:p w14:paraId="12D02D97" w14:textId="47B321BD"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zapisnici sa sastanaka</w:t>
      </w:r>
    </w:p>
    <w:p w14:paraId="5771B413" w14:textId="421A2897"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suradnja s roditeljima: individualni razgovori i roditeljski sastanci</w:t>
      </w:r>
    </w:p>
    <w:p w14:paraId="40161BE9" w14:textId="6245DB87"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mrežna stranica Škole</w:t>
      </w:r>
    </w:p>
    <w:p w14:paraId="2B399FC6" w14:textId="2EBE2E4B"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samoprocjene</w:t>
      </w:r>
    </w:p>
    <w:p w14:paraId="5CB33882" w14:textId="7229A62E"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sociometrija</w:t>
      </w:r>
    </w:p>
    <w:p w14:paraId="628BBB4D" w14:textId="2D03C082" w:rsidR="00DA3F70" w:rsidRPr="00461D05" w:rsidRDefault="00E57BE7" w:rsidP="0003332A">
      <w:pPr>
        <w:pStyle w:val="Odlomakpopisa"/>
        <w:numPr>
          <w:ilvl w:val="0"/>
          <w:numId w:val="91"/>
        </w:numPr>
        <w:tabs>
          <w:tab w:val="left" w:pos="284"/>
        </w:tabs>
        <w:rPr>
          <w:rFonts w:cs="Arial"/>
          <w:lang w:val="hr-HR"/>
        </w:rPr>
      </w:pPr>
      <w:r w:rsidRPr="00461D05">
        <w:rPr>
          <w:rFonts w:cs="Arial"/>
          <w:lang w:val="hr-HR"/>
        </w:rPr>
        <w:t>promatranje ponašanja.</w:t>
      </w:r>
    </w:p>
    <w:p w14:paraId="259D5E47" w14:textId="56D9AB5E" w:rsidR="00DA3F70" w:rsidRPr="00461D05" w:rsidRDefault="00E57BE7" w:rsidP="1702BA73">
      <w:pPr>
        <w:tabs>
          <w:tab w:val="left" w:pos="284"/>
        </w:tabs>
        <w:rPr>
          <w:rFonts w:cs="Arial"/>
          <w:lang w:val="hr-HR"/>
        </w:rPr>
      </w:pPr>
      <w:r w:rsidRPr="00461D05">
        <w:rPr>
          <w:rFonts w:cs="Arial"/>
          <w:lang w:val="hr-HR"/>
        </w:rPr>
        <w:t>Prosječna ocjena na razini Š</w:t>
      </w:r>
      <w:r w:rsidR="0DB80E76" w:rsidRPr="00461D05">
        <w:rPr>
          <w:rFonts w:cs="Arial"/>
          <w:lang w:val="hr-HR"/>
        </w:rPr>
        <w:t>kole je izvrstan, a ocjene su raspoređene na način da viši prosjek ocjena učenici postižu u odgojnim predmetima. Prolaznost učenika je 100</w:t>
      </w:r>
      <w:r w:rsidRPr="00461D05">
        <w:rPr>
          <w:rFonts w:cs="Arial"/>
          <w:lang w:val="hr-HR"/>
        </w:rPr>
        <w:t xml:space="preserve"> </w:t>
      </w:r>
      <w:r w:rsidR="0DB80E76" w:rsidRPr="00461D05">
        <w:rPr>
          <w:rFonts w:cs="Arial"/>
          <w:lang w:val="hr-HR"/>
        </w:rPr>
        <w:t xml:space="preserve">%. Velika većina roditelja redovito </w:t>
      </w:r>
      <w:r w:rsidRPr="00461D05">
        <w:rPr>
          <w:rFonts w:cs="Arial"/>
          <w:lang w:val="hr-HR"/>
        </w:rPr>
        <w:t>dolazi</w:t>
      </w:r>
      <w:r w:rsidR="0DB80E76" w:rsidRPr="00461D05">
        <w:rPr>
          <w:rFonts w:cs="Arial"/>
          <w:lang w:val="hr-HR"/>
        </w:rPr>
        <w:t xml:space="preserve"> na informacije i roditeljske sastanke, kao i po pozivu razrednika i/ili stručne službe. Učenici su opravdano izostali </w:t>
      </w:r>
      <w:r w:rsidR="008639D1" w:rsidRPr="008639D1">
        <w:rPr>
          <w:rFonts w:cs="Arial"/>
          <w:lang w:val="hr-HR"/>
        </w:rPr>
        <w:t>52464</w:t>
      </w:r>
      <w:r w:rsidR="3DBC4D6D" w:rsidRPr="00461D05">
        <w:rPr>
          <w:rFonts w:cs="Arial"/>
          <w:lang w:val="hr-HR"/>
        </w:rPr>
        <w:t>,</w:t>
      </w:r>
      <w:r w:rsidR="0DB80E76" w:rsidRPr="00461D05">
        <w:rPr>
          <w:rFonts w:cs="Arial"/>
          <w:lang w:val="hr-HR"/>
        </w:rPr>
        <w:t xml:space="preserve"> a neopravdano </w:t>
      </w:r>
      <w:r w:rsidR="008639D1">
        <w:rPr>
          <w:rFonts w:cs="Arial"/>
          <w:lang w:val="hr-HR"/>
        </w:rPr>
        <w:t>46</w:t>
      </w:r>
      <w:r w:rsidRPr="00461D05">
        <w:rPr>
          <w:rFonts w:cs="Arial"/>
          <w:lang w:val="hr-HR"/>
        </w:rPr>
        <w:t xml:space="preserve"> sati</w:t>
      </w:r>
      <w:r w:rsidR="0DB80E76" w:rsidRPr="00461D05">
        <w:rPr>
          <w:rFonts w:cs="Arial"/>
          <w:lang w:val="hr-HR"/>
        </w:rPr>
        <w:t>. 1</w:t>
      </w:r>
      <w:r w:rsidR="008639D1">
        <w:rPr>
          <w:rFonts w:cs="Arial"/>
          <w:lang w:val="hr-HR"/>
        </w:rPr>
        <w:t>1</w:t>
      </w:r>
      <w:r w:rsidR="0DB80E76" w:rsidRPr="00461D05">
        <w:rPr>
          <w:rFonts w:cs="Arial"/>
          <w:lang w:val="hr-HR"/>
        </w:rPr>
        <w:t>% učenika je sudjelovao na natjecanjima, a neki od njih i s izvrsnim rezultatima na županijskoj i državnoj razini.</w:t>
      </w:r>
    </w:p>
    <w:p w14:paraId="21369373" w14:textId="77777777" w:rsidR="00DA3F70" w:rsidRPr="00461D05" w:rsidRDefault="00DA3F70" w:rsidP="00DA3F70">
      <w:pPr>
        <w:tabs>
          <w:tab w:val="left" w:pos="284"/>
        </w:tabs>
        <w:spacing w:before="0"/>
        <w:rPr>
          <w:rFonts w:cs="Arial"/>
          <w:szCs w:val="22"/>
          <w:lang w:val="hr-HR"/>
        </w:rPr>
      </w:pPr>
      <w:r w:rsidRPr="00461D05">
        <w:rPr>
          <w:rFonts w:cs="Arial"/>
          <w:szCs w:val="22"/>
          <w:lang w:val="hr-HR"/>
        </w:rPr>
        <w:t>Analizom prikupljenih podataka dolazi se do zaključka da je dopunska nastava nužna, posebno iz predmeta hrvatski jezik i matematika, kao i dodatna nastava koja se pokazala neophodnom učenicima za pripremu za natjecanja. Također, dodatni rad s nadarenim učenicima nužno je započeti sustavno planirati i provoditi.</w:t>
      </w:r>
    </w:p>
    <w:p w14:paraId="45C36B75" w14:textId="2113361A" w:rsidR="00DA3F70" w:rsidRPr="00461D05" w:rsidRDefault="00DA3F70" w:rsidP="00DA3F70">
      <w:pPr>
        <w:tabs>
          <w:tab w:val="left" w:pos="284"/>
        </w:tabs>
        <w:spacing w:before="0"/>
        <w:rPr>
          <w:rFonts w:cs="Arial"/>
          <w:szCs w:val="22"/>
          <w:lang w:val="hr-HR"/>
        </w:rPr>
      </w:pPr>
      <w:r w:rsidRPr="00461D05">
        <w:rPr>
          <w:rFonts w:cs="Arial"/>
          <w:szCs w:val="22"/>
          <w:lang w:val="hr-HR"/>
        </w:rPr>
        <w:t>Učenici izražavaju potrebu za više aktivnosti koje bi uključivale sportske sadržaje i konkretan rad na nekom sadržaju s konkretnim ishodom (primjerice, proizvodnju, izradu, sadnju). Također, izražavaju potrebu za sadržajima u kojima će moći u konkretnim, svakodnevnim situacijama koristiti naučeno u školi, više terenske nastave te korištenje IT</w:t>
      </w:r>
      <w:r w:rsidR="00E57BE7" w:rsidRPr="00461D05">
        <w:rPr>
          <w:rFonts w:cs="Arial"/>
          <w:szCs w:val="22"/>
          <w:lang w:val="hr-HR"/>
        </w:rPr>
        <w:t>-a</w:t>
      </w:r>
      <w:r w:rsidRPr="00461D05">
        <w:rPr>
          <w:rFonts w:cs="Arial"/>
          <w:szCs w:val="22"/>
          <w:lang w:val="hr-HR"/>
        </w:rPr>
        <w:t xml:space="preserve"> u duhu vremena u kojem</w:t>
      </w:r>
      <w:r w:rsidR="00E57BE7" w:rsidRPr="00461D05">
        <w:rPr>
          <w:rFonts w:cs="Arial"/>
          <w:szCs w:val="22"/>
          <w:lang w:val="hr-HR"/>
        </w:rPr>
        <w:t>u</w:t>
      </w:r>
      <w:r w:rsidRPr="00461D05">
        <w:rPr>
          <w:rFonts w:cs="Arial"/>
          <w:szCs w:val="22"/>
          <w:lang w:val="hr-HR"/>
        </w:rPr>
        <w:t xml:space="preserve"> živimo.</w:t>
      </w:r>
    </w:p>
    <w:p w14:paraId="74FE48AF" w14:textId="77777777" w:rsidR="00DA3F70" w:rsidRPr="00461D05" w:rsidRDefault="00DA3F70" w:rsidP="00DA3F70">
      <w:pPr>
        <w:tabs>
          <w:tab w:val="left" w:pos="284"/>
        </w:tabs>
        <w:spacing w:before="0"/>
        <w:rPr>
          <w:rFonts w:cs="Arial"/>
          <w:szCs w:val="22"/>
          <w:lang w:val="hr-HR"/>
        </w:rPr>
      </w:pPr>
      <w:r w:rsidRPr="00461D05">
        <w:rPr>
          <w:rFonts w:cs="Arial"/>
          <w:szCs w:val="22"/>
          <w:lang w:val="hr-HR"/>
        </w:rPr>
        <w:t>Kao problem i dalje se detektira nasilničko rješavanje sukoba između učenika s porastom nasilja na društvenim mrežama. Aktivnosti za prevenciju neprihvatljivih oblika ponašanja i dalje su važan dio školovanja učenika i područje kontinuirane suradnje s roditeljima.</w:t>
      </w:r>
    </w:p>
    <w:p w14:paraId="5A3751F7" w14:textId="77777777" w:rsidR="00DA3F70" w:rsidRPr="00461D05" w:rsidRDefault="00DA3F70" w:rsidP="00DA3F70">
      <w:pPr>
        <w:tabs>
          <w:tab w:val="left" w:pos="284"/>
        </w:tabs>
        <w:spacing w:before="0"/>
        <w:rPr>
          <w:rFonts w:cs="Arial"/>
          <w:szCs w:val="22"/>
          <w:lang w:val="hr-HR"/>
        </w:rPr>
      </w:pPr>
      <w:r w:rsidRPr="00461D05">
        <w:rPr>
          <w:rFonts w:cs="Arial"/>
          <w:szCs w:val="22"/>
          <w:lang w:val="hr-HR"/>
        </w:rPr>
        <w:t>Učenici i roditelji su zadovoljni s dosadašnjim aktivnostima u području korištenja resursa zajednice: društvenih i kulturnih.</w:t>
      </w:r>
    </w:p>
    <w:p w14:paraId="17505C41" w14:textId="7ED46C23" w:rsidR="00DA3F70" w:rsidRPr="00461D05" w:rsidRDefault="00DA3F70" w:rsidP="00DA3F70">
      <w:pPr>
        <w:tabs>
          <w:tab w:val="left" w:pos="284"/>
        </w:tabs>
        <w:rPr>
          <w:rFonts w:cs="Arial"/>
          <w:szCs w:val="22"/>
          <w:lang w:val="hr-HR"/>
        </w:rPr>
      </w:pPr>
      <w:r w:rsidRPr="00461D05">
        <w:rPr>
          <w:rFonts w:cs="Arial"/>
          <w:szCs w:val="22"/>
          <w:lang w:val="hr-HR"/>
        </w:rPr>
        <w:t>Analizu stanja i potreba učenika i roditelja napravile su struč</w:t>
      </w:r>
      <w:r w:rsidR="003100C5" w:rsidRPr="00461D05">
        <w:rPr>
          <w:rFonts w:cs="Arial"/>
          <w:szCs w:val="22"/>
          <w:lang w:val="hr-HR"/>
        </w:rPr>
        <w:t xml:space="preserve">ne suradnice (Adriana Vučetić, </w:t>
      </w:r>
      <w:r w:rsidRPr="00461D05">
        <w:rPr>
          <w:rFonts w:cs="Arial"/>
          <w:szCs w:val="22"/>
          <w:lang w:val="hr-HR"/>
        </w:rPr>
        <w:t>Mihaela Tomašić</w:t>
      </w:r>
      <w:r w:rsidR="003100C5" w:rsidRPr="00461D05">
        <w:rPr>
          <w:rFonts w:cs="Arial"/>
          <w:szCs w:val="22"/>
          <w:lang w:val="hr-HR"/>
        </w:rPr>
        <w:t xml:space="preserve"> i </w:t>
      </w:r>
      <w:r w:rsidR="00970532" w:rsidRPr="00461D05">
        <w:rPr>
          <w:rFonts w:cs="Arial"/>
          <w:szCs w:val="22"/>
          <w:lang w:val="hr-HR"/>
        </w:rPr>
        <w:t xml:space="preserve">Ljubica </w:t>
      </w:r>
      <w:proofErr w:type="spellStart"/>
      <w:r w:rsidR="00970532" w:rsidRPr="00461D05">
        <w:rPr>
          <w:rFonts w:cs="Arial"/>
          <w:szCs w:val="22"/>
          <w:lang w:val="hr-HR"/>
        </w:rPr>
        <w:t>Zeljić</w:t>
      </w:r>
      <w:proofErr w:type="spellEnd"/>
      <w:r w:rsidRPr="00461D05">
        <w:rPr>
          <w:rFonts w:cs="Arial"/>
          <w:szCs w:val="22"/>
          <w:lang w:val="hr-HR"/>
        </w:rPr>
        <w:t>).</w:t>
      </w:r>
    </w:p>
    <w:p w14:paraId="00EFF632" w14:textId="77777777" w:rsidR="00DA3F70" w:rsidRPr="00461D05" w:rsidRDefault="00DA3F70" w:rsidP="00DA3F70">
      <w:pPr>
        <w:tabs>
          <w:tab w:val="left" w:pos="284"/>
        </w:tabs>
        <w:contextualSpacing/>
        <w:rPr>
          <w:rFonts w:cs="Arial"/>
          <w:b/>
          <w:szCs w:val="22"/>
          <w:u w:val="single"/>
          <w:lang w:val="hr-HR"/>
        </w:rPr>
      </w:pPr>
    </w:p>
    <w:p w14:paraId="10C481B5" w14:textId="77777777" w:rsidR="00DA3F70" w:rsidRPr="00461D05" w:rsidRDefault="00DA3F70" w:rsidP="00DA3F70">
      <w:pPr>
        <w:tabs>
          <w:tab w:val="left" w:pos="284"/>
        </w:tabs>
        <w:contextualSpacing/>
        <w:rPr>
          <w:rFonts w:cs="Arial"/>
          <w:b/>
          <w:szCs w:val="22"/>
          <w:u w:val="single"/>
          <w:lang w:val="hr-HR"/>
        </w:rPr>
      </w:pPr>
    </w:p>
    <w:p w14:paraId="5DB0B04E" w14:textId="77777777" w:rsidR="00DA3F70" w:rsidRPr="00461D05" w:rsidRDefault="00DA3F70" w:rsidP="00DA3F70">
      <w:pPr>
        <w:tabs>
          <w:tab w:val="left" w:pos="284"/>
        </w:tabs>
        <w:contextualSpacing/>
        <w:rPr>
          <w:rFonts w:cs="Arial"/>
          <w:b/>
          <w:szCs w:val="22"/>
          <w:u w:val="single"/>
          <w:lang w:val="hr-HR"/>
        </w:rPr>
      </w:pPr>
    </w:p>
    <w:p w14:paraId="5B76031B" w14:textId="77777777" w:rsidR="00DA3F70" w:rsidRPr="00461D05" w:rsidRDefault="00DA3F70" w:rsidP="00DA3F70">
      <w:pPr>
        <w:tabs>
          <w:tab w:val="left" w:pos="284"/>
        </w:tabs>
        <w:contextualSpacing/>
        <w:rPr>
          <w:rFonts w:cs="Arial"/>
          <w:b/>
          <w:szCs w:val="22"/>
          <w:u w:val="single"/>
          <w:lang w:val="hr-HR"/>
        </w:rPr>
      </w:pPr>
    </w:p>
    <w:p w14:paraId="70803B8C" w14:textId="77777777" w:rsidR="00046F4A" w:rsidRPr="00461D05" w:rsidRDefault="00046F4A" w:rsidP="00DA3F70">
      <w:pPr>
        <w:tabs>
          <w:tab w:val="left" w:pos="284"/>
        </w:tabs>
        <w:contextualSpacing/>
        <w:rPr>
          <w:rFonts w:cs="Arial"/>
          <w:b/>
          <w:szCs w:val="22"/>
          <w:u w:val="single"/>
          <w:lang w:val="hr-HR"/>
        </w:rPr>
      </w:pPr>
    </w:p>
    <w:p w14:paraId="025D6DD0" w14:textId="77777777" w:rsidR="00046F4A" w:rsidRPr="00461D05" w:rsidRDefault="00046F4A" w:rsidP="00DA3F70">
      <w:pPr>
        <w:tabs>
          <w:tab w:val="left" w:pos="284"/>
        </w:tabs>
        <w:contextualSpacing/>
        <w:rPr>
          <w:rFonts w:cs="Arial"/>
          <w:b/>
          <w:szCs w:val="22"/>
          <w:u w:val="single"/>
          <w:lang w:val="hr-HR"/>
        </w:rPr>
      </w:pPr>
    </w:p>
    <w:p w14:paraId="59620F4E" w14:textId="77777777" w:rsidR="00DA3F70" w:rsidRPr="00461D05" w:rsidRDefault="00DA3F70" w:rsidP="0003332A">
      <w:pPr>
        <w:pStyle w:val="Odlomakpopisa"/>
        <w:numPr>
          <w:ilvl w:val="0"/>
          <w:numId w:val="55"/>
        </w:numPr>
        <w:tabs>
          <w:tab w:val="left" w:pos="284"/>
        </w:tabs>
        <w:jc w:val="center"/>
        <w:rPr>
          <w:rFonts w:cs="Arial"/>
          <w:b/>
          <w:sz w:val="32"/>
          <w:szCs w:val="32"/>
          <w:u w:val="single"/>
          <w:lang w:val="hr-HR"/>
        </w:rPr>
      </w:pPr>
      <w:r w:rsidRPr="00461D05">
        <w:rPr>
          <w:rFonts w:eastAsia="Calibri" w:cs="Arial"/>
          <w:b/>
          <w:bCs/>
          <w:sz w:val="32"/>
          <w:szCs w:val="32"/>
          <w:u w:val="single"/>
          <w:lang w:val="hr-HR" w:eastAsia="en-US"/>
        </w:rPr>
        <w:lastRenderedPageBreak/>
        <w:t>Područja razvoja učenika (</w:t>
      </w:r>
      <w:proofErr w:type="spellStart"/>
      <w:r w:rsidRPr="00461D05">
        <w:rPr>
          <w:rFonts w:eastAsia="Calibri" w:cs="Arial"/>
          <w:b/>
          <w:bCs/>
          <w:sz w:val="32"/>
          <w:szCs w:val="32"/>
          <w:u w:val="single"/>
          <w:lang w:val="hr-HR" w:eastAsia="en-US"/>
        </w:rPr>
        <w:t>kurikulumska</w:t>
      </w:r>
      <w:proofErr w:type="spellEnd"/>
      <w:r w:rsidRPr="00461D05">
        <w:rPr>
          <w:rFonts w:eastAsia="Calibri" w:cs="Arial"/>
          <w:b/>
          <w:bCs/>
          <w:sz w:val="32"/>
          <w:szCs w:val="32"/>
          <w:u w:val="single"/>
          <w:lang w:val="hr-HR" w:eastAsia="en-US"/>
        </w:rPr>
        <w:t xml:space="preserve"> područja)</w:t>
      </w:r>
    </w:p>
    <w:p w14:paraId="2270BCE3" w14:textId="77777777" w:rsidR="00046F4A" w:rsidRPr="00461D05" w:rsidRDefault="00046F4A" w:rsidP="46CCF7CC">
      <w:pPr>
        <w:spacing w:before="0" w:after="160" w:line="257" w:lineRule="auto"/>
        <w:jc w:val="left"/>
        <w:rPr>
          <w:rFonts w:ascii="Aptos" w:eastAsia="Aptos" w:hAnsi="Aptos" w:cs="Aptos"/>
          <w:b/>
          <w:bCs/>
          <w:szCs w:val="22"/>
        </w:rPr>
      </w:pPr>
    </w:p>
    <w:p w14:paraId="4FCBCC3F" w14:textId="554A677B" w:rsidR="00DA3F70" w:rsidRPr="00461D05" w:rsidRDefault="564C59BA" w:rsidP="46CCF7CC">
      <w:pPr>
        <w:spacing w:before="0" w:after="160" w:line="257" w:lineRule="auto"/>
        <w:jc w:val="left"/>
      </w:pPr>
      <w:r w:rsidRPr="00461D05">
        <w:rPr>
          <w:rFonts w:ascii="Aptos" w:eastAsia="Aptos" w:hAnsi="Aptos" w:cs="Aptos"/>
          <w:b/>
          <w:bCs/>
          <w:szCs w:val="22"/>
        </w:rPr>
        <w:t xml:space="preserve">5.1.1. Plan </w:t>
      </w:r>
      <w:proofErr w:type="spellStart"/>
      <w:r w:rsidRPr="00461D05">
        <w:rPr>
          <w:rFonts w:ascii="Aptos" w:eastAsia="Aptos" w:hAnsi="Aptos" w:cs="Aptos"/>
          <w:b/>
          <w:bCs/>
          <w:szCs w:val="22"/>
        </w:rPr>
        <w:t>provedbe</w:t>
      </w:r>
      <w:proofErr w:type="spellEnd"/>
      <w:r w:rsidRPr="00461D05">
        <w:rPr>
          <w:rFonts w:ascii="Aptos" w:eastAsia="Aptos" w:hAnsi="Aptos" w:cs="Aptos"/>
          <w:b/>
          <w:bCs/>
          <w:szCs w:val="22"/>
        </w:rPr>
        <w:t xml:space="preserve"> </w:t>
      </w:r>
      <w:proofErr w:type="spellStart"/>
      <w:r w:rsidRPr="00461D05">
        <w:rPr>
          <w:rFonts w:ascii="Aptos" w:eastAsia="Aptos" w:hAnsi="Aptos" w:cs="Aptos"/>
          <w:b/>
          <w:bCs/>
          <w:szCs w:val="22"/>
        </w:rPr>
        <w:t>kurikulumskog</w:t>
      </w:r>
      <w:proofErr w:type="spellEnd"/>
      <w:r w:rsidRPr="00461D05">
        <w:rPr>
          <w:rFonts w:ascii="Aptos" w:eastAsia="Aptos" w:hAnsi="Aptos" w:cs="Aptos"/>
          <w:b/>
          <w:bCs/>
          <w:szCs w:val="22"/>
        </w:rPr>
        <w:t xml:space="preserve"> </w:t>
      </w:r>
      <w:proofErr w:type="spellStart"/>
      <w:r w:rsidRPr="00461D05">
        <w:rPr>
          <w:rFonts w:ascii="Aptos" w:eastAsia="Aptos" w:hAnsi="Aptos" w:cs="Aptos"/>
          <w:b/>
          <w:bCs/>
          <w:szCs w:val="22"/>
        </w:rPr>
        <w:t>cilja</w:t>
      </w:r>
      <w:proofErr w:type="spellEnd"/>
      <w:r w:rsidRPr="00461D05">
        <w:rPr>
          <w:rFonts w:ascii="Aptos" w:eastAsia="Aptos" w:hAnsi="Aptos" w:cs="Aptos"/>
          <w:szCs w:val="22"/>
          <w:lang w:val="hr-HR"/>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6990"/>
      </w:tblGrid>
      <w:tr w:rsidR="008619C3" w:rsidRPr="00461D05" w14:paraId="1879507B" w14:textId="77777777" w:rsidTr="46CCF7CC">
        <w:trPr>
          <w:trHeight w:val="300"/>
        </w:trPr>
        <w:tc>
          <w:tcPr>
            <w:tcW w:w="205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E2B2F0B" w14:textId="1EE7E3C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99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5AF652C" w14:textId="29E97BA0"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Jezično-komunikacijsko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b/>
                <w:bCs/>
                <w:szCs w:val="22"/>
              </w:rPr>
              <w:t xml:space="preserve"> – </w:t>
            </w:r>
            <w:proofErr w:type="spellStart"/>
            <w:r w:rsidRPr="00461D05">
              <w:rPr>
                <w:rFonts w:eastAsia="Arial" w:cs="Arial"/>
                <w:b/>
                <w:bCs/>
                <w:szCs w:val="22"/>
              </w:rPr>
              <w:t>Dodatna</w:t>
            </w:r>
            <w:proofErr w:type="spellEnd"/>
            <w:r w:rsidRPr="00461D05">
              <w:rPr>
                <w:rFonts w:eastAsia="Arial" w:cs="Arial"/>
                <w:b/>
                <w:bCs/>
                <w:szCs w:val="22"/>
              </w:rPr>
              <w:t xml:space="preserve"> </w:t>
            </w:r>
            <w:proofErr w:type="spellStart"/>
            <w:r w:rsidRPr="00461D05">
              <w:rPr>
                <w:rFonts w:eastAsia="Arial" w:cs="Arial"/>
                <w:b/>
                <w:bCs/>
                <w:szCs w:val="22"/>
              </w:rPr>
              <w:t>nastava</w:t>
            </w:r>
            <w:proofErr w:type="spellEnd"/>
            <w:r w:rsidRPr="00461D05">
              <w:rPr>
                <w:rFonts w:eastAsia="Arial" w:cs="Arial"/>
                <w:b/>
                <w:bCs/>
                <w:szCs w:val="22"/>
              </w:rPr>
              <w:t xml:space="preserve"> </w:t>
            </w:r>
            <w:proofErr w:type="spellStart"/>
            <w:r w:rsidR="00C76B48" w:rsidRPr="00461D05">
              <w:rPr>
                <w:rFonts w:eastAsia="Arial" w:cs="Arial"/>
                <w:b/>
                <w:bCs/>
                <w:szCs w:val="22"/>
              </w:rPr>
              <w:t>H</w:t>
            </w:r>
            <w:r w:rsidRPr="00461D05">
              <w:rPr>
                <w:rFonts w:eastAsia="Arial" w:cs="Arial"/>
                <w:b/>
                <w:bCs/>
                <w:szCs w:val="22"/>
              </w:rPr>
              <w:t>rvatskog</w:t>
            </w:r>
            <w:r w:rsidR="00C76B48" w:rsidRPr="00461D05">
              <w:rPr>
                <w:rFonts w:eastAsia="Arial" w:cs="Arial"/>
                <w:b/>
                <w:bCs/>
                <w:szCs w:val="22"/>
              </w:rPr>
              <w:t>a</w:t>
            </w:r>
            <w:proofErr w:type="spellEnd"/>
            <w:r w:rsidRPr="00461D05">
              <w:rPr>
                <w:rFonts w:eastAsia="Arial" w:cs="Arial"/>
                <w:b/>
                <w:bCs/>
                <w:szCs w:val="22"/>
              </w:rPr>
              <w:t xml:space="preserve"> </w:t>
            </w:r>
            <w:proofErr w:type="spellStart"/>
            <w:r w:rsidRPr="00461D05">
              <w:rPr>
                <w:rFonts w:eastAsia="Arial" w:cs="Arial"/>
                <w:b/>
                <w:bCs/>
                <w:szCs w:val="22"/>
              </w:rPr>
              <w:t>jezika</w:t>
            </w:r>
            <w:proofErr w:type="spellEnd"/>
            <w:r w:rsidRPr="00461D05">
              <w:rPr>
                <w:rFonts w:eastAsia="Arial" w:cs="Arial"/>
                <w:szCs w:val="22"/>
              </w:rPr>
              <w:t xml:space="preserve"> </w:t>
            </w:r>
          </w:p>
        </w:tc>
      </w:tr>
      <w:tr w:rsidR="008619C3" w:rsidRPr="00461D05" w14:paraId="58CAEC05"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AF03F1" w14:textId="357619DC"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7A3B56" w14:textId="4B01F714"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1. </w:t>
            </w:r>
            <w:proofErr w:type="spellStart"/>
            <w:r w:rsidR="0005112C" w:rsidRPr="00461D05">
              <w:rPr>
                <w:rFonts w:eastAsia="Arial" w:cs="Arial"/>
                <w:szCs w:val="22"/>
              </w:rPr>
              <w:t>i</w:t>
            </w:r>
            <w:proofErr w:type="spellEnd"/>
            <w:r w:rsidR="0005112C" w:rsidRPr="00461D05">
              <w:rPr>
                <w:rFonts w:eastAsia="Arial" w:cs="Arial"/>
                <w:szCs w:val="22"/>
              </w:rPr>
              <w:t xml:space="preserve"> 2</w:t>
            </w:r>
            <w:r w:rsidR="00F62981" w:rsidRPr="00461D05">
              <w:rPr>
                <w:rFonts w:eastAsia="Arial" w:cs="Arial"/>
                <w:szCs w:val="22"/>
              </w:rPr>
              <w:t>.</w:t>
            </w:r>
            <w:r w:rsidR="0005112C" w:rsidRPr="00461D05">
              <w:rPr>
                <w:rFonts w:eastAsia="Arial" w:cs="Arial"/>
                <w:szCs w:val="22"/>
              </w:rPr>
              <w:t xml:space="preserve"> </w:t>
            </w:r>
            <w:r w:rsidRPr="00461D05">
              <w:rPr>
                <w:rFonts w:eastAsia="Arial" w:cs="Arial"/>
                <w:szCs w:val="22"/>
              </w:rPr>
              <w:t xml:space="preserve">(1. </w:t>
            </w:r>
            <w:r w:rsidR="0005112C" w:rsidRPr="00461D05">
              <w:rPr>
                <w:rFonts w:eastAsia="Arial" w:cs="Arial"/>
                <w:szCs w:val="22"/>
              </w:rPr>
              <w:t xml:space="preserve">- 4. </w:t>
            </w:r>
            <w:proofErr w:type="spellStart"/>
            <w:r w:rsidRPr="00461D05">
              <w:rPr>
                <w:rFonts w:eastAsia="Arial" w:cs="Arial"/>
                <w:szCs w:val="22"/>
              </w:rPr>
              <w:t>razred</w:t>
            </w:r>
            <w:proofErr w:type="spellEnd"/>
            <w:r w:rsidRPr="00461D05">
              <w:rPr>
                <w:rFonts w:eastAsia="Arial" w:cs="Arial"/>
                <w:szCs w:val="22"/>
              </w:rPr>
              <w:t xml:space="preserve">)  </w:t>
            </w:r>
          </w:p>
        </w:tc>
      </w:tr>
      <w:tr w:rsidR="008619C3" w:rsidRPr="00461D05" w14:paraId="5F433D40"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3B920AE" w14:textId="7CBA36D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8D8132" w14:textId="5E4C66E1"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Omogućiti</w:t>
            </w:r>
            <w:proofErr w:type="spellEnd"/>
            <w:r w:rsidRPr="00461D05">
              <w:rPr>
                <w:rFonts w:eastAsia="Arial" w:cs="Arial"/>
                <w:b/>
                <w:bCs/>
                <w:szCs w:val="22"/>
              </w:rPr>
              <w:t xml:space="preserve"> </w:t>
            </w:r>
            <w:proofErr w:type="spellStart"/>
            <w:r w:rsidRPr="00461D05">
              <w:rPr>
                <w:rFonts w:eastAsia="Arial" w:cs="Arial"/>
                <w:b/>
                <w:bCs/>
                <w:szCs w:val="22"/>
              </w:rPr>
              <w:t>svakom</w:t>
            </w:r>
            <w:proofErr w:type="spellEnd"/>
            <w:r w:rsidRPr="00461D05">
              <w:rPr>
                <w:rFonts w:eastAsia="Arial" w:cs="Arial"/>
                <w:b/>
                <w:bCs/>
                <w:szCs w:val="22"/>
              </w:rPr>
              <w:t xml:space="preserve"> </w:t>
            </w:r>
            <w:proofErr w:type="spellStart"/>
            <w:r w:rsidRPr="00461D05">
              <w:rPr>
                <w:rFonts w:eastAsia="Arial" w:cs="Arial"/>
                <w:b/>
                <w:bCs/>
                <w:szCs w:val="22"/>
              </w:rPr>
              <w:t>učeniku</w:t>
            </w:r>
            <w:proofErr w:type="spellEnd"/>
            <w:r w:rsidRPr="00461D05">
              <w:rPr>
                <w:rFonts w:eastAsia="Arial" w:cs="Arial"/>
                <w:b/>
                <w:bCs/>
                <w:szCs w:val="22"/>
              </w:rPr>
              <w:t xml:space="preserve"> koji </w:t>
            </w:r>
            <w:proofErr w:type="spellStart"/>
            <w:r w:rsidRPr="00461D05">
              <w:rPr>
                <w:rFonts w:eastAsia="Arial" w:cs="Arial"/>
                <w:b/>
                <w:bCs/>
                <w:szCs w:val="22"/>
              </w:rPr>
              <w:t>pokazuje</w:t>
            </w:r>
            <w:proofErr w:type="spellEnd"/>
            <w:r w:rsidRPr="00461D05">
              <w:rPr>
                <w:rFonts w:eastAsia="Arial" w:cs="Arial"/>
                <w:b/>
                <w:bCs/>
                <w:szCs w:val="22"/>
              </w:rPr>
              <w:t xml:space="preserve"> </w:t>
            </w:r>
            <w:proofErr w:type="spellStart"/>
            <w:r w:rsidRPr="00461D05">
              <w:rPr>
                <w:rFonts w:eastAsia="Arial" w:cs="Arial"/>
                <w:b/>
                <w:bCs/>
                <w:szCs w:val="22"/>
              </w:rPr>
              <w:t>sklonost</w:t>
            </w:r>
            <w:proofErr w:type="spellEnd"/>
            <w:r w:rsidRPr="00461D05">
              <w:rPr>
                <w:rFonts w:eastAsia="Arial" w:cs="Arial"/>
                <w:b/>
                <w:bCs/>
                <w:szCs w:val="22"/>
              </w:rPr>
              <w:t xml:space="preserve"> za </w:t>
            </w:r>
            <w:proofErr w:type="spellStart"/>
            <w:r w:rsidRPr="00461D05">
              <w:rPr>
                <w:rFonts w:eastAsia="Arial" w:cs="Arial"/>
                <w:b/>
                <w:bCs/>
                <w:szCs w:val="22"/>
              </w:rPr>
              <w:t>hrvatski</w:t>
            </w:r>
            <w:proofErr w:type="spellEnd"/>
            <w:r w:rsidRPr="00461D05">
              <w:rPr>
                <w:rFonts w:eastAsia="Arial" w:cs="Arial"/>
                <w:b/>
                <w:bCs/>
                <w:szCs w:val="22"/>
              </w:rPr>
              <w:t xml:space="preserve"> </w:t>
            </w:r>
            <w:proofErr w:type="spellStart"/>
            <w:r w:rsidRPr="00461D05">
              <w:rPr>
                <w:rFonts w:eastAsia="Arial" w:cs="Arial"/>
                <w:b/>
                <w:bCs/>
                <w:szCs w:val="22"/>
              </w:rPr>
              <w:t>jezik</w:t>
            </w:r>
            <w:proofErr w:type="spellEnd"/>
            <w:r w:rsidRPr="00461D05">
              <w:rPr>
                <w:rFonts w:eastAsia="Arial" w:cs="Arial"/>
                <w:b/>
                <w:bCs/>
                <w:szCs w:val="22"/>
              </w:rPr>
              <w:t xml:space="preserve"> da se u tom </w:t>
            </w:r>
            <w:proofErr w:type="spellStart"/>
            <w:r w:rsidRPr="00461D05">
              <w:rPr>
                <w:rFonts w:eastAsia="Arial" w:cs="Arial"/>
                <w:b/>
                <w:bCs/>
                <w:szCs w:val="22"/>
              </w:rPr>
              <w:t>području</w:t>
            </w:r>
            <w:proofErr w:type="spellEnd"/>
            <w:r w:rsidRPr="00461D05">
              <w:rPr>
                <w:rFonts w:eastAsia="Arial" w:cs="Arial"/>
                <w:b/>
                <w:bCs/>
                <w:szCs w:val="22"/>
              </w:rPr>
              <w:t xml:space="preserve"> </w:t>
            </w:r>
            <w:proofErr w:type="spellStart"/>
            <w:r w:rsidRPr="00461D05">
              <w:rPr>
                <w:rFonts w:eastAsia="Arial" w:cs="Arial"/>
                <w:b/>
                <w:bCs/>
                <w:szCs w:val="22"/>
              </w:rPr>
              <w:t>razvije</w:t>
            </w:r>
            <w:proofErr w:type="spellEnd"/>
            <w:r w:rsidRPr="00461D05">
              <w:rPr>
                <w:rFonts w:eastAsia="Arial" w:cs="Arial"/>
                <w:b/>
                <w:bCs/>
                <w:szCs w:val="22"/>
              </w:rPr>
              <w:t xml:space="preserve"> </w:t>
            </w:r>
            <w:proofErr w:type="spellStart"/>
            <w:r w:rsidRPr="00461D05">
              <w:rPr>
                <w:rFonts w:eastAsia="Arial" w:cs="Arial"/>
                <w:b/>
                <w:bCs/>
                <w:szCs w:val="22"/>
              </w:rPr>
              <w:t>potpunije</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to </w:t>
            </w:r>
            <w:proofErr w:type="spellStart"/>
            <w:r w:rsidRPr="00461D05">
              <w:rPr>
                <w:rFonts w:eastAsia="Arial" w:cs="Arial"/>
                <w:b/>
                <w:bCs/>
                <w:szCs w:val="22"/>
              </w:rPr>
              <w:t>prema</w:t>
            </w:r>
            <w:proofErr w:type="spellEnd"/>
            <w:r w:rsidRPr="00461D05">
              <w:rPr>
                <w:rFonts w:eastAsia="Arial" w:cs="Arial"/>
                <w:b/>
                <w:bCs/>
                <w:szCs w:val="22"/>
              </w:rPr>
              <w:t xml:space="preserve"> </w:t>
            </w:r>
            <w:proofErr w:type="spellStart"/>
            <w:r w:rsidRPr="00461D05">
              <w:rPr>
                <w:rFonts w:eastAsia="Arial" w:cs="Arial"/>
                <w:b/>
                <w:bCs/>
                <w:szCs w:val="22"/>
              </w:rPr>
              <w:t>individualnim</w:t>
            </w:r>
            <w:proofErr w:type="spellEnd"/>
            <w:r w:rsidRPr="00461D05">
              <w:rPr>
                <w:rFonts w:eastAsia="Arial" w:cs="Arial"/>
                <w:b/>
                <w:bCs/>
                <w:szCs w:val="22"/>
              </w:rPr>
              <w:t xml:space="preserve"> </w:t>
            </w:r>
            <w:proofErr w:type="spellStart"/>
            <w:r w:rsidRPr="00461D05">
              <w:rPr>
                <w:rFonts w:eastAsia="Arial" w:cs="Arial"/>
                <w:b/>
                <w:bCs/>
                <w:szCs w:val="22"/>
              </w:rPr>
              <w:t>sklonostima</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w:t>
            </w:r>
            <w:proofErr w:type="spellStart"/>
            <w:r w:rsidRPr="00461D05">
              <w:rPr>
                <w:rFonts w:eastAsia="Arial" w:cs="Arial"/>
                <w:b/>
                <w:bCs/>
                <w:szCs w:val="22"/>
              </w:rPr>
              <w:t>interesima</w:t>
            </w:r>
            <w:proofErr w:type="spellEnd"/>
            <w:r w:rsidRPr="00461D05">
              <w:rPr>
                <w:rFonts w:eastAsia="Arial" w:cs="Arial"/>
                <w:b/>
                <w:bCs/>
                <w:szCs w:val="22"/>
              </w:rPr>
              <w:t>.</w:t>
            </w:r>
            <w:r w:rsidRPr="00461D05">
              <w:rPr>
                <w:rFonts w:eastAsia="Arial" w:cs="Arial"/>
                <w:szCs w:val="22"/>
              </w:rPr>
              <w:t xml:space="preserve">  </w:t>
            </w:r>
          </w:p>
        </w:tc>
      </w:tr>
      <w:tr w:rsidR="008619C3" w:rsidRPr="00461D05" w14:paraId="5091C1AE"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78466EC" w14:textId="74664C1D"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7409E0A" w14:textId="55F658E0"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Učenike</w:t>
            </w:r>
            <w:proofErr w:type="spellEnd"/>
            <w:r w:rsidRPr="00461D05">
              <w:rPr>
                <w:rFonts w:eastAsia="Arial" w:cs="Arial"/>
                <w:szCs w:val="22"/>
              </w:rPr>
              <w:t xml:space="preserve"> koji </w:t>
            </w:r>
            <w:proofErr w:type="spellStart"/>
            <w:r w:rsidRPr="00461D05">
              <w:rPr>
                <w:rFonts w:eastAsia="Arial" w:cs="Arial"/>
                <w:szCs w:val="22"/>
              </w:rPr>
              <w:t>uspješno</w:t>
            </w:r>
            <w:proofErr w:type="spellEnd"/>
            <w:r w:rsidRPr="00461D05">
              <w:rPr>
                <w:rFonts w:eastAsia="Arial" w:cs="Arial"/>
                <w:szCs w:val="22"/>
              </w:rPr>
              <w:t xml:space="preserve"> </w:t>
            </w:r>
            <w:proofErr w:type="spellStart"/>
            <w:r w:rsidRPr="00461D05">
              <w:rPr>
                <w:rFonts w:eastAsia="Arial" w:cs="Arial"/>
                <w:szCs w:val="22"/>
              </w:rPr>
              <w:t>svladavaju</w:t>
            </w:r>
            <w:proofErr w:type="spellEnd"/>
            <w:r w:rsidRPr="00461D05">
              <w:rPr>
                <w:rFonts w:eastAsia="Arial" w:cs="Arial"/>
                <w:szCs w:val="22"/>
              </w:rPr>
              <w:t xml:space="preserve"> program </w:t>
            </w:r>
            <w:proofErr w:type="spellStart"/>
            <w:r w:rsidRPr="00461D05">
              <w:rPr>
                <w:rFonts w:eastAsia="Arial" w:cs="Arial"/>
                <w:szCs w:val="22"/>
              </w:rPr>
              <w:t>hrvatskoga</w:t>
            </w:r>
            <w:proofErr w:type="spellEnd"/>
            <w:r w:rsidRPr="00461D05">
              <w:rPr>
                <w:rFonts w:eastAsia="Arial" w:cs="Arial"/>
                <w:szCs w:val="22"/>
              </w:rPr>
              <w:t xml:space="preserve"> </w:t>
            </w:r>
            <w:proofErr w:type="spellStart"/>
            <w:r w:rsidRPr="00461D05">
              <w:rPr>
                <w:rFonts w:eastAsia="Arial" w:cs="Arial"/>
                <w:szCs w:val="22"/>
              </w:rPr>
              <w:t>jezika</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koji </w:t>
            </w:r>
            <w:proofErr w:type="spellStart"/>
            <w:r w:rsidRPr="00461D05">
              <w:rPr>
                <w:rFonts w:eastAsia="Arial" w:cs="Arial"/>
                <w:szCs w:val="22"/>
              </w:rPr>
              <w:t>pokazuju</w:t>
            </w:r>
            <w:proofErr w:type="spellEnd"/>
            <w:r w:rsidRPr="00461D05">
              <w:rPr>
                <w:rFonts w:eastAsia="Arial" w:cs="Arial"/>
                <w:szCs w:val="22"/>
              </w:rPr>
              <w:t xml:space="preserve"> </w:t>
            </w:r>
            <w:proofErr w:type="spellStart"/>
            <w:r w:rsidRPr="00461D05">
              <w:rPr>
                <w:rFonts w:eastAsia="Arial" w:cs="Arial"/>
                <w:szCs w:val="22"/>
              </w:rPr>
              <w:t>izričite</w:t>
            </w:r>
            <w:proofErr w:type="spellEnd"/>
            <w:r w:rsidRPr="00461D05">
              <w:rPr>
                <w:rFonts w:eastAsia="Arial" w:cs="Arial"/>
                <w:szCs w:val="22"/>
              </w:rPr>
              <w:t xml:space="preserve"> </w:t>
            </w:r>
            <w:proofErr w:type="spellStart"/>
            <w:r w:rsidRPr="00461D05">
              <w:rPr>
                <w:rFonts w:eastAsia="Arial" w:cs="Arial"/>
                <w:szCs w:val="22"/>
              </w:rPr>
              <w:t>sklonosti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interese</w:t>
            </w:r>
            <w:proofErr w:type="spellEnd"/>
            <w:r w:rsidRPr="00461D05">
              <w:rPr>
                <w:rFonts w:eastAsia="Arial" w:cs="Arial"/>
                <w:szCs w:val="22"/>
              </w:rPr>
              <w:t xml:space="preserve"> za </w:t>
            </w:r>
            <w:proofErr w:type="spellStart"/>
            <w:r w:rsidRPr="00461D05">
              <w:rPr>
                <w:rFonts w:eastAsia="Arial" w:cs="Arial"/>
                <w:szCs w:val="22"/>
              </w:rPr>
              <w:t>sadržaje</w:t>
            </w:r>
            <w:proofErr w:type="spellEnd"/>
            <w:r w:rsidRPr="00461D05">
              <w:rPr>
                <w:rFonts w:eastAsia="Arial" w:cs="Arial"/>
                <w:szCs w:val="22"/>
              </w:rPr>
              <w:t xml:space="preserve"> </w:t>
            </w:r>
            <w:proofErr w:type="spellStart"/>
            <w:r w:rsidRPr="00461D05">
              <w:rPr>
                <w:rFonts w:eastAsia="Arial" w:cs="Arial"/>
                <w:szCs w:val="22"/>
              </w:rPr>
              <w:t>hrvatskoga</w:t>
            </w:r>
            <w:proofErr w:type="spellEnd"/>
            <w:r w:rsidRPr="00461D05">
              <w:rPr>
                <w:rFonts w:eastAsia="Arial" w:cs="Arial"/>
                <w:szCs w:val="22"/>
              </w:rPr>
              <w:t xml:space="preserve"> </w:t>
            </w:r>
            <w:proofErr w:type="spellStart"/>
            <w:r w:rsidRPr="00461D05">
              <w:rPr>
                <w:rFonts w:eastAsia="Arial" w:cs="Arial"/>
                <w:szCs w:val="22"/>
              </w:rPr>
              <w:t>jezika</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darovite</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uključiti</w:t>
            </w:r>
            <w:proofErr w:type="spellEnd"/>
            <w:r w:rsidRPr="00461D05">
              <w:rPr>
                <w:rFonts w:eastAsia="Arial" w:cs="Arial"/>
                <w:szCs w:val="22"/>
              </w:rPr>
              <w:t xml:space="preserve"> u </w:t>
            </w:r>
            <w:proofErr w:type="spellStart"/>
            <w:r w:rsidRPr="00461D05">
              <w:rPr>
                <w:rFonts w:eastAsia="Arial" w:cs="Arial"/>
                <w:szCs w:val="22"/>
              </w:rPr>
              <w:t>poseban</w:t>
            </w:r>
            <w:proofErr w:type="spellEnd"/>
            <w:r w:rsidRPr="00461D05">
              <w:rPr>
                <w:rFonts w:eastAsia="Arial" w:cs="Arial"/>
                <w:szCs w:val="22"/>
              </w:rPr>
              <w:t xml:space="preserve"> </w:t>
            </w:r>
            <w:proofErr w:type="spellStart"/>
            <w:r w:rsidRPr="00461D05">
              <w:rPr>
                <w:rFonts w:eastAsia="Arial" w:cs="Arial"/>
                <w:szCs w:val="22"/>
              </w:rPr>
              <w:t>oblik</w:t>
            </w:r>
            <w:proofErr w:type="spellEnd"/>
            <w:r w:rsidRPr="00461D05">
              <w:rPr>
                <w:rFonts w:eastAsia="Arial" w:cs="Arial"/>
                <w:szCs w:val="22"/>
              </w:rPr>
              <w:t xml:space="preserve"> </w:t>
            </w:r>
            <w:proofErr w:type="spellStart"/>
            <w:r w:rsidRPr="00461D05">
              <w:rPr>
                <w:rFonts w:eastAsia="Arial" w:cs="Arial"/>
                <w:szCs w:val="22"/>
              </w:rPr>
              <w:t>nastave</w:t>
            </w:r>
            <w:proofErr w:type="spellEnd"/>
            <w:r w:rsidRPr="00461D05">
              <w:rPr>
                <w:rFonts w:eastAsia="Arial" w:cs="Arial"/>
                <w:szCs w:val="22"/>
              </w:rPr>
              <w:t xml:space="preserve"> </w:t>
            </w:r>
            <w:proofErr w:type="spellStart"/>
            <w:r w:rsidRPr="00461D05">
              <w:rPr>
                <w:rFonts w:eastAsia="Arial" w:cs="Arial"/>
                <w:szCs w:val="22"/>
              </w:rPr>
              <w:t>hrvatskoga</w:t>
            </w:r>
            <w:proofErr w:type="spellEnd"/>
            <w:r w:rsidRPr="00461D05">
              <w:rPr>
                <w:rFonts w:eastAsia="Arial" w:cs="Arial"/>
                <w:szCs w:val="22"/>
              </w:rPr>
              <w:t xml:space="preserve"> </w:t>
            </w:r>
            <w:proofErr w:type="spellStart"/>
            <w:r w:rsidRPr="00461D05">
              <w:rPr>
                <w:rFonts w:eastAsia="Arial" w:cs="Arial"/>
                <w:szCs w:val="22"/>
              </w:rPr>
              <w:t>jezika</w:t>
            </w:r>
            <w:proofErr w:type="spellEnd"/>
            <w:r w:rsidRPr="00461D05">
              <w:rPr>
                <w:rFonts w:eastAsia="Arial" w:cs="Arial"/>
                <w:szCs w:val="22"/>
              </w:rPr>
              <w:t xml:space="preserve">, s </w:t>
            </w:r>
            <w:proofErr w:type="spellStart"/>
            <w:r w:rsidRPr="00461D05">
              <w:rPr>
                <w:rFonts w:eastAsia="Arial" w:cs="Arial"/>
                <w:szCs w:val="22"/>
              </w:rPr>
              <w:t>ciljem</w:t>
            </w:r>
            <w:proofErr w:type="spellEnd"/>
            <w:r w:rsidRPr="00461D05">
              <w:rPr>
                <w:rFonts w:eastAsia="Arial" w:cs="Arial"/>
                <w:szCs w:val="22"/>
              </w:rPr>
              <w:t xml:space="preserve"> </w:t>
            </w:r>
            <w:proofErr w:type="spellStart"/>
            <w:r w:rsidRPr="00461D05">
              <w:rPr>
                <w:rFonts w:eastAsia="Arial" w:cs="Arial"/>
                <w:szCs w:val="22"/>
              </w:rPr>
              <w:t>proširivanja</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 </w:t>
            </w:r>
            <w:proofErr w:type="spellStart"/>
            <w:r w:rsidRPr="00461D05">
              <w:rPr>
                <w:rFonts w:eastAsia="Arial" w:cs="Arial"/>
                <w:szCs w:val="22"/>
              </w:rPr>
              <w:t>razvoj</w:t>
            </w:r>
            <w:proofErr w:type="spellEnd"/>
            <w:r w:rsidRPr="00461D05">
              <w:rPr>
                <w:rFonts w:eastAsia="Arial" w:cs="Arial"/>
                <w:szCs w:val="22"/>
              </w:rPr>
              <w:t xml:space="preserve"> </w:t>
            </w:r>
            <w:proofErr w:type="spellStart"/>
            <w:r w:rsidRPr="00461D05">
              <w:rPr>
                <w:rFonts w:eastAsia="Arial" w:cs="Arial"/>
                <w:szCs w:val="22"/>
              </w:rPr>
              <w:t>jezične</w:t>
            </w:r>
            <w:proofErr w:type="spellEnd"/>
            <w:r w:rsidRPr="00461D05">
              <w:rPr>
                <w:rFonts w:eastAsia="Arial" w:cs="Arial"/>
                <w:szCs w:val="22"/>
              </w:rPr>
              <w:t xml:space="preserve"> </w:t>
            </w:r>
            <w:proofErr w:type="spellStart"/>
            <w:r w:rsidRPr="00461D05">
              <w:rPr>
                <w:rFonts w:eastAsia="Arial" w:cs="Arial"/>
                <w:szCs w:val="22"/>
              </w:rPr>
              <w:t>kompetencije</w:t>
            </w:r>
            <w:proofErr w:type="spellEnd"/>
            <w:r w:rsidRPr="00461D05">
              <w:rPr>
                <w:rFonts w:eastAsia="Arial" w:cs="Arial"/>
                <w:szCs w:val="22"/>
              </w:rPr>
              <w:t xml:space="preserve">.  </w:t>
            </w:r>
          </w:p>
          <w:p w14:paraId="3E4EB947" w14:textId="4BC3FA4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Dodatno</w:t>
            </w:r>
            <w:proofErr w:type="spellEnd"/>
            <w:r w:rsidRPr="00461D05">
              <w:rPr>
                <w:rFonts w:eastAsia="Arial" w:cs="Arial"/>
                <w:szCs w:val="22"/>
              </w:rPr>
              <w:t xml:space="preserve"> </w:t>
            </w:r>
            <w:proofErr w:type="spellStart"/>
            <w:r w:rsidRPr="00461D05">
              <w:rPr>
                <w:rFonts w:eastAsia="Arial" w:cs="Arial"/>
                <w:szCs w:val="22"/>
              </w:rPr>
              <w:t>motivirati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za </w:t>
            </w:r>
            <w:proofErr w:type="spellStart"/>
            <w:r w:rsidRPr="00461D05">
              <w:rPr>
                <w:rFonts w:eastAsia="Arial" w:cs="Arial"/>
                <w:szCs w:val="22"/>
              </w:rPr>
              <w:t>hrvatski</w:t>
            </w:r>
            <w:proofErr w:type="spellEnd"/>
            <w:r w:rsidRPr="00461D05">
              <w:rPr>
                <w:rFonts w:eastAsia="Arial" w:cs="Arial"/>
                <w:szCs w:val="22"/>
              </w:rPr>
              <w:t xml:space="preserve"> </w:t>
            </w:r>
            <w:proofErr w:type="spellStart"/>
            <w:r w:rsidRPr="00461D05">
              <w:rPr>
                <w:rFonts w:eastAsia="Arial" w:cs="Arial"/>
                <w:szCs w:val="22"/>
              </w:rPr>
              <w:t>jezik</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to </w:t>
            </w:r>
            <w:proofErr w:type="spellStart"/>
            <w:r w:rsidRPr="00461D05">
              <w:rPr>
                <w:rFonts w:eastAsia="Arial" w:cs="Arial"/>
                <w:szCs w:val="22"/>
              </w:rPr>
              <w:t>raznovrsnijim</w:t>
            </w:r>
            <w:proofErr w:type="spellEnd"/>
            <w:r w:rsidRPr="00461D05">
              <w:rPr>
                <w:rFonts w:eastAsia="Arial" w:cs="Arial"/>
                <w:szCs w:val="22"/>
              </w:rPr>
              <w:t xml:space="preserve"> </w:t>
            </w:r>
            <w:proofErr w:type="spellStart"/>
            <w:r w:rsidRPr="00461D05">
              <w:rPr>
                <w:rFonts w:eastAsia="Arial" w:cs="Arial"/>
                <w:szCs w:val="22"/>
              </w:rPr>
              <w:t>oblicima</w:t>
            </w:r>
            <w:proofErr w:type="spellEnd"/>
            <w:r w:rsidRPr="00461D05">
              <w:rPr>
                <w:rFonts w:eastAsia="Arial" w:cs="Arial"/>
                <w:szCs w:val="22"/>
              </w:rPr>
              <w:t xml:space="preserve"> </w:t>
            </w:r>
            <w:proofErr w:type="spellStart"/>
            <w:r w:rsidRPr="00461D05">
              <w:rPr>
                <w:rFonts w:eastAsia="Arial" w:cs="Arial"/>
                <w:szCs w:val="22"/>
              </w:rPr>
              <w:t>nastave</w:t>
            </w:r>
            <w:proofErr w:type="spellEnd"/>
            <w:r w:rsidRPr="00461D05">
              <w:rPr>
                <w:rFonts w:eastAsia="Arial" w:cs="Arial"/>
                <w:szCs w:val="22"/>
              </w:rPr>
              <w:t xml:space="preserve"> </w:t>
            </w:r>
            <w:proofErr w:type="spellStart"/>
            <w:r w:rsidRPr="00461D05">
              <w:rPr>
                <w:rFonts w:eastAsia="Arial" w:cs="Arial"/>
                <w:szCs w:val="22"/>
              </w:rPr>
              <w:t>od</w:t>
            </w:r>
            <w:proofErr w:type="spellEnd"/>
            <w:r w:rsidRPr="00461D05">
              <w:rPr>
                <w:rFonts w:eastAsia="Arial" w:cs="Arial"/>
                <w:szCs w:val="22"/>
              </w:rPr>
              <w:t xml:space="preserve"> </w:t>
            </w:r>
            <w:proofErr w:type="spellStart"/>
            <w:r w:rsidRPr="00461D05">
              <w:rPr>
                <w:rFonts w:eastAsia="Arial" w:cs="Arial"/>
                <w:szCs w:val="22"/>
              </w:rPr>
              <w:t>redovne</w:t>
            </w:r>
            <w:proofErr w:type="spellEnd"/>
            <w:r w:rsidRPr="00461D05">
              <w:rPr>
                <w:rFonts w:eastAsia="Arial" w:cs="Arial"/>
                <w:szCs w:val="22"/>
              </w:rPr>
              <w:t xml:space="preserve">.  </w:t>
            </w:r>
          </w:p>
        </w:tc>
      </w:tr>
      <w:tr w:rsidR="008619C3" w:rsidRPr="00461D05" w14:paraId="1665AA34"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DE6F308" w14:textId="2E86244C"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132FF96" w14:textId="0788D11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Baviti</w:t>
            </w:r>
            <w:proofErr w:type="spellEnd"/>
            <w:r w:rsidRPr="00461D05">
              <w:rPr>
                <w:rFonts w:eastAsia="Arial" w:cs="Arial"/>
                <w:szCs w:val="22"/>
              </w:rPr>
              <w:t xml:space="preserve"> se </w:t>
            </w:r>
            <w:proofErr w:type="spellStart"/>
            <w:r w:rsidRPr="00461D05">
              <w:rPr>
                <w:rFonts w:eastAsia="Arial" w:cs="Arial"/>
                <w:szCs w:val="22"/>
              </w:rPr>
              <w:t>hrvatskim</w:t>
            </w:r>
            <w:proofErr w:type="spellEnd"/>
            <w:r w:rsidRPr="00461D05">
              <w:rPr>
                <w:rFonts w:eastAsia="Arial" w:cs="Arial"/>
                <w:szCs w:val="22"/>
              </w:rPr>
              <w:t xml:space="preserve"> </w:t>
            </w:r>
            <w:proofErr w:type="spellStart"/>
            <w:r w:rsidRPr="00461D05">
              <w:rPr>
                <w:rFonts w:eastAsia="Arial" w:cs="Arial"/>
                <w:szCs w:val="22"/>
              </w:rPr>
              <w:t>jezikom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izvan</w:t>
            </w:r>
            <w:proofErr w:type="spellEnd"/>
            <w:r w:rsidRPr="00461D05">
              <w:rPr>
                <w:rFonts w:eastAsia="Arial" w:cs="Arial"/>
                <w:szCs w:val="22"/>
              </w:rPr>
              <w:t xml:space="preserve"> </w:t>
            </w:r>
            <w:proofErr w:type="spellStart"/>
            <w:r w:rsidRPr="00461D05">
              <w:rPr>
                <w:rFonts w:eastAsia="Arial" w:cs="Arial"/>
                <w:szCs w:val="22"/>
              </w:rPr>
              <w:t>redovnih</w:t>
            </w:r>
            <w:proofErr w:type="spellEnd"/>
            <w:r w:rsidRPr="00461D05">
              <w:rPr>
                <w:rFonts w:eastAsia="Arial" w:cs="Arial"/>
                <w:szCs w:val="22"/>
              </w:rPr>
              <w:t xml:space="preserve"> </w:t>
            </w:r>
            <w:proofErr w:type="spellStart"/>
            <w:r w:rsidRPr="00461D05">
              <w:rPr>
                <w:rFonts w:eastAsia="Arial" w:cs="Arial"/>
                <w:szCs w:val="22"/>
              </w:rPr>
              <w:t>školskih</w:t>
            </w:r>
            <w:proofErr w:type="spellEnd"/>
            <w:r w:rsidRPr="00461D05">
              <w:rPr>
                <w:rFonts w:eastAsia="Arial" w:cs="Arial"/>
                <w:szCs w:val="22"/>
              </w:rPr>
              <w:t xml:space="preserve"> </w:t>
            </w:r>
            <w:proofErr w:type="spellStart"/>
            <w:r w:rsidRPr="00461D05">
              <w:rPr>
                <w:rFonts w:eastAsia="Arial" w:cs="Arial"/>
                <w:szCs w:val="22"/>
              </w:rPr>
              <w:t>programa</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mišljenje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govor</w:t>
            </w:r>
            <w:proofErr w:type="spellEnd"/>
            <w:r w:rsidRPr="00461D05">
              <w:rPr>
                <w:rFonts w:eastAsia="Arial" w:cs="Arial"/>
                <w:szCs w:val="22"/>
              </w:rPr>
              <w:t xml:space="preserve"> -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dječje</w:t>
            </w:r>
            <w:proofErr w:type="spellEnd"/>
            <w:r w:rsidRPr="00461D05">
              <w:rPr>
                <w:rFonts w:eastAsia="Arial" w:cs="Arial"/>
                <w:szCs w:val="22"/>
              </w:rPr>
              <w:t xml:space="preserve"> </w:t>
            </w:r>
            <w:proofErr w:type="spellStart"/>
            <w:r w:rsidRPr="00461D05">
              <w:rPr>
                <w:rFonts w:eastAsia="Arial" w:cs="Arial"/>
                <w:szCs w:val="22"/>
              </w:rPr>
              <w:t>stvaralaštvo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maštu</w:t>
            </w:r>
            <w:proofErr w:type="spellEnd"/>
            <w:r w:rsidRPr="00461D05">
              <w:rPr>
                <w:rFonts w:eastAsia="Arial" w:cs="Arial"/>
                <w:szCs w:val="22"/>
              </w:rPr>
              <w:t xml:space="preserve"> -</w:t>
            </w:r>
            <w:proofErr w:type="spellStart"/>
            <w:r w:rsidRPr="00461D05">
              <w:rPr>
                <w:rFonts w:eastAsia="Arial" w:cs="Arial"/>
                <w:szCs w:val="22"/>
              </w:rPr>
              <w:t>postići</w:t>
            </w:r>
            <w:proofErr w:type="spellEnd"/>
            <w:r w:rsidRPr="00461D05">
              <w:rPr>
                <w:rFonts w:eastAsia="Arial" w:cs="Arial"/>
                <w:szCs w:val="22"/>
              </w:rPr>
              <w:t xml:space="preserve"> da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preispituje</w:t>
            </w:r>
            <w:proofErr w:type="spellEnd"/>
            <w:r w:rsidRPr="00461D05">
              <w:rPr>
                <w:rFonts w:eastAsia="Arial" w:cs="Arial"/>
                <w:szCs w:val="22"/>
              </w:rPr>
              <w:t xml:space="preserve"> </w:t>
            </w:r>
            <w:proofErr w:type="spellStart"/>
            <w:r w:rsidRPr="00461D05">
              <w:rPr>
                <w:rFonts w:eastAsia="Arial" w:cs="Arial"/>
                <w:szCs w:val="22"/>
              </w:rPr>
              <w:t>informacije</w:t>
            </w:r>
            <w:proofErr w:type="spellEnd"/>
            <w:r w:rsidRPr="00461D05">
              <w:rPr>
                <w:rFonts w:eastAsia="Arial" w:cs="Arial"/>
                <w:szCs w:val="22"/>
              </w:rPr>
              <w:t xml:space="preserve">, </w:t>
            </w:r>
            <w:proofErr w:type="spellStart"/>
            <w:r w:rsidRPr="00461D05">
              <w:rPr>
                <w:rFonts w:eastAsia="Arial" w:cs="Arial"/>
                <w:szCs w:val="22"/>
              </w:rPr>
              <w:t>uspoređuje</w:t>
            </w:r>
            <w:proofErr w:type="spellEnd"/>
            <w:r w:rsidRPr="00461D05">
              <w:rPr>
                <w:rFonts w:eastAsia="Arial" w:cs="Arial"/>
                <w:szCs w:val="22"/>
              </w:rPr>
              <w:t xml:space="preserve"> </w:t>
            </w:r>
            <w:proofErr w:type="spellStart"/>
            <w:r w:rsidRPr="00461D05">
              <w:rPr>
                <w:rFonts w:eastAsia="Arial" w:cs="Arial"/>
                <w:szCs w:val="22"/>
              </w:rPr>
              <w:t>ih</w:t>
            </w:r>
            <w:proofErr w:type="spellEnd"/>
            <w:r w:rsidRPr="00461D05">
              <w:rPr>
                <w:rFonts w:eastAsia="Arial" w:cs="Arial"/>
                <w:szCs w:val="22"/>
              </w:rPr>
              <w:t xml:space="preserve">, </w:t>
            </w:r>
            <w:proofErr w:type="spellStart"/>
            <w:r w:rsidRPr="00461D05">
              <w:rPr>
                <w:rFonts w:eastAsia="Arial" w:cs="Arial"/>
                <w:szCs w:val="22"/>
              </w:rPr>
              <w:t>uvažava</w:t>
            </w:r>
            <w:proofErr w:type="spellEnd"/>
            <w:r w:rsidRPr="00461D05">
              <w:rPr>
                <w:rFonts w:eastAsia="Arial" w:cs="Arial"/>
                <w:szCs w:val="22"/>
              </w:rPr>
              <w:t xml:space="preserve"> </w:t>
            </w:r>
            <w:proofErr w:type="spellStart"/>
            <w:r w:rsidRPr="00461D05">
              <w:rPr>
                <w:rFonts w:eastAsia="Arial" w:cs="Arial"/>
                <w:szCs w:val="22"/>
              </w:rPr>
              <w:t>tuđe</w:t>
            </w:r>
            <w:proofErr w:type="spellEnd"/>
            <w:r w:rsidRPr="00461D05">
              <w:rPr>
                <w:rFonts w:eastAsia="Arial" w:cs="Arial"/>
                <w:szCs w:val="22"/>
              </w:rPr>
              <w:t xml:space="preserve"> </w:t>
            </w:r>
            <w:proofErr w:type="spellStart"/>
            <w:r w:rsidRPr="00461D05">
              <w:rPr>
                <w:rFonts w:eastAsia="Arial" w:cs="Arial"/>
                <w:szCs w:val="22"/>
              </w:rPr>
              <w:t>mišljenje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razvija</w:t>
            </w:r>
            <w:proofErr w:type="spellEnd"/>
            <w:r w:rsidRPr="00461D05">
              <w:rPr>
                <w:rFonts w:eastAsia="Arial" w:cs="Arial"/>
                <w:szCs w:val="22"/>
              </w:rPr>
              <w:t xml:space="preserve"> </w:t>
            </w:r>
            <w:proofErr w:type="spellStart"/>
            <w:r w:rsidRPr="00461D05">
              <w:rPr>
                <w:rFonts w:eastAsia="Arial" w:cs="Arial"/>
                <w:szCs w:val="22"/>
              </w:rPr>
              <w:t>toleranciju</w:t>
            </w:r>
            <w:proofErr w:type="spellEnd"/>
            <w:r w:rsidRPr="00461D05">
              <w:rPr>
                <w:rFonts w:eastAsia="Arial" w:cs="Arial"/>
                <w:szCs w:val="22"/>
              </w:rPr>
              <w:t xml:space="preserve"> - </w:t>
            </w: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vježbanje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usavršavanje</w:t>
            </w:r>
            <w:proofErr w:type="spellEnd"/>
            <w:r w:rsidRPr="00461D05">
              <w:rPr>
                <w:rFonts w:eastAsia="Arial" w:cs="Arial"/>
                <w:szCs w:val="22"/>
              </w:rPr>
              <w:t xml:space="preserve"> </w:t>
            </w:r>
            <w:proofErr w:type="spellStart"/>
            <w:r w:rsidRPr="00461D05">
              <w:rPr>
                <w:rFonts w:eastAsia="Arial" w:cs="Arial"/>
                <w:szCs w:val="22"/>
              </w:rPr>
              <w:t>govornog</w:t>
            </w:r>
            <w:proofErr w:type="spellEnd"/>
            <w:r w:rsidRPr="00461D05">
              <w:rPr>
                <w:rFonts w:eastAsia="Arial" w:cs="Arial"/>
                <w:szCs w:val="22"/>
              </w:rPr>
              <w:t xml:space="preserve"> </w:t>
            </w:r>
            <w:proofErr w:type="spellStart"/>
            <w:r w:rsidRPr="00461D05">
              <w:rPr>
                <w:rFonts w:eastAsia="Arial" w:cs="Arial"/>
                <w:szCs w:val="22"/>
              </w:rPr>
              <w:t>nastupa</w:t>
            </w:r>
            <w:proofErr w:type="spellEnd"/>
            <w:r w:rsidRPr="00461D05">
              <w:rPr>
                <w:rFonts w:eastAsia="Arial" w:cs="Arial"/>
                <w:szCs w:val="22"/>
              </w:rPr>
              <w:t xml:space="preserve">, </w:t>
            </w:r>
            <w:proofErr w:type="spellStart"/>
            <w:r w:rsidRPr="00461D05">
              <w:rPr>
                <w:rFonts w:eastAsia="Arial" w:cs="Arial"/>
                <w:szCs w:val="22"/>
              </w:rPr>
              <w:t>dramatizaciju</w:t>
            </w:r>
            <w:proofErr w:type="spellEnd"/>
            <w:r w:rsidRPr="00461D05">
              <w:rPr>
                <w:rFonts w:eastAsia="Arial" w:cs="Arial"/>
                <w:szCs w:val="22"/>
              </w:rPr>
              <w:t xml:space="preserve"> </w:t>
            </w:r>
            <w:proofErr w:type="spellStart"/>
            <w:r w:rsidRPr="00461D05">
              <w:rPr>
                <w:rFonts w:eastAsia="Arial" w:cs="Arial"/>
                <w:szCs w:val="22"/>
              </w:rPr>
              <w:t>igrokaza</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leksičko</w:t>
            </w:r>
            <w:proofErr w:type="spellEnd"/>
            <w:r w:rsidRPr="00461D05">
              <w:rPr>
                <w:rFonts w:eastAsia="Arial" w:cs="Arial"/>
                <w:szCs w:val="22"/>
              </w:rPr>
              <w:t xml:space="preserve">, </w:t>
            </w:r>
            <w:proofErr w:type="spellStart"/>
            <w:r w:rsidRPr="00461D05">
              <w:rPr>
                <w:rFonts w:eastAsia="Arial" w:cs="Arial"/>
                <w:szCs w:val="22"/>
              </w:rPr>
              <w:t>fonetsko</w:t>
            </w:r>
            <w:proofErr w:type="spellEnd"/>
            <w:r w:rsidRPr="00461D05">
              <w:rPr>
                <w:rFonts w:eastAsia="Arial" w:cs="Arial"/>
                <w:szCs w:val="22"/>
              </w:rPr>
              <w:t xml:space="preserve">, </w:t>
            </w:r>
            <w:proofErr w:type="spellStart"/>
            <w:r w:rsidRPr="00461D05">
              <w:rPr>
                <w:rFonts w:eastAsia="Arial" w:cs="Arial"/>
                <w:szCs w:val="22"/>
              </w:rPr>
              <w:t>gramatičko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književno</w:t>
            </w:r>
            <w:proofErr w:type="spellEnd"/>
            <w:r w:rsidRPr="00461D05">
              <w:rPr>
                <w:rFonts w:eastAsia="Arial" w:cs="Arial"/>
                <w:szCs w:val="22"/>
              </w:rPr>
              <w:t xml:space="preserve"> </w:t>
            </w:r>
            <w:proofErr w:type="spellStart"/>
            <w:r w:rsidRPr="00461D05">
              <w:rPr>
                <w:rFonts w:eastAsia="Arial" w:cs="Arial"/>
                <w:szCs w:val="22"/>
              </w:rPr>
              <w:t>znanje</w:t>
            </w:r>
            <w:proofErr w:type="spellEnd"/>
            <w:r w:rsidRPr="00461D05">
              <w:rPr>
                <w:rFonts w:eastAsia="Arial" w:cs="Arial"/>
                <w:szCs w:val="22"/>
              </w:rPr>
              <w:t xml:space="preserve">.  </w:t>
            </w:r>
          </w:p>
        </w:tc>
      </w:tr>
      <w:tr w:rsidR="008619C3" w:rsidRPr="00461D05" w14:paraId="44FC6704"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BB44090" w14:textId="1526DAC0"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2E037075" w14:textId="1C22FF0A" w:rsidR="46CCF7CC" w:rsidRPr="00461D05" w:rsidRDefault="46CCF7CC" w:rsidP="46CCF7CC">
            <w:pPr>
              <w:spacing w:before="0" w:after="160" w:line="257" w:lineRule="auto"/>
              <w:rPr>
                <w:rFonts w:eastAsia="Arial" w:cs="Arial"/>
                <w:szCs w:val="22"/>
              </w:rPr>
            </w:pPr>
            <w:r w:rsidRPr="00461D05">
              <w:rPr>
                <w:rFonts w:eastAsia="Arial" w:cs="Arial"/>
                <w:b/>
                <w:bCs/>
                <w:szCs w:val="22"/>
              </w:rPr>
              <w:t xml:space="preserve"> </w:t>
            </w:r>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AC59CE" w14:textId="28081911" w:rsidR="46CCF7CC" w:rsidRPr="00461D05" w:rsidRDefault="46CCF7CC" w:rsidP="46CCF7CC">
            <w:pPr>
              <w:spacing w:before="0" w:after="160" w:line="257" w:lineRule="auto"/>
              <w:rPr>
                <w:rFonts w:eastAsia="Arial" w:cs="Arial"/>
                <w:szCs w:val="22"/>
              </w:rPr>
            </w:pPr>
            <w:proofErr w:type="spellStart"/>
            <w:r w:rsidRPr="00461D05">
              <w:rPr>
                <w:rFonts w:eastAsia="Arial" w:cs="Arial"/>
                <w:i/>
                <w:iCs/>
                <w:szCs w:val="22"/>
              </w:rPr>
              <w:t>Oblik</w:t>
            </w:r>
            <w:proofErr w:type="spellEnd"/>
            <w:r w:rsidRPr="00461D05">
              <w:rPr>
                <w:rFonts w:eastAsia="Arial" w:cs="Arial"/>
                <w:i/>
                <w:iCs/>
                <w:szCs w:val="22"/>
              </w:rPr>
              <w:t xml:space="preserve">: </w:t>
            </w:r>
            <w:proofErr w:type="spellStart"/>
            <w:r w:rsidRPr="00461D05">
              <w:rPr>
                <w:rFonts w:eastAsia="Arial" w:cs="Arial"/>
                <w:i/>
                <w:iCs/>
                <w:szCs w:val="22"/>
              </w:rPr>
              <w:t>dodatna</w:t>
            </w:r>
            <w:proofErr w:type="spellEnd"/>
            <w:r w:rsidRPr="00461D05">
              <w:rPr>
                <w:rFonts w:eastAsia="Arial" w:cs="Arial"/>
                <w:i/>
                <w:iCs/>
                <w:szCs w:val="22"/>
              </w:rPr>
              <w:t xml:space="preserve"> </w:t>
            </w:r>
            <w:proofErr w:type="spellStart"/>
            <w:r w:rsidRPr="00461D05">
              <w:rPr>
                <w:rFonts w:eastAsia="Arial" w:cs="Arial"/>
                <w:i/>
                <w:iCs/>
                <w:szCs w:val="22"/>
              </w:rPr>
              <w:t>nastava</w:t>
            </w:r>
            <w:proofErr w:type="spellEnd"/>
            <w:r w:rsidRPr="00461D05">
              <w:rPr>
                <w:rFonts w:eastAsia="Arial" w:cs="Arial"/>
                <w:i/>
                <w:iCs/>
                <w:szCs w:val="22"/>
              </w:rPr>
              <w:t xml:space="preserve"> </w:t>
            </w:r>
            <w:proofErr w:type="spellStart"/>
            <w:r w:rsidRPr="00461D05">
              <w:rPr>
                <w:rFonts w:eastAsia="Arial" w:cs="Arial"/>
                <w:i/>
                <w:iCs/>
                <w:szCs w:val="22"/>
              </w:rPr>
              <w:t>iz</w:t>
            </w:r>
            <w:proofErr w:type="spellEnd"/>
            <w:r w:rsidRPr="00461D05">
              <w:rPr>
                <w:rFonts w:eastAsia="Arial" w:cs="Arial"/>
                <w:i/>
                <w:iCs/>
                <w:szCs w:val="22"/>
              </w:rPr>
              <w:t xml:space="preserve"> </w:t>
            </w:r>
            <w:proofErr w:type="spellStart"/>
            <w:r w:rsidR="00C76B48" w:rsidRPr="00461D05">
              <w:rPr>
                <w:rFonts w:eastAsia="Arial" w:cs="Arial"/>
                <w:i/>
                <w:iCs/>
                <w:szCs w:val="22"/>
              </w:rPr>
              <w:t>H</w:t>
            </w:r>
            <w:r w:rsidRPr="00461D05">
              <w:rPr>
                <w:rFonts w:eastAsia="Arial" w:cs="Arial"/>
                <w:i/>
                <w:iCs/>
                <w:szCs w:val="22"/>
              </w:rPr>
              <w:t>rvatskog</w:t>
            </w:r>
            <w:r w:rsidR="00C76B48" w:rsidRPr="00461D05">
              <w:rPr>
                <w:rFonts w:eastAsia="Arial" w:cs="Arial"/>
                <w:i/>
                <w:iCs/>
                <w:szCs w:val="22"/>
              </w:rPr>
              <w:t>a</w:t>
            </w:r>
            <w:proofErr w:type="spellEnd"/>
            <w:r w:rsidRPr="00461D05">
              <w:rPr>
                <w:rFonts w:eastAsia="Arial" w:cs="Arial"/>
                <w:i/>
                <w:iCs/>
                <w:szCs w:val="22"/>
              </w:rPr>
              <w:t xml:space="preserve"> </w:t>
            </w:r>
            <w:proofErr w:type="spellStart"/>
            <w:r w:rsidRPr="00461D05">
              <w:rPr>
                <w:rFonts w:eastAsia="Arial" w:cs="Arial"/>
                <w:i/>
                <w:iCs/>
                <w:szCs w:val="22"/>
              </w:rPr>
              <w:t>jezika</w:t>
            </w:r>
            <w:proofErr w:type="spellEnd"/>
            <w:r w:rsidRPr="00461D05">
              <w:rPr>
                <w:rFonts w:eastAsia="Arial" w:cs="Arial"/>
                <w:szCs w:val="22"/>
              </w:rPr>
              <w:t xml:space="preserve">  </w:t>
            </w:r>
          </w:p>
          <w:p w14:paraId="3989B6A2" w14:textId="45DA7B20" w:rsidR="46CCF7CC" w:rsidRPr="00461D05" w:rsidRDefault="46CCF7CC" w:rsidP="46CCF7CC">
            <w:pPr>
              <w:spacing w:before="0" w:after="160" w:line="257" w:lineRule="auto"/>
              <w:rPr>
                <w:rFonts w:eastAsia="Arial" w:cs="Arial"/>
                <w:szCs w:val="22"/>
              </w:rPr>
            </w:pPr>
            <w:proofErr w:type="spellStart"/>
            <w:r w:rsidRPr="00461D05">
              <w:rPr>
                <w:rFonts w:eastAsia="Arial" w:cs="Arial"/>
                <w:i/>
                <w:iCs/>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w:t>
            </w:r>
            <w:proofErr w:type="spellEnd"/>
            <w:r w:rsidRPr="00461D05">
              <w:rPr>
                <w:rFonts w:eastAsia="Arial" w:cs="Arial"/>
                <w:szCs w:val="22"/>
              </w:rPr>
              <w:t>/</w:t>
            </w:r>
            <w:proofErr w:type="spellStart"/>
            <w:r w:rsidRPr="00461D05">
              <w:rPr>
                <w:rFonts w:eastAsia="Arial" w:cs="Arial"/>
                <w:szCs w:val="22"/>
              </w:rPr>
              <w:t>ica</w:t>
            </w:r>
            <w:proofErr w:type="spellEnd"/>
            <w:r w:rsidRPr="00461D05">
              <w:rPr>
                <w:rFonts w:eastAsia="Arial" w:cs="Arial"/>
                <w:szCs w:val="22"/>
              </w:rPr>
              <w:t xml:space="preserve"> </w:t>
            </w:r>
            <w:proofErr w:type="spellStart"/>
            <w:r w:rsidR="00C76B48" w:rsidRPr="00461D05">
              <w:rPr>
                <w:rFonts w:eastAsia="Arial" w:cs="Arial"/>
                <w:szCs w:val="22"/>
              </w:rPr>
              <w:t>razredne</w:t>
            </w:r>
            <w:proofErr w:type="spellEnd"/>
            <w:r w:rsidR="00C76B48" w:rsidRPr="00461D05">
              <w:rPr>
                <w:rFonts w:eastAsia="Arial" w:cs="Arial"/>
                <w:szCs w:val="22"/>
              </w:rPr>
              <w:t xml:space="preserve"> </w:t>
            </w:r>
            <w:proofErr w:type="spellStart"/>
            <w:r w:rsidR="00C76B48" w:rsidRPr="00461D05">
              <w:rPr>
                <w:rFonts w:eastAsia="Arial" w:cs="Arial"/>
                <w:szCs w:val="22"/>
              </w:rPr>
              <w:t>nastave</w:t>
            </w:r>
            <w:proofErr w:type="spellEnd"/>
          </w:p>
          <w:p w14:paraId="7DACCD33" w14:textId="69B266F8"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se </w:t>
            </w:r>
            <w:proofErr w:type="spellStart"/>
            <w:r w:rsidRPr="00461D05">
              <w:rPr>
                <w:rFonts w:eastAsia="Arial" w:cs="Arial"/>
                <w:szCs w:val="22"/>
              </w:rPr>
              <w:t>realizira</w:t>
            </w:r>
            <w:proofErr w:type="spellEnd"/>
            <w:r w:rsidRPr="00461D05">
              <w:rPr>
                <w:rFonts w:eastAsia="Arial" w:cs="Arial"/>
                <w:szCs w:val="22"/>
              </w:rPr>
              <w:t xml:space="preserve"> </w:t>
            </w:r>
            <w:proofErr w:type="spellStart"/>
            <w:r w:rsidRPr="00461D05">
              <w:rPr>
                <w:rFonts w:eastAsia="Arial" w:cs="Arial"/>
                <w:szCs w:val="22"/>
              </w:rPr>
              <w:t>individualiziranim</w:t>
            </w:r>
            <w:proofErr w:type="spellEnd"/>
            <w:r w:rsidRPr="00461D05">
              <w:rPr>
                <w:rFonts w:eastAsia="Arial" w:cs="Arial"/>
                <w:szCs w:val="22"/>
              </w:rPr>
              <w:t xml:space="preserve"> </w:t>
            </w:r>
            <w:proofErr w:type="spellStart"/>
            <w:r w:rsidRPr="00461D05">
              <w:rPr>
                <w:rFonts w:eastAsia="Arial" w:cs="Arial"/>
                <w:szCs w:val="22"/>
              </w:rPr>
              <w:t>oblikom</w:t>
            </w:r>
            <w:proofErr w:type="spellEnd"/>
            <w:r w:rsidRPr="00461D05">
              <w:rPr>
                <w:rFonts w:eastAsia="Arial" w:cs="Arial"/>
                <w:szCs w:val="22"/>
              </w:rPr>
              <w:t xml:space="preserve"> rada, </w:t>
            </w:r>
            <w:proofErr w:type="spellStart"/>
            <w:r w:rsidRPr="00461D05">
              <w:rPr>
                <w:rFonts w:eastAsia="Arial" w:cs="Arial"/>
                <w:szCs w:val="22"/>
              </w:rPr>
              <w:t>radom</w:t>
            </w:r>
            <w:proofErr w:type="spellEnd"/>
            <w:r w:rsidRPr="00461D05">
              <w:rPr>
                <w:rFonts w:eastAsia="Arial" w:cs="Arial"/>
                <w:szCs w:val="22"/>
              </w:rPr>
              <w:t xml:space="preserve"> u </w:t>
            </w:r>
            <w:proofErr w:type="spellStart"/>
            <w:r w:rsidRPr="00461D05">
              <w:rPr>
                <w:rFonts w:eastAsia="Arial" w:cs="Arial"/>
                <w:szCs w:val="22"/>
              </w:rPr>
              <w:t>parovima</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skupinama</w:t>
            </w:r>
            <w:proofErr w:type="spellEnd"/>
            <w:r w:rsidRPr="00461D05">
              <w:rPr>
                <w:rFonts w:eastAsia="Arial" w:cs="Arial"/>
                <w:szCs w:val="22"/>
              </w:rPr>
              <w:t xml:space="preserve"> </w:t>
            </w:r>
            <w:proofErr w:type="spellStart"/>
            <w:r w:rsidRPr="00461D05">
              <w:rPr>
                <w:rFonts w:eastAsia="Arial" w:cs="Arial"/>
                <w:szCs w:val="22"/>
              </w:rPr>
              <w:t>uz</w:t>
            </w:r>
            <w:proofErr w:type="spellEnd"/>
            <w:r w:rsidRPr="00461D05">
              <w:rPr>
                <w:rFonts w:eastAsia="Arial" w:cs="Arial"/>
                <w:szCs w:val="22"/>
              </w:rPr>
              <w:t xml:space="preserve"> </w:t>
            </w:r>
            <w:proofErr w:type="spellStart"/>
            <w:r w:rsidRPr="00461D05">
              <w:rPr>
                <w:rFonts w:eastAsia="Arial" w:cs="Arial"/>
                <w:szCs w:val="22"/>
              </w:rPr>
              <w:t>korištenje</w:t>
            </w:r>
            <w:proofErr w:type="spellEnd"/>
            <w:r w:rsidRPr="00461D05">
              <w:rPr>
                <w:rFonts w:eastAsia="Arial" w:cs="Arial"/>
                <w:szCs w:val="22"/>
              </w:rPr>
              <w:t xml:space="preserve"> </w:t>
            </w:r>
            <w:proofErr w:type="spellStart"/>
            <w:r w:rsidRPr="00461D05">
              <w:rPr>
                <w:rFonts w:eastAsia="Arial" w:cs="Arial"/>
                <w:szCs w:val="22"/>
              </w:rPr>
              <w:t>suvremenih</w:t>
            </w:r>
            <w:proofErr w:type="spellEnd"/>
            <w:r w:rsidRPr="00461D05">
              <w:rPr>
                <w:rFonts w:eastAsia="Arial" w:cs="Arial"/>
                <w:szCs w:val="22"/>
              </w:rPr>
              <w:t xml:space="preserve"> </w:t>
            </w:r>
            <w:proofErr w:type="spellStart"/>
            <w:r w:rsidRPr="00461D05">
              <w:rPr>
                <w:rFonts w:eastAsia="Arial" w:cs="Arial"/>
                <w:szCs w:val="22"/>
              </w:rPr>
              <w:t>nastavnih</w:t>
            </w:r>
            <w:proofErr w:type="spellEnd"/>
            <w:r w:rsidRPr="00461D05">
              <w:rPr>
                <w:rFonts w:eastAsia="Arial" w:cs="Arial"/>
                <w:szCs w:val="22"/>
              </w:rPr>
              <w:t xml:space="preserve"> </w:t>
            </w:r>
            <w:proofErr w:type="spellStart"/>
            <w:r w:rsidRPr="00461D05">
              <w:rPr>
                <w:rFonts w:eastAsia="Arial" w:cs="Arial"/>
                <w:szCs w:val="22"/>
              </w:rPr>
              <w:t>metoda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oblika</w:t>
            </w:r>
            <w:proofErr w:type="spellEnd"/>
            <w:r w:rsidRPr="00461D05">
              <w:rPr>
                <w:rFonts w:eastAsia="Arial" w:cs="Arial"/>
                <w:szCs w:val="22"/>
              </w:rPr>
              <w:t xml:space="preserve"> rada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istraživačkom</w:t>
            </w:r>
            <w:proofErr w:type="spellEnd"/>
            <w:r w:rsidRPr="00461D05">
              <w:rPr>
                <w:rFonts w:eastAsia="Arial" w:cs="Arial"/>
                <w:szCs w:val="22"/>
              </w:rPr>
              <w:t xml:space="preserve"> </w:t>
            </w:r>
            <w:proofErr w:type="spellStart"/>
            <w:r w:rsidRPr="00461D05">
              <w:rPr>
                <w:rFonts w:eastAsia="Arial" w:cs="Arial"/>
                <w:szCs w:val="22"/>
              </w:rPr>
              <w:t>metodom</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jednom</w:t>
            </w:r>
            <w:proofErr w:type="spellEnd"/>
            <w:r w:rsidRPr="00461D05">
              <w:rPr>
                <w:rFonts w:eastAsia="Arial" w:cs="Arial"/>
                <w:szCs w:val="22"/>
              </w:rPr>
              <w:t xml:space="preserve"> od </w:t>
            </w:r>
            <w:proofErr w:type="spellStart"/>
            <w:r w:rsidRPr="00461D05">
              <w:rPr>
                <w:rFonts w:eastAsia="Arial" w:cs="Arial"/>
                <w:szCs w:val="22"/>
              </w:rPr>
              <w:t>strategija</w:t>
            </w:r>
            <w:proofErr w:type="spellEnd"/>
            <w:r w:rsidRPr="00461D05">
              <w:rPr>
                <w:rFonts w:eastAsia="Arial" w:cs="Arial"/>
                <w:szCs w:val="22"/>
              </w:rPr>
              <w:t xml:space="preserve"> </w:t>
            </w:r>
            <w:proofErr w:type="spellStart"/>
            <w:r w:rsidRPr="00461D05">
              <w:rPr>
                <w:rFonts w:eastAsia="Arial" w:cs="Arial"/>
                <w:szCs w:val="22"/>
              </w:rPr>
              <w:t>poučavanja</w:t>
            </w:r>
            <w:proofErr w:type="spellEnd"/>
            <w:r w:rsidRPr="00461D05">
              <w:rPr>
                <w:rFonts w:eastAsia="Arial" w:cs="Arial"/>
                <w:szCs w:val="22"/>
              </w:rPr>
              <w:t xml:space="preserve"> </w:t>
            </w:r>
            <w:proofErr w:type="spellStart"/>
            <w:r w:rsidRPr="00461D05">
              <w:rPr>
                <w:rFonts w:eastAsia="Arial" w:cs="Arial"/>
                <w:szCs w:val="22"/>
              </w:rPr>
              <w:t>kojom</w:t>
            </w:r>
            <w:proofErr w:type="spellEnd"/>
            <w:r w:rsidRPr="00461D05">
              <w:rPr>
                <w:rFonts w:eastAsia="Arial" w:cs="Arial"/>
                <w:szCs w:val="22"/>
              </w:rPr>
              <w:t xml:space="preserve"> se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stavlja</w:t>
            </w:r>
            <w:proofErr w:type="spellEnd"/>
            <w:r w:rsidRPr="00461D05">
              <w:rPr>
                <w:rFonts w:eastAsia="Arial" w:cs="Arial"/>
                <w:szCs w:val="22"/>
              </w:rPr>
              <w:t xml:space="preserve"> u </w:t>
            </w:r>
            <w:proofErr w:type="spellStart"/>
            <w:r w:rsidRPr="00461D05">
              <w:rPr>
                <w:rFonts w:eastAsia="Arial" w:cs="Arial"/>
                <w:szCs w:val="22"/>
              </w:rPr>
              <w:t>situaciju</w:t>
            </w:r>
            <w:proofErr w:type="spellEnd"/>
            <w:r w:rsidRPr="00461D05">
              <w:rPr>
                <w:rFonts w:eastAsia="Arial" w:cs="Arial"/>
                <w:szCs w:val="22"/>
              </w:rPr>
              <w:t xml:space="preserve"> da </w:t>
            </w:r>
            <w:proofErr w:type="spellStart"/>
            <w:r w:rsidRPr="00461D05">
              <w:rPr>
                <w:rFonts w:eastAsia="Arial" w:cs="Arial"/>
                <w:szCs w:val="22"/>
              </w:rPr>
              <w:t>samostalnim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samostalnim</w:t>
            </w:r>
            <w:proofErr w:type="spellEnd"/>
            <w:r w:rsidRPr="00461D05">
              <w:rPr>
                <w:rFonts w:eastAsia="Arial" w:cs="Arial"/>
                <w:szCs w:val="22"/>
              </w:rPr>
              <w:t xml:space="preserve"> </w:t>
            </w:r>
            <w:proofErr w:type="spellStart"/>
            <w:r w:rsidRPr="00461D05">
              <w:rPr>
                <w:rFonts w:eastAsia="Arial" w:cs="Arial"/>
                <w:szCs w:val="22"/>
              </w:rPr>
              <w:t>promišljanjem</w:t>
            </w:r>
            <w:proofErr w:type="spellEnd"/>
            <w:r w:rsidRPr="00461D05">
              <w:rPr>
                <w:rFonts w:eastAsia="Arial" w:cs="Arial"/>
                <w:szCs w:val="22"/>
              </w:rPr>
              <w:t xml:space="preserve"> </w:t>
            </w:r>
            <w:proofErr w:type="spellStart"/>
            <w:r w:rsidRPr="00461D05">
              <w:rPr>
                <w:rFonts w:eastAsia="Arial" w:cs="Arial"/>
                <w:szCs w:val="22"/>
              </w:rPr>
              <w:t>usvaja</w:t>
            </w:r>
            <w:proofErr w:type="spellEnd"/>
            <w:r w:rsidRPr="00461D05">
              <w:rPr>
                <w:rFonts w:eastAsia="Arial" w:cs="Arial"/>
                <w:szCs w:val="22"/>
              </w:rPr>
              <w:t xml:space="preserve"> nova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Realizira</w:t>
            </w:r>
            <w:proofErr w:type="spellEnd"/>
            <w:r w:rsidRPr="00461D05">
              <w:rPr>
                <w:rFonts w:eastAsia="Arial" w:cs="Arial"/>
                <w:szCs w:val="22"/>
              </w:rPr>
              <w:t xml:space="preserve"> se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posebnom</w:t>
            </w:r>
            <w:proofErr w:type="spellEnd"/>
            <w:r w:rsidRPr="00461D05">
              <w:rPr>
                <w:rFonts w:eastAsia="Arial" w:cs="Arial"/>
                <w:szCs w:val="22"/>
              </w:rPr>
              <w:t xml:space="preserve"> </w:t>
            </w:r>
            <w:proofErr w:type="spellStart"/>
            <w:r w:rsidRPr="00461D05">
              <w:rPr>
                <w:rFonts w:eastAsia="Arial" w:cs="Arial"/>
                <w:szCs w:val="22"/>
              </w:rPr>
              <w:t>odgojno-obrazovnom</w:t>
            </w:r>
            <w:proofErr w:type="spellEnd"/>
            <w:r w:rsidRPr="00461D05">
              <w:rPr>
                <w:rFonts w:eastAsia="Arial" w:cs="Arial"/>
                <w:szCs w:val="22"/>
              </w:rPr>
              <w:t xml:space="preserve"> program za </w:t>
            </w:r>
            <w:proofErr w:type="spellStart"/>
            <w:r w:rsidRPr="00461D05">
              <w:rPr>
                <w:rFonts w:eastAsia="Arial" w:cs="Arial"/>
                <w:szCs w:val="22"/>
              </w:rPr>
              <w:t>darovite</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proširenom</w:t>
            </w:r>
            <w:proofErr w:type="spellEnd"/>
            <w:r w:rsidRPr="00461D05">
              <w:rPr>
                <w:rFonts w:eastAsia="Arial" w:cs="Arial"/>
                <w:szCs w:val="22"/>
              </w:rPr>
              <w:t xml:space="preserve"> </w:t>
            </w:r>
            <w:proofErr w:type="spellStart"/>
            <w:r w:rsidRPr="00461D05">
              <w:rPr>
                <w:rFonts w:eastAsia="Arial" w:cs="Arial"/>
                <w:szCs w:val="22"/>
              </w:rPr>
              <w:t>odgojno</w:t>
            </w:r>
            <w:proofErr w:type="spellEnd"/>
            <w:r w:rsidRPr="00461D05">
              <w:rPr>
                <w:rFonts w:eastAsia="Arial" w:cs="Arial"/>
                <w:szCs w:val="22"/>
              </w:rPr>
              <w:t xml:space="preserve"> – </w:t>
            </w:r>
            <w:proofErr w:type="spellStart"/>
            <w:r w:rsidRPr="00461D05">
              <w:rPr>
                <w:rFonts w:eastAsia="Arial" w:cs="Arial"/>
                <w:szCs w:val="22"/>
              </w:rPr>
              <w:t>obrazovnom</w:t>
            </w:r>
            <w:proofErr w:type="spellEnd"/>
            <w:r w:rsidRPr="00461D05">
              <w:rPr>
                <w:rFonts w:eastAsia="Arial" w:cs="Arial"/>
                <w:szCs w:val="22"/>
              </w:rPr>
              <w:t xml:space="preserve"> </w:t>
            </w:r>
            <w:proofErr w:type="spellStart"/>
            <w:r w:rsidRPr="00461D05">
              <w:rPr>
                <w:rFonts w:eastAsia="Arial" w:cs="Arial"/>
                <w:szCs w:val="22"/>
              </w:rPr>
              <w:t>programu</w:t>
            </w:r>
            <w:proofErr w:type="spellEnd"/>
            <w:r w:rsidRPr="00461D05">
              <w:rPr>
                <w:rFonts w:eastAsia="Arial" w:cs="Arial"/>
                <w:szCs w:val="22"/>
              </w:rPr>
              <w:t xml:space="preserve"> za </w:t>
            </w:r>
            <w:proofErr w:type="spellStart"/>
            <w:r w:rsidRPr="00461D05">
              <w:rPr>
                <w:rFonts w:eastAsia="Arial" w:cs="Arial"/>
                <w:szCs w:val="22"/>
              </w:rPr>
              <w:t>učenike</w:t>
            </w:r>
            <w:proofErr w:type="spellEnd"/>
            <w:r w:rsidRPr="00461D05">
              <w:rPr>
                <w:rFonts w:eastAsia="Arial" w:cs="Arial"/>
                <w:szCs w:val="22"/>
              </w:rPr>
              <w:t xml:space="preserve"> koji </w:t>
            </w:r>
            <w:proofErr w:type="spellStart"/>
            <w:r w:rsidRPr="00461D05">
              <w:rPr>
                <w:rFonts w:eastAsia="Arial" w:cs="Arial"/>
                <w:szCs w:val="22"/>
              </w:rPr>
              <w:t>pokazuju</w:t>
            </w:r>
            <w:proofErr w:type="spellEnd"/>
            <w:r w:rsidRPr="00461D05">
              <w:rPr>
                <w:rFonts w:eastAsia="Arial" w:cs="Arial"/>
                <w:szCs w:val="22"/>
              </w:rPr>
              <w:t xml:space="preserve"> </w:t>
            </w:r>
            <w:proofErr w:type="spellStart"/>
            <w:r w:rsidRPr="00461D05">
              <w:rPr>
                <w:rFonts w:eastAsia="Arial" w:cs="Arial"/>
                <w:szCs w:val="22"/>
              </w:rPr>
              <w:t>izniman</w:t>
            </w:r>
            <w:proofErr w:type="spellEnd"/>
            <w:r w:rsidRPr="00461D05">
              <w:rPr>
                <w:rFonts w:eastAsia="Arial" w:cs="Arial"/>
                <w:szCs w:val="22"/>
              </w:rPr>
              <w:t xml:space="preserve"> </w:t>
            </w:r>
            <w:proofErr w:type="spellStart"/>
            <w:r w:rsidRPr="00461D05">
              <w:rPr>
                <w:rFonts w:eastAsia="Arial" w:cs="Arial"/>
                <w:szCs w:val="22"/>
              </w:rPr>
              <w:t>interes</w:t>
            </w:r>
            <w:proofErr w:type="spellEnd"/>
            <w:r w:rsidRPr="00461D05">
              <w:rPr>
                <w:rFonts w:eastAsia="Arial" w:cs="Arial"/>
                <w:szCs w:val="22"/>
              </w:rPr>
              <w:t xml:space="preserve"> za </w:t>
            </w:r>
            <w:proofErr w:type="spellStart"/>
            <w:r w:rsidRPr="00461D05">
              <w:rPr>
                <w:rFonts w:eastAsia="Arial" w:cs="Arial"/>
                <w:szCs w:val="22"/>
              </w:rPr>
              <w:t>ovo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p w14:paraId="27C65D76" w14:textId="11516DEB"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Trajanje</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 xml:space="preserve">: Jedan sat </w:t>
            </w:r>
            <w:proofErr w:type="spellStart"/>
            <w:r w:rsidRPr="00461D05">
              <w:rPr>
                <w:rFonts w:eastAsia="Arial" w:cs="Arial"/>
                <w:szCs w:val="22"/>
              </w:rPr>
              <w:t>svaki</w:t>
            </w:r>
            <w:proofErr w:type="spellEnd"/>
            <w:r w:rsidRPr="00461D05">
              <w:rPr>
                <w:rFonts w:eastAsia="Arial" w:cs="Arial"/>
                <w:szCs w:val="22"/>
              </w:rPr>
              <w:t xml:space="preserve"> </w:t>
            </w:r>
            <w:proofErr w:type="spellStart"/>
            <w:r w:rsidRPr="00461D05">
              <w:rPr>
                <w:rFonts w:eastAsia="Arial" w:cs="Arial"/>
                <w:szCs w:val="22"/>
              </w:rPr>
              <w:t>drugi</w:t>
            </w:r>
            <w:proofErr w:type="spellEnd"/>
            <w:r w:rsidRPr="00461D05">
              <w:rPr>
                <w:rFonts w:eastAsia="Arial" w:cs="Arial"/>
                <w:szCs w:val="22"/>
              </w:rPr>
              <w:t xml:space="preserve"> </w:t>
            </w:r>
            <w:proofErr w:type="spellStart"/>
            <w:r w:rsidRPr="00461D05">
              <w:rPr>
                <w:rFonts w:eastAsia="Arial" w:cs="Arial"/>
                <w:szCs w:val="22"/>
              </w:rPr>
              <w:t>tjedan</w:t>
            </w:r>
            <w:proofErr w:type="spellEnd"/>
            <w:r w:rsidRPr="00461D05">
              <w:rPr>
                <w:rFonts w:eastAsia="Arial" w:cs="Arial"/>
                <w:szCs w:val="22"/>
              </w:rPr>
              <w:t xml:space="preserve"> </w:t>
            </w:r>
            <w:proofErr w:type="spellStart"/>
            <w:r w:rsidRPr="00461D05">
              <w:rPr>
                <w:rFonts w:eastAsia="Arial" w:cs="Arial"/>
                <w:szCs w:val="22"/>
              </w:rPr>
              <w:t>tijekom</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a </w:t>
            </w:r>
            <w:proofErr w:type="spellStart"/>
            <w:r w:rsidRPr="00461D05">
              <w:rPr>
                <w:rFonts w:eastAsia="Arial" w:cs="Arial"/>
                <w:szCs w:val="22"/>
              </w:rPr>
              <w:t>može</w:t>
            </w:r>
            <w:proofErr w:type="spellEnd"/>
            <w:r w:rsidRPr="00461D05">
              <w:rPr>
                <w:rFonts w:eastAsia="Arial" w:cs="Arial"/>
                <w:szCs w:val="22"/>
              </w:rPr>
              <w:t xml:space="preserve"> se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povećati</w:t>
            </w:r>
            <w:proofErr w:type="spellEnd"/>
            <w:r w:rsidRPr="00461D05">
              <w:rPr>
                <w:rFonts w:eastAsia="Arial" w:cs="Arial"/>
                <w:szCs w:val="22"/>
              </w:rPr>
              <w:t xml:space="preserve"> </w:t>
            </w:r>
            <w:proofErr w:type="spellStart"/>
            <w:r w:rsidRPr="00461D05">
              <w:rPr>
                <w:rFonts w:eastAsia="Arial" w:cs="Arial"/>
                <w:szCs w:val="22"/>
              </w:rPr>
              <w:t>ako</w:t>
            </w:r>
            <w:proofErr w:type="spellEnd"/>
            <w:r w:rsidRPr="00461D05">
              <w:rPr>
                <w:rFonts w:eastAsia="Arial" w:cs="Arial"/>
                <w:szCs w:val="22"/>
              </w:rPr>
              <w:t xml:space="preserve"> se </w:t>
            </w:r>
            <w:proofErr w:type="spellStart"/>
            <w:r w:rsidRPr="00461D05">
              <w:rPr>
                <w:rFonts w:eastAsia="Arial" w:cs="Arial"/>
                <w:szCs w:val="22"/>
              </w:rPr>
              <w:t>pojave</w:t>
            </w:r>
            <w:proofErr w:type="spellEnd"/>
            <w:r w:rsidRPr="00461D05">
              <w:rPr>
                <w:rFonts w:eastAsia="Arial" w:cs="Arial"/>
                <w:szCs w:val="22"/>
              </w:rPr>
              <w:t xml:space="preserve"> </w:t>
            </w:r>
            <w:proofErr w:type="spellStart"/>
            <w:r w:rsidRPr="00461D05">
              <w:rPr>
                <w:rFonts w:eastAsia="Arial" w:cs="Arial"/>
                <w:szCs w:val="22"/>
              </w:rPr>
              <w:t>interesi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za to. </w:t>
            </w:r>
            <w:proofErr w:type="spellStart"/>
            <w:r w:rsidRPr="00461D05">
              <w:rPr>
                <w:rFonts w:eastAsia="Arial" w:cs="Arial"/>
                <w:szCs w:val="22"/>
              </w:rPr>
              <w:t>Tijekom</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w:t>
            </w:r>
            <w:proofErr w:type="spellStart"/>
            <w:r w:rsidRPr="00461D05">
              <w:rPr>
                <w:rFonts w:eastAsia="Arial" w:cs="Arial"/>
                <w:szCs w:val="22"/>
              </w:rPr>
              <w:t>planirano</w:t>
            </w:r>
            <w:proofErr w:type="spellEnd"/>
            <w:r w:rsidRPr="00461D05">
              <w:rPr>
                <w:rFonts w:eastAsia="Arial" w:cs="Arial"/>
                <w:szCs w:val="22"/>
              </w:rPr>
              <w:t xml:space="preserve"> je </w:t>
            </w:r>
            <w:proofErr w:type="spellStart"/>
            <w:r w:rsidRPr="00461D05">
              <w:rPr>
                <w:rFonts w:eastAsia="Arial" w:cs="Arial"/>
                <w:szCs w:val="22"/>
              </w:rPr>
              <w:t>ukupno</w:t>
            </w:r>
            <w:proofErr w:type="spellEnd"/>
            <w:r w:rsidRPr="00461D05">
              <w:rPr>
                <w:rFonts w:eastAsia="Arial" w:cs="Arial"/>
                <w:szCs w:val="22"/>
              </w:rPr>
              <w:t xml:space="preserve"> 17</w:t>
            </w:r>
            <w:r w:rsidR="00DD42F7" w:rsidRPr="00461D05">
              <w:rPr>
                <w:rFonts w:eastAsia="Arial" w:cs="Arial"/>
                <w:szCs w:val="22"/>
              </w:rPr>
              <w:t>/35</w:t>
            </w:r>
            <w:r w:rsidRPr="00461D05">
              <w:rPr>
                <w:rFonts w:eastAsia="Arial" w:cs="Arial"/>
                <w:szCs w:val="22"/>
              </w:rPr>
              <w:t xml:space="preserve"> </w:t>
            </w:r>
            <w:proofErr w:type="spellStart"/>
            <w:r w:rsidRPr="00461D05">
              <w:rPr>
                <w:rFonts w:eastAsia="Arial" w:cs="Arial"/>
                <w:szCs w:val="22"/>
              </w:rPr>
              <w:t>nastavnih</w:t>
            </w:r>
            <w:proofErr w:type="spellEnd"/>
            <w:r w:rsidRPr="00461D05">
              <w:rPr>
                <w:rFonts w:eastAsia="Arial" w:cs="Arial"/>
                <w:szCs w:val="22"/>
              </w:rPr>
              <w:t xml:space="preserve"> sati. </w:t>
            </w:r>
            <w:proofErr w:type="spellStart"/>
            <w:r w:rsidRPr="00461D05">
              <w:rPr>
                <w:rFonts w:eastAsia="Arial" w:cs="Arial"/>
                <w:szCs w:val="22"/>
              </w:rPr>
              <w:t>Dodatna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w:t>
            </w:r>
            <w:proofErr w:type="spellStart"/>
            <w:r w:rsidR="000127E7" w:rsidRPr="00461D05">
              <w:rPr>
                <w:rFonts w:eastAsia="Arial" w:cs="Arial"/>
                <w:szCs w:val="22"/>
              </w:rPr>
              <w:t>H</w:t>
            </w:r>
            <w:r w:rsidRPr="00461D05">
              <w:rPr>
                <w:rFonts w:eastAsia="Arial" w:cs="Arial"/>
                <w:szCs w:val="22"/>
              </w:rPr>
              <w:t>rvatskoga</w:t>
            </w:r>
            <w:proofErr w:type="spellEnd"/>
            <w:r w:rsidRPr="00461D05">
              <w:rPr>
                <w:rFonts w:eastAsia="Arial" w:cs="Arial"/>
                <w:szCs w:val="22"/>
              </w:rPr>
              <w:t xml:space="preserve"> </w:t>
            </w:r>
            <w:proofErr w:type="spellStart"/>
            <w:r w:rsidRPr="00461D05">
              <w:rPr>
                <w:rFonts w:eastAsia="Arial" w:cs="Arial"/>
                <w:szCs w:val="22"/>
              </w:rPr>
              <w:t>jezika</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provoditi</w:t>
            </w:r>
            <w:proofErr w:type="spellEnd"/>
            <w:r w:rsidRPr="00461D05">
              <w:rPr>
                <w:rFonts w:eastAsia="Arial" w:cs="Arial"/>
                <w:szCs w:val="22"/>
              </w:rPr>
              <w:t xml:space="preserve"> </w:t>
            </w:r>
            <w:proofErr w:type="spellStart"/>
            <w:r w:rsidRPr="00461D05">
              <w:rPr>
                <w:rFonts w:eastAsia="Arial" w:cs="Arial"/>
                <w:szCs w:val="22"/>
              </w:rPr>
              <w:t>jednom</w:t>
            </w:r>
            <w:proofErr w:type="spellEnd"/>
            <w:r w:rsidRPr="00461D05">
              <w:rPr>
                <w:rFonts w:eastAsia="Arial" w:cs="Arial"/>
                <w:szCs w:val="22"/>
              </w:rPr>
              <w:t xml:space="preserve"> </w:t>
            </w:r>
            <w:proofErr w:type="spellStart"/>
            <w:r w:rsidR="000127E7" w:rsidRPr="00461D05">
              <w:rPr>
                <w:rFonts w:eastAsia="Arial" w:cs="Arial"/>
                <w:szCs w:val="22"/>
              </w:rPr>
              <w:t>tjedno</w:t>
            </w:r>
            <w:proofErr w:type="spellEnd"/>
            <w:r w:rsidR="000127E7" w:rsidRPr="00461D05">
              <w:rPr>
                <w:rFonts w:eastAsia="Arial" w:cs="Arial"/>
                <w:szCs w:val="22"/>
              </w:rPr>
              <w:t xml:space="preserve"> </w:t>
            </w:r>
            <w:proofErr w:type="spellStart"/>
            <w:r w:rsidR="000127E7" w:rsidRPr="00461D05">
              <w:rPr>
                <w:rFonts w:eastAsia="Arial" w:cs="Arial"/>
                <w:szCs w:val="22"/>
              </w:rPr>
              <w:t>ili</w:t>
            </w:r>
            <w:proofErr w:type="spellEnd"/>
            <w:r w:rsidR="000127E7" w:rsidRPr="00461D05">
              <w:rPr>
                <w:rFonts w:eastAsia="Arial" w:cs="Arial"/>
                <w:szCs w:val="22"/>
              </w:rPr>
              <w:t xml:space="preserve"> </w:t>
            </w:r>
            <w:proofErr w:type="spellStart"/>
            <w:r w:rsidR="000127E7" w:rsidRPr="00461D05">
              <w:rPr>
                <w:rFonts w:eastAsia="Arial" w:cs="Arial"/>
                <w:szCs w:val="22"/>
              </w:rPr>
              <w:t>jednom</w:t>
            </w:r>
            <w:proofErr w:type="spellEnd"/>
            <w:r w:rsidR="000127E7" w:rsidRPr="00461D05">
              <w:rPr>
                <w:rFonts w:eastAsia="Arial" w:cs="Arial"/>
                <w:szCs w:val="22"/>
              </w:rPr>
              <w:t xml:space="preserve"> </w:t>
            </w:r>
            <w:r w:rsidRPr="00461D05">
              <w:rPr>
                <w:rFonts w:eastAsia="Arial" w:cs="Arial"/>
                <w:szCs w:val="22"/>
              </w:rPr>
              <w:t xml:space="preserve">u </w:t>
            </w:r>
            <w:proofErr w:type="spellStart"/>
            <w:r w:rsidRPr="00461D05">
              <w:rPr>
                <w:rFonts w:eastAsia="Arial" w:cs="Arial"/>
                <w:szCs w:val="22"/>
              </w:rPr>
              <w:t>dva</w:t>
            </w:r>
            <w:proofErr w:type="spellEnd"/>
            <w:r w:rsidRPr="00461D05">
              <w:rPr>
                <w:rFonts w:eastAsia="Arial" w:cs="Arial"/>
                <w:szCs w:val="22"/>
              </w:rPr>
              <w:t xml:space="preserve"> </w:t>
            </w:r>
            <w:proofErr w:type="spellStart"/>
            <w:r w:rsidRPr="00461D05">
              <w:rPr>
                <w:rFonts w:eastAsia="Arial" w:cs="Arial"/>
                <w:szCs w:val="22"/>
              </w:rPr>
              <w:t>tjedna</w:t>
            </w:r>
            <w:proofErr w:type="spellEnd"/>
            <w:r w:rsidRPr="00461D05">
              <w:rPr>
                <w:rFonts w:eastAsia="Arial" w:cs="Arial"/>
                <w:szCs w:val="22"/>
              </w:rPr>
              <w:t xml:space="preserve">.  </w:t>
            </w:r>
          </w:p>
        </w:tc>
      </w:tr>
      <w:tr w:rsidR="008619C3" w:rsidRPr="00461D05" w14:paraId="1D71CCA0"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D3E012" w14:textId="5AEED346"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39D089" w14:textId="28013A14"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udžbenički</w:t>
            </w:r>
            <w:proofErr w:type="spellEnd"/>
            <w:r w:rsidRPr="00461D05">
              <w:rPr>
                <w:rFonts w:eastAsia="Arial" w:cs="Arial"/>
                <w:szCs w:val="22"/>
              </w:rPr>
              <w:t xml:space="preserve"> </w:t>
            </w:r>
            <w:proofErr w:type="spellStart"/>
            <w:r w:rsidRPr="00461D05">
              <w:rPr>
                <w:rFonts w:eastAsia="Arial" w:cs="Arial"/>
                <w:szCs w:val="22"/>
              </w:rPr>
              <w:t>komplet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listići</w:t>
            </w:r>
            <w:proofErr w:type="spellEnd"/>
            <w:r w:rsidRPr="00461D05">
              <w:rPr>
                <w:rFonts w:eastAsia="Arial" w:cs="Arial"/>
                <w:szCs w:val="22"/>
              </w:rPr>
              <w:t xml:space="preserve"> za </w:t>
            </w:r>
            <w:proofErr w:type="spellStart"/>
            <w:r w:rsidRPr="00461D05">
              <w:rPr>
                <w:rFonts w:eastAsia="Arial" w:cs="Arial"/>
                <w:szCs w:val="22"/>
              </w:rPr>
              <w:t>dodatnu</w:t>
            </w:r>
            <w:proofErr w:type="spellEnd"/>
            <w:r w:rsidRPr="00461D05">
              <w:rPr>
                <w:rFonts w:eastAsia="Arial" w:cs="Arial"/>
                <w:szCs w:val="22"/>
              </w:rPr>
              <w:t xml:space="preserve"> </w:t>
            </w:r>
            <w:proofErr w:type="spellStart"/>
            <w:r w:rsidRPr="00461D05">
              <w:rPr>
                <w:rFonts w:eastAsia="Arial" w:cs="Arial"/>
                <w:szCs w:val="22"/>
              </w:rPr>
              <w:t>nastavu</w:t>
            </w:r>
            <w:proofErr w:type="spellEnd"/>
            <w:r w:rsidRPr="00461D05">
              <w:rPr>
                <w:rFonts w:eastAsia="Arial" w:cs="Arial"/>
                <w:szCs w:val="22"/>
              </w:rPr>
              <w:t xml:space="preserve">, web </w:t>
            </w:r>
            <w:proofErr w:type="spellStart"/>
            <w:r w:rsidRPr="00461D05">
              <w:rPr>
                <w:rFonts w:eastAsia="Arial" w:cs="Arial"/>
                <w:szCs w:val="22"/>
              </w:rPr>
              <w:t>stranice</w:t>
            </w:r>
            <w:proofErr w:type="spellEnd"/>
            <w:r w:rsidRPr="00461D05">
              <w:rPr>
                <w:rFonts w:eastAsia="Arial" w:cs="Arial"/>
                <w:szCs w:val="22"/>
              </w:rPr>
              <w:t xml:space="preserve"> </w:t>
            </w:r>
            <w:proofErr w:type="spellStart"/>
            <w:r w:rsidRPr="00461D05">
              <w:rPr>
                <w:rFonts w:eastAsia="Arial" w:cs="Arial"/>
                <w:szCs w:val="22"/>
              </w:rPr>
              <w:t>namijenjene</w:t>
            </w:r>
            <w:proofErr w:type="spellEnd"/>
            <w:r w:rsidRPr="00461D05">
              <w:rPr>
                <w:rFonts w:eastAsia="Arial" w:cs="Arial"/>
                <w:szCs w:val="22"/>
              </w:rPr>
              <w:t xml:space="preserve"> </w:t>
            </w:r>
            <w:proofErr w:type="spellStart"/>
            <w:r w:rsidRPr="00461D05">
              <w:rPr>
                <w:rFonts w:eastAsia="Arial" w:cs="Arial"/>
                <w:szCs w:val="22"/>
              </w:rPr>
              <w:t>djeci</w:t>
            </w:r>
            <w:proofErr w:type="spellEnd"/>
            <w:r w:rsidRPr="00461D05">
              <w:rPr>
                <w:rFonts w:eastAsia="Arial" w:cs="Arial"/>
                <w:szCs w:val="22"/>
              </w:rPr>
              <w:t xml:space="preserve">.  </w:t>
            </w:r>
          </w:p>
          <w:p w14:paraId="01D996CB" w14:textId="36F7AF98"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veći</w:t>
            </w:r>
            <w:proofErr w:type="spellEnd"/>
            <w:r w:rsidRPr="00461D05">
              <w:rPr>
                <w:rFonts w:eastAsia="Arial" w:cs="Arial"/>
                <w:szCs w:val="22"/>
              </w:rPr>
              <w:t xml:space="preserve"> </w:t>
            </w:r>
            <w:proofErr w:type="spellStart"/>
            <w:r w:rsidRPr="00461D05">
              <w:rPr>
                <w:rFonts w:eastAsia="Arial" w:cs="Arial"/>
                <w:szCs w:val="22"/>
              </w:rPr>
              <w:t>broj</w:t>
            </w:r>
            <w:proofErr w:type="spellEnd"/>
            <w:r w:rsidRPr="00461D05">
              <w:rPr>
                <w:rFonts w:eastAsia="Arial" w:cs="Arial"/>
                <w:szCs w:val="22"/>
              </w:rPr>
              <w:t xml:space="preserve"> </w:t>
            </w:r>
            <w:proofErr w:type="spellStart"/>
            <w:r w:rsidRPr="00461D05">
              <w:rPr>
                <w:rFonts w:eastAsia="Arial" w:cs="Arial"/>
                <w:szCs w:val="22"/>
              </w:rPr>
              <w:t>izostanaka</w:t>
            </w:r>
            <w:proofErr w:type="spellEnd"/>
            <w:r w:rsidRPr="00461D05">
              <w:rPr>
                <w:rFonts w:eastAsia="Arial" w:cs="Arial"/>
                <w:szCs w:val="22"/>
              </w:rPr>
              <w:t xml:space="preserve">.  </w:t>
            </w:r>
          </w:p>
        </w:tc>
      </w:tr>
      <w:tr w:rsidR="008619C3" w:rsidRPr="00461D05" w14:paraId="7F6D4F4D"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D25C38" w14:textId="15F08E0D"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lastRenderedPageBreak/>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DE65847" w14:textId="4A374724"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Individualno</w:t>
            </w:r>
            <w:proofErr w:type="spellEnd"/>
            <w:r w:rsidRPr="00461D05">
              <w:rPr>
                <w:rFonts w:eastAsia="Arial" w:cs="Arial"/>
                <w:szCs w:val="22"/>
              </w:rPr>
              <w:t xml:space="preserve"> </w:t>
            </w:r>
            <w:proofErr w:type="spellStart"/>
            <w:r w:rsidRPr="00461D05">
              <w:rPr>
                <w:rFonts w:eastAsia="Arial" w:cs="Arial"/>
                <w:szCs w:val="22"/>
              </w:rPr>
              <w:t>opisno</w:t>
            </w:r>
            <w:proofErr w:type="spellEnd"/>
            <w:r w:rsidRPr="00461D05">
              <w:rPr>
                <w:rFonts w:eastAsia="Arial" w:cs="Arial"/>
                <w:szCs w:val="22"/>
              </w:rPr>
              <w:t xml:space="preserve"> </w:t>
            </w:r>
            <w:proofErr w:type="spellStart"/>
            <w:r w:rsidRPr="00461D05">
              <w:rPr>
                <w:rFonts w:eastAsia="Arial" w:cs="Arial"/>
                <w:szCs w:val="22"/>
              </w:rPr>
              <w:t>sustavno</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njegovih</w:t>
            </w:r>
            <w:proofErr w:type="spellEnd"/>
            <w:r w:rsidRPr="00461D05">
              <w:rPr>
                <w:rFonts w:eastAsia="Arial" w:cs="Arial"/>
                <w:szCs w:val="22"/>
              </w:rPr>
              <w:t xml:space="preserve"> </w:t>
            </w:r>
            <w:proofErr w:type="spellStart"/>
            <w:r w:rsidRPr="00461D05">
              <w:rPr>
                <w:rFonts w:eastAsia="Arial" w:cs="Arial"/>
                <w:szCs w:val="22"/>
              </w:rPr>
              <w:t>misaonih</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praktičnih</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zainteresiranosti</w:t>
            </w:r>
            <w:proofErr w:type="spellEnd"/>
            <w:r w:rsidRPr="00461D05">
              <w:rPr>
                <w:rFonts w:eastAsia="Arial" w:cs="Arial"/>
                <w:szCs w:val="22"/>
              </w:rPr>
              <w:t xml:space="preserve">, </w:t>
            </w:r>
            <w:proofErr w:type="spellStart"/>
            <w:r w:rsidRPr="00461D05">
              <w:rPr>
                <w:rFonts w:eastAsia="Arial" w:cs="Arial"/>
                <w:szCs w:val="22"/>
              </w:rPr>
              <w:t>odnosa</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učenju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iskazivanju</w:t>
            </w:r>
            <w:proofErr w:type="spellEnd"/>
            <w:r w:rsidRPr="00461D05">
              <w:rPr>
                <w:rFonts w:eastAsia="Arial" w:cs="Arial"/>
                <w:szCs w:val="22"/>
              </w:rPr>
              <w:t xml:space="preserve"> </w:t>
            </w:r>
            <w:proofErr w:type="spellStart"/>
            <w:r w:rsidRPr="00461D05">
              <w:rPr>
                <w:rFonts w:eastAsia="Arial" w:cs="Arial"/>
                <w:szCs w:val="22"/>
              </w:rPr>
              <w:t>novih</w:t>
            </w:r>
            <w:proofErr w:type="spellEnd"/>
            <w:r w:rsidRPr="00461D05">
              <w:rPr>
                <w:rFonts w:eastAsia="Arial" w:cs="Arial"/>
                <w:szCs w:val="22"/>
              </w:rPr>
              <w:t xml:space="preserve"> </w:t>
            </w:r>
            <w:proofErr w:type="spellStart"/>
            <w:r w:rsidRPr="00461D05">
              <w:rPr>
                <w:rFonts w:eastAsia="Arial" w:cs="Arial"/>
                <w:szCs w:val="22"/>
              </w:rPr>
              <w:t>načina</w:t>
            </w:r>
            <w:proofErr w:type="spellEnd"/>
            <w:r w:rsidRPr="00461D05">
              <w:rPr>
                <w:rFonts w:eastAsia="Arial" w:cs="Arial"/>
                <w:szCs w:val="22"/>
              </w:rPr>
              <w:t xml:space="preserve"> </w:t>
            </w:r>
            <w:proofErr w:type="spellStart"/>
            <w:r w:rsidRPr="00461D05">
              <w:rPr>
                <w:rFonts w:eastAsia="Arial" w:cs="Arial"/>
                <w:szCs w:val="22"/>
              </w:rPr>
              <w:t>rješenja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ideja</w:t>
            </w:r>
            <w:proofErr w:type="spellEnd"/>
            <w:r w:rsidRPr="00461D05">
              <w:rPr>
                <w:rFonts w:eastAsia="Arial" w:cs="Arial"/>
                <w:szCs w:val="22"/>
              </w:rPr>
              <w:t xml:space="preserve">. </w:t>
            </w:r>
            <w:proofErr w:type="spellStart"/>
            <w:r w:rsidRPr="00461D05">
              <w:rPr>
                <w:rFonts w:eastAsia="Arial" w:cs="Arial"/>
                <w:szCs w:val="22"/>
              </w:rPr>
              <w:t>Sustavno</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se </w:t>
            </w:r>
            <w:proofErr w:type="spellStart"/>
            <w:r w:rsidRPr="00461D05">
              <w:rPr>
                <w:rFonts w:eastAsia="Arial" w:cs="Arial"/>
                <w:szCs w:val="22"/>
              </w:rPr>
              <w:t>opisnim</w:t>
            </w:r>
            <w:proofErr w:type="spellEnd"/>
            <w:r w:rsidRPr="00461D05">
              <w:rPr>
                <w:rFonts w:eastAsia="Arial" w:cs="Arial"/>
                <w:szCs w:val="22"/>
              </w:rPr>
              <w:t xml:space="preserve"> </w:t>
            </w:r>
            <w:proofErr w:type="spellStart"/>
            <w:r w:rsidRPr="00461D05">
              <w:rPr>
                <w:rFonts w:eastAsia="Arial" w:cs="Arial"/>
                <w:szCs w:val="22"/>
              </w:rPr>
              <w:t>ocjenama</w:t>
            </w:r>
            <w:proofErr w:type="spellEnd"/>
            <w:r w:rsidRPr="00461D05">
              <w:rPr>
                <w:rFonts w:eastAsia="Arial" w:cs="Arial"/>
                <w:szCs w:val="22"/>
              </w:rPr>
              <w:t xml:space="preserve"> </w:t>
            </w:r>
            <w:proofErr w:type="spellStart"/>
            <w:r w:rsidRPr="00461D05">
              <w:rPr>
                <w:rFonts w:eastAsia="Arial" w:cs="Arial"/>
                <w:szCs w:val="22"/>
              </w:rPr>
              <w:t>evidentira</w:t>
            </w:r>
            <w:proofErr w:type="spellEnd"/>
            <w:r w:rsidRPr="00461D05">
              <w:rPr>
                <w:rFonts w:eastAsia="Arial" w:cs="Arial"/>
                <w:szCs w:val="22"/>
              </w:rPr>
              <w:t xml:space="preserve"> u </w:t>
            </w:r>
            <w:proofErr w:type="spellStart"/>
            <w:r w:rsidRPr="00461D05">
              <w:rPr>
                <w:rFonts w:eastAsia="Arial" w:cs="Arial"/>
                <w:szCs w:val="22"/>
              </w:rPr>
              <w:t>dnevnik</w:t>
            </w:r>
            <w:proofErr w:type="spellEnd"/>
            <w:r w:rsidRPr="00461D05">
              <w:rPr>
                <w:rFonts w:eastAsia="Arial" w:cs="Arial"/>
                <w:szCs w:val="22"/>
              </w:rPr>
              <w:t xml:space="preserve"> rada. </w:t>
            </w:r>
            <w:proofErr w:type="spellStart"/>
            <w:r w:rsidRPr="00461D05">
              <w:rPr>
                <w:rFonts w:eastAsia="Arial" w:cs="Arial"/>
                <w:szCs w:val="22"/>
              </w:rPr>
              <w:t>Vrednovanje</w:t>
            </w:r>
            <w:proofErr w:type="spellEnd"/>
            <w:r w:rsidRPr="00461D05">
              <w:rPr>
                <w:rFonts w:eastAsia="Arial" w:cs="Arial"/>
                <w:szCs w:val="22"/>
              </w:rPr>
              <w:t xml:space="preserve"> se </w:t>
            </w:r>
            <w:proofErr w:type="spellStart"/>
            <w:r w:rsidRPr="00461D05">
              <w:rPr>
                <w:rFonts w:eastAsia="Arial" w:cs="Arial"/>
                <w:szCs w:val="22"/>
              </w:rPr>
              <w:t>provodi</w:t>
            </w:r>
            <w:proofErr w:type="spellEnd"/>
            <w:r w:rsidRPr="00461D05">
              <w:rPr>
                <w:rFonts w:eastAsia="Arial" w:cs="Arial"/>
                <w:szCs w:val="22"/>
              </w:rPr>
              <w:t xml:space="preserve"> </w:t>
            </w:r>
            <w:proofErr w:type="spellStart"/>
            <w:r w:rsidRPr="00461D05">
              <w:rPr>
                <w:rFonts w:eastAsia="Arial" w:cs="Arial"/>
                <w:szCs w:val="22"/>
              </w:rPr>
              <w:t>usmenim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pismenim</w:t>
            </w:r>
            <w:proofErr w:type="spellEnd"/>
            <w:r w:rsidRPr="00461D05">
              <w:rPr>
                <w:rFonts w:eastAsia="Arial" w:cs="Arial"/>
                <w:szCs w:val="22"/>
              </w:rPr>
              <w:t xml:space="preserve"> </w:t>
            </w:r>
            <w:proofErr w:type="spellStart"/>
            <w:r w:rsidRPr="00461D05">
              <w:rPr>
                <w:rFonts w:eastAsia="Arial" w:cs="Arial"/>
                <w:szCs w:val="22"/>
              </w:rPr>
              <w:t>ispitivanjem</w:t>
            </w:r>
            <w:proofErr w:type="spellEnd"/>
            <w:r w:rsidRPr="00461D05">
              <w:rPr>
                <w:rFonts w:eastAsia="Arial" w:cs="Arial"/>
                <w:szCs w:val="22"/>
              </w:rPr>
              <w:t xml:space="preserve"> da se </w:t>
            </w:r>
            <w:proofErr w:type="spellStart"/>
            <w:r w:rsidRPr="00461D05">
              <w:rPr>
                <w:rFonts w:eastAsia="Arial" w:cs="Arial"/>
                <w:szCs w:val="22"/>
              </w:rPr>
              <w:t>dobije</w:t>
            </w:r>
            <w:proofErr w:type="spellEnd"/>
            <w:r w:rsidRPr="00461D05">
              <w:rPr>
                <w:rFonts w:eastAsia="Arial" w:cs="Arial"/>
                <w:szCs w:val="22"/>
              </w:rPr>
              <w:t xml:space="preserve"> </w:t>
            </w:r>
            <w:proofErr w:type="spellStart"/>
            <w:r w:rsidRPr="00461D05">
              <w:rPr>
                <w:rFonts w:eastAsia="Arial" w:cs="Arial"/>
                <w:szCs w:val="22"/>
              </w:rPr>
              <w:t>uvid</w:t>
            </w:r>
            <w:proofErr w:type="spellEnd"/>
            <w:r w:rsidRPr="00461D05">
              <w:rPr>
                <w:rFonts w:eastAsia="Arial" w:cs="Arial"/>
                <w:szCs w:val="22"/>
              </w:rPr>
              <w:t xml:space="preserve"> u </w:t>
            </w:r>
            <w:proofErr w:type="spellStart"/>
            <w:r w:rsidRPr="00461D05">
              <w:rPr>
                <w:rFonts w:eastAsia="Arial" w:cs="Arial"/>
                <w:szCs w:val="22"/>
              </w:rPr>
              <w:t>različite</w:t>
            </w:r>
            <w:proofErr w:type="spellEnd"/>
            <w:r w:rsidRPr="00461D05">
              <w:rPr>
                <w:rFonts w:eastAsia="Arial" w:cs="Arial"/>
                <w:szCs w:val="22"/>
              </w:rPr>
              <w:t xml:space="preserve"> </w:t>
            </w:r>
            <w:proofErr w:type="spellStart"/>
            <w:r w:rsidRPr="00461D05">
              <w:rPr>
                <w:rFonts w:eastAsia="Arial" w:cs="Arial"/>
                <w:szCs w:val="22"/>
              </w:rPr>
              <w:t>razine</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razvoj</w:t>
            </w:r>
            <w:proofErr w:type="spellEnd"/>
            <w:r w:rsidRPr="00461D05">
              <w:rPr>
                <w:rFonts w:eastAsia="Arial" w:cs="Arial"/>
                <w:szCs w:val="22"/>
              </w:rPr>
              <w:t xml:space="preserve"> </w:t>
            </w:r>
            <w:proofErr w:type="spellStart"/>
            <w:r w:rsidRPr="00461D05">
              <w:rPr>
                <w:rFonts w:eastAsia="Arial" w:cs="Arial"/>
                <w:szCs w:val="22"/>
              </w:rPr>
              <w:t>sposobnosti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Pisano </w:t>
            </w:r>
            <w:proofErr w:type="spellStart"/>
            <w:r w:rsidRPr="00461D05">
              <w:rPr>
                <w:rFonts w:eastAsia="Arial" w:cs="Arial"/>
                <w:szCs w:val="22"/>
              </w:rPr>
              <w:t>ispitivanje</w:t>
            </w:r>
            <w:proofErr w:type="spellEnd"/>
            <w:r w:rsidRPr="00461D05">
              <w:rPr>
                <w:rFonts w:eastAsia="Arial" w:cs="Arial"/>
                <w:szCs w:val="22"/>
              </w:rPr>
              <w:t xml:space="preserve"> </w:t>
            </w:r>
            <w:proofErr w:type="spellStart"/>
            <w:r w:rsidRPr="00461D05">
              <w:rPr>
                <w:rFonts w:eastAsia="Arial" w:cs="Arial"/>
                <w:szCs w:val="22"/>
              </w:rPr>
              <w:t>formulirati</w:t>
            </w:r>
            <w:proofErr w:type="spellEnd"/>
            <w:r w:rsidRPr="00461D05">
              <w:rPr>
                <w:rFonts w:eastAsia="Arial" w:cs="Arial"/>
                <w:szCs w:val="22"/>
              </w:rPr>
              <w:t xml:space="preserve"> </w:t>
            </w:r>
            <w:proofErr w:type="spellStart"/>
            <w:r w:rsidRPr="00461D05">
              <w:rPr>
                <w:rFonts w:eastAsia="Arial" w:cs="Arial"/>
                <w:szCs w:val="22"/>
              </w:rPr>
              <w:t>tako</w:t>
            </w:r>
            <w:proofErr w:type="spellEnd"/>
            <w:r w:rsidRPr="00461D05">
              <w:rPr>
                <w:rFonts w:eastAsia="Arial" w:cs="Arial"/>
                <w:szCs w:val="22"/>
              </w:rPr>
              <w:t xml:space="preserve"> da se </w:t>
            </w:r>
            <w:proofErr w:type="spellStart"/>
            <w:r w:rsidRPr="00461D05">
              <w:rPr>
                <w:rFonts w:eastAsia="Arial" w:cs="Arial"/>
                <w:sz w:val="20"/>
              </w:rPr>
              <w:t>može</w:t>
            </w:r>
            <w:proofErr w:type="spellEnd"/>
            <w:r w:rsidRPr="00461D05">
              <w:rPr>
                <w:rFonts w:eastAsia="Arial" w:cs="Arial"/>
                <w:szCs w:val="22"/>
              </w:rPr>
              <w:t xml:space="preserve"> </w:t>
            </w:r>
            <w:proofErr w:type="spellStart"/>
            <w:r w:rsidRPr="00461D05">
              <w:rPr>
                <w:rFonts w:eastAsia="Arial" w:cs="Arial"/>
                <w:szCs w:val="22"/>
              </w:rPr>
              <w:t>provjeriti</w:t>
            </w:r>
            <w:proofErr w:type="spellEnd"/>
            <w:r w:rsidRPr="00461D05">
              <w:rPr>
                <w:rFonts w:eastAsia="Arial" w:cs="Arial"/>
                <w:szCs w:val="22"/>
              </w:rPr>
              <w:t xml:space="preserve"> </w:t>
            </w:r>
            <w:proofErr w:type="spellStart"/>
            <w:r w:rsidRPr="00461D05">
              <w:rPr>
                <w:rFonts w:eastAsia="Arial" w:cs="Arial"/>
                <w:szCs w:val="22"/>
              </w:rPr>
              <w:t>razumijevanje</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primjenu</w:t>
            </w:r>
            <w:proofErr w:type="spellEnd"/>
            <w:r w:rsidRPr="00461D05">
              <w:rPr>
                <w:rFonts w:eastAsia="Arial" w:cs="Arial"/>
                <w:szCs w:val="22"/>
              </w:rPr>
              <w:t xml:space="preserve"> </w:t>
            </w:r>
            <w:proofErr w:type="spellStart"/>
            <w:r w:rsidRPr="00461D05">
              <w:rPr>
                <w:rFonts w:eastAsia="Arial" w:cs="Arial"/>
                <w:szCs w:val="22"/>
              </w:rPr>
              <w:t>stečenih</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u </w:t>
            </w:r>
            <w:proofErr w:type="spellStart"/>
            <w:r w:rsidRPr="00461D05">
              <w:rPr>
                <w:rFonts w:eastAsia="Arial" w:cs="Arial"/>
                <w:szCs w:val="22"/>
              </w:rPr>
              <w:t>novim</w:t>
            </w:r>
            <w:proofErr w:type="spellEnd"/>
            <w:r w:rsidRPr="00461D05">
              <w:rPr>
                <w:rFonts w:eastAsia="Arial" w:cs="Arial"/>
                <w:szCs w:val="22"/>
              </w:rPr>
              <w:t xml:space="preserve"> </w:t>
            </w:r>
            <w:proofErr w:type="spellStart"/>
            <w:r w:rsidRPr="00461D05">
              <w:rPr>
                <w:rFonts w:eastAsia="Arial" w:cs="Arial"/>
                <w:szCs w:val="22"/>
              </w:rPr>
              <w:t>problemskim</w:t>
            </w:r>
            <w:proofErr w:type="spellEnd"/>
            <w:r w:rsidRPr="00461D05">
              <w:rPr>
                <w:rFonts w:eastAsia="Arial" w:cs="Arial"/>
                <w:szCs w:val="22"/>
              </w:rPr>
              <w:t xml:space="preserve"> </w:t>
            </w:r>
            <w:proofErr w:type="spellStart"/>
            <w:r w:rsidRPr="00461D05">
              <w:rPr>
                <w:rFonts w:eastAsia="Arial" w:cs="Arial"/>
                <w:szCs w:val="22"/>
              </w:rPr>
              <w:t>situacijama</w:t>
            </w:r>
            <w:proofErr w:type="spellEnd"/>
            <w:r w:rsidRPr="00461D05">
              <w:rPr>
                <w:rFonts w:eastAsia="Arial" w:cs="Arial"/>
                <w:szCs w:val="22"/>
              </w:rPr>
              <w:t xml:space="preserve">. </w:t>
            </w:r>
            <w:proofErr w:type="spellStart"/>
            <w:r w:rsidRPr="00461D05">
              <w:rPr>
                <w:rFonts w:eastAsia="Arial" w:cs="Arial"/>
                <w:szCs w:val="22"/>
              </w:rPr>
              <w:t>Posebno</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pratiti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provjeravati</w:t>
            </w:r>
            <w:proofErr w:type="spellEnd"/>
            <w:r w:rsidRPr="00461D05">
              <w:rPr>
                <w:rFonts w:eastAsia="Arial" w:cs="Arial"/>
                <w:szCs w:val="22"/>
              </w:rPr>
              <w:t xml:space="preserve"> </w:t>
            </w:r>
            <w:proofErr w:type="spellStart"/>
            <w:r w:rsidRPr="00461D05">
              <w:rPr>
                <w:rFonts w:eastAsia="Arial" w:cs="Arial"/>
                <w:szCs w:val="22"/>
              </w:rPr>
              <w:t>razvoj</w:t>
            </w:r>
            <w:proofErr w:type="spellEnd"/>
            <w:r w:rsidRPr="00461D05">
              <w:rPr>
                <w:rFonts w:eastAsia="Arial" w:cs="Arial"/>
                <w:szCs w:val="22"/>
              </w:rPr>
              <w:t xml:space="preserve"> </w:t>
            </w:r>
            <w:proofErr w:type="spellStart"/>
            <w:r w:rsidRPr="00461D05">
              <w:rPr>
                <w:rFonts w:eastAsia="Arial" w:cs="Arial"/>
                <w:szCs w:val="22"/>
              </w:rPr>
              <w:t>sposobnosti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kreativnosti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preduvjet</w:t>
            </w:r>
            <w:proofErr w:type="spellEnd"/>
            <w:r w:rsidRPr="00461D05">
              <w:rPr>
                <w:rFonts w:eastAsia="Arial" w:cs="Arial"/>
                <w:szCs w:val="22"/>
              </w:rPr>
              <w:t xml:space="preserve"> za </w:t>
            </w:r>
            <w:proofErr w:type="spellStart"/>
            <w:r w:rsidRPr="00461D05">
              <w:rPr>
                <w:rFonts w:eastAsia="Arial" w:cs="Arial"/>
                <w:szCs w:val="22"/>
              </w:rPr>
              <w:t>stvaralačku</w:t>
            </w:r>
            <w:proofErr w:type="spellEnd"/>
            <w:r w:rsidRPr="00461D05">
              <w:rPr>
                <w:rFonts w:eastAsia="Arial" w:cs="Arial"/>
                <w:szCs w:val="22"/>
              </w:rPr>
              <w:t xml:space="preserve"> </w:t>
            </w:r>
            <w:proofErr w:type="spellStart"/>
            <w:r w:rsidRPr="00461D05">
              <w:rPr>
                <w:rFonts w:eastAsia="Arial" w:cs="Arial"/>
                <w:szCs w:val="22"/>
              </w:rPr>
              <w:t>primjenu</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daljnji</w:t>
            </w:r>
            <w:proofErr w:type="spellEnd"/>
            <w:r w:rsidRPr="00461D05">
              <w:rPr>
                <w:rFonts w:eastAsia="Arial" w:cs="Arial"/>
                <w:szCs w:val="22"/>
              </w:rPr>
              <w:t xml:space="preserve"> </w:t>
            </w:r>
            <w:proofErr w:type="spellStart"/>
            <w:r w:rsidRPr="00461D05">
              <w:rPr>
                <w:rFonts w:eastAsia="Arial" w:cs="Arial"/>
                <w:szCs w:val="22"/>
              </w:rPr>
              <w:t>razvoj</w:t>
            </w:r>
            <w:proofErr w:type="spellEnd"/>
            <w:r w:rsidRPr="00461D05">
              <w:rPr>
                <w:rFonts w:eastAsia="Arial" w:cs="Arial"/>
                <w:szCs w:val="22"/>
              </w:rPr>
              <w:t xml:space="preserve">. </w:t>
            </w:r>
            <w:proofErr w:type="spellStart"/>
            <w:r w:rsidRPr="00461D05">
              <w:rPr>
                <w:rFonts w:eastAsia="Arial" w:cs="Arial"/>
                <w:szCs w:val="22"/>
              </w:rPr>
              <w:t>Samoprocjenom</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svaki</w:t>
            </w:r>
            <w:proofErr w:type="spellEnd"/>
            <w:r w:rsidRPr="00461D05">
              <w:rPr>
                <w:rFonts w:eastAsia="Arial" w:cs="Arial"/>
                <w:szCs w:val="22"/>
              </w:rPr>
              <w:t xml:space="preserve">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procijeniti</w:t>
            </w:r>
            <w:proofErr w:type="spellEnd"/>
            <w:r w:rsidRPr="00461D05">
              <w:rPr>
                <w:rFonts w:eastAsia="Arial" w:cs="Arial"/>
                <w:szCs w:val="22"/>
              </w:rPr>
              <w:t xml:space="preserve"> </w:t>
            </w:r>
            <w:proofErr w:type="spellStart"/>
            <w:r w:rsidRPr="00461D05">
              <w:rPr>
                <w:rFonts w:eastAsia="Arial" w:cs="Arial"/>
                <w:szCs w:val="22"/>
              </w:rPr>
              <w:t>vlastiti</w:t>
            </w:r>
            <w:proofErr w:type="spellEnd"/>
            <w:r w:rsidRPr="00461D05">
              <w:rPr>
                <w:rFonts w:eastAsia="Arial" w:cs="Arial"/>
                <w:szCs w:val="22"/>
              </w:rPr>
              <w:t xml:space="preserve"> </w:t>
            </w:r>
            <w:proofErr w:type="spellStart"/>
            <w:r w:rsidRPr="00461D05">
              <w:rPr>
                <w:rFonts w:eastAsia="Arial" w:cs="Arial"/>
                <w:szCs w:val="22"/>
              </w:rPr>
              <w:t>angažman</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napredak</w:t>
            </w:r>
            <w:proofErr w:type="spellEnd"/>
            <w:r w:rsidRPr="00461D05">
              <w:rPr>
                <w:rFonts w:eastAsia="Arial" w:cs="Arial"/>
                <w:szCs w:val="22"/>
              </w:rPr>
              <w:t xml:space="preserve">.   </w:t>
            </w:r>
          </w:p>
        </w:tc>
      </w:tr>
      <w:tr w:rsidR="46CCF7CC" w:rsidRPr="00461D05" w14:paraId="7409CB2C" w14:textId="77777777" w:rsidTr="46CCF7CC">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A8EDB70" w14:textId="2014B72E"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8887073" w14:textId="2E0F37FC" w:rsidR="4EBF9571" w:rsidRPr="00461D05" w:rsidRDefault="4EBF9571" w:rsidP="46CCF7CC">
            <w:pPr>
              <w:spacing w:before="0" w:after="160" w:line="257" w:lineRule="auto"/>
              <w:rPr>
                <w:rFonts w:eastAsia="Arial" w:cs="Arial"/>
                <w:szCs w:val="22"/>
              </w:rPr>
            </w:pPr>
            <w:proofErr w:type="spellStart"/>
            <w:r w:rsidRPr="00461D05">
              <w:rPr>
                <w:rFonts w:eastAsia="Arial" w:cs="Arial"/>
                <w:szCs w:val="22"/>
              </w:rPr>
              <w:t>Učitelji</w:t>
            </w:r>
            <w:proofErr w:type="spellEnd"/>
            <w:r w:rsidR="000127E7" w:rsidRPr="00461D05">
              <w:rPr>
                <w:rFonts w:eastAsia="Arial" w:cs="Arial"/>
                <w:szCs w:val="22"/>
              </w:rPr>
              <w:t xml:space="preserve"> </w:t>
            </w:r>
            <w:proofErr w:type="spellStart"/>
            <w:r w:rsidR="000127E7" w:rsidRPr="00461D05">
              <w:rPr>
                <w:rFonts w:eastAsia="Arial" w:cs="Arial"/>
                <w:szCs w:val="22"/>
              </w:rPr>
              <w:t>razredne</w:t>
            </w:r>
            <w:proofErr w:type="spellEnd"/>
            <w:r w:rsidR="000127E7" w:rsidRPr="00461D05">
              <w:rPr>
                <w:rFonts w:eastAsia="Arial" w:cs="Arial"/>
                <w:szCs w:val="22"/>
              </w:rPr>
              <w:t xml:space="preserve"> </w:t>
            </w:r>
            <w:proofErr w:type="spellStart"/>
            <w:r w:rsidR="000127E7" w:rsidRPr="00461D05">
              <w:rPr>
                <w:rFonts w:eastAsia="Arial" w:cs="Arial"/>
                <w:szCs w:val="22"/>
              </w:rPr>
              <w:t>nastave</w:t>
            </w:r>
            <w:proofErr w:type="spellEnd"/>
            <w:r w:rsidRPr="00461D05">
              <w:rPr>
                <w:rFonts w:eastAsia="Arial" w:cs="Arial"/>
                <w:szCs w:val="22"/>
              </w:rPr>
              <w:t xml:space="preserve"> </w:t>
            </w:r>
          </w:p>
        </w:tc>
      </w:tr>
    </w:tbl>
    <w:p w14:paraId="69733E81" w14:textId="626EB5D9" w:rsidR="00DA3F70" w:rsidRPr="00461D05" w:rsidRDefault="00DA3F70" w:rsidP="46CCF7CC">
      <w:pPr>
        <w:spacing w:before="0" w:after="160" w:line="257" w:lineRule="auto"/>
        <w:jc w:val="left"/>
        <w:rPr>
          <w:rFonts w:ascii="Aptos" w:eastAsia="Aptos" w:hAnsi="Aptos" w:cs="Aptos"/>
          <w:b/>
          <w:bCs/>
          <w:szCs w:val="22"/>
        </w:rPr>
      </w:pPr>
    </w:p>
    <w:p w14:paraId="7F8CBBF0" w14:textId="6B9F0929" w:rsidR="00DA3F70" w:rsidRPr="00461D05" w:rsidRDefault="7366CA47" w:rsidP="46CCF7CC">
      <w:pPr>
        <w:spacing w:before="0" w:after="160" w:line="257" w:lineRule="auto"/>
        <w:jc w:val="left"/>
      </w:pPr>
      <w:r w:rsidRPr="00461D05">
        <w:rPr>
          <w:rFonts w:ascii="Aptos" w:eastAsia="Aptos" w:hAnsi="Aptos" w:cs="Aptos"/>
          <w:b/>
          <w:bCs/>
          <w:szCs w:val="22"/>
        </w:rPr>
        <w:t xml:space="preserve">5.1.2. Plan </w:t>
      </w:r>
      <w:proofErr w:type="spellStart"/>
      <w:r w:rsidRPr="00461D05">
        <w:rPr>
          <w:rFonts w:ascii="Aptos" w:eastAsia="Aptos" w:hAnsi="Aptos" w:cs="Aptos"/>
          <w:b/>
          <w:bCs/>
          <w:szCs w:val="22"/>
        </w:rPr>
        <w:t>provedbe</w:t>
      </w:r>
      <w:proofErr w:type="spellEnd"/>
      <w:r w:rsidRPr="00461D05">
        <w:rPr>
          <w:rFonts w:ascii="Aptos" w:eastAsia="Aptos" w:hAnsi="Aptos" w:cs="Aptos"/>
          <w:b/>
          <w:bCs/>
          <w:szCs w:val="22"/>
        </w:rPr>
        <w:t xml:space="preserve"> </w:t>
      </w:r>
      <w:proofErr w:type="spellStart"/>
      <w:r w:rsidRPr="00461D05">
        <w:rPr>
          <w:rFonts w:ascii="Aptos" w:eastAsia="Aptos" w:hAnsi="Aptos" w:cs="Aptos"/>
          <w:b/>
          <w:bCs/>
          <w:szCs w:val="22"/>
        </w:rPr>
        <w:t>kurikulumskog</w:t>
      </w:r>
      <w:proofErr w:type="spellEnd"/>
      <w:r w:rsidRPr="00461D05">
        <w:rPr>
          <w:rFonts w:ascii="Aptos" w:eastAsia="Aptos" w:hAnsi="Aptos" w:cs="Aptos"/>
          <w:b/>
          <w:bCs/>
          <w:szCs w:val="22"/>
        </w:rPr>
        <w:t xml:space="preserve"> </w:t>
      </w:r>
      <w:proofErr w:type="spellStart"/>
      <w:r w:rsidRPr="00461D05">
        <w:rPr>
          <w:rFonts w:ascii="Aptos" w:eastAsia="Aptos" w:hAnsi="Aptos" w:cs="Aptos"/>
          <w:b/>
          <w:bCs/>
          <w:szCs w:val="22"/>
        </w:rPr>
        <w:t>cilja</w:t>
      </w:r>
      <w:proofErr w:type="spellEnd"/>
      <w:r w:rsidRPr="00461D05">
        <w:rPr>
          <w:rFonts w:ascii="Aptos" w:eastAsia="Aptos" w:hAnsi="Aptos" w:cs="Aptos"/>
          <w:szCs w:val="22"/>
          <w:lang w:val="hr-HR"/>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39"/>
        <w:gridCol w:w="6970"/>
      </w:tblGrid>
      <w:tr w:rsidR="008619C3" w:rsidRPr="00461D05" w14:paraId="5E4659FB" w14:textId="77777777" w:rsidTr="46CCF7CC">
        <w:trPr>
          <w:trHeight w:val="300"/>
        </w:trPr>
        <w:tc>
          <w:tcPr>
            <w:tcW w:w="2039"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BB821C5" w14:textId="737B886B"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765E7B4" w14:textId="0CFAB3CD"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Jezično-komunikacijsko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b/>
                <w:bCs/>
                <w:szCs w:val="22"/>
              </w:rPr>
              <w:t xml:space="preserve"> – </w:t>
            </w:r>
            <w:proofErr w:type="spellStart"/>
            <w:r w:rsidRPr="00461D05">
              <w:rPr>
                <w:rFonts w:eastAsia="Arial" w:cs="Arial"/>
                <w:b/>
                <w:bCs/>
                <w:szCs w:val="22"/>
              </w:rPr>
              <w:t>Dopunska</w:t>
            </w:r>
            <w:proofErr w:type="spellEnd"/>
            <w:r w:rsidRPr="00461D05">
              <w:rPr>
                <w:rFonts w:eastAsia="Arial" w:cs="Arial"/>
                <w:b/>
                <w:bCs/>
                <w:szCs w:val="22"/>
              </w:rPr>
              <w:t xml:space="preserve"> </w:t>
            </w:r>
            <w:proofErr w:type="spellStart"/>
            <w:r w:rsidRPr="00461D05">
              <w:rPr>
                <w:rFonts w:eastAsia="Arial" w:cs="Arial"/>
                <w:b/>
                <w:bCs/>
                <w:szCs w:val="22"/>
              </w:rPr>
              <w:t>nastava</w:t>
            </w:r>
            <w:proofErr w:type="spellEnd"/>
            <w:r w:rsidRPr="00461D05">
              <w:rPr>
                <w:rFonts w:eastAsia="Arial" w:cs="Arial"/>
                <w:b/>
                <w:bCs/>
                <w:szCs w:val="22"/>
              </w:rPr>
              <w:t xml:space="preserve"> </w:t>
            </w:r>
            <w:proofErr w:type="spellStart"/>
            <w:r w:rsidR="00B069AC" w:rsidRPr="00461D05">
              <w:rPr>
                <w:rFonts w:eastAsia="Arial" w:cs="Arial"/>
                <w:b/>
                <w:bCs/>
                <w:szCs w:val="22"/>
              </w:rPr>
              <w:t>H</w:t>
            </w:r>
            <w:r w:rsidRPr="00461D05">
              <w:rPr>
                <w:rFonts w:eastAsia="Arial" w:cs="Arial"/>
                <w:b/>
                <w:bCs/>
                <w:szCs w:val="22"/>
              </w:rPr>
              <w:t>rvatskog</w:t>
            </w:r>
            <w:r w:rsidR="00B069AC" w:rsidRPr="00461D05">
              <w:rPr>
                <w:rFonts w:eastAsia="Arial" w:cs="Arial"/>
                <w:b/>
                <w:bCs/>
                <w:szCs w:val="22"/>
              </w:rPr>
              <w:t>a</w:t>
            </w:r>
            <w:proofErr w:type="spellEnd"/>
            <w:r w:rsidRPr="00461D05">
              <w:rPr>
                <w:rFonts w:eastAsia="Arial" w:cs="Arial"/>
                <w:b/>
                <w:bCs/>
                <w:szCs w:val="22"/>
              </w:rPr>
              <w:t xml:space="preserve"> </w:t>
            </w:r>
            <w:proofErr w:type="spellStart"/>
            <w:r w:rsidRPr="00461D05">
              <w:rPr>
                <w:rFonts w:eastAsia="Arial" w:cs="Arial"/>
                <w:b/>
                <w:bCs/>
                <w:szCs w:val="22"/>
              </w:rPr>
              <w:t>jezika</w:t>
            </w:r>
            <w:proofErr w:type="spellEnd"/>
            <w:r w:rsidRPr="00461D05">
              <w:rPr>
                <w:rFonts w:eastAsia="Arial" w:cs="Arial"/>
                <w:szCs w:val="22"/>
              </w:rPr>
              <w:t xml:space="preserve">  </w:t>
            </w:r>
          </w:p>
        </w:tc>
      </w:tr>
      <w:tr w:rsidR="008619C3" w:rsidRPr="00461D05" w14:paraId="57C1A3C4" w14:textId="77777777" w:rsidTr="46CCF7CC">
        <w:trPr>
          <w:trHeight w:val="300"/>
        </w:trPr>
        <w:tc>
          <w:tcPr>
            <w:tcW w:w="2039"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C45A72E" w14:textId="59162D33"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7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4FE0835" w14:textId="22EFF573" w:rsidR="46CCF7CC" w:rsidRPr="00461D05" w:rsidRDefault="00B069AC" w:rsidP="46CCF7CC">
            <w:pPr>
              <w:spacing w:before="0" w:after="160" w:line="257" w:lineRule="auto"/>
              <w:rPr>
                <w:rFonts w:eastAsia="Arial" w:cs="Arial"/>
                <w:szCs w:val="22"/>
              </w:rPr>
            </w:pPr>
            <w:r w:rsidRPr="00461D05">
              <w:rPr>
                <w:rFonts w:eastAsia="Arial" w:cs="Arial"/>
                <w:szCs w:val="22"/>
              </w:rPr>
              <w:t xml:space="preserve">1. </w:t>
            </w:r>
            <w:proofErr w:type="spellStart"/>
            <w:r w:rsidRPr="00461D05">
              <w:rPr>
                <w:rFonts w:eastAsia="Arial" w:cs="Arial"/>
                <w:szCs w:val="22"/>
              </w:rPr>
              <w:t>i</w:t>
            </w:r>
            <w:proofErr w:type="spellEnd"/>
            <w:r w:rsidRPr="00461D05">
              <w:rPr>
                <w:rFonts w:eastAsia="Arial" w:cs="Arial"/>
                <w:szCs w:val="22"/>
              </w:rPr>
              <w:t xml:space="preserve"> 2. (1. - 4. </w:t>
            </w:r>
            <w:proofErr w:type="spellStart"/>
            <w:r w:rsidRPr="00461D05">
              <w:rPr>
                <w:rFonts w:eastAsia="Arial" w:cs="Arial"/>
                <w:szCs w:val="22"/>
              </w:rPr>
              <w:t>razred</w:t>
            </w:r>
            <w:proofErr w:type="spellEnd"/>
            <w:r w:rsidRPr="00461D05">
              <w:rPr>
                <w:rFonts w:eastAsia="Arial" w:cs="Arial"/>
                <w:szCs w:val="22"/>
              </w:rPr>
              <w:t xml:space="preserve">)  </w:t>
            </w:r>
          </w:p>
        </w:tc>
      </w:tr>
      <w:tr w:rsidR="008619C3" w:rsidRPr="00461D05" w14:paraId="32376477"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6C20A96" w14:textId="4B64F9E4"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E2AF719" w14:textId="41C227BE" w:rsidR="46CCF7CC" w:rsidRPr="00461D05" w:rsidRDefault="46CCF7CC" w:rsidP="46CCF7CC">
            <w:pPr>
              <w:spacing w:before="0" w:after="160" w:line="257" w:lineRule="auto"/>
              <w:rPr>
                <w:rFonts w:eastAsia="Arial" w:cs="Arial"/>
                <w:szCs w:val="22"/>
              </w:rPr>
            </w:pPr>
            <w:r w:rsidRPr="00461D05">
              <w:rPr>
                <w:rFonts w:eastAsia="Arial" w:cs="Arial"/>
                <w:szCs w:val="22"/>
                <w:lang w:val="fi"/>
              </w:rPr>
              <w:t>Individualizirani rad  s učenicima koji teže shvaćaju i usvajaju nastavne sadržaje u redovnoj nastavi hrvatskoga jezika (učenici koji rade po prilagođenom programu ili individualiziranom pristupu) te učenicima koji zbog raznih okolnosti (izostanci, bolest, nerazumijevanje određenih sadržaja i sl. nisu ovladali redovnim nastavnim radom.</w:t>
            </w:r>
            <w:r w:rsidRPr="00461D05">
              <w:rPr>
                <w:rFonts w:eastAsia="Arial" w:cs="Arial"/>
                <w:szCs w:val="22"/>
              </w:rPr>
              <w:t xml:space="preserve">  </w:t>
            </w:r>
          </w:p>
        </w:tc>
      </w:tr>
      <w:tr w:rsidR="008619C3" w:rsidRPr="00461D05" w14:paraId="2D843B91"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93201E9" w14:textId="1374F872"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t>Obrazloženje</w:t>
            </w:r>
            <w:proofErr w:type="spellEnd"/>
            <w:r w:rsidRPr="00461D05">
              <w:rPr>
                <w:rFonts w:eastAsia="Arial" w:cs="Arial"/>
                <w:szCs w:val="22"/>
                <w:lang w:val="it"/>
              </w:rPr>
              <w:t xml:space="preserve"> </w:t>
            </w:r>
            <w:proofErr w:type="spellStart"/>
            <w:r w:rsidRPr="00461D05">
              <w:rPr>
                <w:rFonts w:eastAsia="Arial" w:cs="Arial"/>
                <w:szCs w:val="22"/>
                <w:lang w:val="it"/>
              </w:rPr>
              <w:t>cilja</w:t>
            </w:r>
            <w:proofErr w:type="spellEnd"/>
            <w:r w:rsidRPr="00461D05">
              <w:rPr>
                <w:rFonts w:eastAsia="Arial" w:cs="Arial"/>
                <w:szCs w:val="22"/>
                <w:lang w:val="it"/>
              </w:rPr>
              <w:t xml:space="preserve"> (</w:t>
            </w:r>
            <w:proofErr w:type="spellStart"/>
            <w:r w:rsidRPr="00461D05">
              <w:rPr>
                <w:rFonts w:eastAsia="Arial" w:cs="Arial"/>
                <w:szCs w:val="22"/>
                <w:lang w:val="it"/>
              </w:rPr>
              <w:t>povezan</w:t>
            </w:r>
            <w:proofErr w:type="spellEnd"/>
            <w:r w:rsidRPr="00461D05">
              <w:rPr>
                <w:rFonts w:eastAsia="Arial" w:cs="Arial"/>
                <w:szCs w:val="22"/>
                <w:lang w:val="it"/>
              </w:rPr>
              <w:t xml:space="preserve"> s </w:t>
            </w:r>
            <w:proofErr w:type="spellStart"/>
            <w:r w:rsidRPr="00461D05">
              <w:rPr>
                <w:rFonts w:eastAsia="Arial" w:cs="Arial"/>
                <w:szCs w:val="22"/>
                <w:lang w:val="it"/>
              </w:rPr>
              <w:t>potrebama</w:t>
            </w:r>
            <w:proofErr w:type="spellEnd"/>
            <w:r w:rsidRPr="00461D05">
              <w:rPr>
                <w:rFonts w:eastAsia="Arial" w:cs="Arial"/>
                <w:szCs w:val="22"/>
                <w:lang w:val="it"/>
              </w:rPr>
              <w:t xml:space="preserve">, </w:t>
            </w:r>
            <w:proofErr w:type="spellStart"/>
            <w:r w:rsidRPr="00461D05">
              <w:rPr>
                <w:rFonts w:eastAsia="Arial" w:cs="Arial"/>
                <w:szCs w:val="22"/>
                <w:lang w:val="it"/>
              </w:rPr>
              <w:t>interesima</w:t>
            </w:r>
            <w:proofErr w:type="spellEnd"/>
            <w:r w:rsidRPr="00461D05">
              <w:rPr>
                <w:rFonts w:eastAsia="Arial" w:cs="Arial"/>
                <w:szCs w:val="22"/>
                <w:lang w:val="it"/>
              </w:rPr>
              <w:t xml:space="preserve"> </w:t>
            </w:r>
            <w:proofErr w:type="spellStart"/>
            <w:r w:rsidRPr="00461D05">
              <w:rPr>
                <w:rFonts w:eastAsia="Arial" w:cs="Arial"/>
                <w:szCs w:val="22"/>
                <w:lang w:val="it"/>
              </w:rPr>
              <w:t>učenika</w:t>
            </w:r>
            <w:proofErr w:type="spellEnd"/>
            <w:r w:rsidRPr="00461D05">
              <w:rPr>
                <w:rFonts w:eastAsia="Arial" w:cs="Arial"/>
                <w:szCs w:val="22"/>
                <w:lang w:val="it"/>
              </w:rPr>
              <w:t xml:space="preserve"> i </w:t>
            </w:r>
            <w:proofErr w:type="spellStart"/>
            <w:r w:rsidRPr="00461D05">
              <w:rPr>
                <w:rFonts w:eastAsia="Arial" w:cs="Arial"/>
                <w:szCs w:val="22"/>
                <w:lang w:val="it"/>
              </w:rPr>
              <w:t>vrijednostima</w:t>
            </w:r>
            <w:proofErr w:type="spellEnd"/>
            <w:r w:rsidRPr="00461D05">
              <w:rPr>
                <w:rFonts w:eastAsia="Arial" w:cs="Arial"/>
                <w:szCs w:val="22"/>
                <w:lang w:val="it"/>
              </w:rPr>
              <w:t xml:space="preserve"> ŠK): </w:t>
            </w:r>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3D4FF6" w14:textId="0C137F0C" w:rsidR="46CCF7CC" w:rsidRPr="00461D05" w:rsidRDefault="46CCF7CC" w:rsidP="46CCF7CC">
            <w:pPr>
              <w:spacing w:before="0" w:after="160" w:line="257" w:lineRule="auto"/>
              <w:rPr>
                <w:rFonts w:eastAsia="Arial" w:cs="Arial"/>
                <w:szCs w:val="22"/>
              </w:rPr>
            </w:pPr>
            <w:r w:rsidRPr="00461D05">
              <w:rPr>
                <w:rFonts w:eastAsia="Arial" w:cs="Arial"/>
                <w:szCs w:val="22"/>
                <w:lang w:val="fi"/>
              </w:rPr>
              <w:t xml:space="preserve">Uvježbati i utvrditi nastavne sadržaje, razvijati radne navike.Raditi na poboljšanju kvalitete rada i rezultata rada učenika, povećanju motiviranosti i samopouzdanja. </w:t>
            </w:r>
            <w:r w:rsidRPr="00461D05">
              <w:rPr>
                <w:rFonts w:eastAsia="Arial" w:cs="Arial"/>
                <w:szCs w:val="22"/>
              </w:rPr>
              <w:t xml:space="preserve">  </w:t>
            </w:r>
          </w:p>
          <w:p w14:paraId="4993A3EB" w14:textId="5EE27E23"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p>
        </w:tc>
      </w:tr>
      <w:tr w:rsidR="008619C3" w:rsidRPr="00461D05" w14:paraId="3096AE5E"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E70C5D" w14:textId="2D4EF53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t>Očekivani</w:t>
            </w:r>
            <w:proofErr w:type="spellEnd"/>
            <w:r w:rsidRPr="00461D05">
              <w:rPr>
                <w:rFonts w:eastAsia="Arial" w:cs="Arial"/>
                <w:szCs w:val="22"/>
                <w:lang w:val="it"/>
              </w:rPr>
              <w:t xml:space="preserve"> </w:t>
            </w:r>
            <w:proofErr w:type="spellStart"/>
            <w:r w:rsidRPr="00461D05">
              <w:rPr>
                <w:rFonts w:eastAsia="Arial" w:cs="Arial"/>
                <w:szCs w:val="22"/>
                <w:lang w:val="it"/>
              </w:rPr>
              <w:t>ishodi</w:t>
            </w:r>
            <w:proofErr w:type="spellEnd"/>
            <w:r w:rsidRPr="00461D05">
              <w:rPr>
                <w:rFonts w:eastAsia="Arial" w:cs="Arial"/>
                <w:szCs w:val="22"/>
                <w:lang w:val="it"/>
              </w:rPr>
              <w:t>/</w:t>
            </w:r>
            <w:proofErr w:type="spellStart"/>
            <w:r w:rsidRPr="00461D05">
              <w:rPr>
                <w:rFonts w:eastAsia="Arial" w:cs="Arial"/>
                <w:szCs w:val="22"/>
                <w:lang w:val="it"/>
              </w:rPr>
              <w:t>postignuća</w:t>
            </w:r>
            <w:proofErr w:type="spellEnd"/>
            <w:r w:rsidRPr="00461D05">
              <w:rPr>
                <w:rFonts w:eastAsia="Arial" w:cs="Arial"/>
                <w:szCs w:val="22"/>
                <w:lang w:val="it"/>
              </w:rPr>
              <w:t>: (</w:t>
            </w:r>
            <w:proofErr w:type="spellStart"/>
            <w:r w:rsidRPr="00461D05">
              <w:rPr>
                <w:rFonts w:eastAsia="Arial" w:cs="Arial"/>
                <w:szCs w:val="22"/>
                <w:lang w:val="it"/>
              </w:rPr>
              <w:t>Učenik</w:t>
            </w:r>
            <w:proofErr w:type="spellEnd"/>
            <w:r w:rsidRPr="00461D05">
              <w:rPr>
                <w:rFonts w:eastAsia="Arial" w:cs="Arial"/>
                <w:szCs w:val="22"/>
                <w:lang w:val="it"/>
              </w:rPr>
              <w:t xml:space="preserve"> </w:t>
            </w:r>
            <w:proofErr w:type="spellStart"/>
            <w:r w:rsidRPr="00461D05">
              <w:rPr>
                <w:rFonts w:eastAsia="Arial" w:cs="Arial"/>
                <w:szCs w:val="22"/>
                <w:lang w:val="it"/>
              </w:rPr>
              <w:t>će</w:t>
            </w:r>
            <w:proofErr w:type="spellEnd"/>
            <w:r w:rsidRPr="00461D05">
              <w:rPr>
                <w:rFonts w:eastAsia="Arial" w:cs="Arial"/>
                <w:szCs w:val="22"/>
                <w:lang w:val="it"/>
              </w:rPr>
              <w:t xml:space="preserve"> </w:t>
            </w:r>
            <w:proofErr w:type="spellStart"/>
            <w:r w:rsidRPr="00461D05">
              <w:rPr>
                <w:rFonts w:eastAsia="Arial" w:cs="Arial"/>
                <w:szCs w:val="22"/>
                <w:lang w:val="it"/>
              </w:rPr>
              <w:t>moći</w:t>
            </w:r>
            <w:proofErr w:type="spellEnd"/>
            <w:r w:rsidRPr="00461D05">
              <w:rPr>
                <w:rFonts w:eastAsia="Arial" w:cs="Arial"/>
                <w:szCs w:val="22"/>
                <w:lang w:val="it"/>
              </w:rPr>
              <w:t xml:space="preserve">:) </w:t>
            </w:r>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B288F1E" w14:textId="368FA315"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Usvajati znanja koja su učeniku potrebna za daljnji rad i praćenje nastavnih sadržaja u redovnoj nastavi.Organizacija dopunske nastave hrvatskoga jezika omogućit će pojedinim učenicima da nauče ono što nisu uspjeli usvojiti ili dovoljno razumjeti u redovnoj nastavi.  </w:t>
            </w:r>
            <w:r w:rsidRPr="00461D05">
              <w:rPr>
                <w:rFonts w:eastAsia="Arial" w:cs="Arial"/>
                <w:szCs w:val="22"/>
              </w:rPr>
              <w:t xml:space="preserve">  </w:t>
            </w:r>
          </w:p>
        </w:tc>
      </w:tr>
      <w:tr w:rsidR="008619C3" w:rsidRPr="00461D05" w14:paraId="7A7ACCCE"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8CC055" w14:textId="79DD8F6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7E4E3EDB" w14:textId="4C2D0F80"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868CE22" w14:textId="5879A30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Oblik</w:t>
            </w:r>
            <w:proofErr w:type="spellEnd"/>
            <w:r w:rsidRPr="00461D05">
              <w:rPr>
                <w:rFonts w:eastAsia="Arial" w:cs="Arial"/>
                <w:szCs w:val="22"/>
              </w:rPr>
              <w:t xml:space="preserve">: </w:t>
            </w:r>
            <w:proofErr w:type="spellStart"/>
            <w:r w:rsidRPr="00461D05">
              <w:rPr>
                <w:rFonts w:eastAsia="Arial" w:cs="Arial"/>
                <w:szCs w:val="22"/>
              </w:rPr>
              <w:t>dopunska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w:t>
            </w:r>
            <w:proofErr w:type="spellStart"/>
            <w:r w:rsidRPr="00461D05">
              <w:rPr>
                <w:rFonts w:eastAsia="Arial" w:cs="Arial"/>
                <w:szCs w:val="22"/>
              </w:rPr>
              <w:t>iz</w:t>
            </w:r>
            <w:proofErr w:type="spellEnd"/>
            <w:r w:rsidRPr="00461D05">
              <w:rPr>
                <w:rFonts w:eastAsia="Arial" w:cs="Arial"/>
                <w:szCs w:val="22"/>
              </w:rPr>
              <w:t xml:space="preserve"> </w:t>
            </w:r>
            <w:proofErr w:type="spellStart"/>
            <w:r w:rsidRPr="00461D05">
              <w:rPr>
                <w:rFonts w:eastAsia="Arial" w:cs="Arial"/>
                <w:szCs w:val="22"/>
              </w:rPr>
              <w:t>hrvatskog</w:t>
            </w:r>
            <w:proofErr w:type="spellEnd"/>
            <w:r w:rsidRPr="00461D05">
              <w:rPr>
                <w:rFonts w:eastAsia="Arial" w:cs="Arial"/>
                <w:szCs w:val="22"/>
              </w:rPr>
              <w:t xml:space="preserve"> </w:t>
            </w:r>
            <w:proofErr w:type="spellStart"/>
            <w:r w:rsidRPr="00461D05">
              <w:rPr>
                <w:rFonts w:eastAsia="Arial" w:cs="Arial"/>
                <w:szCs w:val="22"/>
              </w:rPr>
              <w:t>jezika</w:t>
            </w:r>
            <w:proofErr w:type="spellEnd"/>
            <w:r w:rsidRPr="00461D05">
              <w:rPr>
                <w:rFonts w:eastAsia="Arial" w:cs="Arial"/>
                <w:szCs w:val="22"/>
              </w:rPr>
              <w:t xml:space="preserve">  </w:t>
            </w:r>
          </w:p>
          <w:p w14:paraId="4854D879" w14:textId="4C9C6E3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w:t>
            </w:r>
            <w:proofErr w:type="spellEnd"/>
            <w:r w:rsidR="00B069AC" w:rsidRPr="00461D05">
              <w:rPr>
                <w:rFonts w:eastAsia="Arial" w:cs="Arial"/>
                <w:szCs w:val="22"/>
              </w:rPr>
              <w:t xml:space="preserve"> </w:t>
            </w:r>
            <w:proofErr w:type="spellStart"/>
            <w:r w:rsidR="00B069AC" w:rsidRPr="00461D05">
              <w:rPr>
                <w:rFonts w:eastAsia="Arial" w:cs="Arial"/>
                <w:szCs w:val="22"/>
              </w:rPr>
              <w:t>razredne</w:t>
            </w:r>
            <w:proofErr w:type="spellEnd"/>
            <w:r w:rsidR="00B069AC" w:rsidRPr="00461D05">
              <w:rPr>
                <w:rFonts w:eastAsia="Arial" w:cs="Arial"/>
                <w:szCs w:val="22"/>
              </w:rPr>
              <w:t xml:space="preserve"> </w:t>
            </w:r>
            <w:proofErr w:type="spellStart"/>
            <w:r w:rsidR="00B069AC" w:rsidRPr="00461D05">
              <w:rPr>
                <w:rFonts w:eastAsia="Arial" w:cs="Arial"/>
                <w:szCs w:val="22"/>
              </w:rPr>
              <w:t>nastave</w:t>
            </w:r>
            <w:proofErr w:type="spellEnd"/>
          </w:p>
          <w:p w14:paraId="1CD5EA72" w14:textId="22C0A179"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Svakome</w:t>
            </w:r>
            <w:proofErr w:type="spellEnd"/>
            <w:r w:rsidRPr="00461D05">
              <w:rPr>
                <w:rFonts w:eastAsia="Arial" w:cs="Arial"/>
                <w:szCs w:val="22"/>
              </w:rPr>
              <w:t xml:space="preserve"> </w:t>
            </w:r>
            <w:proofErr w:type="spellStart"/>
            <w:r w:rsidRPr="00461D05">
              <w:rPr>
                <w:rFonts w:eastAsia="Arial" w:cs="Arial"/>
                <w:szCs w:val="22"/>
              </w:rPr>
              <w:t>učeniku</w:t>
            </w:r>
            <w:proofErr w:type="spellEnd"/>
            <w:r w:rsidRPr="00461D05">
              <w:rPr>
                <w:rFonts w:eastAsia="Arial" w:cs="Arial"/>
                <w:szCs w:val="22"/>
              </w:rPr>
              <w:t xml:space="preserve"> </w:t>
            </w:r>
            <w:proofErr w:type="spellStart"/>
            <w:r w:rsidRPr="00461D05">
              <w:rPr>
                <w:rFonts w:eastAsia="Arial" w:cs="Arial"/>
                <w:szCs w:val="22"/>
              </w:rPr>
              <w:t>posebno</w:t>
            </w:r>
            <w:proofErr w:type="spellEnd"/>
            <w:r w:rsidRPr="00461D05">
              <w:rPr>
                <w:rFonts w:eastAsia="Arial" w:cs="Arial"/>
                <w:szCs w:val="22"/>
              </w:rPr>
              <w:t xml:space="preserve"> </w:t>
            </w:r>
            <w:proofErr w:type="spellStart"/>
            <w:r w:rsidRPr="00461D05">
              <w:rPr>
                <w:rFonts w:eastAsia="Arial" w:cs="Arial"/>
                <w:szCs w:val="22"/>
              </w:rPr>
              <w:t>objasniti</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sadržaje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njegove</w:t>
            </w:r>
            <w:proofErr w:type="spellEnd"/>
            <w:r w:rsidRPr="00461D05">
              <w:rPr>
                <w:rFonts w:eastAsia="Arial" w:cs="Arial"/>
                <w:szCs w:val="22"/>
              </w:rPr>
              <w:t xml:space="preserve"> </w:t>
            </w:r>
            <w:proofErr w:type="spellStart"/>
            <w:r w:rsidRPr="00461D05">
              <w:rPr>
                <w:rFonts w:eastAsia="Arial" w:cs="Arial"/>
                <w:szCs w:val="22"/>
              </w:rPr>
              <w:t>pojedine</w:t>
            </w:r>
            <w:proofErr w:type="spellEnd"/>
            <w:r w:rsidRPr="00461D05">
              <w:rPr>
                <w:rFonts w:eastAsia="Arial" w:cs="Arial"/>
                <w:szCs w:val="22"/>
              </w:rPr>
              <w:t xml:space="preserve"> </w:t>
            </w:r>
            <w:proofErr w:type="spellStart"/>
            <w:r w:rsidRPr="00461D05">
              <w:rPr>
                <w:rFonts w:eastAsia="Arial" w:cs="Arial"/>
                <w:szCs w:val="22"/>
              </w:rPr>
              <w:t>nerazumljive</w:t>
            </w:r>
            <w:proofErr w:type="spellEnd"/>
            <w:r w:rsidRPr="00461D05">
              <w:rPr>
                <w:rFonts w:eastAsia="Arial" w:cs="Arial"/>
                <w:szCs w:val="22"/>
              </w:rPr>
              <w:t xml:space="preserve"> </w:t>
            </w:r>
            <w:proofErr w:type="spellStart"/>
            <w:r w:rsidRPr="00461D05">
              <w:rPr>
                <w:rFonts w:eastAsia="Arial" w:cs="Arial"/>
                <w:szCs w:val="22"/>
              </w:rPr>
              <w:t>dijelove</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mu </w:t>
            </w:r>
            <w:proofErr w:type="spellStart"/>
            <w:r w:rsidRPr="00461D05">
              <w:rPr>
                <w:rFonts w:eastAsia="Arial" w:cs="Arial"/>
                <w:szCs w:val="22"/>
              </w:rPr>
              <w:t>sukladno</w:t>
            </w:r>
            <w:proofErr w:type="spellEnd"/>
            <w:r w:rsidRPr="00461D05">
              <w:rPr>
                <w:rFonts w:eastAsia="Arial" w:cs="Arial"/>
                <w:szCs w:val="22"/>
              </w:rPr>
              <w:t xml:space="preserve"> tome </w:t>
            </w:r>
            <w:proofErr w:type="spellStart"/>
            <w:r w:rsidRPr="00461D05">
              <w:rPr>
                <w:rFonts w:eastAsia="Arial" w:cs="Arial"/>
                <w:szCs w:val="22"/>
              </w:rPr>
              <w:t>davati</w:t>
            </w:r>
            <w:proofErr w:type="spellEnd"/>
            <w:r w:rsidRPr="00461D05">
              <w:rPr>
                <w:rFonts w:eastAsia="Arial" w:cs="Arial"/>
                <w:szCs w:val="22"/>
              </w:rPr>
              <w:t xml:space="preserve"> </w:t>
            </w:r>
            <w:proofErr w:type="spellStart"/>
            <w:r w:rsidRPr="00461D05">
              <w:rPr>
                <w:rFonts w:eastAsia="Arial" w:cs="Arial"/>
                <w:szCs w:val="22"/>
              </w:rPr>
              <w:t>određene</w:t>
            </w:r>
            <w:proofErr w:type="spellEnd"/>
            <w:r w:rsidRPr="00461D05">
              <w:rPr>
                <w:rFonts w:eastAsia="Arial" w:cs="Arial"/>
                <w:szCs w:val="22"/>
              </w:rPr>
              <w:t xml:space="preserve"> </w:t>
            </w:r>
            <w:proofErr w:type="spellStart"/>
            <w:r w:rsidRPr="00461D05">
              <w:rPr>
                <w:rFonts w:eastAsia="Arial" w:cs="Arial"/>
                <w:szCs w:val="22"/>
              </w:rPr>
              <w:t>zadatke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pitanja</w:t>
            </w:r>
            <w:proofErr w:type="spellEnd"/>
            <w:r w:rsidRPr="00461D05">
              <w:rPr>
                <w:rFonts w:eastAsia="Arial" w:cs="Arial"/>
                <w:szCs w:val="22"/>
              </w:rPr>
              <w:t xml:space="preserve"> za </w:t>
            </w:r>
            <w:proofErr w:type="spellStart"/>
            <w:r w:rsidRPr="00461D05">
              <w:rPr>
                <w:rFonts w:eastAsia="Arial" w:cs="Arial"/>
                <w:szCs w:val="22"/>
              </w:rPr>
              <w:t>vježbu</w:t>
            </w:r>
            <w:proofErr w:type="spellEnd"/>
            <w:r w:rsidRPr="00461D05">
              <w:rPr>
                <w:rFonts w:eastAsia="Arial" w:cs="Arial"/>
                <w:szCs w:val="22"/>
              </w:rPr>
              <w:t xml:space="preserve">. </w:t>
            </w:r>
            <w:proofErr w:type="spellStart"/>
            <w:r w:rsidRPr="00461D05">
              <w:rPr>
                <w:rFonts w:eastAsia="Arial" w:cs="Arial"/>
                <w:szCs w:val="22"/>
              </w:rPr>
              <w:t>Omogućiti</w:t>
            </w:r>
            <w:proofErr w:type="spellEnd"/>
            <w:r w:rsidRPr="00461D05">
              <w:rPr>
                <w:rFonts w:eastAsia="Arial" w:cs="Arial"/>
                <w:szCs w:val="22"/>
              </w:rPr>
              <w:t xml:space="preserve"> </w:t>
            </w:r>
            <w:proofErr w:type="spellStart"/>
            <w:r w:rsidRPr="00461D05">
              <w:rPr>
                <w:rFonts w:eastAsia="Arial" w:cs="Arial"/>
                <w:szCs w:val="22"/>
              </w:rPr>
              <w:t>učeniku</w:t>
            </w:r>
            <w:proofErr w:type="spellEnd"/>
            <w:r w:rsidRPr="00461D05">
              <w:rPr>
                <w:rFonts w:eastAsia="Arial" w:cs="Arial"/>
                <w:szCs w:val="22"/>
              </w:rPr>
              <w:t xml:space="preserve"> da </w:t>
            </w:r>
            <w:proofErr w:type="spellStart"/>
            <w:r w:rsidRPr="00461D05">
              <w:rPr>
                <w:rFonts w:eastAsia="Arial" w:cs="Arial"/>
                <w:szCs w:val="22"/>
              </w:rPr>
              <w:t>ovlada</w:t>
            </w:r>
            <w:proofErr w:type="spellEnd"/>
            <w:r w:rsidRPr="00461D05">
              <w:rPr>
                <w:rFonts w:eastAsia="Arial" w:cs="Arial"/>
                <w:szCs w:val="22"/>
              </w:rPr>
              <w:t xml:space="preserve"> </w:t>
            </w:r>
            <w:proofErr w:type="spellStart"/>
            <w:r w:rsidRPr="00461D05">
              <w:rPr>
                <w:rFonts w:eastAsia="Arial" w:cs="Arial"/>
                <w:szCs w:val="22"/>
              </w:rPr>
              <w:t>teorijskim</w:t>
            </w:r>
            <w:proofErr w:type="spellEnd"/>
            <w:r w:rsidRPr="00461D05">
              <w:rPr>
                <w:rFonts w:eastAsia="Arial" w:cs="Arial"/>
                <w:szCs w:val="22"/>
              </w:rPr>
              <w:t xml:space="preserve">, </w:t>
            </w:r>
            <w:proofErr w:type="spellStart"/>
            <w:r w:rsidRPr="00461D05">
              <w:rPr>
                <w:rFonts w:eastAsia="Arial" w:cs="Arial"/>
                <w:szCs w:val="22"/>
              </w:rPr>
              <w:t>ali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praktičnim</w:t>
            </w:r>
            <w:proofErr w:type="spellEnd"/>
            <w:r w:rsidRPr="00461D05">
              <w:rPr>
                <w:rFonts w:eastAsia="Arial" w:cs="Arial"/>
                <w:szCs w:val="22"/>
              </w:rPr>
              <w:t xml:space="preserve"> </w:t>
            </w:r>
            <w:proofErr w:type="spellStart"/>
            <w:r w:rsidRPr="00461D05">
              <w:rPr>
                <w:rFonts w:eastAsia="Arial" w:cs="Arial"/>
                <w:szCs w:val="22"/>
              </w:rPr>
              <w:t>dijelom</w:t>
            </w:r>
            <w:proofErr w:type="spellEnd"/>
            <w:r w:rsidRPr="00461D05">
              <w:rPr>
                <w:rFonts w:eastAsia="Arial" w:cs="Arial"/>
                <w:szCs w:val="22"/>
              </w:rPr>
              <w:t xml:space="preserve"> </w:t>
            </w:r>
            <w:proofErr w:type="spellStart"/>
            <w:r w:rsidRPr="00461D05">
              <w:rPr>
                <w:rFonts w:eastAsia="Arial" w:cs="Arial"/>
                <w:szCs w:val="22"/>
              </w:rPr>
              <w:t>nastavnih</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w:t>
            </w:r>
          </w:p>
          <w:p w14:paraId="52FA4ECB" w14:textId="0E14D0F4"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r w:rsidRPr="00461D05">
              <w:rPr>
                <w:rFonts w:eastAsia="Arial" w:cs="Arial"/>
                <w:szCs w:val="22"/>
                <w:lang w:val="pl"/>
              </w:rPr>
              <w:t>U rad ponekad i prema potrebi uključiti i stručnu suradnicu škole- socijalnu pedagoginju.</w:t>
            </w:r>
            <w:r w:rsidRPr="00461D05">
              <w:rPr>
                <w:rFonts w:eastAsia="Arial" w:cs="Arial"/>
                <w:szCs w:val="22"/>
              </w:rPr>
              <w:t xml:space="preserve"> </w:t>
            </w:r>
          </w:p>
          <w:p w14:paraId="185C25EA" w14:textId="38D21105"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Dopunska nastava realizira se u pravilu jedan sat </w:t>
            </w:r>
            <w:r w:rsidR="00B069AC" w:rsidRPr="00461D05">
              <w:rPr>
                <w:rFonts w:eastAsia="Arial" w:cs="Arial"/>
                <w:szCs w:val="22"/>
                <w:lang w:val="pl"/>
              </w:rPr>
              <w:t xml:space="preserve">tjedno ili </w:t>
            </w:r>
            <w:r w:rsidRPr="00461D05">
              <w:rPr>
                <w:rFonts w:eastAsia="Arial" w:cs="Arial"/>
                <w:szCs w:val="22"/>
                <w:lang w:val="pl"/>
              </w:rPr>
              <w:t xml:space="preserve">svaki drugi tjedan tijekom nastavne godine u unaprijed predviđenom terminu koji je istaknut u rasporedu sati.U iznimnim situacijama i prema potrebi sat </w:t>
            </w:r>
            <w:r w:rsidRPr="00461D05">
              <w:rPr>
                <w:rFonts w:eastAsia="Arial" w:cs="Arial"/>
                <w:szCs w:val="22"/>
                <w:lang w:val="pl"/>
              </w:rPr>
              <w:lastRenderedPageBreak/>
              <w:t>dopunske organizirat će se i  u nekom drugom terminu – ukoliko učenik ima potrebu dopunskim radom izvan nastave bolje razumjeti određeni sadržaj koji nije dovoljno dobro razumio u redovnoj nastavi.</w:t>
            </w:r>
            <w:r w:rsidRPr="00461D05">
              <w:rPr>
                <w:rFonts w:eastAsia="Arial" w:cs="Arial"/>
                <w:szCs w:val="22"/>
              </w:rPr>
              <w:t xml:space="preserve"> </w:t>
            </w:r>
          </w:p>
        </w:tc>
      </w:tr>
      <w:tr w:rsidR="008619C3" w:rsidRPr="00461D05" w14:paraId="09D98987"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0E981E" w14:textId="08A6360A" w:rsidR="46CCF7CC" w:rsidRPr="00461D05" w:rsidRDefault="46CCF7CC" w:rsidP="46CCF7CC">
            <w:pPr>
              <w:spacing w:before="0" w:after="160" w:line="257" w:lineRule="auto"/>
              <w:rPr>
                <w:rFonts w:eastAsia="Arial" w:cs="Arial"/>
                <w:szCs w:val="22"/>
              </w:rPr>
            </w:pPr>
            <w:r w:rsidRPr="00461D05">
              <w:rPr>
                <w:rFonts w:eastAsia="Arial" w:cs="Arial"/>
                <w:szCs w:val="22"/>
              </w:rPr>
              <w:lastRenderedPageBreak/>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591D143" w14:textId="55F0C8B4" w:rsidR="46CCF7CC" w:rsidRPr="00461D05" w:rsidRDefault="46CCF7CC" w:rsidP="00B05D8A">
            <w:pPr>
              <w:pStyle w:val="Odlomakpopisa"/>
              <w:numPr>
                <w:ilvl w:val="0"/>
                <w:numId w:val="28"/>
              </w:numPr>
              <w:spacing w:before="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udžbenički</w:t>
            </w:r>
            <w:proofErr w:type="spellEnd"/>
            <w:r w:rsidRPr="00461D05">
              <w:rPr>
                <w:rFonts w:eastAsia="Arial" w:cs="Arial"/>
                <w:szCs w:val="22"/>
              </w:rPr>
              <w:t xml:space="preserve"> </w:t>
            </w:r>
            <w:proofErr w:type="spellStart"/>
            <w:r w:rsidRPr="00461D05">
              <w:rPr>
                <w:rFonts w:eastAsia="Arial" w:cs="Arial"/>
                <w:szCs w:val="22"/>
              </w:rPr>
              <w:t>komplet</w:t>
            </w:r>
            <w:proofErr w:type="spellEnd"/>
            <w:r w:rsidRPr="00461D05">
              <w:rPr>
                <w:rFonts w:eastAsia="Arial" w:cs="Arial"/>
                <w:szCs w:val="22"/>
              </w:rPr>
              <w:t xml:space="preserve">, </w:t>
            </w:r>
            <w:proofErr w:type="spellStart"/>
            <w:r w:rsidRPr="00461D05">
              <w:rPr>
                <w:rFonts w:eastAsia="Arial" w:cs="Arial"/>
                <w:szCs w:val="22"/>
              </w:rPr>
              <w:t>zadaci</w:t>
            </w:r>
            <w:proofErr w:type="spellEnd"/>
            <w:r w:rsidRPr="00461D05">
              <w:rPr>
                <w:rFonts w:eastAsia="Arial" w:cs="Arial"/>
                <w:szCs w:val="22"/>
              </w:rPr>
              <w:t xml:space="preserve"> za </w:t>
            </w:r>
            <w:proofErr w:type="spellStart"/>
            <w:r w:rsidRPr="00461D05">
              <w:rPr>
                <w:rFonts w:eastAsia="Arial" w:cs="Arial"/>
                <w:szCs w:val="22"/>
              </w:rPr>
              <w:t>dopunsku</w:t>
            </w:r>
            <w:proofErr w:type="spellEnd"/>
            <w:r w:rsidRPr="00461D05">
              <w:rPr>
                <w:rFonts w:eastAsia="Arial" w:cs="Arial"/>
                <w:szCs w:val="22"/>
              </w:rPr>
              <w:t xml:space="preserve"> </w:t>
            </w:r>
            <w:proofErr w:type="spellStart"/>
            <w:r w:rsidRPr="00461D05">
              <w:rPr>
                <w:rFonts w:eastAsia="Arial" w:cs="Arial"/>
                <w:szCs w:val="22"/>
              </w:rPr>
              <w:t>nastavu</w:t>
            </w:r>
            <w:proofErr w:type="spellEnd"/>
            <w:r w:rsidRPr="00461D05">
              <w:rPr>
                <w:rFonts w:eastAsia="Arial" w:cs="Arial"/>
                <w:szCs w:val="22"/>
              </w:rPr>
              <w:t xml:space="preserve">  </w:t>
            </w:r>
          </w:p>
          <w:p w14:paraId="26E11DF3" w14:textId="0CB7FBBA" w:rsidR="46CCF7CC" w:rsidRPr="00461D05" w:rsidRDefault="46CCF7CC" w:rsidP="00B05D8A">
            <w:pPr>
              <w:pStyle w:val="Odlomakpopisa"/>
              <w:numPr>
                <w:ilvl w:val="0"/>
                <w:numId w:val="27"/>
              </w:numPr>
              <w:spacing w:before="0" w:line="257" w:lineRule="auto"/>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pedagoška</w:t>
            </w:r>
            <w:proofErr w:type="spellEnd"/>
            <w:r w:rsidRPr="00461D05">
              <w:rPr>
                <w:rFonts w:eastAsia="Arial" w:cs="Arial"/>
                <w:szCs w:val="22"/>
              </w:rPr>
              <w:t xml:space="preserve"> </w:t>
            </w:r>
            <w:proofErr w:type="spellStart"/>
            <w:r w:rsidRPr="00461D05">
              <w:rPr>
                <w:rFonts w:eastAsia="Arial" w:cs="Arial"/>
                <w:szCs w:val="22"/>
              </w:rPr>
              <w:t>zapuštenost</w:t>
            </w:r>
            <w:proofErr w:type="spellEnd"/>
            <w:r w:rsidRPr="00461D05">
              <w:rPr>
                <w:rFonts w:eastAsia="Arial" w:cs="Arial"/>
                <w:szCs w:val="22"/>
              </w:rPr>
              <w:t xml:space="preserve">, </w:t>
            </w:r>
            <w:proofErr w:type="spellStart"/>
            <w:r w:rsidRPr="00461D05">
              <w:rPr>
                <w:rFonts w:eastAsia="Arial" w:cs="Arial"/>
                <w:szCs w:val="22"/>
              </w:rPr>
              <w:t>izostanci</w:t>
            </w:r>
            <w:proofErr w:type="spellEnd"/>
            <w:r w:rsidRPr="00461D05">
              <w:rPr>
                <w:rFonts w:eastAsia="Arial" w:cs="Arial"/>
                <w:szCs w:val="22"/>
              </w:rPr>
              <w:t xml:space="preserve"> s </w:t>
            </w:r>
            <w:proofErr w:type="spellStart"/>
            <w:r w:rsidRPr="00461D05">
              <w:rPr>
                <w:rFonts w:eastAsia="Arial" w:cs="Arial"/>
                <w:szCs w:val="22"/>
              </w:rPr>
              <w:t>nastave</w:t>
            </w:r>
            <w:proofErr w:type="spellEnd"/>
            <w:r w:rsidRPr="00461D05">
              <w:rPr>
                <w:rFonts w:eastAsia="Arial" w:cs="Arial"/>
                <w:szCs w:val="22"/>
              </w:rPr>
              <w:t xml:space="preserve">  </w:t>
            </w:r>
          </w:p>
        </w:tc>
      </w:tr>
      <w:tr w:rsidR="008619C3" w:rsidRPr="00461D05" w14:paraId="35B2728C"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DAFC33D" w14:textId="6A02CEF3"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84D0A53" w14:textId="434FA74D"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Sustavno</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provjeravanje</w:t>
            </w:r>
            <w:proofErr w:type="spellEnd"/>
            <w:r w:rsidRPr="00461D05">
              <w:rPr>
                <w:rFonts w:eastAsia="Arial" w:cs="Arial"/>
                <w:szCs w:val="22"/>
              </w:rPr>
              <w:t xml:space="preserve"> </w:t>
            </w:r>
            <w:proofErr w:type="spellStart"/>
            <w:r w:rsidRPr="00461D05">
              <w:rPr>
                <w:rFonts w:eastAsia="Arial" w:cs="Arial"/>
                <w:szCs w:val="22"/>
              </w:rPr>
              <w:t>usvojenosti</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w:t>
            </w:r>
            <w:proofErr w:type="spellStart"/>
            <w:r w:rsidRPr="00461D05">
              <w:rPr>
                <w:rFonts w:eastAsia="Arial" w:cs="Arial"/>
                <w:szCs w:val="22"/>
              </w:rPr>
              <w:t>usmenim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pismenim</w:t>
            </w:r>
            <w:proofErr w:type="spellEnd"/>
            <w:r w:rsidRPr="00461D05">
              <w:rPr>
                <w:rFonts w:eastAsia="Arial" w:cs="Arial"/>
                <w:szCs w:val="22"/>
              </w:rPr>
              <w:t xml:space="preserve"> </w:t>
            </w:r>
            <w:proofErr w:type="spellStart"/>
            <w:r w:rsidRPr="00461D05">
              <w:rPr>
                <w:rFonts w:eastAsia="Arial" w:cs="Arial"/>
                <w:szCs w:val="22"/>
              </w:rPr>
              <w:t>provjeravanjem</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motivacije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Bilježenje</w:t>
            </w:r>
            <w:proofErr w:type="spellEnd"/>
            <w:r w:rsidRPr="00461D05">
              <w:rPr>
                <w:rFonts w:eastAsia="Arial" w:cs="Arial"/>
                <w:szCs w:val="22"/>
              </w:rPr>
              <w:t xml:space="preserve"> </w:t>
            </w:r>
            <w:proofErr w:type="spellStart"/>
            <w:r w:rsidRPr="00461D05">
              <w:rPr>
                <w:rFonts w:eastAsia="Arial" w:cs="Arial"/>
                <w:szCs w:val="22"/>
              </w:rPr>
              <w:t>opisne</w:t>
            </w:r>
            <w:proofErr w:type="spellEnd"/>
            <w:r w:rsidRPr="00461D05">
              <w:rPr>
                <w:rFonts w:eastAsia="Arial" w:cs="Arial"/>
                <w:szCs w:val="22"/>
              </w:rPr>
              <w:t xml:space="preserve"> </w:t>
            </w:r>
            <w:proofErr w:type="spellStart"/>
            <w:r w:rsidRPr="00461D05">
              <w:rPr>
                <w:rFonts w:eastAsia="Arial" w:cs="Arial"/>
                <w:szCs w:val="22"/>
              </w:rPr>
              <w:t>ocjene</w:t>
            </w:r>
            <w:proofErr w:type="spellEnd"/>
            <w:r w:rsidRPr="00461D05">
              <w:rPr>
                <w:rFonts w:eastAsia="Arial" w:cs="Arial"/>
                <w:szCs w:val="22"/>
              </w:rPr>
              <w:t xml:space="preserve"> o </w:t>
            </w:r>
            <w:proofErr w:type="spellStart"/>
            <w:r w:rsidRPr="00461D05">
              <w:rPr>
                <w:rFonts w:eastAsia="Arial" w:cs="Arial"/>
                <w:szCs w:val="22"/>
              </w:rPr>
              <w:t>napretku</w:t>
            </w:r>
            <w:proofErr w:type="spellEnd"/>
            <w:r w:rsidRPr="00461D05">
              <w:rPr>
                <w:rFonts w:eastAsia="Arial" w:cs="Arial"/>
                <w:szCs w:val="22"/>
              </w:rPr>
              <w:t xml:space="preserve"> u </w:t>
            </w:r>
            <w:proofErr w:type="spellStart"/>
            <w:r w:rsidRPr="00461D05">
              <w:rPr>
                <w:rFonts w:eastAsia="Arial" w:cs="Arial"/>
                <w:szCs w:val="22"/>
              </w:rPr>
              <w:t>dnevnik</w:t>
            </w:r>
            <w:proofErr w:type="spellEnd"/>
            <w:r w:rsidRPr="00461D05">
              <w:rPr>
                <w:rFonts w:eastAsia="Arial" w:cs="Arial"/>
                <w:szCs w:val="22"/>
              </w:rPr>
              <w:t xml:space="preserve"> rada.   </w:t>
            </w:r>
          </w:p>
        </w:tc>
      </w:tr>
      <w:tr w:rsidR="46CCF7CC" w:rsidRPr="00461D05" w14:paraId="63BCE7BF" w14:textId="77777777" w:rsidTr="46CCF7CC">
        <w:trPr>
          <w:trHeight w:val="300"/>
        </w:trPr>
        <w:tc>
          <w:tcPr>
            <w:tcW w:w="203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585B0DD" w14:textId="0065B6C3"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9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E705C9" w14:textId="69B2E2D0" w:rsidR="46CCF7CC" w:rsidRPr="00461D05" w:rsidRDefault="00B069AC" w:rsidP="46CCF7CC">
            <w:pPr>
              <w:spacing w:before="0" w:after="160" w:line="257" w:lineRule="auto"/>
              <w:rPr>
                <w:rFonts w:eastAsia="Arial" w:cs="Arial"/>
                <w:szCs w:val="22"/>
              </w:rPr>
            </w:pP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Pr="00461D05">
              <w:rPr>
                <w:rFonts w:eastAsia="Arial" w:cs="Arial"/>
                <w:szCs w:val="22"/>
              </w:rPr>
              <w:t>razredne</w:t>
            </w:r>
            <w:proofErr w:type="spellEnd"/>
            <w:r w:rsidRPr="00461D05">
              <w:rPr>
                <w:rFonts w:eastAsia="Arial" w:cs="Arial"/>
                <w:szCs w:val="22"/>
              </w:rPr>
              <w:t xml:space="preserve"> </w:t>
            </w:r>
            <w:proofErr w:type="spellStart"/>
            <w:r w:rsidRPr="00461D05">
              <w:rPr>
                <w:rFonts w:eastAsia="Arial" w:cs="Arial"/>
                <w:szCs w:val="22"/>
              </w:rPr>
              <w:t>nastave</w:t>
            </w:r>
            <w:proofErr w:type="spellEnd"/>
          </w:p>
        </w:tc>
      </w:tr>
    </w:tbl>
    <w:p w14:paraId="21F1FDC7" w14:textId="6EB14F9E" w:rsidR="00DA3F70" w:rsidRPr="00461D05" w:rsidRDefault="00DA3F70" w:rsidP="014F9258">
      <w:pPr>
        <w:tabs>
          <w:tab w:val="left" w:pos="284"/>
        </w:tabs>
        <w:spacing w:before="0"/>
        <w:jc w:val="left"/>
        <w:rPr>
          <w:rFonts w:cs="Arial"/>
          <w:b/>
          <w:bCs/>
          <w:sz w:val="32"/>
          <w:szCs w:val="32"/>
          <w:u w:val="single"/>
          <w:lang w:val="hr-HR"/>
        </w:rPr>
      </w:pPr>
    </w:p>
    <w:p w14:paraId="5FA40EB5" w14:textId="755232D2" w:rsidR="00E075FD" w:rsidRPr="00461D05" w:rsidRDefault="1024B9CC" w:rsidP="529455BF">
      <w:pPr>
        <w:tabs>
          <w:tab w:val="left" w:pos="284"/>
        </w:tabs>
        <w:rPr>
          <w:rFonts w:cs="Arial"/>
          <w:b/>
          <w:bCs/>
          <w:lang w:val="hr-HR"/>
        </w:rPr>
      </w:pPr>
      <w:r w:rsidRPr="00461D05">
        <w:rPr>
          <w:rFonts w:cs="Arial"/>
          <w:b/>
          <w:bCs/>
          <w:lang w:val="hr-HR"/>
        </w:rPr>
        <w:t>5.1.</w:t>
      </w:r>
      <w:r w:rsidR="00046F4A" w:rsidRPr="00461D05">
        <w:rPr>
          <w:rFonts w:cs="Arial"/>
          <w:b/>
          <w:bCs/>
          <w:lang w:val="hr-HR"/>
        </w:rPr>
        <w:t>3</w:t>
      </w:r>
      <w:r w:rsidRPr="00461D05">
        <w:rPr>
          <w:rFonts w:cs="Arial"/>
          <w:b/>
          <w:bCs/>
          <w:lang w:val="hr-HR"/>
        </w:rPr>
        <w:t>.</w:t>
      </w:r>
      <w:r w:rsidR="005E44FD" w:rsidRPr="00461D05">
        <w:rPr>
          <w:rFonts w:cs="Arial"/>
          <w:b/>
          <w:bCs/>
          <w:lang w:val="hr-HR"/>
        </w:rPr>
        <w:t xml:space="preserve"> </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060" w:type="dxa"/>
        <w:tblLayout w:type="fixed"/>
        <w:tblLook w:val="04A0" w:firstRow="1" w:lastRow="0" w:firstColumn="1" w:lastColumn="0" w:noHBand="0" w:noVBand="1"/>
      </w:tblPr>
      <w:tblGrid>
        <w:gridCol w:w="2684"/>
        <w:gridCol w:w="6376"/>
      </w:tblGrid>
      <w:tr w:rsidR="008619C3" w:rsidRPr="00461D05" w14:paraId="226653F8" w14:textId="77777777" w:rsidTr="7F39EA1A">
        <w:trPr>
          <w:trHeight w:val="300"/>
        </w:trPr>
        <w:tc>
          <w:tcPr>
            <w:tcW w:w="268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6A5F71E8" w14:textId="4C57935D" w:rsidR="4082BFCC" w:rsidRPr="00461D05" w:rsidRDefault="2A901351" w:rsidP="7F39EA1A">
            <w:pPr>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6376"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2EBC724A" w14:textId="393808D7" w:rsidR="4082BFCC" w:rsidRPr="00461D05" w:rsidRDefault="2A901351" w:rsidP="7F39EA1A">
            <w:pPr>
              <w:rPr>
                <w:rFonts w:eastAsia="Arial" w:cs="Arial"/>
                <w:b/>
                <w:bCs/>
              </w:rPr>
            </w:pPr>
            <w:proofErr w:type="spellStart"/>
            <w:r w:rsidRPr="00461D05">
              <w:rPr>
                <w:rFonts w:eastAsia="Arial" w:cs="Arial"/>
                <w:b/>
                <w:bCs/>
              </w:rPr>
              <w:t>Jezično-komunikacijsko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Dopunska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w:t>
            </w:r>
            <w:proofErr w:type="spellStart"/>
            <w:r w:rsidRPr="00461D05">
              <w:rPr>
                <w:rFonts w:eastAsia="Arial" w:cs="Arial"/>
                <w:b/>
                <w:bCs/>
              </w:rPr>
              <w:t>iz</w:t>
            </w:r>
            <w:proofErr w:type="spellEnd"/>
            <w:r w:rsidRPr="00461D05">
              <w:rPr>
                <w:rFonts w:eastAsia="Arial" w:cs="Arial"/>
                <w:b/>
                <w:bCs/>
              </w:rPr>
              <w:t xml:space="preserve"> </w:t>
            </w:r>
            <w:proofErr w:type="spellStart"/>
            <w:r w:rsidRPr="00461D05">
              <w:rPr>
                <w:rFonts w:eastAsia="Arial" w:cs="Arial"/>
                <w:b/>
                <w:bCs/>
              </w:rPr>
              <w:t>Hrvatskoga</w:t>
            </w:r>
            <w:proofErr w:type="spellEnd"/>
            <w:r w:rsidRPr="00461D05">
              <w:rPr>
                <w:rFonts w:eastAsia="Arial" w:cs="Arial"/>
                <w:b/>
                <w:bCs/>
              </w:rPr>
              <w:t xml:space="preserve"> </w:t>
            </w:r>
            <w:proofErr w:type="spellStart"/>
            <w:r w:rsidRPr="00461D05">
              <w:rPr>
                <w:rFonts w:eastAsia="Arial" w:cs="Arial"/>
                <w:b/>
                <w:bCs/>
              </w:rPr>
              <w:t>jezika</w:t>
            </w:r>
            <w:proofErr w:type="spellEnd"/>
            <w:r w:rsidRPr="00461D05">
              <w:rPr>
                <w:rFonts w:eastAsia="Arial" w:cs="Arial"/>
                <w:b/>
                <w:bCs/>
              </w:rPr>
              <w:t>)</w:t>
            </w:r>
          </w:p>
        </w:tc>
      </w:tr>
      <w:tr w:rsidR="008619C3" w:rsidRPr="00461D05" w14:paraId="49C1C493" w14:textId="77777777" w:rsidTr="7F39EA1A">
        <w:trPr>
          <w:trHeight w:val="300"/>
        </w:trPr>
        <w:tc>
          <w:tcPr>
            <w:tcW w:w="268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9484DF9" w14:textId="3689E578" w:rsidR="4082BFCC" w:rsidRPr="00461D05" w:rsidRDefault="2A901351" w:rsidP="7F39EA1A">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376"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CC714F3" w14:textId="5CFC193A" w:rsidR="4082BFCC" w:rsidRPr="00461D05" w:rsidRDefault="2A901351" w:rsidP="7F39EA1A">
            <w:pPr>
              <w:rPr>
                <w:rFonts w:eastAsia="Arial" w:cs="Arial"/>
              </w:rPr>
            </w:pPr>
            <w:r w:rsidRPr="00461D05">
              <w:rPr>
                <w:rFonts w:eastAsia="Arial" w:cs="Arial"/>
              </w:rPr>
              <w:t xml:space="preserve">2. </w:t>
            </w:r>
            <w:proofErr w:type="spellStart"/>
            <w:r w:rsidRPr="00461D05">
              <w:rPr>
                <w:rFonts w:eastAsia="Arial" w:cs="Arial"/>
              </w:rPr>
              <w:t>i</w:t>
            </w:r>
            <w:proofErr w:type="spellEnd"/>
            <w:r w:rsidRPr="00461D05">
              <w:rPr>
                <w:rFonts w:eastAsia="Arial" w:cs="Arial"/>
              </w:rPr>
              <w:t xml:space="preserve"> 3. (5. – 8.r.)</w:t>
            </w:r>
          </w:p>
        </w:tc>
      </w:tr>
      <w:tr w:rsidR="008619C3" w:rsidRPr="00461D05" w14:paraId="6472651F"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369A998" w14:textId="6E1693E0" w:rsidR="4082BFCC" w:rsidRPr="00461D05" w:rsidRDefault="2A901351" w:rsidP="7F39EA1A">
            <w:pPr>
              <w:rPr>
                <w:rFonts w:eastAsia="Arial" w:cs="Arial"/>
              </w:rPr>
            </w:pPr>
            <w:proofErr w:type="spellStart"/>
            <w:r w:rsidRPr="00461D05">
              <w:rPr>
                <w:rFonts w:eastAsia="Arial" w:cs="Arial"/>
              </w:rPr>
              <w:t>Cilj</w:t>
            </w:r>
            <w:proofErr w:type="spellEnd"/>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2B94E41" w14:textId="079DAA77" w:rsidR="4082BFCC" w:rsidRPr="00461D05" w:rsidRDefault="2A901351" w:rsidP="7F39EA1A">
            <w:pPr>
              <w:rPr>
                <w:rFonts w:eastAsia="Arial" w:cs="Arial"/>
                <w:b/>
                <w:bCs/>
              </w:rPr>
            </w:pPr>
            <w:proofErr w:type="spellStart"/>
            <w:r w:rsidRPr="00461D05">
              <w:rPr>
                <w:rFonts w:eastAsia="Arial" w:cs="Arial"/>
                <w:b/>
                <w:bCs/>
              </w:rPr>
              <w:t>Pomoć</w:t>
            </w:r>
            <w:proofErr w:type="spellEnd"/>
            <w:r w:rsidRPr="00461D05">
              <w:rPr>
                <w:rFonts w:eastAsia="Arial" w:cs="Arial"/>
                <w:b/>
                <w:bCs/>
              </w:rPr>
              <w:t xml:space="preserve"> </w:t>
            </w:r>
            <w:proofErr w:type="spellStart"/>
            <w:r w:rsidRPr="00461D05">
              <w:rPr>
                <w:rFonts w:eastAsia="Arial" w:cs="Arial"/>
                <w:b/>
                <w:bCs/>
              </w:rPr>
              <w:t>učenicima</w:t>
            </w:r>
            <w:proofErr w:type="spellEnd"/>
            <w:r w:rsidRPr="00461D05">
              <w:rPr>
                <w:rFonts w:eastAsia="Arial" w:cs="Arial"/>
                <w:b/>
                <w:bCs/>
              </w:rPr>
              <w:t xml:space="preserve"> u </w:t>
            </w:r>
            <w:proofErr w:type="spellStart"/>
            <w:r w:rsidRPr="00461D05">
              <w:rPr>
                <w:rFonts w:eastAsia="Arial" w:cs="Arial"/>
                <w:b/>
                <w:bCs/>
              </w:rPr>
              <w:t>savladavanju</w:t>
            </w:r>
            <w:proofErr w:type="spellEnd"/>
            <w:r w:rsidRPr="00461D05">
              <w:rPr>
                <w:rFonts w:eastAsia="Arial" w:cs="Arial"/>
                <w:b/>
                <w:bCs/>
              </w:rPr>
              <w:t xml:space="preserve"> </w:t>
            </w:r>
            <w:proofErr w:type="spellStart"/>
            <w:r w:rsidRPr="00461D05">
              <w:rPr>
                <w:rFonts w:eastAsia="Arial" w:cs="Arial"/>
                <w:b/>
                <w:bCs/>
              </w:rPr>
              <w:t>nastavnoga</w:t>
            </w:r>
            <w:proofErr w:type="spellEnd"/>
            <w:r w:rsidRPr="00461D05">
              <w:rPr>
                <w:rFonts w:eastAsia="Arial" w:cs="Arial"/>
                <w:b/>
                <w:bCs/>
              </w:rPr>
              <w:t xml:space="preserve"> </w:t>
            </w:r>
            <w:proofErr w:type="spellStart"/>
            <w:r w:rsidRPr="00461D05">
              <w:rPr>
                <w:rFonts w:eastAsia="Arial" w:cs="Arial"/>
                <w:b/>
                <w:bCs/>
              </w:rPr>
              <w:t>gradiva</w:t>
            </w:r>
            <w:proofErr w:type="spellEnd"/>
          </w:p>
        </w:tc>
      </w:tr>
      <w:tr w:rsidR="008619C3" w:rsidRPr="00461D05" w14:paraId="12305A7F" w14:textId="77777777" w:rsidTr="7F39EA1A">
        <w:trPr>
          <w:trHeight w:val="547"/>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795EDCA" w14:textId="0FC1E750" w:rsidR="4082BFCC" w:rsidRPr="00461D05" w:rsidRDefault="2A901351" w:rsidP="7F39EA1A">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B888596" w14:textId="5AE21806" w:rsidR="4082BFCC" w:rsidRPr="00461D05" w:rsidRDefault="2A901351" w:rsidP="7F39EA1A">
            <w:pPr>
              <w:spacing w:before="0"/>
              <w:jc w:val="left"/>
              <w:rPr>
                <w:rFonts w:eastAsia="Arial" w:cs="Arial"/>
              </w:rPr>
            </w:pPr>
            <w:proofErr w:type="spellStart"/>
            <w:r w:rsidRPr="00461D05">
              <w:rPr>
                <w:rFonts w:eastAsia="Arial" w:cs="Arial"/>
              </w:rPr>
              <w:t>Olakšati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savladavanje</w:t>
            </w:r>
            <w:proofErr w:type="spellEnd"/>
            <w:r w:rsidRPr="00461D05">
              <w:rPr>
                <w:rFonts w:eastAsia="Arial" w:cs="Arial"/>
              </w:rPr>
              <w:t xml:space="preserve"> </w:t>
            </w:r>
            <w:proofErr w:type="spellStart"/>
            <w:r w:rsidRPr="00461D05">
              <w:rPr>
                <w:rFonts w:eastAsia="Arial" w:cs="Arial"/>
              </w:rPr>
              <w:t>nastavnoga</w:t>
            </w:r>
            <w:proofErr w:type="spellEnd"/>
            <w:r w:rsidRPr="00461D05">
              <w:rPr>
                <w:rFonts w:eastAsia="Arial" w:cs="Arial"/>
              </w:rPr>
              <w:t xml:space="preserve"> </w:t>
            </w:r>
            <w:proofErr w:type="spellStart"/>
            <w:r w:rsidRPr="00461D05">
              <w:rPr>
                <w:rFonts w:eastAsia="Arial" w:cs="Arial"/>
              </w:rPr>
              <w:t>gradiva</w:t>
            </w:r>
            <w:proofErr w:type="spellEnd"/>
            <w:r w:rsidRPr="00461D05">
              <w:rPr>
                <w:rFonts w:eastAsia="Arial" w:cs="Arial"/>
              </w:rPr>
              <w:t xml:space="preserve"> </w:t>
            </w:r>
            <w:proofErr w:type="spellStart"/>
            <w:r w:rsidRPr="00461D05">
              <w:rPr>
                <w:rFonts w:eastAsia="Arial" w:cs="Arial"/>
              </w:rPr>
              <w:t>kako</w:t>
            </w:r>
            <w:proofErr w:type="spellEnd"/>
            <w:r w:rsidRPr="00461D05">
              <w:rPr>
                <w:rFonts w:eastAsia="Arial" w:cs="Arial"/>
              </w:rPr>
              <w:t xml:space="preserve"> </w:t>
            </w:r>
            <w:proofErr w:type="spellStart"/>
            <w:r w:rsidRPr="00461D05">
              <w:rPr>
                <w:rFonts w:eastAsia="Arial" w:cs="Arial"/>
              </w:rPr>
              <w:t>bi</w:t>
            </w:r>
            <w:proofErr w:type="spellEnd"/>
            <w:r w:rsidRPr="00461D05">
              <w:rPr>
                <w:rFonts w:eastAsia="Arial" w:cs="Arial"/>
              </w:rPr>
              <w:t xml:space="preserve"> </w:t>
            </w:r>
            <w:proofErr w:type="spellStart"/>
            <w:r w:rsidRPr="00461D05">
              <w:rPr>
                <w:rFonts w:eastAsia="Arial" w:cs="Arial"/>
              </w:rPr>
              <w:t>lakše</w:t>
            </w:r>
            <w:proofErr w:type="spellEnd"/>
            <w:r w:rsidRPr="00461D05">
              <w:rPr>
                <w:rFonts w:eastAsia="Arial" w:cs="Arial"/>
              </w:rPr>
              <w:t xml:space="preserve"> </w:t>
            </w:r>
            <w:proofErr w:type="spellStart"/>
            <w:r w:rsidRPr="00461D05">
              <w:rPr>
                <w:rFonts w:eastAsia="Arial" w:cs="Arial"/>
              </w:rPr>
              <w:t>pratili</w:t>
            </w:r>
            <w:proofErr w:type="spellEnd"/>
            <w:r w:rsidRPr="00461D05">
              <w:rPr>
                <w:rFonts w:eastAsia="Arial" w:cs="Arial"/>
              </w:rPr>
              <w:t xml:space="preserve"> </w:t>
            </w:r>
            <w:proofErr w:type="spellStart"/>
            <w:r w:rsidRPr="00461D05">
              <w:rPr>
                <w:rFonts w:eastAsia="Arial" w:cs="Arial"/>
              </w:rPr>
              <w:t>redovni</w:t>
            </w:r>
            <w:proofErr w:type="spellEnd"/>
            <w:r w:rsidRPr="00461D05">
              <w:rPr>
                <w:rFonts w:eastAsia="Arial" w:cs="Arial"/>
              </w:rPr>
              <w:t xml:space="preserve"> </w:t>
            </w:r>
            <w:proofErr w:type="spellStart"/>
            <w:r w:rsidRPr="00461D05">
              <w:rPr>
                <w:rFonts w:eastAsia="Arial" w:cs="Arial"/>
              </w:rPr>
              <w:t>nastavni</w:t>
            </w:r>
            <w:proofErr w:type="spellEnd"/>
            <w:r w:rsidRPr="00461D05">
              <w:rPr>
                <w:rFonts w:eastAsia="Arial" w:cs="Arial"/>
              </w:rPr>
              <w:t xml:space="preserve"> </w:t>
            </w:r>
            <w:proofErr w:type="spellStart"/>
            <w:r w:rsidRPr="00461D05">
              <w:rPr>
                <w:rFonts w:eastAsia="Arial" w:cs="Arial"/>
              </w:rPr>
              <w:t>proces</w:t>
            </w:r>
            <w:proofErr w:type="spellEnd"/>
            <w:r w:rsidRPr="00461D05">
              <w:rPr>
                <w:rFonts w:eastAsia="Arial" w:cs="Arial"/>
              </w:rPr>
              <w:t xml:space="preserve">; </w:t>
            </w:r>
            <w:proofErr w:type="spellStart"/>
            <w:r w:rsidRPr="00461D05">
              <w:rPr>
                <w:rFonts w:eastAsia="Arial" w:cs="Arial"/>
              </w:rPr>
              <w:t>pomoć</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koji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zbog</w:t>
            </w:r>
            <w:proofErr w:type="spellEnd"/>
            <w:r w:rsidRPr="00461D05">
              <w:rPr>
                <w:rFonts w:eastAsia="Arial" w:cs="Arial"/>
              </w:rPr>
              <w:t xml:space="preserve"> </w:t>
            </w:r>
            <w:proofErr w:type="spellStart"/>
            <w:r w:rsidRPr="00461D05">
              <w:rPr>
                <w:rFonts w:eastAsia="Arial" w:cs="Arial"/>
              </w:rPr>
              <w:t>bolest</w:t>
            </w:r>
            <w:r w:rsidR="005E44FD" w:rsidRPr="00461D05">
              <w:rPr>
                <w:rFonts w:eastAsia="Arial" w:cs="Arial"/>
              </w:rPr>
              <w:t>i</w:t>
            </w:r>
            <w:proofErr w:type="spellEnd"/>
            <w:r w:rsidR="005E44FD" w:rsidRPr="00461D05">
              <w:rPr>
                <w:rFonts w:eastAsia="Arial" w:cs="Arial"/>
              </w:rPr>
              <w:t xml:space="preserve"> </w:t>
            </w:r>
            <w:proofErr w:type="spellStart"/>
            <w:r w:rsidR="005E44FD" w:rsidRPr="00461D05">
              <w:rPr>
                <w:rFonts w:eastAsia="Arial" w:cs="Arial"/>
              </w:rPr>
              <w:t>ili</w:t>
            </w:r>
            <w:proofErr w:type="spellEnd"/>
            <w:r w:rsidR="005E44FD" w:rsidRPr="00461D05">
              <w:rPr>
                <w:rFonts w:eastAsia="Arial" w:cs="Arial"/>
              </w:rPr>
              <w:t xml:space="preserve"> </w:t>
            </w:r>
            <w:proofErr w:type="spellStart"/>
            <w:r w:rsidR="005E44FD" w:rsidRPr="00461D05">
              <w:rPr>
                <w:rFonts w:eastAsia="Arial" w:cs="Arial"/>
              </w:rPr>
              <w:t>drugih</w:t>
            </w:r>
            <w:proofErr w:type="spellEnd"/>
            <w:r w:rsidR="005E44FD" w:rsidRPr="00461D05">
              <w:rPr>
                <w:rFonts w:eastAsia="Arial" w:cs="Arial"/>
              </w:rPr>
              <w:t xml:space="preserve"> </w:t>
            </w:r>
            <w:proofErr w:type="spellStart"/>
            <w:r w:rsidR="005E44FD" w:rsidRPr="00461D05">
              <w:rPr>
                <w:rFonts w:eastAsia="Arial" w:cs="Arial"/>
              </w:rPr>
              <w:t>obveza</w:t>
            </w:r>
            <w:proofErr w:type="spellEnd"/>
            <w:r w:rsidR="005E44FD" w:rsidRPr="00461D05">
              <w:rPr>
                <w:rFonts w:eastAsia="Arial" w:cs="Arial"/>
              </w:rPr>
              <w:t xml:space="preserve"> </w:t>
            </w:r>
            <w:proofErr w:type="spellStart"/>
            <w:r w:rsidR="005E44FD" w:rsidRPr="00461D05">
              <w:rPr>
                <w:rFonts w:eastAsia="Arial" w:cs="Arial"/>
              </w:rPr>
              <w:t>izostali</w:t>
            </w:r>
            <w:proofErr w:type="spellEnd"/>
            <w:r w:rsidR="005E44FD" w:rsidRPr="00461D05">
              <w:rPr>
                <w:rFonts w:eastAsia="Arial" w:cs="Arial"/>
              </w:rPr>
              <w:t xml:space="preserve"> </w:t>
            </w:r>
            <w:proofErr w:type="spellStart"/>
            <w:r w:rsidR="005E44FD" w:rsidRPr="00461D05">
              <w:rPr>
                <w:rFonts w:eastAsia="Arial" w:cs="Arial"/>
              </w:rPr>
              <w:t>dulj</w:t>
            </w:r>
            <w:r w:rsidRPr="00461D05">
              <w:rPr>
                <w:rFonts w:eastAsia="Arial" w:cs="Arial"/>
              </w:rPr>
              <w:t>e</w:t>
            </w:r>
            <w:proofErr w:type="spellEnd"/>
            <w:r w:rsidRPr="00461D05">
              <w:rPr>
                <w:rFonts w:eastAsia="Arial" w:cs="Arial"/>
              </w:rPr>
              <w:t xml:space="preserve"> s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više</w:t>
            </w:r>
            <w:proofErr w:type="spellEnd"/>
            <w:r w:rsidRPr="00461D05">
              <w:rPr>
                <w:rFonts w:eastAsia="Arial" w:cs="Arial"/>
              </w:rPr>
              <w:t xml:space="preserve"> </w:t>
            </w:r>
            <w:proofErr w:type="spellStart"/>
            <w:r w:rsidRPr="00461D05">
              <w:rPr>
                <w:rFonts w:eastAsia="Arial" w:cs="Arial"/>
              </w:rPr>
              <w:t>zadataka</w:t>
            </w:r>
            <w:proofErr w:type="spellEnd"/>
            <w:r w:rsidRPr="00461D05">
              <w:rPr>
                <w:rFonts w:eastAsia="Arial" w:cs="Arial"/>
              </w:rPr>
              <w:t xml:space="preserve"> za </w:t>
            </w:r>
            <w:proofErr w:type="spellStart"/>
            <w:r w:rsidRPr="00461D05">
              <w:rPr>
                <w:rFonts w:eastAsia="Arial" w:cs="Arial"/>
              </w:rPr>
              <w:t>vježbu</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im</w:t>
            </w:r>
            <w:proofErr w:type="spellEnd"/>
            <w:r w:rsidRPr="00461D05">
              <w:rPr>
                <w:rFonts w:eastAsia="Arial" w:cs="Arial"/>
              </w:rPr>
              <w:t xml:space="preserve">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metodičkim</w:t>
            </w:r>
            <w:proofErr w:type="spellEnd"/>
            <w:r w:rsidRPr="00461D05">
              <w:rPr>
                <w:rFonts w:eastAsia="Arial" w:cs="Arial"/>
              </w:rPr>
              <w:t xml:space="preserve"> </w:t>
            </w:r>
            <w:proofErr w:type="spellStart"/>
            <w:r w:rsidRPr="00461D05">
              <w:rPr>
                <w:rFonts w:eastAsia="Arial" w:cs="Arial"/>
              </w:rPr>
              <w:t>postupcima</w:t>
            </w:r>
            <w:proofErr w:type="spellEnd"/>
            <w:r w:rsidRPr="00461D05">
              <w:rPr>
                <w:rFonts w:eastAsia="Arial" w:cs="Arial"/>
              </w:rPr>
              <w:t xml:space="preserve"> </w:t>
            </w:r>
            <w:proofErr w:type="spellStart"/>
            <w:r w:rsidRPr="00461D05">
              <w:rPr>
                <w:rFonts w:eastAsia="Arial" w:cs="Arial"/>
              </w:rPr>
              <w:t>približiti</w:t>
            </w:r>
            <w:proofErr w:type="spellEnd"/>
            <w:r w:rsidRPr="00461D05">
              <w:rPr>
                <w:rFonts w:eastAsia="Arial" w:cs="Arial"/>
              </w:rPr>
              <w:t xml:space="preserve"> </w:t>
            </w:r>
            <w:proofErr w:type="spellStart"/>
            <w:r w:rsidRPr="00461D05">
              <w:rPr>
                <w:rFonts w:eastAsia="Arial" w:cs="Arial"/>
              </w:rPr>
              <w:t>određene</w:t>
            </w:r>
            <w:proofErr w:type="spellEnd"/>
            <w:r w:rsidRPr="00461D05">
              <w:rPr>
                <w:rFonts w:eastAsia="Arial" w:cs="Arial"/>
              </w:rPr>
              <w:t xml:space="preserve"> </w:t>
            </w:r>
            <w:proofErr w:type="spellStart"/>
            <w:r w:rsidRPr="00461D05">
              <w:rPr>
                <w:rFonts w:eastAsia="Arial" w:cs="Arial"/>
              </w:rPr>
              <w:t>jezične</w:t>
            </w:r>
            <w:proofErr w:type="spellEnd"/>
            <w:r w:rsidRPr="00461D05">
              <w:rPr>
                <w:rFonts w:eastAsia="Arial" w:cs="Arial"/>
              </w:rPr>
              <w:t xml:space="preserve"> </w:t>
            </w:r>
            <w:proofErr w:type="spellStart"/>
            <w:r w:rsidRPr="00461D05">
              <w:rPr>
                <w:rFonts w:eastAsia="Arial" w:cs="Arial"/>
              </w:rPr>
              <w:t>zakonitosti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raditi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podizanju</w:t>
            </w:r>
            <w:proofErr w:type="spellEnd"/>
            <w:r w:rsidRPr="00461D05">
              <w:rPr>
                <w:rFonts w:eastAsia="Arial" w:cs="Arial"/>
              </w:rPr>
              <w:t xml:space="preserve"> </w:t>
            </w:r>
            <w:proofErr w:type="spellStart"/>
            <w:r w:rsidRPr="00461D05">
              <w:rPr>
                <w:rFonts w:eastAsia="Arial" w:cs="Arial"/>
              </w:rPr>
              <w:t>pravopisne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pravogovorne</w:t>
            </w:r>
            <w:proofErr w:type="spellEnd"/>
            <w:r w:rsidRPr="00461D05">
              <w:rPr>
                <w:rFonts w:eastAsia="Arial" w:cs="Arial"/>
              </w:rPr>
              <w:t xml:space="preserve"> </w:t>
            </w:r>
            <w:proofErr w:type="spellStart"/>
            <w:r w:rsidRPr="00461D05">
              <w:rPr>
                <w:rFonts w:eastAsia="Arial" w:cs="Arial"/>
              </w:rPr>
              <w:t>pismenosti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tečnijega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kvalitetnijega</w:t>
            </w:r>
            <w:proofErr w:type="spellEnd"/>
            <w:r w:rsidRPr="00461D05">
              <w:rPr>
                <w:rFonts w:eastAsia="Arial" w:cs="Arial"/>
              </w:rPr>
              <w:t xml:space="preserve"> </w:t>
            </w:r>
            <w:proofErr w:type="spellStart"/>
            <w:r w:rsidRPr="00461D05">
              <w:rPr>
                <w:rFonts w:eastAsia="Arial" w:cs="Arial"/>
              </w:rPr>
              <w:t>jezičnog</w:t>
            </w:r>
            <w:proofErr w:type="spellEnd"/>
            <w:r w:rsidRPr="00461D05">
              <w:rPr>
                <w:rFonts w:eastAsia="Arial" w:cs="Arial"/>
              </w:rPr>
              <w:t xml:space="preserve"> </w:t>
            </w:r>
            <w:proofErr w:type="spellStart"/>
            <w:r w:rsidRPr="00461D05">
              <w:rPr>
                <w:rFonts w:eastAsia="Arial" w:cs="Arial"/>
              </w:rPr>
              <w:t>izražavanja</w:t>
            </w:r>
            <w:proofErr w:type="spellEnd"/>
            <w:r w:rsidRPr="00461D05">
              <w:rPr>
                <w:rFonts w:eastAsia="Arial" w:cs="Arial"/>
              </w:rPr>
              <w:t xml:space="preserve">; </w:t>
            </w:r>
            <w:proofErr w:type="spellStart"/>
            <w:r w:rsidRPr="00461D05">
              <w:rPr>
                <w:rFonts w:eastAsia="Arial" w:cs="Arial"/>
              </w:rPr>
              <w:t>bolje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njegove</w:t>
            </w:r>
            <w:proofErr w:type="spellEnd"/>
            <w:r w:rsidRPr="00461D05">
              <w:rPr>
                <w:rFonts w:eastAsia="Arial" w:cs="Arial"/>
              </w:rPr>
              <w:t xml:space="preserve"> </w:t>
            </w:r>
            <w:proofErr w:type="spellStart"/>
            <w:r w:rsidRPr="00461D05">
              <w:rPr>
                <w:rFonts w:eastAsia="Arial" w:cs="Arial"/>
              </w:rPr>
              <w:t>načine</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u </w:t>
            </w:r>
            <w:proofErr w:type="spellStart"/>
            <w:r w:rsidRPr="00461D05">
              <w:rPr>
                <w:rFonts w:eastAsia="Arial" w:cs="Arial"/>
              </w:rPr>
              <w:t>savladavanju</w:t>
            </w:r>
            <w:proofErr w:type="spellEnd"/>
            <w:r w:rsidRPr="00461D05">
              <w:rPr>
                <w:rFonts w:eastAsia="Arial" w:cs="Arial"/>
              </w:rPr>
              <w:t xml:space="preserve"> </w:t>
            </w:r>
            <w:proofErr w:type="spellStart"/>
            <w:r w:rsidRPr="00461D05">
              <w:rPr>
                <w:rFonts w:eastAsia="Arial" w:cs="Arial"/>
              </w:rPr>
              <w:t>gradiva</w:t>
            </w:r>
            <w:proofErr w:type="spellEnd"/>
            <w:r w:rsidRPr="00461D05">
              <w:rPr>
                <w:rFonts w:eastAsia="Arial" w:cs="Arial"/>
              </w:rPr>
              <w:t xml:space="preserv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vrijeme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načine</w:t>
            </w:r>
            <w:proofErr w:type="spellEnd"/>
            <w:r w:rsidRPr="00461D05">
              <w:rPr>
                <w:rFonts w:eastAsia="Arial" w:cs="Arial"/>
              </w:rPr>
              <w:t xml:space="preserve"> </w:t>
            </w:r>
            <w:proofErr w:type="spellStart"/>
            <w:r w:rsidRPr="00461D05">
              <w:rPr>
                <w:rFonts w:eastAsia="Arial" w:cs="Arial"/>
              </w:rPr>
              <w:t>vrednovanje</w:t>
            </w:r>
            <w:proofErr w:type="spellEnd"/>
            <w:r w:rsidRPr="00461D05">
              <w:rPr>
                <w:rFonts w:eastAsia="Arial" w:cs="Arial"/>
              </w:rPr>
              <w:t xml:space="preserve"> </w:t>
            </w:r>
            <w:proofErr w:type="spellStart"/>
            <w:r w:rsidRPr="00461D05">
              <w:rPr>
                <w:rFonts w:eastAsia="Arial" w:cs="Arial"/>
              </w:rPr>
              <w:t>prilagođene</w:t>
            </w:r>
            <w:proofErr w:type="spellEnd"/>
            <w:r w:rsidRPr="00461D05">
              <w:rPr>
                <w:rFonts w:eastAsia="Arial" w:cs="Arial"/>
              </w:rPr>
              <w:t xml:space="preserve"> </w:t>
            </w:r>
            <w:proofErr w:type="spellStart"/>
            <w:r w:rsidRPr="00461D05">
              <w:rPr>
                <w:rFonts w:eastAsia="Arial" w:cs="Arial"/>
              </w:rPr>
              <w:t>poteškoćama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povratnim</w:t>
            </w:r>
            <w:proofErr w:type="spellEnd"/>
            <w:r w:rsidRPr="00461D05">
              <w:rPr>
                <w:rFonts w:eastAsia="Arial" w:cs="Arial"/>
              </w:rPr>
              <w:t xml:space="preserve"> </w:t>
            </w:r>
            <w:proofErr w:type="spellStart"/>
            <w:r w:rsidRPr="00461D05">
              <w:rPr>
                <w:rFonts w:eastAsia="Arial" w:cs="Arial"/>
              </w:rPr>
              <w:t>informacijama</w:t>
            </w:r>
            <w:proofErr w:type="spellEnd"/>
            <w:r w:rsidRPr="00461D05">
              <w:rPr>
                <w:rFonts w:eastAsia="Arial" w:cs="Arial"/>
              </w:rPr>
              <w:t xml:space="preserve"> </w:t>
            </w:r>
            <w:proofErr w:type="spellStart"/>
            <w:r w:rsidRPr="00461D05">
              <w:rPr>
                <w:rFonts w:eastAsia="Arial" w:cs="Arial"/>
              </w:rPr>
              <w:t>jačati</w:t>
            </w:r>
            <w:proofErr w:type="spellEnd"/>
            <w:r w:rsidRPr="00461D05">
              <w:rPr>
                <w:rFonts w:eastAsia="Arial" w:cs="Arial"/>
              </w:rPr>
              <w:t xml:space="preserve"> </w:t>
            </w:r>
            <w:proofErr w:type="spellStart"/>
            <w:r w:rsidRPr="00461D05">
              <w:rPr>
                <w:rFonts w:eastAsia="Arial" w:cs="Arial"/>
              </w:rPr>
              <w:t>motivaciju</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usmjeravati</w:t>
            </w:r>
            <w:proofErr w:type="spellEnd"/>
            <w:r w:rsidRPr="00461D05">
              <w:rPr>
                <w:rFonts w:eastAsia="Arial" w:cs="Arial"/>
              </w:rPr>
              <w:t xml:space="preserve"> u </w:t>
            </w:r>
            <w:proofErr w:type="spellStart"/>
            <w:r w:rsidRPr="00461D05">
              <w:rPr>
                <w:rFonts w:eastAsia="Arial" w:cs="Arial"/>
              </w:rPr>
              <w:t>slabim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jakim</w:t>
            </w:r>
            <w:proofErr w:type="spellEnd"/>
            <w:r w:rsidRPr="00461D05">
              <w:rPr>
                <w:rFonts w:eastAsia="Arial" w:cs="Arial"/>
              </w:rPr>
              <w:t xml:space="preserve">) </w:t>
            </w:r>
            <w:proofErr w:type="spellStart"/>
            <w:r w:rsidRPr="00461D05">
              <w:rPr>
                <w:rFonts w:eastAsia="Arial" w:cs="Arial"/>
              </w:rPr>
              <w:t>točkama</w:t>
            </w:r>
            <w:proofErr w:type="spellEnd"/>
            <w:r w:rsidRPr="00461D05">
              <w:rPr>
                <w:rFonts w:eastAsia="Arial" w:cs="Arial"/>
              </w:rPr>
              <w:t xml:space="preserve"> </w:t>
            </w:r>
            <w:proofErr w:type="spellStart"/>
            <w:r w:rsidRPr="00461D05">
              <w:rPr>
                <w:rFonts w:eastAsia="Arial" w:cs="Arial"/>
              </w:rPr>
              <w:t>usvojenosti</w:t>
            </w:r>
            <w:proofErr w:type="spellEnd"/>
            <w:r w:rsidRPr="00461D05">
              <w:rPr>
                <w:rFonts w:eastAsia="Arial" w:cs="Arial"/>
              </w:rPr>
              <w:t xml:space="preserve"> </w:t>
            </w:r>
            <w:proofErr w:type="spellStart"/>
            <w:r w:rsidRPr="00461D05">
              <w:rPr>
                <w:rFonts w:eastAsia="Arial" w:cs="Arial"/>
              </w:rPr>
              <w:t>gradiva</w:t>
            </w:r>
            <w:proofErr w:type="spellEnd"/>
            <w:r w:rsidRPr="00461D05">
              <w:rPr>
                <w:rFonts w:eastAsia="Arial" w:cs="Arial"/>
              </w:rPr>
              <w:t>.</w:t>
            </w:r>
          </w:p>
        </w:tc>
      </w:tr>
      <w:tr w:rsidR="008619C3" w:rsidRPr="00461D05" w14:paraId="144EB4C4"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4552B6F" w14:textId="0EF55FFC" w:rsidR="4082BFCC" w:rsidRPr="00461D05" w:rsidRDefault="2A901351" w:rsidP="7F39EA1A">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48AA544" w14:textId="05B1ECCD" w:rsidR="4082BFCC" w:rsidRPr="00461D05" w:rsidRDefault="2A901351" w:rsidP="7F39EA1A">
            <w:pPr>
              <w:spacing w:before="0"/>
              <w:jc w:val="left"/>
              <w:rPr>
                <w:rFonts w:eastAsia="Arial" w:cs="Arial"/>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bolje</w:t>
            </w:r>
            <w:proofErr w:type="spellEnd"/>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gradivo</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je </w:t>
            </w:r>
            <w:proofErr w:type="spellStart"/>
            <w:r w:rsidRPr="00461D05">
              <w:rPr>
                <w:rFonts w:eastAsia="Arial" w:cs="Arial"/>
              </w:rPr>
              <w:t>potrebno</w:t>
            </w:r>
            <w:proofErr w:type="spellEnd"/>
            <w:r w:rsidRPr="00461D05">
              <w:rPr>
                <w:rFonts w:eastAsia="Arial" w:cs="Arial"/>
              </w:rPr>
              <w:t xml:space="preserve"> za </w:t>
            </w:r>
            <w:proofErr w:type="spellStart"/>
            <w:r w:rsidRPr="00461D05">
              <w:rPr>
                <w:rFonts w:eastAsia="Arial" w:cs="Arial"/>
              </w:rPr>
              <w:t>daljnji</w:t>
            </w:r>
            <w:proofErr w:type="spellEnd"/>
            <w:r w:rsidRPr="00461D05">
              <w:rPr>
                <w:rFonts w:eastAsia="Arial" w:cs="Arial"/>
              </w:rPr>
              <w:t xml:space="preserve"> rad u </w:t>
            </w:r>
            <w:proofErr w:type="spellStart"/>
            <w:r w:rsidRPr="00461D05">
              <w:rPr>
                <w:rFonts w:eastAsia="Arial" w:cs="Arial"/>
              </w:rPr>
              <w:t>redovnom</w:t>
            </w:r>
            <w:proofErr w:type="spellEnd"/>
            <w:r w:rsidRPr="00461D05">
              <w:rPr>
                <w:rFonts w:eastAsia="Arial" w:cs="Arial"/>
              </w:rPr>
              <w:t xml:space="preserve"> </w:t>
            </w:r>
            <w:proofErr w:type="spellStart"/>
            <w:r w:rsidRPr="00461D05">
              <w:rPr>
                <w:rFonts w:eastAsia="Arial" w:cs="Arial"/>
              </w:rPr>
              <w:t>nastavnom</w:t>
            </w:r>
            <w:proofErr w:type="spellEnd"/>
            <w:r w:rsidRPr="00461D05">
              <w:rPr>
                <w:rFonts w:eastAsia="Arial" w:cs="Arial"/>
              </w:rPr>
              <w:t xml:space="preserve"> </w:t>
            </w:r>
            <w:proofErr w:type="spellStart"/>
            <w:r w:rsidRPr="00461D05">
              <w:rPr>
                <w:rFonts w:eastAsia="Arial" w:cs="Arial"/>
              </w:rPr>
              <w:t>procesu</w:t>
            </w:r>
            <w:proofErr w:type="spellEnd"/>
            <w:r w:rsidRPr="00461D05">
              <w:rPr>
                <w:rFonts w:eastAsia="Arial" w:cs="Arial"/>
              </w:rPr>
              <w:t xml:space="preserve">.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primijeniti</w:t>
            </w:r>
            <w:proofErr w:type="spellEnd"/>
            <w:r w:rsidRPr="00461D05">
              <w:rPr>
                <w:rFonts w:eastAsia="Arial" w:cs="Arial"/>
              </w:rPr>
              <w:t xml:space="preserve"> </w:t>
            </w:r>
            <w:proofErr w:type="spellStart"/>
            <w:r w:rsidRPr="00461D05">
              <w:rPr>
                <w:rFonts w:eastAsia="Arial" w:cs="Arial"/>
              </w:rPr>
              <w:t>gramatičku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pravopisnu</w:t>
            </w:r>
            <w:proofErr w:type="spellEnd"/>
            <w:r w:rsidRPr="00461D05">
              <w:rPr>
                <w:rFonts w:eastAsia="Arial" w:cs="Arial"/>
              </w:rPr>
              <w:t xml:space="preserve"> </w:t>
            </w:r>
            <w:proofErr w:type="spellStart"/>
            <w:r w:rsidRPr="00461D05">
              <w:rPr>
                <w:rFonts w:eastAsia="Arial" w:cs="Arial"/>
              </w:rPr>
              <w:t>normu</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književnu</w:t>
            </w:r>
            <w:proofErr w:type="spellEnd"/>
            <w:r w:rsidRPr="00461D05">
              <w:rPr>
                <w:rFonts w:eastAsia="Arial" w:cs="Arial"/>
              </w:rPr>
              <w:t xml:space="preserve"> </w:t>
            </w:r>
            <w:proofErr w:type="spellStart"/>
            <w:r w:rsidRPr="00461D05">
              <w:rPr>
                <w:rFonts w:eastAsia="Arial" w:cs="Arial"/>
              </w:rPr>
              <w:t>teoriju</w:t>
            </w:r>
            <w:proofErr w:type="spellEnd"/>
            <w:r w:rsidRPr="00461D05">
              <w:rPr>
                <w:rFonts w:eastAsia="Arial" w:cs="Arial"/>
              </w:rPr>
              <w:t xml:space="preserve"> u </w:t>
            </w:r>
            <w:proofErr w:type="spellStart"/>
            <w:r w:rsidRPr="00461D05">
              <w:rPr>
                <w:rFonts w:eastAsia="Arial" w:cs="Arial"/>
              </w:rPr>
              <w:t>tekstu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osmišljavati</w:t>
            </w:r>
            <w:proofErr w:type="spellEnd"/>
            <w:r w:rsidRPr="00461D05">
              <w:rPr>
                <w:rFonts w:eastAsia="Arial" w:cs="Arial"/>
              </w:rPr>
              <w:t xml:space="preserve"> </w:t>
            </w:r>
            <w:proofErr w:type="spellStart"/>
            <w:r w:rsidRPr="00461D05">
              <w:rPr>
                <w:rFonts w:eastAsia="Arial" w:cs="Arial"/>
              </w:rPr>
              <w:t>primjere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primijeniti</w:t>
            </w:r>
            <w:proofErr w:type="spellEnd"/>
            <w:r w:rsidRPr="00461D05">
              <w:rPr>
                <w:rFonts w:eastAsia="Arial" w:cs="Arial"/>
              </w:rPr>
              <w:t xml:space="preserve"> u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usmenim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pisanim</w:t>
            </w:r>
            <w:proofErr w:type="spellEnd"/>
            <w:r w:rsidRPr="00461D05">
              <w:rPr>
                <w:rFonts w:eastAsia="Arial" w:cs="Arial"/>
              </w:rPr>
              <w:t xml:space="preserve"> </w:t>
            </w:r>
            <w:proofErr w:type="spellStart"/>
            <w:r w:rsidRPr="00461D05">
              <w:rPr>
                <w:rFonts w:eastAsia="Arial" w:cs="Arial"/>
              </w:rPr>
              <w:t>formama</w:t>
            </w:r>
            <w:proofErr w:type="spellEnd"/>
            <w:r w:rsidRPr="00461D05">
              <w:rPr>
                <w:rFonts w:eastAsia="Arial" w:cs="Arial"/>
              </w:rPr>
              <w:t xml:space="preserve">. </w:t>
            </w:r>
          </w:p>
        </w:tc>
      </w:tr>
      <w:tr w:rsidR="008619C3" w:rsidRPr="00461D05" w14:paraId="7C0F86F4"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53B67AD" w14:textId="3D7B8AE0" w:rsidR="4082BFCC" w:rsidRPr="00461D05" w:rsidRDefault="2A901351" w:rsidP="7F39EA1A">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5C07578E" w14:textId="3C3519A1" w:rsidR="4082BFCC" w:rsidRPr="00461D05" w:rsidRDefault="2A901351" w:rsidP="7F39EA1A">
            <w:pPr>
              <w:rPr>
                <w:rFonts w:eastAsia="Arial" w:cs="Arial"/>
                <w:b/>
                <w:bCs/>
              </w:rPr>
            </w:pPr>
            <w:r w:rsidRPr="00461D05">
              <w:rPr>
                <w:rFonts w:eastAsia="Arial" w:cs="Arial"/>
                <w:b/>
                <w:bCs/>
              </w:rPr>
              <w:t xml:space="preserve"> </w:t>
            </w:r>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BFB42DE" w14:textId="085931C3" w:rsidR="4082BFCC" w:rsidRPr="00461D05" w:rsidRDefault="2A901351" w:rsidP="00B05D8A">
            <w:pPr>
              <w:pStyle w:val="Odlomakpopisa"/>
              <w:numPr>
                <w:ilvl w:val="0"/>
                <w:numId w:val="42"/>
              </w:numPr>
              <w:spacing w:before="0"/>
              <w:jc w:val="left"/>
            </w:pPr>
            <w:proofErr w:type="spellStart"/>
            <w:r w:rsidRPr="00461D05">
              <w:t>oblik</w:t>
            </w:r>
            <w:proofErr w:type="spellEnd"/>
            <w:r w:rsidRPr="00461D05">
              <w:t xml:space="preserve">: </w:t>
            </w:r>
            <w:proofErr w:type="spellStart"/>
            <w:r w:rsidRPr="00461D05">
              <w:t>dopunska</w:t>
            </w:r>
            <w:proofErr w:type="spellEnd"/>
            <w:r w:rsidRPr="00461D05">
              <w:t xml:space="preserve"> </w:t>
            </w:r>
            <w:proofErr w:type="spellStart"/>
            <w:r w:rsidRPr="00461D05">
              <w:t>nastava</w:t>
            </w:r>
            <w:proofErr w:type="spellEnd"/>
          </w:p>
          <w:p w14:paraId="26EC2162" w14:textId="1B2AFF74" w:rsidR="4082BFCC" w:rsidRPr="00461D05" w:rsidRDefault="2A901351" w:rsidP="00B05D8A">
            <w:pPr>
              <w:pStyle w:val="Odlomakpopisa"/>
              <w:numPr>
                <w:ilvl w:val="0"/>
                <w:numId w:val="42"/>
              </w:numPr>
              <w:spacing w:before="0"/>
              <w:jc w:val="left"/>
            </w:pPr>
            <w:proofErr w:type="spellStart"/>
            <w:r w:rsidRPr="00461D05">
              <w:t>sudionici</w:t>
            </w:r>
            <w:proofErr w:type="spellEnd"/>
            <w:r w:rsidRPr="00461D05">
              <w:t xml:space="preserve">: </w:t>
            </w:r>
            <w:proofErr w:type="spellStart"/>
            <w:r w:rsidRPr="00461D05">
              <w:t>učenici</w:t>
            </w:r>
            <w:proofErr w:type="spellEnd"/>
            <w:r w:rsidRPr="00461D05">
              <w:t xml:space="preserve"> </w:t>
            </w:r>
            <w:proofErr w:type="spellStart"/>
            <w:r w:rsidRPr="00461D05">
              <w:t>i</w:t>
            </w:r>
            <w:proofErr w:type="spellEnd"/>
            <w:r w:rsidRPr="00461D05">
              <w:t xml:space="preserve"> </w:t>
            </w:r>
            <w:proofErr w:type="spellStart"/>
            <w:r w:rsidRPr="00461D05">
              <w:t>učitelji</w:t>
            </w:r>
            <w:proofErr w:type="spellEnd"/>
            <w:r w:rsidRPr="00461D05">
              <w:t xml:space="preserve"> </w:t>
            </w:r>
            <w:proofErr w:type="spellStart"/>
            <w:r w:rsidRPr="00461D05">
              <w:t>Hrvatskoga</w:t>
            </w:r>
            <w:proofErr w:type="spellEnd"/>
            <w:r w:rsidRPr="00461D05">
              <w:t xml:space="preserve"> </w:t>
            </w:r>
            <w:proofErr w:type="spellStart"/>
            <w:r w:rsidRPr="00461D05">
              <w:t>jezika</w:t>
            </w:r>
            <w:proofErr w:type="spellEnd"/>
          </w:p>
          <w:p w14:paraId="6F0247EA" w14:textId="5A784BA5" w:rsidR="4082BFCC" w:rsidRPr="00461D05" w:rsidRDefault="2A901351" w:rsidP="00B05D8A">
            <w:pPr>
              <w:pStyle w:val="Odlomakpopisa"/>
              <w:numPr>
                <w:ilvl w:val="0"/>
                <w:numId w:val="42"/>
              </w:numPr>
              <w:spacing w:before="0"/>
              <w:jc w:val="left"/>
            </w:pPr>
            <w:proofErr w:type="spellStart"/>
            <w:r w:rsidRPr="00461D05">
              <w:t>načini</w:t>
            </w:r>
            <w:proofErr w:type="spellEnd"/>
            <w:r w:rsidRPr="00461D05">
              <w:t xml:space="preserve"> </w:t>
            </w:r>
            <w:proofErr w:type="spellStart"/>
            <w:r w:rsidRPr="00461D05">
              <w:t>učenja</w:t>
            </w:r>
            <w:proofErr w:type="spellEnd"/>
            <w:r w:rsidRPr="00461D05">
              <w:t xml:space="preserve"> (</w:t>
            </w:r>
            <w:proofErr w:type="spellStart"/>
            <w:r w:rsidRPr="00461D05">
              <w:t>što</w:t>
            </w:r>
            <w:proofErr w:type="spellEnd"/>
            <w:r w:rsidRPr="00461D05">
              <w:t xml:space="preserve"> </w:t>
            </w:r>
            <w:proofErr w:type="spellStart"/>
            <w:r w:rsidRPr="00461D05">
              <w:t>rade</w:t>
            </w:r>
            <w:proofErr w:type="spellEnd"/>
            <w:r w:rsidRPr="00461D05">
              <w:t xml:space="preserve"> </w:t>
            </w:r>
            <w:proofErr w:type="spellStart"/>
            <w:r w:rsidRPr="00461D05">
              <w:t>učenici</w:t>
            </w:r>
            <w:proofErr w:type="spellEnd"/>
            <w:r w:rsidRPr="00461D05">
              <w:t xml:space="preserve">): </w:t>
            </w:r>
            <w:proofErr w:type="spellStart"/>
            <w:r w:rsidRPr="00461D05">
              <w:t>zapisuju</w:t>
            </w:r>
            <w:proofErr w:type="spellEnd"/>
            <w:r w:rsidRPr="00461D05">
              <w:t xml:space="preserve"> plan </w:t>
            </w:r>
            <w:proofErr w:type="spellStart"/>
            <w:r w:rsidRPr="00461D05">
              <w:t>ploče</w:t>
            </w:r>
            <w:proofErr w:type="spellEnd"/>
            <w:r w:rsidRPr="00461D05">
              <w:t xml:space="preserve">, </w:t>
            </w:r>
            <w:proofErr w:type="spellStart"/>
            <w:r w:rsidRPr="00461D05">
              <w:t>rješavaju</w:t>
            </w:r>
            <w:proofErr w:type="spellEnd"/>
            <w:r w:rsidRPr="00461D05">
              <w:t xml:space="preserve"> </w:t>
            </w:r>
            <w:proofErr w:type="spellStart"/>
            <w:r w:rsidRPr="00461D05">
              <w:t>zadatke</w:t>
            </w:r>
            <w:proofErr w:type="spellEnd"/>
            <w:r w:rsidRPr="00461D05">
              <w:t xml:space="preserve">, </w:t>
            </w:r>
            <w:proofErr w:type="spellStart"/>
            <w:r w:rsidRPr="00461D05">
              <w:t>rade</w:t>
            </w:r>
            <w:proofErr w:type="spellEnd"/>
            <w:r w:rsidRPr="00461D05">
              <w:t xml:space="preserve"> </w:t>
            </w:r>
            <w:proofErr w:type="spellStart"/>
            <w:r w:rsidRPr="00461D05">
              <w:t>na</w:t>
            </w:r>
            <w:proofErr w:type="spellEnd"/>
            <w:r w:rsidRPr="00461D05">
              <w:t xml:space="preserve"> </w:t>
            </w:r>
            <w:proofErr w:type="spellStart"/>
            <w:r w:rsidRPr="00461D05">
              <w:t>tekstu</w:t>
            </w:r>
            <w:proofErr w:type="spellEnd"/>
            <w:r w:rsidRPr="00461D05">
              <w:t xml:space="preserve">, </w:t>
            </w:r>
            <w:proofErr w:type="spellStart"/>
            <w:r w:rsidRPr="00461D05">
              <w:t>sudjeluju</w:t>
            </w:r>
            <w:proofErr w:type="spellEnd"/>
            <w:r w:rsidRPr="00461D05">
              <w:t xml:space="preserve"> u </w:t>
            </w:r>
            <w:proofErr w:type="spellStart"/>
            <w:r w:rsidRPr="00461D05">
              <w:t>grupnom</w:t>
            </w:r>
            <w:proofErr w:type="spellEnd"/>
            <w:r w:rsidRPr="00461D05">
              <w:t xml:space="preserve"> </w:t>
            </w:r>
            <w:proofErr w:type="spellStart"/>
            <w:r w:rsidRPr="00461D05">
              <w:t>radu</w:t>
            </w:r>
            <w:proofErr w:type="spellEnd"/>
            <w:r w:rsidRPr="00461D05">
              <w:t xml:space="preserve">, </w:t>
            </w:r>
            <w:proofErr w:type="spellStart"/>
            <w:r w:rsidRPr="00461D05">
              <w:t>vršnjački</w:t>
            </w:r>
            <w:proofErr w:type="spellEnd"/>
            <w:r w:rsidRPr="00461D05">
              <w:t xml:space="preserve"> </w:t>
            </w:r>
            <w:proofErr w:type="spellStart"/>
            <w:r w:rsidRPr="00461D05">
              <w:t>vrednuju</w:t>
            </w:r>
            <w:proofErr w:type="spellEnd"/>
            <w:r w:rsidRPr="00461D05">
              <w:t xml:space="preserve"> </w:t>
            </w:r>
            <w:proofErr w:type="spellStart"/>
            <w:r w:rsidRPr="00461D05">
              <w:t>i</w:t>
            </w:r>
            <w:proofErr w:type="spellEnd"/>
            <w:r w:rsidRPr="00461D05">
              <w:t xml:space="preserve"> </w:t>
            </w:r>
            <w:proofErr w:type="spellStart"/>
            <w:r w:rsidRPr="00461D05">
              <w:t>samovrednuju</w:t>
            </w:r>
            <w:proofErr w:type="spellEnd"/>
            <w:r w:rsidRPr="00461D05">
              <w:t xml:space="preserve"> </w:t>
            </w:r>
          </w:p>
          <w:p w14:paraId="7EAFABB0" w14:textId="5DA7D66D" w:rsidR="4082BFCC" w:rsidRPr="00461D05" w:rsidRDefault="2A901351" w:rsidP="00B05D8A">
            <w:pPr>
              <w:pStyle w:val="Odlomakpopisa"/>
              <w:numPr>
                <w:ilvl w:val="0"/>
                <w:numId w:val="42"/>
              </w:numPr>
              <w:spacing w:before="0"/>
              <w:jc w:val="left"/>
            </w:pPr>
            <w:proofErr w:type="spellStart"/>
            <w:r w:rsidRPr="00461D05">
              <w:t>metode</w:t>
            </w:r>
            <w:proofErr w:type="spellEnd"/>
            <w:r w:rsidRPr="00461D05">
              <w:t xml:space="preserve"> </w:t>
            </w:r>
            <w:proofErr w:type="spellStart"/>
            <w:r w:rsidRPr="00461D05">
              <w:t>poučavanja</w:t>
            </w:r>
            <w:proofErr w:type="spellEnd"/>
            <w:r w:rsidRPr="00461D05">
              <w:t xml:space="preserve"> (</w:t>
            </w:r>
            <w:proofErr w:type="spellStart"/>
            <w:r w:rsidRPr="00461D05">
              <w:t>što</w:t>
            </w:r>
            <w:proofErr w:type="spellEnd"/>
            <w:r w:rsidRPr="00461D05">
              <w:t xml:space="preserve"> </w:t>
            </w:r>
            <w:proofErr w:type="spellStart"/>
            <w:r w:rsidRPr="00461D05">
              <w:t>rade</w:t>
            </w:r>
            <w:proofErr w:type="spellEnd"/>
            <w:r w:rsidRPr="00461D05">
              <w:t xml:space="preserve"> </w:t>
            </w:r>
            <w:proofErr w:type="spellStart"/>
            <w:r w:rsidRPr="00461D05">
              <w:t>učitelji</w:t>
            </w:r>
            <w:proofErr w:type="spellEnd"/>
            <w:r w:rsidRPr="00461D05">
              <w:t xml:space="preserve">): </w:t>
            </w:r>
            <w:proofErr w:type="spellStart"/>
            <w:r w:rsidRPr="00461D05">
              <w:t>objašnjavaju</w:t>
            </w:r>
            <w:proofErr w:type="spellEnd"/>
            <w:r w:rsidRPr="00461D05">
              <w:t xml:space="preserve"> </w:t>
            </w:r>
            <w:proofErr w:type="spellStart"/>
            <w:r w:rsidRPr="00461D05">
              <w:t>gramatičke</w:t>
            </w:r>
            <w:proofErr w:type="spellEnd"/>
            <w:r w:rsidRPr="00461D05">
              <w:t xml:space="preserve"> </w:t>
            </w:r>
            <w:proofErr w:type="spellStart"/>
            <w:r w:rsidRPr="00461D05">
              <w:t>i</w:t>
            </w:r>
            <w:proofErr w:type="spellEnd"/>
            <w:r w:rsidRPr="00461D05">
              <w:t xml:space="preserve"> </w:t>
            </w:r>
            <w:proofErr w:type="spellStart"/>
            <w:r w:rsidRPr="00461D05">
              <w:t>pravopisne</w:t>
            </w:r>
            <w:proofErr w:type="spellEnd"/>
            <w:r w:rsidRPr="00461D05">
              <w:t xml:space="preserve"> </w:t>
            </w:r>
            <w:proofErr w:type="spellStart"/>
            <w:r w:rsidRPr="00461D05">
              <w:t>zakonitosti</w:t>
            </w:r>
            <w:proofErr w:type="spellEnd"/>
            <w:r w:rsidRPr="00461D05">
              <w:t xml:space="preserve">, </w:t>
            </w:r>
            <w:proofErr w:type="spellStart"/>
            <w:r w:rsidRPr="00461D05">
              <w:t>pripremaju</w:t>
            </w:r>
            <w:proofErr w:type="spellEnd"/>
            <w:r w:rsidRPr="00461D05">
              <w:t xml:space="preserve"> </w:t>
            </w:r>
            <w:proofErr w:type="spellStart"/>
            <w:r w:rsidRPr="00461D05">
              <w:t>materijale</w:t>
            </w:r>
            <w:proofErr w:type="spellEnd"/>
            <w:r w:rsidRPr="00461D05">
              <w:t xml:space="preserve"> za </w:t>
            </w:r>
            <w:proofErr w:type="spellStart"/>
            <w:r w:rsidRPr="00461D05">
              <w:t>vježbu</w:t>
            </w:r>
            <w:proofErr w:type="spellEnd"/>
            <w:r w:rsidRPr="00461D05">
              <w:t xml:space="preserve"> </w:t>
            </w:r>
            <w:proofErr w:type="spellStart"/>
            <w:r w:rsidRPr="00461D05">
              <w:t>i</w:t>
            </w:r>
            <w:proofErr w:type="spellEnd"/>
            <w:r w:rsidRPr="00461D05">
              <w:t xml:space="preserve"> rad </w:t>
            </w:r>
            <w:proofErr w:type="spellStart"/>
            <w:r w:rsidRPr="00461D05">
              <w:t>na</w:t>
            </w:r>
            <w:proofErr w:type="spellEnd"/>
            <w:r w:rsidRPr="00461D05">
              <w:t xml:space="preserve"> </w:t>
            </w:r>
            <w:proofErr w:type="spellStart"/>
            <w:r w:rsidRPr="00461D05">
              <w:t>tekstu</w:t>
            </w:r>
            <w:proofErr w:type="spellEnd"/>
            <w:r w:rsidRPr="00461D05">
              <w:t xml:space="preserve">, </w:t>
            </w:r>
            <w:proofErr w:type="spellStart"/>
            <w:r w:rsidRPr="00461D05">
              <w:t>organiziraju</w:t>
            </w:r>
            <w:proofErr w:type="spellEnd"/>
            <w:r w:rsidRPr="00461D05">
              <w:t xml:space="preserve"> rad u </w:t>
            </w:r>
            <w:proofErr w:type="spellStart"/>
            <w:r w:rsidRPr="00461D05">
              <w:t>grupama</w:t>
            </w:r>
            <w:proofErr w:type="spellEnd"/>
            <w:r w:rsidRPr="00461D05">
              <w:t xml:space="preserve">, </w:t>
            </w:r>
            <w:proofErr w:type="spellStart"/>
            <w:r w:rsidRPr="00461D05">
              <w:t>ispravljaju</w:t>
            </w:r>
            <w:proofErr w:type="spellEnd"/>
            <w:r w:rsidRPr="00461D05">
              <w:t xml:space="preserve"> </w:t>
            </w:r>
            <w:proofErr w:type="spellStart"/>
            <w:r w:rsidRPr="00461D05">
              <w:t>radove</w:t>
            </w:r>
            <w:proofErr w:type="spellEnd"/>
            <w:r w:rsidRPr="00461D05">
              <w:t xml:space="preserve"> </w:t>
            </w:r>
            <w:proofErr w:type="spellStart"/>
            <w:r w:rsidRPr="00461D05">
              <w:t>učenika</w:t>
            </w:r>
            <w:proofErr w:type="spellEnd"/>
            <w:r w:rsidRPr="00461D05">
              <w:t xml:space="preserve"> </w:t>
            </w:r>
            <w:proofErr w:type="spellStart"/>
            <w:r w:rsidRPr="00461D05">
              <w:t>i</w:t>
            </w:r>
            <w:proofErr w:type="spellEnd"/>
            <w:r w:rsidRPr="00461D05">
              <w:t xml:space="preserve"> </w:t>
            </w:r>
            <w:proofErr w:type="spellStart"/>
            <w:r w:rsidRPr="00461D05">
              <w:t>povratno</w:t>
            </w:r>
            <w:proofErr w:type="spellEnd"/>
            <w:r w:rsidRPr="00461D05">
              <w:t xml:space="preserve"> </w:t>
            </w:r>
            <w:proofErr w:type="spellStart"/>
            <w:r w:rsidRPr="00461D05">
              <w:t>informiraju</w:t>
            </w:r>
            <w:proofErr w:type="spellEnd"/>
            <w:r w:rsidRPr="00461D05">
              <w:t xml:space="preserve"> </w:t>
            </w:r>
            <w:proofErr w:type="spellStart"/>
            <w:r w:rsidRPr="00461D05">
              <w:t>učenika</w:t>
            </w:r>
            <w:proofErr w:type="spellEnd"/>
            <w:r w:rsidRPr="00461D05">
              <w:t xml:space="preserve"> o </w:t>
            </w:r>
            <w:proofErr w:type="spellStart"/>
            <w:r w:rsidRPr="00461D05">
              <w:t>razini</w:t>
            </w:r>
            <w:proofErr w:type="spellEnd"/>
            <w:r w:rsidRPr="00461D05">
              <w:t xml:space="preserve"> </w:t>
            </w:r>
            <w:proofErr w:type="spellStart"/>
            <w:r w:rsidRPr="00461D05">
              <w:t>savladanosti</w:t>
            </w:r>
            <w:proofErr w:type="spellEnd"/>
            <w:r w:rsidRPr="00461D05">
              <w:t xml:space="preserve"> </w:t>
            </w:r>
            <w:proofErr w:type="spellStart"/>
            <w:r w:rsidRPr="00461D05">
              <w:t>gradiva</w:t>
            </w:r>
            <w:proofErr w:type="spellEnd"/>
          </w:p>
          <w:p w14:paraId="74E1D052" w14:textId="3AEBD09A" w:rsidR="4082BFCC" w:rsidRPr="00461D05" w:rsidRDefault="2A901351" w:rsidP="00B05D8A">
            <w:pPr>
              <w:pStyle w:val="Odlomakpopisa"/>
              <w:numPr>
                <w:ilvl w:val="0"/>
                <w:numId w:val="42"/>
              </w:numPr>
              <w:spacing w:before="0" w:line="276" w:lineRule="auto"/>
              <w:jc w:val="left"/>
              <w:rPr>
                <w:b/>
                <w:bCs/>
              </w:rPr>
            </w:pPr>
            <w:proofErr w:type="spellStart"/>
            <w:r w:rsidRPr="00461D05">
              <w:t>trajanje</w:t>
            </w:r>
            <w:proofErr w:type="spellEnd"/>
            <w:r w:rsidRPr="00461D05">
              <w:t xml:space="preserve"> </w:t>
            </w:r>
            <w:proofErr w:type="spellStart"/>
            <w:r w:rsidRPr="00461D05">
              <w:t>izvedbe</w:t>
            </w:r>
            <w:proofErr w:type="spellEnd"/>
            <w:r w:rsidRPr="00461D05">
              <w:t>:</w:t>
            </w:r>
            <w:r w:rsidRPr="00461D05">
              <w:rPr>
                <w:b/>
                <w:bCs/>
              </w:rPr>
              <w:t xml:space="preserve"> </w:t>
            </w:r>
            <w:proofErr w:type="spellStart"/>
            <w:r w:rsidRPr="00461D05">
              <w:rPr>
                <w:b/>
                <w:bCs/>
              </w:rPr>
              <w:t>rujan</w:t>
            </w:r>
            <w:proofErr w:type="spellEnd"/>
            <w:r w:rsidRPr="00461D05">
              <w:rPr>
                <w:b/>
                <w:bCs/>
              </w:rPr>
              <w:t xml:space="preserve"> 202</w:t>
            </w:r>
            <w:r w:rsidR="083978E0" w:rsidRPr="00461D05">
              <w:rPr>
                <w:b/>
                <w:bCs/>
              </w:rPr>
              <w:t>5</w:t>
            </w:r>
            <w:r w:rsidRPr="00461D05">
              <w:rPr>
                <w:b/>
                <w:bCs/>
              </w:rPr>
              <w:t xml:space="preserve">. – </w:t>
            </w:r>
            <w:proofErr w:type="spellStart"/>
            <w:r w:rsidRPr="00461D05">
              <w:rPr>
                <w:b/>
                <w:bCs/>
              </w:rPr>
              <w:t>lipanj</w:t>
            </w:r>
            <w:proofErr w:type="spellEnd"/>
            <w:r w:rsidRPr="00461D05">
              <w:rPr>
                <w:b/>
                <w:bCs/>
              </w:rPr>
              <w:t xml:space="preserve"> 202</w:t>
            </w:r>
            <w:r w:rsidR="4A0E445A" w:rsidRPr="00461D05">
              <w:rPr>
                <w:b/>
                <w:bCs/>
              </w:rPr>
              <w:t>6</w:t>
            </w:r>
            <w:r w:rsidRPr="00461D05">
              <w:rPr>
                <w:b/>
                <w:bCs/>
              </w:rPr>
              <w:t>.</w:t>
            </w:r>
          </w:p>
        </w:tc>
      </w:tr>
      <w:tr w:rsidR="008619C3" w:rsidRPr="00461D05" w14:paraId="1589AEFC"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B24ECFE" w14:textId="29BCE234" w:rsidR="4082BFCC" w:rsidRPr="00461D05" w:rsidRDefault="2A901351" w:rsidP="7F39EA1A">
            <w:pPr>
              <w:spacing w:before="120" w:line="276" w:lineRule="auto"/>
              <w:jc w:val="left"/>
              <w:rPr>
                <w:rFonts w:eastAsia="Arial" w:cs="Arial"/>
              </w:rPr>
            </w:pPr>
            <w:r w:rsidRPr="00461D05">
              <w:rPr>
                <w:rFonts w:eastAsia="Arial" w:cs="Arial"/>
              </w:rPr>
              <w:lastRenderedPageBreak/>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21F9BBC" w14:textId="1B19CB3A" w:rsidR="4082BFCC" w:rsidRPr="00461D05" w:rsidRDefault="2A901351" w:rsidP="00B05D8A">
            <w:pPr>
              <w:pStyle w:val="Odlomakpopisa"/>
              <w:numPr>
                <w:ilvl w:val="0"/>
                <w:numId w:val="41"/>
              </w:numPr>
              <w:spacing w:before="0"/>
              <w:jc w:val="left"/>
            </w:pPr>
            <w:proofErr w:type="spellStart"/>
            <w:r w:rsidRPr="00461D05">
              <w:t>potrebni</w:t>
            </w:r>
            <w:proofErr w:type="spellEnd"/>
            <w:r w:rsidRPr="00461D05">
              <w:t xml:space="preserve"> </w:t>
            </w:r>
            <w:proofErr w:type="spellStart"/>
            <w:r w:rsidRPr="00461D05">
              <w:t>resursi</w:t>
            </w:r>
            <w:proofErr w:type="spellEnd"/>
            <w:r w:rsidRPr="00461D05">
              <w:t xml:space="preserve">: </w:t>
            </w:r>
            <w:proofErr w:type="spellStart"/>
            <w:r w:rsidRPr="00461D05">
              <w:t>bilježnice</w:t>
            </w:r>
            <w:proofErr w:type="spellEnd"/>
            <w:r w:rsidRPr="00461D05">
              <w:t xml:space="preserve">, </w:t>
            </w:r>
            <w:proofErr w:type="spellStart"/>
            <w:r w:rsidRPr="00461D05">
              <w:t>pisaći</w:t>
            </w:r>
            <w:proofErr w:type="spellEnd"/>
            <w:r w:rsidRPr="00461D05">
              <w:t xml:space="preserve"> </w:t>
            </w:r>
            <w:proofErr w:type="spellStart"/>
            <w:r w:rsidRPr="00461D05">
              <w:t>pribor</w:t>
            </w:r>
            <w:proofErr w:type="spellEnd"/>
            <w:r w:rsidRPr="00461D05">
              <w:t xml:space="preserve">, </w:t>
            </w:r>
            <w:proofErr w:type="spellStart"/>
            <w:r w:rsidRPr="00461D05">
              <w:t>nastavni</w:t>
            </w:r>
            <w:proofErr w:type="spellEnd"/>
            <w:r w:rsidRPr="00461D05">
              <w:t xml:space="preserve"> </w:t>
            </w:r>
            <w:proofErr w:type="spellStart"/>
            <w:r w:rsidRPr="00461D05">
              <w:t>listići</w:t>
            </w:r>
            <w:proofErr w:type="spellEnd"/>
            <w:r w:rsidRPr="00461D05">
              <w:t xml:space="preserve">, </w:t>
            </w:r>
            <w:proofErr w:type="spellStart"/>
            <w:r w:rsidRPr="00461D05">
              <w:t>čitanke</w:t>
            </w:r>
            <w:proofErr w:type="spellEnd"/>
            <w:r w:rsidRPr="00461D05">
              <w:t xml:space="preserve">, laptop, </w:t>
            </w:r>
            <w:proofErr w:type="spellStart"/>
            <w:r w:rsidRPr="00461D05">
              <w:t>projektor</w:t>
            </w:r>
            <w:proofErr w:type="spellEnd"/>
            <w:r w:rsidRPr="00461D05">
              <w:t xml:space="preserve">, </w:t>
            </w:r>
            <w:proofErr w:type="spellStart"/>
            <w:r w:rsidRPr="00461D05">
              <w:t>ploča</w:t>
            </w:r>
            <w:proofErr w:type="spellEnd"/>
            <w:r w:rsidRPr="00461D05">
              <w:t xml:space="preserve">, </w:t>
            </w:r>
            <w:proofErr w:type="spellStart"/>
            <w:r w:rsidRPr="00461D05">
              <w:t>kreda</w:t>
            </w:r>
            <w:proofErr w:type="spellEnd"/>
            <w:r w:rsidRPr="00461D05">
              <w:t xml:space="preserve">, </w:t>
            </w:r>
            <w:proofErr w:type="spellStart"/>
            <w:r w:rsidRPr="00461D05">
              <w:t>plakati</w:t>
            </w:r>
            <w:proofErr w:type="spellEnd"/>
            <w:r w:rsidRPr="00461D05">
              <w:t xml:space="preserve">, </w:t>
            </w:r>
            <w:proofErr w:type="spellStart"/>
            <w:r w:rsidRPr="00461D05">
              <w:t>digitalne</w:t>
            </w:r>
            <w:proofErr w:type="spellEnd"/>
            <w:r w:rsidRPr="00461D05">
              <w:t xml:space="preserve"> </w:t>
            </w:r>
            <w:proofErr w:type="spellStart"/>
            <w:r w:rsidRPr="00461D05">
              <w:t>platforme</w:t>
            </w:r>
            <w:proofErr w:type="spellEnd"/>
            <w:r w:rsidRPr="00461D05">
              <w:t xml:space="preserve">, </w:t>
            </w:r>
            <w:proofErr w:type="spellStart"/>
            <w:r w:rsidRPr="00461D05">
              <w:t>digitalni</w:t>
            </w:r>
            <w:proofErr w:type="spellEnd"/>
            <w:r w:rsidRPr="00461D05">
              <w:t xml:space="preserve"> </w:t>
            </w:r>
            <w:proofErr w:type="spellStart"/>
            <w:r w:rsidRPr="00461D05">
              <w:t>alati</w:t>
            </w:r>
            <w:proofErr w:type="spellEnd"/>
          </w:p>
          <w:p w14:paraId="4F5FB536" w14:textId="15E27C98" w:rsidR="4082BFCC" w:rsidRPr="00461D05" w:rsidRDefault="2A901351" w:rsidP="00B05D8A">
            <w:pPr>
              <w:pStyle w:val="Odlomakpopisa"/>
              <w:numPr>
                <w:ilvl w:val="0"/>
                <w:numId w:val="41"/>
              </w:numPr>
              <w:spacing w:before="0"/>
              <w:jc w:val="left"/>
            </w:pPr>
            <w:proofErr w:type="spellStart"/>
            <w:r w:rsidRPr="00461D05">
              <w:t>ljudski</w:t>
            </w:r>
            <w:proofErr w:type="spellEnd"/>
            <w:r w:rsidRPr="00461D05">
              <w:t xml:space="preserve"> </w:t>
            </w:r>
            <w:proofErr w:type="spellStart"/>
            <w:r w:rsidRPr="00461D05">
              <w:t>resursi</w:t>
            </w:r>
            <w:proofErr w:type="spellEnd"/>
            <w:r w:rsidRPr="00461D05">
              <w:t xml:space="preserve">: </w:t>
            </w:r>
            <w:proofErr w:type="spellStart"/>
            <w:r w:rsidRPr="00461D05">
              <w:t>učenici</w:t>
            </w:r>
            <w:proofErr w:type="spellEnd"/>
            <w:r w:rsidRPr="00461D05">
              <w:t xml:space="preserve">, </w:t>
            </w:r>
            <w:proofErr w:type="spellStart"/>
            <w:r w:rsidRPr="00461D05">
              <w:t>učitelji</w:t>
            </w:r>
            <w:proofErr w:type="spellEnd"/>
            <w:r w:rsidRPr="00461D05">
              <w:t xml:space="preserve"> </w:t>
            </w:r>
            <w:proofErr w:type="spellStart"/>
            <w:r w:rsidRPr="00461D05">
              <w:t>Hrvatskoga</w:t>
            </w:r>
            <w:proofErr w:type="spellEnd"/>
            <w:r w:rsidRPr="00461D05">
              <w:t xml:space="preserve"> </w:t>
            </w:r>
            <w:proofErr w:type="spellStart"/>
            <w:r w:rsidRPr="00461D05">
              <w:t>jezika</w:t>
            </w:r>
            <w:proofErr w:type="spellEnd"/>
          </w:p>
          <w:p w14:paraId="50CA69D2" w14:textId="55B30390" w:rsidR="4082BFCC" w:rsidRPr="00461D05" w:rsidRDefault="2A901351" w:rsidP="00B05D8A">
            <w:pPr>
              <w:pStyle w:val="Odlomakpopisa"/>
              <w:numPr>
                <w:ilvl w:val="0"/>
                <w:numId w:val="41"/>
              </w:numPr>
              <w:spacing w:before="0"/>
              <w:jc w:val="left"/>
            </w:pPr>
            <w:proofErr w:type="spellStart"/>
            <w:r w:rsidRPr="00461D05">
              <w:t>moguće</w:t>
            </w:r>
            <w:proofErr w:type="spellEnd"/>
            <w:r w:rsidRPr="00461D05">
              <w:t xml:space="preserve"> </w:t>
            </w:r>
            <w:proofErr w:type="spellStart"/>
            <w:r w:rsidRPr="00461D05">
              <w:t>teškoće</w:t>
            </w:r>
            <w:proofErr w:type="spellEnd"/>
            <w:r w:rsidRPr="00461D05">
              <w:t xml:space="preserve">: </w:t>
            </w:r>
            <w:proofErr w:type="spellStart"/>
            <w:r w:rsidRPr="00461D05">
              <w:t>neredoviti</w:t>
            </w:r>
            <w:proofErr w:type="spellEnd"/>
            <w:r w:rsidRPr="00461D05">
              <w:t xml:space="preserve"> </w:t>
            </w:r>
            <w:proofErr w:type="spellStart"/>
            <w:r w:rsidRPr="00461D05">
              <w:t>dolasci</w:t>
            </w:r>
            <w:proofErr w:type="spellEnd"/>
            <w:r w:rsidRPr="00461D05">
              <w:t xml:space="preserve"> </w:t>
            </w:r>
            <w:proofErr w:type="spellStart"/>
            <w:r w:rsidRPr="00461D05">
              <w:t>učenika</w:t>
            </w:r>
            <w:proofErr w:type="spellEnd"/>
            <w:r w:rsidRPr="00461D05">
              <w:t xml:space="preserve"> </w:t>
            </w:r>
            <w:proofErr w:type="spellStart"/>
            <w:r w:rsidRPr="00461D05">
              <w:t>na</w:t>
            </w:r>
            <w:proofErr w:type="spellEnd"/>
            <w:r w:rsidRPr="00461D05">
              <w:t xml:space="preserve"> </w:t>
            </w:r>
            <w:proofErr w:type="spellStart"/>
            <w:r w:rsidRPr="00461D05">
              <w:t>dopunsku</w:t>
            </w:r>
            <w:proofErr w:type="spellEnd"/>
            <w:r w:rsidRPr="00461D05">
              <w:t xml:space="preserve"> </w:t>
            </w:r>
            <w:proofErr w:type="spellStart"/>
            <w:r w:rsidRPr="00461D05">
              <w:t>nastavu</w:t>
            </w:r>
            <w:proofErr w:type="spellEnd"/>
            <w:r w:rsidRPr="00461D05">
              <w:t xml:space="preserve">, </w:t>
            </w:r>
            <w:proofErr w:type="spellStart"/>
            <w:r w:rsidRPr="00461D05">
              <w:t>nedovoljna</w:t>
            </w:r>
            <w:proofErr w:type="spellEnd"/>
            <w:r w:rsidRPr="00461D05">
              <w:t xml:space="preserve"> </w:t>
            </w:r>
            <w:proofErr w:type="spellStart"/>
            <w:r w:rsidRPr="00461D05">
              <w:t>motiviranost</w:t>
            </w:r>
            <w:proofErr w:type="spellEnd"/>
            <w:r w:rsidRPr="00461D05">
              <w:t xml:space="preserve"> </w:t>
            </w:r>
            <w:proofErr w:type="spellStart"/>
            <w:r w:rsidRPr="00461D05">
              <w:t>učenika</w:t>
            </w:r>
            <w:proofErr w:type="spellEnd"/>
            <w:r w:rsidRPr="00461D05">
              <w:t xml:space="preserve">, </w:t>
            </w:r>
            <w:proofErr w:type="spellStart"/>
            <w:r w:rsidRPr="00461D05">
              <w:t>tehnički</w:t>
            </w:r>
            <w:proofErr w:type="spellEnd"/>
            <w:r w:rsidRPr="00461D05">
              <w:t xml:space="preserve"> </w:t>
            </w:r>
            <w:proofErr w:type="spellStart"/>
            <w:r w:rsidRPr="00461D05">
              <w:t>problemi</w:t>
            </w:r>
            <w:proofErr w:type="spellEnd"/>
            <w:r w:rsidRPr="00461D05">
              <w:t xml:space="preserve"> </w:t>
            </w:r>
            <w:proofErr w:type="spellStart"/>
            <w:r w:rsidRPr="00461D05">
              <w:t>na</w:t>
            </w:r>
            <w:proofErr w:type="spellEnd"/>
            <w:r w:rsidRPr="00461D05">
              <w:t xml:space="preserve"> </w:t>
            </w:r>
            <w:proofErr w:type="spellStart"/>
            <w:r w:rsidRPr="00461D05">
              <w:t>digitalnim</w:t>
            </w:r>
            <w:proofErr w:type="spellEnd"/>
            <w:r w:rsidRPr="00461D05">
              <w:t xml:space="preserve"> </w:t>
            </w:r>
            <w:proofErr w:type="spellStart"/>
            <w:r w:rsidRPr="00461D05">
              <w:t>platformama</w:t>
            </w:r>
            <w:proofErr w:type="spellEnd"/>
            <w:r w:rsidRPr="00461D05">
              <w:t xml:space="preserve"> </w:t>
            </w:r>
            <w:proofErr w:type="spellStart"/>
            <w:r w:rsidRPr="00461D05">
              <w:t>i</w:t>
            </w:r>
            <w:proofErr w:type="spellEnd"/>
            <w:r w:rsidRPr="00461D05">
              <w:t xml:space="preserve"> </w:t>
            </w:r>
            <w:proofErr w:type="spellStart"/>
            <w:r w:rsidRPr="00461D05">
              <w:t>alatima</w:t>
            </w:r>
            <w:proofErr w:type="spellEnd"/>
          </w:p>
          <w:p w14:paraId="4AEBA0B4" w14:textId="5C4C581A" w:rsidR="4082BFCC" w:rsidRPr="00461D05" w:rsidRDefault="2A901351" w:rsidP="7F39EA1A">
            <w:pPr>
              <w:spacing w:before="0"/>
              <w:jc w:val="left"/>
              <w:rPr>
                <w:rFonts w:eastAsia="Arial" w:cs="Arial"/>
              </w:rPr>
            </w:pPr>
            <w:r w:rsidRPr="00461D05">
              <w:rPr>
                <w:rFonts w:eastAsia="Arial" w:cs="Arial"/>
              </w:rPr>
              <w:t xml:space="preserve"> </w:t>
            </w:r>
          </w:p>
        </w:tc>
      </w:tr>
      <w:tr w:rsidR="008619C3" w:rsidRPr="00461D05" w14:paraId="01F858D1"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9C8BCF9" w14:textId="36BC5EC2" w:rsidR="4082BFCC" w:rsidRPr="00461D05" w:rsidRDefault="2A901351" w:rsidP="7F39EA1A">
            <w:pPr>
              <w:spacing w:before="0"/>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64CA832" w14:textId="6D428F9A" w:rsidR="4082BFCC" w:rsidRPr="00461D05" w:rsidRDefault="2A901351" w:rsidP="7F39EA1A">
            <w:pPr>
              <w:rPr>
                <w:rFonts w:eastAsia="Arial" w:cs="Arial"/>
              </w:rPr>
            </w:pPr>
            <w:r w:rsidRPr="00461D05">
              <w:rPr>
                <w:rFonts w:eastAsia="Arial" w:cs="Arial"/>
              </w:rPr>
              <w:t xml:space="preserve">Ispravak </w:t>
            </w:r>
            <w:proofErr w:type="spellStart"/>
            <w:r w:rsidRPr="00461D05">
              <w:rPr>
                <w:rFonts w:eastAsia="Arial" w:cs="Arial"/>
              </w:rPr>
              <w:t>zadataka</w:t>
            </w:r>
            <w:proofErr w:type="spellEnd"/>
            <w:r w:rsidRPr="00461D05">
              <w:rPr>
                <w:rFonts w:eastAsia="Arial" w:cs="Arial"/>
              </w:rPr>
              <w:t xml:space="preserve">, </w:t>
            </w:r>
            <w:proofErr w:type="spellStart"/>
            <w:r w:rsidRPr="00461D05">
              <w:rPr>
                <w:rFonts w:eastAsia="Arial" w:cs="Arial"/>
              </w:rPr>
              <w:t>samovrednovanje</w:t>
            </w:r>
            <w:proofErr w:type="spellEnd"/>
            <w:r w:rsidRPr="00461D05">
              <w:rPr>
                <w:rFonts w:eastAsia="Arial" w:cs="Arial"/>
              </w:rPr>
              <w:t>.</w:t>
            </w:r>
          </w:p>
        </w:tc>
      </w:tr>
      <w:tr w:rsidR="008619C3" w:rsidRPr="00461D05" w14:paraId="1BB49F20" w14:textId="77777777" w:rsidTr="7F39EA1A">
        <w:trPr>
          <w:trHeight w:val="300"/>
        </w:trPr>
        <w:tc>
          <w:tcPr>
            <w:tcW w:w="26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44F547C" w14:textId="3EDD79BB" w:rsidR="4082BFCC" w:rsidRPr="00461D05" w:rsidRDefault="2A901351" w:rsidP="7F39EA1A">
            <w:pPr>
              <w:spacing w:before="0"/>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37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E64C95F" w14:textId="30A4985E" w:rsidR="4082BFCC" w:rsidRPr="00461D05" w:rsidRDefault="42DAAD39" w:rsidP="7F39EA1A">
            <w:pPr>
              <w:rPr>
                <w:rFonts w:eastAsia="Arial" w:cs="Arial"/>
              </w:rPr>
            </w:pPr>
            <w:r w:rsidRPr="00461D05">
              <w:rPr>
                <w:rFonts w:eastAsia="Arial" w:cs="Arial"/>
              </w:rPr>
              <w:t xml:space="preserve">Tomislav Begić, Eva Kopić, </w:t>
            </w:r>
            <w:r w:rsidR="7EFC46EC" w:rsidRPr="00461D05">
              <w:rPr>
                <w:rFonts w:eastAsia="Arial" w:cs="Arial"/>
              </w:rPr>
              <w:t xml:space="preserve">Martina Martinković, Tamara Špehar; </w:t>
            </w:r>
            <w:proofErr w:type="spellStart"/>
            <w:r w:rsidR="7EFC46EC" w:rsidRPr="00461D05">
              <w:rPr>
                <w:rFonts w:eastAsia="Arial" w:cs="Arial"/>
              </w:rPr>
              <w:t>Aktiv</w:t>
            </w:r>
            <w:proofErr w:type="spellEnd"/>
            <w:r w:rsidR="7EFC46EC" w:rsidRPr="00461D05">
              <w:rPr>
                <w:rFonts w:eastAsia="Arial" w:cs="Arial"/>
              </w:rPr>
              <w:t xml:space="preserve"> </w:t>
            </w:r>
            <w:proofErr w:type="spellStart"/>
            <w:r w:rsidR="7EFC46EC" w:rsidRPr="00461D05">
              <w:rPr>
                <w:rFonts w:eastAsia="Arial" w:cs="Arial"/>
              </w:rPr>
              <w:t>učitelja</w:t>
            </w:r>
            <w:proofErr w:type="spellEnd"/>
            <w:r w:rsidR="7EFC46EC" w:rsidRPr="00461D05">
              <w:rPr>
                <w:rFonts w:eastAsia="Arial" w:cs="Arial"/>
              </w:rPr>
              <w:t xml:space="preserve"> </w:t>
            </w:r>
            <w:proofErr w:type="spellStart"/>
            <w:r w:rsidR="7EFC46EC" w:rsidRPr="00461D05">
              <w:rPr>
                <w:rFonts w:eastAsia="Arial" w:cs="Arial"/>
              </w:rPr>
              <w:t>Hrvatskoga</w:t>
            </w:r>
            <w:proofErr w:type="spellEnd"/>
            <w:r w:rsidR="7EFC46EC" w:rsidRPr="00461D05">
              <w:rPr>
                <w:rFonts w:eastAsia="Arial" w:cs="Arial"/>
              </w:rPr>
              <w:t xml:space="preserve"> </w:t>
            </w:r>
            <w:proofErr w:type="spellStart"/>
            <w:r w:rsidR="7EFC46EC" w:rsidRPr="00461D05">
              <w:rPr>
                <w:rFonts w:eastAsia="Arial" w:cs="Arial"/>
              </w:rPr>
              <w:t>jezika</w:t>
            </w:r>
            <w:proofErr w:type="spellEnd"/>
          </w:p>
        </w:tc>
      </w:tr>
    </w:tbl>
    <w:p w14:paraId="1599051F" w14:textId="02C98EC0" w:rsidR="333AFCB3" w:rsidRPr="00461D05" w:rsidRDefault="333AFCB3" w:rsidP="4082BFCC">
      <w:pPr>
        <w:rPr>
          <w:rFonts w:eastAsia="Arial" w:cs="Arial"/>
          <w:b/>
          <w:bCs/>
          <w:szCs w:val="22"/>
        </w:rPr>
      </w:pPr>
      <w:r w:rsidRPr="00461D05">
        <w:rPr>
          <w:rFonts w:eastAsia="Arial" w:cs="Arial"/>
          <w:b/>
          <w:bCs/>
          <w:szCs w:val="22"/>
        </w:rPr>
        <w:t>5.1.</w:t>
      </w:r>
      <w:r w:rsidR="00046F4A" w:rsidRPr="00461D05">
        <w:rPr>
          <w:rFonts w:eastAsia="Arial" w:cs="Arial"/>
          <w:b/>
          <w:bCs/>
          <w:szCs w:val="22"/>
        </w:rPr>
        <w:t>4</w:t>
      </w:r>
      <w:r w:rsidRPr="00461D05">
        <w:rPr>
          <w:rFonts w:eastAsia="Arial" w:cs="Arial"/>
          <w:b/>
          <w:bCs/>
          <w:szCs w:val="22"/>
        </w:rPr>
        <w:t xml:space="preserve">. Plan </w:t>
      </w:r>
      <w:proofErr w:type="spellStart"/>
      <w:r w:rsidRPr="00461D05">
        <w:rPr>
          <w:rFonts w:eastAsia="Arial" w:cs="Arial"/>
          <w:b/>
          <w:bCs/>
          <w:szCs w:val="22"/>
        </w:rPr>
        <w:t>provedbe</w:t>
      </w:r>
      <w:proofErr w:type="spellEnd"/>
      <w:r w:rsidRPr="00461D05">
        <w:rPr>
          <w:rFonts w:eastAsia="Arial" w:cs="Arial"/>
          <w:b/>
          <w:bCs/>
          <w:szCs w:val="22"/>
        </w:rPr>
        <w:t xml:space="preserve"> </w:t>
      </w:r>
      <w:proofErr w:type="spellStart"/>
      <w:r w:rsidRPr="00461D05">
        <w:rPr>
          <w:rFonts w:eastAsia="Arial" w:cs="Arial"/>
          <w:b/>
          <w:bCs/>
          <w:szCs w:val="22"/>
        </w:rPr>
        <w:t>kuriku</w:t>
      </w:r>
      <w:r w:rsidR="371F14E5" w:rsidRPr="00461D05">
        <w:rPr>
          <w:rFonts w:eastAsia="Arial" w:cs="Arial"/>
          <w:b/>
          <w:bCs/>
          <w:szCs w:val="22"/>
        </w:rPr>
        <w:t>lskoga</w:t>
      </w:r>
      <w:proofErr w:type="spellEnd"/>
      <w:r w:rsidR="371F14E5" w:rsidRPr="00461D05">
        <w:rPr>
          <w:rFonts w:eastAsia="Arial" w:cs="Arial"/>
          <w:b/>
          <w:bCs/>
          <w:szCs w:val="22"/>
        </w:rPr>
        <w:t xml:space="preserve"> </w:t>
      </w:r>
      <w:proofErr w:type="spellStart"/>
      <w:r w:rsidR="371F14E5" w:rsidRPr="00461D05">
        <w:rPr>
          <w:rFonts w:eastAsia="Arial" w:cs="Arial"/>
          <w:b/>
          <w:bCs/>
          <w:szCs w:val="22"/>
        </w:rPr>
        <w:t>cilja</w:t>
      </w:r>
      <w:proofErr w:type="spellEnd"/>
    </w:p>
    <w:tbl>
      <w:tblPr>
        <w:tblW w:w="0" w:type="auto"/>
        <w:tblLayout w:type="fixed"/>
        <w:tblLook w:val="04A0" w:firstRow="1" w:lastRow="0" w:firstColumn="1" w:lastColumn="0" w:noHBand="0" w:noVBand="1"/>
      </w:tblPr>
      <w:tblGrid>
        <w:gridCol w:w="2910"/>
        <w:gridCol w:w="6150"/>
      </w:tblGrid>
      <w:tr w:rsidR="008619C3" w:rsidRPr="00461D05" w14:paraId="39100258" w14:textId="77777777" w:rsidTr="7F39EA1A">
        <w:trPr>
          <w:trHeight w:val="300"/>
        </w:trPr>
        <w:tc>
          <w:tcPr>
            <w:tcW w:w="291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534761DB" w14:textId="5451DC5C" w:rsidR="4082BFCC" w:rsidRPr="00461D05" w:rsidRDefault="2A901351" w:rsidP="7F39EA1A">
            <w:pPr>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615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4F582CB2" w14:textId="177607AC" w:rsidR="4082BFCC" w:rsidRPr="00461D05" w:rsidRDefault="2A901351" w:rsidP="7F39EA1A">
            <w:pPr>
              <w:rPr>
                <w:rFonts w:eastAsia="Arial" w:cs="Arial"/>
                <w:b/>
                <w:bCs/>
              </w:rPr>
            </w:pPr>
            <w:proofErr w:type="spellStart"/>
            <w:r w:rsidRPr="00461D05">
              <w:rPr>
                <w:rFonts w:eastAsia="Arial" w:cs="Arial"/>
                <w:b/>
                <w:bCs/>
              </w:rPr>
              <w:t>Jezično-komunikacijsko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Dodatna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w:t>
            </w:r>
            <w:proofErr w:type="spellStart"/>
            <w:r w:rsidRPr="00461D05">
              <w:rPr>
                <w:rFonts w:eastAsia="Arial" w:cs="Arial"/>
                <w:b/>
                <w:bCs/>
              </w:rPr>
              <w:t>iz</w:t>
            </w:r>
            <w:proofErr w:type="spellEnd"/>
            <w:r w:rsidRPr="00461D05">
              <w:rPr>
                <w:rFonts w:eastAsia="Arial" w:cs="Arial"/>
                <w:b/>
                <w:bCs/>
              </w:rPr>
              <w:t xml:space="preserve"> </w:t>
            </w:r>
            <w:proofErr w:type="spellStart"/>
            <w:r w:rsidRPr="00461D05">
              <w:rPr>
                <w:rFonts w:eastAsia="Arial" w:cs="Arial"/>
                <w:b/>
                <w:bCs/>
              </w:rPr>
              <w:t>Hrvatskog</w:t>
            </w:r>
            <w:proofErr w:type="spellEnd"/>
            <w:r w:rsidRPr="00461D05">
              <w:rPr>
                <w:rFonts w:eastAsia="Arial" w:cs="Arial"/>
                <w:b/>
                <w:bCs/>
              </w:rPr>
              <w:t xml:space="preserve"> </w:t>
            </w:r>
            <w:proofErr w:type="spellStart"/>
            <w:r w:rsidRPr="00461D05">
              <w:rPr>
                <w:rFonts w:eastAsia="Arial" w:cs="Arial"/>
                <w:b/>
                <w:bCs/>
              </w:rPr>
              <w:t>jezika</w:t>
            </w:r>
            <w:proofErr w:type="spellEnd"/>
            <w:r w:rsidRPr="00461D05">
              <w:rPr>
                <w:rFonts w:eastAsia="Arial" w:cs="Arial"/>
                <w:b/>
                <w:bCs/>
              </w:rPr>
              <w:t>)</w:t>
            </w:r>
          </w:p>
        </w:tc>
      </w:tr>
      <w:tr w:rsidR="008619C3" w:rsidRPr="00461D05" w14:paraId="360016B6" w14:textId="77777777" w:rsidTr="7F39EA1A">
        <w:trPr>
          <w:trHeight w:val="300"/>
        </w:trPr>
        <w:tc>
          <w:tcPr>
            <w:tcW w:w="291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28F9AE8" w14:textId="6FB10F61" w:rsidR="4082BFCC" w:rsidRPr="00461D05" w:rsidRDefault="2A901351" w:rsidP="7F39EA1A">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15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4EEF34D" w14:textId="2D3CCC52" w:rsidR="4082BFCC" w:rsidRPr="00461D05" w:rsidRDefault="2A901351" w:rsidP="7F39EA1A">
            <w:pPr>
              <w:rPr>
                <w:rFonts w:eastAsia="Arial" w:cs="Arial"/>
              </w:rPr>
            </w:pPr>
            <w:r w:rsidRPr="00461D05">
              <w:rPr>
                <w:rFonts w:eastAsia="Arial" w:cs="Arial"/>
              </w:rPr>
              <w:t xml:space="preserve">3. (7. </w:t>
            </w:r>
            <w:proofErr w:type="spellStart"/>
            <w:r w:rsidRPr="00461D05">
              <w:rPr>
                <w:rFonts w:eastAsia="Arial" w:cs="Arial"/>
              </w:rPr>
              <w:t>i</w:t>
            </w:r>
            <w:proofErr w:type="spellEnd"/>
            <w:r w:rsidRPr="00461D05">
              <w:rPr>
                <w:rFonts w:eastAsia="Arial" w:cs="Arial"/>
              </w:rPr>
              <w:t xml:space="preserve"> 8.r.)</w:t>
            </w:r>
          </w:p>
        </w:tc>
      </w:tr>
      <w:tr w:rsidR="008619C3" w:rsidRPr="00461D05" w14:paraId="72D65BFB"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045665B" w14:textId="193842F2" w:rsidR="4082BFCC" w:rsidRPr="00461D05" w:rsidRDefault="2A901351" w:rsidP="7F39EA1A">
            <w:pPr>
              <w:rPr>
                <w:rFonts w:eastAsia="Arial" w:cs="Arial"/>
              </w:rPr>
            </w:pPr>
            <w:proofErr w:type="spellStart"/>
            <w:r w:rsidRPr="00461D05">
              <w:rPr>
                <w:rFonts w:eastAsia="Arial" w:cs="Arial"/>
              </w:rPr>
              <w:t>Cilj</w:t>
            </w:r>
            <w:proofErr w:type="spellEnd"/>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2828492" w14:textId="3C7BD8C5" w:rsidR="4082BFCC" w:rsidRPr="00461D05" w:rsidRDefault="2A901351" w:rsidP="7F39EA1A">
            <w:pPr>
              <w:rPr>
                <w:rFonts w:eastAsia="Arial" w:cs="Arial"/>
              </w:rPr>
            </w:pPr>
            <w:proofErr w:type="spellStart"/>
            <w:r w:rsidRPr="00461D05">
              <w:rPr>
                <w:rFonts w:eastAsia="Arial" w:cs="Arial"/>
              </w:rPr>
              <w:t>Proširivanje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produbljivanje</w:t>
            </w:r>
            <w:proofErr w:type="spellEnd"/>
            <w:r w:rsidRPr="00461D05">
              <w:rPr>
                <w:rFonts w:eastAsia="Arial" w:cs="Arial"/>
              </w:rPr>
              <w:t xml:space="preserve"> </w:t>
            </w:r>
            <w:proofErr w:type="spellStart"/>
            <w:r w:rsidRPr="00461D05">
              <w:rPr>
                <w:rFonts w:eastAsia="Arial" w:cs="Arial"/>
              </w:rPr>
              <w:t>gradiva</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redovonoga</w:t>
            </w:r>
            <w:proofErr w:type="spellEnd"/>
            <w:r w:rsidRPr="00461D05">
              <w:rPr>
                <w:rFonts w:eastAsia="Arial" w:cs="Arial"/>
              </w:rPr>
              <w:t xml:space="preserve"> </w:t>
            </w:r>
            <w:proofErr w:type="spellStart"/>
            <w:r w:rsidRPr="00461D05">
              <w:rPr>
                <w:rFonts w:eastAsia="Arial" w:cs="Arial"/>
              </w:rPr>
              <w:t>nastavnog</w:t>
            </w:r>
            <w:proofErr w:type="spellEnd"/>
            <w:r w:rsidRPr="00461D05">
              <w:rPr>
                <w:rFonts w:eastAsia="Arial" w:cs="Arial"/>
              </w:rPr>
              <w:t xml:space="preserve"> </w:t>
            </w:r>
            <w:proofErr w:type="spellStart"/>
            <w:r w:rsidRPr="00461D05">
              <w:rPr>
                <w:rFonts w:eastAsia="Arial" w:cs="Arial"/>
              </w:rPr>
              <w:t>procesa</w:t>
            </w:r>
            <w:proofErr w:type="spellEnd"/>
            <w:r w:rsidRPr="00461D05">
              <w:rPr>
                <w:rFonts w:eastAsia="Arial" w:cs="Arial"/>
              </w:rPr>
              <w:t xml:space="preserve">, </w:t>
            </w:r>
            <w:proofErr w:type="spellStart"/>
            <w:r w:rsidRPr="00461D05">
              <w:rPr>
                <w:rFonts w:eastAsia="Arial" w:cs="Arial"/>
              </w:rPr>
              <w:t>razvijanje</w:t>
            </w:r>
            <w:proofErr w:type="spellEnd"/>
            <w:r w:rsidRPr="00461D05">
              <w:rPr>
                <w:rFonts w:eastAsia="Arial" w:cs="Arial"/>
              </w:rPr>
              <w:t xml:space="preserve"> </w:t>
            </w:r>
            <w:proofErr w:type="spellStart"/>
            <w:r w:rsidRPr="00461D05">
              <w:rPr>
                <w:rFonts w:eastAsia="Arial" w:cs="Arial"/>
              </w:rPr>
              <w:t>logike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kreativnosti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jačanje</w:t>
            </w:r>
            <w:proofErr w:type="spellEnd"/>
            <w:r w:rsidRPr="00461D05">
              <w:rPr>
                <w:rFonts w:eastAsia="Arial" w:cs="Arial"/>
              </w:rPr>
              <w:t xml:space="preserve"> </w:t>
            </w:r>
            <w:proofErr w:type="spellStart"/>
            <w:r w:rsidRPr="00461D05">
              <w:rPr>
                <w:rFonts w:eastAsia="Arial" w:cs="Arial"/>
              </w:rPr>
              <w:t>jezično-komunikacijske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w:t>
            </w:r>
          </w:p>
        </w:tc>
      </w:tr>
      <w:tr w:rsidR="008619C3" w:rsidRPr="00461D05" w14:paraId="192017BC" w14:textId="77777777" w:rsidTr="7F39EA1A">
        <w:trPr>
          <w:trHeight w:val="1815"/>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7608D88" w14:textId="2D393AA5" w:rsidR="4082BFCC" w:rsidRPr="00461D05" w:rsidRDefault="2A901351" w:rsidP="7F39EA1A">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D35A74A" w14:textId="3CC9B557" w:rsidR="4082BFCC" w:rsidRPr="00461D05" w:rsidRDefault="2A901351" w:rsidP="7F39EA1A">
            <w:pPr>
              <w:spacing w:before="0"/>
              <w:jc w:val="left"/>
              <w:rPr>
                <w:rFonts w:eastAsia="Arial" w:cs="Arial"/>
              </w:rPr>
            </w:pPr>
            <w:proofErr w:type="spellStart"/>
            <w:r w:rsidRPr="00461D05">
              <w:rPr>
                <w:rFonts w:eastAsia="Arial" w:cs="Arial"/>
              </w:rPr>
              <w:t>Učenicima</w:t>
            </w:r>
            <w:proofErr w:type="spellEnd"/>
            <w:r w:rsidRPr="00461D05">
              <w:rPr>
                <w:rFonts w:eastAsia="Arial" w:cs="Arial"/>
              </w:rPr>
              <w:t xml:space="preserve">, koji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savladali</w:t>
            </w:r>
            <w:proofErr w:type="spellEnd"/>
            <w:r w:rsidRPr="00461D05">
              <w:rPr>
                <w:rFonts w:eastAsia="Arial" w:cs="Arial"/>
              </w:rPr>
              <w:t xml:space="preserve"> </w:t>
            </w:r>
            <w:proofErr w:type="spellStart"/>
            <w:r w:rsidRPr="00461D05">
              <w:rPr>
                <w:rFonts w:eastAsia="Arial" w:cs="Arial"/>
              </w:rPr>
              <w:t>gradivo</w:t>
            </w:r>
            <w:proofErr w:type="spellEnd"/>
            <w:r w:rsidRPr="00461D05">
              <w:rPr>
                <w:rFonts w:eastAsia="Arial" w:cs="Arial"/>
              </w:rPr>
              <w:t xml:space="preserve"> </w:t>
            </w:r>
            <w:proofErr w:type="spellStart"/>
            <w:r w:rsidRPr="00461D05">
              <w:rPr>
                <w:rFonts w:eastAsia="Arial" w:cs="Arial"/>
              </w:rPr>
              <w:t>redovne</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izvrsnoj</w:t>
            </w:r>
            <w:proofErr w:type="spellEnd"/>
            <w:r w:rsidRPr="00461D05">
              <w:rPr>
                <w:rFonts w:eastAsia="Arial" w:cs="Arial"/>
              </w:rPr>
              <w:t xml:space="preserve"> </w:t>
            </w:r>
            <w:proofErr w:type="spellStart"/>
            <w:r w:rsidRPr="00461D05">
              <w:rPr>
                <w:rFonts w:eastAsia="Arial" w:cs="Arial"/>
              </w:rPr>
              <w:t>razini</w:t>
            </w:r>
            <w:proofErr w:type="spellEnd"/>
            <w:r w:rsidRPr="00461D05">
              <w:rPr>
                <w:rFonts w:eastAsia="Arial" w:cs="Arial"/>
              </w:rPr>
              <w:t xml:space="preserve">, </w:t>
            </w: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gramatičko</w:t>
            </w:r>
            <w:proofErr w:type="spellEnd"/>
            <w:r w:rsidRPr="00461D05">
              <w:rPr>
                <w:rFonts w:eastAsia="Arial" w:cs="Arial"/>
              </w:rPr>
              <w:t xml:space="preserve">, </w:t>
            </w:r>
            <w:proofErr w:type="spellStart"/>
            <w:r w:rsidRPr="00461D05">
              <w:rPr>
                <w:rFonts w:eastAsia="Arial" w:cs="Arial"/>
              </w:rPr>
              <w:t>pravopisno</w:t>
            </w:r>
            <w:proofErr w:type="spellEnd"/>
            <w:r w:rsidRPr="00461D05">
              <w:rPr>
                <w:rFonts w:eastAsia="Arial" w:cs="Arial"/>
              </w:rPr>
              <w:t xml:space="preserve">, </w:t>
            </w:r>
            <w:proofErr w:type="spellStart"/>
            <w:r w:rsidRPr="00461D05">
              <w:rPr>
                <w:rFonts w:eastAsia="Arial" w:cs="Arial"/>
              </w:rPr>
              <w:t>pravogovorno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književno</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w:t>
            </w:r>
            <w:proofErr w:type="spellStart"/>
            <w:r w:rsidRPr="00461D05">
              <w:rPr>
                <w:rFonts w:eastAsia="Arial" w:cs="Arial"/>
              </w:rPr>
              <w:t>osposobiti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za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rješavanje</w:t>
            </w:r>
            <w:proofErr w:type="spellEnd"/>
            <w:r w:rsidRPr="00461D05">
              <w:rPr>
                <w:rFonts w:eastAsia="Arial" w:cs="Arial"/>
              </w:rPr>
              <w:t xml:space="preserve"> </w:t>
            </w:r>
            <w:proofErr w:type="spellStart"/>
            <w:r w:rsidRPr="00461D05">
              <w:rPr>
                <w:rFonts w:eastAsia="Arial" w:cs="Arial"/>
              </w:rPr>
              <w:t>zadataka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primjenu</w:t>
            </w:r>
            <w:proofErr w:type="spellEnd"/>
            <w:r w:rsidRPr="00461D05">
              <w:rPr>
                <w:rFonts w:eastAsia="Arial" w:cs="Arial"/>
              </w:rPr>
              <w:t xml:space="preserve"> u </w:t>
            </w:r>
            <w:proofErr w:type="spellStart"/>
            <w:r w:rsidRPr="00461D05">
              <w:rPr>
                <w:rFonts w:eastAsia="Arial" w:cs="Arial"/>
              </w:rPr>
              <w:t>novom</w:t>
            </w:r>
            <w:proofErr w:type="spellEnd"/>
            <w:r w:rsidRPr="00461D05">
              <w:rPr>
                <w:rFonts w:eastAsia="Arial" w:cs="Arial"/>
              </w:rPr>
              <w:t xml:space="preserve"> </w:t>
            </w:r>
            <w:proofErr w:type="spellStart"/>
            <w:r w:rsidRPr="00461D05">
              <w:rPr>
                <w:rFonts w:eastAsia="Arial" w:cs="Arial"/>
              </w:rPr>
              <w:t>kontekstu</w:t>
            </w:r>
            <w:proofErr w:type="spellEnd"/>
            <w:r w:rsidRPr="00461D05">
              <w:rPr>
                <w:rFonts w:eastAsia="Arial" w:cs="Arial"/>
              </w:rPr>
              <w:t xml:space="preserve">; </w:t>
            </w:r>
            <w:proofErr w:type="spellStart"/>
            <w:r w:rsidRPr="00461D05">
              <w:rPr>
                <w:rFonts w:eastAsia="Arial" w:cs="Arial"/>
              </w:rPr>
              <w:t>unaprijediti</w:t>
            </w:r>
            <w:proofErr w:type="spellEnd"/>
            <w:r w:rsidRPr="00461D05">
              <w:rPr>
                <w:rFonts w:eastAsia="Arial" w:cs="Arial"/>
              </w:rPr>
              <w:t xml:space="preserve"> </w:t>
            </w:r>
            <w:proofErr w:type="spellStart"/>
            <w:r w:rsidRPr="00461D05">
              <w:rPr>
                <w:rFonts w:eastAsia="Arial" w:cs="Arial"/>
              </w:rPr>
              <w:t>jezično-komunikacijsku</w:t>
            </w:r>
            <w:proofErr w:type="spellEnd"/>
            <w:r w:rsidRPr="00461D05">
              <w:rPr>
                <w:rFonts w:eastAsia="Arial" w:cs="Arial"/>
              </w:rPr>
              <w:t xml:space="preserve"> </w:t>
            </w:r>
            <w:proofErr w:type="spellStart"/>
            <w:r w:rsidRPr="00461D05">
              <w:rPr>
                <w:rFonts w:eastAsia="Arial" w:cs="Arial"/>
              </w:rPr>
              <w:t>kompetenciju</w:t>
            </w:r>
            <w:proofErr w:type="spellEnd"/>
            <w:r w:rsidRPr="00461D05">
              <w:rPr>
                <w:rFonts w:eastAsia="Arial" w:cs="Arial"/>
              </w:rPr>
              <w:t xml:space="preserve"> u </w:t>
            </w:r>
            <w:proofErr w:type="spellStart"/>
            <w:r w:rsidRPr="00461D05">
              <w:rPr>
                <w:rFonts w:eastAsia="Arial" w:cs="Arial"/>
              </w:rPr>
              <w:t>usmenoj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pisanoj</w:t>
            </w:r>
            <w:proofErr w:type="spellEnd"/>
            <w:r w:rsidRPr="00461D05">
              <w:rPr>
                <w:rFonts w:eastAsia="Arial" w:cs="Arial"/>
              </w:rPr>
              <w:t xml:space="preserve"> </w:t>
            </w:r>
            <w:proofErr w:type="spellStart"/>
            <w:r w:rsidRPr="00461D05">
              <w:rPr>
                <w:rFonts w:eastAsia="Arial" w:cs="Arial"/>
              </w:rPr>
              <w:t>formi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svijest</w:t>
            </w:r>
            <w:proofErr w:type="spellEnd"/>
            <w:r w:rsidRPr="00461D05">
              <w:rPr>
                <w:rFonts w:eastAsia="Arial" w:cs="Arial"/>
              </w:rPr>
              <w:t xml:space="preserve"> o </w:t>
            </w:r>
            <w:proofErr w:type="spellStart"/>
            <w:r w:rsidRPr="00461D05">
              <w:rPr>
                <w:rFonts w:eastAsia="Arial" w:cs="Arial"/>
              </w:rPr>
              <w:t>važnosti</w:t>
            </w:r>
            <w:proofErr w:type="spellEnd"/>
            <w:r w:rsidRPr="00461D05">
              <w:rPr>
                <w:rFonts w:eastAsia="Arial" w:cs="Arial"/>
              </w:rPr>
              <w:t xml:space="preserve"> </w:t>
            </w:r>
            <w:proofErr w:type="spellStart"/>
            <w:r w:rsidRPr="00461D05">
              <w:rPr>
                <w:rFonts w:eastAsia="Arial" w:cs="Arial"/>
              </w:rPr>
              <w:t>jezičnoga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književnoga</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Pr="00461D05">
              <w:rPr>
                <w:rFonts w:eastAsia="Arial" w:cs="Arial"/>
              </w:rPr>
              <w:t>kao</w:t>
            </w:r>
            <w:proofErr w:type="spellEnd"/>
            <w:r w:rsidRPr="00461D05">
              <w:rPr>
                <w:rFonts w:eastAsia="Arial" w:cs="Arial"/>
              </w:rPr>
              <w:t xml:space="preserve"> </w:t>
            </w:r>
            <w:proofErr w:type="spellStart"/>
            <w:r w:rsidRPr="00461D05">
              <w:rPr>
                <w:rFonts w:eastAsia="Arial" w:cs="Arial"/>
              </w:rPr>
              <w:t>dijelu</w:t>
            </w:r>
            <w:proofErr w:type="spellEnd"/>
            <w:r w:rsidRPr="00461D05">
              <w:rPr>
                <w:rFonts w:eastAsia="Arial" w:cs="Arial"/>
              </w:rPr>
              <w:t xml:space="preserve"> </w:t>
            </w:r>
            <w:proofErr w:type="spellStart"/>
            <w:r w:rsidRPr="00461D05">
              <w:rPr>
                <w:rFonts w:eastAsia="Arial" w:cs="Arial"/>
              </w:rPr>
              <w:t>opće</w:t>
            </w:r>
            <w:proofErr w:type="spellEnd"/>
            <w:r w:rsidRPr="00461D05">
              <w:rPr>
                <w:rFonts w:eastAsia="Arial" w:cs="Arial"/>
              </w:rPr>
              <w:t xml:space="preserve"> </w:t>
            </w:r>
            <w:proofErr w:type="spellStart"/>
            <w:r w:rsidRPr="00461D05">
              <w:rPr>
                <w:rFonts w:eastAsia="Arial" w:cs="Arial"/>
              </w:rPr>
              <w:t>pismenosti</w:t>
            </w:r>
            <w:proofErr w:type="spellEnd"/>
            <w:r w:rsidRPr="00461D05">
              <w:rPr>
                <w:rFonts w:eastAsia="Arial" w:cs="Arial"/>
              </w:rPr>
              <w:t xml:space="preserve">; </w:t>
            </w:r>
            <w:proofErr w:type="spellStart"/>
            <w:r w:rsidRPr="00461D05">
              <w:rPr>
                <w:rFonts w:eastAsia="Arial" w:cs="Arial"/>
              </w:rPr>
              <w:t>pripremiti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za </w:t>
            </w:r>
            <w:proofErr w:type="spellStart"/>
            <w:r w:rsidRPr="00461D05">
              <w:rPr>
                <w:rFonts w:eastAsia="Arial" w:cs="Arial"/>
              </w:rPr>
              <w:t>sve</w:t>
            </w:r>
            <w:proofErr w:type="spellEnd"/>
            <w:r w:rsidRPr="00461D05">
              <w:rPr>
                <w:rFonts w:eastAsia="Arial" w:cs="Arial"/>
              </w:rPr>
              <w:t xml:space="preserve"> </w:t>
            </w:r>
            <w:proofErr w:type="spellStart"/>
            <w:r w:rsidRPr="00461D05">
              <w:rPr>
                <w:rFonts w:eastAsia="Arial" w:cs="Arial"/>
              </w:rPr>
              <w:t>razine</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u </w:t>
            </w:r>
            <w:proofErr w:type="spellStart"/>
            <w:r w:rsidRPr="00461D05">
              <w:rPr>
                <w:rFonts w:eastAsia="Arial" w:cs="Arial"/>
              </w:rPr>
              <w:t>poznavanju</w:t>
            </w:r>
            <w:proofErr w:type="spellEnd"/>
            <w:r w:rsidRPr="00461D05">
              <w:rPr>
                <w:rFonts w:eastAsia="Arial" w:cs="Arial"/>
              </w:rPr>
              <w:t xml:space="preserve"> </w:t>
            </w:r>
            <w:proofErr w:type="spellStart"/>
            <w:r w:rsidRPr="00461D05">
              <w:rPr>
                <w:rFonts w:eastAsia="Arial" w:cs="Arial"/>
              </w:rPr>
              <w:t>hrvatskog</w:t>
            </w:r>
            <w:proofErr w:type="spellEnd"/>
            <w:r w:rsidRPr="00461D05">
              <w:rPr>
                <w:rFonts w:eastAsia="Arial" w:cs="Arial"/>
              </w:rPr>
              <w:t xml:space="preserve"> </w:t>
            </w:r>
            <w:proofErr w:type="spellStart"/>
            <w:r w:rsidRPr="00461D05">
              <w:rPr>
                <w:rFonts w:eastAsia="Arial" w:cs="Arial"/>
              </w:rPr>
              <w:t>jezika</w:t>
            </w:r>
            <w:proofErr w:type="spellEnd"/>
            <w:r w:rsidRPr="00461D05">
              <w:rPr>
                <w:rFonts w:eastAsia="Arial" w:cs="Arial"/>
              </w:rPr>
              <w:t>.</w:t>
            </w:r>
          </w:p>
        </w:tc>
      </w:tr>
      <w:tr w:rsidR="008619C3" w:rsidRPr="00461D05" w14:paraId="6361E411"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1E5F810" w14:textId="30D5D822" w:rsidR="4082BFCC" w:rsidRPr="00461D05" w:rsidRDefault="2A901351" w:rsidP="7F39EA1A">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A049B4C" w14:textId="62E80641" w:rsidR="4082BFCC" w:rsidRPr="00461D05" w:rsidRDefault="2A901351" w:rsidP="7F39EA1A">
            <w:pPr>
              <w:spacing w:before="0"/>
              <w:jc w:val="left"/>
              <w:rPr>
                <w:rFonts w:eastAsia="Arial" w:cs="Arial"/>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rješavati</w:t>
            </w:r>
            <w:proofErr w:type="spellEnd"/>
            <w:r w:rsidRPr="00461D05">
              <w:rPr>
                <w:rFonts w:eastAsia="Arial" w:cs="Arial"/>
              </w:rPr>
              <w:t xml:space="preserve"> </w:t>
            </w:r>
            <w:proofErr w:type="spellStart"/>
            <w:r w:rsidRPr="00461D05">
              <w:rPr>
                <w:rFonts w:eastAsia="Arial" w:cs="Arial"/>
              </w:rPr>
              <w:t>zahtjevnije</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svih</w:t>
            </w:r>
            <w:proofErr w:type="spellEnd"/>
            <w:r w:rsidRPr="00461D05">
              <w:rPr>
                <w:rFonts w:eastAsia="Arial" w:cs="Arial"/>
              </w:rPr>
              <w:t xml:space="preserve"> </w:t>
            </w:r>
            <w:proofErr w:type="spellStart"/>
            <w:r w:rsidRPr="00461D05">
              <w:rPr>
                <w:rFonts w:eastAsia="Arial" w:cs="Arial"/>
              </w:rPr>
              <w:t>područja</w:t>
            </w:r>
            <w:proofErr w:type="spellEnd"/>
            <w:r w:rsidRPr="00461D05">
              <w:rPr>
                <w:rFonts w:eastAsia="Arial" w:cs="Arial"/>
              </w:rPr>
              <w:t xml:space="preserve"> </w:t>
            </w:r>
            <w:proofErr w:type="spellStart"/>
            <w:r w:rsidRPr="00461D05">
              <w:rPr>
                <w:rFonts w:eastAsia="Arial" w:cs="Arial"/>
              </w:rPr>
              <w:t>Hrvatskoga</w:t>
            </w:r>
            <w:proofErr w:type="spellEnd"/>
            <w:r w:rsidRPr="00461D05">
              <w:rPr>
                <w:rFonts w:eastAsia="Arial" w:cs="Arial"/>
              </w:rPr>
              <w:t xml:space="preserve"> </w:t>
            </w:r>
            <w:proofErr w:type="spellStart"/>
            <w:r w:rsidRPr="00461D05">
              <w:rPr>
                <w:rFonts w:eastAsia="Arial" w:cs="Arial"/>
              </w:rPr>
              <w:t>jezika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u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usmenim</w:t>
            </w:r>
            <w:proofErr w:type="spellEnd"/>
            <w:r w:rsidRPr="00461D05">
              <w:rPr>
                <w:rFonts w:eastAsia="Arial" w:cs="Arial"/>
              </w:rPr>
              <w:t xml:space="preserve">, </w:t>
            </w:r>
            <w:proofErr w:type="spellStart"/>
            <w:r w:rsidRPr="00461D05">
              <w:rPr>
                <w:rFonts w:eastAsia="Arial" w:cs="Arial"/>
              </w:rPr>
              <w:t>pisanim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medijskim</w:t>
            </w:r>
            <w:proofErr w:type="spellEnd"/>
            <w:r w:rsidRPr="00461D05">
              <w:rPr>
                <w:rFonts w:eastAsia="Arial" w:cs="Arial"/>
              </w:rPr>
              <w:t xml:space="preserve"> </w:t>
            </w:r>
            <w:proofErr w:type="spellStart"/>
            <w:r w:rsidRPr="00461D05">
              <w:rPr>
                <w:rFonts w:eastAsia="Arial" w:cs="Arial"/>
              </w:rPr>
              <w:t>formama</w:t>
            </w:r>
            <w:proofErr w:type="spellEnd"/>
            <w:r w:rsidRPr="00461D05">
              <w:rPr>
                <w:rFonts w:eastAsia="Arial" w:cs="Arial"/>
              </w:rPr>
              <w:t>.</w:t>
            </w:r>
          </w:p>
        </w:tc>
      </w:tr>
      <w:tr w:rsidR="008619C3" w:rsidRPr="00461D05" w14:paraId="3ABED382"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6C8A135" w14:textId="426901CC" w:rsidR="4082BFCC" w:rsidRPr="00461D05" w:rsidRDefault="2A901351" w:rsidP="7F39EA1A">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2B62BCC6" w14:textId="5673CE17" w:rsidR="4082BFCC" w:rsidRPr="00461D05" w:rsidRDefault="2A901351" w:rsidP="7F39EA1A">
            <w:pPr>
              <w:rPr>
                <w:rFonts w:eastAsia="Arial" w:cs="Arial"/>
                <w:b/>
                <w:bCs/>
              </w:rPr>
            </w:pPr>
            <w:r w:rsidRPr="00461D05">
              <w:rPr>
                <w:rFonts w:eastAsia="Arial" w:cs="Arial"/>
                <w:b/>
                <w:bCs/>
              </w:rPr>
              <w:t xml:space="preserve"> </w:t>
            </w:r>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4E44711" w14:textId="29B0DC46" w:rsidR="4082BFCC" w:rsidRPr="00461D05" w:rsidRDefault="2A901351" w:rsidP="00B05D8A">
            <w:pPr>
              <w:pStyle w:val="Odlomakpopisa"/>
              <w:numPr>
                <w:ilvl w:val="0"/>
                <w:numId w:val="42"/>
              </w:numPr>
              <w:spacing w:before="0"/>
              <w:jc w:val="left"/>
            </w:pPr>
            <w:proofErr w:type="spellStart"/>
            <w:r w:rsidRPr="00461D05">
              <w:t>oblik</w:t>
            </w:r>
            <w:proofErr w:type="spellEnd"/>
            <w:r w:rsidRPr="00461D05">
              <w:t xml:space="preserve">: </w:t>
            </w:r>
            <w:proofErr w:type="spellStart"/>
            <w:r w:rsidRPr="00461D05">
              <w:t>dodatna</w:t>
            </w:r>
            <w:proofErr w:type="spellEnd"/>
            <w:r w:rsidRPr="00461D05">
              <w:t xml:space="preserve"> </w:t>
            </w:r>
            <w:proofErr w:type="spellStart"/>
            <w:r w:rsidRPr="00461D05">
              <w:t>nastava</w:t>
            </w:r>
            <w:proofErr w:type="spellEnd"/>
          </w:p>
          <w:p w14:paraId="69023C18" w14:textId="68462A62" w:rsidR="4082BFCC" w:rsidRPr="00461D05" w:rsidRDefault="2A901351" w:rsidP="00B05D8A">
            <w:pPr>
              <w:pStyle w:val="Odlomakpopisa"/>
              <w:numPr>
                <w:ilvl w:val="0"/>
                <w:numId w:val="42"/>
              </w:numPr>
              <w:spacing w:before="0"/>
              <w:jc w:val="left"/>
            </w:pPr>
            <w:proofErr w:type="spellStart"/>
            <w:r w:rsidRPr="00461D05">
              <w:t>sudionici</w:t>
            </w:r>
            <w:proofErr w:type="spellEnd"/>
            <w:r w:rsidRPr="00461D05">
              <w:t xml:space="preserve">: </w:t>
            </w:r>
            <w:proofErr w:type="spellStart"/>
            <w:r w:rsidRPr="00461D05">
              <w:t>učenici</w:t>
            </w:r>
            <w:proofErr w:type="spellEnd"/>
            <w:r w:rsidRPr="00461D05">
              <w:t xml:space="preserve"> </w:t>
            </w:r>
            <w:proofErr w:type="spellStart"/>
            <w:r w:rsidRPr="00461D05">
              <w:t>i</w:t>
            </w:r>
            <w:proofErr w:type="spellEnd"/>
            <w:r w:rsidRPr="00461D05">
              <w:t xml:space="preserve"> </w:t>
            </w:r>
            <w:proofErr w:type="spellStart"/>
            <w:r w:rsidRPr="00461D05">
              <w:t>učitelji</w:t>
            </w:r>
            <w:proofErr w:type="spellEnd"/>
            <w:r w:rsidRPr="00461D05">
              <w:t xml:space="preserve"> </w:t>
            </w:r>
            <w:proofErr w:type="spellStart"/>
            <w:r w:rsidRPr="00461D05">
              <w:t>Hrvatskoga</w:t>
            </w:r>
            <w:proofErr w:type="spellEnd"/>
            <w:r w:rsidRPr="00461D05">
              <w:t xml:space="preserve"> </w:t>
            </w:r>
            <w:proofErr w:type="spellStart"/>
            <w:r w:rsidRPr="00461D05">
              <w:t>jezika</w:t>
            </w:r>
            <w:proofErr w:type="spellEnd"/>
          </w:p>
          <w:p w14:paraId="0CAB570C" w14:textId="36DE50AC" w:rsidR="4082BFCC" w:rsidRPr="00461D05" w:rsidRDefault="2A901351" w:rsidP="00B05D8A">
            <w:pPr>
              <w:pStyle w:val="Odlomakpopisa"/>
              <w:numPr>
                <w:ilvl w:val="0"/>
                <w:numId w:val="42"/>
              </w:numPr>
              <w:spacing w:before="0"/>
              <w:jc w:val="left"/>
            </w:pPr>
            <w:proofErr w:type="spellStart"/>
            <w:r w:rsidRPr="00461D05">
              <w:t>načini</w:t>
            </w:r>
            <w:proofErr w:type="spellEnd"/>
            <w:r w:rsidRPr="00461D05">
              <w:t xml:space="preserve"> </w:t>
            </w:r>
            <w:proofErr w:type="spellStart"/>
            <w:r w:rsidRPr="00461D05">
              <w:t>učenja</w:t>
            </w:r>
            <w:proofErr w:type="spellEnd"/>
            <w:r w:rsidRPr="00461D05">
              <w:t xml:space="preserve"> (</w:t>
            </w:r>
            <w:proofErr w:type="spellStart"/>
            <w:r w:rsidRPr="00461D05">
              <w:t>što</w:t>
            </w:r>
            <w:proofErr w:type="spellEnd"/>
            <w:r w:rsidRPr="00461D05">
              <w:t xml:space="preserve"> </w:t>
            </w:r>
            <w:proofErr w:type="spellStart"/>
            <w:r w:rsidRPr="00461D05">
              <w:t>rade</w:t>
            </w:r>
            <w:proofErr w:type="spellEnd"/>
            <w:r w:rsidRPr="00461D05">
              <w:t xml:space="preserve"> </w:t>
            </w:r>
            <w:proofErr w:type="spellStart"/>
            <w:r w:rsidRPr="00461D05">
              <w:t>učenici</w:t>
            </w:r>
            <w:proofErr w:type="spellEnd"/>
            <w:r w:rsidRPr="00461D05">
              <w:t xml:space="preserve">):  </w:t>
            </w:r>
            <w:proofErr w:type="spellStart"/>
            <w:r w:rsidRPr="00461D05">
              <w:t>rješavaju</w:t>
            </w:r>
            <w:proofErr w:type="spellEnd"/>
            <w:r w:rsidRPr="00461D05">
              <w:t xml:space="preserve"> </w:t>
            </w:r>
            <w:proofErr w:type="spellStart"/>
            <w:r w:rsidRPr="00461D05">
              <w:t>zadatke</w:t>
            </w:r>
            <w:proofErr w:type="spellEnd"/>
            <w:r w:rsidRPr="00461D05">
              <w:t xml:space="preserve">, </w:t>
            </w:r>
            <w:proofErr w:type="spellStart"/>
            <w:r w:rsidRPr="00461D05">
              <w:t>rade</w:t>
            </w:r>
            <w:proofErr w:type="spellEnd"/>
            <w:r w:rsidRPr="00461D05">
              <w:t xml:space="preserve"> </w:t>
            </w:r>
            <w:proofErr w:type="spellStart"/>
            <w:r w:rsidRPr="00461D05">
              <w:t>na</w:t>
            </w:r>
            <w:proofErr w:type="spellEnd"/>
            <w:r w:rsidRPr="00461D05">
              <w:t xml:space="preserve"> </w:t>
            </w:r>
            <w:proofErr w:type="spellStart"/>
            <w:r w:rsidRPr="00461D05">
              <w:t>tekstu</w:t>
            </w:r>
            <w:proofErr w:type="spellEnd"/>
            <w:r w:rsidRPr="00461D05">
              <w:t xml:space="preserve">, </w:t>
            </w:r>
            <w:proofErr w:type="spellStart"/>
            <w:r w:rsidRPr="00461D05">
              <w:t>sudjeluju</w:t>
            </w:r>
            <w:proofErr w:type="spellEnd"/>
            <w:r w:rsidRPr="00461D05">
              <w:t xml:space="preserve"> u </w:t>
            </w:r>
            <w:proofErr w:type="spellStart"/>
            <w:r w:rsidRPr="00461D05">
              <w:t>grupnom</w:t>
            </w:r>
            <w:proofErr w:type="spellEnd"/>
            <w:r w:rsidRPr="00461D05">
              <w:t xml:space="preserve"> </w:t>
            </w:r>
            <w:proofErr w:type="spellStart"/>
            <w:r w:rsidRPr="00461D05">
              <w:t>radu</w:t>
            </w:r>
            <w:proofErr w:type="spellEnd"/>
            <w:r w:rsidRPr="00461D05">
              <w:t xml:space="preserve">, </w:t>
            </w:r>
            <w:proofErr w:type="spellStart"/>
            <w:r w:rsidRPr="00461D05">
              <w:t>vršnjački</w:t>
            </w:r>
            <w:proofErr w:type="spellEnd"/>
            <w:r w:rsidRPr="00461D05">
              <w:t xml:space="preserve"> </w:t>
            </w:r>
            <w:proofErr w:type="spellStart"/>
            <w:r w:rsidRPr="00461D05">
              <w:t>vrednuju</w:t>
            </w:r>
            <w:proofErr w:type="spellEnd"/>
            <w:r w:rsidRPr="00461D05">
              <w:t xml:space="preserve"> </w:t>
            </w:r>
            <w:proofErr w:type="spellStart"/>
            <w:r w:rsidRPr="00461D05">
              <w:t>i</w:t>
            </w:r>
            <w:proofErr w:type="spellEnd"/>
            <w:r w:rsidRPr="00461D05">
              <w:t xml:space="preserve"> </w:t>
            </w:r>
            <w:proofErr w:type="spellStart"/>
            <w:r w:rsidRPr="00461D05">
              <w:t>samovrednuju</w:t>
            </w:r>
            <w:proofErr w:type="spellEnd"/>
          </w:p>
          <w:p w14:paraId="3C1A49F2" w14:textId="535C7994" w:rsidR="4082BFCC" w:rsidRPr="00461D05" w:rsidRDefault="2A901351" w:rsidP="00B05D8A">
            <w:pPr>
              <w:pStyle w:val="Odlomakpopisa"/>
              <w:numPr>
                <w:ilvl w:val="0"/>
                <w:numId w:val="42"/>
              </w:numPr>
              <w:spacing w:before="0"/>
              <w:jc w:val="left"/>
            </w:pPr>
            <w:proofErr w:type="spellStart"/>
            <w:r w:rsidRPr="00461D05">
              <w:t>metode</w:t>
            </w:r>
            <w:proofErr w:type="spellEnd"/>
            <w:r w:rsidRPr="00461D05">
              <w:t xml:space="preserve"> </w:t>
            </w:r>
            <w:proofErr w:type="spellStart"/>
            <w:r w:rsidRPr="00461D05">
              <w:t>poučavanja</w:t>
            </w:r>
            <w:proofErr w:type="spellEnd"/>
            <w:r w:rsidRPr="00461D05">
              <w:t xml:space="preserve"> (</w:t>
            </w:r>
            <w:proofErr w:type="spellStart"/>
            <w:r w:rsidRPr="00461D05">
              <w:t>što</w:t>
            </w:r>
            <w:proofErr w:type="spellEnd"/>
            <w:r w:rsidRPr="00461D05">
              <w:t xml:space="preserve"> </w:t>
            </w:r>
            <w:proofErr w:type="spellStart"/>
            <w:r w:rsidRPr="00461D05">
              <w:t>rade</w:t>
            </w:r>
            <w:proofErr w:type="spellEnd"/>
            <w:r w:rsidRPr="00461D05">
              <w:t xml:space="preserve"> </w:t>
            </w:r>
            <w:proofErr w:type="spellStart"/>
            <w:r w:rsidRPr="00461D05">
              <w:t>učitelji</w:t>
            </w:r>
            <w:proofErr w:type="spellEnd"/>
            <w:r w:rsidRPr="00461D05">
              <w:t xml:space="preserve">): </w:t>
            </w:r>
            <w:proofErr w:type="spellStart"/>
            <w:r w:rsidRPr="00461D05">
              <w:t>objašnjavaju</w:t>
            </w:r>
            <w:proofErr w:type="spellEnd"/>
            <w:r w:rsidRPr="00461D05">
              <w:t xml:space="preserve"> </w:t>
            </w:r>
            <w:proofErr w:type="spellStart"/>
            <w:r w:rsidRPr="00461D05">
              <w:t>jezične</w:t>
            </w:r>
            <w:proofErr w:type="spellEnd"/>
            <w:r w:rsidRPr="00461D05">
              <w:t xml:space="preserve"> </w:t>
            </w:r>
            <w:proofErr w:type="spellStart"/>
            <w:r w:rsidRPr="00461D05">
              <w:t>i</w:t>
            </w:r>
            <w:proofErr w:type="spellEnd"/>
            <w:r w:rsidRPr="00461D05">
              <w:t xml:space="preserve"> </w:t>
            </w:r>
            <w:proofErr w:type="spellStart"/>
            <w:r w:rsidRPr="00461D05">
              <w:t>književne</w:t>
            </w:r>
            <w:proofErr w:type="spellEnd"/>
            <w:r w:rsidRPr="00461D05">
              <w:t xml:space="preserve"> </w:t>
            </w:r>
            <w:proofErr w:type="spellStart"/>
            <w:r w:rsidRPr="00461D05">
              <w:t>zakonitosti</w:t>
            </w:r>
            <w:proofErr w:type="spellEnd"/>
            <w:r w:rsidRPr="00461D05">
              <w:t xml:space="preserve">, </w:t>
            </w:r>
            <w:proofErr w:type="spellStart"/>
            <w:r w:rsidRPr="00461D05">
              <w:t>pripremaju</w:t>
            </w:r>
            <w:proofErr w:type="spellEnd"/>
            <w:r w:rsidRPr="00461D05">
              <w:t xml:space="preserve"> </w:t>
            </w:r>
            <w:proofErr w:type="spellStart"/>
            <w:proofErr w:type="gramStart"/>
            <w:r w:rsidRPr="00461D05">
              <w:t>materijale</w:t>
            </w:r>
            <w:proofErr w:type="spellEnd"/>
            <w:r w:rsidRPr="00461D05">
              <w:t xml:space="preserve">  za</w:t>
            </w:r>
            <w:proofErr w:type="gramEnd"/>
            <w:r w:rsidRPr="00461D05">
              <w:t xml:space="preserve"> </w:t>
            </w:r>
            <w:proofErr w:type="spellStart"/>
            <w:r w:rsidRPr="00461D05">
              <w:t>vježbu</w:t>
            </w:r>
            <w:proofErr w:type="spellEnd"/>
            <w:r w:rsidRPr="00461D05">
              <w:t xml:space="preserve"> </w:t>
            </w:r>
            <w:proofErr w:type="spellStart"/>
            <w:r w:rsidRPr="00461D05">
              <w:t>i</w:t>
            </w:r>
            <w:proofErr w:type="spellEnd"/>
            <w:r w:rsidRPr="00461D05">
              <w:t xml:space="preserve"> rad </w:t>
            </w:r>
            <w:proofErr w:type="spellStart"/>
            <w:r w:rsidRPr="00461D05">
              <w:t>na</w:t>
            </w:r>
            <w:proofErr w:type="spellEnd"/>
            <w:r w:rsidRPr="00461D05">
              <w:t xml:space="preserve"> </w:t>
            </w:r>
            <w:proofErr w:type="spellStart"/>
            <w:r w:rsidRPr="00461D05">
              <w:t>tekstu</w:t>
            </w:r>
            <w:proofErr w:type="spellEnd"/>
            <w:r w:rsidRPr="00461D05">
              <w:t xml:space="preserve">, </w:t>
            </w:r>
            <w:proofErr w:type="spellStart"/>
            <w:r w:rsidRPr="00461D05">
              <w:t>organiziraju</w:t>
            </w:r>
            <w:proofErr w:type="spellEnd"/>
            <w:r w:rsidRPr="00461D05">
              <w:t xml:space="preserve"> rad u </w:t>
            </w:r>
            <w:proofErr w:type="spellStart"/>
            <w:r w:rsidRPr="00461D05">
              <w:t>skupinama</w:t>
            </w:r>
            <w:proofErr w:type="spellEnd"/>
            <w:r w:rsidRPr="00461D05">
              <w:t xml:space="preserve">, </w:t>
            </w:r>
            <w:proofErr w:type="spellStart"/>
            <w:r w:rsidRPr="00461D05">
              <w:t>ispravljaju</w:t>
            </w:r>
            <w:proofErr w:type="spellEnd"/>
            <w:r w:rsidRPr="00461D05">
              <w:t xml:space="preserve"> </w:t>
            </w:r>
            <w:proofErr w:type="spellStart"/>
            <w:r w:rsidRPr="00461D05">
              <w:t>radove</w:t>
            </w:r>
            <w:proofErr w:type="spellEnd"/>
            <w:r w:rsidRPr="00461D05">
              <w:t xml:space="preserve"> </w:t>
            </w:r>
            <w:proofErr w:type="spellStart"/>
            <w:r w:rsidRPr="00461D05">
              <w:t>učenika</w:t>
            </w:r>
            <w:proofErr w:type="spellEnd"/>
          </w:p>
          <w:p w14:paraId="4793FD85" w14:textId="265EEC2E" w:rsidR="4082BFCC" w:rsidRPr="00461D05" w:rsidRDefault="2A901351" w:rsidP="00B05D8A">
            <w:pPr>
              <w:pStyle w:val="Odlomakpopisa"/>
              <w:numPr>
                <w:ilvl w:val="0"/>
                <w:numId w:val="42"/>
              </w:numPr>
              <w:spacing w:before="0" w:line="276" w:lineRule="auto"/>
              <w:jc w:val="left"/>
              <w:rPr>
                <w:b/>
                <w:bCs/>
                <w:i/>
                <w:iCs/>
              </w:rPr>
            </w:pPr>
            <w:proofErr w:type="spellStart"/>
            <w:r w:rsidRPr="00461D05">
              <w:t>trajanje</w:t>
            </w:r>
            <w:proofErr w:type="spellEnd"/>
            <w:r w:rsidRPr="00461D05">
              <w:t xml:space="preserve"> </w:t>
            </w:r>
            <w:proofErr w:type="spellStart"/>
            <w:r w:rsidRPr="00461D05">
              <w:t>izvedbe</w:t>
            </w:r>
            <w:proofErr w:type="spellEnd"/>
            <w:r w:rsidRPr="00461D05">
              <w:t>:</w:t>
            </w:r>
            <w:r w:rsidRPr="00461D05">
              <w:rPr>
                <w:b/>
                <w:bCs/>
              </w:rPr>
              <w:t xml:space="preserve"> </w:t>
            </w:r>
            <w:proofErr w:type="spellStart"/>
            <w:r w:rsidRPr="00461D05">
              <w:rPr>
                <w:b/>
                <w:bCs/>
              </w:rPr>
              <w:t>rujan</w:t>
            </w:r>
            <w:proofErr w:type="spellEnd"/>
            <w:r w:rsidRPr="00461D05">
              <w:rPr>
                <w:b/>
                <w:bCs/>
              </w:rPr>
              <w:t xml:space="preserve"> 202</w:t>
            </w:r>
            <w:r w:rsidR="013675F9" w:rsidRPr="00461D05">
              <w:rPr>
                <w:b/>
                <w:bCs/>
              </w:rPr>
              <w:t>5</w:t>
            </w:r>
            <w:r w:rsidRPr="00461D05">
              <w:rPr>
                <w:b/>
                <w:bCs/>
              </w:rPr>
              <w:t xml:space="preserve">. – </w:t>
            </w:r>
            <w:proofErr w:type="spellStart"/>
            <w:r w:rsidRPr="00461D05">
              <w:rPr>
                <w:b/>
                <w:bCs/>
              </w:rPr>
              <w:t>lipanj</w:t>
            </w:r>
            <w:proofErr w:type="spellEnd"/>
            <w:r w:rsidRPr="00461D05">
              <w:rPr>
                <w:b/>
                <w:bCs/>
              </w:rPr>
              <w:t xml:space="preserve"> 202</w:t>
            </w:r>
            <w:r w:rsidR="05952DE2" w:rsidRPr="00461D05">
              <w:rPr>
                <w:b/>
                <w:bCs/>
              </w:rPr>
              <w:t>6</w:t>
            </w:r>
            <w:r w:rsidRPr="00461D05">
              <w:rPr>
                <w:b/>
                <w:bCs/>
                <w:i/>
                <w:iCs/>
              </w:rPr>
              <w:t>.</w:t>
            </w:r>
          </w:p>
        </w:tc>
      </w:tr>
      <w:tr w:rsidR="008619C3" w:rsidRPr="00461D05" w14:paraId="38C47DC2"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469C597" w14:textId="4AB729A6" w:rsidR="4082BFCC" w:rsidRPr="00461D05" w:rsidRDefault="2A901351" w:rsidP="7F39EA1A">
            <w:pPr>
              <w:spacing w:before="120"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2CD7DF4" w14:textId="4C71EE60" w:rsidR="4082BFCC" w:rsidRPr="00461D05" w:rsidRDefault="2A901351" w:rsidP="00B05D8A">
            <w:pPr>
              <w:pStyle w:val="Odlomakpopisa"/>
              <w:numPr>
                <w:ilvl w:val="0"/>
                <w:numId w:val="41"/>
              </w:numPr>
              <w:spacing w:before="0"/>
              <w:jc w:val="left"/>
            </w:pPr>
            <w:proofErr w:type="spellStart"/>
            <w:r w:rsidRPr="00461D05">
              <w:t>potrebni</w:t>
            </w:r>
            <w:proofErr w:type="spellEnd"/>
            <w:r w:rsidRPr="00461D05">
              <w:t xml:space="preserve"> </w:t>
            </w:r>
            <w:proofErr w:type="spellStart"/>
            <w:r w:rsidRPr="00461D05">
              <w:t>resursi</w:t>
            </w:r>
            <w:proofErr w:type="spellEnd"/>
            <w:r w:rsidRPr="00461D05">
              <w:t xml:space="preserve">: </w:t>
            </w:r>
            <w:proofErr w:type="spellStart"/>
            <w:r w:rsidRPr="00461D05">
              <w:t>bilježnice</w:t>
            </w:r>
            <w:proofErr w:type="spellEnd"/>
            <w:r w:rsidRPr="00461D05">
              <w:t xml:space="preserve">, </w:t>
            </w:r>
            <w:proofErr w:type="spellStart"/>
            <w:r w:rsidRPr="00461D05">
              <w:t>pisaći</w:t>
            </w:r>
            <w:proofErr w:type="spellEnd"/>
            <w:r w:rsidRPr="00461D05">
              <w:t xml:space="preserve"> </w:t>
            </w:r>
            <w:proofErr w:type="spellStart"/>
            <w:r w:rsidRPr="00461D05">
              <w:t>pribor</w:t>
            </w:r>
            <w:proofErr w:type="spellEnd"/>
            <w:r w:rsidRPr="00461D05">
              <w:t xml:space="preserve">, </w:t>
            </w:r>
            <w:proofErr w:type="spellStart"/>
            <w:r w:rsidRPr="00461D05">
              <w:t>nastavni</w:t>
            </w:r>
            <w:proofErr w:type="spellEnd"/>
            <w:r w:rsidRPr="00461D05">
              <w:t xml:space="preserve"> </w:t>
            </w:r>
            <w:proofErr w:type="spellStart"/>
            <w:r w:rsidRPr="00461D05">
              <w:t>listići</w:t>
            </w:r>
            <w:proofErr w:type="spellEnd"/>
            <w:r w:rsidRPr="00461D05">
              <w:t xml:space="preserve">, </w:t>
            </w:r>
            <w:proofErr w:type="spellStart"/>
            <w:r w:rsidRPr="00461D05">
              <w:t>čitanke</w:t>
            </w:r>
            <w:proofErr w:type="spellEnd"/>
            <w:r w:rsidRPr="00461D05">
              <w:t xml:space="preserve">, </w:t>
            </w:r>
            <w:proofErr w:type="spellStart"/>
            <w:r w:rsidRPr="00461D05">
              <w:t>testovi</w:t>
            </w:r>
            <w:proofErr w:type="spellEnd"/>
            <w:r w:rsidRPr="00461D05">
              <w:t xml:space="preserve">, laptop, </w:t>
            </w:r>
            <w:proofErr w:type="spellStart"/>
            <w:r w:rsidRPr="00461D05">
              <w:t>projektor</w:t>
            </w:r>
            <w:proofErr w:type="spellEnd"/>
            <w:r w:rsidRPr="00461D05">
              <w:t xml:space="preserve">, </w:t>
            </w:r>
            <w:proofErr w:type="spellStart"/>
            <w:r w:rsidRPr="00461D05">
              <w:t>ploča</w:t>
            </w:r>
            <w:proofErr w:type="spellEnd"/>
            <w:r w:rsidRPr="00461D05">
              <w:t xml:space="preserve">, </w:t>
            </w:r>
            <w:proofErr w:type="spellStart"/>
            <w:r w:rsidRPr="00461D05">
              <w:t>kreda</w:t>
            </w:r>
            <w:proofErr w:type="spellEnd"/>
            <w:r w:rsidRPr="00461D05">
              <w:t xml:space="preserve">, </w:t>
            </w:r>
            <w:proofErr w:type="spellStart"/>
            <w:r w:rsidRPr="00461D05">
              <w:t>plakati</w:t>
            </w:r>
            <w:proofErr w:type="spellEnd"/>
            <w:r w:rsidRPr="00461D05">
              <w:t xml:space="preserve">, </w:t>
            </w:r>
            <w:proofErr w:type="spellStart"/>
            <w:r w:rsidRPr="00461D05">
              <w:t>digitalne</w:t>
            </w:r>
            <w:proofErr w:type="spellEnd"/>
            <w:r w:rsidRPr="00461D05">
              <w:t xml:space="preserve"> </w:t>
            </w:r>
            <w:proofErr w:type="spellStart"/>
            <w:r w:rsidRPr="00461D05">
              <w:t>platforme</w:t>
            </w:r>
            <w:proofErr w:type="spellEnd"/>
            <w:r w:rsidRPr="00461D05">
              <w:t xml:space="preserve">, </w:t>
            </w:r>
            <w:proofErr w:type="spellStart"/>
            <w:r w:rsidRPr="00461D05">
              <w:t>digitalni</w:t>
            </w:r>
            <w:proofErr w:type="spellEnd"/>
            <w:r w:rsidRPr="00461D05">
              <w:t xml:space="preserve"> </w:t>
            </w:r>
            <w:proofErr w:type="spellStart"/>
            <w:r w:rsidRPr="00461D05">
              <w:t>alati</w:t>
            </w:r>
            <w:proofErr w:type="spellEnd"/>
          </w:p>
          <w:p w14:paraId="6F87C4ED" w14:textId="67D83EA5" w:rsidR="4082BFCC" w:rsidRPr="00461D05" w:rsidRDefault="2A901351" w:rsidP="00B05D8A">
            <w:pPr>
              <w:pStyle w:val="Odlomakpopisa"/>
              <w:numPr>
                <w:ilvl w:val="0"/>
                <w:numId w:val="41"/>
              </w:numPr>
              <w:spacing w:before="0"/>
              <w:jc w:val="left"/>
            </w:pPr>
            <w:proofErr w:type="spellStart"/>
            <w:r w:rsidRPr="00461D05">
              <w:t>ljudski</w:t>
            </w:r>
            <w:proofErr w:type="spellEnd"/>
            <w:r w:rsidRPr="00461D05">
              <w:t xml:space="preserve"> </w:t>
            </w:r>
            <w:proofErr w:type="spellStart"/>
            <w:r w:rsidRPr="00461D05">
              <w:t>resursi</w:t>
            </w:r>
            <w:proofErr w:type="spellEnd"/>
            <w:r w:rsidRPr="00461D05">
              <w:t xml:space="preserve">: </w:t>
            </w:r>
            <w:proofErr w:type="spellStart"/>
            <w:r w:rsidRPr="00461D05">
              <w:t>učenici</w:t>
            </w:r>
            <w:proofErr w:type="spellEnd"/>
            <w:r w:rsidRPr="00461D05">
              <w:t xml:space="preserve">, </w:t>
            </w:r>
            <w:proofErr w:type="spellStart"/>
            <w:r w:rsidRPr="00461D05">
              <w:t>učiteljice</w:t>
            </w:r>
            <w:proofErr w:type="spellEnd"/>
            <w:r w:rsidRPr="00461D05">
              <w:t xml:space="preserve"> </w:t>
            </w:r>
            <w:proofErr w:type="spellStart"/>
            <w:r w:rsidRPr="00461D05">
              <w:t>Hrvatskoga</w:t>
            </w:r>
            <w:proofErr w:type="spellEnd"/>
            <w:r w:rsidRPr="00461D05">
              <w:t xml:space="preserve"> </w:t>
            </w:r>
            <w:proofErr w:type="spellStart"/>
            <w:r w:rsidRPr="00461D05">
              <w:t>jezika</w:t>
            </w:r>
            <w:proofErr w:type="spellEnd"/>
          </w:p>
          <w:p w14:paraId="1F73A46D" w14:textId="29A49639" w:rsidR="4082BFCC" w:rsidRPr="00461D05" w:rsidRDefault="2A901351" w:rsidP="00B05D8A">
            <w:pPr>
              <w:pStyle w:val="Odlomakpopisa"/>
              <w:numPr>
                <w:ilvl w:val="0"/>
                <w:numId w:val="41"/>
              </w:numPr>
              <w:spacing w:before="0"/>
              <w:jc w:val="left"/>
            </w:pPr>
            <w:proofErr w:type="spellStart"/>
            <w:r w:rsidRPr="00461D05">
              <w:t>moguće</w:t>
            </w:r>
            <w:proofErr w:type="spellEnd"/>
            <w:r w:rsidRPr="00461D05">
              <w:t xml:space="preserve"> </w:t>
            </w:r>
            <w:proofErr w:type="spellStart"/>
            <w:r w:rsidRPr="00461D05">
              <w:t>teškoće</w:t>
            </w:r>
            <w:proofErr w:type="spellEnd"/>
            <w:r w:rsidRPr="00461D05">
              <w:t xml:space="preserve">: </w:t>
            </w:r>
            <w:proofErr w:type="spellStart"/>
            <w:r w:rsidRPr="00461D05">
              <w:t>dulji</w:t>
            </w:r>
            <w:proofErr w:type="spellEnd"/>
            <w:r w:rsidRPr="00461D05">
              <w:t xml:space="preserve"> </w:t>
            </w:r>
            <w:proofErr w:type="spellStart"/>
            <w:r w:rsidRPr="00461D05">
              <w:t>izostanak</w:t>
            </w:r>
            <w:proofErr w:type="spellEnd"/>
            <w:r w:rsidRPr="00461D05">
              <w:t xml:space="preserve"> </w:t>
            </w:r>
            <w:proofErr w:type="spellStart"/>
            <w:r w:rsidRPr="00461D05">
              <w:t>učenika</w:t>
            </w:r>
            <w:proofErr w:type="spellEnd"/>
            <w:r w:rsidRPr="00461D05">
              <w:t xml:space="preserve"> s </w:t>
            </w:r>
            <w:proofErr w:type="spellStart"/>
            <w:r w:rsidRPr="00461D05">
              <w:t>nastave</w:t>
            </w:r>
            <w:proofErr w:type="spellEnd"/>
            <w:r w:rsidRPr="00461D05">
              <w:t xml:space="preserve">, </w:t>
            </w:r>
            <w:proofErr w:type="spellStart"/>
            <w:r w:rsidRPr="00461D05">
              <w:t>zahtjevni</w:t>
            </w:r>
            <w:proofErr w:type="spellEnd"/>
            <w:r w:rsidRPr="00461D05">
              <w:t xml:space="preserve"> </w:t>
            </w:r>
            <w:proofErr w:type="spellStart"/>
            <w:r w:rsidRPr="00461D05">
              <w:t>zadaci</w:t>
            </w:r>
            <w:proofErr w:type="spellEnd"/>
            <w:r w:rsidRPr="00461D05">
              <w:t xml:space="preserve"> s </w:t>
            </w:r>
            <w:proofErr w:type="spellStart"/>
            <w:r w:rsidRPr="00461D05">
              <w:t>natjecanja</w:t>
            </w:r>
            <w:proofErr w:type="spellEnd"/>
            <w:r w:rsidRPr="00461D05">
              <w:t xml:space="preserve">, </w:t>
            </w:r>
            <w:proofErr w:type="spellStart"/>
            <w:r w:rsidRPr="00461D05">
              <w:t>tehnički</w:t>
            </w:r>
            <w:proofErr w:type="spellEnd"/>
            <w:r w:rsidRPr="00461D05">
              <w:t xml:space="preserve"> </w:t>
            </w:r>
            <w:proofErr w:type="spellStart"/>
            <w:r w:rsidRPr="00461D05">
              <w:t>problemi</w:t>
            </w:r>
            <w:proofErr w:type="spellEnd"/>
            <w:r w:rsidRPr="00461D05">
              <w:t xml:space="preserve"> </w:t>
            </w:r>
            <w:proofErr w:type="spellStart"/>
            <w:r w:rsidRPr="00461D05">
              <w:t>na</w:t>
            </w:r>
            <w:proofErr w:type="spellEnd"/>
            <w:r w:rsidRPr="00461D05">
              <w:t xml:space="preserve"> </w:t>
            </w:r>
            <w:proofErr w:type="spellStart"/>
            <w:r w:rsidRPr="00461D05">
              <w:t>digitalnim</w:t>
            </w:r>
            <w:proofErr w:type="spellEnd"/>
            <w:r w:rsidRPr="00461D05">
              <w:t xml:space="preserve"> </w:t>
            </w:r>
            <w:proofErr w:type="spellStart"/>
            <w:r w:rsidRPr="00461D05">
              <w:t>platformama</w:t>
            </w:r>
            <w:proofErr w:type="spellEnd"/>
            <w:r w:rsidRPr="00461D05">
              <w:t xml:space="preserve"> </w:t>
            </w:r>
            <w:proofErr w:type="spellStart"/>
            <w:r w:rsidRPr="00461D05">
              <w:t>i</w:t>
            </w:r>
            <w:proofErr w:type="spellEnd"/>
            <w:r w:rsidRPr="00461D05">
              <w:t xml:space="preserve"> </w:t>
            </w:r>
            <w:proofErr w:type="spellStart"/>
            <w:r w:rsidRPr="00461D05">
              <w:t>alatima</w:t>
            </w:r>
            <w:proofErr w:type="spellEnd"/>
          </w:p>
        </w:tc>
      </w:tr>
      <w:tr w:rsidR="008619C3" w:rsidRPr="00461D05" w14:paraId="23A76744"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FC35146" w14:textId="6CCD9E53" w:rsidR="4082BFCC" w:rsidRPr="00461D05" w:rsidRDefault="2A901351" w:rsidP="7F39EA1A">
            <w:pPr>
              <w:spacing w:before="0"/>
              <w:jc w:val="left"/>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 xml:space="preserve"> / </w:t>
            </w:r>
            <w:proofErr w:type="spellStart"/>
            <w:r w:rsidRPr="00461D05">
              <w:rPr>
                <w:rFonts w:eastAsia="Arial" w:cs="Arial"/>
              </w:rPr>
              <w:t>postignuća</w:t>
            </w:r>
            <w:proofErr w:type="spellEnd"/>
            <w:r w:rsidRPr="00461D05">
              <w:rPr>
                <w:rFonts w:eastAsia="Arial" w:cs="Arial"/>
              </w:rPr>
              <w:t>:</w:t>
            </w:r>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9F3DEE5" w14:textId="3586AEA3" w:rsidR="4082BFCC" w:rsidRPr="00461D05" w:rsidRDefault="2A901351" w:rsidP="7F39EA1A">
            <w:pPr>
              <w:rPr>
                <w:rFonts w:eastAsia="Arial" w:cs="Arial"/>
              </w:rPr>
            </w:pPr>
            <w:proofErr w:type="spellStart"/>
            <w:r w:rsidRPr="00461D05">
              <w:rPr>
                <w:rFonts w:eastAsia="Arial" w:cs="Arial"/>
              </w:rPr>
              <w:t>Ispravljanje</w:t>
            </w:r>
            <w:proofErr w:type="spellEnd"/>
            <w:r w:rsidRPr="00461D05">
              <w:rPr>
                <w:rFonts w:eastAsia="Arial" w:cs="Arial"/>
              </w:rPr>
              <w:t xml:space="preserve"> </w:t>
            </w:r>
            <w:proofErr w:type="spellStart"/>
            <w:r w:rsidRPr="00461D05">
              <w:rPr>
                <w:rFonts w:eastAsia="Arial" w:cs="Arial"/>
              </w:rPr>
              <w:t>zadataka</w:t>
            </w:r>
            <w:proofErr w:type="spellEnd"/>
            <w:r w:rsidRPr="00461D05">
              <w:rPr>
                <w:rFonts w:eastAsia="Arial" w:cs="Arial"/>
              </w:rPr>
              <w:t xml:space="preserve">, </w:t>
            </w:r>
            <w:proofErr w:type="spellStart"/>
            <w:r w:rsidRPr="00461D05">
              <w:rPr>
                <w:rFonts w:eastAsia="Arial" w:cs="Arial"/>
              </w:rPr>
              <w:t>samovrednovanje</w:t>
            </w:r>
            <w:proofErr w:type="spellEnd"/>
            <w:r w:rsidRPr="00461D05">
              <w:rPr>
                <w:rFonts w:eastAsia="Arial" w:cs="Arial"/>
              </w:rPr>
              <w:t>.</w:t>
            </w:r>
          </w:p>
        </w:tc>
      </w:tr>
      <w:tr w:rsidR="008619C3" w:rsidRPr="00461D05" w14:paraId="2EA43B6C" w14:textId="77777777" w:rsidTr="7F39EA1A">
        <w:trPr>
          <w:trHeight w:val="300"/>
        </w:trPr>
        <w:tc>
          <w:tcPr>
            <w:tcW w:w="291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A81D2D6" w14:textId="31531BEB" w:rsidR="4082BFCC" w:rsidRPr="00461D05" w:rsidRDefault="2A901351" w:rsidP="7F39EA1A">
            <w:pPr>
              <w:spacing w:before="0"/>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1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E32EA2D" w14:textId="4137FB9A" w:rsidR="4082BFCC" w:rsidRPr="00461D05" w:rsidRDefault="428E28C6" w:rsidP="7F39EA1A">
            <w:pPr>
              <w:rPr>
                <w:rFonts w:eastAsia="Arial" w:cs="Arial"/>
              </w:rPr>
            </w:pPr>
            <w:r w:rsidRPr="00461D05">
              <w:rPr>
                <w:rFonts w:eastAsia="Arial" w:cs="Arial"/>
              </w:rPr>
              <w:t xml:space="preserve">Tomislav Begić, Eva Kopić, Martina Martinković, Tamara Špehar, </w:t>
            </w:r>
            <w:proofErr w:type="spellStart"/>
            <w:r w:rsidRPr="00461D05">
              <w:rPr>
                <w:rFonts w:eastAsia="Arial" w:cs="Arial"/>
              </w:rPr>
              <w:t>ov</w:t>
            </w:r>
            <w:proofErr w:type="spellEnd"/>
            <w:r w:rsidRPr="00461D05">
              <w:rPr>
                <w:rFonts w:eastAsia="Arial" w:cs="Arial"/>
              </w:rPr>
              <w:t xml:space="preserve">; </w:t>
            </w:r>
            <w:proofErr w:type="spellStart"/>
            <w:r w:rsidRPr="00461D05">
              <w:rPr>
                <w:rFonts w:eastAsia="Arial" w:cs="Arial"/>
              </w:rPr>
              <w:t>Aktiv</w:t>
            </w:r>
            <w:proofErr w:type="spellEnd"/>
            <w:r w:rsidRPr="00461D05">
              <w:rPr>
                <w:rFonts w:eastAsia="Arial" w:cs="Arial"/>
              </w:rPr>
              <w:t xml:space="preserve"> </w:t>
            </w:r>
            <w:proofErr w:type="spellStart"/>
            <w:r w:rsidRPr="00461D05">
              <w:rPr>
                <w:rFonts w:eastAsia="Arial" w:cs="Arial"/>
              </w:rPr>
              <w:t>učitelja</w:t>
            </w:r>
            <w:proofErr w:type="spellEnd"/>
            <w:r w:rsidRPr="00461D05">
              <w:rPr>
                <w:rFonts w:eastAsia="Arial" w:cs="Arial"/>
              </w:rPr>
              <w:t xml:space="preserve"> </w:t>
            </w:r>
            <w:proofErr w:type="spellStart"/>
            <w:r w:rsidRPr="00461D05">
              <w:rPr>
                <w:rFonts w:eastAsia="Arial" w:cs="Arial"/>
              </w:rPr>
              <w:t>Hrvatskoga</w:t>
            </w:r>
            <w:proofErr w:type="spellEnd"/>
            <w:r w:rsidRPr="00461D05">
              <w:rPr>
                <w:rFonts w:eastAsia="Arial" w:cs="Arial"/>
              </w:rPr>
              <w:t xml:space="preserve"> </w:t>
            </w:r>
            <w:proofErr w:type="spellStart"/>
            <w:r w:rsidRPr="00461D05">
              <w:rPr>
                <w:rFonts w:eastAsia="Arial" w:cs="Arial"/>
              </w:rPr>
              <w:t>jezika</w:t>
            </w:r>
            <w:proofErr w:type="spellEnd"/>
          </w:p>
          <w:p w14:paraId="66561373" w14:textId="215B1234" w:rsidR="4082BFCC" w:rsidRPr="00461D05" w:rsidRDefault="4082BFCC" w:rsidP="7F39EA1A">
            <w:pPr>
              <w:rPr>
                <w:rFonts w:eastAsia="Arial" w:cs="Arial"/>
              </w:rPr>
            </w:pPr>
          </w:p>
        </w:tc>
      </w:tr>
    </w:tbl>
    <w:p w14:paraId="017461D1" w14:textId="39AB7035" w:rsidR="00E075FD" w:rsidRPr="00461D05" w:rsidRDefault="00172024" w:rsidP="51F5E0D9">
      <w:pPr>
        <w:tabs>
          <w:tab w:val="left" w:pos="284"/>
        </w:tabs>
        <w:rPr>
          <w:rFonts w:cs="Arial"/>
          <w:b/>
          <w:bCs/>
          <w:lang w:val="hr-HR"/>
        </w:rPr>
      </w:pPr>
      <w:r w:rsidRPr="00461D05">
        <w:rPr>
          <w:rFonts w:cs="Arial"/>
          <w:b/>
          <w:bCs/>
          <w:lang w:val="hr-HR"/>
        </w:rPr>
        <w:t>5.1.</w:t>
      </w:r>
      <w:r w:rsidR="00046F4A" w:rsidRPr="00461D05">
        <w:rPr>
          <w:rFonts w:cs="Arial"/>
          <w:b/>
          <w:bCs/>
          <w:lang w:val="hr-HR"/>
        </w:rPr>
        <w:t>5</w:t>
      </w:r>
      <w:r w:rsidRPr="00461D05">
        <w:rPr>
          <w:rFonts w:cs="Arial"/>
          <w:b/>
          <w:bCs/>
          <w:lang w:val="hr-HR"/>
        </w:rPr>
        <w:t>.</w:t>
      </w:r>
      <w:r w:rsidRPr="00461D05">
        <w:tab/>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5D075CB7" w14:textId="77777777" w:rsidTr="7F39EA1A">
        <w:tc>
          <w:tcPr>
            <w:tcW w:w="2051" w:type="dxa"/>
            <w:tcBorders>
              <w:bottom w:val="single" w:sz="12" w:space="0" w:color="9CC2E5" w:themeColor="accent1" w:themeTint="99"/>
            </w:tcBorders>
          </w:tcPr>
          <w:p w14:paraId="09658FB2" w14:textId="77777777" w:rsidR="00172024" w:rsidRPr="00461D05" w:rsidRDefault="013E3267" w:rsidP="7F39EA1A">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237" w:type="dxa"/>
            <w:tcBorders>
              <w:bottom w:val="single" w:sz="12" w:space="0" w:color="9CC2E5" w:themeColor="accent1" w:themeTint="99"/>
            </w:tcBorders>
          </w:tcPr>
          <w:p w14:paraId="184653BE" w14:textId="77777777" w:rsidR="00172024" w:rsidRPr="00461D05" w:rsidRDefault="013E3267" w:rsidP="7F39EA1A">
            <w:pPr>
              <w:spacing w:before="0"/>
              <w:jc w:val="left"/>
              <w:rPr>
                <w:rFonts w:eastAsia="Calibri" w:cs="Arial"/>
                <w:sz w:val="24"/>
                <w:szCs w:val="24"/>
                <w:lang w:val="hr-HR" w:eastAsia="en-US"/>
              </w:rPr>
            </w:pPr>
            <w:r w:rsidRPr="00461D05">
              <w:rPr>
                <w:rFonts w:eastAsia="Calibri" w:cs="Arial"/>
                <w:sz w:val="24"/>
                <w:szCs w:val="24"/>
                <w:lang w:val="hr-HR" w:eastAsia="en-US"/>
              </w:rPr>
              <w:t xml:space="preserve">Jezično-komunikacijsko područje- </w:t>
            </w:r>
            <w:r w:rsidRPr="00461D05">
              <w:rPr>
                <w:rFonts w:cs="Arial"/>
                <w:b/>
                <w:bCs/>
                <w:lang w:val="hr-HR"/>
              </w:rPr>
              <w:t>Dopunska nastava iz engleskog jezika</w:t>
            </w:r>
          </w:p>
        </w:tc>
      </w:tr>
      <w:tr w:rsidR="008619C3" w:rsidRPr="00461D05" w14:paraId="48B8660A" w14:textId="77777777" w:rsidTr="7F39EA1A">
        <w:tc>
          <w:tcPr>
            <w:tcW w:w="2051" w:type="dxa"/>
          </w:tcPr>
          <w:p w14:paraId="7E7CB743" w14:textId="77777777" w:rsidR="00172024" w:rsidRPr="00461D05" w:rsidRDefault="013E3267" w:rsidP="7F39EA1A">
            <w:pPr>
              <w:tabs>
                <w:tab w:val="left" w:pos="284"/>
              </w:tabs>
              <w:rPr>
                <w:rFonts w:cs="Arial"/>
                <w:b/>
                <w:bCs/>
                <w:lang w:val="hr-HR"/>
              </w:rPr>
            </w:pPr>
            <w:r w:rsidRPr="00461D05">
              <w:rPr>
                <w:rFonts w:cs="Arial"/>
                <w:lang w:val="hr-HR"/>
              </w:rPr>
              <w:t>Ciklus (razred)</w:t>
            </w:r>
          </w:p>
        </w:tc>
        <w:tc>
          <w:tcPr>
            <w:tcW w:w="7237" w:type="dxa"/>
          </w:tcPr>
          <w:p w14:paraId="118F7CEE" w14:textId="20EDC3B0" w:rsidR="00172024" w:rsidRPr="00461D05" w:rsidRDefault="005E44FD" w:rsidP="7F39EA1A">
            <w:pPr>
              <w:tabs>
                <w:tab w:val="left" w:pos="284"/>
              </w:tabs>
              <w:rPr>
                <w:rFonts w:cs="Arial"/>
                <w:lang w:val="hr-HR"/>
              </w:rPr>
            </w:pPr>
            <w:r w:rsidRPr="00461D05">
              <w:rPr>
                <w:rFonts w:cs="Arial"/>
                <w:lang w:val="hr-HR"/>
              </w:rPr>
              <w:t xml:space="preserve">1, 2. i 3. (3. – </w:t>
            </w:r>
            <w:r w:rsidR="013E3267" w:rsidRPr="00461D05">
              <w:rPr>
                <w:rFonts w:cs="Arial"/>
                <w:lang w:val="hr-HR"/>
              </w:rPr>
              <w:t>8.r.)</w:t>
            </w:r>
          </w:p>
        </w:tc>
      </w:tr>
      <w:tr w:rsidR="008619C3" w:rsidRPr="00461D05" w14:paraId="39DA82BF" w14:textId="77777777" w:rsidTr="7F39EA1A">
        <w:tc>
          <w:tcPr>
            <w:tcW w:w="2051" w:type="dxa"/>
          </w:tcPr>
          <w:p w14:paraId="652F7495" w14:textId="77777777" w:rsidR="00172024" w:rsidRPr="00461D05" w:rsidRDefault="013E3267" w:rsidP="7F39EA1A">
            <w:pPr>
              <w:tabs>
                <w:tab w:val="left" w:pos="284"/>
              </w:tabs>
              <w:rPr>
                <w:rFonts w:cs="Arial"/>
                <w:b/>
                <w:bCs/>
                <w:lang w:val="hr-HR"/>
              </w:rPr>
            </w:pPr>
            <w:r w:rsidRPr="00461D05">
              <w:rPr>
                <w:rFonts w:cs="Arial"/>
                <w:lang w:val="hr-HR"/>
              </w:rPr>
              <w:t>Cilj</w:t>
            </w:r>
          </w:p>
        </w:tc>
        <w:tc>
          <w:tcPr>
            <w:tcW w:w="7237" w:type="dxa"/>
          </w:tcPr>
          <w:p w14:paraId="689867FF" w14:textId="77777777" w:rsidR="00172024" w:rsidRPr="00461D05" w:rsidRDefault="013E3267" w:rsidP="7F39EA1A">
            <w:pPr>
              <w:tabs>
                <w:tab w:val="left" w:pos="284"/>
              </w:tabs>
              <w:rPr>
                <w:rFonts w:cs="Arial"/>
                <w:b/>
                <w:bCs/>
                <w:lang w:val="hr-HR"/>
              </w:rPr>
            </w:pPr>
            <w:r w:rsidRPr="00461D05">
              <w:rPr>
                <w:rFonts w:cs="Arial"/>
                <w:b/>
                <w:bCs/>
                <w:lang w:val="hr-HR"/>
              </w:rPr>
              <w:t>Pomoći učenicima u savladavanju nastavnih sadržaja.</w:t>
            </w:r>
          </w:p>
        </w:tc>
      </w:tr>
      <w:tr w:rsidR="008619C3" w:rsidRPr="00461D05" w14:paraId="656158A6" w14:textId="77777777" w:rsidTr="7F39EA1A">
        <w:trPr>
          <w:trHeight w:val="1821"/>
        </w:trPr>
        <w:tc>
          <w:tcPr>
            <w:tcW w:w="2051" w:type="dxa"/>
          </w:tcPr>
          <w:p w14:paraId="0ED69C73" w14:textId="77777777" w:rsidR="00172024" w:rsidRPr="00461D05" w:rsidRDefault="013E3267" w:rsidP="7F39EA1A">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237" w:type="dxa"/>
          </w:tcPr>
          <w:p w14:paraId="5A3CB10E" w14:textId="77777777" w:rsidR="00172024" w:rsidRPr="00461D05" w:rsidRDefault="013E3267" w:rsidP="7F39EA1A">
            <w:pPr>
              <w:tabs>
                <w:tab w:val="left" w:pos="284"/>
              </w:tabs>
              <w:contextualSpacing/>
              <w:jc w:val="left"/>
              <w:rPr>
                <w:rFonts w:cs="Arial"/>
                <w:lang w:val="hr-HR"/>
              </w:rPr>
            </w:pPr>
            <w:r w:rsidRPr="00461D05">
              <w:rPr>
                <w:rFonts w:cs="Arial"/>
                <w:lang w:val="hr-HR"/>
              </w:rPr>
              <w:t>Olakšati učenicima savladavanje nastavnih sadržaja kako bi lakše pratili redovni nastavni proces, pomoć učenicima koji su zbog bolesti ili drugih obveza izostali duže s nastave, omogućiti učenicima više zadataka za vježbu te im raznim jezičnim igrama približiti određene jezične zakonitosti i pravila, raditi na podizanju pravopisne pismenosti učenika te lakšem i kvalitetnijem jezičnom izražavanju</w:t>
            </w:r>
          </w:p>
        </w:tc>
      </w:tr>
      <w:tr w:rsidR="008619C3" w:rsidRPr="00461D05" w14:paraId="57BB0624" w14:textId="77777777" w:rsidTr="7F39EA1A">
        <w:tc>
          <w:tcPr>
            <w:tcW w:w="2051" w:type="dxa"/>
          </w:tcPr>
          <w:p w14:paraId="6292CE17" w14:textId="77777777" w:rsidR="00172024" w:rsidRPr="00461D05" w:rsidRDefault="013E3267" w:rsidP="7F39EA1A">
            <w:pPr>
              <w:tabs>
                <w:tab w:val="left" w:pos="284"/>
              </w:tabs>
              <w:contextualSpacing/>
              <w:rPr>
                <w:rFonts w:cs="Arial"/>
                <w:b/>
                <w:bCs/>
                <w:lang w:val="hr-HR"/>
              </w:rPr>
            </w:pPr>
            <w:r w:rsidRPr="00461D05">
              <w:rPr>
                <w:rFonts w:cs="Arial"/>
                <w:lang w:val="hr-HR"/>
              </w:rPr>
              <w:t>Očekivani ishodi/postignuća: (Učenik će moći:)</w:t>
            </w:r>
          </w:p>
        </w:tc>
        <w:tc>
          <w:tcPr>
            <w:tcW w:w="7237" w:type="dxa"/>
          </w:tcPr>
          <w:p w14:paraId="34F936E0" w14:textId="77777777" w:rsidR="00172024" w:rsidRPr="00461D05" w:rsidRDefault="013E3267" w:rsidP="7F39EA1A">
            <w:pPr>
              <w:tabs>
                <w:tab w:val="left" w:pos="284"/>
              </w:tabs>
              <w:contextualSpacing/>
              <w:jc w:val="left"/>
              <w:rPr>
                <w:rFonts w:cs="Arial"/>
                <w:lang w:val="hr-HR"/>
              </w:rPr>
            </w:pPr>
            <w:proofErr w:type="spellStart"/>
            <w:r w:rsidRPr="00461D05">
              <w:t>Primijeniti</w:t>
            </w:r>
            <w:proofErr w:type="spellEnd"/>
            <w:r w:rsidRPr="00461D05">
              <w:t xml:space="preserve"> </w:t>
            </w:r>
            <w:proofErr w:type="spellStart"/>
            <w:r w:rsidRPr="00461D05">
              <w:t>jezi</w:t>
            </w:r>
            <w:proofErr w:type="spellEnd"/>
            <w:r w:rsidRPr="00461D05">
              <w:rPr>
                <w:lang w:val="hr-HR"/>
              </w:rPr>
              <w:t>č</w:t>
            </w:r>
            <w:r w:rsidRPr="00461D05">
              <w:t xml:space="preserve">ne </w:t>
            </w:r>
            <w:proofErr w:type="spellStart"/>
            <w:r w:rsidRPr="00461D05">
              <w:t>i</w:t>
            </w:r>
            <w:proofErr w:type="spellEnd"/>
            <w:r w:rsidRPr="00461D05">
              <w:t xml:space="preserve"> </w:t>
            </w:r>
            <w:proofErr w:type="spellStart"/>
            <w:r w:rsidRPr="00461D05">
              <w:t>gramati</w:t>
            </w:r>
            <w:proofErr w:type="spellEnd"/>
            <w:r w:rsidRPr="00461D05">
              <w:rPr>
                <w:lang w:val="hr-HR"/>
              </w:rPr>
              <w:t>č</w:t>
            </w:r>
            <w:proofErr w:type="spellStart"/>
            <w:r w:rsidRPr="00461D05">
              <w:t>ke</w:t>
            </w:r>
            <w:proofErr w:type="spellEnd"/>
            <w:r w:rsidRPr="00461D05">
              <w:t xml:space="preserve"> </w:t>
            </w:r>
            <w:proofErr w:type="spellStart"/>
            <w:r w:rsidRPr="00461D05">
              <w:t>sadr</w:t>
            </w:r>
            <w:proofErr w:type="spellEnd"/>
            <w:r w:rsidRPr="00461D05">
              <w:rPr>
                <w:lang w:val="hr-HR"/>
              </w:rPr>
              <w:t>ž</w:t>
            </w:r>
            <w:proofErr w:type="spellStart"/>
            <w:r w:rsidRPr="00461D05">
              <w:t>aje</w:t>
            </w:r>
            <w:proofErr w:type="spellEnd"/>
            <w:r w:rsidRPr="00461D05">
              <w:t xml:space="preserve"> u </w:t>
            </w:r>
            <w:proofErr w:type="spellStart"/>
            <w:r w:rsidRPr="00461D05">
              <w:t>pisanom</w:t>
            </w:r>
            <w:proofErr w:type="spellEnd"/>
            <w:r w:rsidRPr="00461D05">
              <w:t xml:space="preserve"> </w:t>
            </w:r>
            <w:proofErr w:type="spellStart"/>
            <w:r w:rsidRPr="00461D05">
              <w:t>i</w:t>
            </w:r>
            <w:proofErr w:type="spellEnd"/>
            <w:r w:rsidRPr="00461D05">
              <w:t xml:space="preserve"> </w:t>
            </w:r>
            <w:proofErr w:type="spellStart"/>
            <w:r w:rsidRPr="00461D05">
              <w:t>usmenom</w:t>
            </w:r>
            <w:proofErr w:type="spellEnd"/>
            <w:r w:rsidRPr="00461D05">
              <w:t xml:space="preserve"> </w:t>
            </w:r>
            <w:proofErr w:type="spellStart"/>
            <w:r w:rsidRPr="00461D05">
              <w:t>izra</w:t>
            </w:r>
            <w:proofErr w:type="spellEnd"/>
            <w:r w:rsidRPr="00461D05">
              <w:rPr>
                <w:lang w:val="hr-HR"/>
              </w:rPr>
              <w:t>ž</w:t>
            </w:r>
            <w:proofErr w:type="spellStart"/>
            <w:r w:rsidRPr="00461D05">
              <w:t>avanju</w:t>
            </w:r>
            <w:proofErr w:type="spellEnd"/>
            <w:r w:rsidRPr="00461D05">
              <w:rPr>
                <w:lang w:val="hr-HR"/>
              </w:rPr>
              <w:t>.</w:t>
            </w:r>
          </w:p>
        </w:tc>
      </w:tr>
      <w:tr w:rsidR="008619C3" w:rsidRPr="00461D05" w14:paraId="6153BD0A" w14:textId="77777777" w:rsidTr="7F39EA1A">
        <w:tc>
          <w:tcPr>
            <w:tcW w:w="2051" w:type="dxa"/>
          </w:tcPr>
          <w:p w14:paraId="3CE779F5" w14:textId="77777777" w:rsidR="00172024" w:rsidRPr="00461D05" w:rsidRDefault="013E3267" w:rsidP="7F39EA1A">
            <w:pPr>
              <w:tabs>
                <w:tab w:val="left" w:pos="284"/>
              </w:tabs>
              <w:contextualSpacing/>
              <w:rPr>
                <w:rFonts w:cs="Arial"/>
                <w:b/>
                <w:bCs/>
                <w:lang w:val="hr-HR"/>
              </w:rPr>
            </w:pPr>
            <w:r w:rsidRPr="00461D05">
              <w:rPr>
                <w:rFonts w:cs="Arial"/>
                <w:lang w:val="hr-HR"/>
              </w:rPr>
              <w:t>Način realizacije:</w:t>
            </w:r>
          </w:p>
          <w:p w14:paraId="173E6E8B" w14:textId="77777777" w:rsidR="00172024" w:rsidRPr="00461D05" w:rsidRDefault="00172024" w:rsidP="7F39EA1A">
            <w:pPr>
              <w:tabs>
                <w:tab w:val="left" w:pos="284"/>
              </w:tabs>
              <w:rPr>
                <w:rFonts w:cs="Arial"/>
                <w:b/>
                <w:bCs/>
                <w:lang w:val="hr-HR"/>
              </w:rPr>
            </w:pPr>
          </w:p>
        </w:tc>
        <w:tc>
          <w:tcPr>
            <w:tcW w:w="7237" w:type="dxa"/>
          </w:tcPr>
          <w:p w14:paraId="5123895C" w14:textId="77777777"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 xml:space="preserve">Oblik: </w:t>
            </w:r>
            <w:r w:rsidRPr="00461D05">
              <w:rPr>
                <w:rFonts w:cs="Arial"/>
                <w:lang w:val="hr-HR"/>
              </w:rPr>
              <w:t>dopunska  nastava</w:t>
            </w:r>
          </w:p>
          <w:p w14:paraId="5B597778" w14:textId="1650A240"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w:t>
            </w:r>
            <w:r w:rsidR="6F615869" w:rsidRPr="00461D05">
              <w:rPr>
                <w:rFonts w:cs="Arial"/>
                <w:lang w:val="hr-HR"/>
              </w:rPr>
              <w:t xml:space="preserve"> </w:t>
            </w:r>
            <w:r w:rsidRPr="00461D05">
              <w:rPr>
                <w:rFonts w:cs="Arial"/>
                <w:lang w:val="hr-HR"/>
              </w:rPr>
              <w:t>učenici i učiteljice</w:t>
            </w:r>
          </w:p>
          <w:p w14:paraId="124929C3" w14:textId="4E5CBBF6"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rješavaju zadatke,</w:t>
            </w:r>
            <w:r w:rsidR="5E61146A" w:rsidRPr="00461D05">
              <w:rPr>
                <w:rFonts w:cs="Arial"/>
                <w:lang w:val="hr-HR"/>
              </w:rPr>
              <w:t xml:space="preserve"> </w:t>
            </w:r>
            <w:r w:rsidRPr="00461D05">
              <w:rPr>
                <w:rFonts w:cs="Arial"/>
                <w:lang w:val="hr-HR"/>
              </w:rPr>
              <w:t>rade na tekstu,</w:t>
            </w:r>
            <w:r w:rsidR="52AD4E0B" w:rsidRPr="00461D05">
              <w:rPr>
                <w:rFonts w:cs="Arial"/>
                <w:lang w:val="hr-HR"/>
              </w:rPr>
              <w:t xml:space="preserve"> </w:t>
            </w:r>
            <w:r w:rsidRPr="00461D05">
              <w:rPr>
                <w:rFonts w:cs="Arial"/>
                <w:lang w:val="hr-HR"/>
              </w:rPr>
              <w:t>sudjeluju u jezičnim igrama</w:t>
            </w:r>
          </w:p>
          <w:p w14:paraId="1BD3D849" w14:textId="5DB0D2A8" w:rsidR="00172024" w:rsidRPr="00461D05" w:rsidRDefault="013E3267"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objašnjavaju gramatičke zakonitosti i pravila,</w:t>
            </w:r>
            <w:r w:rsidR="5C81FC64" w:rsidRPr="00461D05">
              <w:rPr>
                <w:rFonts w:cs="Arial"/>
                <w:lang w:val="hr-HR"/>
              </w:rPr>
              <w:t xml:space="preserve"> </w:t>
            </w:r>
            <w:r w:rsidRPr="00461D05">
              <w:rPr>
                <w:rFonts w:cs="Arial"/>
                <w:lang w:val="hr-HR"/>
              </w:rPr>
              <w:t>pripremaju materijale  za vježbu i rad na tekstu,</w:t>
            </w:r>
            <w:r w:rsidR="0DDB0BB6" w:rsidRPr="00461D05">
              <w:rPr>
                <w:rFonts w:cs="Arial"/>
                <w:lang w:val="hr-HR"/>
              </w:rPr>
              <w:t xml:space="preserve"> </w:t>
            </w:r>
            <w:r w:rsidRPr="00461D05">
              <w:rPr>
                <w:rFonts w:cs="Arial"/>
                <w:lang w:val="hr-HR"/>
              </w:rPr>
              <w:t>organiziraju rad u skupinama,</w:t>
            </w:r>
            <w:r w:rsidR="45127764" w:rsidRPr="00461D05">
              <w:rPr>
                <w:rFonts w:cs="Arial"/>
                <w:lang w:val="hr-HR"/>
              </w:rPr>
              <w:t xml:space="preserve"> i</w:t>
            </w:r>
            <w:r w:rsidRPr="00461D05">
              <w:rPr>
                <w:rFonts w:cs="Arial"/>
                <w:lang w:val="hr-HR"/>
              </w:rPr>
              <w:t>spravljaju radove učenika</w:t>
            </w:r>
          </w:p>
          <w:p w14:paraId="291D3612" w14:textId="77777777" w:rsidR="00172024" w:rsidRPr="00461D05" w:rsidRDefault="013E3267" w:rsidP="0003332A">
            <w:pPr>
              <w:numPr>
                <w:ilvl w:val="0"/>
                <w:numId w:val="52"/>
              </w:numPr>
              <w:spacing w:before="120"/>
              <w:contextualSpacing/>
              <w:jc w:val="left"/>
              <w:rPr>
                <w:rFonts w:cs="Arial"/>
                <w:i/>
                <w:iCs/>
                <w:lang w:val="hr-HR"/>
              </w:rPr>
            </w:pPr>
            <w:r w:rsidRPr="00461D05">
              <w:rPr>
                <w:rFonts w:cs="Arial"/>
                <w:i/>
                <w:iCs/>
                <w:lang w:val="hr-HR"/>
              </w:rPr>
              <w:t xml:space="preserve">Mjesto i vrijeme realizacije: </w:t>
            </w:r>
            <w:r w:rsidRPr="00461D05">
              <w:rPr>
                <w:rFonts w:cs="Arial"/>
                <w:lang w:val="hr-HR"/>
              </w:rPr>
              <w:t xml:space="preserve"> u školi – 1 sat tjedno dopunske nastave tijekom školske godine</w:t>
            </w:r>
          </w:p>
          <w:p w14:paraId="60B02A4D" w14:textId="64ECE15D"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Trajanje izvedbe:</w:t>
            </w:r>
            <w:r w:rsidRPr="00461D05">
              <w:rPr>
                <w:rFonts w:cs="Arial"/>
                <w:b/>
                <w:bCs/>
                <w:i/>
                <w:iCs/>
                <w:lang w:val="hr-HR"/>
              </w:rPr>
              <w:t xml:space="preserve"> rujan 202</w:t>
            </w:r>
            <w:r w:rsidR="2593EB5E" w:rsidRPr="00461D05">
              <w:rPr>
                <w:rFonts w:cs="Arial"/>
                <w:b/>
                <w:bCs/>
                <w:i/>
                <w:iCs/>
                <w:lang w:val="hr-HR"/>
              </w:rPr>
              <w:t>5</w:t>
            </w:r>
            <w:r w:rsidRPr="00461D05">
              <w:rPr>
                <w:rFonts w:cs="Arial"/>
                <w:b/>
                <w:bCs/>
                <w:i/>
                <w:iCs/>
                <w:lang w:val="hr-HR"/>
              </w:rPr>
              <w:t>. – lipanj 202</w:t>
            </w:r>
            <w:r w:rsidR="03F58824" w:rsidRPr="00461D05">
              <w:rPr>
                <w:rFonts w:cs="Arial"/>
                <w:b/>
                <w:bCs/>
                <w:i/>
                <w:iCs/>
                <w:lang w:val="hr-HR"/>
              </w:rPr>
              <w:t>6</w:t>
            </w:r>
            <w:r w:rsidRPr="00461D05">
              <w:rPr>
                <w:rFonts w:cs="Arial"/>
                <w:b/>
                <w:bCs/>
                <w:i/>
                <w:iCs/>
                <w:lang w:val="hr-HR"/>
              </w:rPr>
              <w:t>.</w:t>
            </w:r>
          </w:p>
        </w:tc>
      </w:tr>
      <w:tr w:rsidR="008619C3" w:rsidRPr="00461D05" w14:paraId="14C63BA4" w14:textId="77777777" w:rsidTr="7F39EA1A">
        <w:tc>
          <w:tcPr>
            <w:tcW w:w="2051" w:type="dxa"/>
          </w:tcPr>
          <w:p w14:paraId="64880624" w14:textId="77777777" w:rsidR="00172024" w:rsidRPr="00461D05" w:rsidRDefault="013E3267" w:rsidP="7F39EA1A">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237" w:type="dxa"/>
          </w:tcPr>
          <w:p w14:paraId="5160874B" w14:textId="1DAF36C6"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Potrebni resursi:</w:t>
            </w:r>
            <w:r w:rsidR="081A4ABC" w:rsidRPr="00461D05">
              <w:rPr>
                <w:rFonts w:cs="Arial"/>
                <w:lang w:val="hr-HR"/>
              </w:rPr>
              <w:t xml:space="preserve"> </w:t>
            </w:r>
            <w:r w:rsidRPr="00461D05">
              <w:rPr>
                <w:rFonts w:cs="Arial"/>
                <w:lang w:val="hr-HR"/>
              </w:rPr>
              <w:t>bilježnice,</w:t>
            </w:r>
            <w:r w:rsidR="11DB37CC" w:rsidRPr="00461D05">
              <w:rPr>
                <w:rFonts w:cs="Arial"/>
                <w:lang w:val="hr-HR"/>
              </w:rPr>
              <w:t xml:space="preserve"> pi</w:t>
            </w:r>
            <w:r w:rsidRPr="00461D05">
              <w:rPr>
                <w:rFonts w:cs="Arial"/>
                <w:lang w:val="hr-HR"/>
              </w:rPr>
              <w:t>saći pribor,</w:t>
            </w:r>
            <w:r w:rsidR="5B8F3418" w:rsidRPr="00461D05">
              <w:rPr>
                <w:rFonts w:cs="Arial"/>
                <w:lang w:val="hr-HR"/>
              </w:rPr>
              <w:t xml:space="preserve"> </w:t>
            </w:r>
            <w:r w:rsidRPr="00461D05">
              <w:rPr>
                <w:rFonts w:cs="Arial"/>
                <w:lang w:val="hr-HR"/>
              </w:rPr>
              <w:t>nastavni listići, laptop, projektor,</w:t>
            </w:r>
            <w:r w:rsidR="03DB944D" w:rsidRPr="00461D05">
              <w:rPr>
                <w:rFonts w:cs="Arial"/>
                <w:lang w:val="hr-HR"/>
              </w:rPr>
              <w:t xml:space="preserve"> </w:t>
            </w:r>
            <w:r w:rsidRPr="00461D05">
              <w:rPr>
                <w:rFonts w:cs="Arial"/>
                <w:lang w:val="hr-HR"/>
              </w:rPr>
              <w:t>ploča,</w:t>
            </w:r>
            <w:r w:rsidR="52013EE0" w:rsidRPr="00461D05">
              <w:rPr>
                <w:rFonts w:cs="Arial"/>
                <w:lang w:val="hr-HR"/>
              </w:rPr>
              <w:t xml:space="preserve"> k</w:t>
            </w:r>
            <w:r w:rsidRPr="00461D05">
              <w:rPr>
                <w:rFonts w:cs="Arial"/>
                <w:lang w:val="hr-HR"/>
              </w:rPr>
              <w:t>reda,</w:t>
            </w:r>
            <w:r w:rsidR="614CCCD2" w:rsidRPr="00461D05">
              <w:rPr>
                <w:rFonts w:cs="Arial"/>
                <w:lang w:val="hr-HR"/>
              </w:rPr>
              <w:t xml:space="preserve"> p</w:t>
            </w:r>
            <w:r w:rsidRPr="00461D05">
              <w:rPr>
                <w:rFonts w:cs="Arial"/>
                <w:lang w:val="hr-HR"/>
              </w:rPr>
              <w:t>lakati</w:t>
            </w:r>
          </w:p>
          <w:p w14:paraId="7F331784" w14:textId="20FB497E"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Ljudski resursi: učenici,</w:t>
            </w:r>
            <w:r w:rsidR="6AAACB08" w:rsidRPr="00461D05">
              <w:rPr>
                <w:rFonts w:cs="Arial"/>
                <w:lang w:val="hr-HR"/>
              </w:rPr>
              <w:t xml:space="preserve"> </w:t>
            </w:r>
            <w:r w:rsidRPr="00461D05">
              <w:rPr>
                <w:rFonts w:cs="Arial"/>
                <w:lang w:val="hr-HR"/>
              </w:rPr>
              <w:t>učiteljice</w:t>
            </w:r>
          </w:p>
          <w:p w14:paraId="661A29E6" w14:textId="45E8106C"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Moguće teškoće:</w:t>
            </w:r>
            <w:r w:rsidR="785AFE70" w:rsidRPr="00461D05">
              <w:rPr>
                <w:rFonts w:cs="Arial"/>
                <w:lang w:val="hr-HR"/>
              </w:rPr>
              <w:t xml:space="preserve"> </w:t>
            </w:r>
            <w:r w:rsidRPr="00461D05">
              <w:rPr>
                <w:rFonts w:cs="Arial"/>
                <w:lang w:val="hr-HR"/>
              </w:rPr>
              <w:t>neredoviti dolasci učenika na dopunsku nastavu,</w:t>
            </w:r>
            <w:r w:rsidR="1AAF2855" w:rsidRPr="00461D05">
              <w:rPr>
                <w:rFonts w:cs="Arial"/>
                <w:lang w:val="hr-HR"/>
              </w:rPr>
              <w:t xml:space="preserve"> </w:t>
            </w:r>
            <w:r w:rsidRPr="00461D05">
              <w:rPr>
                <w:rFonts w:cs="Arial"/>
                <w:lang w:val="hr-HR"/>
              </w:rPr>
              <w:t>nedovoljna motiviranost učenika</w:t>
            </w:r>
          </w:p>
        </w:tc>
      </w:tr>
      <w:tr w:rsidR="008619C3" w:rsidRPr="00461D05" w14:paraId="1D243DFD" w14:textId="77777777" w:rsidTr="7F39EA1A">
        <w:tc>
          <w:tcPr>
            <w:tcW w:w="2051" w:type="dxa"/>
          </w:tcPr>
          <w:p w14:paraId="13EAC950" w14:textId="77777777" w:rsidR="00172024" w:rsidRPr="00461D05" w:rsidRDefault="013E3267" w:rsidP="7F39EA1A">
            <w:pPr>
              <w:spacing w:before="120"/>
              <w:contextualSpacing/>
              <w:jc w:val="left"/>
              <w:rPr>
                <w:rFonts w:cs="Arial"/>
                <w:b/>
                <w:bCs/>
                <w:lang w:val="hr-HR"/>
              </w:rPr>
            </w:pPr>
            <w:r w:rsidRPr="00461D05">
              <w:rPr>
                <w:rFonts w:cs="Arial"/>
                <w:lang w:val="hr-HR"/>
              </w:rPr>
              <w:t>Način praćenja i provjere ishoda/postignuća:</w:t>
            </w:r>
          </w:p>
        </w:tc>
        <w:tc>
          <w:tcPr>
            <w:tcW w:w="7237" w:type="dxa"/>
          </w:tcPr>
          <w:p w14:paraId="3139C786" w14:textId="33A7C185" w:rsidR="00172024" w:rsidRPr="00461D05" w:rsidRDefault="013E3267" w:rsidP="7F39EA1A">
            <w:pPr>
              <w:tabs>
                <w:tab w:val="left" w:pos="284"/>
              </w:tabs>
              <w:rPr>
                <w:rFonts w:cs="Arial"/>
                <w:lang w:val="hr-HR"/>
              </w:rPr>
            </w:pPr>
            <w:r w:rsidRPr="00461D05">
              <w:rPr>
                <w:rFonts w:cs="Arial"/>
                <w:lang w:val="hr-HR"/>
              </w:rPr>
              <w:t>Ispravljanje zadataka i davanje povratne informacije učenicima,</w:t>
            </w:r>
            <w:r w:rsidR="51DACF3B" w:rsidRPr="00461D05">
              <w:rPr>
                <w:rFonts w:cs="Arial"/>
                <w:lang w:val="hr-HR"/>
              </w:rPr>
              <w:t xml:space="preserve"> </w:t>
            </w:r>
            <w:r w:rsidRPr="00461D05">
              <w:rPr>
                <w:rFonts w:cs="Arial"/>
                <w:lang w:val="hr-HR"/>
              </w:rPr>
              <w:t>pisanje ispravka.</w:t>
            </w:r>
          </w:p>
          <w:p w14:paraId="10A821C5" w14:textId="77777777" w:rsidR="00172024" w:rsidRPr="00461D05" w:rsidRDefault="00172024" w:rsidP="7F39EA1A">
            <w:pPr>
              <w:tabs>
                <w:tab w:val="left" w:pos="284"/>
              </w:tabs>
              <w:rPr>
                <w:rFonts w:cs="Arial"/>
                <w:lang w:val="hr-HR"/>
              </w:rPr>
            </w:pPr>
          </w:p>
        </w:tc>
      </w:tr>
      <w:tr w:rsidR="008619C3" w:rsidRPr="00461D05" w14:paraId="1EC51750" w14:textId="77777777" w:rsidTr="7F39EA1A">
        <w:tc>
          <w:tcPr>
            <w:tcW w:w="2051" w:type="dxa"/>
          </w:tcPr>
          <w:p w14:paraId="126AC7F6" w14:textId="77777777" w:rsidR="00172024" w:rsidRPr="00461D05" w:rsidRDefault="013E3267" w:rsidP="7F39EA1A">
            <w:pPr>
              <w:spacing w:before="120"/>
              <w:contextualSpacing/>
              <w:jc w:val="left"/>
              <w:rPr>
                <w:rFonts w:cs="Arial"/>
                <w:b/>
                <w:bCs/>
                <w:lang w:val="hr-HR"/>
              </w:rPr>
            </w:pPr>
            <w:r w:rsidRPr="00461D05">
              <w:rPr>
                <w:rFonts w:cs="Arial"/>
                <w:lang w:val="hr-HR"/>
              </w:rPr>
              <w:t>Odgovorne osobe</w:t>
            </w:r>
          </w:p>
        </w:tc>
        <w:tc>
          <w:tcPr>
            <w:tcW w:w="7237" w:type="dxa"/>
          </w:tcPr>
          <w:p w14:paraId="2585F2EC" w14:textId="363B915C" w:rsidR="00172024" w:rsidRPr="00461D05" w:rsidRDefault="304C7FDB" w:rsidP="7F39EA1A">
            <w:pPr>
              <w:tabs>
                <w:tab w:val="left" w:pos="284"/>
              </w:tabs>
              <w:rPr>
                <w:rFonts w:cs="Arial"/>
                <w:lang w:val="hr-HR"/>
              </w:rPr>
            </w:pPr>
            <w:r w:rsidRPr="00461D05">
              <w:rPr>
                <w:rFonts w:cs="Arial"/>
                <w:lang w:val="hr-HR"/>
              </w:rPr>
              <w:t>Učitelji</w:t>
            </w:r>
            <w:r w:rsidR="3182F001" w:rsidRPr="00461D05">
              <w:rPr>
                <w:rFonts w:cs="Arial"/>
                <w:lang w:val="hr-HR"/>
              </w:rPr>
              <w:t>ce</w:t>
            </w:r>
            <w:r w:rsidRPr="00461D05">
              <w:rPr>
                <w:rFonts w:cs="Arial"/>
                <w:lang w:val="hr-HR"/>
              </w:rPr>
              <w:t xml:space="preserve"> engleskog jezika </w:t>
            </w:r>
          </w:p>
        </w:tc>
      </w:tr>
    </w:tbl>
    <w:p w14:paraId="70B00848" w14:textId="4240F0BE" w:rsidR="00E075FD" w:rsidRPr="00461D05" w:rsidRDefault="64296D03" w:rsidP="7F39EA1A">
      <w:pPr>
        <w:tabs>
          <w:tab w:val="left" w:pos="284"/>
        </w:tabs>
        <w:rPr>
          <w:rFonts w:cs="Arial"/>
          <w:b/>
          <w:bCs/>
          <w:lang w:val="hr-HR"/>
        </w:rPr>
      </w:pPr>
      <w:r w:rsidRPr="00461D05">
        <w:rPr>
          <w:rFonts w:cs="Arial"/>
          <w:b/>
          <w:bCs/>
          <w:lang w:val="hr-HR"/>
        </w:rPr>
        <w:t>5.1.</w:t>
      </w:r>
      <w:r w:rsidR="00046F4A" w:rsidRPr="00461D05">
        <w:rPr>
          <w:rFonts w:cs="Arial"/>
          <w:b/>
          <w:bCs/>
          <w:lang w:val="hr-HR"/>
        </w:rPr>
        <w:t>6</w:t>
      </w:r>
      <w:r w:rsidRPr="00461D05">
        <w:rPr>
          <w:rFonts w:cs="Arial"/>
          <w:b/>
          <w:bCs/>
          <w:lang w:val="hr-HR"/>
        </w:rPr>
        <w:t>.</w:t>
      </w:r>
      <w:r w:rsidR="00172024" w:rsidRPr="00461D05">
        <w:tab/>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71C6840C" w14:textId="77777777" w:rsidTr="7F39EA1A">
        <w:tc>
          <w:tcPr>
            <w:tcW w:w="2051" w:type="dxa"/>
            <w:tcBorders>
              <w:bottom w:val="single" w:sz="12" w:space="0" w:color="9CC2E5" w:themeColor="accent1" w:themeTint="99"/>
            </w:tcBorders>
          </w:tcPr>
          <w:p w14:paraId="3C8620D1" w14:textId="77777777" w:rsidR="00172024" w:rsidRPr="00461D05" w:rsidRDefault="013E3267" w:rsidP="7F39EA1A">
            <w:pPr>
              <w:tabs>
                <w:tab w:val="left" w:pos="284"/>
              </w:tabs>
              <w:rPr>
                <w:rFonts w:cs="Arial"/>
                <w:b/>
                <w:bCs/>
                <w:lang w:val="hr-HR"/>
              </w:rPr>
            </w:pPr>
            <w:proofErr w:type="spellStart"/>
            <w:r w:rsidRPr="00461D05">
              <w:rPr>
                <w:rFonts w:cs="Arial"/>
                <w:lang w:val="hr-HR"/>
              </w:rPr>
              <w:lastRenderedPageBreak/>
              <w:t>Kurikulumsko</w:t>
            </w:r>
            <w:proofErr w:type="spellEnd"/>
            <w:r w:rsidRPr="00461D05">
              <w:rPr>
                <w:rFonts w:cs="Arial"/>
                <w:lang w:val="hr-HR"/>
              </w:rPr>
              <w:t xml:space="preserve"> područje</w:t>
            </w:r>
          </w:p>
        </w:tc>
        <w:tc>
          <w:tcPr>
            <w:tcW w:w="7237" w:type="dxa"/>
            <w:tcBorders>
              <w:bottom w:val="single" w:sz="12" w:space="0" w:color="9CC2E5" w:themeColor="accent1" w:themeTint="99"/>
            </w:tcBorders>
          </w:tcPr>
          <w:p w14:paraId="00A5C015" w14:textId="77777777" w:rsidR="00172024" w:rsidRPr="00461D05" w:rsidRDefault="013E3267" w:rsidP="7F39EA1A">
            <w:pPr>
              <w:spacing w:before="0"/>
              <w:rPr>
                <w:rFonts w:eastAsia="Calibri" w:cs="Arial"/>
                <w:sz w:val="24"/>
                <w:szCs w:val="24"/>
                <w:lang w:val="hr-HR" w:eastAsia="en-US"/>
              </w:rPr>
            </w:pPr>
            <w:r w:rsidRPr="00461D05">
              <w:rPr>
                <w:rFonts w:eastAsia="Calibri" w:cs="Arial"/>
                <w:sz w:val="24"/>
                <w:szCs w:val="24"/>
                <w:lang w:val="hr-HR" w:eastAsia="en-US"/>
              </w:rPr>
              <w:t xml:space="preserve">Jezično-komunikacijsko područje- </w:t>
            </w:r>
            <w:r w:rsidRPr="00461D05">
              <w:rPr>
                <w:rFonts w:cs="Arial"/>
                <w:b/>
                <w:bCs/>
                <w:lang w:val="hr-HR"/>
              </w:rPr>
              <w:t>Dodatna nastava iz engleskog jezika</w:t>
            </w:r>
          </w:p>
        </w:tc>
      </w:tr>
      <w:tr w:rsidR="008619C3" w:rsidRPr="00461D05" w14:paraId="0EE5D41C" w14:textId="77777777" w:rsidTr="7F39EA1A">
        <w:tc>
          <w:tcPr>
            <w:tcW w:w="2051" w:type="dxa"/>
          </w:tcPr>
          <w:p w14:paraId="67C4B6D2" w14:textId="77777777" w:rsidR="00172024" w:rsidRPr="00461D05" w:rsidRDefault="013E3267" w:rsidP="7F39EA1A">
            <w:pPr>
              <w:tabs>
                <w:tab w:val="left" w:pos="284"/>
              </w:tabs>
              <w:rPr>
                <w:rFonts w:cs="Arial"/>
                <w:b/>
                <w:bCs/>
                <w:lang w:val="hr-HR"/>
              </w:rPr>
            </w:pPr>
            <w:r w:rsidRPr="00461D05">
              <w:rPr>
                <w:rFonts w:cs="Arial"/>
                <w:lang w:val="hr-HR"/>
              </w:rPr>
              <w:t>Ciklus (razred)</w:t>
            </w:r>
          </w:p>
        </w:tc>
        <w:tc>
          <w:tcPr>
            <w:tcW w:w="7237" w:type="dxa"/>
          </w:tcPr>
          <w:p w14:paraId="00A6826A" w14:textId="77777777" w:rsidR="00172024" w:rsidRPr="00461D05" w:rsidRDefault="013E3267" w:rsidP="7F39EA1A">
            <w:pPr>
              <w:tabs>
                <w:tab w:val="left" w:pos="284"/>
              </w:tabs>
              <w:rPr>
                <w:rFonts w:cs="Arial"/>
                <w:lang w:val="hr-HR"/>
              </w:rPr>
            </w:pPr>
            <w:r w:rsidRPr="00461D05">
              <w:rPr>
                <w:rFonts w:cs="Arial"/>
                <w:lang w:val="hr-HR"/>
              </w:rPr>
              <w:t>1, 2. i 3. (5.-8.r.)</w:t>
            </w:r>
          </w:p>
        </w:tc>
      </w:tr>
      <w:tr w:rsidR="008619C3" w:rsidRPr="00461D05" w14:paraId="1EF9A2D3" w14:textId="77777777" w:rsidTr="7F39EA1A">
        <w:tc>
          <w:tcPr>
            <w:tcW w:w="2051" w:type="dxa"/>
          </w:tcPr>
          <w:p w14:paraId="2206E11C" w14:textId="77777777" w:rsidR="00172024" w:rsidRPr="00461D05" w:rsidRDefault="013E3267" w:rsidP="7F39EA1A">
            <w:pPr>
              <w:tabs>
                <w:tab w:val="left" w:pos="284"/>
              </w:tabs>
              <w:rPr>
                <w:rFonts w:cs="Arial"/>
                <w:b/>
                <w:bCs/>
                <w:lang w:val="hr-HR"/>
              </w:rPr>
            </w:pPr>
            <w:r w:rsidRPr="00461D05">
              <w:rPr>
                <w:rFonts w:cs="Arial"/>
                <w:lang w:val="hr-HR"/>
              </w:rPr>
              <w:t>Cilj</w:t>
            </w:r>
          </w:p>
        </w:tc>
        <w:tc>
          <w:tcPr>
            <w:tcW w:w="7237" w:type="dxa"/>
          </w:tcPr>
          <w:p w14:paraId="7CF6B138" w14:textId="57F439EF" w:rsidR="00172024" w:rsidRPr="00461D05" w:rsidRDefault="013E3267" w:rsidP="7F39EA1A">
            <w:pPr>
              <w:tabs>
                <w:tab w:val="left" w:pos="284"/>
              </w:tabs>
              <w:jc w:val="left"/>
              <w:rPr>
                <w:lang w:val="hr-HR"/>
              </w:rPr>
            </w:pPr>
            <w:r w:rsidRPr="00461D05">
              <w:rPr>
                <w:lang w:val="hr-HR"/>
              </w:rPr>
              <w:t>Proširivanje</w:t>
            </w:r>
            <w:r w:rsidR="6312E5F1" w:rsidRPr="00461D05">
              <w:rPr>
                <w:lang w:val="hr-HR"/>
              </w:rPr>
              <w:t xml:space="preserve"> </w:t>
            </w:r>
            <w:r w:rsidRPr="00461D05">
              <w:rPr>
                <w:lang w:val="hr-HR"/>
              </w:rPr>
              <w:t>i</w:t>
            </w:r>
            <w:r w:rsidR="58043E4A" w:rsidRPr="00461D05">
              <w:rPr>
                <w:lang w:val="hr-HR"/>
              </w:rPr>
              <w:t xml:space="preserve"> </w:t>
            </w:r>
            <w:r w:rsidRPr="00461D05">
              <w:rPr>
                <w:lang w:val="hr-HR"/>
              </w:rPr>
              <w:t>produbljivanje nastavnih sadržaja, razvijanje</w:t>
            </w:r>
            <w:r w:rsidR="7E3AD283" w:rsidRPr="00461D05">
              <w:rPr>
                <w:lang w:val="hr-HR"/>
              </w:rPr>
              <w:t xml:space="preserve"> </w:t>
            </w:r>
            <w:r w:rsidRPr="00461D05">
              <w:rPr>
                <w:lang w:val="hr-HR"/>
              </w:rPr>
              <w:t>logičkog</w:t>
            </w:r>
            <w:r w:rsidR="72363F58" w:rsidRPr="00461D05">
              <w:rPr>
                <w:lang w:val="hr-HR"/>
              </w:rPr>
              <w:t xml:space="preserve">   </w:t>
            </w:r>
            <w:r w:rsidR="0582DDFF" w:rsidRPr="00461D05">
              <w:rPr>
                <w:lang w:val="hr-HR"/>
              </w:rPr>
              <w:t>mi</w:t>
            </w:r>
            <w:r w:rsidRPr="00461D05">
              <w:rPr>
                <w:lang w:val="hr-HR"/>
              </w:rPr>
              <w:t>šljenj</w:t>
            </w:r>
            <w:r w:rsidR="7D5A3561" w:rsidRPr="00461D05">
              <w:rPr>
                <w:lang w:val="hr-HR"/>
              </w:rPr>
              <w:t>a i ti</w:t>
            </w:r>
            <w:r w:rsidR="1262B194" w:rsidRPr="00461D05">
              <w:rPr>
                <w:lang w:val="hr-HR"/>
              </w:rPr>
              <w:t>mskog rada.</w:t>
            </w:r>
          </w:p>
        </w:tc>
      </w:tr>
      <w:tr w:rsidR="008619C3" w:rsidRPr="00461D05" w14:paraId="477D2254" w14:textId="77777777" w:rsidTr="7F39EA1A">
        <w:trPr>
          <w:trHeight w:val="1821"/>
        </w:trPr>
        <w:tc>
          <w:tcPr>
            <w:tcW w:w="2051" w:type="dxa"/>
          </w:tcPr>
          <w:p w14:paraId="69E8430E" w14:textId="77777777" w:rsidR="00172024" w:rsidRPr="00461D05" w:rsidRDefault="013E3267" w:rsidP="7F39EA1A">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237" w:type="dxa"/>
          </w:tcPr>
          <w:p w14:paraId="0E615817" w14:textId="484F3827" w:rsidR="00172024" w:rsidRPr="00461D05" w:rsidRDefault="013E3267" w:rsidP="7F39EA1A">
            <w:pPr>
              <w:tabs>
                <w:tab w:val="left" w:pos="284"/>
              </w:tabs>
              <w:contextualSpacing/>
              <w:jc w:val="left"/>
              <w:rPr>
                <w:rFonts w:cs="Arial"/>
                <w:lang w:val="hr-HR"/>
              </w:rPr>
            </w:pPr>
            <w:r w:rsidRPr="00461D05">
              <w:rPr>
                <w:rFonts w:cs="Arial"/>
                <w:lang w:val="hr-HR"/>
              </w:rPr>
              <w:t>Proširiti znanje učenika,</w:t>
            </w:r>
            <w:r w:rsidR="0A4599DD" w:rsidRPr="00461D05">
              <w:rPr>
                <w:rFonts w:cs="Arial"/>
                <w:lang w:val="hr-HR"/>
              </w:rPr>
              <w:t xml:space="preserve"> </w:t>
            </w:r>
            <w:r w:rsidRPr="00461D05">
              <w:rPr>
                <w:rFonts w:cs="Arial"/>
                <w:lang w:val="hr-HR"/>
              </w:rPr>
              <w:t>osposobiti ih za samostalno rješavanje zadataka,</w:t>
            </w:r>
            <w:r w:rsidR="1068C84E" w:rsidRPr="00461D05">
              <w:rPr>
                <w:rFonts w:cs="Arial"/>
                <w:lang w:val="hr-HR"/>
              </w:rPr>
              <w:t xml:space="preserve"> </w:t>
            </w:r>
            <w:r w:rsidRPr="00461D05">
              <w:rPr>
                <w:rFonts w:cs="Arial"/>
                <w:lang w:val="hr-HR"/>
              </w:rPr>
              <w:t>unaprijediti jezično izražavanje</w:t>
            </w:r>
            <w:r w:rsidR="0A0902D0" w:rsidRPr="00461D05">
              <w:rPr>
                <w:rFonts w:cs="Arial"/>
                <w:lang w:val="hr-HR"/>
              </w:rPr>
              <w:t xml:space="preserve">, </w:t>
            </w:r>
            <w:r w:rsidRPr="00461D05">
              <w:rPr>
                <w:rFonts w:cs="Arial"/>
                <w:lang w:val="hr-HR"/>
              </w:rPr>
              <w:t>razvijati svijest o važnosti znanja o jeziku kao dijelu opće kulture, pripremiti učenike za školsko i županijsko natjecanje u poznavanju engleskog jezika</w:t>
            </w:r>
            <w:r w:rsidR="754080E6" w:rsidRPr="00461D05">
              <w:rPr>
                <w:rFonts w:cs="Arial"/>
                <w:lang w:val="hr-HR"/>
              </w:rPr>
              <w:t>,</w:t>
            </w:r>
            <w:r w:rsidRPr="00461D05">
              <w:rPr>
                <w:rFonts w:cs="Arial"/>
                <w:lang w:val="hr-HR"/>
              </w:rPr>
              <w:t xml:space="preserve"> jezičn</w:t>
            </w:r>
            <w:r w:rsidR="6DEDA6A0" w:rsidRPr="00461D05">
              <w:rPr>
                <w:rFonts w:cs="Arial"/>
                <w:lang w:val="hr-HR"/>
              </w:rPr>
              <w:t>u</w:t>
            </w:r>
            <w:r w:rsidRPr="00461D05">
              <w:rPr>
                <w:rFonts w:cs="Arial"/>
                <w:lang w:val="hr-HR"/>
              </w:rPr>
              <w:t xml:space="preserve"> olimpijad</w:t>
            </w:r>
            <w:r w:rsidR="5B5D4AB6" w:rsidRPr="00461D05">
              <w:rPr>
                <w:rFonts w:cs="Arial"/>
                <w:lang w:val="hr-HR"/>
              </w:rPr>
              <w:t xml:space="preserve">u </w:t>
            </w:r>
            <w:r w:rsidRPr="00461D05">
              <w:rPr>
                <w:rFonts w:cs="Arial"/>
                <w:lang w:val="hr-HR"/>
              </w:rPr>
              <w:t>(</w:t>
            </w:r>
            <w:proofErr w:type="spellStart"/>
            <w:r w:rsidRPr="00461D05">
              <w:rPr>
                <w:rFonts w:cs="Arial"/>
                <w:lang w:val="hr-HR"/>
              </w:rPr>
              <w:t>Hippo</w:t>
            </w:r>
            <w:proofErr w:type="spellEnd"/>
            <w:r w:rsidRPr="00461D05">
              <w:rPr>
                <w:rFonts w:cs="Arial"/>
                <w:lang w:val="hr-HR"/>
              </w:rPr>
              <w:t xml:space="preserve"> </w:t>
            </w:r>
            <w:proofErr w:type="spellStart"/>
            <w:r w:rsidRPr="00461D05">
              <w:rPr>
                <w:rFonts w:cs="Arial"/>
                <w:lang w:val="hr-HR"/>
              </w:rPr>
              <w:t>Language</w:t>
            </w:r>
            <w:proofErr w:type="spellEnd"/>
            <w:r w:rsidRPr="00461D05">
              <w:rPr>
                <w:rFonts w:cs="Arial"/>
                <w:lang w:val="hr-HR"/>
              </w:rPr>
              <w:t xml:space="preserve"> </w:t>
            </w:r>
            <w:proofErr w:type="spellStart"/>
            <w:r w:rsidRPr="00461D05">
              <w:rPr>
                <w:rFonts w:cs="Arial"/>
                <w:lang w:val="hr-HR"/>
              </w:rPr>
              <w:t>Olympiad</w:t>
            </w:r>
            <w:proofErr w:type="spellEnd"/>
            <w:r w:rsidRPr="00461D05">
              <w:rPr>
                <w:rFonts w:cs="Arial"/>
                <w:lang w:val="hr-HR"/>
              </w:rPr>
              <w:t>)</w:t>
            </w:r>
            <w:r w:rsidR="39656F4E" w:rsidRPr="00461D05">
              <w:rPr>
                <w:rFonts w:cs="Arial"/>
                <w:lang w:val="hr-HR"/>
              </w:rPr>
              <w:t xml:space="preserve"> </w:t>
            </w:r>
            <w:r w:rsidR="4D4999D0" w:rsidRPr="00461D05">
              <w:rPr>
                <w:rFonts w:cs="Arial"/>
                <w:lang w:val="hr-HR"/>
              </w:rPr>
              <w:t>i</w:t>
            </w:r>
            <w:r w:rsidR="39656F4E" w:rsidRPr="00461D05">
              <w:rPr>
                <w:rFonts w:cs="Arial"/>
                <w:lang w:val="hr-HR"/>
              </w:rPr>
              <w:t xml:space="preserve"> </w:t>
            </w:r>
            <w:proofErr w:type="spellStart"/>
            <w:r w:rsidR="39656F4E" w:rsidRPr="00461D05">
              <w:rPr>
                <w:rFonts w:cs="Arial"/>
                <w:lang w:val="hr-HR"/>
              </w:rPr>
              <w:t>međuškolsko</w:t>
            </w:r>
            <w:proofErr w:type="spellEnd"/>
            <w:r w:rsidR="39656F4E" w:rsidRPr="00461D05">
              <w:rPr>
                <w:rFonts w:cs="Arial"/>
                <w:lang w:val="hr-HR"/>
              </w:rPr>
              <w:t xml:space="preserve"> natjecanje</w:t>
            </w:r>
            <w:r w:rsidR="3F603AB6" w:rsidRPr="00461D05">
              <w:rPr>
                <w:rFonts w:cs="Arial"/>
                <w:lang w:val="hr-HR"/>
              </w:rPr>
              <w:t xml:space="preserve"> u sricanju (</w:t>
            </w:r>
            <w:proofErr w:type="spellStart"/>
            <w:r w:rsidR="3F603AB6" w:rsidRPr="00461D05">
              <w:rPr>
                <w:rFonts w:cs="Arial"/>
                <w:lang w:val="hr-HR"/>
              </w:rPr>
              <w:t>Spelling</w:t>
            </w:r>
            <w:proofErr w:type="spellEnd"/>
            <w:r w:rsidR="3F603AB6" w:rsidRPr="00461D05">
              <w:rPr>
                <w:rFonts w:cs="Arial"/>
                <w:lang w:val="hr-HR"/>
              </w:rPr>
              <w:t xml:space="preserve"> Bee)</w:t>
            </w:r>
            <w:r w:rsidR="26BAB10D" w:rsidRPr="00461D05">
              <w:rPr>
                <w:rFonts w:cs="Arial"/>
                <w:lang w:val="hr-HR"/>
              </w:rPr>
              <w:t xml:space="preserve"> te </w:t>
            </w:r>
            <w:r w:rsidR="70119070" w:rsidRPr="00461D05">
              <w:rPr>
                <w:rFonts w:cs="Arial"/>
                <w:lang w:val="hr-HR"/>
              </w:rPr>
              <w:t>obilježiti Europski dan jezika.</w:t>
            </w:r>
          </w:p>
        </w:tc>
      </w:tr>
      <w:tr w:rsidR="008619C3" w:rsidRPr="00461D05" w14:paraId="535F04ED" w14:textId="77777777" w:rsidTr="7F39EA1A">
        <w:tc>
          <w:tcPr>
            <w:tcW w:w="2051" w:type="dxa"/>
          </w:tcPr>
          <w:p w14:paraId="269ABE4B" w14:textId="77777777" w:rsidR="00172024" w:rsidRPr="00461D05" w:rsidRDefault="013E3267" w:rsidP="7F39EA1A">
            <w:pPr>
              <w:tabs>
                <w:tab w:val="left" w:pos="284"/>
              </w:tabs>
              <w:contextualSpacing/>
              <w:rPr>
                <w:rFonts w:cs="Arial"/>
                <w:b/>
                <w:bCs/>
                <w:lang w:val="hr-HR"/>
              </w:rPr>
            </w:pPr>
            <w:r w:rsidRPr="00461D05">
              <w:rPr>
                <w:rFonts w:cs="Arial"/>
                <w:lang w:val="hr-HR"/>
              </w:rPr>
              <w:t>Očekivani ishodi/postignuća: (Učenik će moći:)</w:t>
            </w:r>
          </w:p>
        </w:tc>
        <w:tc>
          <w:tcPr>
            <w:tcW w:w="7237" w:type="dxa"/>
          </w:tcPr>
          <w:p w14:paraId="19830B8E" w14:textId="797F2E6F" w:rsidR="00172024" w:rsidRPr="00461D05" w:rsidRDefault="013E3267" w:rsidP="7F39EA1A">
            <w:pPr>
              <w:tabs>
                <w:tab w:val="left" w:pos="284"/>
              </w:tabs>
              <w:contextualSpacing/>
              <w:jc w:val="left"/>
              <w:rPr>
                <w:rFonts w:cs="Arial"/>
                <w:lang w:val="hr-HR"/>
              </w:rPr>
            </w:pPr>
            <w:r w:rsidRPr="00461D05">
              <w:rPr>
                <w:rFonts w:cs="Arial"/>
                <w:lang w:val="hr-HR"/>
              </w:rPr>
              <w:t>Učenik će moći:</w:t>
            </w:r>
            <w:r w:rsidR="3633C054" w:rsidRPr="00461D05">
              <w:rPr>
                <w:rFonts w:cs="Arial"/>
                <w:lang w:val="hr-HR"/>
              </w:rPr>
              <w:t xml:space="preserve"> </w:t>
            </w:r>
            <w:r w:rsidRPr="00461D05">
              <w:rPr>
                <w:rFonts w:cs="Arial"/>
                <w:lang w:val="hr-HR"/>
              </w:rPr>
              <w:t>samostalno rješavati zahtjevnije zadatke iz jezika,</w:t>
            </w:r>
            <w:r w:rsidR="7EA28523" w:rsidRPr="00461D05">
              <w:rPr>
                <w:rFonts w:cs="Arial"/>
                <w:lang w:val="hr-HR"/>
              </w:rPr>
              <w:t xml:space="preserve"> </w:t>
            </w:r>
            <w:r w:rsidRPr="00461D05">
              <w:rPr>
                <w:rFonts w:cs="Arial"/>
                <w:lang w:val="hr-HR"/>
              </w:rPr>
              <w:t>rješavati zadatke s prijašnjih natjecanja.</w:t>
            </w:r>
          </w:p>
        </w:tc>
      </w:tr>
      <w:tr w:rsidR="008619C3" w:rsidRPr="00461D05" w14:paraId="6B9C8FEF" w14:textId="77777777" w:rsidTr="7F39EA1A">
        <w:tc>
          <w:tcPr>
            <w:tcW w:w="2051" w:type="dxa"/>
          </w:tcPr>
          <w:p w14:paraId="7F4CD6BB" w14:textId="77777777" w:rsidR="00172024" w:rsidRPr="00461D05" w:rsidRDefault="013E3267" w:rsidP="7F39EA1A">
            <w:pPr>
              <w:tabs>
                <w:tab w:val="left" w:pos="284"/>
              </w:tabs>
              <w:contextualSpacing/>
              <w:rPr>
                <w:rFonts w:cs="Arial"/>
                <w:b/>
                <w:bCs/>
                <w:lang w:val="hr-HR"/>
              </w:rPr>
            </w:pPr>
            <w:r w:rsidRPr="00461D05">
              <w:rPr>
                <w:rFonts w:cs="Arial"/>
                <w:lang w:val="hr-HR"/>
              </w:rPr>
              <w:t>Način realizacije:</w:t>
            </w:r>
          </w:p>
          <w:p w14:paraId="41D6AD95" w14:textId="77777777" w:rsidR="00172024" w:rsidRPr="00461D05" w:rsidRDefault="00172024" w:rsidP="7F39EA1A">
            <w:pPr>
              <w:tabs>
                <w:tab w:val="left" w:pos="284"/>
              </w:tabs>
              <w:rPr>
                <w:rFonts w:cs="Arial"/>
                <w:b/>
                <w:bCs/>
                <w:lang w:val="hr-HR"/>
              </w:rPr>
            </w:pPr>
          </w:p>
        </w:tc>
        <w:tc>
          <w:tcPr>
            <w:tcW w:w="7237" w:type="dxa"/>
          </w:tcPr>
          <w:p w14:paraId="63CE0B76" w14:textId="77777777"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 xml:space="preserve">Oblik: </w:t>
            </w:r>
            <w:r w:rsidRPr="00461D05">
              <w:rPr>
                <w:rFonts w:cs="Arial"/>
                <w:lang w:val="hr-HR"/>
              </w:rPr>
              <w:t>dodatna nastava</w:t>
            </w:r>
          </w:p>
          <w:p w14:paraId="729AA201" w14:textId="77777777"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učenici i učiteljice</w:t>
            </w:r>
          </w:p>
          <w:p w14:paraId="3145EF09" w14:textId="566F2758" w:rsidR="00172024" w:rsidRPr="00461D05" w:rsidRDefault="013E3267"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rješavaju zadatke,</w:t>
            </w:r>
            <w:r w:rsidR="2597E7A1" w:rsidRPr="00461D05">
              <w:rPr>
                <w:rFonts w:cs="Arial"/>
                <w:lang w:val="hr-HR"/>
              </w:rPr>
              <w:t xml:space="preserve"> </w:t>
            </w:r>
            <w:r w:rsidRPr="00461D05">
              <w:rPr>
                <w:rFonts w:cs="Arial"/>
                <w:lang w:val="hr-HR"/>
              </w:rPr>
              <w:t>rade na tekstu,</w:t>
            </w:r>
            <w:r w:rsidR="51BD299F" w:rsidRPr="00461D05">
              <w:rPr>
                <w:rFonts w:cs="Arial"/>
                <w:lang w:val="hr-HR"/>
              </w:rPr>
              <w:t xml:space="preserve"> </w:t>
            </w:r>
            <w:r w:rsidRPr="00461D05">
              <w:rPr>
                <w:rFonts w:cs="Arial"/>
                <w:lang w:val="hr-HR"/>
              </w:rPr>
              <w:t>sudjeluju u jezičnim igrama, projektima, jezičnim olimpijadama i rješavaju testove s prijašnjih natjecanja</w:t>
            </w:r>
          </w:p>
          <w:p w14:paraId="62EFEAAF" w14:textId="1F2C6C50" w:rsidR="00172024" w:rsidRPr="00461D05" w:rsidRDefault="013E3267"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objašnjavaju gramatičke zakonitosti i pravila,</w:t>
            </w:r>
            <w:r w:rsidR="08204F34" w:rsidRPr="00461D05">
              <w:rPr>
                <w:rFonts w:cs="Arial"/>
                <w:lang w:val="hr-HR"/>
              </w:rPr>
              <w:t xml:space="preserve"> </w:t>
            </w:r>
            <w:r w:rsidRPr="00461D05">
              <w:rPr>
                <w:rFonts w:cs="Arial"/>
                <w:lang w:val="hr-HR"/>
              </w:rPr>
              <w:t>pripremaju materijale  za vježbu i rad na tekstu,</w:t>
            </w:r>
            <w:r w:rsidR="208DED26" w:rsidRPr="00461D05">
              <w:rPr>
                <w:rFonts w:cs="Arial"/>
                <w:lang w:val="hr-HR"/>
              </w:rPr>
              <w:t xml:space="preserve"> </w:t>
            </w:r>
            <w:r w:rsidRPr="00461D05">
              <w:rPr>
                <w:rFonts w:cs="Arial"/>
                <w:lang w:val="hr-HR"/>
              </w:rPr>
              <w:t>organiziraju rad u skupinama,</w:t>
            </w:r>
            <w:r w:rsidR="3BF0A11A" w:rsidRPr="00461D05">
              <w:rPr>
                <w:rFonts w:cs="Arial"/>
                <w:lang w:val="hr-HR"/>
              </w:rPr>
              <w:t xml:space="preserve"> </w:t>
            </w:r>
            <w:r w:rsidRPr="00461D05">
              <w:rPr>
                <w:rFonts w:cs="Arial"/>
                <w:lang w:val="hr-HR"/>
              </w:rPr>
              <w:t>kopiraju testove s natjecanja,</w:t>
            </w:r>
            <w:r w:rsidR="3D0C15B1" w:rsidRPr="00461D05">
              <w:rPr>
                <w:rFonts w:cs="Arial"/>
                <w:lang w:val="hr-HR"/>
              </w:rPr>
              <w:t xml:space="preserve"> </w:t>
            </w:r>
            <w:r w:rsidRPr="00461D05">
              <w:rPr>
                <w:rFonts w:cs="Arial"/>
                <w:lang w:val="hr-HR"/>
              </w:rPr>
              <w:t>ispravljaju radove učenika</w:t>
            </w:r>
          </w:p>
          <w:p w14:paraId="290B212E" w14:textId="525B6518" w:rsidR="00172024" w:rsidRPr="00461D05" w:rsidRDefault="013E3267" w:rsidP="0003332A">
            <w:pPr>
              <w:numPr>
                <w:ilvl w:val="0"/>
                <w:numId w:val="52"/>
              </w:numPr>
              <w:spacing w:before="120"/>
              <w:contextualSpacing/>
              <w:jc w:val="left"/>
              <w:rPr>
                <w:rFonts w:cs="Arial"/>
                <w:lang w:val="hr-HR"/>
              </w:rPr>
            </w:pPr>
            <w:r w:rsidRPr="00461D05">
              <w:rPr>
                <w:rFonts w:cs="Arial"/>
                <w:i/>
                <w:iCs/>
                <w:lang w:val="hr-HR"/>
              </w:rPr>
              <w:t xml:space="preserve">Mjesto i vrijeme realizacije: </w:t>
            </w:r>
            <w:r w:rsidRPr="00461D05">
              <w:rPr>
                <w:rFonts w:cs="Arial"/>
                <w:lang w:val="hr-HR"/>
              </w:rPr>
              <w:t xml:space="preserve"> u školi – 1 sat tjedno dodatne nastave tijekom šk</w:t>
            </w:r>
            <w:r w:rsidR="11358E1A" w:rsidRPr="00461D05">
              <w:rPr>
                <w:rFonts w:cs="Arial"/>
                <w:lang w:val="hr-HR"/>
              </w:rPr>
              <w:t>olske godine</w:t>
            </w:r>
          </w:p>
          <w:p w14:paraId="2B04A0E1" w14:textId="7C3B9FE5" w:rsidR="00172024" w:rsidRPr="00461D05" w:rsidRDefault="013E3267" w:rsidP="7F39EA1A">
            <w:pPr>
              <w:tabs>
                <w:tab w:val="left" w:pos="284"/>
              </w:tabs>
              <w:spacing w:before="120"/>
              <w:ind w:left="927"/>
              <w:contextualSpacing/>
              <w:jc w:val="left"/>
              <w:rPr>
                <w:rFonts w:cs="Arial"/>
                <w:lang w:val="hr-HR"/>
              </w:rPr>
            </w:pPr>
            <w:r w:rsidRPr="00461D05">
              <w:rPr>
                <w:rFonts w:cs="Arial"/>
                <w:i/>
                <w:iCs/>
                <w:lang w:val="hr-HR"/>
              </w:rPr>
              <w:t xml:space="preserve">Trajanje izvedbe: </w:t>
            </w:r>
            <w:r w:rsidRPr="00461D05">
              <w:rPr>
                <w:rFonts w:cs="Arial"/>
                <w:b/>
                <w:bCs/>
                <w:lang w:val="hr-HR"/>
              </w:rPr>
              <w:t>rujan 202</w:t>
            </w:r>
            <w:r w:rsidR="112231F3" w:rsidRPr="00461D05">
              <w:rPr>
                <w:rFonts w:cs="Arial"/>
                <w:b/>
                <w:bCs/>
                <w:lang w:val="hr-HR"/>
              </w:rPr>
              <w:t>5</w:t>
            </w:r>
            <w:r w:rsidRPr="00461D05">
              <w:rPr>
                <w:rFonts w:cs="Arial"/>
                <w:b/>
                <w:bCs/>
                <w:lang w:val="hr-HR"/>
              </w:rPr>
              <w:t>. – lipanj 202</w:t>
            </w:r>
            <w:r w:rsidR="56549A4F" w:rsidRPr="00461D05">
              <w:rPr>
                <w:rFonts w:cs="Arial"/>
                <w:b/>
                <w:bCs/>
                <w:lang w:val="hr-HR"/>
              </w:rPr>
              <w:t>6</w:t>
            </w:r>
            <w:r w:rsidRPr="00461D05">
              <w:rPr>
                <w:rFonts w:cs="Arial"/>
                <w:b/>
                <w:bCs/>
                <w:lang w:val="hr-HR"/>
              </w:rPr>
              <w:t>.</w:t>
            </w:r>
          </w:p>
        </w:tc>
      </w:tr>
      <w:tr w:rsidR="008619C3" w:rsidRPr="00461D05" w14:paraId="4CA74BFE" w14:textId="77777777" w:rsidTr="7F39EA1A">
        <w:tc>
          <w:tcPr>
            <w:tcW w:w="2051" w:type="dxa"/>
          </w:tcPr>
          <w:p w14:paraId="704AA681" w14:textId="77777777" w:rsidR="00172024" w:rsidRPr="00461D05" w:rsidRDefault="013E3267" w:rsidP="7F39EA1A">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237" w:type="dxa"/>
          </w:tcPr>
          <w:p w14:paraId="7AE2853E" w14:textId="5E30F9C5"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Potrebni resursi:</w:t>
            </w:r>
            <w:r w:rsidR="37F4C81A" w:rsidRPr="00461D05">
              <w:rPr>
                <w:rFonts w:cs="Arial"/>
                <w:lang w:val="hr-HR"/>
              </w:rPr>
              <w:t xml:space="preserve"> </w:t>
            </w:r>
            <w:r w:rsidRPr="00461D05">
              <w:rPr>
                <w:rFonts w:cs="Arial"/>
                <w:lang w:val="hr-HR"/>
              </w:rPr>
              <w:t>bilježnice,</w:t>
            </w:r>
            <w:r w:rsidR="13CD9DB9" w:rsidRPr="00461D05">
              <w:rPr>
                <w:rFonts w:cs="Arial"/>
                <w:lang w:val="hr-HR"/>
              </w:rPr>
              <w:t xml:space="preserve"> </w:t>
            </w:r>
            <w:r w:rsidRPr="00461D05">
              <w:rPr>
                <w:rFonts w:cs="Arial"/>
                <w:lang w:val="hr-HR"/>
              </w:rPr>
              <w:t>pisaći pribor,</w:t>
            </w:r>
            <w:r w:rsidR="5BCBD2A1" w:rsidRPr="00461D05">
              <w:rPr>
                <w:rFonts w:cs="Arial"/>
                <w:lang w:val="hr-HR"/>
              </w:rPr>
              <w:t xml:space="preserve"> </w:t>
            </w:r>
            <w:r w:rsidRPr="00461D05">
              <w:rPr>
                <w:rFonts w:cs="Arial"/>
                <w:lang w:val="hr-HR"/>
              </w:rPr>
              <w:t>nastavni listići, laptop, projektor,</w:t>
            </w:r>
            <w:r w:rsidR="761090FD" w:rsidRPr="00461D05">
              <w:rPr>
                <w:rFonts w:cs="Arial"/>
                <w:lang w:val="hr-HR"/>
              </w:rPr>
              <w:t xml:space="preserve"> </w:t>
            </w:r>
            <w:r w:rsidRPr="00461D05">
              <w:rPr>
                <w:rFonts w:cs="Arial"/>
                <w:lang w:val="hr-HR"/>
              </w:rPr>
              <w:t>ploča,</w:t>
            </w:r>
            <w:r w:rsidR="1F0D4E97" w:rsidRPr="00461D05">
              <w:rPr>
                <w:rFonts w:cs="Arial"/>
                <w:lang w:val="hr-HR"/>
              </w:rPr>
              <w:t xml:space="preserve"> k</w:t>
            </w:r>
            <w:r w:rsidRPr="00461D05">
              <w:rPr>
                <w:rFonts w:cs="Arial"/>
                <w:lang w:val="hr-HR"/>
              </w:rPr>
              <w:t>reda,</w:t>
            </w:r>
            <w:r w:rsidR="4EF91BCD" w:rsidRPr="00461D05">
              <w:rPr>
                <w:rFonts w:cs="Arial"/>
                <w:lang w:val="hr-HR"/>
              </w:rPr>
              <w:t xml:space="preserve"> </w:t>
            </w:r>
            <w:r w:rsidRPr="00461D05">
              <w:rPr>
                <w:rFonts w:cs="Arial"/>
                <w:lang w:val="hr-HR"/>
              </w:rPr>
              <w:t>plakati</w:t>
            </w:r>
          </w:p>
          <w:p w14:paraId="5F1E8865" w14:textId="3B42215F"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Ljudski resursi: učenici,</w:t>
            </w:r>
            <w:r w:rsidR="42DA81DB" w:rsidRPr="00461D05">
              <w:rPr>
                <w:rFonts w:cs="Arial"/>
                <w:lang w:val="hr-HR"/>
              </w:rPr>
              <w:t xml:space="preserve"> </w:t>
            </w:r>
            <w:r w:rsidRPr="00461D05">
              <w:rPr>
                <w:rFonts w:cs="Arial"/>
                <w:lang w:val="hr-HR"/>
              </w:rPr>
              <w:t>učiteljice</w:t>
            </w:r>
          </w:p>
          <w:p w14:paraId="316361AF" w14:textId="77777777" w:rsidR="00172024" w:rsidRPr="00461D05" w:rsidRDefault="013E3267" w:rsidP="0003332A">
            <w:pPr>
              <w:pStyle w:val="Odlomakpopisa"/>
              <w:numPr>
                <w:ilvl w:val="0"/>
                <w:numId w:val="56"/>
              </w:numPr>
              <w:tabs>
                <w:tab w:val="left" w:pos="284"/>
              </w:tabs>
              <w:jc w:val="left"/>
              <w:rPr>
                <w:rFonts w:cs="Arial"/>
                <w:lang w:val="hr-HR"/>
              </w:rPr>
            </w:pPr>
            <w:r w:rsidRPr="00461D05">
              <w:rPr>
                <w:rFonts w:cs="Arial"/>
                <w:lang w:val="hr-HR"/>
              </w:rPr>
              <w:t>Moguće teškoće: dulji izostanak učenika s nastave, vrlo zahtjevni zadaci s natjecanja</w:t>
            </w:r>
          </w:p>
        </w:tc>
      </w:tr>
      <w:tr w:rsidR="008619C3" w:rsidRPr="00461D05" w14:paraId="090C21B6" w14:textId="77777777" w:rsidTr="7F39EA1A">
        <w:tc>
          <w:tcPr>
            <w:tcW w:w="2051" w:type="dxa"/>
          </w:tcPr>
          <w:p w14:paraId="491B2BCF" w14:textId="77777777" w:rsidR="00172024" w:rsidRPr="00461D05" w:rsidRDefault="013E3267" w:rsidP="7F39EA1A">
            <w:pPr>
              <w:spacing w:before="120"/>
              <w:contextualSpacing/>
              <w:jc w:val="left"/>
              <w:rPr>
                <w:rFonts w:cs="Arial"/>
                <w:b/>
                <w:bCs/>
                <w:lang w:val="hr-HR"/>
              </w:rPr>
            </w:pPr>
            <w:r w:rsidRPr="00461D05">
              <w:rPr>
                <w:rFonts w:cs="Arial"/>
                <w:lang w:val="hr-HR"/>
              </w:rPr>
              <w:t>Način praćenja i provjere ishoda/postignuća:</w:t>
            </w:r>
          </w:p>
        </w:tc>
        <w:tc>
          <w:tcPr>
            <w:tcW w:w="7237" w:type="dxa"/>
          </w:tcPr>
          <w:p w14:paraId="326C8A8D" w14:textId="77777777" w:rsidR="00172024" w:rsidRPr="00461D05" w:rsidRDefault="013E3267" w:rsidP="7F39EA1A">
            <w:pPr>
              <w:tabs>
                <w:tab w:val="left" w:pos="284"/>
              </w:tabs>
              <w:rPr>
                <w:rFonts w:cs="Arial"/>
                <w:lang w:val="hr-HR"/>
              </w:rPr>
            </w:pPr>
            <w:r w:rsidRPr="00461D05">
              <w:rPr>
                <w:rFonts w:cs="Arial"/>
                <w:lang w:val="hr-HR"/>
              </w:rPr>
              <w:t>Ispravljanje zadataka i davanje povratne informacije učenicima.</w:t>
            </w:r>
          </w:p>
        </w:tc>
      </w:tr>
      <w:tr w:rsidR="008619C3" w:rsidRPr="00461D05" w14:paraId="7AC9B97B" w14:textId="77777777" w:rsidTr="7F39EA1A">
        <w:tc>
          <w:tcPr>
            <w:tcW w:w="2051" w:type="dxa"/>
          </w:tcPr>
          <w:p w14:paraId="3175F878" w14:textId="77777777" w:rsidR="00172024" w:rsidRPr="00461D05" w:rsidRDefault="013E3267" w:rsidP="7F39EA1A">
            <w:pPr>
              <w:spacing w:before="120"/>
              <w:contextualSpacing/>
              <w:jc w:val="left"/>
              <w:rPr>
                <w:rFonts w:cs="Arial"/>
                <w:b/>
                <w:bCs/>
                <w:lang w:val="hr-HR"/>
              </w:rPr>
            </w:pPr>
            <w:r w:rsidRPr="00461D05">
              <w:rPr>
                <w:rFonts w:cs="Arial"/>
                <w:lang w:val="hr-HR"/>
              </w:rPr>
              <w:t>Odgovorne osobe</w:t>
            </w:r>
          </w:p>
        </w:tc>
        <w:tc>
          <w:tcPr>
            <w:tcW w:w="7237" w:type="dxa"/>
          </w:tcPr>
          <w:p w14:paraId="15C9D3A9" w14:textId="60476F93" w:rsidR="00172024" w:rsidRPr="00461D05" w:rsidRDefault="65DA17F3" w:rsidP="7F39EA1A">
            <w:pPr>
              <w:tabs>
                <w:tab w:val="left" w:pos="284"/>
              </w:tabs>
              <w:rPr>
                <w:rFonts w:cs="Arial"/>
              </w:rPr>
            </w:pPr>
            <w:proofErr w:type="spellStart"/>
            <w:r w:rsidRPr="00461D05">
              <w:rPr>
                <w:rFonts w:cs="Arial"/>
              </w:rPr>
              <w:t>Učitelj</w:t>
            </w:r>
            <w:r w:rsidR="0AC16D7E" w:rsidRPr="00461D05">
              <w:rPr>
                <w:rFonts w:cs="Arial"/>
              </w:rPr>
              <w:t>ice</w:t>
            </w:r>
            <w:proofErr w:type="spellEnd"/>
            <w:r w:rsidR="0AC16D7E" w:rsidRPr="00461D05">
              <w:rPr>
                <w:rFonts w:cs="Arial"/>
              </w:rPr>
              <w:t xml:space="preserve"> </w:t>
            </w:r>
            <w:proofErr w:type="spellStart"/>
            <w:r w:rsidRPr="00461D05">
              <w:rPr>
                <w:rFonts w:cs="Arial"/>
              </w:rPr>
              <w:t>engleskog</w:t>
            </w:r>
            <w:proofErr w:type="spellEnd"/>
            <w:r w:rsidRPr="00461D05">
              <w:rPr>
                <w:rFonts w:cs="Arial"/>
              </w:rPr>
              <w:t xml:space="preserve"> </w:t>
            </w:r>
            <w:proofErr w:type="spellStart"/>
            <w:r w:rsidRPr="00461D05">
              <w:rPr>
                <w:rFonts w:cs="Arial"/>
              </w:rPr>
              <w:t>jezika</w:t>
            </w:r>
            <w:proofErr w:type="spellEnd"/>
            <w:r w:rsidRPr="00461D05">
              <w:rPr>
                <w:rFonts w:cs="Arial"/>
              </w:rPr>
              <w:t xml:space="preserve"> </w:t>
            </w:r>
          </w:p>
        </w:tc>
      </w:tr>
    </w:tbl>
    <w:p w14:paraId="41BB8D06" w14:textId="72F4B43C" w:rsidR="00172024" w:rsidRPr="00461D05" w:rsidRDefault="4AD82082" w:rsidP="5FD6D8A9">
      <w:pPr>
        <w:tabs>
          <w:tab w:val="left" w:pos="284"/>
        </w:tabs>
        <w:rPr>
          <w:rFonts w:cs="Arial"/>
          <w:b/>
          <w:bCs/>
          <w:lang w:val="hr-HR"/>
        </w:rPr>
      </w:pPr>
      <w:r w:rsidRPr="00461D05">
        <w:rPr>
          <w:rFonts w:cs="Arial"/>
          <w:b/>
          <w:bCs/>
          <w:lang w:val="hr-HR"/>
        </w:rPr>
        <w:t>5.1.</w:t>
      </w:r>
      <w:r w:rsidR="00046F4A" w:rsidRPr="00461D05">
        <w:rPr>
          <w:rFonts w:cs="Arial"/>
          <w:b/>
          <w:bCs/>
          <w:lang w:val="hr-HR"/>
        </w:rPr>
        <w:t>7</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030E96A9" w14:textId="77777777" w:rsidTr="5FD6D8A9">
        <w:tc>
          <w:tcPr>
            <w:tcW w:w="2051" w:type="dxa"/>
            <w:tcBorders>
              <w:bottom w:val="single" w:sz="12" w:space="0" w:color="9CC2E5" w:themeColor="accent1" w:themeTint="99"/>
            </w:tcBorders>
          </w:tcPr>
          <w:p w14:paraId="65086506" w14:textId="77777777" w:rsidR="00172024" w:rsidRPr="00461D05" w:rsidRDefault="623828E1" w:rsidP="5FD6D8A9">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0E18870D" w14:textId="77777777" w:rsidR="00172024" w:rsidRPr="00461D05" w:rsidRDefault="623828E1" w:rsidP="5FD6D8A9">
            <w:pPr>
              <w:tabs>
                <w:tab w:val="left" w:pos="284"/>
              </w:tabs>
              <w:rPr>
                <w:rFonts w:cs="Arial"/>
                <w:b/>
                <w:bCs/>
                <w:lang w:val="hr-HR"/>
              </w:rPr>
            </w:pPr>
            <w:r w:rsidRPr="00461D05">
              <w:rPr>
                <w:rFonts w:cs="Arial"/>
                <w:b/>
                <w:bCs/>
                <w:lang w:val="hr-HR"/>
              </w:rPr>
              <w:t>Jezično-komunikacijsko područje</w:t>
            </w:r>
          </w:p>
          <w:p w14:paraId="5E01B877" w14:textId="0384C97B" w:rsidR="00172024" w:rsidRPr="00461D05" w:rsidRDefault="005E44FD" w:rsidP="5FD6D8A9">
            <w:pPr>
              <w:tabs>
                <w:tab w:val="left" w:pos="284"/>
              </w:tabs>
              <w:rPr>
                <w:rFonts w:cs="Arial"/>
                <w:b/>
                <w:bCs/>
                <w:lang w:val="hr-HR"/>
              </w:rPr>
            </w:pPr>
            <w:r w:rsidRPr="00461D05">
              <w:rPr>
                <w:rFonts w:cs="Arial"/>
                <w:b/>
                <w:bCs/>
                <w:lang w:val="hr-HR"/>
              </w:rPr>
              <w:t>Izborna nastava –</w:t>
            </w:r>
            <w:r w:rsidR="623828E1" w:rsidRPr="00461D05">
              <w:rPr>
                <w:rFonts w:cs="Arial"/>
                <w:b/>
                <w:bCs/>
                <w:lang w:val="hr-HR"/>
              </w:rPr>
              <w:t xml:space="preserve"> Njemački jezik</w:t>
            </w:r>
          </w:p>
        </w:tc>
      </w:tr>
      <w:tr w:rsidR="008619C3" w:rsidRPr="00461D05" w14:paraId="18D33022" w14:textId="77777777" w:rsidTr="5FD6D8A9">
        <w:tc>
          <w:tcPr>
            <w:tcW w:w="2051" w:type="dxa"/>
          </w:tcPr>
          <w:p w14:paraId="61B6744F" w14:textId="77777777" w:rsidR="00172024" w:rsidRPr="00461D05" w:rsidRDefault="623828E1" w:rsidP="5FD6D8A9">
            <w:pPr>
              <w:tabs>
                <w:tab w:val="left" w:pos="284"/>
              </w:tabs>
              <w:rPr>
                <w:rFonts w:cs="Arial"/>
                <w:b/>
                <w:bCs/>
                <w:lang w:val="hr-HR"/>
              </w:rPr>
            </w:pPr>
            <w:r w:rsidRPr="00461D05">
              <w:rPr>
                <w:rFonts w:cs="Arial"/>
                <w:b/>
                <w:bCs/>
                <w:lang w:val="hr-HR"/>
              </w:rPr>
              <w:t>Ciklus (razred)</w:t>
            </w:r>
          </w:p>
        </w:tc>
        <w:tc>
          <w:tcPr>
            <w:tcW w:w="7011" w:type="dxa"/>
          </w:tcPr>
          <w:p w14:paraId="2F98ED45" w14:textId="409C615E" w:rsidR="00172024" w:rsidRPr="00461D05" w:rsidRDefault="623828E1" w:rsidP="5FD6D8A9">
            <w:pPr>
              <w:tabs>
                <w:tab w:val="left" w:pos="284"/>
              </w:tabs>
              <w:rPr>
                <w:rFonts w:cs="Arial"/>
                <w:b/>
                <w:bCs/>
                <w:lang w:val="hr-HR"/>
              </w:rPr>
            </w:pPr>
            <w:r w:rsidRPr="00461D05">
              <w:rPr>
                <w:rFonts w:cs="Arial"/>
                <w:b/>
                <w:bCs/>
                <w:lang w:val="hr-HR"/>
              </w:rPr>
              <w:t>Prvi i drugi ciklus (4.</w:t>
            </w:r>
            <w:r w:rsidR="0D9E3C03" w:rsidRPr="00461D05">
              <w:rPr>
                <w:rFonts w:cs="Arial"/>
                <w:b/>
                <w:bCs/>
                <w:lang w:val="hr-HR"/>
              </w:rPr>
              <w:t xml:space="preserve"> </w:t>
            </w:r>
            <w:r w:rsidRPr="00461D05">
              <w:rPr>
                <w:rFonts w:cs="Arial"/>
                <w:b/>
                <w:bCs/>
                <w:lang w:val="hr-HR"/>
              </w:rPr>
              <w:t>- 8. razred)</w:t>
            </w:r>
          </w:p>
        </w:tc>
      </w:tr>
      <w:tr w:rsidR="008619C3" w:rsidRPr="00461D05" w14:paraId="3FB72774" w14:textId="77777777" w:rsidTr="5FD6D8A9">
        <w:tc>
          <w:tcPr>
            <w:tcW w:w="2051" w:type="dxa"/>
          </w:tcPr>
          <w:p w14:paraId="78EA4770" w14:textId="77777777" w:rsidR="00172024" w:rsidRPr="00461D05" w:rsidRDefault="623828E1" w:rsidP="5FD6D8A9">
            <w:pPr>
              <w:tabs>
                <w:tab w:val="left" w:pos="284"/>
              </w:tabs>
              <w:rPr>
                <w:rFonts w:cs="Arial"/>
                <w:b/>
                <w:bCs/>
                <w:lang w:val="hr-HR"/>
              </w:rPr>
            </w:pPr>
            <w:r w:rsidRPr="00461D05">
              <w:rPr>
                <w:rFonts w:cs="Arial"/>
                <w:b/>
                <w:bCs/>
                <w:lang w:val="hr-HR"/>
              </w:rPr>
              <w:t>Cilj</w:t>
            </w:r>
          </w:p>
        </w:tc>
        <w:tc>
          <w:tcPr>
            <w:tcW w:w="7011" w:type="dxa"/>
          </w:tcPr>
          <w:p w14:paraId="4EC391A4" w14:textId="77777777" w:rsidR="00172024" w:rsidRPr="00461D05" w:rsidRDefault="623828E1" w:rsidP="5FD6D8A9">
            <w:pPr>
              <w:tabs>
                <w:tab w:val="left" w:pos="284"/>
              </w:tabs>
              <w:jc w:val="left"/>
              <w:rPr>
                <w:rFonts w:cs="Arial"/>
                <w:lang w:val="hr-HR"/>
              </w:rPr>
            </w:pPr>
            <w:r w:rsidRPr="00461D05">
              <w:rPr>
                <w:rFonts w:cs="Arial"/>
                <w:lang w:val="hr-HR"/>
              </w:rPr>
              <w:t xml:space="preserve">Poučiti učenike jezično-komunikacijskim osnova standardnoga njemačkoga jezika, osvještavati kulturološke sličnosti i razlike između vlastite i kulture zemalja njemačkoga govornoga područja te </w:t>
            </w:r>
            <w:r w:rsidRPr="00461D05">
              <w:rPr>
                <w:rFonts w:cs="Arial"/>
                <w:lang w:val="hr-HR"/>
              </w:rPr>
              <w:lastRenderedPageBreak/>
              <w:t xml:space="preserve">pobuđivati interesa za usavršavanjem spomenutih znanja i po završetku osnovnoškolskog obrazovanja. </w:t>
            </w:r>
          </w:p>
        </w:tc>
      </w:tr>
      <w:tr w:rsidR="008619C3" w:rsidRPr="00461D05" w14:paraId="532977C6" w14:textId="77777777" w:rsidTr="5FD6D8A9">
        <w:trPr>
          <w:trHeight w:val="992"/>
        </w:trPr>
        <w:tc>
          <w:tcPr>
            <w:tcW w:w="2051" w:type="dxa"/>
          </w:tcPr>
          <w:p w14:paraId="7071760A" w14:textId="77777777" w:rsidR="00172024" w:rsidRPr="00461D05" w:rsidRDefault="623828E1" w:rsidP="5FD6D8A9">
            <w:pPr>
              <w:tabs>
                <w:tab w:val="left" w:pos="284"/>
              </w:tabs>
              <w:jc w:val="left"/>
              <w:rPr>
                <w:rFonts w:cs="Arial"/>
                <w:b/>
                <w:bCs/>
                <w:lang w:val="hr-HR"/>
              </w:rPr>
            </w:pPr>
            <w:r w:rsidRPr="00461D05">
              <w:rPr>
                <w:rFonts w:cs="Arial"/>
                <w:lang w:val="hr-HR"/>
              </w:rPr>
              <w:lastRenderedPageBreak/>
              <w:t>Obrazloženje cilja (povezan s potrebama, interesima učenika i vrijednostima ŠK):</w:t>
            </w:r>
          </w:p>
        </w:tc>
        <w:tc>
          <w:tcPr>
            <w:tcW w:w="7011" w:type="dxa"/>
          </w:tcPr>
          <w:p w14:paraId="4BCA42DC" w14:textId="613020FC" w:rsidR="00172024" w:rsidRPr="00461D05" w:rsidRDefault="623828E1" w:rsidP="5FD6D8A9">
            <w:pPr>
              <w:tabs>
                <w:tab w:val="left" w:pos="284"/>
              </w:tabs>
              <w:contextualSpacing/>
              <w:jc w:val="left"/>
              <w:rPr>
                <w:rFonts w:cs="Arial"/>
                <w:lang w:val="hr-HR"/>
              </w:rPr>
            </w:pPr>
            <w:r w:rsidRPr="00461D05">
              <w:rPr>
                <w:rFonts w:cs="Arial"/>
                <w:lang w:val="hr-HR"/>
              </w:rPr>
              <w:t>Hrvatska ima dugu povijest uspješne gospodarske, kulturološke i prijateljske suradnje sa zemljama njemačkoga govornoga područja koje su vodeće gospodarske sile u Europi i svijetu, a taj je odnos očuvan do današnj</w:t>
            </w:r>
            <w:r w:rsidR="0E6A3753" w:rsidRPr="00461D05">
              <w:rPr>
                <w:rFonts w:cs="Arial"/>
                <w:lang w:val="hr-HR"/>
              </w:rPr>
              <w:t>i</w:t>
            </w:r>
            <w:r w:rsidRPr="00461D05">
              <w:rPr>
                <w:rFonts w:cs="Arial"/>
                <w:lang w:val="hr-HR"/>
              </w:rPr>
              <w:t xml:space="preserve">h dana. Štoviše, članstvom u Europskoj uniji, u kojoj je k tomu njemački jedan od vodećih jezika, stanovnicima Hrvatske nudi se još više prilika za poslovnu i prijateljsku suradnju. </w:t>
            </w:r>
          </w:p>
          <w:p w14:paraId="2973DB0C" w14:textId="77777777" w:rsidR="00172024" w:rsidRPr="00461D05" w:rsidRDefault="623828E1" w:rsidP="5FD6D8A9">
            <w:pPr>
              <w:tabs>
                <w:tab w:val="left" w:pos="284"/>
              </w:tabs>
              <w:contextualSpacing/>
              <w:jc w:val="left"/>
              <w:rPr>
                <w:rFonts w:cs="Arial"/>
                <w:lang w:val="hr-HR"/>
              </w:rPr>
            </w:pPr>
            <w:r w:rsidRPr="00461D05">
              <w:rPr>
                <w:rFonts w:cs="Arial"/>
                <w:lang w:val="hr-HR"/>
              </w:rPr>
              <w:t>Zahvaljujući geografskoj blizini Hrvatske zemljama njemačkog govornog područja, mnoga djeca imaju i priliku i potrebu koristiti njemački jezik za vrijeme zimskih i ljetnih praznika, a mnogi imaju i prijatelje i rodbinu u zemljama njemačkog govornog područja.</w:t>
            </w:r>
          </w:p>
          <w:p w14:paraId="5CA72F21" w14:textId="77777777" w:rsidR="00172024" w:rsidRPr="00461D05" w:rsidRDefault="623828E1" w:rsidP="5FD6D8A9">
            <w:pPr>
              <w:tabs>
                <w:tab w:val="left" w:pos="284"/>
              </w:tabs>
              <w:contextualSpacing/>
              <w:jc w:val="left"/>
              <w:rPr>
                <w:rFonts w:cs="Arial"/>
                <w:lang w:val="hr-HR"/>
              </w:rPr>
            </w:pPr>
            <w:r w:rsidRPr="00461D05">
              <w:rPr>
                <w:rFonts w:cs="Arial"/>
                <w:lang w:val="hr-HR"/>
              </w:rPr>
              <w:t>K tomu, mnoga djeca prate i bogat satelitski televizijski program za što im je opet potrebno znanje njemačkoga jezika.</w:t>
            </w:r>
          </w:p>
          <w:p w14:paraId="14C7E1AD" w14:textId="77777777" w:rsidR="00172024" w:rsidRPr="00461D05" w:rsidRDefault="623828E1" w:rsidP="5FD6D8A9">
            <w:pPr>
              <w:tabs>
                <w:tab w:val="left" w:pos="284"/>
              </w:tabs>
              <w:contextualSpacing/>
              <w:jc w:val="left"/>
              <w:rPr>
                <w:rFonts w:cs="Arial"/>
                <w:lang w:val="hr-HR"/>
              </w:rPr>
            </w:pPr>
            <w:r w:rsidRPr="00461D05">
              <w:rPr>
                <w:rFonts w:cs="Arial"/>
                <w:lang w:val="hr-HR"/>
              </w:rPr>
              <w:t xml:space="preserve">Učenjem novoga jezika, učenici imaju priliku proširiti svoju jezičnu stvarnost, upoznati se s drugom kulturom i usporediti je sa svojom, raskrstiti s određenim tabuima i predrasudama i naučiti kako biti tolerantniji i </w:t>
            </w:r>
            <w:proofErr w:type="spellStart"/>
            <w:r w:rsidRPr="00461D05">
              <w:rPr>
                <w:rFonts w:cs="Arial"/>
                <w:lang w:val="hr-HR"/>
              </w:rPr>
              <w:t>altruističniji</w:t>
            </w:r>
            <w:proofErr w:type="spellEnd"/>
            <w:r w:rsidRPr="00461D05">
              <w:rPr>
                <w:rFonts w:cs="Arial"/>
                <w:lang w:val="hr-HR"/>
              </w:rPr>
              <w:t>.</w:t>
            </w:r>
          </w:p>
        </w:tc>
      </w:tr>
      <w:tr w:rsidR="008619C3" w:rsidRPr="00461D05" w14:paraId="22887DF3" w14:textId="77777777" w:rsidTr="5FD6D8A9">
        <w:tc>
          <w:tcPr>
            <w:tcW w:w="2051" w:type="dxa"/>
          </w:tcPr>
          <w:p w14:paraId="78E4BD2B" w14:textId="77777777" w:rsidR="00172024" w:rsidRPr="00461D05" w:rsidRDefault="623828E1" w:rsidP="5FD6D8A9">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7A3A1D71" w14:textId="77777777" w:rsidR="00172024" w:rsidRPr="00461D05" w:rsidRDefault="623828E1" w:rsidP="5FD6D8A9">
            <w:pPr>
              <w:tabs>
                <w:tab w:val="clear" w:pos="720"/>
                <w:tab w:val="left" w:pos="284"/>
              </w:tabs>
              <w:contextualSpacing/>
              <w:jc w:val="left"/>
              <w:rPr>
                <w:rFonts w:cs="Arial"/>
                <w:lang w:val="hr-HR"/>
              </w:rPr>
            </w:pPr>
            <w:r w:rsidRPr="00461D05">
              <w:rPr>
                <w:rFonts w:cs="Arial"/>
                <w:lang w:val="hr-HR"/>
              </w:rPr>
              <w:t>Učenik će moći usmeno i pismeno izraziti svoje mišljenje, iskustva i osjećaje vezane uz za njega aktualne teme na standardnom njemačkom jeziku koristeći jednostavne, jednostavne proširene i zavisne rečenice te će moći razumjeti i čitati jednostavne tekstove i sudjelovati u jednostavnoj komunikaciji na njemačkome jeziku.</w:t>
            </w:r>
          </w:p>
        </w:tc>
      </w:tr>
      <w:tr w:rsidR="008619C3" w:rsidRPr="00461D05" w14:paraId="0632FA62" w14:textId="77777777" w:rsidTr="5FD6D8A9">
        <w:tc>
          <w:tcPr>
            <w:tcW w:w="2051" w:type="dxa"/>
          </w:tcPr>
          <w:p w14:paraId="69549D87" w14:textId="77777777" w:rsidR="00172024" w:rsidRPr="00461D05" w:rsidRDefault="623828E1" w:rsidP="5FD6D8A9">
            <w:pPr>
              <w:tabs>
                <w:tab w:val="left" w:pos="284"/>
              </w:tabs>
              <w:contextualSpacing/>
              <w:rPr>
                <w:rFonts w:cs="Arial"/>
                <w:b/>
                <w:bCs/>
                <w:lang w:val="hr-HR"/>
              </w:rPr>
            </w:pPr>
            <w:r w:rsidRPr="00461D05">
              <w:rPr>
                <w:rFonts w:cs="Arial"/>
                <w:lang w:val="hr-HR"/>
              </w:rPr>
              <w:t>Način realizacije:</w:t>
            </w:r>
          </w:p>
          <w:p w14:paraId="6E2C4478" w14:textId="77777777" w:rsidR="00172024" w:rsidRPr="00461D05" w:rsidRDefault="00172024" w:rsidP="5FD6D8A9">
            <w:pPr>
              <w:tabs>
                <w:tab w:val="left" w:pos="284"/>
              </w:tabs>
              <w:rPr>
                <w:rFonts w:cs="Arial"/>
                <w:b/>
                <w:bCs/>
                <w:lang w:val="hr-HR"/>
              </w:rPr>
            </w:pPr>
          </w:p>
        </w:tc>
        <w:tc>
          <w:tcPr>
            <w:tcW w:w="7011" w:type="dxa"/>
          </w:tcPr>
          <w:p w14:paraId="334B962C" w14:textId="53875155" w:rsidR="00172024" w:rsidRPr="00461D05" w:rsidRDefault="623828E1" w:rsidP="0003332A">
            <w:pPr>
              <w:numPr>
                <w:ilvl w:val="0"/>
                <w:numId w:val="52"/>
              </w:numPr>
              <w:tabs>
                <w:tab w:val="left" w:pos="284"/>
              </w:tabs>
              <w:spacing w:before="120"/>
              <w:contextualSpacing/>
              <w:jc w:val="left"/>
              <w:rPr>
                <w:rFonts w:cs="Arial"/>
                <w:lang w:val="hr-HR"/>
              </w:rPr>
            </w:pPr>
            <w:r w:rsidRPr="00461D05">
              <w:rPr>
                <w:rFonts w:cs="Arial"/>
                <w:i/>
                <w:iCs/>
                <w:lang w:val="hr-HR"/>
              </w:rPr>
              <w:t>Oblik: izborna nastava</w:t>
            </w:r>
            <w:r w:rsidR="00BC59B6" w:rsidRPr="00461D05">
              <w:rPr>
                <w:rFonts w:cs="Arial"/>
                <w:i/>
                <w:iCs/>
                <w:lang w:val="hr-HR"/>
              </w:rPr>
              <w:t xml:space="preserve">, </w:t>
            </w:r>
            <w:proofErr w:type="spellStart"/>
            <w:r w:rsidR="00BC59B6" w:rsidRPr="00461D05">
              <w:rPr>
                <w:rFonts w:cs="Arial"/>
                <w:i/>
                <w:iCs/>
                <w:lang w:val="hr-HR"/>
              </w:rPr>
              <w:t>izvanučionična</w:t>
            </w:r>
            <w:proofErr w:type="spellEnd"/>
            <w:r w:rsidR="00BC59B6" w:rsidRPr="00461D05">
              <w:rPr>
                <w:rFonts w:cs="Arial"/>
                <w:i/>
                <w:iCs/>
                <w:lang w:val="hr-HR"/>
              </w:rPr>
              <w:t xml:space="preserve"> nastava</w:t>
            </w:r>
          </w:p>
          <w:p w14:paraId="75CCE315" w14:textId="77777777" w:rsidR="00172024" w:rsidRPr="00461D05" w:rsidRDefault="623828E1"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učenici i učiteljica</w:t>
            </w:r>
          </w:p>
          <w:p w14:paraId="5030994F" w14:textId="77777777" w:rsidR="00172024" w:rsidRPr="00461D05" w:rsidRDefault="623828E1"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xml:space="preserve">: razvijanje svih četiriju vještina: slušanje, govorenje, </w:t>
            </w:r>
            <w:r w:rsidRPr="00461D05">
              <w:rPr>
                <w:rFonts w:ascii="Arial Nova" w:eastAsia="Arial Nova" w:hAnsi="Arial Nova" w:cs="Arial Nova"/>
                <w:lang w:val="hr-HR"/>
              </w:rPr>
              <w:t>čitanje i pisanje</w:t>
            </w:r>
            <w:r w:rsidRPr="00461D05">
              <w:rPr>
                <w:rFonts w:cs="Arial"/>
                <w:lang w:val="hr-HR"/>
              </w:rPr>
              <w:t xml:space="preserve"> - samostalno, u paru ili u grupi na primjeru jednostavnih književnih i neknjiževnih tekstova na njemačkome jeziku vezanih uz učeničku svakodnevicu.</w:t>
            </w:r>
          </w:p>
          <w:p w14:paraId="73764F20" w14:textId="77777777" w:rsidR="00172024" w:rsidRPr="00461D05" w:rsidRDefault="623828E1"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induktivne i deduktivne metode poučavanja s naglaskom na angažmanu učenika i razvoju njihove inteligencije i kreativnosti</w:t>
            </w:r>
          </w:p>
          <w:p w14:paraId="1CC68041" w14:textId="7C6421D6" w:rsidR="00172024" w:rsidRPr="00461D05" w:rsidRDefault="623828E1" w:rsidP="0003332A">
            <w:pPr>
              <w:pStyle w:val="Odlomakpopisa"/>
              <w:numPr>
                <w:ilvl w:val="0"/>
                <w:numId w:val="52"/>
              </w:numPr>
              <w:spacing w:before="120" w:line="276" w:lineRule="auto"/>
              <w:jc w:val="left"/>
              <w:rPr>
                <w:lang w:val="hr-HR"/>
              </w:rPr>
            </w:pPr>
            <w:r w:rsidRPr="00461D05">
              <w:rPr>
                <w:rFonts w:cs="Arial"/>
                <w:i/>
                <w:iCs/>
                <w:lang w:val="hr-HR"/>
              </w:rPr>
              <w:t>Trajanje izvedbe:</w:t>
            </w:r>
            <w:r w:rsidRPr="00461D05">
              <w:rPr>
                <w:rFonts w:cs="Arial"/>
                <w:b/>
                <w:bCs/>
                <w:i/>
                <w:iCs/>
                <w:lang w:val="hr-HR"/>
              </w:rPr>
              <w:t xml:space="preserve"> rujan 202</w:t>
            </w:r>
            <w:r w:rsidR="41CBE3CD" w:rsidRPr="00461D05">
              <w:rPr>
                <w:rFonts w:cs="Arial"/>
                <w:b/>
                <w:bCs/>
                <w:i/>
                <w:iCs/>
                <w:lang w:val="hr-HR"/>
              </w:rPr>
              <w:t>5</w:t>
            </w:r>
            <w:r w:rsidRPr="00461D05">
              <w:rPr>
                <w:rFonts w:cs="Arial"/>
                <w:b/>
                <w:bCs/>
                <w:i/>
                <w:iCs/>
                <w:lang w:val="hr-HR"/>
              </w:rPr>
              <w:t>. – lipanj 202</w:t>
            </w:r>
            <w:r w:rsidR="3CE8516B" w:rsidRPr="00461D05">
              <w:rPr>
                <w:rFonts w:cs="Arial"/>
                <w:b/>
                <w:bCs/>
                <w:i/>
                <w:iCs/>
                <w:lang w:val="hr-HR"/>
              </w:rPr>
              <w:t>6</w:t>
            </w:r>
            <w:r w:rsidRPr="00461D05">
              <w:rPr>
                <w:rFonts w:cs="Arial"/>
                <w:b/>
                <w:bCs/>
                <w:i/>
                <w:iCs/>
                <w:lang w:val="hr-HR"/>
              </w:rPr>
              <w:t>.</w:t>
            </w:r>
          </w:p>
        </w:tc>
      </w:tr>
      <w:tr w:rsidR="008619C3" w:rsidRPr="00461D05" w14:paraId="3B36951A" w14:textId="77777777" w:rsidTr="5FD6D8A9">
        <w:tc>
          <w:tcPr>
            <w:tcW w:w="2051" w:type="dxa"/>
          </w:tcPr>
          <w:p w14:paraId="6CBC40FD" w14:textId="77777777" w:rsidR="00172024" w:rsidRPr="00461D05" w:rsidRDefault="623828E1" w:rsidP="5FD6D8A9">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Pr>
          <w:p w14:paraId="0D161D61" w14:textId="77777777" w:rsidR="00172024" w:rsidRPr="00461D05" w:rsidRDefault="623828E1" w:rsidP="0003332A">
            <w:pPr>
              <w:pStyle w:val="Odlomakpopisa"/>
              <w:numPr>
                <w:ilvl w:val="0"/>
                <w:numId w:val="56"/>
              </w:numPr>
              <w:tabs>
                <w:tab w:val="left" w:pos="284"/>
              </w:tabs>
              <w:jc w:val="left"/>
              <w:rPr>
                <w:rFonts w:cs="Arial"/>
                <w:lang w:val="hr-HR"/>
              </w:rPr>
            </w:pPr>
            <w:r w:rsidRPr="00461D05">
              <w:rPr>
                <w:rFonts w:cs="Arial"/>
                <w:lang w:val="hr-HR"/>
              </w:rPr>
              <w:t>Potrebni resursi: učionica opremljena klasičnim i suvremenim pomagalima u nastavi; financijska sredstva za posjet javnim institucijama od značaja za učenje (kazališta, kina, muzeji); ljudski resursi koji uključuju učenike, učitelje, razrednike, roditelje</w:t>
            </w:r>
          </w:p>
          <w:p w14:paraId="2471C245" w14:textId="77777777" w:rsidR="00172024" w:rsidRPr="00461D05" w:rsidRDefault="623828E1" w:rsidP="0003332A">
            <w:pPr>
              <w:pStyle w:val="Odlomakpopisa"/>
              <w:numPr>
                <w:ilvl w:val="0"/>
                <w:numId w:val="56"/>
              </w:numPr>
              <w:tabs>
                <w:tab w:val="left" w:pos="284"/>
              </w:tabs>
              <w:jc w:val="left"/>
              <w:rPr>
                <w:rFonts w:cs="Arial"/>
                <w:lang w:val="hr-HR"/>
              </w:rPr>
            </w:pPr>
            <w:r w:rsidRPr="00461D05">
              <w:rPr>
                <w:rFonts w:cs="Arial"/>
                <w:lang w:val="hr-HR"/>
              </w:rPr>
              <w:t>Moguće teškoće: nedovoljan broj sati nastave, nedostatak financijskih sredstava, edukacija učitelja</w:t>
            </w:r>
          </w:p>
        </w:tc>
      </w:tr>
      <w:tr w:rsidR="008619C3" w:rsidRPr="00461D05" w14:paraId="313CA721" w14:textId="77777777" w:rsidTr="5FD6D8A9">
        <w:tc>
          <w:tcPr>
            <w:tcW w:w="2051" w:type="dxa"/>
          </w:tcPr>
          <w:p w14:paraId="3802DD96" w14:textId="77777777" w:rsidR="00172024" w:rsidRPr="00461D05" w:rsidRDefault="623828E1" w:rsidP="5FD6D8A9">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60FBA6D8" w14:textId="77777777" w:rsidR="00172024" w:rsidRPr="00461D05" w:rsidRDefault="623828E1" w:rsidP="5FD6D8A9">
            <w:pPr>
              <w:tabs>
                <w:tab w:val="left" w:pos="284"/>
              </w:tabs>
              <w:rPr>
                <w:rFonts w:cs="Arial"/>
                <w:lang w:val="hr-HR"/>
              </w:rPr>
            </w:pPr>
            <w:r w:rsidRPr="00461D05">
              <w:rPr>
                <w:rFonts w:cs="Arial"/>
                <w:lang w:val="hr-HR"/>
              </w:rPr>
              <w:t>Razni usmeni i pismeni, direktni i indirektni oblici provjere znanja nakon svake obrađene nastavne jedinice - klasični i u vidu projekata i drugih kreativnih tipova zadataka.</w:t>
            </w:r>
          </w:p>
        </w:tc>
      </w:tr>
      <w:tr w:rsidR="008619C3" w:rsidRPr="00461D05" w14:paraId="20F7CC08" w14:textId="77777777" w:rsidTr="5FD6D8A9">
        <w:tc>
          <w:tcPr>
            <w:tcW w:w="2051" w:type="dxa"/>
          </w:tcPr>
          <w:p w14:paraId="7EE45DB9" w14:textId="77777777" w:rsidR="00172024" w:rsidRPr="00461D05" w:rsidRDefault="623828E1" w:rsidP="5FD6D8A9">
            <w:pPr>
              <w:spacing w:before="120"/>
              <w:contextualSpacing/>
              <w:jc w:val="left"/>
              <w:rPr>
                <w:rFonts w:cs="Arial"/>
                <w:b/>
                <w:bCs/>
                <w:lang w:val="hr-HR"/>
              </w:rPr>
            </w:pPr>
            <w:r w:rsidRPr="00461D05">
              <w:rPr>
                <w:rFonts w:cs="Arial"/>
                <w:lang w:val="hr-HR"/>
              </w:rPr>
              <w:t>Odgovorne osobe</w:t>
            </w:r>
          </w:p>
        </w:tc>
        <w:tc>
          <w:tcPr>
            <w:tcW w:w="7011" w:type="dxa"/>
          </w:tcPr>
          <w:p w14:paraId="19EC8004" w14:textId="77777777" w:rsidR="00172024" w:rsidRPr="00461D05" w:rsidRDefault="623828E1" w:rsidP="5FD6D8A9">
            <w:pPr>
              <w:tabs>
                <w:tab w:val="left" w:pos="284"/>
              </w:tabs>
              <w:rPr>
                <w:lang w:val="hr-HR"/>
              </w:rPr>
            </w:pPr>
            <w:r w:rsidRPr="00461D05">
              <w:rPr>
                <w:rFonts w:cs="Arial"/>
                <w:lang w:val="hr-HR"/>
              </w:rPr>
              <w:t>Nikolina Vuković, učiteljica njemačkog jezika</w:t>
            </w:r>
          </w:p>
        </w:tc>
      </w:tr>
    </w:tbl>
    <w:p w14:paraId="15374982" w14:textId="5BA85BC6" w:rsidR="00172024" w:rsidRPr="00461D05" w:rsidRDefault="623828E1" w:rsidP="5FD6D8A9">
      <w:pPr>
        <w:tabs>
          <w:tab w:val="left" w:pos="284"/>
        </w:tabs>
        <w:rPr>
          <w:rFonts w:cs="Arial"/>
          <w:b/>
          <w:bCs/>
          <w:lang w:val="hr-HR"/>
        </w:rPr>
      </w:pPr>
      <w:r w:rsidRPr="00461D05">
        <w:rPr>
          <w:rFonts w:cs="Arial"/>
          <w:b/>
          <w:bCs/>
          <w:lang w:val="hr-HR"/>
        </w:rPr>
        <w:t>5.1.</w:t>
      </w:r>
      <w:r w:rsidR="00046F4A" w:rsidRPr="00461D05">
        <w:rPr>
          <w:rFonts w:cs="Arial"/>
          <w:b/>
          <w:bCs/>
          <w:lang w:val="hr-HR"/>
        </w:rPr>
        <w:t>8</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Style w:val="Svijetlatablicareetke-isticanje11"/>
        <w:tblW w:w="0" w:type="auto"/>
        <w:tblLook w:val="04A0" w:firstRow="1" w:lastRow="0" w:firstColumn="1" w:lastColumn="0" w:noHBand="0" w:noVBand="1"/>
      </w:tblPr>
      <w:tblGrid>
        <w:gridCol w:w="2051"/>
        <w:gridCol w:w="7011"/>
      </w:tblGrid>
      <w:tr w:rsidR="008619C3" w:rsidRPr="00461D05" w14:paraId="3AECB788" w14:textId="77777777" w:rsidTr="000F6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EC13A35" w14:textId="77777777" w:rsidR="005960CA" w:rsidRPr="00461D05" w:rsidRDefault="005960CA" w:rsidP="000F623B">
            <w:pPr>
              <w:rPr>
                <w:rFonts w:cs="Arial"/>
                <w:b w:val="0"/>
                <w:bCs w:val="0"/>
              </w:rPr>
            </w:pPr>
            <w:proofErr w:type="spellStart"/>
            <w:r w:rsidRPr="00461D05">
              <w:rPr>
                <w:rFonts w:cs="Arial"/>
                <w:b w:val="0"/>
                <w:bCs w:val="0"/>
              </w:rPr>
              <w:t>Kurikulumsko</w:t>
            </w:r>
            <w:proofErr w:type="spellEnd"/>
            <w:r w:rsidRPr="00461D05">
              <w:rPr>
                <w:rFonts w:cs="Arial"/>
                <w:b w:val="0"/>
                <w:bCs w:val="0"/>
              </w:rPr>
              <w:t xml:space="preserve"> </w:t>
            </w:r>
            <w:proofErr w:type="spellStart"/>
            <w:r w:rsidRPr="00461D05">
              <w:rPr>
                <w:rFonts w:cs="Arial"/>
                <w:b w:val="0"/>
                <w:bCs w:val="0"/>
              </w:rPr>
              <w:t>područje</w:t>
            </w:r>
            <w:proofErr w:type="spellEnd"/>
          </w:p>
        </w:tc>
        <w:tc>
          <w:tcPr>
            <w:tcW w:w="7479" w:type="dxa"/>
          </w:tcPr>
          <w:p w14:paraId="15E2DAB3" w14:textId="77777777" w:rsidR="005960CA" w:rsidRPr="00461D05" w:rsidRDefault="005960CA" w:rsidP="000F623B">
            <w:pPr>
              <w:cnfStyle w:val="100000000000" w:firstRow="1" w:lastRow="0" w:firstColumn="0" w:lastColumn="0" w:oddVBand="0" w:evenVBand="0" w:oddHBand="0" w:evenHBand="0" w:firstRowFirstColumn="0" w:firstRowLastColumn="0" w:lastRowFirstColumn="0" w:lastRowLastColumn="0"/>
              <w:rPr>
                <w:rFonts w:cs="Arial"/>
              </w:rPr>
            </w:pPr>
            <w:proofErr w:type="spellStart"/>
            <w:r w:rsidRPr="00461D05">
              <w:rPr>
                <w:rFonts w:cs="Arial"/>
              </w:rPr>
              <w:t>Jezično</w:t>
            </w:r>
            <w:proofErr w:type="spellEnd"/>
            <w:r w:rsidRPr="00461D05">
              <w:rPr>
                <w:rFonts w:cs="Arial"/>
              </w:rPr>
              <w:t xml:space="preserve">- </w:t>
            </w:r>
            <w:proofErr w:type="spellStart"/>
            <w:r w:rsidRPr="00461D05">
              <w:rPr>
                <w:rFonts w:cs="Arial"/>
              </w:rPr>
              <w:t>komunikacijsko</w:t>
            </w:r>
            <w:proofErr w:type="spellEnd"/>
            <w:r w:rsidRPr="00461D05">
              <w:rPr>
                <w:rFonts w:cs="Arial"/>
              </w:rPr>
              <w:t xml:space="preserve"> </w:t>
            </w:r>
            <w:proofErr w:type="spellStart"/>
            <w:r w:rsidRPr="00461D05">
              <w:rPr>
                <w:rFonts w:cs="Arial"/>
              </w:rPr>
              <w:t>područje</w:t>
            </w:r>
            <w:proofErr w:type="spellEnd"/>
            <w:r w:rsidRPr="00461D05">
              <w:rPr>
                <w:rFonts w:cs="Arial"/>
              </w:rPr>
              <w:t xml:space="preserve"> – </w:t>
            </w:r>
            <w:proofErr w:type="spellStart"/>
            <w:r w:rsidRPr="00461D05">
              <w:rPr>
                <w:rFonts w:cs="Arial"/>
              </w:rPr>
              <w:t>Nacionalni</w:t>
            </w:r>
            <w:proofErr w:type="spellEnd"/>
            <w:r w:rsidRPr="00461D05">
              <w:rPr>
                <w:rFonts w:cs="Arial"/>
              </w:rPr>
              <w:t xml:space="preserve"> </w:t>
            </w:r>
            <w:proofErr w:type="spellStart"/>
            <w:r w:rsidRPr="00461D05">
              <w:rPr>
                <w:rFonts w:cs="Arial"/>
              </w:rPr>
              <w:t>kviz</w:t>
            </w:r>
            <w:proofErr w:type="spellEnd"/>
            <w:r w:rsidRPr="00461D05">
              <w:rPr>
                <w:rFonts w:cs="Arial"/>
              </w:rPr>
              <w:t xml:space="preserve"> za </w:t>
            </w:r>
            <w:proofErr w:type="spellStart"/>
            <w:r w:rsidRPr="00461D05">
              <w:rPr>
                <w:rFonts w:cs="Arial"/>
              </w:rPr>
              <w:t>poticanje</w:t>
            </w:r>
            <w:proofErr w:type="spellEnd"/>
            <w:r w:rsidRPr="00461D05">
              <w:rPr>
                <w:rFonts w:cs="Arial"/>
              </w:rPr>
              <w:t xml:space="preserve"> </w:t>
            </w:r>
            <w:proofErr w:type="spellStart"/>
            <w:r w:rsidRPr="00461D05">
              <w:rPr>
                <w:rFonts w:cs="Arial"/>
              </w:rPr>
              <w:t>čitanja</w:t>
            </w:r>
            <w:proofErr w:type="spellEnd"/>
          </w:p>
        </w:tc>
      </w:tr>
      <w:tr w:rsidR="008619C3" w:rsidRPr="00461D05" w14:paraId="60648B7B"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2649A038" w14:textId="77777777" w:rsidR="005960CA" w:rsidRPr="00461D05" w:rsidRDefault="005960CA" w:rsidP="000F623B">
            <w:pPr>
              <w:rPr>
                <w:rFonts w:cs="Arial"/>
                <w:b w:val="0"/>
                <w:bCs w:val="0"/>
              </w:rPr>
            </w:pPr>
            <w:proofErr w:type="spellStart"/>
            <w:r w:rsidRPr="00461D05">
              <w:rPr>
                <w:rFonts w:cs="Arial"/>
                <w:b w:val="0"/>
                <w:bCs w:val="0"/>
              </w:rPr>
              <w:lastRenderedPageBreak/>
              <w:t>Ciklus</w:t>
            </w:r>
            <w:proofErr w:type="spellEnd"/>
            <w:r w:rsidRPr="00461D05">
              <w:rPr>
                <w:rFonts w:cs="Arial"/>
                <w:b w:val="0"/>
                <w:bCs w:val="0"/>
              </w:rPr>
              <w:t xml:space="preserve"> (</w:t>
            </w:r>
            <w:proofErr w:type="spellStart"/>
            <w:r w:rsidRPr="00461D05">
              <w:rPr>
                <w:rFonts w:cs="Arial"/>
                <w:b w:val="0"/>
                <w:bCs w:val="0"/>
              </w:rPr>
              <w:t>razred</w:t>
            </w:r>
            <w:proofErr w:type="spellEnd"/>
            <w:r w:rsidRPr="00461D05">
              <w:rPr>
                <w:rFonts w:cs="Arial"/>
                <w:b w:val="0"/>
                <w:bCs w:val="0"/>
              </w:rPr>
              <w:t>)</w:t>
            </w:r>
          </w:p>
        </w:tc>
        <w:tc>
          <w:tcPr>
            <w:tcW w:w="7479" w:type="dxa"/>
          </w:tcPr>
          <w:p w14:paraId="71944694"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Od 4. </w:t>
            </w:r>
            <w:proofErr w:type="spellStart"/>
            <w:r w:rsidRPr="00461D05">
              <w:rPr>
                <w:rFonts w:cs="Arial"/>
              </w:rPr>
              <w:t>do</w:t>
            </w:r>
            <w:proofErr w:type="spellEnd"/>
            <w:r w:rsidRPr="00461D05">
              <w:rPr>
                <w:rFonts w:cs="Arial"/>
              </w:rPr>
              <w:t xml:space="preserve"> 8. </w:t>
            </w:r>
            <w:proofErr w:type="spellStart"/>
            <w:r w:rsidRPr="00461D05">
              <w:rPr>
                <w:rFonts w:cs="Arial"/>
              </w:rPr>
              <w:t>razreda</w:t>
            </w:r>
            <w:proofErr w:type="spellEnd"/>
          </w:p>
        </w:tc>
      </w:tr>
      <w:tr w:rsidR="008619C3" w:rsidRPr="00461D05" w14:paraId="181784BB"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0C47E74C" w14:textId="77777777" w:rsidR="005960CA" w:rsidRPr="00461D05" w:rsidRDefault="005960CA" w:rsidP="000F623B">
            <w:pPr>
              <w:rPr>
                <w:rFonts w:cs="Arial"/>
                <w:b w:val="0"/>
                <w:bCs w:val="0"/>
              </w:rPr>
            </w:pPr>
            <w:proofErr w:type="spellStart"/>
            <w:r w:rsidRPr="00461D05">
              <w:rPr>
                <w:rFonts w:cs="Arial"/>
                <w:b w:val="0"/>
                <w:bCs w:val="0"/>
              </w:rPr>
              <w:t>Cilj</w:t>
            </w:r>
            <w:proofErr w:type="spellEnd"/>
          </w:p>
        </w:tc>
        <w:tc>
          <w:tcPr>
            <w:tcW w:w="7479" w:type="dxa"/>
          </w:tcPr>
          <w:p w14:paraId="3D80FA85" w14:textId="77777777" w:rsidR="005960CA" w:rsidRPr="00461D05" w:rsidRDefault="005960CA" w:rsidP="000F623B">
            <w:pPr>
              <w:spacing w:before="0"/>
              <w:jc w:val="left"/>
              <w:cnfStyle w:val="000000000000" w:firstRow="0" w:lastRow="0" w:firstColumn="0" w:lastColumn="0" w:oddVBand="0" w:evenVBand="0" w:oddHBand="0" w:evenHBand="0" w:firstRowFirstColumn="0" w:firstRowLastColumn="0" w:lastRowFirstColumn="0" w:lastRowLastColumn="0"/>
              <w:rPr>
                <w:rFonts w:cs="Arial"/>
              </w:rPr>
            </w:pPr>
            <w:proofErr w:type="spellStart"/>
            <w:r w:rsidRPr="00461D05">
              <w:rPr>
                <w:rFonts w:cs="Arial"/>
              </w:rPr>
              <w:t>Promocija</w:t>
            </w:r>
            <w:proofErr w:type="spellEnd"/>
            <w:r w:rsidRPr="00461D05">
              <w:rPr>
                <w:rFonts w:cs="Arial"/>
              </w:rPr>
              <w:t xml:space="preserve"> </w:t>
            </w:r>
            <w:proofErr w:type="spellStart"/>
            <w:r w:rsidRPr="00461D05">
              <w:rPr>
                <w:rFonts w:cs="Arial"/>
              </w:rPr>
              <w:t>čitanja</w:t>
            </w:r>
            <w:proofErr w:type="spellEnd"/>
            <w:r w:rsidRPr="00461D05">
              <w:rPr>
                <w:rFonts w:cs="Arial"/>
              </w:rPr>
              <w:t xml:space="preserve">, </w:t>
            </w:r>
            <w:proofErr w:type="spellStart"/>
            <w:r w:rsidRPr="00461D05">
              <w:rPr>
                <w:rFonts w:cs="Arial"/>
              </w:rPr>
              <w:t>odgoj</w:t>
            </w:r>
            <w:proofErr w:type="spellEnd"/>
            <w:r w:rsidRPr="00461D05">
              <w:rPr>
                <w:rFonts w:cs="Arial"/>
              </w:rPr>
              <w:t xml:space="preserve"> </w:t>
            </w:r>
            <w:proofErr w:type="spellStart"/>
            <w:r w:rsidRPr="00461D05">
              <w:rPr>
                <w:rFonts w:cs="Arial"/>
              </w:rPr>
              <w:t>aktivnih</w:t>
            </w:r>
            <w:proofErr w:type="spellEnd"/>
            <w:r w:rsidRPr="00461D05">
              <w:rPr>
                <w:rFonts w:cs="Arial"/>
              </w:rPr>
              <w:t xml:space="preserve"> </w:t>
            </w:r>
            <w:proofErr w:type="spellStart"/>
            <w:r w:rsidRPr="00461D05">
              <w:rPr>
                <w:rFonts w:cs="Arial"/>
              </w:rPr>
              <w:t>čitatelja</w:t>
            </w:r>
            <w:proofErr w:type="spellEnd"/>
            <w:r w:rsidRPr="00461D05">
              <w:rPr>
                <w:rFonts w:cs="Arial"/>
              </w:rPr>
              <w:t xml:space="preserve">, </w:t>
            </w:r>
            <w:proofErr w:type="spellStart"/>
            <w:r w:rsidRPr="00461D05">
              <w:rPr>
                <w:rFonts w:cs="Arial"/>
              </w:rPr>
              <w:t>motivacija</w:t>
            </w:r>
            <w:proofErr w:type="spellEnd"/>
            <w:r w:rsidRPr="00461D05">
              <w:rPr>
                <w:rFonts w:cs="Arial"/>
              </w:rPr>
              <w:t xml:space="preserve"> za </w:t>
            </w:r>
            <w:proofErr w:type="spellStart"/>
            <w:r w:rsidRPr="00461D05">
              <w:rPr>
                <w:rFonts w:cs="Arial"/>
              </w:rPr>
              <w:t>čitanje</w:t>
            </w:r>
            <w:proofErr w:type="spellEnd"/>
            <w:r w:rsidRPr="00461D05">
              <w:rPr>
                <w:rFonts w:cs="Arial"/>
              </w:rPr>
              <w:t xml:space="preserve"> u </w:t>
            </w:r>
            <w:proofErr w:type="spellStart"/>
            <w:r w:rsidRPr="00461D05">
              <w:rPr>
                <w:rFonts w:cs="Arial"/>
              </w:rPr>
              <w:t>slobodno</w:t>
            </w:r>
            <w:proofErr w:type="spellEnd"/>
            <w:r w:rsidRPr="00461D05">
              <w:rPr>
                <w:rFonts w:cs="Arial"/>
              </w:rPr>
              <w:t xml:space="preserve"> </w:t>
            </w:r>
            <w:proofErr w:type="spellStart"/>
            <w:r w:rsidRPr="00461D05">
              <w:rPr>
                <w:rFonts w:cs="Arial"/>
              </w:rPr>
              <w:t>vrijeme</w:t>
            </w:r>
            <w:proofErr w:type="spellEnd"/>
            <w:r w:rsidRPr="00461D05">
              <w:rPr>
                <w:rFonts w:cs="Arial"/>
              </w:rPr>
              <w:t xml:space="preserve">, </w:t>
            </w:r>
            <w:proofErr w:type="spellStart"/>
            <w:r w:rsidRPr="00461D05">
              <w:rPr>
                <w:rFonts w:cs="Arial"/>
              </w:rPr>
              <w:t>istraživanje</w:t>
            </w:r>
            <w:proofErr w:type="spellEnd"/>
            <w:r w:rsidRPr="00461D05">
              <w:rPr>
                <w:rFonts w:cs="Arial"/>
              </w:rPr>
              <w:t xml:space="preserve"> </w:t>
            </w:r>
            <w:r w:rsidRPr="00461D05">
              <w:rPr>
                <w:rStyle w:val="Istaknuto"/>
                <w:rFonts w:cs="Arial"/>
              </w:rPr>
              <w:t>online</w:t>
            </w:r>
            <w:r w:rsidRPr="00461D05">
              <w:rPr>
                <w:rFonts w:cs="Arial"/>
              </w:rPr>
              <w:t xml:space="preserve"> </w:t>
            </w:r>
            <w:proofErr w:type="spellStart"/>
            <w:r w:rsidRPr="00461D05">
              <w:rPr>
                <w:rFonts w:cs="Arial"/>
              </w:rPr>
              <w:t>izvore</w:t>
            </w:r>
            <w:proofErr w:type="spellEnd"/>
            <w:r w:rsidRPr="00461D05">
              <w:rPr>
                <w:rFonts w:cs="Arial"/>
              </w:rPr>
              <w:t xml:space="preserve"> </w:t>
            </w:r>
            <w:proofErr w:type="spellStart"/>
            <w:r w:rsidRPr="00461D05">
              <w:rPr>
                <w:rFonts w:cs="Arial"/>
              </w:rPr>
              <w:t>informacija</w:t>
            </w:r>
            <w:proofErr w:type="spellEnd"/>
          </w:p>
        </w:tc>
      </w:tr>
      <w:tr w:rsidR="008619C3" w:rsidRPr="00461D05" w14:paraId="7EC8E463" w14:textId="77777777" w:rsidTr="000F623B">
        <w:trPr>
          <w:trHeight w:val="1821"/>
        </w:trPr>
        <w:tc>
          <w:tcPr>
            <w:cnfStyle w:val="001000000000" w:firstRow="0" w:lastRow="0" w:firstColumn="1" w:lastColumn="0" w:oddVBand="0" w:evenVBand="0" w:oddHBand="0" w:evenHBand="0" w:firstRowFirstColumn="0" w:firstRowLastColumn="0" w:lastRowFirstColumn="0" w:lastRowLastColumn="0"/>
            <w:tcW w:w="1809" w:type="dxa"/>
          </w:tcPr>
          <w:p w14:paraId="594BA730" w14:textId="77777777" w:rsidR="005960CA" w:rsidRPr="00461D05" w:rsidRDefault="005960CA" w:rsidP="000F623B">
            <w:pPr>
              <w:jc w:val="left"/>
              <w:rPr>
                <w:rFonts w:cs="Arial"/>
                <w:b w:val="0"/>
                <w:bCs w:val="0"/>
              </w:rPr>
            </w:pPr>
            <w:proofErr w:type="spellStart"/>
            <w:r w:rsidRPr="00461D05">
              <w:rPr>
                <w:rFonts w:cs="Arial"/>
                <w:b w:val="0"/>
                <w:bCs w:val="0"/>
              </w:rPr>
              <w:t>Obrazloženje</w:t>
            </w:r>
            <w:proofErr w:type="spellEnd"/>
            <w:r w:rsidRPr="00461D05">
              <w:rPr>
                <w:rFonts w:cs="Arial"/>
                <w:b w:val="0"/>
                <w:bCs w:val="0"/>
              </w:rPr>
              <w:t xml:space="preserve"> </w:t>
            </w:r>
            <w:proofErr w:type="spellStart"/>
            <w:r w:rsidRPr="00461D05">
              <w:rPr>
                <w:rFonts w:cs="Arial"/>
                <w:b w:val="0"/>
                <w:bCs w:val="0"/>
              </w:rPr>
              <w:t>cilja</w:t>
            </w:r>
            <w:proofErr w:type="spellEnd"/>
            <w:r w:rsidRPr="00461D05">
              <w:rPr>
                <w:rFonts w:cs="Arial"/>
                <w:b w:val="0"/>
                <w:bCs w:val="0"/>
              </w:rPr>
              <w:t xml:space="preserve"> (</w:t>
            </w:r>
            <w:proofErr w:type="spellStart"/>
            <w:r w:rsidRPr="00461D05">
              <w:rPr>
                <w:rFonts w:cs="Arial"/>
                <w:b w:val="0"/>
                <w:bCs w:val="0"/>
              </w:rPr>
              <w:t>povezan</w:t>
            </w:r>
            <w:proofErr w:type="spellEnd"/>
            <w:r w:rsidRPr="00461D05">
              <w:rPr>
                <w:rFonts w:cs="Arial"/>
                <w:b w:val="0"/>
                <w:bCs w:val="0"/>
              </w:rPr>
              <w:t xml:space="preserve"> s </w:t>
            </w:r>
            <w:proofErr w:type="spellStart"/>
            <w:r w:rsidRPr="00461D05">
              <w:rPr>
                <w:rFonts w:cs="Arial"/>
                <w:b w:val="0"/>
                <w:bCs w:val="0"/>
              </w:rPr>
              <w:t>potrebama</w:t>
            </w:r>
            <w:proofErr w:type="spellEnd"/>
            <w:r w:rsidRPr="00461D05">
              <w:rPr>
                <w:rFonts w:cs="Arial"/>
                <w:b w:val="0"/>
                <w:bCs w:val="0"/>
              </w:rPr>
              <w:t xml:space="preserve">, </w:t>
            </w:r>
            <w:proofErr w:type="spellStart"/>
            <w:r w:rsidRPr="00461D05">
              <w:rPr>
                <w:rFonts w:cs="Arial"/>
                <w:b w:val="0"/>
                <w:bCs w:val="0"/>
              </w:rPr>
              <w:t>interesima</w:t>
            </w:r>
            <w:proofErr w:type="spellEnd"/>
            <w:r w:rsidRPr="00461D05">
              <w:rPr>
                <w:rFonts w:cs="Arial"/>
                <w:b w:val="0"/>
                <w:bCs w:val="0"/>
              </w:rPr>
              <w:t xml:space="preserve"> </w:t>
            </w:r>
            <w:proofErr w:type="spellStart"/>
            <w:r w:rsidRPr="00461D05">
              <w:rPr>
                <w:rFonts w:cs="Arial"/>
                <w:b w:val="0"/>
                <w:bCs w:val="0"/>
              </w:rPr>
              <w:t>učenika</w:t>
            </w:r>
            <w:proofErr w:type="spellEnd"/>
            <w:r w:rsidRPr="00461D05">
              <w:rPr>
                <w:rFonts w:cs="Arial"/>
                <w:b w:val="0"/>
                <w:bCs w:val="0"/>
              </w:rPr>
              <w:t xml:space="preserve"> </w:t>
            </w:r>
            <w:proofErr w:type="spellStart"/>
            <w:r w:rsidRPr="00461D05">
              <w:rPr>
                <w:rFonts w:cs="Arial"/>
                <w:b w:val="0"/>
                <w:bCs w:val="0"/>
              </w:rPr>
              <w:t>i</w:t>
            </w:r>
            <w:proofErr w:type="spellEnd"/>
            <w:r w:rsidRPr="00461D05">
              <w:rPr>
                <w:rFonts w:cs="Arial"/>
                <w:b w:val="0"/>
                <w:bCs w:val="0"/>
              </w:rPr>
              <w:t xml:space="preserve"> </w:t>
            </w:r>
            <w:proofErr w:type="spellStart"/>
            <w:r w:rsidRPr="00461D05">
              <w:rPr>
                <w:rFonts w:cs="Arial"/>
                <w:b w:val="0"/>
                <w:bCs w:val="0"/>
              </w:rPr>
              <w:t>vrijednostima</w:t>
            </w:r>
            <w:proofErr w:type="spellEnd"/>
            <w:r w:rsidRPr="00461D05">
              <w:rPr>
                <w:rFonts w:cs="Arial"/>
                <w:b w:val="0"/>
                <w:bCs w:val="0"/>
              </w:rPr>
              <w:t xml:space="preserve"> ŠK):</w:t>
            </w:r>
          </w:p>
        </w:tc>
        <w:tc>
          <w:tcPr>
            <w:tcW w:w="7479" w:type="dxa"/>
          </w:tcPr>
          <w:p w14:paraId="4659D18D"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 </w:t>
            </w:r>
            <w:r w:rsidRPr="00461D05">
              <w:rPr>
                <w:rFonts w:cs="Arial"/>
                <w:lang w:val="hr-HR"/>
              </w:rPr>
              <w:t xml:space="preserve">Proširiti znanje učenika, čitanje s razumijevanjem, osposobiti ih za samostalno pretraživanje i vrednovanje informacija na mreži, rješavanje zadataka online, </w:t>
            </w:r>
          </w:p>
        </w:tc>
      </w:tr>
      <w:tr w:rsidR="008619C3" w:rsidRPr="00461D05" w14:paraId="28FDC9ED"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7BEEA5D1" w14:textId="77777777" w:rsidR="005960CA" w:rsidRPr="00461D05" w:rsidRDefault="005960CA" w:rsidP="000F623B">
            <w:pPr>
              <w:rPr>
                <w:rFonts w:cs="Arial"/>
                <w:b w:val="0"/>
                <w:bCs w:val="0"/>
              </w:rPr>
            </w:pPr>
            <w:proofErr w:type="spellStart"/>
            <w:r w:rsidRPr="00461D05">
              <w:rPr>
                <w:rFonts w:cs="Arial"/>
                <w:b w:val="0"/>
                <w:bCs w:val="0"/>
              </w:rPr>
              <w:t>Očekivani</w:t>
            </w:r>
            <w:proofErr w:type="spellEnd"/>
            <w:r w:rsidRPr="00461D05">
              <w:rPr>
                <w:rFonts w:cs="Arial"/>
                <w:b w:val="0"/>
                <w:bCs w:val="0"/>
              </w:rPr>
              <w:t xml:space="preserve"> </w:t>
            </w:r>
            <w:proofErr w:type="spellStart"/>
            <w:r w:rsidRPr="00461D05">
              <w:rPr>
                <w:rFonts w:cs="Arial"/>
                <w:b w:val="0"/>
                <w:bCs w:val="0"/>
              </w:rPr>
              <w:t>ishodi</w:t>
            </w:r>
            <w:proofErr w:type="spellEnd"/>
            <w:r w:rsidRPr="00461D05">
              <w:rPr>
                <w:rFonts w:cs="Arial"/>
                <w:b w:val="0"/>
                <w:bCs w:val="0"/>
              </w:rPr>
              <w:t>/</w:t>
            </w:r>
            <w:proofErr w:type="spellStart"/>
            <w:r w:rsidRPr="00461D05">
              <w:rPr>
                <w:rFonts w:cs="Arial"/>
                <w:b w:val="0"/>
                <w:bCs w:val="0"/>
              </w:rPr>
              <w:t>postignuća</w:t>
            </w:r>
            <w:proofErr w:type="spellEnd"/>
            <w:r w:rsidRPr="00461D05">
              <w:rPr>
                <w:rFonts w:cs="Arial"/>
                <w:b w:val="0"/>
                <w:bCs w:val="0"/>
              </w:rPr>
              <w:t>: (</w:t>
            </w:r>
            <w:proofErr w:type="spellStart"/>
            <w:r w:rsidRPr="00461D05">
              <w:rPr>
                <w:rFonts w:cs="Arial"/>
                <w:b w:val="0"/>
                <w:bCs w:val="0"/>
              </w:rPr>
              <w:t>Učenik</w:t>
            </w:r>
            <w:proofErr w:type="spellEnd"/>
            <w:r w:rsidRPr="00461D05">
              <w:rPr>
                <w:rFonts w:cs="Arial"/>
                <w:b w:val="0"/>
                <w:bCs w:val="0"/>
              </w:rPr>
              <w:t xml:space="preserve"> </w:t>
            </w:r>
            <w:proofErr w:type="spellStart"/>
            <w:r w:rsidRPr="00461D05">
              <w:rPr>
                <w:rFonts w:cs="Arial"/>
                <w:b w:val="0"/>
                <w:bCs w:val="0"/>
              </w:rPr>
              <w:t>će</w:t>
            </w:r>
            <w:proofErr w:type="spellEnd"/>
            <w:r w:rsidRPr="00461D05">
              <w:rPr>
                <w:rFonts w:cs="Arial"/>
                <w:b w:val="0"/>
                <w:bCs w:val="0"/>
              </w:rPr>
              <w:t xml:space="preserve"> </w:t>
            </w:r>
            <w:proofErr w:type="spellStart"/>
            <w:r w:rsidRPr="00461D05">
              <w:rPr>
                <w:rFonts w:cs="Arial"/>
                <w:b w:val="0"/>
                <w:bCs w:val="0"/>
              </w:rPr>
              <w:t>moći</w:t>
            </w:r>
            <w:proofErr w:type="spellEnd"/>
            <w:r w:rsidRPr="00461D05">
              <w:rPr>
                <w:rFonts w:cs="Arial"/>
                <w:b w:val="0"/>
                <w:bCs w:val="0"/>
              </w:rPr>
              <w:t>:)</w:t>
            </w:r>
          </w:p>
        </w:tc>
        <w:tc>
          <w:tcPr>
            <w:tcW w:w="7479" w:type="dxa"/>
          </w:tcPr>
          <w:p w14:paraId="0D5C4CDF"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 </w:t>
            </w:r>
            <w:proofErr w:type="spellStart"/>
            <w:r w:rsidRPr="00461D05">
              <w:rPr>
                <w:rFonts w:cs="Arial"/>
              </w:rPr>
              <w:t>samostalno</w:t>
            </w:r>
            <w:proofErr w:type="spellEnd"/>
            <w:r w:rsidRPr="00461D05">
              <w:rPr>
                <w:rFonts w:cs="Arial"/>
              </w:rPr>
              <w:t xml:space="preserve"> </w:t>
            </w:r>
            <w:proofErr w:type="spellStart"/>
            <w:r w:rsidRPr="00461D05">
              <w:rPr>
                <w:rFonts w:cs="Arial"/>
              </w:rPr>
              <w:t>pronalaziti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vrednovati</w:t>
            </w:r>
            <w:proofErr w:type="spellEnd"/>
            <w:r w:rsidRPr="00461D05">
              <w:rPr>
                <w:rFonts w:cs="Arial"/>
              </w:rPr>
              <w:t xml:space="preserve"> </w:t>
            </w:r>
            <w:proofErr w:type="spellStart"/>
            <w:r w:rsidRPr="00461D05">
              <w:rPr>
                <w:rFonts w:cs="Arial"/>
              </w:rPr>
              <w:t>informacije</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mrežnim</w:t>
            </w:r>
            <w:proofErr w:type="spellEnd"/>
            <w:r w:rsidRPr="00461D05">
              <w:rPr>
                <w:rFonts w:cs="Arial"/>
              </w:rPr>
              <w:t xml:space="preserve"> </w:t>
            </w:r>
            <w:proofErr w:type="spellStart"/>
            <w:r w:rsidRPr="00461D05">
              <w:rPr>
                <w:rFonts w:cs="Arial"/>
              </w:rPr>
              <w:t>izvorima</w:t>
            </w:r>
            <w:proofErr w:type="spellEnd"/>
          </w:p>
        </w:tc>
      </w:tr>
      <w:tr w:rsidR="008619C3" w:rsidRPr="00461D05" w14:paraId="2D6A32D2"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2B384471" w14:textId="77777777" w:rsidR="005960CA" w:rsidRPr="00461D05" w:rsidRDefault="005960CA" w:rsidP="000F623B">
            <w:pPr>
              <w:rPr>
                <w:rFonts w:cs="Arial"/>
                <w:b w:val="0"/>
                <w:bCs w:val="0"/>
              </w:rPr>
            </w:pPr>
            <w:proofErr w:type="spellStart"/>
            <w:r w:rsidRPr="00461D05">
              <w:rPr>
                <w:rFonts w:cs="Arial"/>
                <w:b w:val="0"/>
                <w:bCs w:val="0"/>
              </w:rPr>
              <w:t>Način</w:t>
            </w:r>
            <w:proofErr w:type="spellEnd"/>
            <w:r w:rsidRPr="00461D05">
              <w:rPr>
                <w:rFonts w:cs="Arial"/>
                <w:b w:val="0"/>
                <w:bCs w:val="0"/>
              </w:rPr>
              <w:t xml:space="preserve"> </w:t>
            </w:r>
            <w:proofErr w:type="spellStart"/>
            <w:r w:rsidRPr="00461D05">
              <w:rPr>
                <w:rFonts w:cs="Arial"/>
                <w:b w:val="0"/>
                <w:bCs w:val="0"/>
              </w:rPr>
              <w:t>realizacije</w:t>
            </w:r>
            <w:proofErr w:type="spellEnd"/>
            <w:r w:rsidRPr="00461D05">
              <w:rPr>
                <w:rFonts w:cs="Arial"/>
                <w:b w:val="0"/>
                <w:bCs w:val="0"/>
              </w:rPr>
              <w:t>:</w:t>
            </w:r>
          </w:p>
          <w:p w14:paraId="28A6777F" w14:textId="77777777" w:rsidR="005960CA" w:rsidRPr="00461D05" w:rsidRDefault="005960CA" w:rsidP="000F623B">
            <w:pPr>
              <w:rPr>
                <w:rFonts w:cs="Arial"/>
                <w:b w:val="0"/>
                <w:bCs w:val="0"/>
              </w:rPr>
            </w:pPr>
          </w:p>
        </w:tc>
        <w:tc>
          <w:tcPr>
            <w:tcW w:w="7479" w:type="dxa"/>
          </w:tcPr>
          <w:p w14:paraId="154311D0" w14:textId="77777777" w:rsidR="005960CA" w:rsidRPr="00461D05" w:rsidRDefault="005960CA" w:rsidP="000F623B">
            <w:pPr>
              <w:spacing w:before="0"/>
              <w:cnfStyle w:val="000000000000" w:firstRow="0" w:lastRow="0" w:firstColumn="0" w:lastColumn="0" w:oddVBand="0" w:evenVBand="0" w:oddHBand="0" w:evenHBand="0" w:firstRowFirstColumn="0" w:firstRowLastColumn="0" w:lastRowFirstColumn="0" w:lastRowLastColumn="0"/>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slobodno</w:t>
            </w:r>
            <w:proofErr w:type="spellEnd"/>
            <w:r w:rsidRPr="00461D05">
              <w:rPr>
                <w:rFonts w:cs="Arial"/>
              </w:rPr>
              <w:t xml:space="preserve"> </w:t>
            </w:r>
            <w:proofErr w:type="spellStart"/>
            <w:r w:rsidRPr="00461D05">
              <w:rPr>
                <w:rFonts w:cs="Arial"/>
              </w:rPr>
              <w:t>vrijeme</w:t>
            </w:r>
            <w:proofErr w:type="spellEnd"/>
          </w:p>
          <w:p w14:paraId="490F27C3" w14:textId="77777777" w:rsidR="005960CA" w:rsidRPr="00461D05" w:rsidRDefault="005960CA" w:rsidP="000F623B">
            <w:pPr>
              <w:spacing w:before="0"/>
              <w:cnfStyle w:val="000000000000" w:firstRow="0" w:lastRow="0" w:firstColumn="0" w:lastColumn="0" w:oddVBand="0" w:evenVBand="0" w:oddHBand="0" w:evenHBand="0" w:firstRowFirstColumn="0" w:firstRowLastColumn="0" w:lastRowFirstColumn="0" w:lastRowLastColumn="0"/>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razrednici</w:t>
            </w:r>
            <w:proofErr w:type="spellEnd"/>
            <w:r w:rsidRPr="00461D05">
              <w:rPr>
                <w:rFonts w:cs="Arial"/>
              </w:rPr>
              <w:t xml:space="preserve">, </w:t>
            </w:r>
            <w:proofErr w:type="spellStart"/>
            <w:r w:rsidRPr="00461D05">
              <w:rPr>
                <w:rFonts w:cs="Arial"/>
              </w:rPr>
              <w:t>knjižničarka</w:t>
            </w:r>
            <w:proofErr w:type="spellEnd"/>
          </w:p>
          <w:p w14:paraId="65753D74" w14:textId="77777777" w:rsidR="005960CA" w:rsidRPr="00461D05" w:rsidRDefault="005960CA" w:rsidP="000F623B">
            <w:pPr>
              <w:spacing w:before="0"/>
              <w:cnfStyle w:val="000000000000" w:firstRow="0" w:lastRow="0" w:firstColumn="0" w:lastColumn="0" w:oddVBand="0" w:evenVBand="0" w:oddHBand="0" w:evenHBand="0" w:firstRowFirstColumn="0" w:firstRowLastColumn="0" w:lastRowFirstColumn="0" w:lastRowLastColumn="0"/>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čitaju</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rješavaju</w:t>
            </w:r>
            <w:proofErr w:type="spellEnd"/>
            <w:r w:rsidRPr="00461D05">
              <w:rPr>
                <w:rFonts w:cs="Arial"/>
              </w:rPr>
              <w:t xml:space="preserve">, </w:t>
            </w:r>
            <w:proofErr w:type="spellStart"/>
            <w:r w:rsidRPr="00461D05">
              <w:rPr>
                <w:rFonts w:cs="Arial"/>
              </w:rPr>
              <w:t>zabavljaju</w:t>
            </w:r>
            <w:proofErr w:type="spellEnd"/>
            <w:r w:rsidRPr="00461D05">
              <w:rPr>
                <w:rFonts w:cs="Arial"/>
              </w:rPr>
              <w:t xml:space="preserve"> se, </w:t>
            </w:r>
            <w:proofErr w:type="spellStart"/>
            <w:r w:rsidRPr="00461D05">
              <w:rPr>
                <w:rFonts w:cs="Arial"/>
              </w:rPr>
              <w:t>usvajaju</w:t>
            </w:r>
            <w:proofErr w:type="spellEnd"/>
            <w:r w:rsidRPr="00461D05">
              <w:rPr>
                <w:rFonts w:cs="Arial"/>
              </w:rPr>
              <w:t xml:space="preserve"> </w:t>
            </w:r>
            <w:proofErr w:type="spellStart"/>
            <w:r w:rsidRPr="00461D05">
              <w:rPr>
                <w:rFonts w:cs="Arial"/>
              </w:rPr>
              <w:t>nove</w:t>
            </w:r>
            <w:proofErr w:type="spellEnd"/>
            <w:r w:rsidRPr="00461D05">
              <w:rPr>
                <w:rFonts w:cs="Arial"/>
              </w:rPr>
              <w:t xml:space="preserve"> </w:t>
            </w:r>
            <w:proofErr w:type="spellStart"/>
            <w:r w:rsidRPr="00461D05">
              <w:rPr>
                <w:rFonts w:cs="Arial"/>
              </w:rPr>
              <w:t>informacije</w:t>
            </w:r>
            <w:proofErr w:type="spellEnd"/>
          </w:p>
          <w:p w14:paraId="5DC36E45" w14:textId="77777777" w:rsidR="005960CA" w:rsidRPr="00461D05" w:rsidRDefault="005960CA" w:rsidP="000F623B">
            <w:pPr>
              <w:spacing w:before="0"/>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informira</w:t>
            </w:r>
            <w:proofErr w:type="spellEnd"/>
            <w:r w:rsidRPr="00461D05">
              <w:rPr>
                <w:rFonts w:cs="Arial"/>
              </w:rPr>
              <w:t xml:space="preserve">, </w:t>
            </w:r>
            <w:proofErr w:type="spellStart"/>
            <w:r w:rsidRPr="00461D05">
              <w:rPr>
                <w:rFonts w:cs="Arial"/>
              </w:rPr>
              <w:t>motivira</w:t>
            </w:r>
            <w:proofErr w:type="spellEnd"/>
            <w:r w:rsidRPr="00461D05">
              <w:rPr>
                <w:rFonts w:cs="Arial"/>
              </w:rPr>
              <w:t xml:space="preserve">, </w:t>
            </w:r>
            <w:proofErr w:type="spellStart"/>
            <w:r w:rsidRPr="00461D05">
              <w:rPr>
                <w:rFonts w:cs="Arial"/>
              </w:rPr>
              <w:t>pomaže</w:t>
            </w:r>
            <w:proofErr w:type="spellEnd"/>
            <w:r w:rsidRPr="00461D05">
              <w:rPr>
                <w:rFonts w:cs="Arial"/>
              </w:rPr>
              <w:t xml:space="preserve">, </w:t>
            </w:r>
            <w:proofErr w:type="spellStart"/>
            <w:r w:rsidRPr="00461D05">
              <w:rPr>
                <w:rFonts w:cs="Arial"/>
              </w:rPr>
              <w:t>usmjerava</w:t>
            </w:r>
            <w:proofErr w:type="spellEnd"/>
          </w:p>
        </w:tc>
      </w:tr>
      <w:tr w:rsidR="008619C3" w:rsidRPr="00461D05" w14:paraId="25430E60"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5E2C6F64" w14:textId="77777777" w:rsidR="005960CA" w:rsidRPr="00461D05" w:rsidRDefault="005960CA" w:rsidP="000F623B">
            <w:pPr>
              <w:rPr>
                <w:rFonts w:cs="Arial"/>
                <w:b w:val="0"/>
                <w:bCs w:val="0"/>
              </w:rPr>
            </w:pPr>
            <w:r w:rsidRPr="00461D05">
              <w:rPr>
                <w:rFonts w:cs="Arial"/>
                <w:b w:val="0"/>
                <w:bCs w:val="0"/>
              </w:rPr>
              <w:t xml:space="preserve">Potrebni </w:t>
            </w:r>
            <w:proofErr w:type="spellStart"/>
            <w:r w:rsidRPr="00461D05">
              <w:rPr>
                <w:rFonts w:cs="Arial"/>
                <w:b w:val="0"/>
                <w:bCs w:val="0"/>
              </w:rPr>
              <w:t>resursi</w:t>
            </w:r>
            <w:proofErr w:type="spellEnd"/>
            <w:r w:rsidRPr="00461D05">
              <w:rPr>
                <w:rFonts w:cs="Arial"/>
                <w:b w:val="0"/>
                <w:bCs w:val="0"/>
              </w:rPr>
              <w:t>/</w:t>
            </w:r>
            <w:proofErr w:type="spellStart"/>
            <w:r w:rsidRPr="00461D05">
              <w:rPr>
                <w:rFonts w:cs="Arial"/>
                <w:b w:val="0"/>
                <w:bCs w:val="0"/>
              </w:rPr>
              <w:t>moguće</w:t>
            </w:r>
            <w:proofErr w:type="spellEnd"/>
            <w:r w:rsidRPr="00461D05">
              <w:rPr>
                <w:rFonts w:cs="Arial"/>
                <w:b w:val="0"/>
                <w:bCs w:val="0"/>
              </w:rPr>
              <w:t xml:space="preserve"> </w:t>
            </w:r>
            <w:proofErr w:type="spellStart"/>
            <w:r w:rsidRPr="00461D05">
              <w:rPr>
                <w:rFonts w:cs="Arial"/>
                <w:b w:val="0"/>
                <w:bCs w:val="0"/>
              </w:rPr>
              <w:t>teškoće</w:t>
            </w:r>
            <w:proofErr w:type="spellEnd"/>
            <w:r w:rsidRPr="00461D05">
              <w:rPr>
                <w:rFonts w:cs="Arial"/>
                <w:b w:val="0"/>
                <w:bCs w:val="0"/>
              </w:rPr>
              <w:t xml:space="preserve">: </w:t>
            </w:r>
          </w:p>
        </w:tc>
        <w:tc>
          <w:tcPr>
            <w:tcW w:w="7479" w:type="dxa"/>
          </w:tcPr>
          <w:p w14:paraId="69BA25A5"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 internet, </w:t>
            </w:r>
            <w:proofErr w:type="spellStart"/>
            <w:r w:rsidRPr="00461D05">
              <w:rPr>
                <w:rFonts w:cs="Arial"/>
              </w:rPr>
              <w:t>računalo</w:t>
            </w:r>
            <w:proofErr w:type="spellEnd"/>
            <w:r w:rsidRPr="00461D05">
              <w:rPr>
                <w:rFonts w:cs="Arial"/>
              </w:rPr>
              <w:t xml:space="preserve">, tablet </w:t>
            </w:r>
            <w:proofErr w:type="spellStart"/>
            <w:r w:rsidRPr="00461D05">
              <w:rPr>
                <w:rFonts w:cs="Arial"/>
              </w:rPr>
              <w:t>ili</w:t>
            </w:r>
            <w:proofErr w:type="spellEnd"/>
            <w:r w:rsidRPr="00461D05">
              <w:rPr>
                <w:rFonts w:cs="Arial"/>
              </w:rPr>
              <w:t xml:space="preserve"> </w:t>
            </w:r>
            <w:proofErr w:type="spellStart"/>
            <w:r w:rsidRPr="00461D05">
              <w:rPr>
                <w:rFonts w:cs="Arial"/>
              </w:rPr>
              <w:t>pametni</w:t>
            </w:r>
            <w:proofErr w:type="spellEnd"/>
            <w:r w:rsidRPr="00461D05">
              <w:rPr>
                <w:rFonts w:cs="Arial"/>
              </w:rPr>
              <w:t xml:space="preserve"> </w:t>
            </w:r>
            <w:proofErr w:type="spellStart"/>
            <w:r w:rsidRPr="00461D05">
              <w:rPr>
                <w:rFonts w:cs="Arial"/>
              </w:rPr>
              <w:t>telefon</w:t>
            </w:r>
            <w:proofErr w:type="spellEnd"/>
          </w:p>
        </w:tc>
      </w:tr>
      <w:tr w:rsidR="008619C3" w:rsidRPr="00461D05" w14:paraId="6338AD75"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188B2DC7" w14:textId="77777777" w:rsidR="005960CA" w:rsidRPr="00461D05" w:rsidRDefault="005960CA" w:rsidP="000F623B">
            <w:pPr>
              <w:rPr>
                <w:rFonts w:cs="Arial"/>
                <w:b w:val="0"/>
                <w:bCs w:val="0"/>
              </w:rPr>
            </w:pPr>
            <w:proofErr w:type="spellStart"/>
            <w:r w:rsidRPr="00461D05">
              <w:rPr>
                <w:rFonts w:cs="Arial"/>
                <w:b w:val="0"/>
                <w:bCs w:val="0"/>
              </w:rPr>
              <w:t>Način</w:t>
            </w:r>
            <w:proofErr w:type="spellEnd"/>
            <w:r w:rsidRPr="00461D05">
              <w:rPr>
                <w:rFonts w:cs="Arial"/>
                <w:b w:val="0"/>
                <w:bCs w:val="0"/>
              </w:rPr>
              <w:t xml:space="preserve"> </w:t>
            </w:r>
            <w:proofErr w:type="spellStart"/>
            <w:r w:rsidRPr="00461D05">
              <w:rPr>
                <w:rFonts w:cs="Arial"/>
                <w:b w:val="0"/>
                <w:bCs w:val="0"/>
              </w:rPr>
              <w:t>praćenja</w:t>
            </w:r>
            <w:proofErr w:type="spellEnd"/>
            <w:r w:rsidRPr="00461D05">
              <w:rPr>
                <w:rFonts w:cs="Arial"/>
                <w:b w:val="0"/>
                <w:bCs w:val="0"/>
              </w:rPr>
              <w:t xml:space="preserve"> </w:t>
            </w:r>
            <w:proofErr w:type="spellStart"/>
            <w:r w:rsidRPr="00461D05">
              <w:rPr>
                <w:rFonts w:cs="Arial"/>
                <w:b w:val="0"/>
                <w:bCs w:val="0"/>
              </w:rPr>
              <w:t>i</w:t>
            </w:r>
            <w:proofErr w:type="spellEnd"/>
            <w:r w:rsidRPr="00461D05">
              <w:rPr>
                <w:rFonts w:cs="Arial"/>
                <w:b w:val="0"/>
                <w:bCs w:val="0"/>
              </w:rPr>
              <w:t xml:space="preserve"> </w:t>
            </w:r>
            <w:proofErr w:type="spellStart"/>
            <w:r w:rsidRPr="00461D05">
              <w:rPr>
                <w:rFonts w:cs="Arial"/>
                <w:b w:val="0"/>
                <w:bCs w:val="0"/>
              </w:rPr>
              <w:t>provjere</w:t>
            </w:r>
            <w:proofErr w:type="spellEnd"/>
            <w:r w:rsidRPr="00461D05">
              <w:rPr>
                <w:rFonts w:cs="Arial"/>
                <w:b w:val="0"/>
                <w:bCs w:val="0"/>
              </w:rPr>
              <w:t xml:space="preserve"> </w:t>
            </w:r>
            <w:proofErr w:type="spellStart"/>
            <w:r w:rsidRPr="00461D05">
              <w:rPr>
                <w:rFonts w:cs="Arial"/>
                <w:b w:val="0"/>
                <w:bCs w:val="0"/>
              </w:rPr>
              <w:t>ishoda</w:t>
            </w:r>
            <w:proofErr w:type="spellEnd"/>
            <w:r w:rsidRPr="00461D05">
              <w:rPr>
                <w:rFonts w:cs="Arial"/>
                <w:b w:val="0"/>
                <w:bCs w:val="0"/>
              </w:rPr>
              <w:t>/</w:t>
            </w:r>
            <w:proofErr w:type="spellStart"/>
            <w:r w:rsidRPr="00461D05">
              <w:rPr>
                <w:rFonts w:cs="Arial"/>
                <w:b w:val="0"/>
                <w:bCs w:val="0"/>
              </w:rPr>
              <w:t>postignuća</w:t>
            </w:r>
            <w:proofErr w:type="spellEnd"/>
            <w:r w:rsidRPr="00461D05">
              <w:rPr>
                <w:rFonts w:cs="Arial"/>
                <w:b w:val="0"/>
                <w:bCs w:val="0"/>
              </w:rPr>
              <w:t>:</w:t>
            </w:r>
          </w:p>
        </w:tc>
        <w:tc>
          <w:tcPr>
            <w:tcW w:w="7479" w:type="dxa"/>
          </w:tcPr>
          <w:p w14:paraId="2E67E7E9"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 </w:t>
            </w:r>
            <w:proofErr w:type="spellStart"/>
            <w:r w:rsidRPr="00461D05">
              <w:rPr>
                <w:rFonts w:cs="Arial"/>
              </w:rPr>
              <w:t>rješen</w:t>
            </w:r>
            <w:proofErr w:type="spellEnd"/>
            <w:r w:rsidRPr="00461D05">
              <w:rPr>
                <w:rFonts w:cs="Arial"/>
              </w:rPr>
              <w:t xml:space="preserve"> </w:t>
            </w:r>
            <w:proofErr w:type="spellStart"/>
            <w:r w:rsidRPr="00461D05">
              <w:rPr>
                <w:rFonts w:cs="Arial"/>
              </w:rPr>
              <w:t>kviz</w:t>
            </w:r>
            <w:proofErr w:type="spellEnd"/>
          </w:p>
        </w:tc>
      </w:tr>
      <w:tr w:rsidR="008619C3" w:rsidRPr="00461D05" w14:paraId="2989138D" w14:textId="77777777" w:rsidTr="000F623B">
        <w:tc>
          <w:tcPr>
            <w:cnfStyle w:val="001000000000" w:firstRow="0" w:lastRow="0" w:firstColumn="1" w:lastColumn="0" w:oddVBand="0" w:evenVBand="0" w:oddHBand="0" w:evenHBand="0" w:firstRowFirstColumn="0" w:firstRowLastColumn="0" w:lastRowFirstColumn="0" w:lastRowLastColumn="0"/>
            <w:tcW w:w="1809" w:type="dxa"/>
          </w:tcPr>
          <w:p w14:paraId="10635D37" w14:textId="77777777" w:rsidR="005960CA" w:rsidRPr="00461D05" w:rsidRDefault="005960CA" w:rsidP="000F623B">
            <w:pPr>
              <w:rPr>
                <w:rFonts w:cs="Arial"/>
                <w:b w:val="0"/>
                <w:bCs w:val="0"/>
              </w:rPr>
            </w:pPr>
            <w:proofErr w:type="spellStart"/>
            <w:r w:rsidRPr="00461D05">
              <w:rPr>
                <w:rFonts w:cs="Arial"/>
                <w:b w:val="0"/>
                <w:bCs w:val="0"/>
              </w:rPr>
              <w:t>Odgovorne</w:t>
            </w:r>
            <w:proofErr w:type="spellEnd"/>
            <w:r w:rsidRPr="00461D05">
              <w:rPr>
                <w:rFonts w:cs="Arial"/>
                <w:b w:val="0"/>
                <w:bCs w:val="0"/>
              </w:rPr>
              <w:t xml:space="preserve"> </w:t>
            </w:r>
            <w:proofErr w:type="spellStart"/>
            <w:r w:rsidRPr="00461D05">
              <w:rPr>
                <w:rFonts w:cs="Arial"/>
                <w:b w:val="0"/>
                <w:bCs w:val="0"/>
              </w:rPr>
              <w:t>osobe</w:t>
            </w:r>
            <w:proofErr w:type="spellEnd"/>
            <w:r w:rsidRPr="00461D05">
              <w:rPr>
                <w:rFonts w:cs="Arial"/>
                <w:b w:val="0"/>
                <w:bCs w:val="0"/>
              </w:rPr>
              <w:t>:</w:t>
            </w:r>
          </w:p>
        </w:tc>
        <w:tc>
          <w:tcPr>
            <w:tcW w:w="7479" w:type="dxa"/>
          </w:tcPr>
          <w:p w14:paraId="4EFBB62F" w14:textId="77777777" w:rsidR="005960CA" w:rsidRPr="00461D05" w:rsidRDefault="005960CA" w:rsidP="000F623B">
            <w:pPr>
              <w:cnfStyle w:val="000000000000" w:firstRow="0" w:lastRow="0" w:firstColumn="0" w:lastColumn="0" w:oddVBand="0" w:evenVBand="0" w:oddHBand="0" w:evenHBand="0" w:firstRowFirstColumn="0" w:firstRowLastColumn="0" w:lastRowFirstColumn="0" w:lastRowLastColumn="0"/>
              <w:rPr>
                <w:rFonts w:cs="Arial"/>
              </w:rPr>
            </w:pPr>
            <w:r w:rsidRPr="00461D05">
              <w:rPr>
                <w:rFonts w:cs="Arial"/>
              </w:rPr>
              <w:t xml:space="preserve">- </w:t>
            </w:r>
            <w:proofErr w:type="spellStart"/>
            <w:r w:rsidRPr="00461D05">
              <w:rPr>
                <w:rFonts w:cs="Arial"/>
              </w:rPr>
              <w:t>knjižničarka</w:t>
            </w:r>
            <w:proofErr w:type="spellEnd"/>
            <w:r w:rsidRPr="00461D05">
              <w:rPr>
                <w:rFonts w:cs="Arial"/>
              </w:rPr>
              <w:t xml:space="preserve"> Nancy Vujanić</w:t>
            </w:r>
          </w:p>
        </w:tc>
      </w:tr>
    </w:tbl>
    <w:p w14:paraId="7BD1E814" w14:textId="77777777" w:rsidR="005960CA" w:rsidRPr="00461D05" w:rsidRDefault="005960CA" w:rsidP="5FD6D8A9">
      <w:pPr>
        <w:tabs>
          <w:tab w:val="left" w:pos="284"/>
        </w:tabs>
        <w:rPr>
          <w:rFonts w:cs="Arial"/>
          <w:b/>
          <w:bCs/>
          <w:lang w:val="hr-HR"/>
        </w:rPr>
      </w:pPr>
    </w:p>
    <w:p w14:paraId="5F1CF3E2" w14:textId="3ECEE168" w:rsidR="00172024" w:rsidRPr="00461D05" w:rsidRDefault="2678C958" w:rsidP="5FD6D8A9">
      <w:pPr>
        <w:tabs>
          <w:tab w:val="left" w:pos="284"/>
        </w:tabs>
        <w:rPr>
          <w:rFonts w:cs="Arial"/>
          <w:b/>
          <w:bCs/>
          <w:lang w:val="hr-HR"/>
        </w:rPr>
      </w:pPr>
      <w:r w:rsidRPr="00461D05">
        <w:rPr>
          <w:rFonts w:cs="Arial"/>
          <w:b/>
          <w:bCs/>
          <w:lang w:val="hr-HR"/>
        </w:rPr>
        <w:t>5.1.</w:t>
      </w:r>
      <w:r w:rsidR="00046F4A" w:rsidRPr="00461D05">
        <w:rPr>
          <w:rFonts w:cs="Arial"/>
          <w:b/>
          <w:bCs/>
          <w:lang w:val="hr-HR"/>
        </w:rPr>
        <w:t>9</w:t>
      </w:r>
      <w:r w:rsidR="1C107374" w:rsidRPr="00461D05">
        <w:rPr>
          <w:rFonts w:cs="Arial"/>
          <w:b/>
          <w:bCs/>
          <w:lang w:val="hr-HR"/>
        </w:rPr>
        <w:t xml:space="preserve">. Plan provedbe </w:t>
      </w:r>
      <w:proofErr w:type="spellStart"/>
      <w:r w:rsidR="1C107374" w:rsidRPr="00461D05">
        <w:rPr>
          <w:rFonts w:cs="Arial"/>
          <w:b/>
          <w:bCs/>
          <w:lang w:val="hr-HR"/>
        </w:rPr>
        <w:t>kurikulumskog</w:t>
      </w:r>
      <w:proofErr w:type="spellEnd"/>
      <w:r w:rsidR="1C107374" w:rsidRPr="00461D05">
        <w:rPr>
          <w:rFonts w:cs="Arial"/>
          <w:b/>
          <w:bCs/>
          <w:lang w:val="hr-HR"/>
        </w:rPr>
        <w:t xml:space="preserve"> cilja</w:t>
      </w:r>
    </w:p>
    <w:tbl>
      <w:tblPr>
        <w:tblW w:w="0" w:type="auto"/>
        <w:tblLayout w:type="fixed"/>
        <w:tblLook w:val="04A0" w:firstRow="1" w:lastRow="0" w:firstColumn="1" w:lastColumn="0" w:noHBand="0" w:noVBand="1"/>
      </w:tblPr>
      <w:tblGrid>
        <w:gridCol w:w="2040"/>
        <w:gridCol w:w="7005"/>
      </w:tblGrid>
      <w:tr w:rsidR="008619C3" w:rsidRPr="00461D05" w14:paraId="24A7E413" w14:textId="77777777" w:rsidTr="46CCF7CC">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9175E02" w14:textId="000B6E0C" w:rsidR="529455BF" w:rsidRPr="00461D05" w:rsidRDefault="08196BEE" w:rsidP="46CCF7CC">
            <w:pPr>
              <w:rPr>
                <w:rFonts w:eastAsia="Arial" w:cs="Arial"/>
                <w:lang w:val="hr-HR"/>
              </w:rPr>
            </w:pPr>
            <w:proofErr w:type="spellStart"/>
            <w:r w:rsidRPr="00461D05">
              <w:rPr>
                <w:rFonts w:eastAsia="Arial" w:cs="Arial"/>
                <w:lang w:val="hr-HR"/>
              </w:rPr>
              <w:t>Kurikulumsko</w:t>
            </w:r>
            <w:proofErr w:type="spellEnd"/>
            <w:r w:rsidRPr="00461D05">
              <w:rPr>
                <w:rFonts w:eastAsia="Arial" w:cs="Arial"/>
                <w:lang w:val="hr-HR"/>
              </w:rPr>
              <w:t xml:space="preserve"> područje </w:t>
            </w:r>
          </w:p>
        </w:tc>
        <w:tc>
          <w:tcPr>
            <w:tcW w:w="70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9AF507C" w14:textId="40BC6135" w:rsidR="529455BF" w:rsidRPr="00461D05" w:rsidRDefault="08196BEE" w:rsidP="46CCF7CC">
            <w:pPr>
              <w:rPr>
                <w:rFonts w:eastAsia="Arial" w:cs="Arial"/>
                <w:lang w:val="hr-HR"/>
              </w:rPr>
            </w:pPr>
            <w:r w:rsidRPr="00461D05">
              <w:rPr>
                <w:rFonts w:eastAsia="Arial" w:cs="Arial"/>
                <w:b/>
                <w:bCs/>
                <w:lang w:val="hr-HR"/>
              </w:rPr>
              <w:t>Jezično – komunikacijsko područje- Naša mala knjižnica</w:t>
            </w:r>
            <w:r w:rsidRPr="00461D05">
              <w:rPr>
                <w:rFonts w:eastAsia="Arial" w:cs="Arial"/>
                <w:lang w:val="hr-HR"/>
              </w:rPr>
              <w:t xml:space="preserve"> </w:t>
            </w:r>
          </w:p>
        </w:tc>
      </w:tr>
      <w:tr w:rsidR="008619C3" w:rsidRPr="00461D05" w14:paraId="2B4D4A80" w14:textId="77777777" w:rsidTr="46CCF7CC">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C7128B7" w14:textId="5974EC5B" w:rsidR="529455BF" w:rsidRPr="00461D05" w:rsidRDefault="08196BEE" w:rsidP="46CCF7CC">
            <w:pPr>
              <w:rPr>
                <w:rFonts w:eastAsia="Arial" w:cs="Arial"/>
                <w:lang w:val="hr-HR"/>
              </w:rPr>
            </w:pPr>
            <w:r w:rsidRPr="00461D05">
              <w:rPr>
                <w:rFonts w:eastAsia="Arial" w:cs="Arial"/>
                <w:lang w:val="hr-HR"/>
              </w:rPr>
              <w:t xml:space="preserve">Ciklus (razred) </w:t>
            </w:r>
          </w:p>
        </w:tc>
        <w:tc>
          <w:tcPr>
            <w:tcW w:w="70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E34BC1E" w14:textId="639CB6BC" w:rsidR="529455BF" w:rsidRPr="00461D05" w:rsidRDefault="7F505BB1" w:rsidP="46CCF7CC">
            <w:pPr>
              <w:rPr>
                <w:rFonts w:eastAsia="Arial" w:cs="Arial"/>
                <w:lang w:val="hr-HR"/>
              </w:rPr>
            </w:pPr>
            <w:r w:rsidRPr="00461D05">
              <w:rPr>
                <w:rFonts w:eastAsia="Arial" w:cs="Arial"/>
                <w:lang w:val="hr-HR"/>
              </w:rPr>
              <w:t xml:space="preserve"> </w:t>
            </w:r>
            <w:r w:rsidR="226BC721" w:rsidRPr="00461D05">
              <w:rPr>
                <w:rFonts w:eastAsia="Arial" w:cs="Arial"/>
                <w:lang w:val="hr-HR"/>
              </w:rPr>
              <w:t xml:space="preserve">Učenici od </w:t>
            </w:r>
            <w:r w:rsidR="6B3CE2D4" w:rsidRPr="00461D05">
              <w:rPr>
                <w:rFonts w:eastAsia="Arial" w:cs="Arial"/>
                <w:lang w:val="hr-HR"/>
              </w:rPr>
              <w:t>1</w:t>
            </w:r>
            <w:r w:rsidR="226BC721" w:rsidRPr="00461D05">
              <w:rPr>
                <w:rFonts w:eastAsia="Arial" w:cs="Arial"/>
                <w:lang w:val="hr-HR"/>
              </w:rPr>
              <w:t xml:space="preserve">. do 4. razreda  </w:t>
            </w:r>
            <w:r w:rsidRPr="00461D05">
              <w:rPr>
                <w:rFonts w:eastAsia="Arial" w:cs="Arial"/>
                <w:lang w:val="hr-HR"/>
              </w:rPr>
              <w:t xml:space="preserve"> </w:t>
            </w:r>
          </w:p>
          <w:p w14:paraId="3C8E3346" w14:textId="33F92124" w:rsidR="529455BF" w:rsidRPr="00461D05" w:rsidRDefault="26C46A1F" w:rsidP="46CCF7CC">
            <w:pPr>
              <w:rPr>
                <w:rFonts w:eastAsia="Arial" w:cs="Arial"/>
              </w:rPr>
            </w:pPr>
            <w:r w:rsidRPr="00461D05">
              <w:rPr>
                <w:rFonts w:eastAsia="Arial" w:cs="Arial"/>
              </w:rPr>
              <w:t xml:space="preserve">1.d </w:t>
            </w:r>
            <w:proofErr w:type="spellStart"/>
            <w:r w:rsidRPr="00461D05">
              <w:rPr>
                <w:rFonts w:eastAsia="Arial" w:cs="Arial"/>
              </w:rPr>
              <w:t>razred</w:t>
            </w:r>
            <w:proofErr w:type="spellEnd"/>
          </w:p>
        </w:tc>
      </w:tr>
      <w:tr w:rsidR="008619C3" w:rsidRPr="00461D05" w14:paraId="7350D5F9"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29C0449" w14:textId="05A50112" w:rsidR="529455BF" w:rsidRPr="00461D05" w:rsidRDefault="08196BEE" w:rsidP="46CCF7CC">
            <w:pPr>
              <w:rPr>
                <w:rFonts w:eastAsia="Arial" w:cs="Arial"/>
                <w:lang w:val="hr-HR"/>
              </w:rPr>
            </w:pPr>
            <w:r w:rsidRPr="00461D05">
              <w:rPr>
                <w:rFonts w:eastAsia="Arial" w:cs="Arial"/>
                <w:lang w:val="hr-HR"/>
              </w:rPr>
              <w:t xml:space="preserve">Cilj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7416EF" w14:textId="579E31C3" w:rsidR="529455BF" w:rsidRPr="00461D05" w:rsidRDefault="08196BEE" w:rsidP="46CCF7CC">
            <w:pPr>
              <w:rPr>
                <w:rFonts w:eastAsia="Arial" w:cs="Arial"/>
                <w:lang w:val="hr-HR"/>
              </w:rPr>
            </w:pPr>
            <w:r w:rsidRPr="00461D05">
              <w:rPr>
                <w:rFonts w:eastAsia="Arial" w:cs="Arial"/>
                <w:lang w:val="hr-HR"/>
              </w:rPr>
              <w:t xml:space="preserve">Potaknuti učenike na čitanje u slobodno vrijeme. Predstaviti nove autore i njihove knjige. Razvijati kritičko čitanje i čitanje s razumijevanjem u svrhu razvijanja znanja i stavova potrebnih za nastavak učenja i obrazovanja. </w:t>
            </w:r>
          </w:p>
        </w:tc>
      </w:tr>
      <w:tr w:rsidR="008619C3" w:rsidRPr="00461D05" w14:paraId="60DFD871" w14:textId="77777777" w:rsidTr="46CCF7CC">
        <w:trPr>
          <w:trHeight w:val="181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75F41F8" w14:textId="05E40DB1" w:rsidR="529455BF" w:rsidRPr="00461D05" w:rsidRDefault="08196BEE" w:rsidP="46CCF7CC">
            <w:pPr>
              <w:rPr>
                <w:rFonts w:eastAsia="Arial" w:cs="Arial"/>
                <w:lang w:val="hr-HR"/>
              </w:rPr>
            </w:pPr>
            <w:r w:rsidRPr="00461D05">
              <w:rPr>
                <w:rFonts w:eastAsia="Arial" w:cs="Arial"/>
                <w:lang w:val="hr-HR"/>
              </w:rPr>
              <w:t xml:space="preserve">Obrazloženje cilja (povezan s potrebama, interesima učenika i vrijednostima ŠK):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B59E9C" w14:textId="36BC790E" w:rsidR="529455BF" w:rsidRPr="00461D05" w:rsidRDefault="08196BEE" w:rsidP="46CCF7CC">
            <w:pPr>
              <w:rPr>
                <w:rFonts w:eastAsia="Arial" w:cs="Arial"/>
                <w:lang w:val="hr-HR"/>
              </w:rPr>
            </w:pPr>
            <w:r w:rsidRPr="00461D05">
              <w:rPr>
                <w:rFonts w:eastAsia="Arial" w:cs="Arial"/>
                <w:lang w:val="hr-HR"/>
              </w:rPr>
              <w:t xml:space="preserve">- Stvoriti  pozitivan odnos prema čitanju i knjizi. Razvijati čitalačke navike, ubrzati proces čitanja, istraživati, interpretirati djelo, odgovarati na pitanja o pročitanom, otkrivati i kreativno stvarati , potaknuti timski rad (upućivati na suradnju, komunikaciju i uvažavanje mišljenja drugih), ali i individualni napor. Poticati maštu, radoznalost, kreativnost i kritičko mišljenje. </w:t>
            </w:r>
          </w:p>
        </w:tc>
      </w:tr>
      <w:tr w:rsidR="008619C3" w:rsidRPr="00461D05" w14:paraId="10F8BD07"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F37AAB" w14:textId="222233DB" w:rsidR="529455BF" w:rsidRPr="00461D05" w:rsidRDefault="08196BEE" w:rsidP="46CCF7CC">
            <w:pPr>
              <w:rPr>
                <w:rFonts w:eastAsia="Arial" w:cs="Arial"/>
                <w:lang w:val="hr-HR"/>
              </w:rPr>
            </w:pPr>
            <w:r w:rsidRPr="00461D05">
              <w:rPr>
                <w:rFonts w:eastAsia="Arial" w:cs="Arial"/>
                <w:lang w:val="hr-HR"/>
              </w:rPr>
              <w:lastRenderedPageBreak/>
              <w:t xml:space="preserve">Očekivani ishodi/postignuća: (Učenik će moći:)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FD33E5" w14:textId="3EC5A879" w:rsidR="529455BF" w:rsidRPr="00461D05" w:rsidRDefault="08196BEE" w:rsidP="46CCF7CC">
            <w:pPr>
              <w:rPr>
                <w:rFonts w:eastAsia="Arial" w:cs="Arial"/>
                <w:lang w:val="hr-HR"/>
              </w:rPr>
            </w:pPr>
            <w:r w:rsidRPr="00461D05">
              <w:rPr>
                <w:rFonts w:eastAsia="Arial" w:cs="Arial"/>
                <w:lang w:val="hr-HR"/>
              </w:rPr>
              <w:t xml:space="preserve">Kritički čitati i čitati s razumijevanjem, timski raditi, bolje komunicirati  s književnim djelom i bolje  izražavati doživljaje, osjećaje, misli i stavove o pročitanom djelu. </w:t>
            </w:r>
          </w:p>
          <w:p w14:paraId="19DB89A1" w14:textId="7B99041F" w:rsidR="529455BF" w:rsidRPr="00461D05" w:rsidRDefault="08196BEE" w:rsidP="46CCF7CC">
            <w:pPr>
              <w:rPr>
                <w:rFonts w:eastAsia="Arial" w:cs="Arial"/>
                <w:lang w:val="hr-HR"/>
              </w:rPr>
            </w:pPr>
            <w:r w:rsidRPr="00461D05">
              <w:rPr>
                <w:rFonts w:eastAsia="Arial" w:cs="Arial"/>
                <w:lang w:val="hr-HR"/>
              </w:rPr>
              <w:t xml:space="preserve">Kvalitetnije provoditi slobodno vrijeme </w:t>
            </w:r>
          </w:p>
        </w:tc>
      </w:tr>
      <w:tr w:rsidR="008619C3" w:rsidRPr="00461D05" w14:paraId="2AED80B6"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FB9F282" w14:textId="4ECCB632" w:rsidR="529455BF" w:rsidRPr="00461D05" w:rsidRDefault="08196BEE" w:rsidP="46CCF7CC">
            <w:pPr>
              <w:rPr>
                <w:rFonts w:eastAsia="Arial" w:cs="Arial"/>
                <w:lang w:val="hr-HR"/>
              </w:rPr>
            </w:pPr>
            <w:r w:rsidRPr="00461D05">
              <w:rPr>
                <w:rFonts w:eastAsia="Arial" w:cs="Arial"/>
                <w:lang w:val="hr-HR"/>
              </w:rPr>
              <w:t xml:space="preserve">Način realizacije: </w:t>
            </w:r>
          </w:p>
          <w:p w14:paraId="199BDC9B" w14:textId="2EC085B8" w:rsidR="529455BF" w:rsidRPr="00461D05" w:rsidRDefault="08196BEE" w:rsidP="46CCF7CC">
            <w:pPr>
              <w:rPr>
                <w:rFonts w:eastAsia="Arial" w:cs="Arial"/>
                <w:lang w:val="hr-HR"/>
              </w:rPr>
            </w:pPr>
            <w:r w:rsidRPr="00461D05">
              <w:rPr>
                <w:rFonts w:eastAsia="Arial" w:cs="Arial"/>
                <w:lang w:val="hr-HR"/>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F1400F0" w14:textId="032DA753" w:rsidR="529455BF" w:rsidRPr="00461D05" w:rsidRDefault="08196BEE" w:rsidP="46CCF7CC">
            <w:pPr>
              <w:rPr>
                <w:rFonts w:eastAsia="Arial" w:cs="Arial"/>
                <w:lang w:val="hr-HR"/>
              </w:rPr>
            </w:pPr>
            <w:r w:rsidRPr="00461D05">
              <w:rPr>
                <w:rFonts w:eastAsia="Arial" w:cs="Arial"/>
                <w:lang w:val="hr-HR"/>
              </w:rPr>
              <w:t xml:space="preserve">- Izvannastavna aktivnost </w:t>
            </w:r>
          </w:p>
          <w:p w14:paraId="54B7C11D" w14:textId="58479F7B" w:rsidR="529455BF" w:rsidRPr="00461D05" w:rsidRDefault="08196BEE" w:rsidP="46CCF7CC">
            <w:pPr>
              <w:rPr>
                <w:rFonts w:eastAsia="Arial" w:cs="Arial"/>
                <w:lang w:val="hr-HR"/>
              </w:rPr>
            </w:pPr>
            <w:r w:rsidRPr="00461D05">
              <w:rPr>
                <w:rFonts w:eastAsia="Arial" w:cs="Arial"/>
                <w:lang w:val="hr-HR"/>
              </w:rPr>
              <w:t xml:space="preserve">- Oblici rada: grupni, pojedinačni rad </w:t>
            </w:r>
          </w:p>
          <w:p w14:paraId="452FDA9F" w14:textId="06002B22" w:rsidR="529455BF" w:rsidRPr="00461D05" w:rsidRDefault="08196BEE" w:rsidP="46CCF7CC">
            <w:pPr>
              <w:rPr>
                <w:rFonts w:eastAsia="Arial" w:cs="Arial"/>
                <w:lang w:val="hr-HR"/>
              </w:rPr>
            </w:pPr>
            <w:r w:rsidRPr="00461D05">
              <w:rPr>
                <w:rFonts w:eastAsia="Arial" w:cs="Arial"/>
                <w:lang w:val="hr-HR"/>
              </w:rPr>
              <w:t xml:space="preserve">- U suradnji s knjižničarkom naše škole  nabaviti potrebne knjige i kreativne knjižice, motivirati učenike, pripremiti materijale i provoditi aktivnosti prema planu </w:t>
            </w:r>
          </w:p>
          <w:p w14:paraId="24B17F58" w14:textId="7E134528" w:rsidR="529455BF" w:rsidRPr="00461D05" w:rsidRDefault="08196BEE" w:rsidP="46CCF7CC">
            <w:pPr>
              <w:rPr>
                <w:rFonts w:eastAsia="Arial" w:cs="Arial"/>
                <w:lang w:val="hr-HR"/>
              </w:rPr>
            </w:pPr>
            <w:r w:rsidRPr="00461D05">
              <w:rPr>
                <w:rFonts w:eastAsia="Arial" w:cs="Arial"/>
                <w:lang w:val="hr-HR"/>
              </w:rPr>
              <w:t xml:space="preserve">- Metode rada:  čitati, pisati, razgovarati o djelu, istraživati i proučavati, koristiti dodatne izvore informacija, rješavati kreativne zadatke </w:t>
            </w:r>
          </w:p>
        </w:tc>
      </w:tr>
      <w:tr w:rsidR="008619C3" w:rsidRPr="00461D05" w14:paraId="40B898F5"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03CEEE" w14:textId="3AA0CCAB" w:rsidR="529455BF" w:rsidRPr="00461D05" w:rsidRDefault="08196BEE" w:rsidP="46CCF7CC">
            <w:pPr>
              <w:rPr>
                <w:rFonts w:eastAsia="Arial" w:cs="Arial"/>
                <w:lang w:val="hr-HR"/>
              </w:rPr>
            </w:pPr>
            <w:r w:rsidRPr="00461D05">
              <w:rPr>
                <w:rFonts w:eastAsia="Arial" w:cs="Arial"/>
                <w:lang w:val="hr-HR"/>
              </w:rPr>
              <w:t xml:space="preserve">Potrebni resursi/moguće teškoće: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A8307DE" w14:textId="4036ABA0" w:rsidR="529455BF" w:rsidRPr="00461D05" w:rsidRDefault="08196BEE" w:rsidP="46CCF7CC">
            <w:pPr>
              <w:rPr>
                <w:rFonts w:eastAsia="Arial" w:cs="Arial"/>
                <w:lang w:val="hr-HR"/>
              </w:rPr>
            </w:pPr>
            <w:r w:rsidRPr="00461D05">
              <w:rPr>
                <w:rFonts w:eastAsia="Arial" w:cs="Arial"/>
                <w:lang w:val="hr-HR"/>
              </w:rPr>
              <w:t xml:space="preserve">- Sredstva za knjige i kreativne knjižice, promotivni materijal, pribor za likovno izražavanje, računalo </w:t>
            </w:r>
          </w:p>
        </w:tc>
      </w:tr>
      <w:tr w:rsidR="008619C3" w:rsidRPr="00461D05" w14:paraId="5F43A56A"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7C27E3" w14:textId="4097D12F" w:rsidR="529455BF" w:rsidRPr="00461D05" w:rsidRDefault="08196BEE" w:rsidP="46CCF7CC">
            <w:pPr>
              <w:rPr>
                <w:rFonts w:eastAsia="Arial" w:cs="Arial"/>
                <w:lang w:val="hr-HR"/>
              </w:rPr>
            </w:pPr>
            <w:r w:rsidRPr="00461D05">
              <w:rPr>
                <w:rFonts w:eastAsia="Arial" w:cs="Arial"/>
                <w:lang w:val="hr-HR"/>
              </w:rPr>
              <w:t xml:space="preserve">Način praćenja i provjere ishoda/postignuća: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931E25" w14:textId="24C2651D" w:rsidR="529455BF" w:rsidRPr="00461D05" w:rsidRDefault="08196BEE" w:rsidP="46CCF7CC">
            <w:pPr>
              <w:rPr>
                <w:rFonts w:eastAsia="Arial" w:cs="Arial"/>
                <w:lang w:val="hr-HR"/>
              </w:rPr>
            </w:pPr>
            <w:r w:rsidRPr="00461D05">
              <w:rPr>
                <w:rFonts w:eastAsia="Arial" w:cs="Arial"/>
                <w:lang w:val="hr-HR"/>
              </w:rPr>
              <w:t xml:space="preserve">- Razgovor s učenicima </w:t>
            </w:r>
          </w:p>
          <w:p w14:paraId="7DECA081" w14:textId="138D8397" w:rsidR="529455BF" w:rsidRPr="00461D05" w:rsidRDefault="08196BEE" w:rsidP="46CCF7CC">
            <w:pPr>
              <w:rPr>
                <w:rFonts w:eastAsia="Arial" w:cs="Arial"/>
                <w:lang w:val="hr-HR"/>
              </w:rPr>
            </w:pPr>
            <w:r w:rsidRPr="00461D05">
              <w:rPr>
                <w:rFonts w:eastAsia="Arial" w:cs="Arial"/>
                <w:lang w:val="hr-HR"/>
              </w:rPr>
              <w:t xml:space="preserve">- Kreativne knjižice </w:t>
            </w:r>
          </w:p>
          <w:p w14:paraId="7875E421" w14:textId="4EE108FE" w:rsidR="529455BF" w:rsidRPr="00461D05" w:rsidRDefault="08196BEE" w:rsidP="46CCF7CC">
            <w:pPr>
              <w:rPr>
                <w:rFonts w:eastAsia="Arial" w:cs="Arial"/>
                <w:lang w:val="hr-HR"/>
              </w:rPr>
            </w:pPr>
            <w:r w:rsidRPr="00461D05">
              <w:rPr>
                <w:rFonts w:eastAsia="Arial" w:cs="Arial"/>
                <w:lang w:val="hr-HR"/>
              </w:rPr>
              <w:t xml:space="preserve">- Nagradni zadaci </w:t>
            </w:r>
          </w:p>
          <w:p w14:paraId="1347873C" w14:textId="0A2B2D81" w:rsidR="529455BF" w:rsidRPr="00461D05" w:rsidRDefault="08196BEE" w:rsidP="46CCF7CC">
            <w:pPr>
              <w:rPr>
                <w:rFonts w:eastAsia="Arial" w:cs="Arial"/>
                <w:lang w:val="hr-HR"/>
              </w:rPr>
            </w:pPr>
            <w:r w:rsidRPr="00461D05">
              <w:rPr>
                <w:rFonts w:eastAsia="Arial" w:cs="Arial"/>
                <w:lang w:val="hr-HR"/>
              </w:rPr>
              <w:t xml:space="preserve">- Praćenje motivacije i aktivnosti učenika te bilježenje opisne ocjene o napretku u dnevnik rada </w:t>
            </w:r>
          </w:p>
        </w:tc>
      </w:tr>
      <w:tr w:rsidR="008619C3" w:rsidRPr="00461D05" w14:paraId="7F18ABC1"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49B0BF4" w14:textId="41B3DA85" w:rsidR="529455BF" w:rsidRPr="00461D05" w:rsidRDefault="08196BEE" w:rsidP="46CCF7CC">
            <w:pPr>
              <w:rPr>
                <w:rFonts w:eastAsia="Arial" w:cs="Arial"/>
                <w:lang w:val="hr-HR"/>
              </w:rPr>
            </w:pPr>
            <w:r w:rsidRPr="00461D05">
              <w:rPr>
                <w:rFonts w:eastAsia="Arial" w:cs="Arial"/>
                <w:lang w:val="hr-HR"/>
              </w:rPr>
              <w:t xml:space="preserve">Odgovorne osobe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3741FDE" w14:textId="74FF90BD" w:rsidR="529455BF" w:rsidRPr="00461D05" w:rsidRDefault="08196BEE" w:rsidP="46CCF7CC">
            <w:pPr>
              <w:rPr>
                <w:rFonts w:eastAsia="Arial" w:cs="Arial"/>
                <w:lang w:val="hr-HR"/>
              </w:rPr>
            </w:pPr>
            <w:r w:rsidRPr="00461D05">
              <w:rPr>
                <w:rFonts w:eastAsia="Arial" w:cs="Arial"/>
                <w:lang w:val="hr-HR"/>
              </w:rPr>
              <w:t xml:space="preserve">- učiteljica Sanja Sarić, knjižničarka Nancy </w:t>
            </w:r>
            <w:proofErr w:type="spellStart"/>
            <w:r w:rsidRPr="00461D05">
              <w:rPr>
                <w:rFonts w:eastAsia="Arial" w:cs="Arial"/>
                <w:lang w:val="hr-HR"/>
              </w:rPr>
              <w:t>Vujanić</w:t>
            </w:r>
            <w:proofErr w:type="spellEnd"/>
          </w:p>
        </w:tc>
      </w:tr>
    </w:tbl>
    <w:p w14:paraId="37936A86" w14:textId="199E1481" w:rsidR="00DA3F70" w:rsidRPr="00461D05" w:rsidRDefault="00592CC1" w:rsidP="4082BFCC">
      <w:pPr>
        <w:tabs>
          <w:tab w:val="left" w:pos="284"/>
        </w:tabs>
        <w:rPr>
          <w:rFonts w:cs="Arial"/>
          <w:b/>
          <w:bCs/>
          <w:lang w:val="hr-HR"/>
        </w:rPr>
      </w:pPr>
      <w:r w:rsidRPr="00461D05">
        <w:rPr>
          <w:rFonts w:cs="Arial"/>
          <w:b/>
          <w:bCs/>
          <w:lang w:val="hr-HR"/>
        </w:rPr>
        <w:t>5.1.1</w:t>
      </w:r>
      <w:r w:rsidR="00046F4A" w:rsidRPr="00461D05">
        <w:rPr>
          <w:rFonts w:cs="Arial"/>
          <w:b/>
          <w:bCs/>
          <w:lang w:val="hr-HR"/>
        </w:rPr>
        <w:t>0</w:t>
      </w:r>
      <w:r w:rsidRPr="00461D05">
        <w:rPr>
          <w:rFonts w:cs="Arial"/>
          <w:b/>
          <w:bCs/>
          <w:lang w:val="hr-HR"/>
        </w:rPr>
        <w:t>.</w:t>
      </w:r>
      <w:r w:rsidRPr="00461D05">
        <w:tab/>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06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6"/>
      </w:tblGrid>
      <w:tr w:rsidR="008619C3" w:rsidRPr="00461D05" w14:paraId="7F977866" w14:textId="77777777" w:rsidTr="7F39EA1A">
        <w:tc>
          <w:tcPr>
            <w:tcW w:w="2051" w:type="dxa"/>
            <w:tcBorders>
              <w:bottom w:val="single" w:sz="12" w:space="0" w:color="9CC2E5" w:themeColor="accent1" w:themeTint="99"/>
            </w:tcBorders>
          </w:tcPr>
          <w:p w14:paraId="533F079B" w14:textId="77777777" w:rsidR="00533998" w:rsidRPr="00461D05" w:rsidRDefault="1FF09D5C" w:rsidP="7F39EA1A">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6" w:type="dxa"/>
            <w:tcBorders>
              <w:bottom w:val="single" w:sz="12" w:space="0" w:color="9CC2E5" w:themeColor="accent1" w:themeTint="99"/>
            </w:tcBorders>
          </w:tcPr>
          <w:p w14:paraId="3413A9A3" w14:textId="77777777" w:rsidR="00533998" w:rsidRPr="00461D05" w:rsidRDefault="1FF09D5C" w:rsidP="7F39EA1A">
            <w:pPr>
              <w:rPr>
                <w:rFonts w:eastAsia="Arial" w:cs="Arial"/>
                <w:b/>
                <w:bCs/>
              </w:rPr>
            </w:pPr>
            <w:proofErr w:type="spellStart"/>
            <w:r w:rsidRPr="00461D05">
              <w:rPr>
                <w:rFonts w:eastAsia="Arial" w:cs="Arial"/>
                <w:b/>
                <w:bCs/>
              </w:rPr>
              <w:t>Jezično</w:t>
            </w:r>
            <w:proofErr w:type="spellEnd"/>
            <w:r w:rsidRPr="00461D05">
              <w:rPr>
                <w:rFonts w:eastAsia="Arial" w:cs="Arial"/>
                <w:b/>
                <w:bCs/>
              </w:rPr>
              <w:t xml:space="preserve"> – </w:t>
            </w:r>
            <w:proofErr w:type="spellStart"/>
            <w:r w:rsidRPr="00461D05">
              <w:rPr>
                <w:rFonts w:eastAsia="Arial" w:cs="Arial"/>
                <w:b/>
                <w:bCs/>
              </w:rPr>
              <w:t>komunikacijsko</w:t>
            </w:r>
            <w:proofErr w:type="spellEnd"/>
            <w:r w:rsidRPr="00461D05">
              <w:rPr>
                <w:rFonts w:eastAsia="Arial" w:cs="Arial"/>
                <w:b/>
                <w:bCs/>
              </w:rPr>
              <w:t xml:space="preserve"> </w:t>
            </w:r>
            <w:proofErr w:type="spellStart"/>
            <w:r w:rsidRPr="00461D05">
              <w:rPr>
                <w:rFonts w:eastAsia="Arial" w:cs="Arial"/>
                <w:b/>
                <w:bCs/>
              </w:rPr>
              <w:t>područje</w:t>
            </w:r>
            <w:proofErr w:type="spellEnd"/>
          </w:p>
          <w:p w14:paraId="715FB45E" w14:textId="4890E5EB" w:rsidR="00533998" w:rsidRPr="00461D05" w:rsidRDefault="1FF09D5C" w:rsidP="7F39EA1A">
            <w:pPr>
              <w:rPr>
                <w:rFonts w:cs="Arial"/>
              </w:rPr>
            </w:pPr>
            <w:proofErr w:type="spellStart"/>
            <w:r w:rsidRPr="00461D05">
              <w:rPr>
                <w:rFonts w:eastAsia="Arial" w:cs="Arial"/>
                <w:b/>
                <w:bCs/>
              </w:rPr>
              <w:t>Litera</w:t>
            </w:r>
            <w:r w:rsidR="0B7F1CC5" w:rsidRPr="00461D05">
              <w:rPr>
                <w:rFonts w:eastAsia="Arial" w:cs="Arial"/>
                <w:b/>
                <w:bCs/>
              </w:rPr>
              <w:t>rn</w:t>
            </w:r>
            <w:r w:rsidRPr="00461D05">
              <w:rPr>
                <w:rFonts w:eastAsia="Arial" w:cs="Arial"/>
                <w:b/>
                <w:bCs/>
              </w:rPr>
              <w:t>a</w:t>
            </w:r>
            <w:proofErr w:type="spellEnd"/>
            <w:r w:rsidRPr="00461D05">
              <w:rPr>
                <w:rFonts w:eastAsia="Arial" w:cs="Arial"/>
                <w:b/>
                <w:bCs/>
              </w:rPr>
              <w:t xml:space="preserve"> </w:t>
            </w:r>
            <w:proofErr w:type="spellStart"/>
            <w:r w:rsidRPr="00461D05">
              <w:rPr>
                <w:rFonts w:eastAsia="Arial" w:cs="Arial"/>
                <w:b/>
                <w:bCs/>
              </w:rPr>
              <w:t>skupina</w:t>
            </w:r>
            <w:proofErr w:type="spellEnd"/>
            <w:r w:rsidRPr="00461D05">
              <w:rPr>
                <w:rFonts w:eastAsia="Arial" w:cs="Arial"/>
                <w:b/>
                <w:bCs/>
              </w:rPr>
              <w:t xml:space="preserve"> (INA)</w:t>
            </w:r>
          </w:p>
        </w:tc>
      </w:tr>
      <w:tr w:rsidR="008619C3" w:rsidRPr="00461D05" w14:paraId="547013EC" w14:textId="77777777" w:rsidTr="7F39EA1A">
        <w:tc>
          <w:tcPr>
            <w:tcW w:w="2051" w:type="dxa"/>
          </w:tcPr>
          <w:p w14:paraId="70F2E3CD" w14:textId="77777777" w:rsidR="00533998" w:rsidRPr="00461D05" w:rsidRDefault="1FF09D5C" w:rsidP="7F39EA1A">
            <w:pPr>
              <w:tabs>
                <w:tab w:val="left" w:pos="284"/>
              </w:tabs>
              <w:rPr>
                <w:rFonts w:cs="Arial"/>
                <w:b/>
                <w:bCs/>
                <w:lang w:val="hr-HR"/>
              </w:rPr>
            </w:pPr>
            <w:r w:rsidRPr="00461D05">
              <w:rPr>
                <w:rFonts w:cs="Arial"/>
                <w:lang w:val="hr-HR"/>
              </w:rPr>
              <w:t>Ciklus (razred)</w:t>
            </w:r>
          </w:p>
        </w:tc>
        <w:tc>
          <w:tcPr>
            <w:tcW w:w="7016" w:type="dxa"/>
          </w:tcPr>
          <w:p w14:paraId="311A2E54" w14:textId="4D1B3C97" w:rsidR="00533998" w:rsidRPr="00461D05" w:rsidRDefault="1FF09D5C" w:rsidP="7F39EA1A">
            <w:pPr>
              <w:rPr>
                <w:rFonts w:eastAsia="Calibri" w:cs="Arial"/>
              </w:rPr>
            </w:pPr>
            <w:r w:rsidRPr="00461D05">
              <w:rPr>
                <w:rFonts w:eastAsia="Arial" w:cs="Arial"/>
                <w:b/>
                <w:bCs/>
              </w:rPr>
              <w:t xml:space="preserve">Prvi </w:t>
            </w:r>
            <w:proofErr w:type="spellStart"/>
            <w:r w:rsidRPr="00461D05">
              <w:rPr>
                <w:rFonts w:eastAsia="Arial" w:cs="Arial"/>
                <w:b/>
                <w:bCs/>
              </w:rPr>
              <w:t>ciklus</w:t>
            </w:r>
            <w:proofErr w:type="spellEnd"/>
            <w:r w:rsidRPr="00461D05">
              <w:rPr>
                <w:rFonts w:eastAsia="Arial" w:cs="Arial"/>
                <w:b/>
                <w:bCs/>
              </w:rPr>
              <w:t xml:space="preserve"> (</w:t>
            </w:r>
            <w:proofErr w:type="gramStart"/>
            <w:r w:rsidR="7CD5E456" w:rsidRPr="00461D05">
              <w:rPr>
                <w:rFonts w:eastAsia="Arial" w:cs="Arial"/>
                <w:b/>
                <w:bCs/>
              </w:rPr>
              <w:t>3.</w:t>
            </w:r>
            <w:r w:rsidRPr="00461D05">
              <w:rPr>
                <w:rFonts w:eastAsia="Arial" w:cs="Arial"/>
                <w:b/>
                <w:bCs/>
              </w:rPr>
              <w:t>razred</w:t>
            </w:r>
            <w:proofErr w:type="gramEnd"/>
            <w:r w:rsidRPr="00461D05">
              <w:rPr>
                <w:rFonts w:eastAsia="Arial" w:cs="Arial"/>
                <w:b/>
                <w:bCs/>
              </w:rPr>
              <w:t>)</w:t>
            </w:r>
          </w:p>
        </w:tc>
      </w:tr>
      <w:tr w:rsidR="008619C3" w:rsidRPr="00461D05" w14:paraId="5001017F" w14:textId="77777777" w:rsidTr="7F39EA1A">
        <w:tc>
          <w:tcPr>
            <w:tcW w:w="2051" w:type="dxa"/>
          </w:tcPr>
          <w:p w14:paraId="6AB9228B" w14:textId="77777777" w:rsidR="00533998" w:rsidRPr="00461D05" w:rsidRDefault="1FF09D5C" w:rsidP="7F39EA1A">
            <w:pPr>
              <w:tabs>
                <w:tab w:val="left" w:pos="284"/>
              </w:tabs>
              <w:rPr>
                <w:rFonts w:cs="Arial"/>
                <w:b/>
                <w:bCs/>
                <w:lang w:val="hr-HR"/>
              </w:rPr>
            </w:pPr>
            <w:r w:rsidRPr="00461D05">
              <w:rPr>
                <w:rFonts w:cs="Arial"/>
                <w:lang w:val="hr-HR"/>
              </w:rPr>
              <w:t>Cilj</w:t>
            </w:r>
          </w:p>
        </w:tc>
        <w:tc>
          <w:tcPr>
            <w:tcW w:w="7016" w:type="dxa"/>
          </w:tcPr>
          <w:p w14:paraId="5B6F1838" w14:textId="77777777" w:rsidR="00533998" w:rsidRPr="00461D05" w:rsidRDefault="1FF09D5C" w:rsidP="7F39EA1A">
            <w:pPr>
              <w:rPr>
                <w:rFonts w:eastAsia="Calibri" w:cs="Arial"/>
              </w:rPr>
            </w:pPr>
            <w:proofErr w:type="spellStart"/>
            <w:r w:rsidRPr="00461D05">
              <w:rPr>
                <w:rFonts w:eastAsia="Arial" w:cs="Arial"/>
                <w:b/>
                <w:bCs/>
              </w:rPr>
              <w:t>Osposobiti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za </w:t>
            </w:r>
            <w:proofErr w:type="spellStart"/>
            <w:r w:rsidRPr="00461D05">
              <w:rPr>
                <w:rFonts w:eastAsia="Arial" w:cs="Arial"/>
                <w:b/>
                <w:bCs/>
              </w:rPr>
              <w:t>jezičnu</w:t>
            </w:r>
            <w:proofErr w:type="spellEnd"/>
            <w:r w:rsidRPr="00461D05">
              <w:rPr>
                <w:rFonts w:eastAsia="Arial" w:cs="Arial"/>
                <w:b/>
                <w:bCs/>
              </w:rPr>
              <w:t xml:space="preserve"> </w:t>
            </w:r>
            <w:proofErr w:type="spellStart"/>
            <w:r w:rsidRPr="00461D05">
              <w:rPr>
                <w:rFonts w:eastAsia="Arial" w:cs="Arial"/>
                <w:b/>
                <w:bCs/>
              </w:rPr>
              <w:t>komunikaciju</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razvijati</w:t>
            </w:r>
            <w:proofErr w:type="spellEnd"/>
            <w:r w:rsidRPr="00461D05">
              <w:rPr>
                <w:rFonts w:eastAsia="Arial" w:cs="Arial"/>
                <w:b/>
                <w:bCs/>
              </w:rPr>
              <w:t xml:space="preserve"> </w:t>
            </w:r>
            <w:proofErr w:type="spellStart"/>
            <w:r w:rsidRPr="00461D05">
              <w:rPr>
                <w:rFonts w:eastAsia="Arial" w:cs="Arial"/>
                <w:b/>
                <w:bCs/>
              </w:rPr>
              <w:t>ljubav</w:t>
            </w:r>
            <w:proofErr w:type="spellEnd"/>
            <w:r w:rsidRPr="00461D05">
              <w:rPr>
                <w:rFonts w:eastAsia="Arial" w:cs="Arial"/>
                <w:b/>
                <w:bCs/>
              </w:rPr>
              <w:t xml:space="preserve"> </w:t>
            </w:r>
            <w:proofErr w:type="spellStart"/>
            <w:r w:rsidRPr="00461D05">
              <w:rPr>
                <w:rFonts w:eastAsia="Arial" w:cs="Arial"/>
                <w:b/>
                <w:bCs/>
              </w:rPr>
              <w:t>prema</w:t>
            </w:r>
            <w:proofErr w:type="spellEnd"/>
            <w:r w:rsidRPr="00461D05">
              <w:rPr>
                <w:rFonts w:eastAsia="Arial" w:cs="Arial"/>
                <w:b/>
                <w:bCs/>
              </w:rPr>
              <w:t xml:space="preserve"> </w:t>
            </w:r>
            <w:proofErr w:type="spellStart"/>
            <w:r w:rsidRPr="00461D05">
              <w:rPr>
                <w:rFonts w:eastAsia="Arial" w:cs="Arial"/>
                <w:b/>
                <w:bCs/>
              </w:rPr>
              <w:t>knjizi</w:t>
            </w:r>
            <w:proofErr w:type="spellEnd"/>
          </w:p>
        </w:tc>
      </w:tr>
      <w:tr w:rsidR="008619C3" w:rsidRPr="00461D05" w14:paraId="35471123" w14:textId="77777777" w:rsidTr="7F39EA1A">
        <w:trPr>
          <w:trHeight w:val="1821"/>
        </w:trPr>
        <w:tc>
          <w:tcPr>
            <w:tcW w:w="2051" w:type="dxa"/>
          </w:tcPr>
          <w:p w14:paraId="51A34738" w14:textId="77777777" w:rsidR="00533998" w:rsidRPr="00461D05" w:rsidRDefault="1FF09D5C" w:rsidP="7F39EA1A">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6" w:type="dxa"/>
          </w:tcPr>
          <w:p w14:paraId="628E50BC" w14:textId="51F586AF" w:rsidR="24CA3C5E" w:rsidRPr="00461D05" w:rsidRDefault="379FEED0" w:rsidP="7F39EA1A">
            <w:pPr>
              <w:rPr>
                <w:rFonts w:eastAsia="Calibri" w:cs="Arial"/>
              </w:rPr>
            </w:pPr>
            <w:proofErr w:type="spellStart"/>
            <w:r w:rsidRPr="00461D05">
              <w:rPr>
                <w:rFonts w:eastAsia="Calibri" w:cs="Arial"/>
              </w:rPr>
              <w:t>Obogatiti</w:t>
            </w:r>
            <w:proofErr w:type="spellEnd"/>
            <w:r w:rsidRPr="00461D05">
              <w:rPr>
                <w:rFonts w:eastAsia="Calibri" w:cs="Arial"/>
              </w:rPr>
              <w:t xml:space="preserve"> </w:t>
            </w:r>
            <w:proofErr w:type="spellStart"/>
            <w:r w:rsidRPr="00461D05">
              <w:rPr>
                <w:rFonts w:eastAsia="Calibri" w:cs="Arial"/>
              </w:rPr>
              <w:t>nastavu</w:t>
            </w:r>
            <w:proofErr w:type="spellEnd"/>
            <w:r w:rsidRPr="00461D05">
              <w:rPr>
                <w:rFonts w:eastAsia="Calibri" w:cs="Arial"/>
              </w:rPr>
              <w:t xml:space="preserve"> </w:t>
            </w:r>
            <w:proofErr w:type="spellStart"/>
            <w:r w:rsidRPr="00461D05">
              <w:rPr>
                <w:rFonts w:eastAsia="Calibri" w:cs="Arial"/>
              </w:rPr>
              <w:t>početnog</w:t>
            </w:r>
            <w:proofErr w:type="spellEnd"/>
            <w:r w:rsidRPr="00461D05">
              <w:rPr>
                <w:rFonts w:eastAsia="Calibri" w:cs="Arial"/>
              </w:rPr>
              <w:t xml:space="preserve"> </w:t>
            </w:r>
            <w:proofErr w:type="spellStart"/>
            <w:r w:rsidRPr="00461D05">
              <w:rPr>
                <w:rFonts w:eastAsia="Calibri" w:cs="Arial"/>
              </w:rPr>
              <w:t>čitanja</w:t>
            </w:r>
            <w:proofErr w:type="spellEnd"/>
            <w:r w:rsidRPr="00461D05">
              <w:rPr>
                <w:rFonts w:eastAsia="Calibri" w:cs="Arial"/>
              </w:rPr>
              <w:t xml:space="preserve"> I </w:t>
            </w:r>
            <w:proofErr w:type="spellStart"/>
            <w:r w:rsidRPr="00461D05">
              <w:rPr>
                <w:rFonts w:eastAsia="Calibri" w:cs="Arial"/>
              </w:rPr>
              <w:t>pisanja</w:t>
            </w:r>
            <w:proofErr w:type="spellEnd"/>
            <w:r w:rsidR="20598E97" w:rsidRPr="00461D05">
              <w:rPr>
                <w:rFonts w:eastAsia="Calibri" w:cs="Arial"/>
              </w:rPr>
              <w:t>.</w:t>
            </w:r>
          </w:p>
          <w:p w14:paraId="7FF00043" w14:textId="77777777" w:rsidR="00533998" w:rsidRPr="00461D05" w:rsidRDefault="1FF09D5C" w:rsidP="7F39EA1A">
            <w:pPr>
              <w:rPr>
                <w:rFonts w:eastAsia="Arial" w:cs="Arial"/>
              </w:rPr>
            </w:pPr>
            <w:proofErr w:type="spellStart"/>
            <w:r w:rsidRPr="00461D05">
              <w:rPr>
                <w:rFonts w:eastAsia="Calibri" w:cs="Arial"/>
              </w:rPr>
              <w:t>Osposobljavanje</w:t>
            </w:r>
            <w:proofErr w:type="spellEnd"/>
            <w:r w:rsidRPr="00461D05">
              <w:rPr>
                <w:rFonts w:eastAsia="Calibri" w:cs="Arial"/>
              </w:rPr>
              <w:t xml:space="preserve"> </w:t>
            </w:r>
            <w:proofErr w:type="spellStart"/>
            <w:r w:rsidRPr="00461D05">
              <w:rPr>
                <w:rFonts w:eastAsia="Calibri" w:cs="Arial"/>
              </w:rPr>
              <w:t>učenika</w:t>
            </w:r>
            <w:proofErr w:type="spellEnd"/>
            <w:r w:rsidRPr="00461D05">
              <w:rPr>
                <w:rFonts w:eastAsia="Calibri" w:cs="Arial"/>
              </w:rPr>
              <w:t xml:space="preserve"> za </w:t>
            </w:r>
            <w:proofErr w:type="spellStart"/>
            <w:r w:rsidRPr="00461D05">
              <w:rPr>
                <w:rFonts w:eastAsia="Calibri" w:cs="Arial"/>
              </w:rPr>
              <w:t>razvijanje</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usvajanje</w:t>
            </w:r>
            <w:proofErr w:type="spellEnd"/>
            <w:r w:rsidRPr="00461D05">
              <w:rPr>
                <w:rFonts w:eastAsia="Calibri" w:cs="Arial"/>
              </w:rPr>
              <w:t xml:space="preserve"> </w:t>
            </w:r>
            <w:proofErr w:type="spellStart"/>
            <w:r w:rsidRPr="00461D05">
              <w:rPr>
                <w:rFonts w:eastAsia="Calibri" w:cs="Arial"/>
              </w:rPr>
              <w:t>jezično-komunikacijskih</w:t>
            </w:r>
            <w:proofErr w:type="spellEnd"/>
            <w:r w:rsidRPr="00461D05">
              <w:rPr>
                <w:rFonts w:eastAsia="Calibri" w:cs="Arial"/>
              </w:rPr>
              <w:t xml:space="preserve"> </w:t>
            </w:r>
            <w:proofErr w:type="spellStart"/>
            <w:proofErr w:type="gramStart"/>
            <w:r w:rsidRPr="00461D05">
              <w:rPr>
                <w:rFonts w:eastAsia="Calibri" w:cs="Arial"/>
              </w:rPr>
              <w:t>oblika</w:t>
            </w:r>
            <w:proofErr w:type="spellEnd"/>
            <w:r w:rsidRPr="00461D05">
              <w:rPr>
                <w:rFonts w:eastAsia="Calibri" w:cs="Arial"/>
              </w:rPr>
              <w:t xml:space="preserve"> .</w:t>
            </w:r>
            <w:proofErr w:type="gramEnd"/>
            <w:r w:rsidRPr="00461D05">
              <w:rPr>
                <w:rFonts w:eastAsia="Calibri" w:cs="Arial"/>
              </w:rPr>
              <w:t xml:space="preserve"> </w:t>
            </w:r>
            <w:proofErr w:type="spellStart"/>
            <w:r w:rsidRPr="00461D05">
              <w:rPr>
                <w:rFonts w:eastAsia="Calibri" w:cs="Arial"/>
              </w:rPr>
              <w:t>Poticati</w:t>
            </w:r>
            <w:proofErr w:type="spellEnd"/>
            <w:r w:rsidRPr="00461D05">
              <w:rPr>
                <w:rFonts w:eastAsia="Calibri" w:cs="Arial"/>
              </w:rPr>
              <w:t xml:space="preserve"> </w:t>
            </w:r>
            <w:proofErr w:type="spellStart"/>
            <w:r w:rsidRPr="00461D05">
              <w:rPr>
                <w:rFonts w:eastAsia="Calibri" w:cs="Arial"/>
              </w:rPr>
              <w:t>maštu</w:t>
            </w:r>
            <w:proofErr w:type="spellEnd"/>
            <w:r w:rsidRPr="00461D05">
              <w:rPr>
                <w:rFonts w:eastAsia="Calibri" w:cs="Arial"/>
              </w:rPr>
              <w:t xml:space="preserve">, </w:t>
            </w:r>
            <w:proofErr w:type="spellStart"/>
            <w:r w:rsidRPr="00461D05">
              <w:rPr>
                <w:rFonts w:eastAsia="Calibri" w:cs="Arial"/>
              </w:rPr>
              <w:t>kreativno</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logičko</w:t>
            </w:r>
            <w:proofErr w:type="spellEnd"/>
            <w:r w:rsidRPr="00461D05">
              <w:rPr>
                <w:rFonts w:eastAsia="Calibri" w:cs="Arial"/>
              </w:rPr>
              <w:t xml:space="preserve"> </w:t>
            </w:r>
            <w:proofErr w:type="spellStart"/>
            <w:r w:rsidRPr="00461D05">
              <w:rPr>
                <w:rFonts w:eastAsia="Calibri" w:cs="Arial"/>
              </w:rPr>
              <w:t>mišljenje</w:t>
            </w:r>
            <w:proofErr w:type="spellEnd"/>
            <w:r w:rsidRPr="00461D05">
              <w:rPr>
                <w:rFonts w:eastAsia="Calibri" w:cs="Arial"/>
              </w:rPr>
              <w:t>.</w:t>
            </w:r>
            <w:r w:rsidRPr="00461D05">
              <w:rPr>
                <w:rFonts w:eastAsia="Arial" w:cs="Arial"/>
              </w:rPr>
              <w:t xml:space="preserve"> </w:t>
            </w:r>
          </w:p>
        </w:tc>
      </w:tr>
      <w:tr w:rsidR="008619C3" w:rsidRPr="00461D05" w14:paraId="2C844CC1" w14:textId="77777777" w:rsidTr="7F39EA1A">
        <w:tc>
          <w:tcPr>
            <w:tcW w:w="2051" w:type="dxa"/>
          </w:tcPr>
          <w:p w14:paraId="02693CDE" w14:textId="77777777" w:rsidR="00533998" w:rsidRPr="00461D05" w:rsidRDefault="1FF09D5C" w:rsidP="7F39EA1A">
            <w:pPr>
              <w:tabs>
                <w:tab w:val="left" w:pos="284"/>
              </w:tabs>
              <w:contextualSpacing/>
              <w:rPr>
                <w:rFonts w:cs="Arial"/>
                <w:b/>
                <w:bCs/>
                <w:lang w:val="hr-HR"/>
              </w:rPr>
            </w:pPr>
            <w:r w:rsidRPr="00461D05">
              <w:rPr>
                <w:rFonts w:cs="Arial"/>
                <w:lang w:val="hr-HR"/>
              </w:rPr>
              <w:t>Očekivani ishodi/postignuća: (Učenik će moći:)</w:t>
            </w:r>
          </w:p>
        </w:tc>
        <w:tc>
          <w:tcPr>
            <w:tcW w:w="7016" w:type="dxa"/>
          </w:tcPr>
          <w:p w14:paraId="1A50B943" w14:textId="77777777" w:rsidR="00533998" w:rsidRPr="00461D05" w:rsidRDefault="1FF09D5C" w:rsidP="7F39EA1A">
            <w:pPr>
              <w:rPr>
                <w:rFonts w:eastAsia="Arial" w:cs="Arial"/>
              </w:rPr>
            </w:pP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različitih</w:t>
            </w:r>
            <w:proofErr w:type="spellEnd"/>
            <w:r w:rsidRPr="00461D05">
              <w:rPr>
                <w:rFonts w:eastAsia="Arial" w:cs="Arial"/>
              </w:rPr>
              <w:t xml:space="preserve"> </w:t>
            </w:r>
            <w:proofErr w:type="spellStart"/>
            <w:r w:rsidRPr="00461D05">
              <w:rPr>
                <w:rFonts w:eastAsia="Arial" w:cs="Arial"/>
              </w:rPr>
              <w:t>književnih</w:t>
            </w:r>
            <w:proofErr w:type="spellEnd"/>
            <w:r w:rsidRPr="00461D05">
              <w:rPr>
                <w:rFonts w:eastAsia="Arial" w:cs="Arial"/>
              </w:rPr>
              <w:t xml:space="preserve"> </w:t>
            </w:r>
            <w:proofErr w:type="spellStart"/>
            <w:r w:rsidRPr="00461D05">
              <w:rPr>
                <w:rFonts w:eastAsia="Arial" w:cs="Arial"/>
              </w:rPr>
              <w:t>tekstova</w:t>
            </w:r>
            <w:proofErr w:type="spellEnd"/>
            <w:r w:rsidRPr="00461D05">
              <w:rPr>
                <w:rFonts w:eastAsia="Arial" w:cs="Arial"/>
              </w:rPr>
              <w:t xml:space="preserve">. </w:t>
            </w: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dječjih</w:t>
            </w:r>
            <w:proofErr w:type="spellEnd"/>
            <w:r w:rsidRPr="00461D05">
              <w:rPr>
                <w:rFonts w:eastAsia="Arial" w:cs="Arial"/>
              </w:rPr>
              <w:t xml:space="preserve"> </w:t>
            </w:r>
            <w:proofErr w:type="spellStart"/>
            <w:r w:rsidRPr="00461D05">
              <w:rPr>
                <w:rFonts w:eastAsia="Arial" w:cs="Arial"/>
              </w:rPr>
              <w:t>časopisa</w:t>
            </w:r>
            <w:proofErr w:type="spellEnd"/>
            <w:r w:rsidRPr="00461D05">
              <w:rPr>
                <w:rFonts w:eastAsia="Arial" w:cs="Arial"/>
              </w:rPr>
              <w:t>.</w:t>
            </w:r>
          </w:p>
          <w:p w14:paraId="25E0040E" w14:textId="77777777" w:rsidR="00533998" w:rsidRPr="00461D05" w:rsidRDefault="1FF09D5C" w:rsidP="7F39EA1A">
            <w:pPr>
              <w:rPr>
                <w:rFonts w:eastAsia="Arial" w:cs="Arial"/>
              </w:rPr>
            </w:pPr>
            <w:proofErr w:type="spellStart"/>
            <w:r w:rsidRPr="00461D05">
              <w:rPr>
                <w:rFonts w:eastAsia="Arial" w:cs="Arial"/>
              </w:rPr>
              <w:t>Usmeno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pisano</w:t>
            </w:r>
            <w:proofErr w:type="spellEnd"/>
            <w:r w:rsidRPr="00461D05">
              <w:rPr>
                <w:rFonts w:eastAsia="Arial" w:cs="Arial"/>
              </w:rPr>
              <w:t xml:space="preserve"> </w:t>
            </w:r>
            <w:proofErr w:type="spellStart"/>
            <w:r w:rsidRPr="00461D05">
              <w:rPr>
                <w:rFonts w:eastAsia="Arial" w:cs="Arial"/>
              </w:rPr>
              <w:t>opisivanje</w:t>
            </w:r>
            <w:proofErr w:type="spellEnd"/>
            <w:r w:rsidRPr="00461D05">
              <w:rPr>
                <w:rFonts w:eastAsia="Arial" w:cs="Arial"/>
              </w:rPr>
              <w:t xml:space="preserve">, </w:t>
            </w:r>
            <w:proofErr w:type="spellStart"/>
            <w:r w:rsidRPr="00461D05">
              <w:rPr>
                <w:rFonts w:eastAsia="Arial" w:cs="Arial"/>
              </w:rPr>
              <w:t>sastavljanje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zadanu</w:t>
            </w:r>
            <w:proofErr w:type="spellEnd"/>
            <w:r w:rsidRPr="00461D05">
              <w:rPr>
                <w:rFonts w:eastAsia="Arial" w:cs="Arial"/>
              </w:rPr>
              <w:t xml:space="preserve"> </w:t>
            </w:r>
            <w:proofErr w:type="spellStart"/>
            <w:r w:rsidRPr="00461D05">
              <w:rPr>
                <w:rFonts w:eastAsia="Arial" w:cs="Arial"/>
              </w:rPr>
              <w:t>temu</w:t>
            </w:r>
            <w:proofErr w:type="spellEnd"/>
            <w:r w:rsidRPr="00461D05">
              <w:rPr>
                <w:rFonts w:eastAsia="Arial" w:cs="Arial"/>
              </w:rPr>
              <w:t xml:space="preserve">, </w:t>
            </w:r>
            <w:proofErr w:type="spellStart"/>
            <w:r w:rsidRPr="00461D05">
              <w:rPr>
                <w:rFonts w:eastAsia="Arial" w:cs="Arial"/>
              </w:rPr>
              <w:t>ilustriranje</w:t>
            </w:r>
            <w:proofErr w:type="spellEnd"/>
            <w:r w:rsidRPr="00461D05">
              <w:rPr>
                <w:rFonts w:eastAsia="Arial" w:cs="Arial"/>
              </w:rPr>
              <w:t xml:space="preserve">, </w:t>
            </w:r>
            <w:proofErr w:type="spellStart"/>
            <w:r w:rsidRPr="00461D05">
              <w:rPr>
                <w:rFonts w:eastAsia="Arial" w:cs="Arial"/>
              </w:rPr>
              <w:t>dramatizacija</w:t>
            </w:r>
            <w:proofErr w:type="spellEnd"/>
            <w:r w:rsidRPr="00461D05">
              <w:rPr>
                <w:rFonts w:eastAsia="Arial" w:cs="Arial"/>
              </w:rPr>
              <w:t>.</w:t>
            </w:r>
          </w:p>
          <w:p w14:paraId="3E931B1F" w14:textId="5BA05570" w:rsidR="00533998" w:rsidRPr="00461D05" w:rsidRDefault="1FF09D5C" w:rsidP="7F39EA1A">
            <w:pPr>
              <w:rPr>
                <w:rFonts w:eastAsia="Arial" w:cs="Arial"/>
              </w:rPr>
            </w:pPr>
            <w:proofErr w:type="spellStart"/>
            <w:r w:rsidRPr="00461D05">
              <w:rPr>
                <w:rFonts w:eastAsia="Arial" w:cs="Arial"/>
              </w:rPr>
              <w:lastRenderedPageBreak/>
              <w:t>Čitanje</w:t>
            </w:r>
            <w:proofErr w:type="spellEnd"/>
            <w:r w:rsidRPr="00461D05">
              <w:rPr>
                <w:rFonts w:eastAsia="Arial" w:cs="Arial"/>
              </w:rPr>
              <w:t xml:space="preserve"> </w:t>
            </w:r>
            <w:proofErr w:type="spellStart"/>
            <w:r w:rsidRPr="00461D05">
              <w:rPr>
                <w:rFonts w:eastAsia="Arial" w:cs="Arial"/>
              </w:rPr>
              <w:t>kraćih</w:t>
            </w:r>
            <w:proofErr w:type="spellEnd"/>
            <w:r w:rsidRPr="00461D05">
              <w:rPr>
                <w:rFonts w:eastAsia="Arial" w:cs="Arial"/>
              </w:rPr>
              <w:t xml:space="preserve"> </w:t>
            </w:r>
            <w:proofErr w:type="spellStart"/>
            <w:r w:rsidRPr="00461D05">
              <w:rPr>
                <w:rFonts w:eastAsia="Arial" w:cs="Arial"/>
              </w:rPr>
              <w:t>tekstova</w:t>
            </w:r>
            <w:proofErr w:type="spellEnd"/>
            <w:r w:rsidRPr="00461D05">
              <w:rPr>
                <w:rFonts w:eastAsia="Arial" w:cs="Arial"/>
              </w:rPr>
              <w:t xml:space="preserve">, </w:t>
            </w:r>
            <w:proofErr w:type="spellStart"/>
            <w:r w:rsidRPr="00461D05">
              <w:rPr>
                <w:rFonts w:eastAsia="Arial" w:cs="Arial"/>
              </w:rPr>
              <w:t>slikovnica</w:t>
            </w:r>
            <w:proofErr w:type="spellEnd"/>
            <w:r w:rsidRPr="00461D05">
              <w:rPr>
                <w:rFonts w:eastAsia="Arial" w:cs="Arial"/>
              </w:rPr>
              <w:t xml:space="preserve">, </w:t>
            </w:r>
            <w:proofErr w:type="spellStart"/>
            <w:r w:rsidRPr="00461D05">
              <w:rPr>
                <w:rFonts w:eastAsia="Arial" w:cs="Arial"/>
              </w:rPr>
              <w:t>knjiga</w:t>
            </w:r>
            <w:proofErr w:type="spellEnd"/>
            <w:r w:rsidRPr="00461D05">
              <w:rPr>
                <w:rFonts w:eastAsia="Arial" w:cs="Arial"/>
              </w:rPr>
              <w:t xml:space="preserve">, </w:t>
            </w:r>
            <w:proofErr w:type="spellStart"/>
            <w:r w:rsidRPr="00461D05">
              <w:rPr>
                <w:rFonts w:eastAsia="Arial" w:cs="Arial"/>
              </w:rPr>
              <w:t>kraćih</w:t>
            </w:r>
            <w:proofErr w:type="spellEnd"/>
            <w:r w:rsidRPr="00461D05">
              <w:rPr>
                <w:rFonts w:eastAsia="Arial" w:cs="Arial"/>
              </w:rPr>
              <w:t xml:space="preserve"> </w:t>
            </w:r>
            <w:proofErr w:type="spellStart"/>
            <w:r w:rsidRPr="00461D05">
              <w:rPr>
                <w:rFonts w:eastAsia="Arial" w:cs="Arial"/>
              </w:rPr>
              <w:t>novinskih</w:t>
            </w:r>
            <w:proofErr w:type="spellEnd"/>
            <w:r w:rsidRPr="00461D05">
              <w:rPr>
                <w:rFonts w:eastAsia="Arial" w:cs="Arial"/>
              </w:rPr>
              <w:t xml:space="preserve"> </w:t>
            </w:r>
            <w:proofErr w:type="spellStart"/>
            <w:r w:rsidRPr="00461D05">
              <w:rPr>
                <w:rFonts w:eastAsia="Arial" w:cs="Arial"/>
              </w:rPr>
              <w:t>članaka</w:t>
            </w:r>
            <w:proofErr w:type="spellEnd"/>
            <w:r w:rsidRPr="00461D05">
              <w:rPr>
                <w:rFonts w:eastAsia="Arial" w:cs="Arial"/>
              </w:rPr>
              <w:t>.</w:t>
            </w:r>
          </w:p>
        </w:tc>
      </w:tr>
      <w:tr w:rsidR="008619C3" w:rsidRPr="00461D05" w14:paraId="247C1340" w14:textId="77777777" w:rsidTr="7F39EA1A">
        <w:tc>
          <w:tcPr>
            <w:tcW w:w="2051" w:type="dxa"/>
          </w:tcPr>
          <w:p w14:paraId="6A814F71" w14:textId="77777777" w:rsidR="00533998" w:rsidRPr="00461D05" w:rsidRDefault="1FF09D5C" w:rsidP="7F39EA1A">
            <w:pPr>
              <w:tabs>
                <w:tab w:val="left" w:pos="284"/>
              </w:tabs>
              <w:contextualSpacing/>
              <w:rPr>
                <w:rFonts w:cs="Arial"/>
                <w:b/>
                <w:bCs/>
                <w:lang w:val="hr-HR"/>
              </w:rPr>
            </w:pPr>
            <w:r w:rsidRPr="00461D05">
              <w:rPr>
                <w:rFonts w:cs="Arial"/>
                <w:lang w:val="hr-HR"/>
              </w:rPr>
              <w:lastRenderedPageBreak/>
              <w:t>Način realizacije:</w:t>
            </w:r>
          </w:p>
          <w:p w14:paraId="7DD19F41" w14:textId="77777777" w:rsidR="00533998" w:rsidRPr="00461D05" w:rsidRDefault="00533998" w:rsidP="7F39EA1A">
            <w:pPr>
              <w:tabs>
                <w:tab w:val="left" w:pos="284"/>
              </w:tabs>
              <w:rPr>
                <w:rFonts w:cs="Arial"/>
                <w:b/>
                <w:bCs/>
                <w:lang w:val="hr-HR"/>
              </w:rPr>
            </w:pPr>
          </w:p>
        </w:tc>
        <w:tc>
          <w:tcPr>
            <w:tcW w:w="7016" w:type="dxa"/>
          </w:tcPr>
          <w:p w14:paraId="6DD76E75" w14:textId="77777777" w:rsidR="00533998" w:rsidRPr="00461D05" w:rsidRDefault="1FF09D5C" w:rsidP="7F39EA1A">
            <w:pPr>
              <w:jc w:val="left"/>
              <w:rPr>
                <w:rFonts w:eastAsia="Arial" w:cs="Arial"/>
              </w:rPr>
            </w:pPr>
            <w:r w:rsidRPr="00461D05">
              <w:rPr>
                <w:rFonts w:eastAsia="Arial" w:cs="Arial"/>
              </w:rPr>
              <w:t xml:space="preserve">• </w:t>
            </w: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literarna</w:t>
            </w:r>
            <w:proofErr w:type="spellEnd"/>
            <w:r w:rsidRPr="00461D05">
              <w:rPr>
                <w:rFonts w:eastAsia="Arial" w:cs="Arial"/>
              </w:rPr>
              <w:t xml:space="preserve"> </w:t>
            </w:r>
            <w:proofErr w:type="spellStart"/>
            <w:r w:rsidRPr="00461D05">
              <w:rPr>
                <w:rFonts w:eastAsia="Arial" w:cs="Arial"/>
              </w:rPr>
              <w:t>skupina</w:t>
            </w:r>
            <w:proofErr w:type="spellEnd"/>
            <w:r w:rsidRPr="00461D05">
              <w:rPr>
                <w:rFonts w:eastAsia="Arial" w:cs="Arial"/>
              </w:rPr>
              <w:t xml:space="preserve"> </w:t>
            </w:r>
            <w:proofErr w:type="gramStart"/>
            <w:r w:rsidRPr="00461D05">
              <w:rPr>
                <w:rFonts w:eastAsia="Arial" w:cs="Arial"/>
              </w:rPr>
              <w:t xml:space="preserve">( </w:t>
            </w:r>
            <w:proofErr w:type="spellStart"/>
            <w:r w:rsidRPr="00461D05">
              <w:rPr>
                <w:rFonts w:eastAsia="Arial" w:cs="Arial"/>
              </w:rPr>
              <w:t>izvannastavna</w:t>
            </w:r>
            <w:proofErr w:type="spellEnd"/>
            <w:proofErr w:type="gramEnd"/>
            <w:r w:rsidRPr="00461D05">
              <w:rPr>
                <w:rFonts w:eastAsia="Arial" w:cs="Arial"/>
              </w:rPr>
              <w:t xml:space="preserve"> </w:t>
            </w:r>
            <w:proofErr w:type="spellStart"/>
            <w:proofErr w:type="gramStart"/>
            <w:r w:rsidRPr="00461D05">
              <w:rPr>
                <w:rFonts w:eastAsia="Arial" w:cs="Arial"/>
              </w:rPr>
              <w:t>aktivnost</w:t>
            </w:r>
            <w:proofErr w:type="spellEnd"/>
            <w:r w:rsidRPr="00461D05">
              <w:rPr>
                <w:rFonts w:eastAsia="Arial" w:cs="Arial"/>
              </w:rPr>
              <w:t xml:space="preserve"> )</w:t>
            </w:r>
            <w:proofErr w:type="gramEnd"/>
            <w:r w:rsidRPr="00461D05">
              <w:rPr>
                <w:rFonts w:eastAsia="Arial" w:cs="Arial"/>
              </w:rPr>
              <w:t xml:space="preserve"> </w:t>
            </w:r>
          </w:p>
          <w:p w14:paraId="7CB5636E" w14:textId="087F97E2" w:rsidR="00533998" w:rsidRPr="00461D05" w:rsidRDefault="1FF09D5C" w:rsidP="7F39EA1A">
            <w:pPr>
              <w:jc w:val="left"/>
              <w:rPr>
                <w:rFonts w:eastAsia="Arial" w:cs="Arial"/>
              </w:rPr>
            </w:pPr>
            <w:r w:rsidRPr="00461D05">
              <w:rPr>
                <w:rFonts w:eastAsia="Arial" w:cs="Arial"/>
              </w:rPr>
              <w:t xml:space="preserve">• </w:t>
            </w: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učiteljica</w:t>
            </w:r>
            <w:proofErr w:type="spellEnd"/>
            <w:r w:rsidRPr="00461D05">
              <w:rPr>
                <w:rFonts w:eastAsia="Arial" w:cs="Arial"/>
              </w:rPr>
              <w:t xml:space="preserve"> </w:t>
            </w:r>
            <w:proofErr w:type="spellStart"/>
            <w:r w:rsidR="0EC38F54" w:rsidRPr="00461D05">
              <w:rPr>
                <w:rFonts w:eastAsia="Arial" w:cs="Arial"/>
              </w:rPr>
              <w:t>trećeg</w:t>
            </w:r>
            <w:proofErr w:type="spellEnd"/>
            <w:r w:rsidR="0EC38F54"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
          <w:p w14:paraId="55B46693" w14:textId="24BF55D4" w:rsidR="00533998" w:rsidRPr="00461D05" w:rsidRDefault="1FF09D5C" w:rsidP="7F39EA1A">
            <w:pPr>
              <w:jc w:val="left"/>
              <w:rPr>
                <w:rFonts w:eastAsia="Arial" w:cs="Arial"/>
              </w:rPr>
            </w:pPr>
            <w:r w:rsidRPr="00461D05">
              <w:rPr>
                <w:rFonts w:eastAsia="Arial" w:cs="Arial"/>
              </w:rPr>
              <w:t xml:space="preserve">• </w:t>
            </w: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2A16EF81" w:rsidRPr="00461D05">
              <w:rPr>
                <w:rFonts w:eastAsia="Arial" w:cs="Arial"/>
              </w:rPr>
              <w:t>igranje</w:t>
            </w:r>
            <w:proofErr w:type="spellEnd"/>
            <w:r w:rsidR="2A16EF81" w:rsidRPr="00461D05">
              <w:rPr>
                <w:rFonts w:eastAsia="Arial" w:cs="Arial"/>
              </w:rPr>
              <w:t xml:space="preserve"> </w:t>
            </w:r>
            <w:proofErr w:type="spellStart"/>
            <w:r w:rsidR="2A16EF81" w:rsidRPr="00461D05">
              <w:rPr>
                <w:rFonts w:eastAsia="Arial" w:cs="Arial"/>
              </w:rPr>
              <w:t>jezičnih</w:t>
            </w:r>
            <w:proofErr w:type="spellEnd"/>
            <w:r w:rsidR="2A16EF81" w:rsidRPr="00461D05">
              <w:rPr>
                <w:rFonts w:eastAsia="Arial" w:cs="Arial"/>
              </w:rPr>
              <w:t xml:space="preserve"> </w:t>
            </w:r>
            <w:proofErr w:type="spellStart"/>
            <w:r w:rsidR="2A16EF81" w:rsidRPr="00461D05">
              <w:rPr>
                <w:rFonts w:eastAsia="Arial" w:cs="Arial"/>
              </w:rPr>
              <w:t>igara</w:t>
            </w:r>
            <w:proofErr w:type="spellEnd"/>
            <w:r w:rsidR="2A16EF81" w:rsidRPr="00461D05">
              <w:rPr>
                <w:rFonts w:eastAsia="Arial" w:cs="Arial"/>
              </w:rPr>
              <w:t xml:space="preserve">, </w:t>
            </w: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priča</w:t>
            </w:r>
            <w:proofErr w:type="spellEnd"/>
            <w:r w:rsidRPr="00461D05">
              <w:rPr>
                <w:rFonts w:eastAsia="Arial" w:cs="Arial"/>
              </w:rPr>
              <w:t xml:space="preserve">, </w:t>
            </w:r>
            <w:proofErr w:type="spellStart"/>
            <w:r w:rsidRPr="00461D05">
              <w:rPr>
                <w:rFonts w:eastAsia="Arial" w:cs="Arial"/>
              </w:rPr>
              <w:t>pjesama</w:t>
            </w:r>
            <w:proofErr w:type="spellEnd"/>
            <w:r w:rsidRPr="00461D05">
              <w:rPr>
                <w:rFonts w:eastAsia="Arial" w:cs="Arial"/>
              </w:rPr>
              <w:t xml:space="preserve">, </w:t>
            </w: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dječjih</w:t>
            </w:r>
            <w:proofErr w:type="spellEnd"/>
            <w:r w:rsidRPr="00461D05">
              <w:rPr>
                <w:rFonts w:eastAsia="Arial" w:cs="Arial"/>
              </w:rPr>
              <w:t xml:space="preserve"> </w:t>
            </w:r>
            <w:proofErr w:type="spellStart"/>
            <w:r w:rsidRPr="00461D05">
              <w:rPr>
                <w:rFonts w:eastAsia="Arial" w:cs="Arial"/>
              </w:rPr>
              <w:t>časopisa</w:t>
            </w:r>
            <w:proofErr w:type="spellEnd"/>
            <w:r w:rsidRPr="00461D05">
              <w:rPr>
                <w:rFonts w:eastAsia="Arial" w:cs="Arial"/>
              </w:rPr>
              <w:t xml:space="preserve">, </w:t>
            </w:r>
            <w:proofErr w:type="spellStart"/>
            <w:r w:rsidRPr="00461D05">
              <w:rPr>
                <w:rFonts w:eastAsia="Arial" w:cs="Arial"/>
              </w:rPr>
              <w:t>slikovnica</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istraživanje</w:t>
            </w:r>
            <w:proofErr w:type="spellEnd"/>
            <w:r w:rsidRPr="00461D05">
              <w:rPr>
                <w:rFonts w:eastAsia="Arial" w:cs="Arial"/>
              </w:rPr>
              <w:t xml:space="preserve">, </w:t>
            </w:r>
            <w:proofErr w:type="spellStart"/>
            <w:r w:rsidRPr="00461D05">
              <w:rPr>
                <w:rFonts w:eastAsia="Arial" w:cs="Arial"/>
              </w:rPr>
              <w:t>analiza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dramatizacija</w:t>
            </w:r>
            <w:proofErr w:type="spellEnd"/>
            <w:r w:rsidRPr="00461D05">
              <w:rPr>
                <w:rFonts w:eastAsia="Arial" w:cs="Arial"/>
              </w:rPr>
              <w:t xml:space="preserve"> </w:t>
            </w:r>
            <w:proofErr w:type="spellStart"/>
            <w:proofErr w:type="gramStart"/>
            <w:r w:rsidRPr="00461D05">
              <w:rPr>
                <w:rFonts w:eastAsia="Arial" w:cs="Arial"/>
              </w:rPr>
              <w:t>tekstova,</w:t>
            </w:r>
            <w:r w:rsidR="1C21A3B2" w:rsidRPr="00461D05">
              <w:rPr>
                <w:rFonts w:eastAsia="Arial" w:cs="Arial"/>
              </w:rPr>
              <w:t>recitiranje</w:t>
            </w:r>
            <w:proofErr w:type="spellEnd"/>
            <w:proofErr w:type="gramEnd"/>
          </w:p>
          <w:p w14:paraId="04CFF9BC" w14:textId="77777777" w:rsidR="00533998" w:rsidRPr="00461D05" w:rsidRDefault="1FF09D5C" w:rsidP="7F39EA1A">
            <w:pPr>
              <w:jc w:val="left"/>
              <w:rPr>
                <w:rFonts w:eastAsia="Arial" w:cs="Arial"/>
              </w:rPr>
            </w:pPr>
            <w:r w:rsidRPr="00461D05">
              <w:rPr>
                <w:rFonts w:eastAsia="Arial" w:cs="Arial"/>
              </w:rPr>
              <w:t xml:space="preserve">• Metode </w:t>
            </w:r>
            <w:proofErr w:type="spellStart"/>
            <w:proofErr w:type="gramStart"/>
            <w:r w:rsidRPr="00461D05">
              <w:rPr>
                <w:rFonts w:eastAsia="Arial" w:cs="Arial"/>
              </w:rPr>
              <w:t>poučavanja</w:t>
            </w:r>
            <w:proofErr w:type="spellEnd"/>
            <w:r w:rsidRPr="00461D05">
              <w:rPr>
                <w:rFonts w:eastAsia="Arial" w:cs="Arial"/>
              </w:rPr>
              <w:t>(</w:t>
            </w:r>
            <w:proofErr w:type="spellStart"/>
            <w:proofErr w:type="gramEnd"/>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objašnjavanje</w:t>
            </w:r>
            <w:proofErr w:type="spellEnd"/>
            <w:r w:rsidRPr="00461D05">
              <w:rPr>
                <w:rFonts w:eastAsia="Arial" w:cs="Arial"/>
              </w:rPr>
              <w:t xml:space="preserve"> </w:t>
            </w:r>
            <w:proofErr w:type="spellStart"/>
            <w:r w:rsidRPr="00461D05">
              <w:rPr>
                <w:rFonts w:eastAsia="Arial" w:cs="Arial"/>
              </w:rPr>
              <w:t>jezičnih</w:t>
            </w:r>
            <w:proofErr w:type="spellEnd"/>
            <w:r w:rsidRPr="00461D05">
              <w:rPr>
                <w:rFonts w:eastAsia="Arial" w:cs="Arial"/>
              </w:rPr>
              <w:t xml:space="preserve"> </w:t>
            </w:r>
            <w:proofErr w:type="spellStart"/>
            <w:r w:rsidRPr="00461D05">
              <w:rPr>
                <w:rFonts w:eastAsia="Arial" w:cs="Arial"/>
              </w:rPr>
              <w:t>zakonitosti</w:t>
            </w:r>
            <w:proofErr w:type="spellEnd"/>
            <w:r w:rsidRPr="00461D05">
              <w:rPr>
                <w:rFonts w:eastAsia="Arial" w:cs="Arial"/>
              </w:rPr>
              <w:t xml:space="preserve">, </w:t>
            </w:r>
            <w:proofErr w:type="spellStart"/>
            <w:r w:rsidRPr="00461D05">
              <w:rPr>
                <w:rFonts w:eastAsia="Arial" w:cs="Arial"/>
              </w:rPr>
              <w:t>prikupljanje</w:t>
            </w:r>
            <w:proofErr w:type="spellEnd"/>
            <w:r w:rsidRPr="00461D05">
              <w:rPr>
                <w:rFonts w:eastAsia="Arial" w:cs="Arial"/>
              </w:rPr>
              <w:t xml:space="preserve"> </w:t>
            </w:r>
            <w:proofErr w:type="spellStart"/>
            <w:r w:rsidRPr="00461D05">
              <w:rPr>
                <w:rFonts w:eastAsia="Arial" w:cs="Arial"/>
              </w:rPr>
              <w:t>dodatnih</w:t>
            </w:r>
            <w:proofErr w:type="spellEnd"/>
            <w:r w:rsidRPr="00461D05">
              <w:rPr>
                <w:rFonts w:eastAsia="Arial" w:cs="Arial"/>
              </w:rPr>
              <w:t xml:space="preserve"> </w:t>
            </w:r>
            <w:proofErr w:type="spellStart"/>
            <w:r w:rsidRPr="00461D05">
              <w:rPr>
                <w:rFonts w:eastAsia="Arial" w:cs="Arial"/>
              </w:rPr>
              <w:t>materijala</w:t>
            </w:r>
            <w:proofErr w:type="spellEnd"/>
            <w:r w:rsidRPr="00461D05">
              <w:rPr>
                <w:rFonts w:eastAsia="Arial" w:cs="Arial"/>
              </w:rPr>
              <w:t xml:space="preserve">, </w:t>
            </w:r>
            <w:proofErr w:type="spellStart"/>
            <w:r w:rsidRPr="00461D05">
              <w:rPr>
                <w:rFonts w:eastAsia="Arial" w:cs="Arial"/>
              </w:rPr>
              <w:t>organizacija</w:t>
            </w:r>
            <w:proofErr w:type="spellEnd"/>
            <w:r w:rsidRPr="00461D05">
              <w:rPr>
                <w:rFonts w:eastAsia="Arial" w:cs="Arial"/>
              </w:rPr>
              <w:t xml:space="preserve"> </w:t>
            </w:r>
            <w:proofErr w:type="spellStart"/>
            <w:r w:rsidRPr="00461D05">
              <w:rPr>
                <w:rFonts w:eastAsia="Arial" w:cs="Arial"/>
              </w:rPr>
              <w:t>grupnog</w:t>
            </w:r>
            <w:proofErr w:type="spellEnd"/>
            <w:r w:rsidRPr="00461D05">
              <w:rPr>
                <w:rFonts w:eastAsia="Arial" w:cs="Arial"/>
              </w:rPr>
              <w:t xml:space="preserve"> rada, </w:t>
            </w:r>
            <w:proofErr w:type="spellStart"/>
            <w:r w:rsidRPr="00461D05">
              <w:rPr>
                <w:rFonts w:eastAsia="Arial" w:cs="Arial"/>
              </w:rPr>
              <w:t>potiču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međusobnu</w:t>
            </w:r>
            <w:proofErr w:type="spellEnd"/>
            <w:r w:rsidRPr="00461D05">
              <w:rPr>
                <w:rFonts w:eastAsia="Arial" w:cs="Arial"/>
              </w:rPr>
              <w:t xml:space="preserve"> </w:t>
            </w:r>
            <w:proofErr w:type="spellStart"/>
            <w:r w:rsidRPr="00461D05">
              <w:rPr>
                <w:rFonts w:eastAsia="Arial" w:cs="Arial"/>
              </w:rPr>
              <w:t>suradnju</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kao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suradnju</w:t>
            </w:r>
            <w:proofErr w:type="spellEnd"/>
            <w:r w:rsidRPr="00461D05">
              <w:rPr>
                <w:rFonts w:eastAsia="Arial" w:cs="Arial"/>
              </w:rPr>
              <w:t xml:space="preserve"> </w:t>
            </w:r>
            <w:proofErr w:type="spellStart"/>
            <w:r w:rsidRPr="00461D05">
              <w:rPr>
                <w:rFonts w:eastAsia="Arial" w:cs="Arial"/>
              </w:rPr>
              <w:t>roditelja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formiranje</w:t>
            </w:r>
            <w:proofErr w:type="spellEnd"/>
            <w:r w:rsidRPr="00461D05">
              <w:rPr>
                <w:rFonts w:eastAsia="Arial" w:cs="Arial"/>
              </w:rPr>
              <w:t xml:space="preserve"> </w:t>
            </w:r>
            <w:proofErr w:type="spellStart"/>
            <w:r w:rsidRPr="00461D05">
              <w:rPr>
                <w:rFonts w:eastAsia="Arial" w:cs="Arial"/>
              </w:rPr>
              <w:t>pozitivnih</w:t>
            </w:r>
            <w:proofErr w:type="spellEnd"/>
            <w:r w:rsidRPr="00461D05">
              <w:rPr>
                <w:rFonts w:eastAsia="Arial" w:cs="Arial"/>
              </w:rPr>
              <w:t xml:space="preserve"> </w:t>
            </w:r>
            <w:proofErr w:type="spellStart"/>
            <w:r w:rsidRPr="00461D05">
              <w:rPr>
                <w:rFonts w:eastAsia="Arial" w:cs="Arial"/>
              </w:rPr>
              <w:t>kvaliteta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upornost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marljivost</w:t>
            </w:r>
            <w:proofErr w:type="spellEnd"/>
            <w:r w:rsidRPr="00461D05">
              <w:rPr>
                <w:rFonts w:eastAsia="Arial" w:cs="Arial"/>
              </w:rPr>
              <w:t xml:space="preserve">) </w:t>
            </w:r>
          </w:p>
          <w:p w14:paraId="39AC5D17" w14:textId="77777777" w:rsidR="00533998" w:rsidRPr="00461D05" w:rsidRDefault="1FF09D5C" w:rsidP="7F39EA1A">
            <w:pPr>
              <w:rPr>
                <w:rFonts w:cs="Arial"/>
              </w:rPr>
            </w:pPr>
            <w:proofErr w:type="spellStart"/>
            <w:r w:rsidRPr="00461D05">
              <w:rPr>
                <w:rFonts w:eastAsia="Arial" w:cs="Arial"/>
              </w:rPr>
              <w:t>Trajanje</w:t>
            </w:r>
            <w:proofErr w:type="spellEnd"/>
            <w:r w:rsidRPr="00461D05">
              <w:rPr>
                <w:rFonts w:eastAsia="Arial" w:cs="Arial"/>
              </w:rPr>
              <w:t xml:space="preserve"> </w:t>
            </w:r>
            <w:proofErr w:type="spellStart"/>
            <w:proofErr w:type="gramStart"/>
            <w:r w:rsidRPr="00461D05">
              <w:rPr>
                <w:rFonts w:eastAsia="Arial" w:cs="Arial"/>
              </w:rPr>
              <w:t>izvedbe:tijekom</w:t>
            </w:r>
            <w:proofErr w:type="spellEnd"/>
            <w:proofErr w:type="gramEnd"/>
            <w:r w:rsidRPr="00461D05">
              <w:rPr>
                <w:rFonts w:eastAsia="Arial" w:cs="Arial"/>
              </w:rPr>
              <w:t xml:space="preserve">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godine</w:t>
            </w:r>
            <w:proofErr w:type="spellEnd"/>
          </w:p>
        </w:tc>
      </w:tr>
      <w:tr w:rsidR="008619C3" w:rsidRPr="00461D05" w14:paraId="779E904D" w14:textId="77777777" w:rsidTr="7F39EA1A">
        <w:tc>
          <w:tcPr>
            <w:tcW w:w="2051" w:type="dxa"/>
          </w:tcPr>
          <w:p w14:paraId="46FB3433" w14:textId="77777777" w:rsidR="00533998" w:rsidRPr="00461D05" w:rsidRDefault="1FF09D5C" w:rsidP="7F39EA1A">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6" w:type="dxa"/>
          </w:tcPr>
          <w:p w14:paraId="2E0E59FA" w14:textId="77777777" w:rsidR="00533998" w:rsidRPr="00461D05" w:rsidRDefault="1FF09D5C" w:rsidP="7F39EA1A">
            <w:pPr>
              <w:tabs>
                <w:tab w:val="left" w:pos="284"/>
              </w:tabs>
              <w:contextualSpacing/>
              <w:jc w:val="left"/>
              <w:rPr>
                <w:rFonts w:cs="Arial"/>
                <w:lang w:val="hr-HR"/>
              </w:rPr>
            </w:pPr>
            <w:r w:rsidRPr="00461D05">
              <w:rPr>
                <w:rFonts w:eastAsia="Arial" w:cs="Arial"/>
              </w:rPr>
              <w:t xml:space="preserve">Potrebni </w:t>
            </w:r>
            <w:proofErr w:type="spellStart"/>
            <w:proofErr w:type="gramStart"/>
            <w:r w:rsidRPr="00461D05">
              <w:rPr>
                <w:rFonts w:eastAsia="Arial" w:cs="Arial"/>
              </w:rPr>
              <w:t>resursi:učionica</w:t>
            </w:r>
            <w:proofErr w:type="spellEnd"/>
            <w:proofErr w:type="gramEnd"/>
            <w:r w:rsidRPr="00461D05">
              <w:rPr>
                <w:rFonts w:eastAsia="Arial" w:cs="Arial"/>
              </w:rPr>
              <w:t xml:space="preserve">, </w:t>
            </w:r>
            <w:proofErr w:type="spellStart"/>
            <w:r w:rsidRPr="00461D05">
              <w:rPr>
                <w:rFonts w:eastAsia="Arial" w:cs="Arial"/>
              </w:rPr>
              <w:t>računalo</w:t>
            </w:r>
            <w:proofErr w:type="spellEnd"/>
            <w:r w:rsidRPr="00461D05">
              <w:rPr>
                <w:rFonts w:eastAsia="Arial" w:cs="Arial"/>
              </w:rPr>
              <w:t xml:space="preserve">, </w:t>
            </w:r>
            <w:proofErr w:type="spellStart"/>
            <w:r w:rsidRPr="00461D05">
              <w:rPr>
                <w:rFonts w:eastAsia="Arial" w:cs="Arial"/>
              </w:rPr>
              <w:t>knjižnica</w:t>
            </w:r>
            <w:proofErr w:type="spellEnd"/>
            <w:r w:rsidRPr="00461D05">
              <w:rPr>
                <w:rFonts w:eastAsia="Arial" w:cs="Arial"/>
              </w:rPr>
              <w:t xml:space="preserve">, </w:t>
            </w:r>
            <w:proofErr w:type="spellStart"/>
            <w:proofErr w:type="gramStart"/>
            <w:r w:rsidRPr="00461D05">
              <w:rPr>
                <w:rFonts w:eastAsia="Arial" w:cs="Arial"/>
              </w:rPr>
              <w:t>časopisi,projektor</w:t>
            </w:r>
            <w:proofErr w:type="spellEnd"/>
            <w:proofErr w:type="gramEnd"/>
            <w:r w:rsidRPr="00461D05">
              <w:rPr>
                <w:rFonts w:eastAsia="Arial" w:cs="Arial"/>
              </w:rPr>
              <w:t xml:space="preserve">, </w:t>
            </w:r>
            <w:proofErr w:type="spellStart"/>
            <w:r w:rsidRPr="00461D05">
              <w:rPr>
                <w:rFonts w:eastAsia="Arial" w:cs="Arial"/>
              </w:rPr>
              <w:t>radni</w:t>
            </w:r>
            <w:proofErr w:type="spellEnd"/>
            <w:r w:rsidRPr="00461D05">
              <w:rPr>
                <w:rFonts w:eastAsia="Arial" w:cs="Arial"/>
              </w:rPr>
              <w:t xml:space="preserve"> </w:t>
            </w:r>
            <w:proofErr w:type="spellStart"/>
            <w:r w:rsidRPr="00461D05">
              <w:rPr>
                <w:rFonts w:eastAsia="Arial" w:cs="Arial"/>
              </w:rPr>
              <w:t>listići</w:t>
            </w:r>
            <w:proofErr w:type="spellEnd"/>
            <w:r w:rsidRPr="00461D05">
              <w:rPr>
                <w:rFonts w:eastAsia="Arial" w:cs="Arial"/>
              </w:rPr>
              <w:t xml:space="preserve">, </w:t>
            </w:r>
            <w:proofErr w:type="spellStart"/>
            <w:r w:rsidRPr="00461D05">
              <w:rPr>
                <w:rFonts w:eastAsia="Arial" w:cs="Arial"/>
              </w:rPr>
              <w:t>rekviziti</w:t>
            </w:r>
            <w:proofErr w:type="spellEnd"/>
            <w:r w:rsidRPr="00461D05">
              <w:rPr>
                <w:rFonts w:eastAsia="Arial" w:cs="Arial"/>
              </w:rPr>
              <w:t xml:space="preserve">, </w:t>
            </w:r>
            <w:proofErr w:type="spellStart"/>
            <w:r w:rsidRPr="00461D05">
              <w:rPr>
                <w:rFonts w:eastAsia="Arial" w:cs="Arial"/>
              </w:rPr>
              <w:t>knjige</w:t>
            </w:r>
            <w:proofErr w:type="spellEnd"/>
            <w:r w:rsidRPr="00461D05">
              <w:rPr>
                <w:rFonts w:eastAsia="Arial" w:cs="Arial"/>
              </w:rPr>
              <w:t xml:space="preserve">, </w:t>
            </w:r>
            <w:proofErr w:type="spellStart"/>
            <w:r w:rsidRPr="00461D05">
              <w:rPr>
                <w:rFonts w:eastAsia="Arial" w:cs="Arial"/>
              </w:rPr>
              <w:t>bilježnice</w:t>
            </w:r>
            <w:proofErr w:type="spellEnd"/>
          </w:p>
        </w:tc>
      </w:tr>
      <w:tr w:rsidR="008619C3" w:rsidRPr="00461D05" w14:paraId="680B15FB" w14:textId="77777777" w:rsidTr="7F39EA1A">
        <w:tc>
          <w:tcPr>
            <w:tcW w:w="2051" w:type="dxa"/>
          </w:tcPr>
          <w:p w14:paraId="1912DAED" w14:textId="77777777" w:rsidR="00533998" w:rsidRPr="00461D05" w:rsidRDefault="1FF09D5C" w:rsidP="7F39EA1A">
            <w:pPr>
              <w:spacing w:before="120"/>
              <w:contextualSpacing/>
              <w:jc w:val="left"/>
              <w:rPr>
                <w:rFonts w:cs="Arial"/>
                <w:b/>
                <w:bCs/>
                <w:lang w:val="hr-HR"/>
              </w:rPr>
            </w:pPr>
            <w:r w:rsidRPr="00461D05">
              <w:rPr>
                <w:rFonts w:cs="Arial"/>
                <w:lang w:val="hr-HR"/>
              </w:rPr>
              <w:t>Način praćenja i provjere ishoda/postignuća:</w:t>
            </w:r>
          </w:p>
        </w:tc>
        <w:tc>
          <w:tcPr>
            <w:tcW w:w="7016" w:type="dxa"/>
          </w:tcPr>
          <w:p w14:paraId="036580CE" w14:textId="77777777" w:rsidR="00533998" w:rsidRPr="00461D05" w:rsidRDefault="1FF09D5C" w:rsidP="7F39EA1A">
            <w:pPr>
              <w:tabs>
                <w:tab w:val="left" w:pos="284"/>
              </w:tabs>
              <w:rPr>
                <w:rFonts w:cs="Arial"/>
                <w:lang w:val="hr-HR"/>
              </w:rPr>
            </w:pPr>
            <w:proofErr w:type="spellStart"/>
            <w:r w:rsidRPr="00461D05">
              <w:rPr>
                <w:rFonts w:eastAsia="Arial" w:cs="Arial"/>
              </w:rPr>
              <w:t>Pregled</w:t>
            </w:r>
            <w:proofErr w:type="spellEnd"/>
            <w:r w:rsidRPr="00461D05">
              <w:rPr>
                <w:rFonts w:eastAsia="Arial" w:cs="Arial"/>
              </w:rPr>
              <w:t xml:space="preserve"> </w:t>
            </w:r>
            <w:proofErr w:type="spellStart"/>
            <w:r w:rsidRPr="00461D05">
              <w:rPr>
                <w:rFonts w:eastAsia="Arial" w:cs="Arial"/>
              </w:rPr>
              <w:t>učeničkih</w:t>
            </w:r>
            <w:proofErr w:type="spellEnd"/>
            <w:r w:rsidRPr="00461D05">
              <w:rPr>
                <w:rFonts w:eastAsia="Arial" w:cs="Arial"/>
              </w:rPr>
              <w:t xml:space="preserve"> </w:t>
            </w:r>
            <w:proofErr w:type="spellStart"/>
            <w:r w:rsidRPr="00461D05">
              <w:rPr>
                <w:rFonts w:eastAsia="Arial" w:cs="Arial"/>
              </w:rPr>
              <w:t>uradaka</w:t>
            </w:r>
            <w:proofErr w:type="spellEnd"/>
            <w:r w:rsidRPr="00461D05">
              <w:rPr>
                <w:rFonts w:eastAsia="Arial" w:cs="Arial"/>
              </w:rPr>
              <w:t xml:space="preserve">, </w:t>
            </w:r>
            <w:proofErr w:type="spellStart"/>
            <w:r w:rsidRPr="00461D05">
              <w:rPr>
                <w:rFonts w:eastAsia="Arial" w:cs="Arial"/>
              </w:rPr>
              <w:t>usporedba</w:t>
            </w:r>
            <w:proofErr w:type="spellEnd"/>
            <w:r w:rsidRPr="00461D05">
              <w:rPr>
                <w:rFonts w:eastAsia="Arial" w:cs="Arial"/>
              </w:rPr>
              <w:t xml:space="preserve"> </w:t>
            </w:r>
            <w:proofErr w:type="spellStart"/>
            <w:r w:rsidRPr="00461D05">
              <w:rPr>
                <w:rFonts w:eastAsia="Arial" w:cs="Arial"/>
              </w:rPr>
              <w:t>rezultata</w:t>
            </w:r>
            <w:proofErr w:type="spellEnd"/>
            <w:r w:rsidRPr="00461D05">
              <w:rPr>
                <w:rFonts w:eastAsia="Arial" w:cs="Arial"/>
              </w:rPr>
              <w:t xml:space="preserve"> u </w:t>
            </w:r>
            <w:proofErr w:type="spellStart"/>
            <w:r w:rsidRPr="00461D05">
              <w:rPr>
                <w:rFonts w:eastAsia="Arial" w:cs="Arial"/>
              </w:rPr>
              <w:t>grupnoj</w:t>
            </w:r>
            <w:proofErr w:type="spellEnd"/>
            <w:r w:rsidRPr="00461D05">
              <w:rPr>
                <w:rFonts w:eastAsia="Arial" w:cs="Arial"/>
              </w:rPr>
              <w:t xml:space="preserve"> </w:t>
            </w:r>
            <w:proofErr w:type="spellStart"/>
            <w:r w:rsidRPr="00461D05">
              <w:rPr>
                <w:rFonts w:eastAsia="Arial" w:cs="Arial"/>
              </w:rPr>
              <w:t>raspravi</w:t>
            </w:r>
            <w:proofErr w:type="spellEnd"/>
            <w:r w:rsidRPr="00461D05">
              <w:rPr>
                <w:rFonts w:eastAsia="Arial" w:cs="Arial"/>
              </w:rPr>
              <w:t>.</w:t>
            </w:r>
          </w:p>
        </w:tc>
      </w:tr>
      <w:tr w:rsidR="008619C3" w:rsidRPr="00461D05" w14:paraId="6F01777B" w14:textId="77777777" w:rsidTr="7F39EA1A">
        <w:tc>
          <w:tcPr>
            <w:tcW w:w="2051" w:type="dxa"/>
          </w:tcPr>
          <w:p w14:paraId="0C573267" w14:textId="77777777" w:rsidR="00533998" w:rsidRPr="00461D05" w:rsidRDefault="1FF09D5C" w:rsidP="7F39EA1A">
            <w:pPr>
              <w:spacing w:before="120"/>
              <w:contextualSpacing/>
              <w:jc w:val="left"/>
              <w:rPr>
                <w:rFonts w:cs="Arial"/>
                <w:b/>
                <w:bCs/>
                <w:lang w:val="hr-HR"/>
              </w:rPr>
            </w:pPr>
            <w:r w:rsidRPr="00461D05">
              <w:rPr>
                <w:rFonts w:cs="Arial"/>
                <w:lang w:val="hr-HR"/>
              </w:rPr>
              <w:t>Odgovorne osobe</w:t>
            </w:r>
          </w:p>
        </w:tc>
        <w:tc>
          <w:tcPr>
            <w:tcW w:w="7016" w:type="dxa"/>
          </w:tcPr>
          <w:tbl>
            <w:tblPr>
              <w:tblW w:w="0" w:type="auto"/>
              <w:tblLook w:val="06A0" w:firstRow="1" w:lastRow="0" w:firstColumn="1" w:lastColumn="0" w:noHBand="1" w:noVBand="1"/>
            </w:tblPr>
            <w:tblGrid>
              <w:gridCol w:w="4410"/>
            </w:tblGrid>
            <w:tr w:rsidR="008619C3" w:rsidRPr="00461D05" w14:paraId="7E3E7118" w14:textId="77777777" w:rsidTr="7F39EA1A">
              <w:trPr>
                <w:trHeight w:val="225"/>
              </w:trPr>
              <w:tc>
                <w:tcPr>
                  <w:tcW w:w="4410" w:type="dxa"/>
                  <w:tcBorders>
                    <w:top w:val="nil"/>
                    <w:left w:val="nil"/>
                    <w:bottom w:val="nil"/>
                    <w:right w:val="nil"/>
                  </w:tcBorders>
                </w:tcPr>
                <w:p w14:paraId="08354255" w14:textId="7A81FD9D" w:rsidR="00533998" w:rsidRPr="00461D05" w:rsidRDefault="1FF09D5C" w:rsidP="7F39EA1A">
                  <w:pPr>
                    <w:rPr>
                      <w:rFonts w:eastAsia="Arial" w:cs="Arial"/>
                    </w:rPr>
                  </w:pPr>
                  <w:proofErr w:type="spellStart"/>
                  <w:r w:rsidRPr="00461D05">
                    <w:rPr>
                      <w:rFonts w:eastAsia="Arial" w:cs="Arial"/>
                    </w:rPr>
                    <w:t>Učiteljica</w:t>
                  </w:r>
                  <w:proofErr w:type="spellEnd"/>
                  <w:r w:rsidRPr="00461D05">
                    <w:rPr>
                      <w:rFonts w:eastAsia="Arial" w:cs="Arial"/>
                    </w:rPr>
                    <w:t xml:space="preserve"> </w:t>
                  </w:r>
                  <w:r w:rsidR="009BDF24" w:rsidRPr="00461D05">
                    <w:rPr>
                      <w:rFonts w:eastAsia="Arial" w:cs="Arial"/>
                    </w:rPr>
                    <w:t>3.</w:t>
                  </w:r>
                  <w:r w:rsidR="31058193" w:rsidRPr="00461D05">
                    <w:rPr>
                      <w:rFonts w:eastAsia="Arial" w:cs="Arial"/>
                    </w:rPr>
                    <w:t xml:space="preserve"> </w:t>
                  </w:r>
                  <w:proofErr w:type="spellStart"/>
                  <w:r w:rsidRPr="00461D05">
                    <w:rPr>
                      <w:rFonts w:eastAsia="Arial" w:cs="Arial"/>
                    </w:rPr>
                    <w:t>razreda</w:t>
                  </w:r>
                  <w:proofErr w:type="spellEnd"/>
                  <w:r w:rsidRPr="00461D05">
                    <w:rPr>
                      <w:rFonts w:eastAsia="Arial" w:cs="Arial"/>
                    </w:rPr>
                    <w:t>: Sanja Rožić Tomić</w:t>
                  </w:r>
                </w:p>
              </w:tc>
            </w:tr>
          </w:tbl>
          <w:p w14:paraId="3C85AB17" w14:textId="77777777" w:rsidR="00533998" w:rsidRPr="00461D05" w:rsidRDefault="00533998" w:rsidP="7F39EA1A">
            <w:pPr>
              <w:tabs>
                <w:tab w:val="left" w:pos="284"/>
              </w:tabs>
              <w:rPr>
                <w:rFonts w:cs="Arial"/>
                <w:lang w:val="hr-HR"/>
              </w:rPr>
            </w:pPr>
          </w:p>
        </w:tc>
      </w:tr>
    </w:tbl>
    <w:p w14:paraId="381E81C6" w14:textId="436E909A" w:rsidR="006F42F2" w:rsidRPr="00461D05" w:rsidRDefault="007171C1" w:rsidP="005C5B8E">
      <w:pPr>
        <w:tabs>
          <w:tab w:val="left" w:pos="284"/>
        </w:tabs>
        <w:jc w:val="left"/>
        <w:rPr>
          <w:rFonts w:cs="Arial"/>
          <w:b/>
          <w:noProof/>
          <w:szCs w:val="22"/>
          <w:lang w:val="hr-HR" w:eastAsia="hr-HR"/>
        </w:rPr>
      </w:pPr>
      <w:r w:rsidRPr="00461D05">
        <w:rPr>
          <w:noProof/>
          <w:lang w:val="hr-HR" w:eastAsia="hr-HR"/>
        </w:rPr>
        <w:drawing>
          <wp:inline distT="0" distB="0" distL="0" distR="0" wp14:anchorId="4794898F" wp14:editId="286E00BA">
            <wp:extent cx="1335405" cy="518160"/>
            <wp:effectExtent l="0" t="0" r="0" b="0"/>
            <wp:docPr id="74873475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35405" cy="518160"/>
                    </a:xfrm>
                    <a:prstGeom prst="rect">
                      <a:avLst/>
                    </a:prstGeom>
                    <a:noFill/>
                  </pic:spPr>
                </pic:pic>
              </a:graphicData>
            </a:graphic>
          </wp:inline>
        </w:drawing>
      </w:r>
    </w:p>
    <w:p w14:paraId="0152FF31" w14:textId="3420B7CC" w:rsidR="006F42F2" w:rsidRPr="00461D05" w:rsidRDefault="006F42F2" w:rsidP="1702BA73">
      <w:pPr>
        <w:spacing w:before="0"/>
        <w:jc w:val="left"/>
        <w:rPr>
          <w:rFonts w:eastAsia="Calibri" w:cs="Arial"/>
          <w:b/>
          <w:bCs/>
          <w:lang w:val="hr-HR" w:eastAsia="en-US"/>
        </w:rPr>
      </w:pPr>
    </w:p>
    <w:p w14:paraId="2F3C92FE" w14:textId="7638A6FB" w:rsidR="00DA3F70" w:rsidRPr="00461D05" w:rsidRDefault="007171C1" w:rsidP="00DA3F70">
      <w:pPr>
        <w:spacing w:before="0"/>
        <w:jc w:val="left"/>
        <w:rPr>
          <w:rFonts w:eastAsia="Calibri" w:cs="Arial"/>
          <w:b/>
          <w:bCs/>
          <w:lang w:val="hr-HR" w:eastAsia="en-US"/>
        </w:rPr>
      </w:pPr>
      <w:r w:rsidRPr="00461D05">
        <w:rPr>
          <w:rFonts w:eastAsia="Calibri" w:cs="Arial"/>
          <w:b/>
          <w:bCs/>
          <w:lang w:val="hr-HR" w:eastAsia="en-US"/>
        </w:rPr>
        <w:t>5.1.1</w:t>
      </w:r>
      <w:r w:rsidR="00046F4A" w:rsidRPr="00461D05">
        <w:rPr>
          <w:rFonts w:eastAsia="Calibri" w:cs="Arial"/>
          <w:b/>
          <w:bCs/>
          <w:lang w:val="hr-HR" w:eastAsia="en-US"/>
        </w:rPr>
        <w:t>1</w:t>
      </w:r>
      <w:r w:rsidR="00DA3F70" w:rsidRPr="00461D05">
        <w:rPr>
          <w:rFonts w:eastAsia="Calibri" w:cs="Arial"/>
          <w:b/>
          <w:bCs/>
          <w:lang w:val="hr-HR" w:eastAsia="en-US"/>
        </w:rPr>
        <w:t xml:space="preserve">. Plan provedbe </w:t>
      </w:r>
      <w:proofErr w:type="spellStart"/>
      <w:r w:rsidR="00DA3F70" w:rsidRPr="00461D05">
        <w:rPr>
          <w:rFonts w:eastAsia="Calibri" w:cs="Arial"/>
          <w:b/>
          <w:bCs/>
          <w:lang w:val="hr-HR" w:eastAsia="en-US"/>
        </w:rPr>
        <w:t>kurikulumskog</w:t>
      </w:r>
      <w:proofErr w:type="spellEnd"/>
      <w:r w:rsidR="00DA3F70" w:rsidRPr="00461D05">
        <w:rPr>
          <w:rFonts w:eastAsia="Calibri" w:cs="Arial"/>
          <w:b/>
          <w:bCs/>
          <w:lang w:val="hr-HR" w:eastAsia="en-US"/>
        </w:rPr>
        <w:t xml:space="preserve"> cilja</w:t>
      </w:r>
    </w:p>
    <w:p w14:paraId="4A9EECC1" w14:textId="77777777" w:rsidR="00DA3F70" w:rsidRPr="00461D05" w:rsidRDefault="00DA3F70" w:rsidP="28ACA087">
      <w:pPr>
        <w:spacing w:before="0"/>
        <w:jc w:val="left"/>
        <w:rPr>
          <w:rFonts w:eastAsia="Calibri" w:cs="Arial"/>
          <w:b/>
          <w:bCs/>
          <w:lang w:val="hr-HR"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22B184BD" w14:textId="77777777" w:rsidTr="247D9306">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6AD61C83" w14:textId="77777777" w:rsidR="007B69B7" w:rsidRPr="00461D05" w:rsidRDefault="6CCA8983" w:rsidP="247D9306">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555"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3310B30B" w14:textId="77777777" w:rsidR="007B69B7" w:rsidRPr="00461D05" w:rsidRDefault="6CCA8983" w:rsidP="247D9306">
            <w:pPr>
              <w:tabs>
                <w:tab w:val="left" w:pos="284"/>
              </w:tabs>
              <w:rPr>
                <w:rFonts w:cs="Arial"/>
                <w:b/>
                <w:bCs/>
                <w:lang w:val="hr-HR"/>
              </w:rPr>
            </w:pPr>
            <w:r w:rsidRPr="00461D05">
              <w:rPr>
                <w:rFonts w:cs="Arial"/>
                <w:b/>
                <w:bCs/>
                <w:lang w:val="hr-HR"/>
              </w:rPr>
              <w:t>Jezično – komunikacijsko područje – Volimo knjige</w:t>
            </w:r>
          </w:p>
        </w:tc>
      </w:tr>
      <w:tr w:rsidR="008619C3" w:rsidRPr="00461D05" w14:paraId="0305481B"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F3E150A" w14:textId="77777777" w:rsidR="007B69B7" w:rsidRPr="00461D05" w:rsidRDefault="6CCA8983" w:rsidP="247D9306">
            <w:pPr>
              <w:tabs>
                <w:tab w:val="left" w:pos="284"/>
              </w:tabs>
              <w:rPr>
                <w:rFonts w:cs="Arial"/>
                <w:b/>
                <w:bCs/>
                <w:lang w:val="hr-HR"/>
              </w:rPr>
            </w:pPr>
            <w:r w:rsidRPr="00461D05">
              <w:rPr>
                <w:rFonts w:cs="Arial"/>
                <w:lang w:val="hr-HR"/>
              </w:rPr>
              <w:t>Ciklus (razred)</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BB9D3F5" w14:textId="77777777" w:rsidR="007B69B7" w:rsidRPr="00461D05" w:rsidRDefault="6CCA8983" w:rsidP="247D9306">
            <w:pPr>
              <w:tabs>
                <w:tab w:val="left" w:pos="284"/>
              </w:tabs>
              <w:rPr>
                <w:rFonts w:cs="Arial"/>
                <w:lang w:val="hr-HR"/>
              </w:rPr>
            </w:pPr>
            <w:r w:rsidRPr="00461D05">
              <w:rPr>
                <w:rFonts w:cs="Arial"/>
                <w:lang w:val="hr-HR"/>
              </w:rPr>
              <w:t>Knjižničarka, 3. a, b i c  razred i njihove obitelji i učiteljice</w:t>
            </w:r>
          </w:p>
        </w:tc>
      </w:tr>
      <w:tr w:rsidR="008619C3" w:rsidRPr="00461D05" w14:paraId="6BA025E5"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CABEF13" w14:textId="77777777" w:rsidR="007B69B7" w:rsidRPr="00461D05" w:rsidRDefault="6CCA8983" w:rsidP="247D9306">
            <w:pPr>
              <w:tabs>
                <w:tab w:val="left" w:pos="284"/>
              </w:tabs>
              <w:rPr>
                <w:rFonts w:cs="Arial"/>
                <w:b/>
                <w:bCs/>
                <w:lang w:val="hr-HR"/>
              </w:rPr>
            </w:pPr>
            <w:r w:rsidRPr="00461D05">
              <w:rPr>
                <w:rFonts w:cs="Arial"/>
                <w:lang w:val="hr-HR"/>
              </w:rPr>
              <w:t>Cilj</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AFF9FBE" w14:textId="77777777" w:rsidR="007B69B7" w:rsidRPr="00461D05" w:rsidRDefault="6CCA8983" w:rsidP="247D9306">
            <w:pPr>
              <w:tabs>
                <w:tab w:val="left" w:pos="284"/>
              </w:tabs>
              <w:jc w:val="left"/>
              <w:rPr>
                <w:rFonts w:cs="Arial"/>
                <w:b/>
                <w:bCs/>
                <w:lang w:val="hr-HR"/>
              </w:rPr>
            </w:pPr>
            <w:r w:rsidRPr="00461D05">
              <w:rPr>
                <w:rFonts w:cs="Arial"/>
                <w:lang w:val="hr-HR"/>
              </w:rPr>
              <w:t>- Kvalitetno provođenje slobodnog vremena s članovima obitelji uz knjigu.</w:t>
            </w:r>
          </w:p>
        </w:tc>
      </w:tr>
      <w:tr w:rsidR="008619C3" w:rsidRPr="00461D05" w14:paraId="0783FE0C" w14:textId="77777777" w:rsidTr="247D9306">
        <w:trPr>
          <w:trHeight w:val="1821"/>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9DAB55A" w14:textId="77777777" w:rsidR="007B69B7" w:rsidRPr="00461D05" w:rsidRDefault="6CCA8983" w:rsidP="247D9306">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66C44F1" w14:textId="77777777" w:rsidR="007B69B7" w:rsidRPr="00461D05" w:rsidRDefault="6CCA8983" w:rsidP="247D9306">
            <w:pPr>
              <w:tabs>
                <w:tab w:val="left" w:pos="284"/>
              </w:tabs>
              <w:jc w:val="left"/>
              <w:rPr>
                <w:rFonts w:cs="Arial"/>
                <w:lang w:val="hr-HR"/>
              </w:rPr>
            </w:pPr>
            <w:r w:rsidRPr="00461D05">
              <w:rPr>
                <w:rFonts w:cs="Arial"/>
                <w:lang w:val="hr-HR"/>
              </w:rPr>
              <w:t>- Potaknuti učenike da zajedničkim čitanjem u obitelji lakše usvoje tehniku čitanja.</w:t>
            </w:r>
          </w:p>
          <w:p w14:paraId="129DA626" w14:textId="77777777" w:rsidR="007B69B7" w:rsidRPr="00461D05" w:rsidRDefault="6CCA8983" w:rsidP="247D9306">
            <w:pPr>
              <w:tabs>
                <w:tab w:val="left" w:pos="284"/>
              </w:tabs>
              <w:jc w:val="left"/>
              <w:rPr>
                <w:rFonts w:cs="Arial"/>
                <w:lang w:val="hr-HR"/>
              </w:rPr>
            </w:pPr>
            <w:r w:rsidRPr="00461D05">
              <w:rPr>
                <w:rFonts w:cs="Arial"/>
                <w:lang w:val="hr-HR"/>
              </w:rPr>
              <w:t>- Ukazati roditeljima na važnost čitanja (zajedničkog) u obitelji.</w:t>
            </w:r>
          </w:p>
          <w:p w14:paraId="44FBB60E" w14:textId="77777777" w:rsidR="007B69B7" w:rsidRPr="00461D05" w:rsidRDefault="6CCA8983" w:rsidP="247D9306">
            <w:pPr>
              <w:tabs>
                <w:tab w:val="left" w:pos="284"/>
              </w:tabs>
              <w:jc w:val="left"/>
              <w:rPr>
                <w:rFonts w:cs="Arial"/>
                <w:lang w:val="hr-HR"/>
              </w:rPr>
            </w:pPr>
            <w:r w:rsidRPr="00461D05">
              <w:rPr>
                <w:rFonts w:cs="Arial"/>
                <w:lang w:val="hr-HR"/>
              </w:rPr>
              <w:t>- Stvaranje pozitivnog odnosa prema čitanju i knjizi</w:t>
            </w:r>
          </w:p>
        </w:tc>
      </w:tr>
      <w:tr w:rsidR="008619C3" w:rsidRPr="00461D05" w14:paraId="25C2B26F"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DB5C65B" w14:textId="77777777" w:rsidR="007B69B7" w:rsidRPr="00461D05" w:rsidRDefault="6CCA8983" w:rsidP="247D9306">
            <w:pPr>
              <w:tabs>
                <w:tab w:val="left" w:pos="284"/>
              </w:tabs>
              <w:rPr>
                <w:rFonts w:cs="Arial"/>
                <w:b/>
                <w:bCs/>
                <w:lang w:val="hr-HR"/>
              </w:rPr>
            </w:pPr>
            <w:r w:rsidRPr="00461D05">
              <w:rPr>
                <w:rFonts w:cs="Arial"/>
                <w:lang w:val="hr-HR"/>
              </w:rPr>
              <w:t>Očekivani ishodi/postignuća: (Učenik će moći:)</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1879382" w14:textId="77777777" w:rsidR="007B69B7" w:rsidRPr="00461D05" w:rsidRDefault="6CCA8983" w:rsidP="247D9306">
            <w:pPr>
              <w:tabs>
                <w:tab w:val="clear" w:pos="567"/>
              </w:tabs>
              <w:spacing w:before="0"/>
              <w:jc w:val="left"/>
              <w:rPr>
                <w:rFonts w:cs="Arial"/>
                <w:lang w:val="hr-HR" w:eastAsia="en-US"/>
              </w:rPr>
            </w:pPr>
            <w:r w:rsidRPr="00461D05">
              <w:rPr>
                <w:rFonts w:cs="Arial"/>
                <w:lang w:val="hr-HR" w:eastAsia="en-US"/>
              </w:rPr>
              <w:t>- Prepoznati knjige različite tematike</w:t>
            </w:r>
          </w:p>
          <w:p w14:paraId="7932C534" w14:textId="77777777" w:rsidR="007B69B7" w:rsidRPr="00461D05" w:rsidRDefault="6CCA8983" w:rsidP="247D9306">
            <w:pPr>
              <w:tabs>
                <w:tab w:val="left" w:pos="284"/>
              </w:tabs>
              <w:jc w:val="left"/>
              <w:rPr>
                <w:rFonts w:cs="Arial"/>
                <w:lang w:val="hr-HR" w:eastAsia="en-US"/>
              </w:rPr>
            </w:pPr>
            <w:r w:rsidRPr="00461D05">
              <w:rPr>
                <w:rFonts w:cs="Arial"/>
                <w:lang w:val="hr-HR" w:eastAsia="en-US"/>
              </w:rPr>
              <w:t xml:space="preserve">- Razvijati sposobnosti izražavanja doživljaja, osjećaja, misli i </w:t>
            </w:r>
          </w:p>
          <w:p w14:paraId="2BC45A25" w14:textId="77777777" w:rsidR="007B69B7" w:rsidRPr="00461D05" w:rsidRDefault="6CCA8983" w:rsidP="247D9306">
            <w:pPr>
              <w:tabs>
                <w:tab w:val="left" w:pos="284"/>
              </w:tabs>
              <w:jc w:val="left"/>
              <w:rPr>
                <w:rFonts w:cs="Arial"/>
                <w:lang w:val="hr-HR" w:eastAsia="en-US"/>
              </w:rPr>
            </w:pPr>
            <w:r w:rsidRPr="00461D05">
              <w:rPr>
                <w:rFonts w:cs="Arial"/>
                <w:lang w:val="hr-HR" w:eastAsia="en-US"/>
              </w:rPr>
              <w:t>stavova o pročitanom djelu</w:t>
            </w:r>
          </w:p>
          <w:p w14:paraId="26C319D4" w14:textId="77777777" w:rsidR="007B69B7" w:rsidRPr="00461D05" w:rsidRDefault="6CCA8983" w:rsidP="247D9306">
            <w:pPr>
              <w:tabs>
                <w:tab w:val="left" w:pos="284"/>
              </w:tabs>
              <w:jc w:val="left"/>
              <w:rPr>
                <w:rFonts w:cs="Arial"/>
                <w:lang w:val="hr-HR"/>
              </w:rPr>
            </w:pPr>
            <w:r w:rsidRPr="00461D05">
              <w:rPr>
                <w:rFonts w:cs="Arial"/>
                <w:lang w:val="hr-HR" w:eastAsia="en-US"/>
              </w:rPr>
              <w:t xml:space="preserve">- Kvalitetnije provoditi slobodno vrijeme </w:t>
            </w:r>
          </w:p>
        </w:tc>
      </w:tr>
      <w:tr w:rsidR="008619C3" w:rsidRPr="00461D05" w14:paraId="3D85C9B3"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9440CB0" w14:textId="77777777" w:rsidR="007B69B7" w:rsidRPr="00461D05" w:rsidRDefault="6CCA8983" w:rsidP="247D9306">
            <w:pPr>
              <w:tabs>
                <w:tab w:val="left" w:pos="284"/>
              </w:tabs>
              <w:rPr>
                <w:rFonts w:cs="Arial"/>
                <w:b/>
                <w:bCs/>
                <w:lang w:val="hr-HR"/>
              </w:rPr>
            </w:pPr>
            <w:r w:rsidRPr="00461D05">
              <w:rPr>
                <w:rFonts w:cs="Arial"/>
                <w:lang w:val="hr-HR"/>
              </w:rPr>
              <w:lastRenderedPageBreak/>
              <w:t>Način realizacije:</w:t>
            </w:r>
          </w:p>
          <w:p w14:paraId="02A796E8" w14:textId="77777777" w:rsidR="007B69B7" w:rsidRPr="00461D05" w:rsidRDefault="007B69B7" w:rsidP="247D9306">
            <w:pPr>
              <w:tabs>
                <w:tab w:val="left" w:pos="284"/>
              </w:tabs>
              <w:rPr>
                <w:rFonts w:cs="Arial"/>
                <w:b/>
                <w:bCs/>
                <w:lang w:val="hr-HR"/>
              </w:rPr>
            </w:pP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254E306" w14:textId="77777777" w:rsidR="007B69B7" w:rsidRPr="00461D05" w:rsidRDefault="6CCA8983" w:rsidP="247D9306">
            <w:pPr>
              <w:tabs>
                <w:tab w:val="clear" w:pos="567"/>
              </w:tabs>
              <w:spacing w:before="0"/>
              <w:jc w:val="left"/>
              <w:rPr>
                <w:rFonts w:cs="Arial"/>
                <w:lang w:val="en-US" w:eastAsia="en-US"/>
              </w:rPr>
            </w:pPr>
            <w:r w:rsidRPr="00461D05">
              <w:rPr>
                <w:rFonts w:cs="Arial"/>
                <w:lang w:val="en-US" w:eastAsia="en-US"/>
              </w:rPr>
              <w:t xml:space="preserve">- </w:t>
            </w:r>
            <w:proofErr w:type="spellStart"/>
            <w:r w:rsidRPr="00461D05">
              <w:rPr>
                <w:rFonts w:cs="Arial"/>
                <w:lang w:val="en-US" w:eastAsia="en-US"/>
              </w:rPr>
              <w:t>Knjižničarka</w:t>
            </w:r>
            <w:proofErr w:type="spellEnd"/>
            <w:r w:rsidRPr="00461D05">
              <w:rPr>
                <w:rFonts w:cs="Arial"/>
                <w:lang w:val="en-US" w:eastAsia="en-US"/>
              </w:rPr>
              <w:t xml:space="preserve"> </w:t>
            </w:r>
            <w:proofErr w:type="spellStart"/>
            <w:r w:rsidRPr="00461D05">
              <w:rPr>
                <w:rFonts w:cs="Arial"/>
                <w:lang w:val="en-US" w:eastAsia="en-US"/>
              </w:rPr>
              <w:t>odabire</w:t>
            </w:r>
            <w:proofErr w:type="spellEnd"/>
            <w:r w:rsidRPr="00461D05">
              <w:rPr>
                <w:rFonts w:cs="Arial"/>
                <w:lang w:val="en-US" w:eastAsia="en-US"/>
              </w:rPr>
              <w:t xml:space="preserve">, </w:t>
            </w:r>
            <w:proofErr w:type="spellStart"/>
            <w:r w:rsidRPr="00461D05">
              <w:rPr>
                <w:rFonts w:cs="Arial"/>
                <w:lang w:val="en-US" w:eastAsia="en-US"/>
              </w:rPr>
              <w:t>nabavlja</w:t>
            </w:r>
            <w:proofErr w:type="spellEnd"/>
            <w:r w:rsidRPr="00461D05">
              <w:rPr>
                <w:rFonts w:cs="Arial"/>
                <w:lang w:val="en-US" w:eastAsia="en-US"/>
              </w:rPr>
              <w:t xml:space="preserve"> </w:t>
            </w:r>
            <w:proofErr w:type="spellStart"/>
            <w:r w:rsidRPr="00461D05">
              <w:rPr>
                <w:rFonts w:cs="Arial"/>
                <w:lang w:val="en-US" w:eastAsia="en-US"/>
              </w:rPr>
              <w:t>i</w:t>
            </w:r>
            <w:proofErr w:type="spellEnd"/>
            <w:r w:rsidRPr="00461D05">
              <w:rPr>
                <w:rFonts w:cs="Arial"/>
                <w:lang w:val="en-US" w:eastAsia="en-US"/>
              </w:rPr>
              <w:t xml:space="preserve"> </w:t>
            </w:r>
            <w:proofErr w:type="spellStart"/>
            <w:r w:rsidRPr="00461D05">
              <w:rPr>
                <w:rFonts w:cs="Arial"/>
                <w:lang w:val="en-US" w:eastAsia="en-US"/>
              </w:rPr>
              <w:t>priprema</w:t>
            </w:r>
            <w:proofErr w:type="spellEnd"/>
            <w:r w:rsidRPr="00461D05">
              <w:rPr>
                <w:rFonts w:cs="Arial"/>
                <w:lang w:val="en-US" w:eastAsia="en-US"/>
              </w:rPr>
              <w:t xml:space="preserve"> </w:t>
            </w:r>
            <w:proofErr w:type="spellStart"/>
            <w:r w:rsidRPr="00461D05">
              <w:rPr>
                <w:rFonts w:cs="Arial"/>
                <w:lang w:val="en-US" w:eastAsia="en-US"/>
              </w:rPr>
              <w:t>knjige</w:t>
            </w:r>
            <w:proofErr w:type="spellEnd"/>
            <w:r w:rsidRPr="00461D05">
              <w:rPr>
                <w:rFonts w:cs="Arial"/>
                <w:lang w:val="en-US" w:eastAsia="en-US"/>
              </w:rPr>
              <w:t xml:space="preserve"> za </w:t>
            </w:r>
            <w:proofErr w:type="spellStart"/>
            <w:r w:rsidRPr="00461D05">
              <w:rPr>
                <w:rFonts w:cs="Arial"/>
                <w:lang w:val="en-US" w:eastAsia="en-US"/>
              </w:rPr>
              <w:t>projekt</w:t>
            </w:r>
            <w:proofErr w:type="spellEnd"/>
            <w:r w:rsidRPr="00461D05">
              <w:rPr>
                <w:rFonts w:cs="Arial"/>
                <w:lang w:val="en-US" w:eastAsia="en-US"/>
              </w:rPr>
              <w:t xml:space="preserve"> </w:t>
            </w:r>
            <w:proofErr w:type="spellStart"/>
            <w:r w:rsidRPr="00461D05">
              <w:rPr>
                <w:rFonts w:cs="Arial"/>
                <w:lang w:val="en-US" w:eastAsia="en-US"/>
              </w:rPr>
              <w:t>te</w:t>
            </w:r>
            <w:proofErr w:type="spellEnd"/>
            <w:r w:rsidRPr="00461D05">
              <w:rPr>
                <w:rFonts w:cs="Arial"/>
                <w:lang w:val="en-US" w:eastAsia="en-US"/>
              </w:rPr>
              <w:t xml:space="preserve"> </w:t>
            </w:r>
            <w:proofErr w:type="spellStart"/>
            <w:r w:rsidRPr="00461D05">
              <w:rPr>
                <w:rFonts w:cs="Arial"/>
                <w:lang w:val="en-US" w:eastAsia="en-US"/>
              </w:rPr>
              <w:t>upoznaje</w:t>
            </w:r>
            <w:proofErr w:type="spellEnd"/>
            <w:r w:rsidRPr="00461D05">
              <w:rPr>
                <w:rFonts w:cs="Arial"/>
                <w:lang w:val="en-US" w:eastAsia="en-US"/>
              </w:rPr>
              <w:t xml:space="preserve"> </w:t>
            </w:r>
            <w:proofErr w:type="spellStart"/>
            <w:r w:rsidRPr="00461D05">
              <w:rPr>
                <w:rFonts w:cs="Arial"/>
                <w:lang w:val="en-US" w:eastAsia="en-US"/>
              </w:rPr>
              <w:t>učenike</w:t>
            </w:r>
            <w:proofErr w:type="spellEnd"/>
            <w:r w:rsidRPr="00461D05">
              <w:rPr>
                <w:rFonts w:cs="Arial"/>
                <w:lang w:val="en-US" w:eastAsia="en-US"/>
              </w:rPr>
              <w:t xml:space="preserve"> </w:t>
            </w:r>
            <w:proofErr w:type="spellStart"/>
            <w:r w:rsidRPr="00461D05">
              <w:rPr>
                <w:rFonts w:cs="Arial"/>
                <w:lang w:val="en-US" w:eastAsia="en-US"/>
              </w:rPr>
              <w:t>i</w:t>
            </w:r>
            <w:proofErr w:type="spellEnd"/>
            <w:r w:rsidRPr="00461D05">
              <w:rPr>
                <w:rFonts w:cs="Arial"/>
                <w:lang w:val="en-US" w:eastAsia="en-US"/>
              </w:rPr>
              <w:t xml:space="preserve"> </w:t>
            </w:r>
            <w:proofErr w:type="spellStart"/>
            <w:r w:rsidRPr="00461D05">
              <w:rPr>
                <w:rFonts w:cs="Arial"/>
                <w:lang w:val="en-US" w:eastAsia="en-US"/>
              </w:rPr>
              <w:t>roditelje</w:t>
            </w:r>
            <w:proofErr w:type="spellEnd"/>
            <w:r w:rsidRPr="00461D05">
              <w:rPr>
                <w:rFonts w:cs="Arial"/>
                <w:lang w:val="en-US" w:eastAsia="en-US"/>
              </w:rPr>
              <w:t xml:space="preserve"> s </w:t>
            </w:r>
            <w:proofErr w:type="spellStart"/>
            <w:r w:rsidRPr="00461D05">
              <w:rPr>
                <w:rFonts w:cs="Arial"/>
                <w:lang w:val="en-US" w:eastAsia="en-US"/>
              </w:rPr>
              <w:t>projektom</w:t>
            </w:r>
            <w:proofErr w:type="spellEnd"/>
            <w:r w:rsidRPr="00461D05">
              <w:rPr>
                <w:rFonts w:cs="Arial"/>
                <w:lang w:val="en-US" w:eastAsia="en-US"/>
              </w:rPr>
              <w:t>,</w:t>
            </w:r>
          </w:p>
          <w:p w14:paraId="3D96457C" w14:textId="77777777" w:rsidR="007B69B7" w:rsidRPr="00461D05" w:rsidRDefault="6CCA8983" w:rsidP="247D9306">
            <w:pPr>
              <w:tabs>
                <w:tab w:val="clear" w:pos="567"/>
              </w:tabs>
              <w:spacing w:before="0"/>
              <w:jc w:val="left"/>
              <w:rPr>
                <w:rFonts w:cs="Arial"/>
                <w:lang w:val="hr-HR" w:eastAsia="en-US"/>
              </w:rPr>
            </w:pPr>
            <w:r w:rsidRPr="00461D05">
              <w:rPr>
                <w:rFonts w:cs="Arial"/>
                <w:lang w:val="en-US" w:eastAsia="en-US"/>
              </w:rPr>
              <w:t xml:space="preserve">- </w:t>
            </w:r>
            <w:proofErr w:type="spellStart"/>
            <w:r w:rsidRPr="00461D05">
              <w:rPr>
                <w:rFonts w:cs="Arial"/>
                <w:lang w:val="en-US" w:eastAsia="en-US"/>
              </w:rPr>
              <w:t>Prisustvuje</w:t>
            </w:r>
            <w:proofErr w:type="spellEnd"/>
            <w:r w:rsidRPr="00461D05">
              <w:rPr>
                <w:rFonts w:cs="Arial"/>
                <w:lang w:val="en-US" w:eastAsia="en-US"/>
              </w:rPr>
              <w:t xml:space="preserve"> </w:t>
            </w:r>
            <w:proofErr w:type="spellStart"/>
            <w:r w:rsidRPr="00461D05">
              <w:rPr>
                <w:rFonts w:cs="Arial"/>
                <w:lang w:val="en-US" w:eastAsia="en-US"/>
              </w:rPr>
              <w:t>satu</w:t>
            </w:r>
            <w:proofErr w:type="spellEnd"/>
            <w:r w:rsidRPr="00461D05">
              <w:rPr>
                <w:rFonts w:cs="Arial"/>
                <w:lang w:val="en-US" w:eastAsia="en-US"/>
              </w:rPr>
              <w:t xml:space="preserve"> </w:t>
            </w:r>
            <w:proofErr w:type="spellStart"/>
            <w:r w:rsidRPr="00461D05">
              <w:rPr>
                <w:rFonts w:cs="Arial"/>
                <w:lang w:val="en-US" w:eastAsia="en-US"/>
              </w:rPr>
              <w:t>na</w:t>
            </w:r>
            <w:proofErr w:type="spellEnd"/>
            <w:r w:rsidRPr="00461D05">
              <w:rPr>
                <w:rFonts w:cs="Arial"/>
                <w:lang w:val="en-US" w:eastAsia="en-US"/>
              </w:rPr>
              <w:t xml:space="preserve"> </w:t>
            </w:r>
            <w:proofErr w:type="spellStart"/>
            <w:r w:rsidRPr="00461D05">
              <w:rPr>
                <w:rFonts w:cs="Arial"/>
                <w:lang w:val="en-US" w:eastAsia="en-US"/>
              </w:rPr>
              <w:t>kojem</w:t>
            </w:r>
            <w:proofErr w:type="spellEnd"/>
            <w:r w:rsidRPr="00461D05">
              <w:rPr>
                <w:rFonts w:cs="Arial"/>
                <w:lang w:val="en-US" w:eastAsia="en-US"/>
              </w:rPr>
              <w:t xml:space="preserve"> </w:t>
            </w:r>
            <w:proofErr w:type="spellStart"/>
            <w:r w:rsidRPr="00461D05">
              <w:rPr>
                <w:rFonts w:cs="Arial"/>
                <w:lang w:val="en-US" w:eastAsia="en-US"/>
              </w:rPr>
              <w:t>učenici</w:t>
            </w:r>
            <w:proofErr w:type="spellEnd"/>
            <w:r w:rsidRPr="00461D05">
              <w:rPr>
                <w:rFonts w:cs="Arial"/>
                <w:lang w:val="en-US" w:eastAsia="en-US"/>
              </w:rPr>
              <w:t xml:space="preserve"> </w:t>
            </w:r>
            <w:proofErr w:type="spellStart"/>
            <w:r w:rsidRPr="00461D05">
              <w:rPr>
                <w:rFonts w:cs="Arial"/>
                <w:lang w:val="en-US" w:eastAsia="en-US"/>
              </w:rPr>
              <w:t>iznose</w:t>
            </w:r>
            <w:proofErr w:type="spellEnd"/>
            <w:r w:rsidRPr="00461D05">
              <w:rPr>
                <w:rFonts w:cs="Arial"/>
                <w:lang w:val="en-US" w:eastAsia="en-US"/>
              </w:rPr>
              <w:t xml:space="preserve"> </w:t>
            </w:r>
            <w:proofErr w:type="spellStart"/>
            <w:r w:rsidRPr="00461D05">
              <w:rPr>
                <w:rFonts w:cs="Arial"/>
                <w:lang w:val="en-US" w:eastAsia="en-US"/>
              </w:rPr>
              <w:t>svoje</w:t>
            </w:r>
            <w:proofErr w:type="spellEnd"/>
            <w:r w:rsidRPr="00461D05">
              <w:rPr>
                <w:rFonts w:cs="Arial"/>
                <w:lang w:val="en-US" w:eastAsia="en-US"/>
              </w:rPr>
              <w:t xml:space="preserve"> </w:t>
            </w:r>
            <w:proofErr w:type="spellStart"/>
            <w:r w:rsidRPr="00461D05">
              <w:rPr>
                <w:rFonts w:cs="Arial"/>
                <w:lang w:val="en-US" w:eastAsia="en-US"/>
              </w:rPr>
              <w:t>dojmove</w:t>
            </w:r>
            <w:proofErr w:type="spellEnd"/>
            <w:r w:rsidRPr="00461D05">
              <w:rPr>
                <w:rFonts w:cs="Arial"/>
                <w:lang w:val="en-US" w:eastAsia="en-US"/>
              </w:rPr>
              <w:t xml:space="preserve"> o </w:t>
            </w:r>
            <w:proofErr w:type="spellStart"/>
            <w:r w:rsidRPr="00461D05">
              <w:rPr>
                <w:rFonts w:cs="Arial"/>
                <w:lang w:val="en-US" w:eastAsia="en-US"/>
              </w:rPr>
              <w:t>projektu</w:t>
            </w:r>
            <w:proofErr w:type="spellEnd"/>
            <w:r w:rsidRPr="00461D05">
              <w:rPr>
                <w:rFonts w:cs="Arial"/>
                <w:lang w:val="en-US" w:eastAsia="en-US"/>
              </w:rPr>
              <w:t xml:space="preserve">     </w:t>
            </w:r>
            <w:r w:rsidRPr="00461D05">
              <w:rPr>
                <w:rFonts w:cs="Arial"/>
                <w:lang w:val="hr-HR" w:eastAsia="en-US"/>
              </w:rPr>
              <w:t xml:space="preserve"> - - Učenici čitaju knjige u krugu obitelji</w:t>
            </w:r>
          </w:p>
          <w:p w14:paraId="48F46A9B" w14:textId="77777777" w:rsidR="007B69B7" w:rsidRPr="00461D05" w:rsidRDefault="6CCA8983" w:rsidP="247D9306">
            <w:pPr>
              <w:tabs>
                <w:tab w:val="clear" w:pos="567"/>
              </w:tabs>
              <w:spacing w:before="0"/>
              <w:jc w:val="left"/>
              <w:rPr>
                <w:rFonts w:cs="Arial"/>
                <w:lang w:val="hr-HR" w:eastAsia="en-US"/>
              </w:rPr>
            </w:pPr>
            <w:r w:rsidRPr="00461D05">
              <w:rPr>
                <w:rFonts w:cs="Arial"/>
                <w:lang w:val="hr-HR" w:eastAsia="en-US"/>
              </w:rPr>
              <w:t>- Učenici usmeno i pismeno iznose dojmove o pročitanim knjigama</w:t>
            </w:r>
          </w:p>
          <w:p w14:paraId="63AA9DDD" w14:textId="77777777" w:rsidR="007B69B7" w:rsidRPr="00461D05" w:rsidRDefault="6CCA8983" w:rsidP="247D9306">
            <w:pPr>
              <w:tabs>
                <w:tab w:val="clear" w:pos="567"/>
              </w:tabs>
              <w:spacing w:before="0"/>
              <w:jc w:val="left"/>
              <w:rPr>
                <w:rFonts w:cs="Arial"/>
                <w:lang w:val="hr-HR" w:eastAsia="en-US"/>
              </w:rPr>
            </w:pPr>
            <w:r w:rsidRPr="00461D05">
              <w:rPr>
                <w:rFonts w:cs="Arial"/>
                <w:lang w:val="hr-HR" w:eastAsia="en-US"/>
              </w:rPr>
              <w:t>- Razgovor o pročitanim knjigama</w:t>
            </w:r>
          </w:p>
          <w:p w14:paraId="23771428" w14:textId="77777777" w:rsidR="007B69B7" w:rsidRPr="00461D05" w:rsidRDefault="007B69B7" w:rsidP="247D9306">
            <w:pPr>
              <w:tabs>
                <w:tab w:val="clear" w:pos="567"/>
              </w:tabs>
              <w:spacing w:before="0"/>
              <w:jc w:val="left"/>
              <w:rPr>
                <w:rFonts w:cs="Arial"/>
                <w:lang w:val="en-US" w:eastAsia="en-US"/>
              </w:rPr>
            </w:pPr>
          </w:p>
          <w:p w14:paraId="2A4D1973" w14:textId="77777777" w:rsidR="007B69B7" w:rsidRPr="00461D05" w:rsidRDefault="6CCA8983" w:rsidP="0003332A">
            <w:pPr>
              <w:numPr>
                <w:ilvl w:val="0"/>
                <w:numId w:val="62"/>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eastAsia="en-US"/>
              </w:rPr>
            </w:pPr>
            <w:proofErr w:type="spellStart"/>
            <w:r w:rsidRPr="00461D05">
              <w:rPr>
                <w:rFonts w:cs="Arial"/>
                <w:lang w:val="en-US" w:eastAsia="en-US"/>
              </w:rPr>
              <w:t>Oblici</w:t>
            </w:r>
            <w:proofErr w:type="spellEnd"/>
            <w:r w:rsidRPr="00461D05">
              <w:rPr>
                <w:rFonts w:cs="Arial"/>
                <w:lang w:val="en-US" w:eastAsia="en-US"/>
              </w:rPr>
              <w:t xml:space="preserve"> rada: </w:t>
            </w:r>
            <w:proofErr w:type="spellStart"/>
            <w:r w:rsidRPr="00461D05">
              <w:rPr>
                <w:rFonts w:cs="Arial"/>
                <w:lang w:val="en-US" w:eastAsia="en-US"/>
              </w:rPr>
              <w:t>frontalni</w:t>
            </w:r>
            <w:proofErr w:type="spellEnd"/>
            <w:r w:rsidRPr="00461D05">
              <w:rPr>
                <w:rFonts w:cs="Arial"/>
                <w:lang w:val="en-US" w:eastAsia="en-US"/>
              </w:rPr>
              <w:t xml:space="preserve">, </w:t>
            </w:r>
            <w:proofErr w:type="spellStart"/>
            <w:r w:rsidRPr="00461D05">
              <w:rPr>
                <w:rFonts w:cs="Arial"/>
                <w:lang w:val="en-US" w:eastAsia="en-US"/>
              </w:rPr>
              <w:t>grupni</w:t>
            </w:r>
            <w:proofErr w:type="spellEnd"/>
            <w:r w:rsidRPr="00461D05">
              <w:rPr>
                <w:rFonts w:cs="Arial"/>
                <w:lang w:val="en-US" w:eastAsia="en-US"/>
              </w:rPr>
              <w:t xml:space="preserve">, </w:t>
            </w:r>
            <w:proofErr w:type="spellStart"/>
            <w:r w:rsidRPr="00461D05">
              <w:rPr>
                <w:rFonts w:cs="Arial"/>
                <w:lang w:val="en-US" w:eastAsia="en-US"/>
              </w:rPr>
              <w:t>pojedinačni</w:t>
            </w:r>
            <w:proofErr w:type="spellEnd"/>
            <w:r w:rsidRPr="00461D05">
              <w:rPr>
                <w:rFonts w:cs="Arial"/>
                <w:lang w:val="en-US" w:eastAsia="en-US"/>
              </w:rPr>
              <w:t xml:space="preserve"> rad</w:t>
            </w:r>
          </w:p>
          <w:p w14:paraId="6AD61F3A" w14:textId="77777777" w:rsidR="007B69B7" w:rsidRPr="00461D05" w:rsidRDefault="6CCA8983" w:rsidP="0003332A">
            <w:pPr>
              <w:numPr>
                <w:ilvl w:val="0"/>
                <w:numId w:val="62"/>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jc w:val="left"/>
              <w:rPr>
                <w:rFonts w:cs="Arial"/>
                <w:lang w:val="en-US" w:eastAsia="en-US"/>
              </w:rPr>
            </w:pPr>
            <w:r w:rsidRPr="00461D05">
              <w:rPr>
                <w:rFonts w:cs="Arial"/>
                <w:lang w:val="en-US" w:eastAsia="en-US"/>
              </w:rPr>
              <w:t xml:space="preserve">Metode rada: </w:t>
            </w:r>
            <w:proofErr w:type="spellStart"/>
            <w:r w:rsidRPr="00461D05">
              <w:rPr>
                <w:rFonts w:cs="Arial"/>
                <w:lang w:val="en-US" w:eastAsia="en-US"/>
              </w:rPr>
              <w:t>čitanje</w:t>
            </w:r>
            <w:proofErr w:type="spellEnd"/>
            <w:r w:rsidRPr="00461D05">
              <w:rPr>
                <w:rFonts w:cs="Arial"/>
                <w:lang w:val="en-US" w:eastAsia="en-US"/>
              </w:rPr>
              <w:t xml:space="preserve">, </w:t>
            </w:r>
            <w:proofErr w:type="spellStart"/>
            <w:r w:rsidRPr="00461D05">
              <w:rPr>
                <w:rFonts w:cs="Arial"/>
                <w:lang w:val="en-US" w:eastAsia="en-US"/>
              </w:rPr>
              <w:t>pisanje</w:t>
            </w:r>
            <w:proofErr w:type="spellEnd"/>
            <w:r w:rsidRPr="00461D05">
              <w:rPr>
                <w:rFonts w:cs="Arial"/>
                <w:lang w:val="en-US" w:eastAsia="en-US"/>
              </w:rPr>
              <w:t xml:space="preserve">, </w:t>
            </w:r>
            <w:proofErr w:type="spellStart"/>
            <w:r w:rsidRPr="00461D05">
              <w:rPr>
                <w:rFonts w:cs="Arial"/>
                <w:lang w:val="en-US" w:eastAsia="en-US"/>
              </w:rPr>
              <w:t>razgovor</w:t>
            </w:r>
            <w:proofErr w:type="spellEnd"/>
            <w:r w:rsidRPr="00461D05">
              <w:rPr>
                <w:rFonts w:cs="Arial"/>
                <w:lang w:val="en-US" w:eastAsia="en-US"/>
              </w:rPr>
              <w:t xml:space="preserve">, </w:t>
            </w:r>
            <w:proofErr w:type="spellStart"/>
            <w:r w:rsidRPr="00461D05">
              <w:rPr>
                <w:rFonts w:cs="Arial"/>
                <w:lang w:val="en-US" w:eastAsia="en-US"/>
              </w:rPr>
              <w:t>usmeno</w:t>
            </w:r>
            <w:proofErr w:type="spellEnd"/>
            <w:r w:rsidRPr="00461D05">
              <w:rPr>
                <w:rFonts w:cs="Arial"/>
                <w:lang w:val="en-US" w:eastAsia="en-US"/>
              </w:rPr>
              <w:t xml:space="preserve"> </w:t>
            </w:r>
            <w:proofErr w:type="spellStart"/>
            <w:r w:rsidRPr="00461D05">
              <w:rPr>
                <w:rFonts w:cs="Arial"/>
                <w:lang w:val="en-US" w:eastAsia="en-US"/>
              </w:rPr>
              <w:t>izlaganje</w:t>
            </w:r>
            <w:proofErr w:type="spellEnd"/>
          </w:p>
          <w:p w14:paraId="3378D4BB" w14:textId="77777777" w:rsidR="007B69B7" w:rsidRPr="00461D05" w:rsidRDefault="007B69B7" w:rsidP="247D9306">
            <w:pPr>
              <w:spacing w:before="120"/>
              <w:contextualSpacing/>
              <w:jc w:val="left"/>
              <w:rPr>
                <w:rFonts w:cs="Arial"/>
                <w:lang w:val="hr-HR"/>
              </w:rPr>
            </w:pPr>
          </w:p>
        </w:tc>
      </w:tr>
      <w:tr w:rsidR="008619C3" w:rsidRPr="00461D05" w14:paraId="2C3257E8"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097A19B" w14:textId="77777777" w:rsidR="007B69B7" w:rsidRPr="00461D05" w:rsidRDefault="6CCA8983" w:rsidP="247D9306">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41F9F62" w14:textId="77777777" w:rsidR="007B69B7" w:rsidRPr="00461D05" w:rsidRDefault="6CCA8983" w:rsidP="247D9306">
            <w:pPr>
              <w:pStyle w:val="Odlomakpopisa"/>
              <w:tabs>
                <w:tab w:val="left" w:pos="284"/>
              </w:tabs>
              <w:ind w:left="0"/>
              <w:jc w:val="left"/>
              <w:rPr>
                <w:rFonts w:cs="Arial"/>
                <w:lang w:val="hr-HR"/>
              </w:rPr>
            </w:pPr>
            <w:r w:rsidRPr="00461D05">
              <w:rPr>
                <w:rFonts w:cs="Arial"/>
                <w:lang w:val="hr-HR"/>
              </w:rPr>
              <w:t>- Ruksak i knjige za projekt</w:t>
            </w:r>
            <w:r w:rsidRPr="00461D05">
              <w:br/>
            </w:r>
            <w:r w:rsidRPr="00461D05">
              <w:rPr>
                <w:rFonts w:cs="Arial"/>
                <w:lang w:val="hr-HR"/>
              </w:rPr>
              <w:t>- Promotivni materijali</w:t>
            </w:r>
            <w:r w:rsidRPr="00461D05">
              <w:br/>
            </w:r>
            <w:r w:rsidRPr="00461D05">
              <w:rPr>
                <w:rFonts w:cs="Arial"/>
                <w:lang w:val="hr-HR"/>
              </w:rPr>
              <w:t>- Bilježnica dojmova</w:t>
            </w:r>
          </w:p>
        </w:tc>
      </w:tr>
      <w:tr w:rsidR="008619C3" w:rsidRPr="00461D05" w14:paraId="46E6E568"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26328F0" w14:textId="77777777" w:rsidR="007B69B7" w:rsidRPr="00461D05" w:rsidRDefault="6CCA8983" w:rsidP="247D9306">
            <w:pPr>
              <w:spacing w:before="120"/>
              <w:contextualSpacing/>
              <w:jc w:val="left"/>
              <w:rPr>
                <w:rFonts w:cs="Arial"/>
                <w:b/>
                <w:bCs/>
                <w:lang w:val="hr-HR"/>
              </w:rPr>
            </w:pPr>
            <w:r w:rsidRPr="00461D05">
              <w:rPr>
                <w:rFonts w:cs="Arial"/>
                <w:lang w:val="hr-HR"/>
              </w:rPr>
              <w:t>Način praćenja i provjere ishoda/postignuća:</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12647DE" w14:textId="77777777" w:rsidR="007B69B7" w:rsidRPr="00461D05" w:rsidRDefault="6CCA8983" w:rsidP="247D9306">
            <w:pPr>
              <w:tabs>
                <w:tab w:val="clear" w:pos="567"/>
              </w:tabs>
              <w:spacing w:before="0"/>
              <w:jc w:val="left"/>
              <w:rPr>
                <w:rFonts w:cs="Arial"/>
                <w:lang w:val="hr-HR" w:eastAsia="en-US"/>
              </w:rPr>
            </w:pPr>
            <w:r w:rsidRPr="00461D05">
              <w:rPr>
                <w:rFonts w:cs="Arial"/>
                <w:lang w:val="hr-HR" w:eastAsia="en-US"/>
              </w:rPr>
              <w:t>- Razgovor s učenicima na satu</w:t>
            </w:r>
          </w:p>
          <w:p w14:paraId="449FF0D5" w14:textId="77777777" w:rsidR="007B69B7" w:rsidRPr="00461D05" w:rsidRDefault="6CCA8983" w:rsidP="247D9306">
            <w:pPr>
              <w:tabs>
                <w:tab w:val="left" w:pos="284"/>
              </w:tabs>
              <w:rPr>
                <w:rFonts w:cs="Arial"/>
                <w:lang w:val="hr-HR"/>
              </w:rPr>
            </w:pPr>
            <w:r w:rsidRPr="00461D05">
              <w:rPr>
                <w:rFonts w:cs="Arial"/>
                <w:lang w:val="hr-HR" w:eastAsia="en-US"/>
              </w:rPr>
              <w:t>- Bilježnica dojmova</w:t>
            </w:r>
          </w:p>
        </w:tc>
      </w:tr>
      <w:tr w:rsidR="007B69B7" w:rsidRPr="00461D05" w14:paraId="2D85AAE9" w14:textId="77777777" w:rsidTr="247D9306">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2FBB24E" w14:textId="77777777" w:rsidR="007B69B7" w:rsidRPr="00461D05" w:rsidRDefault="6CCA8983" w:rsidP="247D9306">
            <w:pPr>
              <w:spacing w:before="120"/>
              <w:contextualSpacing/>
              <w:jc w:val="left"/>
              <w:rPr>
                <w:rFonts w:cs="Arial"/>
                <w:b/>
                <w:bCs/>
                <w:lang w:val="hr-HR"/>
              </w:rPr>
            </w:pPr>
            <w:r w:rsidRPr="00461D05">
              <w:rPr>
                <w:rFonts w:cs="Arial"/>
                <w:lang w:val="hr-HR"/>
              </w:rPr>
              <w:t>Odgovorne osobe</w:t>
            </w:r>
          </w:p>
        </w:tc>
        <w:tc>
          <w:tcPr>
            <w:tcW w:w="755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CF426EA" w14:textId="32FE9DA5" w:rsidR="007B69B7" w:rsidRPr="00461D05" w:rsidRDefault="6CCA8983" w:rsidP="247D9306">
            <w:pPr>
              <w:tabs>
                <w:tab w:val="left" w:pos="284"/>
              </w:tabs>
              <w:rPr>
                <w:rFonts w:cs="Arial"/>
                <w:lang w:val="hr-HR"/>
              </w:rPr>
            </w:pPr>
            <w:r w:rsidRPr="00461D05">
              <w:rPr>
                <w:rFonts w:cs="Arial"/>
                <w:lang w:val="hr-HR"/>
              </w:rPr>
              <w:t xml:space="preserve">- Knjižničarka Nancy </w:t>
            </w:r>
            <w:proofErr w:type="spellStart"/>
            <w:r w:rsidRPr="00461D05">
              <w:rPr>
                <w:rFonts w:cs="Arial"/>
                <w:lang w:val="hr-HR"/>
              </w:rPr>
              <w:t>Vujanić</w:t>
            </w:r>
            <w:proofErr w:type="spellEnd"/>
            <w:r w:rsidRPr="00461D05">
              <w:rPr>
                <w:rFonts w:cs="Arial"/>
                <w:lang w:val="hr-HR"/>
              </w:rPr>
              <w:t xml:space="preserve">, učenici </w:t>
            </w:r>
            <w:r w:rsidR="692F4F28" w:rsidRPr="00461D05">
              <w:rPr>
                <w:rFonts w:cs="Arial"/>
                <w:lang w:val="hr-HR"/>
              </w:rPr>
              <w:t>trećih</w:t>
            </w:r>
            <w:r w:rsidRPr="00461D05">
              <w:rPr>
                <w:rFonts w:cs="Arial"/>
                <w:lang w:val="hr-HR"/>
              </w:rPr>
              <w:t xml:space="preserve"> razreda i njihove učiteljice </w:t>
            </w:r>
          </w:p>
        </w:tc>
      </w:tr>
    </w:tbl>
    <w:p w14:paraId="6C65E856" w14:textId="352AF8EC" w:rsidR="00DA3F70" w:rsidRPr="00461D05" w:rsidRDefault="00DA3F70" w:rsidP="00DA3F70">
      <w:pPr>
        <w:spacing w:before="0"/>
        <w:jc w:val="left"/>
        <w:rPr>
          <w:rFonts w:eastAsia="Calibri" w:cs="Arial"/>
          <w:b/>
          <w:bCs/>
          <w:lang w:val="hr-HR" w:eastAsia="en-US"/>
        </w:rPr>
      </w:pPr>
    </w:p>
    <w:p w14:paraId="3C1B5AEF" w14:textId="77777777" w:rsidR="00293A45" w:rsidRPr="00461D05" w:rsidRDefault="00293A45" w:rsidP="00DA3F70">
      <w:pPr>
        <w:spacing w:before="0"/>
        <w:jc w:val="left"/>
      </w:pPr>
    </w:p>
    <w:p w14:paraId="0C7EE31D" w14:textId="77777777" w:rsidR="006B0360" w:rsidRPr="00461D05" w:rsidRDefault="006B0360" w:rsidP="4082BFCC">
      <w:pPr>
        <w:spacing w:before="0"/>
        <w:jc w:val="left"/>
      </w:pPr>
    </w:p>
    <w:p w14:paraId="5FC687EE" w14:textId="4F57BDDA" w:rsidR="00DA3F70" w:rsidRPr="00461D05" w:rsidRDefault="00046F4A" w:rsidP="00046F4A">
      <w:pPr>
        <w:spacing w:before="0"/>
        <w:jc w:val="right"/>
      </w:pPr>
      <w:r w:rsidRPr="00461D05">
        <w:rPr>
          <w:rFonts w:eastAsia="Calibri" w:cs="Arial"/>
          <w:b/>
          <w:noProof/>
          <w:szCs w:val="22"/>
          <w:lang w:val="hr-HR" w:eastAsia="hr-HR"/>
        </w:rPr>
        <w:drawing>
          <wp:inline distT="0" distB="0" distL="0" distR="0" wp14:anchorId="2CFA54FF" wp14:editId="56E0EAE4">
            <wp:extent cx="1335405" cy="518160"/>
            <wp:effectExtent l="0" t="0" r="0" b="0"/>
            <wp:docPr id="1" name="Slika 1" descr="Slika na kojoj se prikazuje snimka zaslona, crta,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nimka zaslona, crta, Font&#10;&#10;Sadržaj generiran uz AI možda nije toč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518160"/>
                    </a:xfrm>
                    <a:prstGeom prst="rect">
                      <a:avLst/>
                    </a:prstGeom>
                    <a:noFill/>
                  </pic:spPr>
                </pic:pic>
              </a:graphicData>
            </a:graphic>
          </wp:inline>
        </w:drawing>
      </w:r>
    </w:p>
    <w:p w14:paraId="3494A60D" w14:textId="77777777" w:rsidR="00C36CBD" w:rsidRPr="00461D05" w:rsidRDefault="00C36CBD" w:rsidP="00592CC1">
      <w:pPr>
        <w:spacing w:before="0"/>
        <w:rPr>
          <w:rFonts w:eastAsia="Calibri" w:cs="Arial"/>
          <w:b/>
          <w:bCs/>
          <w:sz w:val="28"/>
          <w:szCs w:val="28"/>
          <w:u w:val="single"/>
          <w:lang w:val="hr-HR" w:eastAsia="en-US"/>
        </w:rPr>
      </w:pPr>
    </w:p>
    <w:p w14:paraId="66C7B48F" w14:textId="5E6A35A4" w:rsidR="00046F4A" w:rsidRPr="00461D05" w:rsidRDefault="00046F4A" w:rsidP="00046F4A">
      <w:pPr>
        <w:spacing w:before="0"/>
        <w:rPr>
          <w:rFonts w:eastAsia="Calibri" w:cs="Arial"/>
          <w:b/>
          <w:bCs/>
          <w:szCs w:val="22"/>
          <w:u w:val="single"/>
          <w:lang w:val="hr-HR" w:eastAsia="en-US"/>
        </w:rPr>
      </w:pPr>
      <w:r w:rsidRPr="00461D05">
        <w:rPr>
          <w:rFonts w:eastAsia="Calibri" w:cs="Arial"/>
          <w:b/>
          <w:bCs/>
          <w:szCs w:val="22"/>
          <w:u w:val="single"/>
          <w:lang w:val="hr-HR" w:eastAsia="en-US"/>
        </w:rPr>
        <w:t xml:space="preserve">5.2. Matematičko područje                                     </w:t>
      </w:r>
    </w:p>
    <w:p w14:paraId="749F1148" w14:textId="77777777" w:rsidR="00592CC1" w:rsidRPr="00461D05" w:rsidRDefault="00592CC1" w:rsidP="00592CC1">
      <w:pPr>
        <w:spacing w:before="0"/>
        <w:rPr>
          <w:rFonts w:eastAsia="Calibri" w:cs="Arial"/>
          <w:b/>
          <w:szCs w:val="22"/>
          <w:lang w:val="hr-HR" w:eastAsia="en-US"/>
        </w:rPr>
      </w:pPr>
    </w:p>
    <w:p w14:paraId="7EB38A29" w14:textId="77777777" w:rsidR="00C36CBD" w:rsidRPr="00461D05" w:rsidRDefault="00C36CBD" w:rsidP="007B69B7">
      <w:pPr>
        <w:spacing w:before="0"/>
        <w:jc w:val="right"/>
        <w:rPr>
          <w:rFonts w:eastAsia="Calibri" w:cs="Arial"/>
          <w:b/>
          <w:szCs w:val="22"/>
          <w:lang w:val="hr-HR" w:eastAsia="en-US"/>
        </w:rPr>
      </w:pPr>
    </w:p>
    <w:p w14:paraId="2D932408" w14:textId="5A2278F4" w:rsidR="00F051C5" w:rsidRPr="00461D05" w:rsidRDefault="00F051C5" w:rsidP="00046F4A">
      <w:pPr>
        <w:spacing w:before="0"/>
        <w:jc w:val="right"/>
        <w:rPr>
          <w:rFonts w:eastAsia="Calibri" w:cs="Arial"/>
          <w:b/>
          <w:szCs w:val="22"/>
          <w:lang w:val="hr-HR" w:eastAsia="en-US"/>
        </w:rPr>
      </w:pPr>
    </w:p>
    <w:p w14:paraId="4A6C3977" w14:textId="77777777" w:rsidR="00F051C5" w:rsidRPr="00461D05" w:rsidRDefault="00F051C5" w:rsidP="46CCF7CC">
      <w:pPr>
        <w:spacing w:before="0"/>
        <w:rPr>
          <w:rFonts w:eastAsia="Calibri" w:cs="Arial"/>
          <w:b/>
          <w:bCs/>
          <w:lang w:val="hr-HR" w:eastAsia="en-US"/>
        </w:rPr>
      </w:pPr>
    </w:p>
    <w:p w14:paraId="32F53927" w14:textId="276B53F5" w:rsidR="4D6DB3D1" w:rsidRPr="00461D05" w:rsidRDefault="4D6DB3D1" w:rsidP="46CCF7CC">
      <w:pPr>
        <w:spacing w:before="0" w:after="160" w:line="257" w:lineRule="auto"/>
      </w:pPr>
      <w:r w:rsidRPr="00461D05">
        <w:rPr>
          <w:rFonts w:ascii="Aptos" w:eastAsia="Aptos" w:hAnsi="Aptos" w:cs="Aptos"/>
          <w:b/>
          <w:bCs/>
          <w:szCs w:val="22"/>
          <w:lang w:val="hr-HR"/>
        </w:rPr>
        <w:t>5.2.</w:t>
      </w:r>
      <w:r w:rsidR="00046F4A" w:rsidRPr="00461D05">
        <w:rPr>
          <w:rFonts w:ascii="Aptos" w:eastAsia="Aptos" w:hAnsi="Aptos" w:cs="Aptos"/>
          <w:b/>
          <w:bCs/>
          <w:szCs w:val="22"/>
          <w:lang w:val="hr-HR"/>
        </w:rPr>
        <w:t>1</w:t>
      </w:r>
      <w:r w:rsidRPr="00461D05">
        <w:rPr>
          <w:rFonts w:ascii="Aptos" w:eastAsia="Aptos" w:hAnsi="Aptos" w:cs="Aptos"/>
          <w:b/>
          <w:bCs/>
          <w:szCs w:val="22"/>
          <w:lang w:val="hr-HR"/>
        </w:rPr>
        <w:t xml:space="preserve">. Plan provedbe </w:t>
      </w:r>
      <w:proofErr w:type="spellStart"/>
      <w:r w:rsidRPr="00461D05">
        <w:rPr>
          <w:rFonts w:ascii="Aptos" w:eastAsia="Aptos" w:hAnsi="Aptos" w:cs="Aptos"/>
          <w:b/>
          <w:bCs/>
          <w:szCs w:val="22"/>
          <w:lang w:val="hr-HR"/>
        </w:rPr>
        <w:t>kurikulumskog</w:t>
      </w:r>
      <w:proofErr w:type="spellEnd"/>
      <w:r w:rsidRPr="00461D05">
        <w:rPr>
          <w:rFonts w:ascii="Aptos" w:eastAsia="Aptos" w:hAnsi="Aptos" w:cs="Aptos"/>
          <w:b/>
          <w:bCs/>
          <w:szCs w:val="22"/>
          <w:lang w:val="hr-HR"/>
        </w:rPr>
        <w:t xml:space="preserve"> cilja</w:t>
      </w:r>
      <w:r w:rsidRPr="00461D05">
        <w:rPr>
          <w:rFonts w:ascii="Aptos" w:eastAsia="Aptos" w:hAnsi="Aptos" w:cs="Aptos"/>
          <w:szCs w:val="22"/>
          <w:lang w:val="hr-HR"/>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57"/>
        <w:gridCol w:w="7125"/>
      </w:tblGrid>
      <w:tr w:rsidR="008619C3" w:rsidRPr="00461D05" w14:paraId="70831098"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0C8B3DF1" w14:textId="45C96F29"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Kurikulumsko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0F2A755E" w14:textId="2D1CEB41"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lang w:val="it"/>
              </w:rPr>
              <w:t>Matematičko</w:t>
            </w:r>
            <w:proofErr w:type="spellEnd"/>
            <w:r w:rsidRPr="00461D05">
              <w:rPr>
                <w:rFonts w:eastAsia="Arial" w:cs="Arial"/>
                <w:b/>
                <w:bCs/>
                <w:szCs w:val="22"/>
                <w:lang w:val="it"/>
              </w:rPr>
              <w:t xml:space="preserve"> </w:t>
            </w:r>
            <w:proofErr w:type="spellStart"/>
            <w:r w:rsidRPr="00461D05">
              <w:rPr>
                <w:rFonts w:eastAsia="Arial" w:cs="Arial"/>
                <w:b/>
                <w:bCs/>
                <w:szCs w:val="22"/>
                <w:lang w:val="it"/>
              </w:rPr>
              <w:t>područje</w:t>
            </w:r>
            <w:proofErr w:type="spellEnd"/>
            <w:r w:rsidRPr="00461D05">
              <w:rPr>
                <w:rFonts w:eastAsia="Arial" w:cs="Arial"/>
                <w:b/>
                <w:bCs/>
                <w:szCs w:val="22"/>
                <w:lang w:val="it"/>
              </w:rPr>
              <w:t xml:space="preserve"> – </w:t>
            </w:r>
            <w:proofErr w:type="spellStart"/>
            <w:r w:rsidRPr="00461D05">
              <w:rPr>
                <w:rFonts w:eastAsia="Arial" w:cs="Arial"/>
                <w:b/>
                <w:bCs/>
                <w:szCs w:val="22"/>
                <w:lang w:val="it"/>
              </w:rPr>
              <w:t>Dodatna</w:t>
            </w:r>
            <w:proofErr w:type="spellEnd"/>
            <w:r w:rsidRPr="00461D05">
              <w:rPr>
                <w:rFonts w:eastAsia="Arial" w:cs="Arial"/>
                <w:b/>
                <w:bCs/>
                <w:szCs w:val="22"/>
                <w:lang w:val="it"/>
              </w:rPr>
              <w:t xml:space="preserve"> </w:t>
            </w:r>
            <w:proofErr w:type="spellStart"/>
            <w:r w:rsidRPr="00461D05">
              <w:rPr>
                <w:rFonts w:eastAsia="Arial" w:cs="Arial"/>
                <w:b/>
                <w:bCs/>
                <w:szCs w:val="22"/>
                <w:lang w:val="it"/>
              </w:rPr>
              <w:t>nastava</w:t>
            </w:r>
            <w:proofErr w:type="spellEnd"/>
            <w:r w:rsidRPr="00461D05">
              <w:rPr>
                <w:rFonts w:eastAsia="Arial" w:cs="Arial"/>
                <w:b/>
                <w:bCs/>
                <w:szCs w:val="22"/>
                <w:lang w:val="it"/>
              </w:rPr>
              <w:t xml:space="preserve"> </w:t>
            </w:r>
            <w:proofErr w:type="spellStart"/>
            <w:r w:rsidRPr="00461D05">
              <w:rPr>
                <w:rFonts w:eastAsia="Arial" w:cs="Arial"/>
                <w:b/>
                <w:bCs/>
                <w:szCs w:val="22"/>
                <w:lang w:val="it"/>
              </w:rPr>
              <w:t>iz</w:t>
            </w:r>
            <w:proofErr w:type="spellEnd"/>
            <w:r w:rsidRPr="00461D05">
              <w:rPr>
                <w:rFonts w:eastAsia="Arial" w:cs="Arial"/>
                <w:b/>
                <w:bCs/>
                <w:szCs w:val="22"/>
                <w:lang w:val="it"/>
              </w:rPr>
              <w:t xml:space="preserve"> </w:t>
            </w:r>
            <w:proofErr w:type="spellStart"/>
            <w:r w:rsidR="00F051C5" w:rsidRPr="00461D05">
              <w:rPr>
                <w:rFonts w:eastAsia="Arial" w:cs="Arial"/>
                <w:b/>
                <w:bCs/>
                <w:szCs w:val="22"/>
                <w:lang w:val="it"/>
              </w:rPr>
              <w:t>M</w:t>
            </w:r>
            <w:r w:rsidRPr="00461D05">
              <w:rPr>
                <w:rFonts w:eastAsia="Arial" w:cs="Arial"/>
                <w:b/>
                <w:bCs/>
                <w:szCs w:val="22"/>
                <w:lang w:val="it"/>
              </w:rPr>
              <w:t>atematike</w:t>
            </w:r>
            <w:proofErr w:type="spellEnd"/>
            <w:r w:rsidRPr="00461D05">
              <w:rPr>
                <w:rFonts w:eastAsia="Arial" w:cs="Arial"/>
                <w:szCs w:val="22"/>
                <w:lang w:val="it"/>
              </w:rPr>
              <w:t xml:space="preserve"> </w:t>
            </w:r>
            <w:r w:rsidRPr="00461D05">
              <w:rPr>
                <w:rFonts w:eastAsia="Arial" w:cs="Arial"/>
                <w:szCs w:val="22"/>
              </w:rPr>
              <w:t xml:space="preserve"> </w:t>
            </w:r>
          </w:p>
        </w:tc>
      </w:tr>
      <w:tr w:rsidR="008619C3" w:rsidRPr="00461D05" w14:paraId="1578EEF8"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2DA2D5D4" w14:textId="6F147B53"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Ciklus</w:t>
            </w:r>
            <w:proofErr w:type="spellEnd"/>
            <w:r w:rsidRPr="00461D05">
              <w:rPr>
                <w:rFonts w:eastAsia="Arial" w:cs="Arial"/>
                <w:b/>
                <w:bCs/>
                <w:szCs w:val="22"/>
              </w:rPr>
              <w:t xml:space="preserve"> (</w:t>
            </w:r>
            <w:proofErr w:type="spellStart"/>
            <w:r w:rsidRPr="00461D05">
              <w:rPr>
                <w:rFonts w:eastAsia="Arial" w:cs="Arial"/>
                <w:b/>
                <w:bCs/>
                <w:szCs w:val="22"/>
              </w:rPr>
              <w:t>razred</w:t>
            </w:r>
            <w:proofErr w:type="spellEnd"/>
            <w:r w:rsidRPr="00461D05">
              <w:rPr>
                <w:rFonts w:eastAsia="Arial" w:cs="Arial"/>
                <w:b/>
                <w:bCs/>
                <w:szCs w:val="22"/>
              </w:rPr>
              <w:t>)</w:t>
            </w: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1285AA82" w14:textId="026420F4" w:rsidR="46CCF7CC" w:rsidRPr="00461D05" w:rsidRDefault="0033588B" w:rsidP="0003332A">
            <w:pPr>
              <w:pStyle w:val="Odlomakpopisa"/>
              <w:numPr>
                <w:ilvl w:val="0"/>
                <w:numId w:val="95"/>
              </w:numPr>
              <w:spacing w:before="0" w:after="160" w:line="257" w:lineRule="auto"/>
              <w:rPr>
                <w:rFonts w:eastAsia="Arial" w:cs="Arial"/>
                <w:szCs w:val="22"/>
              </w:rPr>
            </w:pPr>
            <w:proofErr w:type="spellStart"/>
            <w:r w:rsidRPr="00461D05">
              <w:rPr>
                <w:rFonts w:eastAsia="Arial" w:cs="Arial"/>
                <w:szCs w:val="22"/>
              </w:rPr>
              <w:t>i</w:t>
            </w:r>
            <w:proofErr w:type="spellEnd"/>
            <w:r w:rsidR="007F26A5" w:rsidRPr="00461D05">
              <w:rPr>
                <w:rFonts w:eastAsia="Arial" w:cs="Arial"/>
                <w:szCs w:val="22"/>
              </w:rPr>
              <w:t xml:space="preserve"> 2. (1.</w:t>
            </w:r>
            <w:r w:rsidRPr="00461D05">
              <w:rPr>
                <w:rFonts w:eastAsia="Arial" w:cs="Arial"/>
                <w:szCs w:val="22"/>
              </w:rPr>
              <w:t xml:space="preserve">-4. </w:t>
            </w:r>
            <w:proofErr w:type="spellStart"/>
            <w:r w:rsidRPr="00461D05">
              <w:rPr>
                <w:rFonts w:eastAsia="Arial" w:cs="Arial"/>
                <w:szCs w:val="22"/>
              </w:rPr>
              <w:t>razred</w:t>
            </w:r>
            <w:proofErr w:type="spellEnd"/>
            <w:r w:rsidRPr="00461D05">
              <w:rPr>
                <w:rFonts w:eastAsia="Arial" w:cs="Arial"/>
                <w:szCs w:val="22"/>
              </w:rPr>
              <w:t>)</w:t>
            </w:r>
          </w:p>
        </w:tc>
      </w:tr>
      <w:tr w:rsidR="008619C3" w:rsidRPr="00461D05" w14:paraId="7273A82F"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16B54689" w14:textId="488C2A8C"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Cilj</w:t>
            </w:r>
            <w:proofErr w:type="spellEnd"/>
            <w:r w:rsidRPr="00461D05">
              <w:rPr>
                <w:rFonts w:eastAsia="Arial" w:cs="Arial"/>
                <w:b/>
                <w:bCs/>
                <w:szCs w:val="22"/>
              </w:rPr>
              <w:t>:</w:t>
            </w: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CC602F3" w14:textId="3142BA80" w:rsidR="46CCF7CC" w:rsidRPr="00461D05" w:rsidRDefault="46CCF7CC" w:rsidP="46CCF7CC">
            <w:pPr>
              <w:spacing w:before="0" w:after="160" w:line="257" w:lineRule="auto"/>
              <w:rPr>
                <w:rFonts w:eastAsia="Arial" w:cs="Arial"/>
                <w:szCs w:val="22"/>
              </w:rPr>
            </w:pPr>
            <w:r w:rsidRPr="00461D05">
              <w:rPr>
                <w:rFonts w:eastAsia="Arial" w:cs="Arial"/>
                <w:b/>
                <w:bCs/>
                <w:szCs w:val="22"/>
                <w:lang w:val="pl"/>
              </w:rPr>
              <w:t xml:space="preserve">Omogućiti svakom učeniku koji pokazuje sklonost za matematiku </w:t>
            </w:r>
            <w:r w:rsidRPr="00461D05">
              <w:rPr>
                <w:rFonts w:eastAsia="Arial" w:cs="Arial"/>
                <w:szCs w:val="22"/>
                <w:lang w:val="pl"/>
              </w:rPr>
              <w:t xml:space="preserve"> </w:t>
            </w:r>
            <w:r w:rsidRPr="00461D05">
              <w:rPr>
                <w:rFonts w:eastAsia="Arial" w:cs="Arial"/>
                <w:b/>
                <w:bCs/>
                <w:szCs w:val="22"/>
                <w:lang w:val="pl"/>
              </w:rPr>
              <w:t xml:space="preserve">da se u tom području razvije potpunije i to prema individualnim </w:t>
            </w:r>
            <w:r w:rsidRPr="00461D05">
              <w:rPr>
                <w:rFonts w:eastAsia="Arial" w:cs="Arial"/>
                <w:szCs w:val="22"/>
                <w:lang w:val="pl"/>
              </w:rPr>
              <w:t xml:space="preserve"> </w:t>
            </w:r>
            <w:r w:rsidRPr="00461D05">
              <w:rPr>
                <w:rFonts w:eastAsia="Arial" w:cs="Arial"/>
                <w:b/>
                <w:bCs/>
                <w:szCs w:val="22"/>
                <w:lang w:val="pl"/>
              </w:rPr>
              <w:t>sklonostima i interesima.</w:t>
            </w:r>
            <w:r w:rsidRPr="00461D05">
              <w:rPr>
                <w:rFonts w:eastAsia="Arial" w:cs="Arial"/>
                <w:szCs w:val="22"/>
              </w:rPr>
              <w:t xml:space="preserve"> </w:t>
            </w:r>
          </w:p>
        </w:tc>
      </w:tr>
      <w:tr w:rsidR="008619C3" w:rsidRPr="00461D05" w14:paraId="50B03F6F"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6F234FC" w14:textId="215F8E7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t>Obrazloženje</w:t>
            </w:r>
            <w:proofErr w:type="spellEnd"/>
            <w:r w:rsidRPr="00461D05">
              <w:rPr>
                <w:rFonts w:eastAsia="Arial" w:cs="Arial"/>
                <w:szCs w:val="22"/>
                <w:lang w:val="it"/>
              </w:rPr>
              <w:t xml:space="preserve"> </w:t>
            </w:r>
            <w:proofErr w:type="spellStart"/>
            <w:r w:rsidRPr="00461D05">
              <w:rPr>
                <w:rFonts w:eastAsia="Arial" w:cs="Arial"/>
                <w:szCs w:val="22"/>
                <w:lang w:val="it"/>
              </w:rPr>
              <w:t>cilja</w:t>
            </w:r>
            <w:proofErr w:type="spellEnd"/>
            <w:r w:rsidRPr="00461D05">
              <w:rPr>
                <w:rFonts w:eastAsia="Arial" w:cs="Arial"/>
                <w:szCs w:val="22"/>
                <w:lang w:val="it"/>
              </w:rPr>
              <w:t xml:space="preserve"> (</w:t>
            </w:r>
            <w:proofErr w:type="spellStart"/>
            <w:r w:rsidRPr="00461D05">
              <w:rPr>
                <w:rFonts w:eastAsia="Arial" w:cs="Arial"/>
                <w:szCs w:val="22"/>
                <w:lang w:val="it"/>
              </w:rPr>
              <w:t>povezan</w:t>
            </w:r>
            <w:proofErr w:type="spellEnd"/>
            <w:r w:rsidRPr="00461D05">
              <w:rPr>
                <w:rFonts w:eastAsia="Arial" w:cs="Arial"/>
                <w:szCs w:val="22"/>
                <w:lang w:val="it"/>
              </w:rPr>
              <w:t xml:space="preserve"> s </w:t>
            </w:r>
            <w:proofErr w:type="spellStart"/>
            <w:r w:rsidRPr="00461D05">
              <w:rPr>
                <w:rFonts w:eastAsia="Arial" w:cs="Arial"/>
                <w:szCs w:val="22"/>
                <w:lang w:val="it"/>
              </w:rPr>
              <w:t>potrebama</w:t>
            </w:r>
            <w:proofErr w:type="spellEnd"/>
            <w:r w:rsidRPr="00461D05">
              <w:rPr>
                <w:rFonts w:eastAsia="Arial" w:cs="Arial"/>
                <w:szCs w:val="22"/>
                <w:lang w:val="it"/>
              </w:rPr>
              <w:t xml:space="preserve">, </w:t>
            </w:r>
            <w:proofErr w:type="spellStart"/>
            <w:r w:rsidRPr="00461D05">
              <w:rPr>
                <w:rFonts w:eastAsia="Arial" w:cs="Arial"/>
                <w:szCs w:val="22"/>
                <w:lang w:val="it"/>
              </w:rPr>
              <w:t>interesima</w:t>
            </w:r>
            <w:proofErr w:type="spellEnd"/>
            <w:r w:rsidRPr="00461D05">
              <w:rPr>
                <w:rFonts w:eastAsia="Arial" w:cs="Arial"/>
                <w:szCs w:val="22"/>
                <w:lang w:val="it"/>
              </w:rPr>
              <w:t xml:space="preserve"> </w:t>
            </w:r>
            <w:proofErr w:type="spellStart"/>
            <w:r w:rsidRPr="00461D05">
              <w:rPr>
                <w:rFonts w:eastAsia="Arial" w:cs="Arial"/>
                <w:szCs w:val="22"/>
                <w:lang w:val="it"/>
              </w:rPr>
              <w:t>učenika</w:t>
            </w:r>
            <w:proofErr w:type="spellEnd"/>
            <w:r w:rsidRPr="00461D05">
              <w:rPr>
                <w:rFonts w:eastAsia="Arial" w:cs="Arial"/>
                <w:szCs w:val="22"/>
                <w:lang w:val="it"/>
              </w:rPr>
              <w:t xml:space="preserve"> I </w:t>
            </w:r>
            <w:proofErr w:type="spellStart"/>
            <w:r w:rsidRPr="00461D05">
              <w:rPr>
                <w:rFonts w:eastAsia="Arial" w:cs="Arial"/>
                <w:szCs w:val="22"/>
                <w:lang w:val="it"/>
              </w:rPr>
              <w:t>vrijednostima</w:t>
            </w:r>
            <w:proofErr w:type="spellEnd"/>
            <w:r w:rsidRPr="00461D05">
              <w:rPr>
                <w:rFonts w:eastAsia="Arial" w:cs="Arial"/>
                <w:szCs w:val="22"/>
                <w:lang w:val="it"/>
              </w:rPr>
              <w:t xml:space="preserve"> ŠK): </w:t>
            </w:r>
            <w:r w:rsidRPr="00461D05">
              <w:rPr>
                <w:rFonts w:eastAsia="Arial" w:cs="Arial"/>
                <w:szCs w:val="22"/>
              </w:rPr>
              <w:t xml:space="preserve"> </w:t>
            </w:r>
          </w:p>
          <w:p w14:paraId="78700D22" w14:textId="7E621CC5" w:rsidR="46CCF7CC" w:rsidRPr="00461D05" w:rsidRDefault="46CCF7CC" w:rsidP="46CCF7CC">
            <w:pPr>
              <w:spacing w:before="0" w:after="160" w:line="257" w:lineRule="auto"/>
              <w:rPr>
                <w:rFonts w:eastAsia="Arial" w:cs="Arial"/>
                <w:szCs w:val="22"/>
              </w:rPr>
            </w:pPr>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8F2CEF1" w14:textId="04A7D1C1"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Učenike koji uspješno svladavaju program matematike u redovnoj  nastavi i koji pokazuju izričite sklonosti i interese za matematiku, kao i darovite učenike, uključiti u poseban oblik nastave matematike, s ciljem proširivanja matematičkih znanja i vještina – razvoj matematičke kompentencije. </w:t>
            </w:r>
            <w:r w:rsidRPr="00461D05">
              <w:rPr>
                <w:rFonts w:eastAsia="Arial" w:cs="Arial"/>
                <w:szCs w:val="22"/>
              </w:rPr>
              <w:t xml:space="preserve"> </w:t>
            </w:r>
          </w:p>
          <w:p w14:paraId="6C4FDBB6" w14:textId="27479741"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r w:rsidRPr="00461D05">
              <w:rPr>
                <w:rFonts w:eastAsia="Arial" w:cs="Arial"/>
                <w:szCs w:val="22"/>
                <w:lang w:val="pl"/>
              </w:rPr>
              <w:t xml:space="preserve">Dodatno motivirati učenike za matematiku raznovrsnijim  oblikom nastave </w:t>
            </w:r>
            <w:r w:rsidRPr="00461D05">
              <w:rPr>
                <w:rFonts w:eastAsia="Arial" w:cs="Arial"/>
                <w:szCs w:val="22"/>
              </w:rPr>
              <w:t>o</w:t>
            </w:r>
            <w:r w:rsidRPr="00461D05">
              <w:rPr>
                <w:rFonts w:eastAsia="Arial" w:cs="Arial"/>
                <w:szCs w:val="22"/>
                <w:lang w:val="pl"/>
              </w:rPr>
              <w:t xml:space="preserve">d redovne. </w:t>
            </w:r>
            <w:r w:rsidRPr="00461D05">
              <w:rPr>
                <w:rFonts w:eastAsia="Arial" w:cs="Arial"/>
                <w:szCs w:val="22"/>
              </w:rPr>
              <w:t xml:space="preserve"> </w:t>
            </w:r>
          </w:p>
          <w:p w14:paraId="395A8692" w14:textId="52F61447"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Razvijanje sposobnosti apstraktnog mišljenja i logičkog rasuđivanja, </w:t>
            </w:r>
            <w:r w:rsidRPr="00461D05">
              <w:rPr>
                <w:rFonts w:eastAsia="Arial" w:cs="Arial"/>
                <w:szCs w:val="22"/>
              </w:rPr>
              <w:t xml:space="preserve"> </w:t>
            </w:r>
          </w:p>
          <w:p w14:paraId="5E5DF2B1" w14:textId="2CCE8976" w:rsidR="46CCF7CC" w:rsidRPr="00461D05" w:rsidRDefault="46CCF7CC" w:rsidP="46CCF7CC">
            <w:pPr>
              <w:spacing w:before="0" w:after="160" w:line="257" w:lineRule="auto"/>
              <w:rPr>
                <w:rFonts w:eastAsia="Arial" w:cs="Arial"/>
                <w:szCs w:val="22"/>
              </w:rPr>
            </w:pPr>
            <w:r w:rsidRPr="00461D05">
              <w:rPr>
                <w:rFonts w:eastAsia="Arial" w:cs="Arial"/>
                <w:szCs w:val="22"/>
                <w:lang w:val="pl"/>
              </w:rPr>
              <w:lastRenderedPageBreak/>
              <w:t xml:space="preserve">razvijanje matematičke intuicije, mašte i stvaralačkog mišljenja, izgradnja natjecateljskog duha i poticanje samostalnog istraživanja. </w:t>
            </w:r>
            <w:r w:rsidRPr="00461D05">
              <w:rPr>
                <w:rFonts w:eastAsia="Arial" w:cs="Arial"/>
                <w:szCs w:val="22"/>
              </w:rPr>
              <w:t xml:space="preserve"> </w:t>
            </w:r>
          </w:p>
        </w:tc>
      </w:tr>
      <w:tr w:rsidR="008619C3" w:rsidRPr="00461D05" w14:paraId="34A6822D"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655C9A7C" w14:textId="0B54E643"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lastRenderedPageBreak/>
              <w:t>Očekivani</w:t>
            </w:r>
            <w:proofErr w:type="spellEnd"/>
            <w:r w:rsidRPr="00461D05">
              <w:rPr>
                <w:rFonts w:eastAsia="Arial" w:cs="Arial"/>
                <w:szCs w:val="22"/>
                <w:lang w:val="it"/>
              </w:rPr>
              <w:t xml:space="preserve"> </w:t>
            </w:r>
            <w:proofErr w:type="spellStart"/>
            <w:r w:rsidRPr="00461D05">
              <w:rPr>
                <w:rFonts w:eastAsia="Arial" w:cs="Arial"/>
                <w:szCs w:val="22"/>
                <w:lang w:val="it"/>
              </w:rPr>
              <w:t>ishodi</w:t>
            </w:r>
            <w:proofErr w:type="spellEnd"/>
            <w:r w:rsidRPr="00461D05">
              <w:rPr>
                <w:rFonts w:eastAsia="Arial" w:cs="Arial"/>
                <w:szCs w:val="22"/>
                <w:lang w:val="it"/>
              </w:rPr>
              <w:t>/</w:t>
            </w:r>
            <w:proofErr w:type="spellStart"/>
            <w:r w:rsidRPr="00461D05">
              <w:rPr>
                <w:rFonts w:eastAsia="Arial" w:cs="Arial"/>
                <w:szCs w:val="22"/>
                <w:lang w:val="it"/>
              </w:rPr>
              <w:t>postignuća</w:t>
            </w:r>
            <w:proofErr w:type="spellEnd"/>
            <w:r w:rsidRPr="00461D05">
              <w:rPr>
                <w:rFonts w:eastAsia="Arial" w:cs="Arial"/>
                <w:szCs w:val="22"/>
                <w:lang w:val="it"/>
              </w:rPr>
              <w:t>: (</w:t>
            </w:r>
            <w:proofErr w:type="spellStart"/>
            <w:r w:rsidRPr="00461D05">
              <w:rPr>
                <w:rFonts w:eastAsia="Arial" w:cs="Arial"/>
                <w:szCs w:val="22"/>
                <w:lang w:val="it"/>
              </w:rPr>
              <w:t>Učenik</w:t>
            </w:r>
            <w:proofErr w:type="spellEnd"/>
            <w:r w:rsidRPr="00461D05">
              <w:rPr>
                <w:rFonts w:eastAsia="Arial" w:cs="Arial"/>
                <w:szCs w:val="22"/>
                <w:lang w:val="it"/>
              </w:rPr>
              <w:t xml:space="preserve"> </w:t>
            </w:r>
            <w:proofErr w:type="spellStart"/>
            <w:r w:rsidRPr="00461D05">
              <w:rPr>
                <w:rFonts w:eastAsia="Arial" w:cs="Arial"/>
                <w:szCs w:val="22"/>
                <w:lang w:val="it"/>
              </w:rPr>
              <w:t>će</w:t>
            </w:r>
            <w:proofErr w:type="spellEnd"/>
            <w:r w:rsidRPr="00461D05">
              <w:rPr>
                <w:rFonts w:eastAsia="Arial" w:cs="Arial"/>
                <w:szCs w:val="22"/>
                <w:lang w:val="it"/>
              </w:rPr>
              <w:t xml:space="preserve"> </w:t>
            </w:r>
            <w:proofErr w:type="spellStart"/>
            <w:r w:rsidRPr="00461D05">
              <w:rPr>
                <w:rFonts w:eastAsia="Arial" w:cs="Arial"/>
                <w:szCs w:val="22"/>
                <w:lang w:val="it"/>
              </w:rPr>
              <w:t>moći</w:t>
            </w:r>
            <w:proofErr w:type="spellEnd"/>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15FF3403" w14:textId="7DEB7AEA"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Motivirati učenike da se bave matematikom i izvan redovnih  školskih programa te popularizirati matematiku i omogućiti  širenje osnovne matematičke kulture. </w:t>
            </w:r>
            <w:r w:rsidRPr="00461D05">
              <w:rPr>
                <w:rFonts w:eastAsia="Arial" w:cs="Arial"/>
                <w:szCs w:val="22"/>
              </w:rPr>
              <w:t xml:space="preserve"> </w:t>
            </w:r>
          </w:p>
        </w:tc>
      </w:tr>
      <w:tr w:rsidR="008619C3" w:rsidRPr="00461D05" w14:paraId="4263204D"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5F7A3A3E" w14:textId="12F05019"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2CF28FAF" w14:textId="0FE745CE"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p>
          <w:p w14:paraId="3FAADC58" w14:textId="3C438826"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r w:rsidRPr="00461D05">
              <w:br/>
            </w:r>
            <w:r w:rsidRPr="00461D05">
              <w:rPr>
                <w:rFonts w:eastAsia="Arial" w:cs="Arial"/>
                <w:szCs w:val="22"/>
              </w:rPr>
              <w:t xml:space="preserve">    </w:t>
            </w:r>
          </w:p>
          <w:p w14:paraId="27925211" w14:textId="115CF0D0"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C4FB366" w14:textId="7B0D6C8C" w:rsidR="0033588B" w:rsidRPr="00461D05" w:rsidRDefault="0033588B" w:rsidP="0033588B">
            <w:pPr>
              <w:spacing w:before="0" w:after="160" w:line="257" w:lineRule="auto"/>
              <w:rPr>
                <w:rFonts w:eastAsia="Arial" w:cs="Arial"/>
                <w:szCs w:val="22"/>
              </w:rPr>
            </w:pPr>
            <w:proofErr w:type="spellStart"/>
            <w:r w:rsidRPr="00461D05">
              <w:rPr>
                <w:rFonts w:eastAsia="Arial" w:cs="Arial"/>
                <w:szCs w:val="22"/>
                <w:lang w:val="it"/>
              </w:rPr>
              <w:t>Oblik</w:t>
            </w:r>
            <w:proofErr w:type="spellEnd"/>
            <w:r w:rsidRPr="00461D05">
              <w:rPr>
                <w:rFonts w:eastAsia="Arial" w:cs="Arial"/>
                <w:szCs w:val="22"/>
                <w:lang w:val="it"/>
              </w:rPr>
              <w:t xml:space="preserve">: </w:t>
            </w:r>
            <w:proofErr w:type="spellStart"/>
            <w:r w:rsidRPr="00461D05">
              <w:rPr>
                <w:rFonts w:eastAsia="Arial" w:cs="Arial"/>
                <w:szCs w:val="22"/>
                <w:lang w:val="it"/>
              </w:rPr>
              <w:t>dodatna</w:t>
            </w:r>
            <w:proofErr w:type="spellEnd"/>
            <w:r w:rsidRPr="00461D05">
              <w:rPr>
                <w:rFonts w:eastAsia="Arial" w:cs="Arial"/>
                <w:szCs w:val="22"/>
                <w:lang w:val="it"/>
              </w:rPr>
              <w:t xml:space="preserve"> </w:t>
            </w:r>
            <w:proofErr w:type="spellStart"/>
            <w:r w:rsidRPr="00461D05">
              <w:rPr>
                <w:rFonts w:eastAsia="Arial" w:cs="Arial"/>
                <w:szCs w:val="22"/>
                <w:lang w:val="it"/>
              </w:rPr>
              <w:t>nastava</w:t>
            </w:r>
            <w:proofErr w:type="spellEnd"/>
            <w:r w:rsidRPr="00461D05">
              <w:rPr>
                <w:rFonts w:eastAsia="Arial" w:cs="Arial"/>
                <w:szCs w:val="22"/>
                <w:lang w:val="it"/>
              </w:rPr>
              <w:t xml:space="preserve"> </w:t>
            </w:r>
            <w:proofErr w:type="spellStart"/>
            <w:r w:rsidRPr="00461D05">
              <w:rPr>
                <w:rFonts w:eastAsia="Arial" w:cs="Arial"/>
                <w:szCs w:val="22"/>
                <w:lang w:val="it"/>
              </w:rPr>
              <w:t>iz</w:t>
            </w:r>
            <w:proofErr w:type="spellEnd"/>
            <w:r w:rsidRPr="00461D05">
              <w:rPr>
                <w:rFonts w:eastAsia="Arial" w:cs="Arial"/>
                <w:szCs w:val="22"/>
                <w:lang w:val="it"/>
              </w:rPr>
              <w:t xml:space="preserve"> </w:t>
            </w:r>
            <w:proofErr w:type="spellStart"/>
            <w:r w:rsidRPr="00461D05">
              <w:rPr>
                <w:rFonts w:eastAsia="Arial" w:cs="Arial"/>
                <w:szCs w:val="22"/>
                <w:lang w:val="it"/>
              </w:rPr>
              <w:t>matematike</w:t>
            </w:r>
            <w:proofErr w:type="spellEnd"/>
            <w:r w:rsidRPr="00461D05">
              <w:rPr>
                <w:rFonts w:eastAsia="Arial" w:cs="Arial"/>
                <w:szCs w:val="22"/>
                <w:lang w:val="it"/>
              </w:rPr>
              <w:t xml:space="preserve"> </w:t>
            </w:r>
            <w:r w:rsidRPr="00461D05">
              <w:rPr>
                <w:rFonts w:eastAsia="Arial" w:cs="Arial"/>
                <w:szCs w:val="22"/>
              </w:rPr>
              <w:t xml:space="preserve"> </w:t>
            </w:r>
          </w:p>
          <w:p w14:paraId="5B17D9D7" w14:textId="078983E7" w:rsidR="0033588B" w:rsidRPr="00461D05" w:rsidRDefault="0033588B" w:rsidP="0033588B">
            <w:pPr>
              <w:spacing w:before="0" w:after="160" w:line="257" w:lineRule="auto"/>
              <w:rPr>
                <w:rFonts w:eastAsia="Arial" w:cs="Arial"/>
                <w:szCs w:val="22"/>
              </w:rPr>
            </w:pPr>
            <w:proofErr w:type="spellStart"/>
            <w:r w:rsidRPr="00461D05">
              <w:rPr>
                <w:rFonts w:eastAsia="Arial" w:cs="Arial"/>
                <w:szCs w:val="22"/>
                <w:lang w:val="it"/>
              </w:rPr>
              <w:t>Sudionici</w:t>
            </w:r>
            <w:proofErr w:type="spellEnd"/>
            <w:r w:rsidRPr="00461D05">
              <w:rPr>
                <w:rFonts w:eastAsia="Arial" w:cs="Arial"/>
                <w:szCs w:val="22"/>
                <w:lang w:val="it"/>
              </w:rPr>
              <w:t xml:space="preserve">: </w:t>
            </w:r>
            <w:proofErr w:type="spellStart"/>
            <w:r w:rsidRPr="00461D05">
              <w:rPr>
                <w:rFonts w:eastAsia="Arial" w:cs="Arial"/>
                <w:szCs w:val="22"/>
                <w:lang w:val="it"/>
              </w:rPr>
              <w:t>učenici</w:t>
            </w:r>
            <w:proofErr w:type="spellEnd"/>
            <w:r w:rsidRPr="00461D05">
              <w:rPr>
                <w:rFonts w:eastAsia="Arial" w:cs="Arial"/>
                <w:szCs w:val="22"/>
                <w:lang w:val="it"/>
              </w:rPr>
              <w:t xml:space="preserve"> i </w:t>
            </w:r>
            <w:proofErr w:type="spellStart"/>
            <w:r w:rsidRPr="00461D05">
              <w:rPr>
                <w:rFonts w:eastAsia="Arial" w:cs="Arial"/>
                <w:szCs w:val="22"/>
                <w:lang w:val="it"/>
              </w:rPr>
              <w:t>učitelji</w:t>
            </w:r>
            <w:proofErr w:type="spellEnd"/>
            <w:r w:rsidRPr="00461D05">
              <w:rPr>
                <w:rFonts w:eastAsia="Arial" w:cs="Arial"/>
                <w:szCs w:val="22"/>
                <w:lang w:val="it"/>
              </w:rPr>
              <w:t xml:space="preserve"> </w:t>
            </w:r>
            <w:proofErr w:type="spellStart"/>
            <w:r w:rsidR="0026055E" w:rsidRPr="00461D05">
              <w:rPr>
                <w:rFonts w:eastAsia="Arial" w:cs="Arial"/>
                <w:szCs w:val="22"/>
                <w:lang w:val="it"/>
              </w:rPr>
              <w:t>razredne</w:t>
            </w:r>
            <w:proofErr w:type="spellEnd"/>
            <w:r w:rsidR="0026055E" w:rsidRPr="00461D05">
              <w:rPr>
                <w:rFonts w:eastAsia="Arial" w:cs="Arial"/>
                <w:szCs w:val="22"/>
                <w:lang w:val="it"/>
              </w:rPr>
              <w:t xml:space="preserve"> </w:t>
            </w:r>
            <w:proofErr w:type="spellStart"/>
            <w:r w:rsidR="0026055E" w:rsidRPr="00461D05">
              <w:rPr>
                <w:rFonts w:eastAsia="Arial" w:cs="Arial"/>
                <w:szCs w:val="22"/>
                <w:lang w:val="it"/>
              </w:rPr>
              <w:t>nastave</w:t>
            </w:r>
            <w:proofErr w:type="spellEnd"/>
            <w:r w:rsidRPr="00461D05">
              <w:rPr>
                <w:rFonts w:eastAsia="Arial" w:cs="Arial"/>
                <w:szCs w:val="22"/>
                <w:lang w:val="it"/>
              </w:rPr>
              <w:t xml:space="preserve"> </w:t>
            </w:r>
            <w:r w:rsidRPr="00461D05">
              <w:rPr>
                <w:rFonts w:eastAsia="Arial" w:cs="Arial"/>
                <w:szCs w:val="22"/>
              </w:rPr>
              <w:t xml:space="preserve"> </w:t>
            </w:r>
          </w:p>
          <w:p w14:paraId="3D0D02AB" w14:textId="77777777" w:rsidR="0033588B" w:rsidRPr="00461D05" w:rsidRDefault="0033588B" w:rsidP="0033588B">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w:t>
            </w:r>
            <w:r w:rsidRPr="00461D05">
              <w:rPr>
                <w:rFonts w:eastAsia="Arial" w:cs="Arial"/>
                <w:i/>
                <w:iCs/>
                <w:szCs w:val="22"/>
              </w:rPr>
              <w:t xml:space="preserve"> </w:t>
            </w:r>
            <w:r w:rsidRPr="00461D05">
              <w:rPr>
                <w:rFonts w:eastAsia="Arial" w:cs="Arial"/>
                <w:szCs w:val="22"/>
              </w:rPr>
              <w:t xml:space="preserve"> </w:t>
            </w:r>
            <w:proofErr w:type="spellStart"/>
            <w:r w:rsidRPr="00461D05">
              <w:rPr>
                <w:rFonts w:eastAsia="Arial" w:cs="Arial"/>
                <w:i/>
                <w:iCs/>
                <w:szCs w:val="22"/>
              </w:rPr>
              <w:t>Nastava</w:t>
            </w:r>
            <w:proofErr w:type="spellEnd"/>
            <w:r w:rsidRPr="00461D05">
              <w:rPr>
                <w:rFonts w:eastAsia="Arial" w:cs="Arial"/>
                <w:i/>
                <w:iCs/>
                <w:szCs w:val="22"/>
              </w:rPr>
              <w:t xml:space="preserve"> se </w:t>
            </w:r>
            <w:proofErr w:type="spellStart"/>
            <w:r w:rsidRPr="00461D05">
              <w:rPr>
                <w:rFonts w:eastAsia="Arial" w:cs="Arial"/>
                <w:i/>
                <w:iCs/>
                <w:szCs w:val="22"/>
              </w:rPr>
              <w:t>realizira</w:t>
            </w:r>
            <w:proofErr w:type="spellEnd"/>
            <w:r w:rsidRPr="00461D05">
              <w:rPr>
                <w:rFonts w:eastAsia="Arial" w:cs="Arial"/>
                <w:szCs w:val="22"/>
              </w:rPr>
              <w:t xml:space="preserve"> </w:t>
            </w:r>
            <w:proofErr w:type="spellStart"/>
            <w:r w:rsidRPr="00461D05">
              <w:rPr>
                <w:rFonts w:eastAsia="Arial" w:cs="Arial"/>
                <w:i/>
                <w:iCs/>
                <w:szCs w:val="22"/>
              </w:rPr>
              <w:t>individualiziranim</w:t>
            </w:r>
            <w:proofErr w:type="spellEnd"/>
            <w:r w:rsidRPr="00461D05">
              <w:rPr>
                <w:rFonts w:eastAsia="Arial" w:cs="Arial"/>
                <w:i/>
                <w:iCs/>
                <w:szCs w:val="22"/>
              </w:rPr>
              <w:t xml:space="preserve"> </w:t>
            </w:r>
            <w:proofErr w:type="spellStart"/>
            <w:r w:rsidRPr="00461D05">
              <w:rPr>
                <w:rFonts w:eastAsia="Arial" w:cs="Arial"/>
                <w:i/>
                <w:iCs/>
                <w:szCs w:val="22"/>
              </w:rPr>
              <w:t>oblikom</w:t>
            </w:r>
            <w:proofErr w:type="spellEnd"/>
            <w:r w:rsidRPr="00461D05">
              <w:rPr>
                <w:rFonts w:eastAsia="Arial" w:cs="Arial"/>
                <w:i/>
                <w:iCs/>
                <w:szCs w:val="22"/>
              </w:rPr>
              <w:t xml:space="preserve"> rada, </w:t>
            </w:r>
            <w:proofErr w:type="spellStart"/>
            <w:r w:rsidRPr="00461D05">
              <w:rPr>
                <w:rFonts w:eastAsia="Arial" w:cs="Arial"/>
                <w:i/>
                <w:iCs/>
                <w:szCs w:val="22"/>
              </w:rPr>
              <w:t>radom</w:t>
            </w:r>
            <w:proofErr w:type="spellEnd"/>
            <w:r w:rsidRPr="00461D05">
              <w:rPr>
                <w:rFonts w:eastAsia="Arial" w:cs="Arial"/>
                <w:i/>
                <w:iCs/>
                <w:szCs w:val="22"/>
              </w:rPr>
              <w:t xml:space="preserve"> u </w:t>
            </w:r>
            <w:proofErr w:type="spellStart"/>
            <w:r w:rsidRPr="00461D05">
              <w:rPr>
                <w:rFonts w:eastAsia="Arial" w:cs="Arial"/>
                <w:i/>
                <w:iCs/>
                <w:szCs w:val="22"/>
              </w:rPr>
              <w:t>parovima</w:t>
            </w:r>
            <w:proofErr w:type="spellEnd"/>
            <w:r w:rsidRPr="00461D05">
              <w:rPr>
                <w:rFonts w:eastAsia="Arial" w:cs="Arial"/>
                <w:i/>
                <w:iCs/>
                <w:szCs w:val="22"/>
              </w:rPr>
              <w:t xml:space="preserve"> </w:t>
            </w:r>
            <w:proofErr w:type="spellStart"/>
            <w:r w:rsidRPr="00461D05">
              <w:rPr>
                <w:rFonts w:eastAsia="Arial" w:cs="Arial"/>
                <w:i/>
                <w:iCs/>
                <w:szCs w:val="22"/>
              </w:rPr>
              <w:t>ili</w:t>
            </w:r>
            <w:proofErr w:type="spellEnd"/>
            <w:r w:rsidRPr="00461D05">
              <w:rPr>
                <w:rFonts w:eastAsia="Arial" w:cs="Arial"/>
                <w:i/>
                <w:iCs/>
                <w:szCs w:val="22"/>
              </w:rPr>
              <w:t xml:space="preserve"> </w:t>
            </w:r>
            <w:proofErr w:type="spellStart"/>
            <w:r w:rsidRPr="00461D05">
              <w:rPr>
                <w:rFonts w:eastAsia="Arial" w:cs="Arial"/>
                <w:i/>
                <w:iCs/>
                <w:szCs w:val="22"/>
              </w:rPr>
              <w:t>skupinama</w:t>
            </w:r>
            <w:proofErr w:type="spellEnd"/>
            <w:r w:rsidRPr="00461D05">
              <w:rPr>
                <w:rFonts w:eastAsia="Arial" w:cs="Arial"/>
                <w:szCs w:val="22"/>
              </w:rPr>
              <w:t xml:space="preserve"> </w:t>
            </w:r>
            <w:proofErr w:type="spellStart"/>
            <w:r w:rsidRPr="00461D05">
              <w:rPr>
                <w:rFonts w:eastAsia="Arial" w:cs="Arial"/>
                <w:i/>
                <w:iCs/>
                <w:szCs w:val="22"/>
              </w:rPr>
              <w:t>uz</w:t>
            </w:r>
            <w:proofErr w:type="spellEnd"/>
            <w:r w:rsidRPr="00461D05">
              <w:rPr>
                <w:rFonts w:eastAsia="Arial" w:cs="Arial"/>
                <w:i/>
                <w:iCs/>
                <w:szCs w:val="22"/>
              </w:rPr>
              <w:t xml:space="preserve"> </w:t>
            </w:r>
            <w:proofErr w:type="spellStart"/>
            <w:r w:rsidRPr="00461D05">
              <w:rPr>
                <w:rFonts w:eastAsia="Arial" w:cs="Arial"/>
                <w:i/>
                <w:iCs/>
                <w:szCs w:val="22"/>
              </w:rPr>
              <w:t>korištenje</w:t>
            </w:r>
            <w:proofErr w:type="spellEnd"/>
            <w:r w:rsidRPr="00461D05">
              <w:rPr>
                <w:rFonts w:eastAsia="Arial" w:cs="Arial"/>
                <w:i/>
                <w:iCs/>
                <w:szCs w:val="22"/>
              </w:rPr>
              <w:t xml:space="preserve"> </w:t>
            </w:r>
            <w:proofErr w:type="spellStart"/>
            <w:r w:rsidRPr="00461D05">
              <w:rPr>
                <w:rFonts w:eastAsia="Arial" w:cs="Arial"/>
                <w:i/>
                <w:iCs/>
                <w:szCs w:val="22"/>
              </w:rPr>
              <w:t>suvremenih</w:t>
            </w:r>
            <w:proofErr w:type="spellEnd"/>
            <w:r w:rsidRPr="00461D05">
              <w:rPr>
                <w:rFonts w:eastAsia="Arial" w:cs="Arial"/>
                <w:i/>
                <w:iCs/>
                <w:szCs w:val="22"/>
              </w:rPr>
              <w:t xml:space="preserve"> </w:t>
            </w:r>
            <w:proofErr w:type="spellStart"/>
            <w:r w:rsidRPr="00461D05">
              <w:rPr>
                <w:rFonts w:eastAsia="Arial" w:cs="Arial"/>
                <w:i/>
                <w:iCs/>
                <w:szCs w:val="22"/>
              </w:rPr>
              <w:t>nastavnih</w:t>
            </w:r>
            <w:proofErr w:type="spellEnd"/>
            <w:r w:rsidRPr="00461D05">
              <w:rPr>
                <w:rFonts w:eastAsia="Arial" w:cs="Arial"/>
                <w:i/>
                <w:iCs/>
                <w:szCs w:val="22"/>
              </w:rPr>
              <w:t xml:space="preserve"> </w:t>
            </w:r>
            <w:proofErr w:type="spellStart"/>
            <w:r w:rsidRPr="00461D05">
              <w:rPr>
                <w:rFonts w:eastAsia="Arial" w:cs="Arial"/>
                <w:i/>
                <w:iCs/>
                <w:szCs w:val="22"/>
              </w:rPr>
              <w:t>metoda</w:t>
            </w:r>
            <w:proofErr w:type="spellEnd"/>
            <w:r w:rsidRPr="00461D05">
              <w:rPr>
                <w:rFonts w:eastAsia="Arial" w:cs="Arial"/>
                <w:i/>
                <w:iCs/>
                <w:szCs w:val="22"/>
              </w:rPr>
              <w:t xml:space="preserve"> </w:t>
            </w:r>
            <w:proofErr w:type="spellStart"/>
            <w:r w:rsidRPr="00461D05">
              <w:rPr>
                <w:rFonts w:eastAsia="Arial" w:cs="Arial"/>
                <w:i/>
                <w:iCs/>
                <w:szCs w:val="22"/>
              </w:rPr>
              <w:t>i</w:t>
            </w:r>
            <w:proofErr w:type="spellEnd"/>
            <w:r w:rsidRPr="00461D05">
              <w:rPr>
                <w:rFonts w:eastAsia="Arial" w:cs="Arial"/>
                <w:i/>
                <w:iCs/>
                <w:szCs w:val="22"/>
              </w:rPr>
              <w:t xml:space="preserve"> </w:t>
            </w:r>
            <w:proofErr w:type="spellStart"/>
            <w:r w:rsidRPr="00461D05">
              <w:rPr>
                <w:rFonts w:eastAsia="Arial" w:cs="Arial"/>
                <w:i/>
                <w:iCs/>
                <w:szCs w:val="22"/>
              </w:rPr>
              <w:t>oblika</w:t>
            </w:r>
            <w:proofErr w:type="spellEnd"/>
            <w:r w:rsidRPr="00461D05">
              <w:rPr>
                <w:rFonts w:eastAsia="Arial" w:cs="Arial"/>
                <w:i/>
                <w:iCs/>
                <w:szCs w:val="22"/>
              </w:rPr>
              <w:t xml:space="preserve"> rada </w:t>
            </w:r>
            <w:proofErr w:type="spellStart"/>
            <w:r w:rsidRPr="00461D05">
              <w:rPr>
                <w:rFonts w:eastAsia="Arial" w:cs="Arial"/>
                <w:i/>
                <w:iCs/>
                <w:szCs w:val="22"/>
              </w:rPr>
              <w:t>te</w:t>
            </w:r>
            <w:proofErr w:type="spellEnd"/>
            <w:r w:rsidRPr="00461D05">
              <w:rPr>
                <w:rFonts w:eastAsia="Arial" w:cs="Arial"/>
                <w:i/>
                <w:iCs/>
                <w:szCs w:val="22"/>
              </w:rPr>
              <w:t xml:space="preserve"> </w:t>
            </w:r>
            <w:proofErr w:type="spellStart"/>
            <w:r w:rsidRPr="00461D05">
              <w:rPr>
                <w:rFonts w:eastAsia="Arial" w:cs="Arial"/>
                <w:i/>
                <w:iCs/>
                <w:szCs w:val="22"/>
              </w:rPr>
              <w:t>istraživačkom</w:t>
            </w:r>
            <w:proofErr w:type="spellEnd"/>
            <w:r w:rsidRPr="00461D05">
              <w:rPr>
                <w:rFonts w:eastAsia="Arial" w:cs="Arial"/>
                <w:i/>
                <w:iCs/>
                <w:szCs w:val="22"/>
              </w:rPr>
              <w:t xml:space="preserve"> </w:t>
            </w:r>
            <w:proofErr w:type="spellStart"/>
            <w:r w:rsidRPr="00461D05">
              <w:rPr>
                <w:rFonts w:eastAsia="Arial" w:cs="Arial"/>
                <w:i/>
                <w:iCs/>
                <w:szCs w:val="22"/>
              </w:rPr>
              <w:t>metodom</w:t>
            </w:r>
            <w:proofErr w:type="spellEnd"/>
            <w:r w:rsidRPr="00461D05">
              <w:rPr>
                <w:rFonts w:eastAsia="Arial" w:cs="Arial"/>
                <w:i/>
                <w:iCs/>
                <w:szCs w:val="22"/>
              </w:rPr>
              <w:t xml:space="preserve"> </w:t>
            </w:r>
            <w:proofErr w:type="spellStart"/>
            <w:r w:rsidRPr="00461D05">
              <w:rPr>
                <w:rFonts w:eastAsia="Arial" w:cs="Arial"/>
                <w:i/>
                <w:iCs/>
                <w:szCs w:val="22"/>
              </w:rPr>
              <w:t>kao</w:t>
            </w:r>
            <w:proofErr w:type="spellEnd"/>
            <w:r w:rsidRPr="00461D05">
              <w:rPr>
                <w:rFonts w:eastAsia="Arial" w:cs="Arial"/>
                <w:i/>
                <w:iCs/>
                <w:szCs w:val="22"/>
              </w:rPr>
              <w:t xml:space="preserve"> </w:t>
            </w:r>
            <w:proofErr w:type="spellStart"/>
            <w:r w:rsidRPr="00461D05">
              <w:rPr>
                <w:rFonts w:eastAsia="Arial" w:cs="Arial"/>
                <w:i/>
                <w:iCs/>
                <w:szCs w:val="22"/>
              </w:rPr>
              <w:t>jednom</w:t>
            </w:r>
            <w:proofErr w:type="spellEnd"/>
            <w:r w:rsidRPr="00461D05">
              <w:rPr>
                <w:rFonts w:eastAsia="Arial" w:cs="Arial"/>
                <w:i/>
                <w:iCs/>
                <w:szCs w:val="22"/>
              </w:rPr>
              <w:t xml:space="preserve"> od </w:t>
            </w:r>
            <w:proofErr w:type="spellStart"/>
            <w:r w:rsidRPr="00461D05">
              <w:rPr>
                <w:rFonts w:eastAsia="Arial" w:cs="Arial"/>
                <w:i/>
                <w:iCs/>
                <w:szCs w:val="22"/>
              </w:rPr>
              <w:t>strategija</w:t>
            </w:r>
            <w:proofErr w:type="spellEnd"/>
            <w:r w:rsidRPr="00461D05">
              <w:rPr>
                <w:rFonts w:eastAsia="Arial" w:cs="Arial"/>
                <w:i/>
                <w:iCs/>
                <w:szCs w:val="22"/>
              </w:rPr>
              <w:t xml:space="preserve"> </w:t>
            </w:r>
            <w:proofErr w:type="spellStart"/>
            <w:r w:rsidRPr="00461D05">
              <w:rPr>
                <w:rFonts w:eastAsia="Arial" w:cs="Arial"/>
                <w:i/>
                <w:iCs/>
                <w:szCs w:val="22"/>
              </w:rPr>
              <w:t>poučavanja</w:t>
            </w:r>
            <w:proofErr w:type="spellEnd"/>
            <w:r w:rsidRPr="00461D05">
              <w:rPr>
                <w:rFonts w:eastAsia="Arial" w:cs="Arial"/>
                <w:i/>
                <w:iCs/>
                <w:szCs w:val="22"/>
              </w:rPr>
              <w:t xml:space="preserve"> </w:t>
            </w:r>
            <w:proofErr w:type="spellStart"/>
            <w:r w:rsidRPr="00461D05">
              <w:rPr>
                <w:rFonts w:eastAsia="Arial" w:cs="Arial"/>
                <w:i/>
                <w:iCs/>
                <w:szCs w:val="22"/>
              </w:rPr>
              <w:t>kojom</w:t>
            </w:r>
            <w:proofErr w:type="spellEnd"/>
            <w:r w:rsidRPr="00461D05">
              <w:rPr>
                <w:rFonts w:eastAsia="Arial" w:cs="Arial"/>
                <w:i/>
                <w:iCs/>
                <w:szCs w:val="22"/>
              </w:rPr>
              <w:t xml:space="preserve"> se </w:t>
            </w:r>
            <w:proofErr w:type="spellStart"/>
            <w:r w:rsidRPr="00461D05">
              <w:rPr>
                <w:rFonts w:eastAsia="Arial" w:cs="Arial"/>
                <w:i/>
                <w:iCs/>
                <w:szCs w:val="22"/>
              </w:rPr>
              <w:t>učenika</w:t>
            </w:r>
            <w:proofErr w:type="spellEnd"/>
            <w:r w:rsidRPr="00461D05">
              <w:rPr>
                <w:rFonts w:eastAsia="Arial" w:cs="Arial"/>
                <w:i/>
                <w:iCs/>
                <w:szCs w:val="22"/>
              </w:rPr>
              <w:t xml:space="preserve"> </w:t>
            </w:r>
            <w:proofErr w:type="spellStart"/>
            <w:r w:rsidRPr="00461D05">
              <w:rPr>
                <w:rFonts w:eastAsia="Arial" w:cs="Arial"/>
                <w:i/>
                <w:iCs/>
                <w:szCs w:val="22"/>
              </w:rPr>
              <w:t>stavlja</w:t>
            </w:r>
            <w:proofErr w:type="spellEnd"/>
            <w:r w:rsidRPr="00461D05">
              <w:rPr>
                <w:rFonts w:eastAsia="Arial" w:cs="Arial"/>
                <w:i/>
                <w:iCs/>
                <w:szCs w:val="22"/>
              </w:rPr>
              <w:t xml:space="preserve"> u </w:t>
            </w:r>
            <w:proofErr w:type="spellStart"/>
            <w:r w:rsidRPr="00461D05">
              <w:rPr>
                <w:rFonts w:eastAsia="Arial" w:cs="Arial"/>
                <w:i/>
                <w:iCs/>
                <w:szCs w:val="22"/>
              </w:rPr>
              <w:t>situaciju</w:t>
            </w:r>
            <w:proofErr w:type="spellEnd"/>
            <w:r w:rsidRPr="00461D05">
              <w:rPr>
                <w:rFonts w:eastAsia="Arial" w:cs="Arial"/>
                <w:i/>
                <w:iCs/>
                <w:szCs w:val="22"/>
              </w:rPr>
              <w:t xml:space="preserve"> da </w:t>
            </w:r>
            <w:proofErr w:type="spellStart"/>
            <w:r w:rsidRPr="00461D05">
              <w:rPr>
                <w:rFonts w:eastAsia="Arial" w:cs="Arial"/>
                <w:i/>
                <w:iCs/>
                <w:szCs w:val="22"/>
              </w:rPr>
              <w:t>samostalnim</w:t>
            </w:r>
            <w:proofErr w:type="spellEnd"/>
            <w:r w:rsidRPr="00461D05">
              <w:rPr>
                <w:rFonts w:eastAsia="Arial" w:cs="Arial"/>
                <w:i/>
                <w:iCs/>
                <w:szCs w:val="22"/>
              </w:rPr>
              <w:t xml:space="preserve"> </w:t>
            </w:r>
            <w:proofErr w:type="spellStart"/>
            <w:r w:rsidRPr="00461D05">
              <w:rPr>
                <w:rFonts w:eastAsia="Arial" w:cs="Arial"/>
                <w:i/>
                <w:iCs/>
                <w:szCs w:val="22"/>
              </w:rPr>
              <w:t>radom</w:t>
            </w:r>
            <w:proofErr w:type="spellEnd"/>
            <w:r w:rsidRPr="00461D05">
              <w:rPr>
                <w:rFonts w:eastAsia="Arial" w:cs="Arial"/>
                <w:i/>
                <w:iCs/>
                <w:szCs w:val="22"/>
              </w:rPr>
              <w:t xml:space="preserve"> </w:t>
            </w:r>
            <w:proofErr w:type="spellStart"/>
            <w:r w:rsidRPr="00461D05">
              <w:rPr>
                <w:rFonts w:eastAsia="Arial" w:cs="Arial"/>
                <w:i/>
                <w:iCs/>
                <w:szCs w:val="22"/>
              </w:rPr>
              <w:t>i</w:t>
            </w:r>
            <w:proofErr w:type="spellEnd"/>
            <w:r w:rsidRPr="00461D05">
              <w:rPr>
                <w:rFonts w:eastAsia="Arial" w:cs="Arial"/>
                <w:i/>
                <w:iCs/>
                <w:szCs w:val="22"/>
              </w:rPr>
              <w:t xml:space="preserve"> </w:t>
            </w:r>
            <w:proofErr w:type="spellStart"/>
            <w:r w:rsidRPr="00461D05">
              <w:rPr>
                <w:rFonts w:eastAsia="Arial" w:cs="Arial"/>
                <w:i/>
                <w:iCs/>
                <w:szCs w:val="22"/>
              </w:rPr>
              <w:t>samostalnim</w:t>
            </w:r>
            <w:proofErr w:type="spellEnd"/>
            <w:r w:rsidRPr="00461D05">
              <w:rPr>
                <w:rFonts w:eastAsia="Arial" w:cs="Arial"/>
                <w:i/>
                <w:iCs/>
                <w:szCs w:val="22"/>
              </w:rPr>
              <w:t xml:space="preserve"> </w:t>
            </w:r>
            <w:proofErr w:type="spellStart"/>
            <w:r w:rsidRPr="00461D05">
              <w:rPr>
                <w:rFonts w:eastAsia="Arial" w:cs="Arial"/>
                <w:i/>
                <w:iCs/>
                <w:szCs w:val="22"/>
              </w:rPr>
              <w:t>promišljanjem</w:t>
            </w:r>
            <w:proofErr w:type="spellEnd"/>
            <w:r w:rsidRPr="00461D05">
              <w:rPr>
                <w:rFonts w:eastAsia="Arial" w:cs="Arial"/>
                <w:i/>
                <w:iCs/>
                <w:szCs w:val="22"/>
              </w:rPr>
              <w:t xml:space="preserve"> </w:t>
            </w:r>
            <w:proofErr w:type="spellStart"/>
            <w:r w:rsidRPr="00461D05">
              <w:rPr>
                <w:rFonts w:eastAsia="Arial" w:cs="Arial"/>
                <w:i/>
                <w:iCs/>
                <w:szCs w:val="22"/>
              </w:rPr>
              <w:t>usvaja</w:t>
            </w:r>
            <w:proofErr w:type="spellEnd"/>
            <w:r w:rsidRPr="00461D05">
              <w:rPr>
                <w:rFonts w:eastAsia="Arial" w:cs="Arial"/>
                <w:i/>
                <w:iCs/>
                <w:szCs w:val="22"/>
              </w:rPr>
              <w:t xml:space="preserve"> nova </w:t>
            </w:r>
            <w:proofErr w:type="spellStart"/>
            <w:r w:rsidRPr="00461D05">
              <w:rPr>
                <w:rFonts w:eastAsia="Arial" w:cs="Arial"/>
                <w:i/>
                <w:iCs/>
                <w:szCs w:val="22"/>
              </w:rPr>
              <w:t>znanja</w:t>
            </w:r>
            <w:proofErr w:type="spellEnd"/>
            <w:r w:rsidRPr="00461D05">
              <w:rPr>
                <w:rFonts w:eastAsia="Arial" w:cs="Arial"/>
                <w:i/>
                <w:iCs/>
                <w:szCs w:val="22"/>
              </w:rPr>
              <w:t xml:space="preserve">. </w:t>
            </w:r>
            <w:proofErr w:type="spellStart"/>
            <w:r w:rsidRPr="00461D05">
              <w:rPr>
                <w:rFonts w:eastAsia="Arial" w:cs="Arial"/>
                <w:i/>
                <w:iCs/>
                <w:szCs w:val="22"/>
              </w:rPr>
              <w:t>Realizira</w:t>
            </w:r>
            <w:proofErr w:type="spellEnd"/>
            <w:r w:rsidRPr="00461D05">
              <w:rPr>
                <w:rFonts w:eastAsia="Arial" w:cs="Arial"/>
                <w:i/>
                <w:iCs/>
                <w:szCs w:val="22"/>
              </w:rPr>
              <w:t xml:space="preserve"> se </w:t>
            </w:r>
            <w:proofErr w:type="spellStart"/>
            <w:r w:rsidRPr="00461D05">
              <w:rPr>
                <w:rFonts w:eastAsia="Arial" w:cs="Arial"/>
                <w:i/>
                <w:iCs/>
                <w:szCs w:val="22"/>
              </w:rPr>
              <w:t>prema</w:t>
            </w:r>
            <w:proofErr w:type="spellEnd"/>
            <w:r w:rsidRPr="00461D05">
              <w:rPr>
                <w:rFonts w:eastAsia="Arial" w:cs="Arial"/>
                <w:i/>
                <w:iCs/>
                <w:szCs w:val="22"/>
              </w:rPr>
              <w:t xml:space="preserve"> </w:t>
            </w:r>
            <w:proofErr w:type="spellStart"/>
            <w:r w:rsidRPr="00461D05">
              <w:rPr>
                <w:rFonts w:eastAsia="Arial" w:cs="Arial"/>
                <w:i/>
                <w:iCs/>
                <w:szCs w:val="22"/>
              </w:rPr>
              <w:t>posebnom</w:t>
            </w:r>
            <w:proofErr w:type="spellEnd"/>
            <w:r w:rsidRPr="00461D05">
              <w:rPr>
                <w:rFonts w:eastAsia="Arial" w:cs="Arial"/>
                <w:i/>
                <w:iCs/>
                <w:szCs w:val="22"/>
              </w:rPr>
              <w:t xml:space="preserve"> </w:t>
            </w:r>
            <w:proofErr w:type="spellStart"/>
            <w:r w:rsidRPr="00461D05">
              <w:rPr>
                <w:rFonts w:eastAsia="Arial" w:cs="Arial"/>
                <w:i/>
                <w:iCs/>
                <w:szCs w:val="22"/>
              </w:rPr>
              <w:t>odgojno-obrazovnom</w:t>
            </w:r>
            <w:proofErr w:type="spellEnd"/>
            <w:r w:rsidRPr="00461D05">
              <w:rPr>
                <w:rFonts w:eastAsia="Arial" w:cs="Arial"/>
                <w:i/>
                <w:iCs/>
                <w:szCs w:val="22"/>
              </w:rPr>
              <w:t xml:space="preserve"> program za </w:t>
            </w:r>
            <w:proofErr w:type="spellStart"/>
            <w:r w:rsidRPr="00461D05">
              <w:rPr>
                <w:rFonts w:eastAsia="Arial" w:cs="Arial"/>
                <w:i/>
                <w:iCs/>
                <w:szCs w:val="22"/>
              </w:rPr>
              <w:t>darovite</w:t>
            </w:r>
            <w:proofErr w:type="spellEnd"/>
            <w:r w:rsidRPr="00461D05">
              <w:rPr>
                <w:rFonts w:eastAsia="Arial" w:cs="Arial"/>
                <w:i/>
                <w:iCs/>
                <w:szCs w:val="22"/>
              </w:rPr>
              <w:t xml:space="preserve"> </w:t>
            </w:r>
            <w:proofErr w:type="spellStart"/>
            <w:r w:rsidRPr="00461D05">
              <w:rPr>
                <w:rFonts w:eastAsia="Arial" w:cs="Arial"/>
                <w:i/>
                <w:iCs/>
                <w:szCs w:val="22"/>
              </w:rPr>
              <w:t>učenike</w:t>
            </w:r>
            <w:proofErr w:type="spellEnd"/>
            <w:r w:rsidRPr="00461D05">
              <w:rPr>
                <w:rFonts w:eastAsia="Arial" w:cs="Arial"/>
                <w:i/>
                <w:iCs/>
                <w:szCs w:val="22"/>
              </w:rPr>
              <w:t xml:space="preserve"> </w:t>
            </w:r>
            <w:proofErr w:type="spellStart"/>
            <w:r w:rsidRPr="00461D05">
              <w:rPr>
                <w:rFonts w:eastAsia="Arial" w:cs="Arial"/>
                <w:i/>
                <w:iCs/>
                <w:szCs w:val="22"/>
              </w:rPr>
              <w:t>ili</w:t>
            </w:r>
            <w:proofErr w:type="spellEnd"/>
            <w:r w:rsidRPr="00461D05">
              <w:rPr>
                <w:rFonts w:eastAsia="Arial" w:cs="Arial"/>
                <w:i/>
                <w:iCs/>
                <w:szCs w:val="22"/>
              </w:rPr>
              <w:t xml:space="preserve"> </w:t>
            </w:r>
            <w:proofErr w:type="spellStart"/>
            <w:r w:rsidRPr="00461D05">
              <w:rPr>
                <w:rFonts w:eastAsia="Arial" w:cs="Arial"/>
                <w:i/>
                <w:iCs/>
                <w:szCs w:val="22"/>
              </w:rPr>
              <w:t>proširenom</w:t>
            </w:r>
            <w:proofErr w:type="spellEnd"/>
            <w:r w:rsidRPr="00461D05">
              <w:rPr>
                <w:rFonts w:eastAsia="Arial" w:cs="Arial"/>
                <w:i/>
                <w:iCs/>
                <w:szCs w:val="22"/>
              </w:rPr>
              <w:t xml:space="preserve"> </w:t>
            </w:r>
            <w:proofErr w:type="spellStart"/>
            <w:r w:rsidRPr="00461D05">
              <w:rPr>
                <w:rFonts w:eastAsia="Arial" w:cs="Arial"/>
                <w:i/>
                <w:iCs/>
                <w:szCs w:val="22"/>
              </w:rPr>
              <w:t>odgojno</w:t>
            </w:r>
            <w:proofErr w:type="spellEnd"/>
            <w:r w:rsidRPr="00461D05">
              <w:rPr>
                <w:rFonts w:eastAsia="Arial" w:cs="Arial"/>
                <w:i/>
                <w:iCs/>
                <w:szCs w:val="22"/>
              </w:rPr>
              <w:t xml:space="preserve"> – </w:t>
            </w:r>
            <w:proofErr w:type="spellStart"/>
            <w:r w:rsidRPr="00461D05">
              <w:rPr>
                <w:rFonts w:eastAsia="Arial" w:cs="Arial"/>
                <w:i/>
                <w:iCs/>
                <w:szCs w:val="22"/>
              </w:rPr>
              <w:t>obrazovnom</w:t>
            </w:r>
            <w:proofErr w:type="spellEnd"/>
            <w:r w:rsidRPr="00461D05">
              <w:rPr>
                <w:rFonts w:eastAsia="Arial" w:cs="Arial"/>
                <w:i/>
                <w:iCs/>
                <w:szCs w:val="22"/>
              </w:rPr>
              <w:t xml:space="preserve"> </w:t>
            </w:r>
            <w:proofErr w:type="spellStart"/>
            <w:r w:rsidRPr="00461D05">
              <w:rPr>
                <w:rFonts w:eastAsia="Arial" w:cs="Arial"/>
                <w:i/>
                <w:iCs/>
                <w:szCs w:val="22"/>
              </w:rPr>
              <w:t>programu</w:t>
            </w:r>
            <w:proofErr w:type="spellEnd"/>
            <w:r w:rsidRPr="00461D05">
              <w:rPr>
                <w:rFonts w:eastAsia="Arial" w:cs="Arial"/>
                <w:i/>
                <w:iCs/>
                <w:szCs w:val="22"/>
              </w:rPr>
              <w:t xml:space="preserve"> za </w:t>
            </w:r>
            <w:proofErr w:type="spellStart"/>
            <w:r w:rsidRPr="00461D05">
              <w:rPr>
                <w:rFonts w:eastAsia="Arial" w:cs="Arial"/>
                <w:i/>
                <w:iCs/>
                <w:szCs w:val="22"/>
              </w:rPr>
              <w:t>učenike</w:t>
            </w:r>
            <w:proofErr w:type="spellEnd"/>
            <w:r w:rsidRPr="00461D05">
              <w:rPr>
                <w:rFonts w:eastAsia="Arial" w:cs="Arial"/>
                <w:i/>
                <w:iCs/>
                <w:szCs w:val="22"/>
              </w:rPr>
              <w:t xml:space="preserve"> koji </w:t>
            </w:r>
            <w:proofErr w:type="spellStart"/>
            <w:r w:rsidRPr="00461D05">
              <w:rPr>
                <w:rFonts w:eastAsia="Arial" w:cs="Arial"/>
                <w:i/>
                <w:iCs/>
                <w:szCs w:val="22"/>
              </w:rPr>
              <w:t>pokazuju</w:t>
            </w:r>
            <w:proofErr w:type="spellEnd"/>
            <w:r w:rsidRPr="00461D05">
              <w:rPr>
                <w:rFonts w:eastAsia="Arial" w:cs="Arial"/>
                <w:i/>
                <w:iCs/>
                <w:szCs w:val="22"/>
              </w:rPr>
              <w:t xml:space="preserve"> </w:t>
            </w:r>
            <w:proofErr w:type="spellStart"/>
            <w:r w:rsidRPr="00461D05">
              <w:rPr>
                <w:rFonts w:eastAsia="Arial" w:cs="Arial"/>
                <w:i/>
                <w:iCs/>
                <w:szCs w:val="22"/>
              </w:rPr>
              <w:t>izniman</w:t>
            </w:r>
            <w:proofErr w:type="spellEnd"/>
            <w:r w:rsidRPr="00461D05">
              <w:rPr>
                <w:rFonts w:eastAsia="Arial" w:cs="Arial"/>
                <w:i/>
                <w:iCs/>
                <w:szCs w:val="22"/>
              </w:rPr>
              <w:t xml:space="preserve"> </w:t>
            </w:r>
            <w:proofErr w:type="spellStart"/>
            <w:r w:rsidRPr="00461D05">
              <w:rPr>
                <w:rFonts w:eastAsia="Arial" w:cs="Arial"/>
                <w:i/>
                <w:iCs/>
                <w:szCs w:val="22"/>
              </w:rPr>
              <w:t>interes</w:t>
            </w:r>
            <w:proofErr w:type="spellEnd"/>
            <w:r w:rsidRPr="00461D05">
              <w:rPr>
                <w:rFonts w:eastAsia="Arial" w:cs="Arial"/>
                <w:i/>
                <w:iCs/>
                <w:szCs w:val="22"/>
              </w:rPr>
              <w:t xml:space="preserve"> za </w:t>
            </w:r>
            <w:proofErr w:type="spellStart"/>
            <w:r w:rsidRPr="00461D05">
              <w:rPr>
                <w:rFonts w:eastAsia="Arial" w:cs="Arial"/>
                <w:i/>
                <w:iCs/>
                <w:szCs w:val="22"/>
              </w:rPr>
              <w:t>ovo</w:t>
            </w:r>
            <w:proofErr w:type="spellEnd"/>
            <w:r w:rsidRPr="00461D05">
              <w:rPr>
                <w:rFonts w:eastAsia="Arial" w:cs="Arial"/>
                <w:i/>
                <w:iCs/>
                <w:szCs w:val="22"/>
              </w:rPr>
              <w:t xml:space="preserve"> </w:t>
            </w:r>
            <w:proofErr w:type="spellStart"/>
            <w:r w:rsidRPr="00461D05">
              <w:rPr>
                <w:rFonts w:eastAsia="Arial" w:cs="Arial"/>
                <w:i/>
                <w:iCs/>
                <w:szCs w:val="22"/>
              </w:rPr>
              <w:t>područje</w:t>
            </w:r>
            <w:proofErr w:type="spellEnd"/>
            <w:r w:rsidRPr="00461D05">
              <w:rPr>
                <w:rFonts w:eastAsia="Arial" w:cs="Arial"/>
                <w:i/>
                <w:iCs/>
                <w:szCs w:val="22"/>
              </w:rPr>
              <w:t>.</w:t>
            </w:r>
            <w:r w:rsidRPr="00461D05">
              <w:rPr>
                <w:rFonts w:eastAsia="Arial" w:cs="Arial"/>
                <w:szCs w:val="22"/>
              </w:rPr>
              <w:t xml:space="preserve">  </w:t>
            </w:r>
          </w:p>
          <w:p w14:paraId="37C0744D" w14:textId="4506AF87"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 </w:t>
            </w:r>
            <w:r w:rsidRPr="00461D05">
              <w:rPr>
                <w:rFonts w:eastAsia="Arial" w:cs="Arial"/>
                <w:szCs w:val="22"/>
                <w:lang w:val="pl"/>
              </w:rPr>
              <w:t xml:space="preserve">Trajanje izvedbe: Jedan sat tjedno tijekom nastavne godine, a može se i povećati ako se pojave interesi učenika za to. </w:t>
            </w:r>
            <w:r w:rsidRPr="00461D05">
              <w:rPr>
                <w:rFonts w:eastAsia="Arial" w:cs="Arial"/>
                <w:szCs w:val="22"/>
              </w:rPr>
              <w:t xml:space="preserve"> </w:t>
            </w:r>
          </w:p>
          <w:p w14:paraId="5E612DA9" w14:textId="7682DD54" w:rsidR="46CCF7CC" w:rsidRPr="00461D05" w:rsidRDefault="46CCF7CC" w:rsidP="46CCF7CC">
            <w:pPr>
              <w:spacing w:before="0" w:after="160" w:line="257" w:lineRule="auto"/>
              <w:rPr>
                <w:rFonts w:eastAsia="Arial" w:cs="Arial"/>
                <w:szCs w:val="22"/>
              </w:rPr>
            </w:pPr>
            <w:r w:rsidRPr="00461D05">
              <w:rPr>
                <w:rFonts w:eastAsia="Arial" w:cs="Arial"/>
                <w:szCs w:val="22"/>
                <w:lang w:val="pl"/>
              </w:rPr>
              <w:t>Tijekom nastavne godine planirano je ukupno</w:t>
            </w:r>
            <w:r w:rsidR="0026055E" w:rsidRPr="00461D05">
              <w:rPr>
                <w:rFonts w:eastAsia="Arial" w:cs="Arial"/>
                <w:szCs w:val="22"/>
                <w:lang w:val="pl"/>
              </w:rPr>
              <w:t xml:space="preserve"> 18/</w:t>
            </w:r>
            <w:r w:rsidRPr="00461D05">
              <w:rPr>
                <w:rFonts w:eastAsia="Arial" w:cs="Arial"/>
                <w:szCs w:val="22"/>
                <w:lang w:val="pl"/>
              </w:rPr>
              <w:t xml:space="preserve"> 35 nastavnih sati. </w:t>
            </w:r>
            <w:r w:rsidRPr="00461D05">
              <w:rPr>
                <w:rFonts w:eastAsia="Arial" w:cs="Arial"/>
                <w:szCs w:val="22"/>
                <w:lang w:val="it"/>
              </w:rPr>
              <w:t xml:space="preserve">. </w:t>
            </w:r>
            <w:r w:rsidRPr="00461D05">
              <w:rPr>
                <w:rFonts w:eastAsia="Arial" w:cs="Arial"/>
                <w:szCs w:val="22"/>
              </w:rPr>
              <w:t xml:space="preserve"> </w:t>
            </w:r>
          </w:p>
        </w:tc>
      </w:tr>
      <w:tr w:rsidR="008619C3" w:rsidRPr="00461D05" w14:paraId="3DAE1297"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82A31F7" w14:textId="4CC4B475"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41D78827" w14:textId="477CD592"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t>Potrebni</w:t>
            </w:r>
            <w:proofErr w:type="spellEnd"/>
            <w:r w:rsidRPr="00461D05">
              <w:rPr>
                <w:rFonts w:eastAsia="Arial" w:cs="Arial"/>
                <w:szCs w:val="22"/>
                <w:lang w:val="it"/>
              </w:rPr>
              <w:t xml:space="preserve"> </w:t>
            </w:r>
            <w:proofErr w:type="spellStart"/>
            <w:r w:rsidRPr="00461D05">
              <w:rPr>
                <w:rFonts w:eastAsia="Arial" w:cs="Arial"/>
                <w:szCs w:val="22"/>
                <w:lang w:val="it"/>
              </w:rPr>
              <w:t>resursi</w:t>
            </w:r>
            <w:proofErr w:type="spellEnd"/>
            <w:r w:rsidRPr="00461D05">
              <w:rPr>
                <w:rFonts w:eastAsia="Arial" w:cs="Arial"/>
                <w:szCs w:val="22"/>
                <w:lang w:val="it"/>
              </w:rPr>
              <w:t xml:space="preserve">: </w:t>
            </w:r>
            <w:proofErr w:type="spellStart"/>
            <w:r w:rsidRPr="00461D05">
              <w:rPr>
                <w:rFonts w:eastAsia="Arial" w:cs="Arial"/>
                <w:szCs w:val="22"/>
                <w:lang w:val="it"/>
              </w:rPr>
              <w:t>udžbenički</w:t>
            </w:r>
            <w:proofErr w:type="spellEnd"/>
            <w:r w:rsidRPr="00461D05">
              <w:rPr>
                <w:rFonts w:eastAsia="Arial" w:cs="Arial"/>
                <w:szCs w:val="22"/>
                <w:lang w:val="it"/>
              </w:rPr>
              <w:t xml:space="preserve"> </w:t>
            </w:r>
            <w:proofErr w:type="spellStart"/>
            <w:r w:rsidRPr="00461D05">
              <w:rPr>
                <w:rFonts w:eastAsia="Arial" w:cs="Arial"/>
                <w:szCs w:val="22"/>
                <w:lang w:val="it"/>
              </w:rPr>
              <w:t>komplet</w:t>
            </w:r>
            <w:proofErr w:type="spellEnd"/>
            <w:r w:rsidRPr="00461D05">
              <w:rPr>
                <w:rFonts w:eastAsia="Arial" w:cs="Arial"/>
                <w:szCs w:val="22"/>
                <w:lang w:val="it"/>
              </w:rPr>
              <w:t xml:space="preserve"> i </w:t>
            </w:r>
            <w:proofErr w:type="spellStart"/>
            <w:r w:rsidRPr="00461D05">
              <w:rPr>
                <w:rFonts w:eastAsia="Arial" w:cs="Arial"/>
                <w:szCs w:val="22"/>
                <w:lang w:val="it"/>
              </w:rPr>
              <w:t>listići</w:t>
            </w:r>
            <w:proofErr w:type="spellEnd"/>
            <w:r w:rsidRPr="00461D05">
              <w:rPr>
                <w:rFonts w:eastAsia="Arial" w:cs="Arial"/>
                <w:szCs w:val="22"/>
                <w:lang w:val="it"/>
              </w:rPr>
              <w:t xml:space="preserve"> za </w:t>
            </w:r>
            <w:proofErr w:type="spellStart"/>
            <w:r w:rsidRPr="00461D05">
              <w:rPr>
                <w:rFonts w:eastAsia="Arial" w:cs="Arial"/>
                <w:szCs w:val="22"/>
                <w:lang w:val="it"/>
              </w:rPr>
              <w:t>dodatnu</w:t>
            </w:r>
            <w:proofErr w:type="spellEnd"/>
            <w:r w:rsidRPr="00461D05">
              <w:rPr>
                <w:rFonts w:eastAsia="Arial" w:cs="Arial"/>
                <w:szCs w:val="22"/>
                <w:lang w:val="it"/>
              </w:rPr>
              <w:t xml:space="preserve"> </w:t>
            </w:r>
            <w:proofErr w:type="spellStart"/>
            <w:r w:rsidRPr="00461D05">
              <w:rPr>
                <w:rFonts w:eastAsia="Arial" w:cs="Arial"/>
                <w:szCs w:val="22"/>
                <w:lang w:val="it"/>
              </w:rPr>
              <w:t>nastavu</w:t>
            </w:r>
            <w:proofErr w:type="spellEnd"/>
            <w:r w:rsidRPr="00461D05">
              <w:rPr>
                <w:rFonts w:eastAsia="Arial" w:cs="Arial"/>
                <w:szCs w:val="22"/>
                <w:lang w:val="it"/>
              </w:rPr>
              <w:t xml:space="preserve"> </w:t>
            </w:r>
            <w:r w:rsidRPr="00461D05">
              <w:rPr>
                <w:rFonts w:eastAsia="Arial" w:cs="Arial"/>
                <w:szCs w:val="22"/>
              </w:rPr>
              <w:t xml:space="preserve"> </w:t>
            </w:r>
          </w:p>
          <w:p w14:paraId="1743BCEB" w14:textId="5B61D181"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prezahtjevni</w:t>
            </w:r>
            <w:proofErr w:type="spellEnd"/>
            <w:r w:rsidRPr="00461D05">
              <w:rPr>
                <w:rFonts w:eastAsia="Arial" w:cs="Arial"/>
                <w:szCs w:val="22"/>
              </w:rPr>
              <w:t xml:space="preserve"> </w:t>
            </w:r>
            <w:proofErr w:type="spellStart"/>
            <w:r w:rsidRPr="00461D05">
              <w:rPr>
                <w:rFonts w:eastAsia="Arial" w:cs="Arial"/>
                <w:szCs w:val="22"/>
              </w:rPr>
              <w:t>zadaci</w:t>
            </w:r>
            <w:proofErr w:type="spellEnd"/>
            <w:r w:rsidRPr="00461D05">
              <w:rPr>
                <w:rFonts w:eastAsia="Arial" w:cs="Arial"/>
                <w:szCs w:val="22"/>
              </w:rPr>
              <w:t xml:space="preserve">, </w:t>
            </w:r>
            <w:proofErr w:type="spellStart"/>
            <w:r w:rsidRPr="00461D05">
              <w:rPr>
                <w:rFonts w:eastAsia="Arial" w:cs="Arial"/>
                <w:szCs w:val="22"/>
              </w:rPr>
              <w:t>veći</w:t>
            </w:r>
            <w:proofErr w:type="spellEnd"/>
            <w:r w:rsidRPr="00461D05">
              <w:rPr>
                <w:rFonts w:eastAsia="Arial" w:cs="Arial"/>
                <w:szCs w:val="22"/>
              </w:rPr>
              <w:t xml:space="preserve"> </w:t>
            </w:r>
            <w:proofErr w:type="spellStart"/>
            <w:r w:rsidRPr="00461D05">
              <w:rPr>
                <w:rFonts w:eastAsia="Arial" w:cs="Arial"/>
                <w:szCs w:val="22"/>
              </w:rPr>
              <w:t>broj</w:t>
            </w:r>
            <w:proofErr w:type="spellEnd"/>
            <w:r w:rsidRPr="00461D05">
              <w:rPr>
                <w:rFonts w:eastAsia="Arial" w:cs="Arial"/>
                <w:szCs w:val="22"/>
              </w:rPr>
              <w:t xml:space="preserve"> </w:t>
            </w:r>
            <w:proofErr w:type="spellStart"/>
            <w:r w:rsidRPr="00461D05">
              <w:rPr>
                <w:rFonts w:eastAsia="Arial" w:cs="Arial"/>
                <w:szCs w:val="22"/>
              </w:rPr>
              <w:t>izostanaka</w:t>
            </w:r>
            <w:proofErr w:type="spellEnd"/>
            <w:r w:rsidRPr="00461D05">
              <w:rPr>
                <w:rFonts w:eastAsia="Arial" w:cs="Arial"/>
                <w:szCs w:val="22"/>
              </w:rPr>
              <w:t xml:space="preserve"> </w:t>
            </w:r>
          </w:p>
        </w:tc>
      </w:tr>
      <w:tr w:rsidR="008619C3" w:rsidRPr="00461D05" w14:paraId="73AFA718"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114FACF5" w14:textId="5DA29519"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lang w:val="it"/>
              </w:rPr>
              <w:t>Način</w:t>
            </w:r>
            <w:proofErr w:type="spellEnd"/>
            <w:r w:rsidRPr="00461D05">
              <w:rPr>
                <w:rFonts w:eastAsia="Arial" w:cs="Arial"/>
                <w:szCs w:val="22"/>
                <w:lang w:val="it"/>
              </w:rPr>
              <w:t xml:space="preserve"> </w:t>
            </w:r>
            <w:proofErr w:type="spellStart"/>
            <w:r w:rsidRPr="00461D05">
              <w:rPr>
                <w:rFonts w:eastAsia="Arial" w:cs="Arial"/>
                <w:szCs w:val="22"/>
                <w:lang w:val="it"/>
              </w:rPr>
              <w:t>praćenja</w:t>
            </w:r>
            <w:proofErr w:type="spellEnd"/>
            <w:r w:rsidRPr="00461D05">
              <w:rPr>
                <w:rFonts w:eastAsia="Arial" w:cs="Arial"/>
                <w:szCs w:val="22"/>
                <w:lang w:val="it"/>
              </w:rPr>
              <w:t xml:space="preserve"> i </w:t>
            </w:r>
            <w:proofErr w:type="spellStart"/>
            <w:r w:rsidRPr="00461D05">
              <w:rPr>
                <w:rFonts w:eastAsia="Arial" w:cs="Arial"/>
                <w:szCs w:val="22"/>
                <w:lang w:val="it"/>
              </w:rPr>
              <w:t>provjere</w:t>
            </w:r>
            <w:proofErr w:type="spellEnd"/>
            <w:r w:rsidRPr="00461D05">
              <w:rPr>
                <w:rFonts w:eastAsia="Arial" w:cs="Arial"/>
                <w:szCs w:val="22"/>
                <w:lang w:val="it"/>
              </w:rPr>
              <w:t xml:space="preserve"> </w:t>
            </w:r>
            <w:proofErr w:type="spellStart"/>
            <w:r w:rsidRPr="00461D05">
              <w:rPr>
                <w:rFonts w:eastAsia="Arial" w:cs="Arial"/>
                <w:szCs w:val="22"/>
                <w:lang w:val="it"/>
              </w:rPr>
              <w:t>ishoda</w:t>
            </w:r>
            <w:proofErr w:type="spellEnd"/>
            <w:r w:rsidRPr="00461D05">
              <w:rPr>
                <w:rFonts w:eastAsia="Arial" w:cs="Arial"/>
                <w:szCs w:val="22"/>
                <w:lang w:val="it"/>
              </w:rPr>
              <w:t>/</w:t>
            </w:r>
            <w:proofErr w:type="spellStart"/>
            <w:r w:rsidRPr="00461D05">
              <w:rPr>
                <w:rFonts w:eastAsia="Arial" w:cs="Arial"/>
                <w:szCs w:val="22"/>
                <w:lang w:val="it"/>
              </w:rPr>
              <w:t>postignuća</w:t>
            </w:r>
            <w:proofErr w:type="spellEnd"/>
            <w:r w:rsidRPr="00461D05">
              <w:rPr>
                <w:rFonts w:eastAsia="Arial" w:cs="Arial"/>
                <w:szCs w:val="22"/>
                <w:lang w:val="it"/>
              </w:rPr>
              <w:t xml:space="preserve">: </w:t>
            </w:r>
            <w:r w:rsidRPr="00461D05">
              <w:rPr>
                <w:rFonts w:eastAsia="Arial" w:cs="Arial"/>
                <w:szCs w:val="22"/>
              </w:rPr>
              <w:t xml:space="preserve"> </w:t>
            </w:r>
          </w:p>
          <w:p w14:paraId="1593EF26" w14:textId="7765AAF4" w:rsidR="46CCF7CC" w:rsidRPr="00461D05" w:rsidRDefault="46CCF7CC" w:rsidP="46CCF7CC">
            <w:pPr>
              <w:spacing w:before="0" w:after="160" w:line="257" w:lineRule="auto"/>
              <w:rPr>
                <w:rFonts w:eastAsia="Arial" w:cs="Arial"/>
                <w:szCs w:val="22"/>
              </w:rPr>
            </w:pPr>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4B297D57" w14:textId="7FBE6419"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Individualno opisno sustavno praćenje učenika, njegovih misaonih i praktičnih aktivnosti, zainteresiranosti, odnosa prema učenju i iskazivanju novih načina rješenja i ideja. Sustavno praćenje  se opisnim ocjenama evidentira u dnevnik rada. Vrednovanje se  provodi usmenim i pismenim ispitivanjem da se dobije uvid u različite razine znanja i razvoj sposobnosti učenika. Pisano ispitivanje formulirati tako da se može provjeriti razumijevanje sadržaja te primjenu stečenih znanja u novim problemskim situacijama. Posebno će se pratiti i provjeravati razvoj sposobnosti i kreativnosti učenika kao preduvjet za stvaralačku primjenu znanja i daljnji razvoj. </w:t>
            </w:r>
            <w:r w:rsidRPr="00461D05">
              <w:rPr>
                <w:rFonts w:eastAsia="Arial" w:cs="Arial"/>
                <w:szCs w:val="22"/>
              </w:rPr>
              <w:t xml:space="preserve"> </w:t>
            </w:r>
          </w:p>
          <w:p w14:paraId="3EBD74C8" w14:textId="78C8F650"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Samoprocjenom će svaki učenik  procijeniti vlastiti angažman i </w:t>
            </w:r>
            <w:r w:rsidRPr="00461D05">
              <w:rPr>
                <w:rFonts w:eastAsia="Arial" w:cs="Arial"/>
                <w:szCs w:val="22"/>
              </w:rPr>
              <w:t xml:space="preserve"> </w:t>
            </w:r>
          </w:p>
          <w:p w14:paraId="407E0990" w14:textId="20BA2AC1" w:rsidR="46CCF7CC" w:rsidRPr="00461D05" w:rsidRDefault="46CCF7CC" w:rsidP="46CCF7CC">
            <w:pPr>
              <w:spacing w:before="0" w:after="160" w:line="257" w:lineRule="auto"/>
              <w:rPr>
                <w:rFonts w:eastAsia="Arial" w:cs="Arial"/>
                <w:szCs w:val="22"/>
              </w:rPr>
            </w:pPr>
            <w:r w:rsidRPr="00461D05">
              <w:rPr>
                <w:rFonts w:eastAsia="Arial" w:cs="Arial"/>
                <w:szCs w:val="22"/>
                <w:lang w:val="pl"/>
              </w:rPr>
              <w:t xml:space="preserve">napredak.   </w:t>
            </w:r>
            <w:r w:rsidRPr="00461D05">
              <w:rPr>
                <w:rFonts w:eastAsia="Arial" w:cs="Arial"/>
                <w:szCs w:val="22"/>
              </w:rPr>
              <w:t xml:space="preserve"> </w:t>
            </w:r>
          </w:p>
        </w:tc>
      </w:tr>
      <w:tr w:rsidR="46CCF7CC" w:rsidRPr="00461D05" w14:paraId="6752C352" w14:textId="77777777" w:rsidTr="46CCF7CC">
        <w:trPr>
          <w:trHeight w:val="300"/>
        </w:trPr>
        <w:tc>
          <w:tcPr>
            <w:tcW w:w="195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078C60F2" w14:textId="4023A716"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71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6AB35B1D" w14:textId="4FB8DF8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00A728F6" w:rsidRPr="00461D05">
              <w:rPr>
                <w:rFonts w:eastAsia="Arial" w:cs="Arial"/>
                <w:szCs w:val="22"/>
              </w:rPr>
              <w:t>razredne</w:t>
            </w:r>
            <w:proofErr w:type="spellEnd"/>
            <w:r w:rsidR="00A728F6" w:rsidRPr="00461D05">
              <w:rPr>
                <w:rFonts w:eastAsia="Arial" w:cs="Arial"/>
                <w:szCs w:val="22"/>
              </w:rPr>
              <w:t xml:space="preserve"> </w:t>
            </w:r>
            <w:proofErr w:type="spellStart"/>
            <w:r w:rsidR="00A728F6" w:rsidRPr="00461D05">
              <w:rPr>
                <w:rFonts w:eastAsia="Arial" w:cs="Arial"/>
                <w:szCs w:val="22"/>
              </w:rPr>
              <w:t>nastave</w:t>
            </w:r>
            <w:proofErr w:type="spellEnd"/>
          </w:p>
        </w:tc>
      </w:tr>
    </w:tbl>
    <w:p w14:paraId="6777BF02" w14:textId="1FCB3D0B" w:rsidR="46CCF7CC" w:rsidRPr="00461D05" w:rsidRDefault="46CCF7CC" w:rsidP="46CCF7CC">
      <w:pPr>
        <w:spacing w:before="0"/>
        <w:rPr>
          <w:rFonts w:eastAsia="Calibri" w:cs="Arial"/>
          <w:b/>
          <w:bCs/>
          <w:lang w:val="hr-HR" w:eastAsia="en-US"/>
        </w:rPr>
      </w:pPr>
    </w:p>
    <w:p w14:paraId="05989204" w14:textId="27687233" w:rsidR="46CCF7CC" w:rsidRPr="00461D05" w:rsidRDefault="46CCF7CC" w:rsidP="46CCF7CC">
      <w:pPr>
        <w:spacing w:before="0"/>
        <w:rPr>
          <w:rFonts w:eastAsia="Calibri" w:cs="Arial"/>
          <w:b/>
          <w:bCs/>
          <w:lang w:val="hr-HR" w:eastAsia="en-US"/>
        </w:rPr>
      </w:pPr>
    </w:p>
    <w:p w14:paraId="1712FA39" w14:textId="71BE87F8" w:rsidR="0B4EEE56" w:rsidRPr="00461D05" w:rsidRDefault="0B4EEE56" w:rsidP="46CCF7CC">
      <w:pPr>
        <w:spacing w:before="0" w:after="160" w:line="257" w:lineRule="auto"/>
      </w:pPr>
      <w:r w:rsidRPr="00461D05">
        <w:rPr>
          <w:rFonts w:ascii="Aptos" w:eastAsia="Aptos" w:hAnsi="Aptos" w:cs="Aptos"/>
          <w:b/>
          <w:bCs/>
          <w:szCs w:val="22"/>
          <w:lang w:val="hr-HR"/>
        </w:rPr>
        <w:t>5.2.</w:t>
      </w:r>
      <w:r w:rsidR="008000C7" w:rsidRPr="00461D05">
        <w:rPr>
          <w:rFonts w:ascii="Aptos" w:eastAsia="Aptos" w:hAnsi="Aptos" w:cs="Aptos"/>
          <w:b/>
          <w:bCs/>
          <w:szCs w:val="22"/>
          <w:lang w:val="hr-HR"/>
        </w:rPr>
        <w:t>2</w:t>
      </w:r>
      <w:r w:rsidRPr="00461D05">
        <w:rPr>
          <w:rFonts w:ascii="Aptos" w:eastAsia="Aptos" w:hAnsi="Aptos" w:cs="Aptos"/>
          <w:b/>
          <w:bCs/>
          <w:szCs w:val="22"/>
          <w:lang w:val="hr-HR"/>
        </w:rPr>
        <w:t xml:space="preserve">. Plan provedbe </w:t>
      </w:r>
      <w:proofErr w:type="spellStart"/>
      <w:r w:rsidRPr="00461D05">
        <w:rPr>
          <w:rFonts w:ascii="Aptos" w:eastAsia="Aptos" w:hAnsi="Aptos" w:cs="Aptos"/>
          <w:b/>
          <w:bCs/>
          <w:szCs w:val="22"/>
          <w:lang w:val="hr-HR"/>
        </w:rPr>
        <w:t>kurikulumskog</w:t>
      </w:r>
      <w:proofErr w:type="spellEnd"/>
      <w:r w:rsidRPr="00461D05">
        <w:rPr>
          <w:rFonts w:ascii="Aptos" w:eastAsia="Aptos" w:hAnsi="Aptos" w:cs="Aptos"/>
          <w:b/>
          <w:bCs/>
          <w:szCs w:val="22"/>
          <w:lang w:val="hr-HR"/>
        </w:rPr>
        <w:t xml:space="preserve"> cilja</w:t>
      </w:r>
      <w:r w:rsidRPr="00461D05">
        <w:rPr>
          <w:rFonts w:ascii="Aptos" w:eastAsia="Aptos" w:hAnsi="Aptos" w:cs="Aptos"/>
          <w:szCs w:val="22"/>
          <w:lang w:val="hr-HR"/>
        </w:rPr>
        <w:t xml:space="preserve"> </w:t>
      </w:r>
    </w:p>
    <w:p w14:paraId="621367E0" w14:textId="3E764EE4" w:rsidR="0B4EEE56" w:rsidRPr="00461D05" w:rsidRDefault="0B4EEE56" w:rsidP="46CCF7CC">
      <w:pPr>
        <w:spacing w:before="0" w:after="160" w:line="257" w:lineRule="auto"/>
      </w:pPr>
      <w:r w:rsidRPr="00461D05">
        <w:rPr>
          <w:rFonts w:ascii="Aptos" w:eastAsia="Aptos" w:hAnsi="Aptos" w:cs="Aptos"/>
          <w:szCs w:val="22"/>
          <w:lang w:val="hr-HR"/>
        </w:rPr>
        <w:t xml:space="preserve"> </w:t>
      </w:r>
    </w:p>
    <w:tbl>
      <w:tblPr>
        <w:tblW w:w="90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57"/>
        <w:gridCol w:w="7125"/>
      </w:tblGrid>
      <w:tr w:rsidR="008619C3" w:rsidRPr="00461D05" w14:paraId="05E97066"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1F753234"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6E13BA92" w14:textId="77777777" w:rsidR="00DD6EEF" w:rsidRPr="00461D05" w:rsidRDefault="00DD6EEF">
            <w:pPr>
              <w:spacing w:before="0" w:after="160" w:line="257" w:lineRule="auto"/>
              <w:rPr>
                <w:rFonts w:eastAsia="Arial" w:cs="Arial"/>
                <w:szCs w:val="22"/>
              </w:rPr>
            </w:pPr>
            <w:proofErr w:type="spellStart"/>
            <w:r w:rsidRPr="00461D05">
              <w:rPr>
                <w:rFonts w:eastAsia="Arial" w:cs="Arial"/>
                <w:b/>
                <w:bCs/>
                <w:szCs w:val="22"/>
                <w:lang w:val="it"/>
              </w:rPr>
              <w:t>Matematičko</w:t>
            </w:r>
            <w:proofErr w:type="spellEnd"/>
            <w:r w:rsidRPr="00461D05">
              <w:rPr>
                <w:rFonts w:eastAsia="Arial" w:cs="Arial"/>
                <w:b/>
                <w:bCs/>
                <w:szCs w:val="22"/>
                <w:lang w:val="it"/>
              </w:rPr>
              <w:t xml:space="preserve"> </w:t>
            </w:r>
            <w:proofErr w:type="spellStart"/>
            <w:r w:rsidRPr="00461D05">
              <w:rPr>
                <w:rFonts w:eastAsia="Arial" w:cs="Arial"/>
                <w:b/>
                <w:bCs/>
                <w:szCs w:val="22"/>
                <w:lang w:val="it"/>
              </w:rPr>
              <w:t>područje</w:t>
            </w:r>
            <w:proofErr w:type="spellEnd"/>
            <w:r w:rsidRPr="00461D05">
              <w:rPr>
                <w:rFonts w:eastAsia="Arial" w:cs="Arial"/>
                <w:b/>
                <w:bCs/>
                <w:szCs w:val="22"/>
                <w:lang w:val="it"/>
              </w:rPr>
              <w:t xml:space="preserve"> - </w:t>
            </w:r>
            <w:proofErr w:type="spellStart"/>
            <w:r w:rsidRPr="00461D05">
              <w:rPr>
                <w:rFonts w:eastAsia="Arial" w:cs="Arial"/>
                <w:b/>
                <w:bCs/>
                <w:szCs w:val="22"/>
                <w:lang w:val="it"/>
              </w:rPr>
              <w:t>Dopunska</w:t>
            </w:r>
            <w:proofErr w:type="spellEnd"/>
            <w:r w:rsidRPr="00461D05">
              <w:rPr>
                <w:rFonts w:eastAsia="Arial" w:cs="Arial"/>
                <w:b/>
                <w:bCs/>
                <w:szCs w:val="22"/>
                <w:lang w:val="it"/>
              </w:rPr>
              <w:t xml:space="preserve"> </w:t>
            </w:r>
            <w:proofErr w:type="spellStart"/>
            <w:r w:rsidRPr="00461D05">
              <w:rPr>
                <w:rFonts w:eastAsia="Arial" w:cs="Arial"/>
                <w:b/>
                <w:bCs/>
                <w:szCs w:val="22"/>
                <w:lang w:val="it"/>
              </w:rPr>
              <w:t>nastava</w:t>
            </w:r>
            <w:proofErr w:type="spellEnd"/>
            <w:r w:rsidRPr="00461D05">
              <w:rPr>
                <w:rFonts w:eastAsia="Arial" w:cs="Arial"/>
                <w:b/>
                <w:bCs/>
                <w:szCs w:val="22"/>
                <w:lang w:val="it"/>
              </w:rPr>
              <w:t xml:space="preserve"> </w:t>
            </w:r>
            <w:proofErr w:type="spellStart"/>
            <w:r w:rsidRPr="00461D05">
              <w:rPr>
                <w:rFonts w:eastAsia="Arial" w:cs="Arial"/>
                <w:b/>
                <w:bCs/>
                <w:szCs w:val="22"/>
                <w:lang w:val="it"/>
              </w:rPr>
              <w:t>iz</w:t>
            </w:r>
            <w:proofErr w:type="spellEnd"/>
            <w:r w:rsidRPr="00461D05">
              <w:rPr>
                <w:rFonts w:eastAsia="Arial" w:cs="Arial"/>
                <w:b/>
                <w:bCs/>
                <w:szCs w:val="22"/>
                <w:lang w:val="it"/>
              </w:rPr>
              <w:t xml:space="preserve"> </w:t>
            </w:r>
            <w:proofErr w:type="spellStart"/>
            <w:r w:rsidRPr="00461D05">
              <w:rPr>
                <w:rFonts w:eastAsia="Arial" w:cs="Arial"/>
                <w:b/>
                <w:bCs/>
                <w:szCs w:val="22"/>
                <w:lang w:val="it"/>
              </w:rPr>
              <w:t>matematike</w:t>
            </w:r>
            <w:proofErr w:type="spellEnd"/>
            <w:r w:rsidRPr="00461D05">
              <w:rPr>
                <w:rFonts w:eastAsia="Arial" w:cs="Arial"/>
                <w:szCs w:val="22"/>
                <w:lang w:val="it"/>
              </w:rPr>
              <w:t xml:space="preserve"> </w:t>
            </w:r>
            <w:r w:rsidRPr="00461D05">
              <w:rPr>
                <w:rFonts w:eastAsia="Arial" w:cs="Arial"/>
                <w:szCs w:val="22"/>
              </w:rPr>
              <w:t xml:space="preserve"> </w:t>
            </w:r>
          </w:p>
        </w:tc>
      </w:tr>
      <w:tr w:rsidR="008619C3" w:rsidRPr="00461D05" w14:paraId="2AD16E00"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6789A82F"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lastRenderedPageBreak/>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2705F695" w14:textId="21D1D827" w:rsidR="00DD6EEF" w:rsidRPr="00461D05" w:rsidRDefault="00A728F6">
            <w:pPr>
              <w:spacing w:before="0" w:after="160" w:line="257" w:lineRule="auto"/>
              <w:rPr>
                <w:rFonts w:eastAsia="Arial" w:cs="Arial"/>
                <w:szCs w:val="22"/>
              </w:rPr>
            </w:pPr>
            <w:r w:rsidRPr="00461D05">
              <w:rPr>
                <w:rFonts w:eastAsia="Arial" w:cs="Arial"/>
                <w:szCs w:val="22"/>
              </w:rPr>
              <w:t xml:space="preserve">1. </w:t>
            </w:r>
            <w:proofErr w:type="spellStart"/>
            <w:r w:rsidRPr="00461D05">
              <w:rPr>
                <w:rFonts w:eastAsia="Arial" w:cs="Arial"/>
                <w:szCs w:val="22"/>
              </w:rPr>
              <w:t>i</w:t>
            </w:r>
            <w:proofErr w:type="spellEnd"/>
            <w:r w:rsidRPr="00461D05">
              <w:rPr>
                <w:rFonts w:eastAsia="Arial" w:cs="Arial"/>
                <w:szCs w:val="22"/>
              </w:rPr>
              <w:t xml:space="preserve"> 2. (1.-4. </w:t>
            </w:r>
            <w:proofErr w:type="spellStart"/>
            <w:r w:rsidRPr="00461D05">
              <w:rPr>
                <w:rFonts w:eastAsia="Arial" w:cs="Arial"/>
                <w:szCs w:val="22"/>
              </w:rPr>
              <w:t>razred</w:t>
            </w:r>
            <w:proofErr w:type="spellEnd"/>
            <w:r w:rsidRPr="00461D05">
              <w:rPr>
                <w:rFonts w:eastAsia="Arial" w:cs="Arial"/>
                <w:szCs w:val="22"/>
              </w:rPr>
              <w:t>)</w:t>
            </w:r>
          </w:p>
        </w:tc>
      </w:tr>
      <w:tr w:rsidR="008619C3" w:rsidRPr="00461D05" w14:paraId="37C96657"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3F75AE7F"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20B41654" w14:textId="4FC189FF" w:rsidR="00DD6EEF" w:rsidRPr="00461D05" w:rsidRDefault="00DD6EEF">
            <w:pPr>
              <w:spacing w:before="0" w:after="160" w:line="257" w:lineRule="auto"/>
              <w:rPr>
                <w:rFonts w:eastAsia="Arial" w:cs="Arial"/>
                <w:szCs w:val="22"/>
              </w:rPr>
            </w:pPr>
            <w:proofErr w:type="spellStart"/>
            <w:r w:rsidRPr="00461D05">
              <w:rPr>
                <w:rFonts w:eastAsia="Arial" w:cs="Arial"/>
                <w:b/>
                <w:bCs/>
                <w:szCs w:val="22"/>
                <w:lang w:val="it"/>
              </w:rPr>
              <w:t>Uvježbati</w:t>
            </w:r>
            <w:proofErr w:type="spellEnd"/>
            <w:r w:rsidRPr="00461D05">
              <w:rPr>
                <w:rFonts w:eastAsia="Arial" w:cs="Arial"/>
                <w:b/>
                <w:bCs/>
                <w:szCs w:val="22"/>
                <w:lang w:val="it"/>
              </w:rPr>
              <w:t xml:space="preserve"> i </w:t>
            </w:r>
            <w:proofErr w:type="spellStart"/>
            <w:r w:rsidRPr="00461D05">
              <w:rPr>
                <w:rFonts w:eastAsia="Arial" w:cs="Arial"/>
                <w:b/>
                <w:bCs/>
                <w:szCs w:val="22"/>
                <w:lang w:val="it"/>
              </w:rPr>
              <w:t>utvrditi</w:t>
            </w:r>
            <w:proofErr w:type="spellEnd"/>
            <w:r w:rsidRPr="00461D05">
              <w:rPr>
                <w:rFonts w:eastAsia="Arial" w:cs="Arial"/>
                <w:b/>
                <w:bCs/>
                <w:szCs w:val="22"/>
                <w:lang w:val="it"/>
              </w:rPr>
              <w:t xml:space="preserve"> </w:t>
            </w:r>
            <w:proofErr w:type="spellStart"/>
            <w:r w:rsidRPr="00461D05">
              <w:rPr>
                <w:rFonts w:eastAsia="Arial" w:cs="Arial"/>
                <w:b/>
                <w:bCs/>
                <w:szCs w:val="22"/>
                <w:lang w:val="it"/>
              </w:rPr>
              <w:t>nastavne</w:t>
            </w:r>
            <w:proofErr w:type="spellEnd"/>
            <w:r w:rsidRPr="00461D05">
              <w:rPr>
                <w:rFonts w:eastAsia="Arial" w:cs="Arial"/>
                <w:b/>
                <w:bCs/>
                <w:szCs w:val="22"/>
                <w:lang w:val="it"/>
              </w:rPr>
              <w:t xml:space="preserve"> </w:t>
            </w:r>
            <w:proofErr w:type="spellStart"/>
            <w:r w:rsidRPr="00461D05">
              <w:rPr>
                <w:rFonts w:eastAsia="Arial" w:cs="Arial"/>
                <w:b/>
                <w:bCs/>
                <w:szCs w:val="22"/>
                <w:lang w:val="it"/>
              </w:rPr>
              <w:t>sadržaje</w:t>
            </w:r>
            <w:proofErr w:type="spellEnd"/>
            <w:r w:rsidRPr="00461D05">
              <w:rPr>
                <w:rFonts w:eastAsia="Arial" w:cs="Arial"/>
                <w:b/>
                <w:bCs/>
                <w:szCs w:val="22"/>
                <w:lang w:val="it"/>
              </w:rPr>
              <w:t xml:space="preserve">, </w:t>
            </w:r>
            <w:proofErr w:type="spellStart"/>
            <w:r w:rsidRPr="00461D05">
              <w:rPr>
                <w:rFonts w:eastAsia="Arial" w:cs="Arial"/>
                <w:b/>
                <w:bCs/>
                <w:szCs w:val="22"/>
                <w:lang w:val="it"/>
              </w:rPr>
              <w:t>razvijati</w:t>
            </w:r>
            <w:proofErr w:type="spellEnd"/>
            <w:r w:rsidRPr="00461D05">
              <w:rPr>
                <w:rFonts w:eastAsia="Arial" w:cs="Arial"/>
                <w:b/>
                <w:bCs/>
                <w:szCs w:val="22"/>
                <w:lang w:val="it"/>
              </w:rPr>
              <w:t xml:space="preserve"> </w:t>
            </w:r>
            <w:proofErr w:type="spellStart"/>
            <w:r w:rsidRPr="00461D05">
              <w:rPr>
                <w:rFonts w:eastAsia="Arial" w:cs="Arial"/>
                <w:b/>
                <w:bCs/>
                <w:szCs w:val="22"/>
                <w:lang w:val="it"/>
              </w:rPr>
              <w:t>radne</w:t>
            </w:r>
            <w:proofErr w:type="spellEnd"/>
            <w:r w:rsidRPr="00461D05">
              <w:rPr>
                <w:rFonts w:eastAsia="Arial" w:cs="Arial"/>
                <w:b/>
                <w:bCs/>
                <w:szCs w:val="22"/>
                <w:lang w:val="it"/>
              </w:rPr>
              <w:t xml:space="preserve"> </w:t>
            </w:r>
            <w:proofErr w:type="spellStart"/>
            <w:r w:rsidRPr="00461D05">
              <w:rPr>
                <w:rFonts w:eastAsia="Arial" w:cs="Arial"/>
                <w:b/>
                <w:bCs/>
                <w:szCs w:val="22"/>
                <w:lang w:val="it"/>
              </w:rPr>
              <w:t>navike</w:t>
            </w:r>
            <w:proofErr w:type="spellEnd"/>
            <w:r w:rsidRPr="00461D05">
              <w:rPr>
                <w:rFonts w:eastAsia="Arial" w:cs="Arial"/>
                <w:b/>
                <w:bCs/>
                <w:szCs w:val="22"/>
                <w:lang w:val="it"/>
              </w:rPr>
              <w:t>.</w:t>
            </w:r>
            <w:r w:rsidRPr="00461D05">
              <w:rPr>
                <w:rFonts w:eastAsia="Arial" w:cs="Arial"/>
                <w:szCs w:val="22"/>
                <w:lang w:val="it"/>
              </w:rPr>
              <w:t xml:space="preserve"> </w:t>
            </w:r>
            <w:r w:rsidRPr="00461D05">
              <w:rPr>
                <w:rFonts w:eastAsia="Arial" w:cs="Arial"/>
                <w:szCs w:val="22"/>
              </w:rPr>
              <w:t xml:space="preserve"> </w:t>
            </w:r>
          </w:p>
        </w:tc>
      </w:tr>
      <w:tr w:rsidR="008619C3" w:rsidRPr="00461D05" w14:paraId="49FDFC43"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4467D891" w14:textId="1C6CB194"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Obrazloženje</w:t>
            </w:r>
            <w:proofErr w:type="spellEnd"/>
            <w:r w:rsidRPr="00461D05">
              <w:rPr>
                <w:rFonts w:eastAsia="Arial" w:cs="Arial"/>
                <w:szCs w:val="22"/>
                <w:lang w:val="it"/>
              </w:rPr>
              <w:t xml:space="preserve"> </w:t>
            </w:r>
            <w:proofErr w:type="spellStart"/>
            <w:r w:rsidRPr="00461D05">
              <w:rPr>
                <w:rFonts w:eastAsia="Arial" w:cs="Arial"/>
                <w:szCs w:val="22"/>
                <w:lang w:val="it"/>
              </w:rPr>
              <w:t>cilja</w:t>
            </w:r>
            <w:proofErr w:type="spellEnd"/>
            <w:r w:rsidRPr="00461D05">
              <w:rPr>
                <w:rFonts w:eastAsia="Arial" w:cs="Arial"/>
                <w:szCs w:val="22"/>
                <w:lang w:val="it"/>
              </w:rPr>
              <w:t xml:space="preserve"> (</w:t>
            </w:r>
            <w:proofErr w:type="spellStart"/>
            <w:r w:rsidRPr="00461D05">
              <w:rPr>
                <w:rFonts w:eastAsia="Arial" w:cs="Arial"/>
                <w:szCs w:val="22"/>
                <w:lang w:val="it"/>
              </w:rPr>
              <w:t>povezan</w:t>
            </w:r>
            <w:proofErr w:type="spellEnd"/>
            <w:r w:rsidRPr="00461D05">
              <w:rPr>
                <w:rFonts w:eastAsia="Arial" w:cs="Arial"/>
                <w:szCs w:val="22"/>
                <w:lang w:val="it"/>
              </w:rPr>
              <w:t xml:space="preserve"> s </w:t>
            </w:r>
            <w:proofErr w:type="spellStart"/>
            <w:r w:rsidRPr="00461D05">
              <w:rPr>
                <w:rFonts w:eastAsia="Arial" w:cs="Arial"/>
                <w:szCs w:val="22"/>
                <w:lang w:val="it"/>
              </w:rPr>
              <w:t>potrebama</w:t>
            </w:r>
            <w:proofErr w:type="spellEnd"/>
            <w:r w:rsidRPr="00461D05">
              <w:rPr>
                <w:rFonts w:eastAsia="Arial" w:cs="Arial"/>
                <w:szCs w:val="22"/>
                <w:lang w:val="it"/>
              </w:rPr>
              <w:t xml:space="preserve">, </w:t>
            </w:r>
            <w:proofErr w:type="spellStart"/>
            <w:r w:rsidRPr="00461D05">
              <w:rPr>
                <w:rFonts w:eastAsia="Arial" w:cs="Arial"/>
                <w:szCs w:val="22"/>
                <w:lang w:val="it"/>
              </w:rPr>
              <w:t>interesima</w:t>
            </w:r>
            <w:proofErr w:type="spellEnd"/>
            <w:r w:rsidRPr="00461D05">
              <w:rPr>
                <w:rFonts w:eastAsia="Arial" w:cs="Arial"/>
                <w:szCs w:val="22"/>
                <w:lang w:val="it"/>
              </w:rPr>
              <w:t xml:space="preserve"> </w:t>
            </w:r>
            <w:proofErr w:type="spellStart"/>
            <w:r w:rsidRPr="00461D05">
              <w:rPr>
                <w:rFonts w:eastAsia="Arial" w:cs="Arial"/>
                <w:szCs w:val="22"/>
                <w:lang w:val="it"/>
              </w:rPr>
              <w:t>učenika</w:t>
            </w:r>
            <w:proofErr w:type="spellEnd"/>
            <w:r w:rsidRPr="00461D05">
              <w:rPr>
                <w:rFonts w:eastAsia="Arial" w:cs="Arial"/>
                <w:szCs w:val="22"/>
                <w:lang w:val="it"/>
              </w:rPr>
              <w:t xml:space="preserve"> </w:t>
            </w:r>
            <w:r w:rsidR="001B226C" w:rsidRPr="00461D05">
              <w:rPr>
                <w:rFonts w:eastAsia="Arial" w:cs="Arial"/>
                <w:szCs w:val="22"/>
                <w:lang w:val="it"/>
              </w:rPr>
              <w:t xml:space="preserve">i </w:t>
            </w:r>
            <w:proofErr w:type="spellStart"/>
            <w:r w:rsidR="001B226C" w:rsidRPr="00461D05">
              <w:rPr>
                <w:rFonts w:eastAsia="Arial" w:cs="Arial"/>
                <w:szCs w:val="22"/>
                <w:lang w:val="it"/>
              </w:rPr>
              <w:t>vrijednostima</w:t>
            </w:r>
            <w:proofErr w:type="spellEnd"/>
            <w:r w:rsidR="00A728F6" w:rsidRPr="00461D05">
              <w:rPr>
                <w:rFonts w:eastAsia="Arial" w:cs="Arial"/>
                <w:szCs w:val="22"/>
                <w:lang w:val="it"/>
              </w:rPr>
              <w:t xml:space="preserve"> </w:t>
            </w:r>
            <w:r w:rsidRPr="00461D05">
              <w:rPr>
                <w:rFonts w:eastAsia="Arial" w:cs="Arial"/>
                <w:szCs w:val="22"/>
                <w:lang w:val="it"/>
              </w:rPr>
              <w:t xml:space="preserve">ŠK): </w:t>
            </w:r>
            <w:r w:rsidRPr="00461D05">
              <w:rPr>
                <w:rFonts w:eastAsia="Arial" w:cs="Arial"/>
                <w:szCs w:val="22"/>
              </w:rPr>
              <w:t xml:space="preserve"> </w:t>
            </w:r>
          </w:p>
          <w:p w14:paraId="5EEC1F05" w14:textId="77777777" w:rsidR="00DD6EEF" w:rsidRPr="00461D05" w:rsidRDefault="00DD6EEF">
            <w:pPr>
              <w:spacing w:before="0" w:after="160" w:line="257" w:lineRule="auto"/>
              <w:rPr>
                <w:rFonts w:eastAsia="Arial" w:cs="Arial"/>
                <w:szCs w:val="22"/>
              </w:rPr>
            </w:pPr>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236EF5AF" w14:textId="1C21B94C" w:rsidR="00DD6EEF" w:rsidRPr="00461D05" w:rsidRDefault="00DD6EEF">
            <w:pPr>
              <w:spacing w:before="0" w:after="160" w:line="257" w:lineRule="auto"/>
              <w:rPr>
                <w:rFonts w:eastAsia="Arial" w:cs="Arial"/>
                <w:szCs w:val="22"/>
              </w:rPr>
            </w:pPr>
            <w:proofErr w:type="spellStart"/>
            <w:r w:rsidRPr="00461D05">
              <w:rPr>
                <w:rFonts w:eastAsia="Arial" w:cs="Arial"/>
                <w:szCs w:val="22"/>
              </w:rPr>
              <w:t>Individualizirani</w:t>
            </w:r>
            <w:proofErr w:type="spellEnd"/>
            <w:r w:rsidRPr="00461D05">
              <w:rPr>
                <w:rFonts w:eastAsia="Arial" w:cs="Arial"/>
                <w:szCs w:val="22"/>
              </w:rPr>
              <w:t xml:space="preserve"> rad s </w:t>
            </w:r>
            <w:proofErr w:type="spellStart"/>
            <w:r w:rsidRPr="00461D05">
              <w:rPr>
                <w:rFonts w:eastAsia="Arial" w:cs="Arial"/>
                <w:szCs w:val="22"/>
              </w:rPr>
              <w:t>učenicima</w:t>
            </w:r>
            <w:proofErr w:type="spellEnd"/>
            <w:r w:rsidRPr="00461D05">
              <w:rPr>
                <w:rFonts w:eastAsia="Arial" w:cs="Arial"/>
                <w:szCs w:val="22"/>
              </w:rPr>
              <w:t xml:space="preserve"> koji </w:t>
            </w:r>
            <w:proofErr w:type="spellStart"/>
            <w:r w:rsidRPr="00461D05">
              <w:rPr>
                <w:rFonts w:eastAsia="Arial" w:cs="Arial"/>
                <w:szCs w:val="22"/>
              </w:rPr>
              <w:t>teže</w:t>
            </w:r>
            <w:proofErr w:type="spellEnd"/>
            <w:r w:rsidRPr="00461D05">
              <w:rPr>
                <w:rFonts w:eastAsia="Arial" w:cs="Arial"/>
                <w:szCs w:val="22"/>
              </w:rPr>
              <w:t xml:space="preserve"> </w:t>
            </w:r>
            <w:proofErr w:type="spellStart"/>
            <w:r w:rsidRPr="00461D05">
              <w:rPr>
                <w:rFonts w:eastAsia="Arial" w:cs="Arial"/>
                <w:szCs w:val="22"/>
              </w:rPr>
              <w:t>shvaćaju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usvajaju</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sadržaje</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roofErr w:type="spellStart"/>
            <w:r w:rsidRPr="00461D05">
              <w:rPr>
                <w:rFonts w:eastAsia="Arial" w:cs="Arial"/>
                <w:szCs w:val="22"/>
              </w:rPr>
              <w:t>matematike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koji </w:t>
            </w:r>
            <w:proofErr w:type="spellStart"/>
            <w:r w:rsidRPr="00461D05">
              <w:rPr>
                <w:rFonts w:eastAsia="Arial" w:cs="Arial"/>
                <w:szCs w:val="22"/>
              </w:rPr>
              <w:t>rade</w:t>
            </w:r>
            <w:proofErr w:type="spellEnd"/>
            <w:r w:rsidRPr="00461D05">
              <w:rPr>
                <w:rFonts w:eastAsia="Arial" w:cs="Arial"/>
                <w:szCs w:val="22"/>
              </w:rPr>
              <w:t xml:space="preserve"> po </w:t>
            </w:r>
            <w:proofErr w:type="spellStart"/>
            <w:r w:rsidRPr="00461D05">
              <w:rPr>
                <w:rFonts w:eastAsia="Arial" w:cs="Arial"/>
                <w:szCs w:val="22"/>
              </w:rPr>
              <w:t>prilagođenom</w:t>
            </w:r>
            <w:proofErr w:type="spellEnd"/>
            <w:r w:rsidRPr="00461D05">
              <w:rPr>
                <w:rFonts w:eastAsia="Arial" w:cs="Arial"/>
                <w:szCs w:val="22"/>
              </w:rPr>
              <w:t xml:space="preserve"> </w:t>
            </w:r>
            <w:proofErr w:type="spellStart"/>
            <w:r w:rsidRPr="00461D05">
              <w:rPr>
                <w:rFonts w:eastAsia="Arial" w:cs="Arial"/>
                <w:szCs w:val="22"/>
              </w:rPr>
              <w:t>programu</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individualiziranom</w:t>
            </w:r>
            <w:proofErr w:type="spellEnd"/>
            <w:r w:rsidRPr="00461D05">
              <w:rPr>
                <w:rFonts w:eastAsia="Arial" w:cs="Arial"/>
                <w:szCs w:val="22"/>
              </w:rPr>
              <w:t xml:space="preserve"> </w:t>
            </w:r>
            <w:proofErr w:type="spellStart"/>
            <w:r w:rsidRPr="00461D05">
              <w:rPr>
                <w:rFonts w:eastAsia="Arial" w:cs="Arial"/>
                <w:szCs w:val="22"/>
              </w:rPr>
              <w:t>pristupu</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koji </w:t>
            </w:r>
            <w:proofErr w:type="spellStart"/>
            <w:r w:rsidRPr="00461D05">
              <w:rPr>
                <w:rFonts w:eastAsia="Arial" w:cs="Arial"/>
                <w:szCs w:val="22"/>
              </w:rPr>
              <w:t>zbog</w:t>
            </w:r>
            <w:proofErr w:type="spellEnd"/>
            <w:r w:rsidRPr="00461D05">
              <w:rPr>
                <w:rFonts w:eastAsia="Arial" w:cs="Arial"/>
                <w:szCs w:val="22"/>
              </w:rPr>
              <w:t xml:space="preserve"> </w:t>
            </w:r>
            <w:proofErr w:type="spellStart"/>
            <w:r w:rsidRPr="00461D05">
              <w:rPr>
                <w:rFonts w:eastAsia="Arial" w:cs="Arial"/>
                <w:szCs w:val="22"/>
              </w:rPr>
              <w:t>raznih</w:t>
            </w:r>
            <w:proofErr w:type="spellEnd"/>
            <w:r w:rsidRPr="00461D05">
              <w:rPr>
                <w:rFonts w:eastAsia="Arial" w:cs="Arial"/>
                <w:szCs w:val="22"/>
              </w:rPr>
              <w:t xml:space="preserve"> </w:t>
            </w:r>
            <w:proofErr w:type="spellStart"/>
            <w:r w:rsidRPr="00461D05">
              <w:rPr>
                <w:rFonts w:eastAsia="Arial" w:cs="Arial"/>
                <w:szCs w:val="22"/>
              </w:rPr>
              <w:t>okolnosti</w:t>
            </w:r>
            <w:proofErr w:type="spellEnd"/>
            <w:r w:rsidRPr="00461D05">
              <w:rPr>
                <w:rFonts w:eastAsia="Arial" w:cs="Arial"/>
                <w:szCs w:val="22"/>
              </w:rPr>
              <w:t xml:space="preserve"> (</w:t>
            </w:r>
            <w:proofErr w:type="spellStart"/>
            <w:r w:rsidRPr="00461D05">
              <w:rPr>
                <w:rFonts w:eastAsia="Arial" w:cs="Arial"/>
                <w:szCs w:val="22"/>
              </w:rPr>
              <w:t>izostanci</w:t>
            </w:r>
            <w:proofErr w:type="spellEnd"/>
            <w:r w:rsidRPr="00461D05">
              <w:rPr>
                <w:rFonts w:eastAsia="Arial" w:cs="Arial"/>
                <w:szCs w:val="22"/>
              </w:rPr>
              <w:t xml:space="preserve">, </w:t>
            </w:r>
            <w:proofErr w:type="spellStart"/>
            <w:r w:rsidRPr="00461D05">
              <w:rPr>
                <w:rFonts w:eastAsia="Arial" w:cs="Arial"/>
                <w:szCs w:val="22"/>
              </w:rPr>
              <w:t>bolest</w:t>
            </w:r>
            <w:proofErr w:type="spellEnd"/>
            <w:r w:rsidRPr="00461D05">
              <w:rPr>
                <w:rFonts w:eastAsia="Arial" w:cs="Arial"/>
                <w:szCs w:val="22"/>
              </w:rPr>
              <w:t xml:space="preserve">, </w:t>
            </w:r>
            <w:proofErr w:type="spellStart"/>
            <w:r w:rsidRPr="00461D05">
              <w:rPr>
                <w:rFonts w:eastAsia="Arial" w:cs="Arial"/>
                <w:szCs w:val="22"/>
              </w:rPr>
              <w:t>nerazumijevanje</w:t>
            </w:r>
            <w:proofErr w:type="spellEnd"/>
            <w:r w:rsidRPr="00461D05">
              <w:rPr>
                <w:rFonts w:eastAsia="Arial" w:cs="Arial"/>
                <w:szCs w:val="22"/>
              </w:rPr>
              <w:t xml:space="preserve"> </w:t>
            </w:r>
            <w:proofErr w:type="spellStart"/>
            <w:r w:rsidRPr="00461D05">
              <w:rPr>
                <w:rFonts w:eastAsia="Arial" w:cs="Arial"/>
                <w:szCs w:val="22"/>
              </w:rPr>
              <w:t>određenih</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dr.) </w:t>
            </w:r>
            <w:proofErr w:type="spellStart"/>
            <w:r w:rsidRPr="00461D05">
              <w:rPr>
                <w:rFonts w:eastAsia="Arial" w:cs="Arial"/>
                <w:szCs w:val="22"/>
              </w:rPr>
              <w:t>nisu</w:t>
            </w:r>
            <w:proofErr w:type="spellEnd"/>
            <w:r w:rsidRPr="00461D05">
              <w:rPr>
                <w:rFonts w:eastAsia="Arial" w:cs="Arial"/>
                <w:szCs w:val="22"/>
              </w:rPr>
              <w:t xml:space="preserve"> </w:t>
            </w:r>
            <w:proofErr w:type="spellStart"/>
            <w:r w:rsidRPr="00461D05">
              <w:rPr>
                <w:rFonts w:eastAsia="Arial" w:cs="Arial"/>
                <w:szCs w:val="22"/>
              </w:rPr>
              <w:t>ovladali</w:t>
            </w:r>
            <w:proofErr w:type="spellEnd"/>
            <w:r w:rsidRPr="00461D05">
              <w:rPr>
                <w:rFonts w:eastAsia="Arial" w:cs="Arial"/>
                <w:szCs w:val="22"/>
              </w:rPr>
              <w:t xml:space="preserve"> </w:t>
            </w:r>
            <w:proofErr w:type="spellStart"/>
            <w:r w:rsidRPr="00461D05">
              <w:rPr>
                <w:rFonts w:eastAsia="Arial" w:cs="Arial"/>
                <w:szCs w:val="22"/>
              </w:rPr>
              <w:t>redovnim</w:t>
            </w:r>
            <w:proofErr w:type="spellEnd"/>
            <w:r w:rsidRPr="00461D05">
              <w:rPr>
                <w:rFonts w:eastAsia="Arial" w:cs="Arial"/>
                <w:szCs w:val="22"/>
              </w:rPr>
              <w:t xml:space="preserve"> </w:t>
            </w:r>
            <w:proofErr w:type="spellStart"/>
            <w:r w:rsidRPr="00461D05">
              <w:rPr>
                <w:rFonts w:eastAsia="Arial" w:cs="Arial"/>
                <w:szCs w:val="22"/>
              </w:rPr>
              <w:t>nastavnm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
          <w:p w14:paraId="72D3FF81" w14:textId="77777777" w:rsidR="00DD6EEF" w:rsidRPr="00461D05" w:rsidRDefault="00DD6EEF">
            <w:pPr>
              <w:spacing w:before="0" w:after="160" w:line="257" w:lineRule="auto"/>
              <w:rPr>
                <w:rFonts w:eastAsia="Arial" w:cs="Arial"/>
                <w:szCs w:val="22"/>
              </w:rPr>
            </w:pPr>
            <w:r w:rsidRPr="00461D05">
              <w:rPr>
                <w:rFonts w:eastAsia="Arial" w:cs="Arial"/>
                <w:szCs w:val="22"/>
                <w:lang w:val="it"/>
              </w:rPr>
              <w:t xml:space="preserve">Raditi </w:t>
            </w:r>
            <w:proofErr w:type="spellStart"/>
            <w:r w:rsidRPr="00461D05">
              <w:rPr>
                <w:rFonts w:eastAsia="Arial" w:cs="Arial"/>
                <w:szCs w:val="22"/>
                <w:lang w:val="it"/>
              </w:rPr>
              <w:t>na</w:t>
            </w:r>
            <w:proofErr w:type="spellEnd"/>
            <w:r w:rsidRPr="00461D05">
              <w:rPr>
                <w:rFonts w:eastAsia="Arial" w:cs="Arial"/>
                <w:szCs w:val="22"/>
                <w:lang w:val="it"/>
              </w:rPr>
              <w:t xml:space="preserve"> </w:t>
            </w:r>
            <w:proofErr w:type="spellStart"/>
            <w:r w:rsidRPr="00461D05">
              <w:rPr>
                <w:rFonts w:eastAsia="Arial" w:cs="Arial"/>
                <w:szCs w:val="22"/>
                <w:lang w:val="it"/>
              </w:rPr>
              <w:t>poboljšanju</w:t>
            </w:r>
            <w:proofErr w:type="spellEnd"/>
            <w:r w:rsidRPr="00461D05">
              <w:rPr>
                <w:rFonts w:eastAsia="Arial" w:cs="Arial"/>
                <w:szCs w:val="22"/>
                <w:lang w:val="it"/>
              </w:rPr>
              <w:t xml:space="preserve"> </w:t>
            </w:r>
            <w:proofErr w:type="spellStart"/>
            <w:r w:rsidRPr="00461D05">
              <w:rPr>
                <w:rFonts w:eastAsia="Arial" w:cs="Arial"/>
                <w:szCs w:val="22"/>
                <w:lang w:val="it"/>
              </w:rPr>
              <w:t>kvalitete</w:t>
            </w:r>
            <w:proofErr w:type="spellEnd"/>
            <w:r w:rsidRPr="00461D05">
              <w:rPr>
                <w:rFonts w:eastAsia="Arial" w:cs="Arial"/>
                <w:szCs w:val="22"/>
                <w:lang w:val="it"/>
              </w:rPr>
              <w:t xml:space="preserve"> rada i </w:t>
            </w:r>
            <w:proofErr w:type="spellStart"/>
            <w:r w:rsidRPr="00461D05">
              <w:rPr>
                <w:rFonts w:eastAsia="Arial" w:cs="Arial"/>
                <w:szCs w:val="22"/>
                <w:lang w:val="it"/>
              </w:rPr>
              <w:t>rezultata</w:t>
            </w:r>
            <w:proofErr w:type="spellEnd"/>
            <w:r w:rsidRPr="00461D05">
              <w:rPr>
                <w:rFonts w:eastAsia="Arial" w:cs="Arial"/>
                <w:szCs w:val="22"/>
                <w:lang w:val="it"/>
              </w:rPr>
              <w:t xml:space="preserve"> rada </w:t>
            </w:r>
            <w:proofErr w:type="spellStart"/>
            <w:r w:rsidRPr="00461D05">
              <w:rPr>
                <w:rFonts w:eastAsia="Arial" w:cs="Arial"/>
                <w:szCs w:val="22"/>
                <w:lang w:val="it"/>
              </w:rPr>
              <w:t>učenika</w:t>
            </w:r>
            <w:proofErr w:type="spellEnd"/>
            <w:r w:rsidRPr="00461D05">
              <w:rPr>
                <w:rFonts w:eastAsia="Arial" w:cs="Arial"/>
                <w:szCs w:val="22"/>
                <w:lang w:val="it"/>
              </w:rPr>
              <w:t xml:space="preserve">, </w:t>
            </w:r>
            <w:proofErr w:type="spellStart"/>
            <w:r w:rsidRPr="00461D05">
              <w:rPr>
                <w:rFonts w:eastAsia="Arial" w:cs="Arial"/>
                <w:szCs w:val="22"/>
                <w:lang w:val="it"/>
              </w:rPr>
              <w:t>povećanju</w:t>
            </w:r>
            <w:proofErr w:type="spellEnd"/>
            <w:r w:rsidRPr="00461D05">
              <w:rPr>
                <w:rFonts w:eastAsia="Arial" w:cs="Arial"/>
                <w:szCs w:val="22"/>
                <w:lang w:val="it"/>
              </w:rPr>
              <w:t xml:space="preserve"> </w:t>
            </w:r>
            <w:proofErr w:type="spellStart"/>
            <w:r w:rsidRPr="00461D05">
              <w:rPr>
                <w:rFonts w:eastAsia="Arial" w:cs="Arial"/>
                <w:szCs w:val="22"/>
                <w:lang w:val="it"/>
              </w:rPr>
              <w:t>motiviranosti</w:t>
            </w:r>
            <w:proofErr w:type="spellEnd"/>
            <w:r w:rsidRPr="00461D05">
              <w:rPr>
                <w:rFonts w:eastAsia="Arial" w:cs="Arial"/>
                <w:szCs w:val="22"/>
                <w:lang w:val="it"/>
              </w:rPr>
              <w:t xml:space="preserve"> i </w:t>
            </w:r>
            <w:proofErr w:type="spellStart"/>
            <w:r w:rsidRPr="00461D05">
              <w:rPr>
                <w:rFonts w:eastAsia="Arial" w:cs="Arial"/>
                <w:szCs w:val="22"/>
                <w:lang w:val="it"/>
              </w:rPr>
              <w:t>samopouzdanja</w:t>
            </w:r>
            <w:proofErr w:type="spellEnd"/>
            <w:r w:rsidRPr="00461D05">
              <w:rPr>
                <w:rFonts w:eastAsia="Arial" w:cs="Arial"/>
                <w:szCs w:val="22"/>
                <w:lang w:val="it"/>
              </w:rPr>
              <w:t xml:space="preserve">. </w:t>
            </w:r>
            <w:r w:rsidRPr="00461D05">
              <w:rPr>
                <w:rFonts w:eastAsia="Arial" w:cs="Arial"/>
                <w:szCs w:val="22"/>
              </w:rPr>
              <w:t xml:space="preserve"> </w:t>
            </w:r>
          </w:p>
        </w:tc>
      </w:tr>
      <w:tr w:rsidR="008619C3" w:rsidRPr="00461D05" w14:paraId="4F39C75A"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2FC36EAE"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Očekivani</w:t>
            </w:r>
            <w:proofErr w:type="spellEnd"/>
            <w:r w:rsidRPr="00461D05">
              <w:rPr>
                <w:rFonts w:eastAsia="Arial" w:cs="Arial"/>
                <w:szCs w:val="22"/>
                <w:lang w:val="it"/>
              </w:rPr>
              <w:t xml:space="preserve"> </w:t>
            </w:r>
            <w:proofErr w:type="spellStart"/>
            <w:r w:rsidRPr="00461D05">
              <w:rPr>
                <w:rFonts w:eastAsia="Arial" w:cs="Arial"/>
                <w:szCs w:val="22"/>
                <w:lang w:val="it"/>
              </w:rPr>
              <w:t>ishodi</w:t>
            </w:r>
            <w:proofErr w:type="spellEnd"/>
            <w:r w:rsidRPr="00461D05">
              <w:rPr>
                <w:rFonts w:eastAsia="Arial" w:cs="Arial"/>
                <w:szCs w:val="22"/>
                <w:lang w:val="it"/>
              </w:rPr>
              <w:t>/</w:t>
            </w:r>
            <w:proofErr w:type="spellStart"/>
            <w:r w:rsidRPr="00461D05">
              <w:rPr>
                <w:rFonts w:eastAsia="Arial" w:cs="Arial"/>
                <w:szCs w:val="22"/>
                <w:lang w:val="it"/>
              </w:rPr>
              <w:t>postignuća</w:t>
            </w:r>
            <w:proofErr w:type="spellEnd"/>
            <w:r w:rsidRPr="00461D05">
              <w:rPr>
                <w:rFonts w:eastAsia="Arial" w:cs="Arial"/>
                <w:szCs w:val="22"/>
                <w:lang w:val="it"/>
              </w:rPr>
              <w:t>: (</w:t>
            </w:r>
            <w:proofErr w:type="spellStart"/>
            <w:r w:rsidRPr="00461D05">
              <w:rPr>
                <w:rFonts w:eastAsia="Arial" w:cs="Arial"/>
                <w:szCs w:val="22"/>
                <w:lang w:val="it"/>
              </w:rPr>
              <w:t>Učenik</w:t>
            </w:r>
            <w:proofErr w:type="spellEnd"/>
            <w:r w:rsidRPr="00461D05">
              <w:rPr>
                <w:rFonts w:eastAsia="Arial" w:cs="Arial"/>
                <w:szCs w:val="22"/>
                <w:lang w:val="it"/>
              </w:rPr>
              <w:t xml:space="preserve"> </w:t>
            </w:r>
            <w:proofErr w:type="spellStart"/>
            <w:r w:rsidRPr="00461D05">
              <w:rPr>
                <w:rFonts w:eastAsia="Arial" w:cs="Arial"/>
                <w:szCs w:val="22"/>
                <w:lang w:val="it"/>
              </w:rPr>
              <w:t>će</w:t>
            </w:r>
            <w:proofErr w:type="spellEnd"/>
            <w:r w:rsidRPr="00461D05">
              <w:rPr>
                <w:rFonts w:eastAsia="Arial" w:cs="Arial"/>
                <w:szCs w:val="22"/>
                <w:lang w:val="it"/>
              </w:rPr>
              <w:t xml:space="preserve"> </w:t>
            </w:r>
            <w:proofErr w:type="spellStart"/>
            <w:r w:rsidRPr="00461D05">
              <w:rPr>
                <w:rFonts w:eastAsia="Arial" w:cs="Arial"/>
                <w:szCs w:val="22"/>
                <w:lang w:val="it"/>
              </w:rPr>
              <w:t>moći</w:t>
            </w:r>
            <w:proofErr w:type="spellEnd"/>
            <w:r w:rsidRPr="00461D05">
              <w:rPr>
                <w:rFonts w:eastAsia="Arial" w:cs="Arial"/>
                <w:szCs w:val="22"/>
                <w:lang w:val="it"/>
              </w:rPr>
              <w:t xml:space="preserve">:) </w:t>
            </w:r>
            <w:r w:rsidRPr="00461D05">
              <w:rPr>
                <w:rFonts w:eastAsia="Arial" w:cs="Arial"/>
                <w:szCs w:val="22"/>
              </w:rPr>
              <w:t xml:space="preserve"> </w:t>
            </w:r>
          </w:p>
          <w:p w14:paraId="7779E8F7" w14:textId="77777777" w:rsidR="00DD6EEF" w:rsidRPr="00461D05" w:rsidRDefault="00DD6EEF">
            <w:pPr>
              <w:spacing w:before="0" w:after="160" w:line="257" w:lineRule="auto"/>
              <w:rPr>
                <w:rFonts w:eastAsia="Arial" w:cs="Arial"/>
                <w:szCs w:val="22"/>
              </w:rPr>
            </w:pPr>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1AEB512E"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Usvajati</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koja</w:t>
            </w:r>
            <w:proofErr w:type="spellEnd"/>
            <w:r w:rsidRPr="00461D05">
              <w:rPr>
                <w:rFonts w:eastAsia="Arial" w:cs="Arial"/>
                <w:szCs w:val="22"/>
              </w:rPr>
              <w:t xml:space="preserve"> </w:t>
            </w:r>
            <w:proofErr w:type="spellStart"/>
            <w:r w:rsidRPr="00461D05">
              <w:rPr>
                <w:rFonts w:eastAsia="Arial" w:cs="Arial"/>
                <w:szCs w:val="22"/>
              </w:rPr>
              <w:t>su</w:t>
            </w:r>
            <w:proofErr w:type="spellEnd"/>
            <w:r w:rsidRPr="00461D05">
              <w:rPr>
                <w:rFonts w:eastAsia="Arial" w:cs="Arial"/>
                <w:szCs w:val="22"/>
              </w:rPr>
              <w:t xml:space="preserve"> </w:t>
            </w:r>
            <w:proofErr w:type="spellStart"/>
            <w:r w:rsidRPr="00461D05">
              <w:rPr>
                <w:rFonts w:eastAsia="Arial" w:cs="Arial"/>
                <w:szCs w:val="22"/>
              </w:rPr>
              <w:t>učeniku</w:t>
            </w:r>
            <w:proofErr w:type="spellEnd"/>
            <w:r w:rsidRPr="00461D05">
              <w:rPr>
                <w:rFonts w:eastAsia="Arial" w:cs="Arial"/>
                <w:szCs w:val="22"/>
              </w:rPr>
              <w:t xml:space="preserve"> </w:t>
            </w:r>
            <w:proofErr w:type="spellStart"/>
            <w:r w:rsidRPr="00461D05">
              <w:rPr>
                <w:rFonts w:eastAsia="Arial" w:cs="Arial"/>
                <w:szCs w:val="22"/>
              </w:rPr>
              <w:t>potrebna</w:t>
            </w:r>
            <w:proofErr w:type="spellEnd"/>
            <w:r w:rsidRPr="00461D05">
              <w:rPr>
                <w:rFonts w:eastAsia="Arial" w:cs="Arial"/>
                <w:szCs w:val="22"/>
              </w:rPr>
              <w:t xml:space="preserve"> za </w:t>
            </w:r>
            <w:proofErr w:type="spellStart"/>
            <w:r w:rsidRPr="00461D05">
              <w:rPr>
                <w:rFonts w:eastAsia="Arial" w:cs="Arial"/>
                <w:szCs w:val="22"/>
              </w:rPr>
              <w:t>daljnji</w:t>
            </w:r>
            <w:proofErr w:type="spellEnd"/>
            <w:r w:rsidRPr="00461D05">
              <w:rPr>
                <w:rFonts w:eastAsia="Arial" w:cs="Arial"/>
                <w:szCs w:val="22"/>
              </w:rPr>
              <w:t xml:space="preserve"> rad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nastavnih</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roofErr w:type="spellStart"/>
            <w:r w:rsidRPr="00461D05">
              <w:rPr>
                <w:rFonts w:eastAsia="Arial" w:cs="Arial"/>
                <w:szCs w:val="22"/>
              </w:rPr>
              <w:t>Organizacija</w:t>
            </w:r>
            <w:proofErr w:type="spellEnd"/>
            <w:r w:rsidRPr="00461D05">
              <w:rPr>
                <w:rFonts w:eastAsia="Arial" w:cs="Arial"/>
                <w:szCs w:val="22"/>
              </w:rPr>
              <w:t xml:space="preserve"> </w:t>
            </w:r>
            <w:proofErr w:type="spellStart"/>
            <w:r w:rsidRPr="00461D05">
              <w:rPr>
                <w:rFonts w:eastAsia="Arial" w:cs="Arial"/>
                <w:szCs w:val="22"/>
              </w:rPr>
              <w:t>dopunske</w:t>
            </w:r>
            <w:proofErr w:type="spellEnd"/>
            <w:r w:rsidRPr="00461D05">
              <w:rPr>
                <w:rFonts w:eastAsia="Arial" w:cs="Arial"/>
                <w:szCs w:val="22"/>
              </w:rPr>
              <w:t xml:space="preserve">  </w:t>
            </w:r>
          </w:p>
          <w:p w14:paraId="50961884"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nastave</w:t>
            </w:r>
            <w:proofErr w:type="spellEnd"/>
            <w:r w:rsidRPr="00461D05">
              <w:rPr>
                <w:rFonts w:eastAsia="Arial" w:cs="Arial"/>
                <w:szCs w:val="22"/>
              </w:rPr>
              <w:t xml:space="preserve"> </w:t>
            </w:r>
            <w:proofErr w:type="spellStart"/>
            <w:r w:rsidRPr="00461D05">
              <w:rPr>
                <w:rFonts w:eastAsia="Arial" w:cs="Arial"/>
                <w:szCs w:val="22"/>
              </w:rPr>
              <w:t>matematike</w:t>
            </w:r>
            <w:proofErr w:type="spellEnd"/>
            <w:r w:rsidRPr="00461D05">
              <w:rPr>
                <w:rFonts w:eastAsia="Arial" w:cs="Arial"/>
                <w:szCs w:val="22"/>
              </w:rPr>
              <w:t xml:space="preserve"> </w:t>
            </w:r>
            <w:proofErr w:type="spellStart"/>
            <w:r w:rsidRPr="00461D05">
              <w:rPr>
                <w:rFonts w:eastAsia="Arial" w:cs="Arial"/>
                <w:szCs w:val="22"/>
              </w:rPr>
              <w:t>omogućit</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pojedinim</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da </w:t>
            </w:r>
            <w:proofErr w:type="spellStart"/>
            <w:r w:rsidRPr="00461D05">
              <w:rPr>
                <w:rFonts w:eastAsia="Arial" w:cs="Arial"/>
                <w:szCs w:val="22"/>
              </w:rPr>
              <w:t>nauče</w:t>
            </w:r>
            <w:proofErr w:type="spellEnd"/>
            <w:r w:rsidRPr="00461D05">
              <w:rPr>
                <w:rFonts w:eastAsia="Arial" w:cs="Arial"/>
                <w:szCs w:val="22"/>
              </w:rPr>
              <w:t xml:space="preserve"> ono </w:t>
            </w:r>
            <w:proofErr w:type="spellStart"/>
            <w:r w:rsidRPr="00461D05">
              <w:rPr>
                <w:rFonts w:eastAsia="Arial" w:cs="Arial"/>
                <w:szCs w:val="22"/>
              </w:rPr>
              <w:t>što</w:t>
            </w:r>
            <w:proofErr w:type="spellEnd"/>
            <w:r w:rsidRPr="00461D05">
              <w:rPr>
                <w:rFonts w:eastAsia="Arial" w:cs="Arial"/>
                <w:szCs w:val="22"/>
              </w:rPr>
              <w:t xml:space="preserve">  </w:t>
            </w:r>
          </w:p>
          <w:p w14:paraId="293772BF"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nisu</w:t>
            </w:r>
            <w:proofErr w:type="spellEnd"/>
            <w:r w:rsidRPr="00461D05">
              <w:rPr>
                <w:rFonts w:eastAsia="Arial" w:cs="Arial"/>
                <w:szCs w:val="22"/>
                <w:lang w:val="it"/>
              </w:rPr>
              <w:t xml:space="preserve"> </w:t>
            </w:r>
            <w:proofErr w:type="spellStart"/>
            <w:r w:rsidRPr="00461D05">
              <w:rPr>
                <w:rFonts w:eastAsia="Arial" w:cs="Arial"/>
                <w:szCs w:val="22"/>
                <w:lang w:val="it"/>
              </w:rPr>
              <w:t>uspjeli</w:t>
            </w:r>
            <w:proofErr w:type="spellEnd"/>
            <w:r w:rsidRPr="00461D05">
              <w:rPr>
                <w:rFonts w:eastAsia="Arial" w:cs="Arial"/>
                <w:szCs w:val="22"/>
                <w:lang w:val="it"/>
              </w:rPr>
              <w:t xml:space="preserve"> </w:t>
            </w:r>
            <w:proofErr w:type="spellStart"/>
            <w:r w:rsidRPr="00461D05">
              <w:rPr>
                <w:rFonts w:eastAsia="Arial" w:cs="Arial"/>
                <w:szCs w:val="22"/>
                <w:lang w:val="it"/>
              </w:rPr>
              <w:t>usvojiti</w:t>
            </w:r>
            <w:proofErr w:type="spellEnd"/>
            <w:r w:rsidRPr="00461D05">
              <w:rPr>
                <w:rFonts w:eastAsia="Arial" w:cs="Arial"/>
                <w:szCs w:val="22"/>
                <w:lang w:val="it"/>
              </w:rPr>
              <w:t xml:space="preserve"> ili </w:t>
            </w:r>
            <w:proofErr w:type="spellStart"/>
            <w:r w:rsidRPr="00461D05">
              <w:rPr>
                <w:rFonts w:eastAsia="Arial" w:cs="Arial"/>
                <w:szCs w:val="22"/>
                <w:lang w:val="it"/>
              </w:rPr>
              <w:t>dovoljno</w:t>
            </w:r>
            <w:proofErr w:type="spellEnd"/>
            <w:r w:rsidRPr="00461D05">
              <w:rPr>
                <w:rFonts w:eastAsia="Arial" w:cs="Arial"/>
                <w:szCs w:val="22"/>
                <w:lang w:val="it"/>
              </w:rPr>
              <w:t xml:space="preserve"> </w:t>
            </w:r>
            <w:proofErr w:type="spellStart"/>
            <w:r w:rsidRPr="00461D05">
              <w:rPr>
                <w:rFonts w:eastAsia="Arial" w:cs="Arial"/>
                <w:szCs w:val="22"/>
                <w:lang w:val="it"/>
              </w:rPr>
              <w:t>razumjeti</w:t>
            </w:r>
            <w:proofErr w:type="spellEnd"/>
            <w:r w:rsidRPr="00461D05">
              <w:rPr>
                <w:rFonts w:eastAsia="Arial" w:cs="Arial"/>
                <w:szCs w:val="22"/>
                <w:lang w:val="it"/>
              </w:rPr>
              <w:t xml:space="preserve"> u </w:t>
            </w:r>
            <w:proofErr w:type="spellStart"/>
            <w:r w:rsidRPr="00461D05">
              <w:rPr>
                <w:rFonts w:eastAsia="Arial" w:cs="Arial"/>
                <w:szCs w:val="22"/>
                <w:lang w:val="it"/>
              </w:rPr>
              <w:t>redovnoj</w:t>
            </w:r>
            <w:proofErr w:type="spellEnd"/>
            <w:r w:rsidRPr="00461D05">
              <w:rPr>
                <w:rFonts w:eastAsia="Arial" w:cs="Arial"/>
                <w:szCs w:val="22"/>
                <w:lang w:val="it"/>
              </w:rPr>
              <w:t xml:space="preserve"> </w:t>
            </w:r>
            <w:proofErr w:type="spellStart"/>
            <w:r w:rsidRPr="00461D05">
              <w:rPr>
                <w:rFonts w:eastAsia="Arial" w:cs="Arial"/>
                <w:szCs w:val="22"/>
                <w:lang w:val="it"/>
              </w:rPr>
              <w:t>nastavi</w:t>
            </w:r>
            <w:proofErr w:type="spellEnd"/>
            <w:r w:rsidRPr="00461D05">
              <w:rPr>
                <w:rFonts w:eastAsia="Arial" w:cs="Arial"/>
                <w:szCs w:val="22"/>
                <w:lang w:val="it"/>
              </w:rPr>
              <w:t>.</w:t>
            </w:r>
            <w:r w:rsidRPr="00461D05">
              <w:rPr>
                <w:rFonts w:eastAsia="Arial" w:cs="Arial"/>
                <w:szCs w:val="22"/>
              </w:rPr>
              <w:t xml:space="preserve"> </w:t>
            </w:r>
          </w:p>
        </w:tc>
      </w:tr>
      <w:tr w:rsidR="008619C3" w:rsidRPr="00461D05" w14:paraId="29A2576A"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76A1A9D9"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32FDE816" w14:textId="77777777" w:rsidR="00DD6EEF" w:rsidRPr="00461D05" w:rsidRDefault="00DD6EEF">
            <w:pPr>
              <w:spacing w:before="0" w:after="160" w:line="257" w:lineRule="auto"/>
              <w:rPr>
                <w:rFonts w:eastAsia="Arial" w:cs="Arial"/>
                <w:szCs w:val="22"/>
              </w:rPr>
            </w:pPr>
            <w:r w:rsidRPr="00461D05">
              <w:rPr>
                <w:rFonts w:eastAsia="Arial" w:cs="Arial"/>
                <w:szCs w:val="22"/>
              </w:rPr>
              <w:t xml:space="preserve">  </w:t>
            </w:r>
          </w:p>
          <w:p w14:paraId="51BD7061" w14:textId="77777777" w:rsidR="00DD6EEF" w:rsidRPr="00461D05" w:rsidRDefault="00DD6EEF">
            <w:pPr>
              <w:spacing w:before="0" w:after="160" w:line="257" w:lineRule="auto"/>
              <w:rPr>
                <w:rFonts w:eastAsia="Arial" w:cs="Arial"/>
                <w:szCs w:val="22"/>
              </w:rPr>
            </w:pPr>
            <w:r w:rsidRPr="00461D05">
              <w:rPr>
                <w:rFonts w:eastAsia="Arial" w:cs="Arial"/>
                <w:szCs w:val="22"/>
              </w:rPr>
              <w:t xml:space="preserve">  </w:t>
            </w:r>
            <w:r w:rsidRPr="00461D05">
              <w:br/>
            </w:r>
            <w:r w:rsidRPr="00461D05">
              <w:rPr>
                <w:rFonts w:eastAsia="Arial" w:cs="Arial"/>
                <w:szCs w:val="22"/>
              </w:rPr>
              <w:t xml:space="preserve">    </w:t>
            </w:r>
          </w:p>
          <w:p w14:paraId="6B8D11A7" w14:textId="77777777" w:rsidR="00DD6EEF" w:rsidRPr="00461D05" w:rsidRDefault="00DD6EEF">
            <w:pPr>
              <w:spacing w:before="0" w:after="160" w:line="257" w:lineRule="auto"/>
              <w:rPr>
                <w:rFonts w:eastAsia="Arial" w:cs="Arial"/>
                <w:szCs w:val="22"/>
              </w:rPr>
            </w:pPr>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1DEB1A66"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Oblik</w:t>
            </w:r>
            <w:proofErr w:type="spellEnd"/>
            <w:r w:rsidRPr="00461D05">
              <w:rPr>
                <w:rFonts w:eastAsia="Arial" w:cs="Arial"/>
                <w:szCs w:val="22"/>
                <w:lang w:val="it"/>
              </w:rPr>
              <w:t xml:space="preserve">: </w:t>
            </w:r>
            <w:proofErr w:type="spellStart"/>
            <w:r w:rsidRPr="00461D05">
              <w:rPr>
                <w:rFonts w:eastAsia="Arial" w:cs="Arial"/>
                <w:szCs w:val="22"/>
                <w:lang w:val="it"/>
              </w:rPr>
              <w:t>dopunska</w:t>
            </w:r>
            <w:proofErr w:type="spellEnd"/>
            <w:r w:rsidRPr="00461D05">
              <w:rPr>
                <w:rFonts w:eastAsia="Arial" w:cs="Arial"/>
                <w:szCs w:val="22"/>
                <w:lang w:val="it"/>
              </w:rPr>
              <w:t xml:space="preserve"> </w:t>
            </w:r>
            <w:proofErr w:type="spellStart"/>
            <w:r w:rsidRPr="00461D05">
              <w:rPr>
                <w:rFonts w:eastAsia="Arial" w:cs="Arial"/>
                <w:szCs w:val="22"/>
                <w:lang w:val="it"/>
              </w:rPr>
              <w:t>nastava</w:t>
            </w:r>
            <w:proofErr w:type="spellEnd"/>
            <w:r w:rsidRPr="00461D05">
              <w:rPr>
                <w:rFonts w:eastAsia="Arial" w:cs="Arial"/>
                <w:szCs w:val="22"/>
                <w:lang w:val="it"/>
              </w:rPr>
              <w:t xml:space="preserve"> </w:t>
            </w:r>
            <w:proofErr w:type="spellStart"/>
            <w:r w:rsidRPr="00461D05">
              <w:rPr>
                <w:rFonts w:eastAsia="Arial" w:cs="Arial"/>
                <w:szCs w:val="22"/>
                <w:lang w:val="it"/>
              </w:rPr>
              <w:t>iz</w:t>
            </w:r>
            <w:proofErr w:type="spellEnd"/>
            <w:r w:rsidRPr="00461D05">
              <w:rPr>
                <w:rFonts w:eastAsia="Arial" w:cs="Arial"/>
                <w:szCs w:val="22"/>
                <w:lang w:val="it"/>
              </w:rPr>
              <w:t xml:space="preserve"> </w:t>
            </w:r>
            <w:proofErr w:type="spellStart"/>
            <w:r w:rsidRPr="00461D05">
              <w:rPr>
                <w:rFonts w:eastAsia="Arial" w:cs="Arial"/>
                <w:szCs w:val="22"/>
                <w:lang w:val="it"/>
              </w:rPr>
              <w:t>matematike</w:t>
            </w:r>
            <w:proofErr w:type="spellEnd"/>
            <w:r w:rsidRPr="00461D05">
              <w:rPr>
                <w:rFonts w:eastAsia="Arial" w:cs="Arial"/>
                <w:szCs w:val="22"/>
                <w:lang w:val="it"/>
              </w:rPr>
              <w:t xml:space="preserve">   </w:t>
            </w:r>
            <w:r w:rsidRPr="00461D05">
              <w:rPr>
                <w:rFonts w:eastAsia="Arial" w:cs="Arial"/>
                <w:szCs w:val="22"/>
              </w:rPr>
              <w:t xml:space="preserve"> </w:t>
            </w:r>
          </w:p>
          <w:p w14:paraId="5F606FBA" w14:textId="01D00C9F"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Sudionici</w:t>
            </w:r>
            <w:proofErr w:type="spellEnd"/>
            <w:r w:rsidRPr="00461D05">
              <w:rPr>
                <w:rFonts w:eastAsia="Arial" w:cs="Arial"/>
                <w:szCs w:val="22"/>
                <w:lang w:val="it"/>
              </w:rPr>
              <w:t xml:space="preserve">: </w:t>
            </w:r>
            <w:proofErr w:type="spellStart"/>
            <w:r w:rsidRPr="00461D05">
              <w:rPr>
                <w:rFonts w:eastAsia="Arial" w:cs="Arial"/>
                <w:szCs w:val="22"/>
                <w:lang w:val="it"/>
              </w:rPr>
              <w:t>učenici</w:t>
            </w:r>
            <w:proofErr w:type="spellEnd"/>
            <w:r w:rsidRPr="00461D05">
              <w:rPr>
                <w:rFonts w:eastAsia="Arial" w:cs="Arial"/>
                <w:szCs w:val="22"/>
                <w:lang w:val="it"/>
              </w:rPr>
              <w:t xml:space="preserve"> i </w:t>
            </w:r>
            <w:proofErr w:type="spellStart"/>
            <w:r w:rsidRPr="00461D05">
              <w:rPr>
                <w:rFonts w:eastAsia="Arial" w:cs="Arial"/>
                <w:szCs w:val="22"/>
                <w:lang w:val="it"/>
              </w:rPr>
              <w:t>učitelji</w:t>
            </w:r>
            <w:proofErr w:type="spellEnd"/>
            <w:r w:rsidRPr="00461D05">
              <w:rPr>
                <w:rFonts w:eastAsia="Arial" w:cs="Arial"/>
                <w:szCs w:val="22"/>
                <w:lang w:val="it"/>
              </w:rPr>
              <w:t xml:space="preserve"> </w:t>
            </w:r>
            <w:proofErr w:type="spellStart"/>
            <w:r w:rsidR="00A728F6" w:rsidRPr="00461D05">
              <w:rPr>
                <w:rFonts w:eastAsia="Arial" w:cs="Arial"/>
                <w:szCs w:val="22"/>
                <w:lang w:val="it"/>
              </w:rPr>
              <w:t>razredne</w:t>
            </w:r>
            <w:proofErr w:type="spellEnd"/>
            <w:r w:rsidR="00A728F6" w:rsidRPr="00461D05">
              <w:rPr>
                <w:rFonts w:eastAsia="Arial" w:cs="Arial"/>
                <w:szCs w:val="22"/>
                <w:lang w:val="it"/>
              </w:rPr>
              <w:t xml:space="preserve"> </w:t>
            </w:r>
            <w:proofErr w:type="spellStart"/>
            <w:r w:rsidR="00A728F6" w:rsidRPr="00461D05">
              <w:rPr>
                <w:rFonts w:eastAsia="Arial" w:cs="Arial"/>
                <w:szCs w:val="22"/>
                <w:lang w:val="it"/>
              </w:rPr>
              <w:t>nastave</w:t>
            </w:r>
            <w:proofErr w:type="spellEnd"/>
            <w:r w:rsidRPr="00461D05">
              <w:rPr>
                <w:rFonts w:eastAsia="Arial" w:cs="Arial"/>
                <w:szCs w:val="22"/>
                <w:lang w:val="it"/>
              </w:rPr>
              <w:t xml:space="preserve"> </w:t>
            </w:r>
            <w:r w:rsidRPr="00461D05">
              <w:rPr>
                <w:rFonts w:eastAsia="Arial" w:cs="Arial"/>
                <w:szCs w:val="22"/>
              </w:rPr>
              <w:t xml:space="preserve"> </w:t>
            </w:r>
          </w:p>
          <w:p w14:paraId="3846A780" w14:textId="792F73AF" w:rsidR="00DD6EEF" w:rsidRPr="00461D05" w:rsidRDefault="00DD6EEF">
            <w:pPr>
              <w:spacing w:before="0" w:after="160" w:line="257" w:lineRule="auto"/>
              <w:rPr>
                <w:rFonts w:eastAsia="Arial" w:cs="Arial"/>
                <w:szCs w:val="22"/>
              </w:rPr>
            </w:pPr>
            <w:proofErr w:type="spellStart"/>
            <w:r w:rsidRPr="00461D05">
              <w:rPr>
                <w:rFonts w:eastAsia="Arial" w:cs="Arial"/>
                <w:szCs w:val="22"/>
              </w:rPr>
              <w:t>Svakome</w:t>
            </w:r>
            <w:proofErr w:type="spellEnd"/>
            <w:r w:rsidRPr="00461D05">
              <w:rPr>
                <w:rFonts w:eastAsia="Arial" w:cs="Arial"/>
                <w:szCs w:val="22"/>
              </w:rPr>
              <w:t xml:space="preserve"> </w:t>
            </w:r>
            <w:proofErr w:type="spellStart"/>
            <w:r w:rsidRPr="00461D05">
              <w:rPr>
                <w:rFonts w:eastAsia="Arial" w:cs="Arial"/>
                <w:szCs w:val="22"/>
              </w:rPr>
              <w:t>učeniku</w:t>
            </w:r>
            <w:proofErr w:type="spellEnd"/>
            <w:r w:rsidRPr="00461D05">
              <w:rPr>
                <w:rFonts w:eastAsia="Arial" w:cs="Arial"/>
                <w:szCs w:val="22"/>
              </w:rPr>
              <w:t xml:space="preserve"> </w:t>
            </w:r>
            <w:proofErr w:type="spellStart"/>
            <w:r w:rsidRPr="00461D05">
              <w:rPr>
                <w:rFonts w:eastAsia="Arial" w:cs="Arial"/>
                <w:szCs w:val="22"/>
              </w:rPr>
              <w:t>posebno</w:t>
            </w:r>
            <w:proofErr w:type="spellEnd"/>
            <w:r w:rsidRPr="00461D05">
              <w:rPr>
                <w:rFonts w:eastAsia="Arial" w:cs="Arial"/>
                <w:szCs w:val="22"/>
              </w:rPr>
              <w:t xml:space="preserve"> </w:t>
            </w:r>
            <w:proofErr w:type="spellStart"/>
            <w:r w:rsidRPr="00461D05">
              <w:rPr>
                <w:rFonts w:eastAsia="Arial" w:cs="Arial"/>
                <w:szCs w:val="22"/>
              </w:rPr>
              <w:t>objasniti</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sadržaje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njegove</w:t>
            </w:r>
            <w:proofErr w:type="spellEnd"/>
            <w:r w:rsidRPr="00461D05">
              <w:rPr>
                <w:rFonts w:eastAsia="Arial" w:cs="Arial"/>
                <w:szCs w:val="22"/>
              </w:rPr>
              <w:t xml:space="preserve"> </w:t>
            </w:r>
            <w:proofErr w:type="spellStart"/>
            <w:r w:rsidRPr="00461D05">
              <w:rPr>
                <w:rFonts w:eastAsia="Arial" w:cs="Arial"/>
                <w:szCs w:val="22"/>
              </w:rPr>
              <w:t>pojedine</w:t>
            </w:r>
            <w:proofErr w:type="spellEnd"/>
            <w:r w:rsidRPr="00461D05">
              <w:rPr>
                <w:rFonts w:eastAsia="Arial" w:cs="Arial"/>
                <w:szCs w:val="22"/>
              </w:rPr>
              <w:t xml:space="preserve"> </w:t>
            </w:r>
            <w:proofErr w:type="spellStart"/>
            <w:r w:rsidRPr="00461D05">
              <w:rPr>
                <w:rFonts w:eastAsia="Arial" w:cs="Arial"/>
                <w:szCs w:val="22"/>
              </w:rPr>
              <w:t>nerazumljive</w:t>
            </w:r>
            <w:proofErr w:type="spellEnd"/>
            <w:r w:rsidRPr="00461D05">
              <w:rPr>
                <w:rFonts w:eastAsia="Arial" w:cs="Arial"/>
                <w:szCs w:val="22"/>
              </w:rPr>
              <w:t xml:space="preserve"> </w:t>
            </w:r>
            <w:proofErr w:type="spellStart"/>
            <w:r w:rsidRPr="00461D05">
              <w:rPr>
                <w:rFonts w:eastAsia="Arial" w:cs="Arial"/>
                <w:szCs w:val="22"/>
              </w:rPr>
              <w:t>dijelove</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mu </w:t>
            </w:r>
            <w:proofErr w:type="spellStart"/>
            <w:r w:rsidRPr="00461D05">
              <w:rPr>
                <w:rFonts w:eastAsia="Arial" w:cs="Arial"/>
                <w:szCs w:val="22"/>
              </w:rPr>
              <w:t>sukladno</w:t>
            </w:r>
            <w:proofErr w:type="spellEnd"/>
            <w:r w:rsidRPr="00461D05">
              <w:rPr>
                <w:rFonts w:eastAsia="Arial" w:cs="Arial"/>
                <w:szCs w:val="22"/>
              </w:rPr>
              <w:t xml:space="preserve"> tome </w:t>
            </w:r>
            <w:proofErr w:type="spellStart"/>
            <w:r w:rsidRPr="00461D05">
              <w:rPr>
                <w:rFonts w:eastAsia="Arial" w:cs="Arial"/>
                <w:szCs w:val="22"/>
              </w:rPr>
              <w:t>davati</w:t>
            </w:r>
            <w:proofErr w:type="spellEnd"/>
            <w:r w:rsidRPr="00461D05">
              <w:rPr>
                <w:rFonts w:eastAsia="Arial" w:cs="Arial"/>
                <w:szCs w:val="22"/>
              </w:rPr>
              <w:t xml:space="preserve"> </w:t>
            </w:r>
            <w:proofErr w:type="spellStart"/>
            <w:r w:rsidRPr="00461D05">
              <w:rPr>
                <w:rFonts w:eastAsia="Arial" w:cs="Arial"/>
                <w:szCs w:val="22"/>
              </w:rPr>
              <w:t>određene</w:t>
            </w:r>
            <w:proofErr w:type="spellEnd"/>
            <w:r w:rsidRPr="00461D05">
              <w:rPr>
                <w:rFonts w:eastAsia="Arial" w:cs="Arial"/>
                <w:szCs w:val="22"/>
              </w:rPr>
              <w:t xml:space="preserve"> </w:t>
            </w:r>
            <w:proofErr w:type="spellStart"/>
            <w:r w:rsidRPr="00461D05">
              <w:rPr>
                <w:rFonts w:eastAsia="Arial" w:cs="Arial"/>
                <w:szCs w:val="22"/>
              </w:rPr>
              <w:t>zadatke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lang w:val="it"/>
              </w:rPr>
              <w:t>pitanja</w:t>
            </w:r>
            <w:proofErr w:type="spellEnd"/>
            <w:r w:rsidRPr="00461D05">
              <w:rPr>
                <w:rFonts w:eastAsia="Arial" w:cs="Arial"/>
                <w:szCs w:val="22"/>
                <w:lang w:val="it"/>
              </w:rPr>
              <w:t xml:space="preserve"> za </w:t>
            </w:r>
            <w:proofErr w:type="spellStart"/>
            <w:r w:rsidRPr="00461D05">
              <w:rPr>
                <w:rFonts w:eastAsia="Arial" w:cs="Arial"/>
                <w:szCs w:val="22"/>
                <w:lang w:val="it"/>
              </w:rPr>
              <w:t>vježbu</w:t>
            </w:r>
            <w:proofErr w:type="spellEnd"/>
            <w:r w:rsidRPr="00461D05">
              <w:rPr>
                <w:rFonts w:eastAsia="Arial" w:cs="Arial"/>
                <w:szCs w:val="22"/>
                <w:lang w:val="it"/>
              </w:rPr>
              <w:t xml:space="preserve">. </w:t>
            </w:r>
            <w:proofErr w:type="spellStart"/>
            <w:r w:rsidRPr="00461D05">
              <w:rPr>
                <w:rFonts w:eastAsia="Arial" w:cs="Arial"/>
                <w:szCs w:val="22"/>
                <w:lang w:val="it"/>
              </w:rPr>
              <w:t>Omogućiti</w:t>
            </w:r>
            <w:proofErr w:type="spellEnd"/>
            <w:r w:rsidRPr="00461D05">
              <w:rPr>
                <w:rFonts w:eastAsia="Arial" w:cs="Arial"/>
                <w:szCs w:val="22"/>
                <w:lang w:val="it"/>
              </w:rPr>
              <w:t xml:space="preserve"> </w:t>
            </w:r>
            <w:proofErr w:type="spellStart"/>
            <w:r w:rsidRPr="00461D05">
              <w:rPr>
                <w:rFonts w:eastAsia="Arial" w:cs="Arial"/>
                <w:szCs w:val="22"/>
                <w:lang w:val="it"/>
              </w:rPr>
              <w:t>učeniku</w:t>
            </w:r>
            <w:proofErr w:type="spellEnd"/>
            <w:r w:rsidRPr="00461D05">
              <w:rPr>
                <w:rFonts w:eastAsia="Arial" w:cs="Arial"/>
                <w:szCs w:val="22"/>
                <w:lang w:val="it"/>
              </w:rPr>
              <w:t xml:space="preserve"> da </w:t>
            </w:r>
            <w:proofErr w:type="spellStart"/>
            <w:r w:rsidRPr="00461D05">
              <w:rPr>
                <w:rFonts w:eastAsia="Arial" w:cs="Arial"/>
                <w:szCs w:val="22"/>
                <w:lang w:val="it"/>
              </w:rPr>
              <w:t>ovlada</w:t>
            </w:r>
            <w:proofErr w:type="spellEnd"/>
            <w:r w:rsidRPr="00461D05">
              <w:rPr>
                <w:rFonts w:eastAsia="Arial" w:cs="Arial"/>
                <w:szCs w:val="22"/>
                <w:lang w:val="it"/>
              </w:rPr>
              <w:t xml:space="preserve"> </w:t>
            </w:r>
            <w:proofErr w:type="spellStart"/>
            <w:r w:rsidRPr="00461D05">
              <w:rPr>
                <w:rFonts w:eastAsia="Arial" w:cs="Arial"/>
                <w:szCs w:val="22"/>
                <w:lang w:val="it"/>
              </w:rPr>
              <w:t>teorijskim</w:t>
            </w:r>
            <w:proofErr w:type="spellEnd"/>
            <w:r w:rsidRPr="00461D05">
              <w:rPr>
                <w:rFonts w:eastAsia="Arial" w:cs="Arial"/>
                <w:szCs w:val="22"/>
                <w:lang w:val="it"/>
              </w:rPr>
              <w:t xml:space="preserve">, ali i </w:t>
            </w:r>
            <w:proofErr w:type="spellStart"/>
            <w:r w:rsidRPr="00461D05">
              <w:rPr>
                <w:rFonts w:eastAsia="Arial" w:cs="Arial"/>
                <w:szCs w:val="22"/>
                <w:lang w:val="it"/>
              </w:rPr>
              <w:t>praktičnim</w:t>
            </w:r>
            <w:proofErr w:type="spellEnd"/>
            <w:r w:rsidRPr="00461D05">
              <w:rPr>
                <w:rFonts w:eastAsia="Arial" w:cs="Arial"/>
                <w:szCs w:val="22"/>
              </w:rPr>
              <w:t xml:space="preserve"> </w:t>
            </w:r>
            <w:proofErr w:type="spellStart"/>
            <w:r w:rsidRPr="00461D05">
              <w:rPr>
                <w:rFonts w:eastAsia="Arial" w:cs="Arial"/>
                <w:szCs w:val="22"/>
              </w:rPr>
              <w:t>dijelom</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U rad </w:t>
            </w:r>
            <w:proofErr w:type="spellStart"/>
            <w:r w:rsidRPr="00461D05">
              <w:rPr>
                <w:rFonts w:eastAsia="Arial" w:cs="Arial"/>
                <w:szCs w:val="22"/>
              </w:rPr>
              <w:t>ponekad</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potrebi</w:t>
            </w:r>
            <w:proofErr w:type="spellEnd"/>
            <w:r w:rsidRPr="00461D05">
              <w:rPr>
                <w:rFonts w:eastAsia="Arial" w:cs="Arial"/>
                <w:szCs w:val="22"/>
              </w:rPr>
              <w:t xml:space="preserve"> </w:t>
            </w:r>
            <w:proofErr w:type="spellStart"/>
            <w:r w:rsidRPr="00461D05">
              <w:rPr>
                <w:rFonts w:eastAsia="Arial" w:cs="Arial"/>
                <w:szCs w:val="22"/>
              </w:rPr>
              <w:t>uključiti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stručnu</w:t>
            </w:r>
            <w:proofErr w:type="spellEnd"/>
            <w:r w:rsidRPr="00461D05">
              <w:rPr>
                <w:rFonts w:eastAsia="Arial" w:cs="Arial"/>
                <w:szCs w:val="22"/>
              </w:rPr>
              <w:t xml:space="preserve"> </w:t>
            </w:r>
            <w:proofErr w:type="spellStart"/>
            <w:r w:rsidRPr="00461D05">
              <w:rPr>
                <w:rFonts w:eastAsia="Arial" w:cs="Arial"/>
                <w:szCs w:val="22"/>
              </w:rPr>
              <w:t>suradnicu</w:t>
            </w:r>
            <w:proofErr w:type="spellEnd"/>
            <w:r w:rsidRPr="00461D05">
              <w:rPr>
                <w:rFonts w:eastAsia="Arial" w:cs="Arial"/>
                <w:szCs w:val="22"/>
              </w:rPr>
              <w:t xml:space="preserve"> </w:t>
            </w:r>
            <w:proofErr w:type="spellStart"/>
            <w:r w:rsidRPr="00461D05">
              <w:rPr>
                <w:rFonts w:eastAsia="Arial" w:cs="Arial"/>
                <w:szCs w:val="22"/>
              </w:rPr>
              <w:t>škole</w:t>
            </w:r>
            <w:proofErr w:type="spellEnd"/>
            <w:r w:rsidRPr="00461D05">
              <w:rPr>
                <w:rFonts w:eastAsia="Arial" w:cs="Arial"/>
                <w:szCs w:val="22"/>
              </w:rPr>
              <w:t xml:space="preserve"> -</w:t>
            </w:r>
            <w:proofErr w:type="spellStart"/>
            <w:r w:rsidRPr="00461D05">
              <w:rPr>
                <w:rFonts w:eastAsia="Arial" w:cs="Arial"/>
                <w:szCs w:val="22"/>
              </w:rPr>
              <w:t>socijalnu</w:t>
            </w:r>
            <w:proofErr w:type="spellEnd"/>
            <w:r w:rsidRPr="00461D05">
              <w:rPr>
                <w:rFonts w:eastAsia="Arial" w:cs="Arial"/>
                <w:szCs w:val="22"/>
              </w:rPr>
              <w:t xml:space="preserve"> </w:t>
            </w:r>
            <w:proofErr w:type="spellStart"/>
            <w:r w:rsidRPr="00461D05">
              <w:rPr>
                <w:rFonts w:eastAsia="Arial" w:cs="Arial"/>
                <w:szCs w:val="22"/>
              </w:rPr>
              <w:t>pedagoginju</w:t>
            </w:r>
            <w:proofErr w:type="spellEnd"/>
            <w:r w:rsidRPr="00461D05">
              <w:rPr>
                <w:rFonts w:eastAsia="Arial" w:cs="Arial"/>
                <w:szCs w:val="22"/>
              </w:rPr>
              <w:t xml:space="preserve">. </w:t>
            </w:r>
          </w:p>
          <w:p w14:paraId="0994B9A3" w14:textId="4FEEB43E" w:rsidR="00DD6EEF" w:rsidRPr="00461D05" w:rsidRDefault="00DD6EEF">
            <w:pPr>
              <w:spacing w:before="0" w:after="160" w:line="257" w:lineRule="auto"/>
              <w:rPr>
                <w:rFonts w:eastAsia="Arial" w:cs="Arial"/>
                <w:szCs w:val="22"/>
              </w:rPr>
            </w:pPr>
            <w:proofErr w:type="spellStart"/>
            <w:r w:rsidRPr="00461D05">
              <w:rPr>
                <w:rFonts w:eastAsia="Arial" w:cs="Arial"/>
                <w:szCs w:val="22"/>
              </w:rPr>
              <w:t>Dopunska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w:t>
            </w:r>
            <w:proofErr w:type="spellStart"/>
            <w:r w:rsidRPr="00461D05">
              <w:rPr>
                <w:rFonts w:eastAsia="Arial" w:cs="Arial"/>
                <w:szCs w:val="22"/>
              </w:rPr>
              <w:t>realizira</w:t>
            </w:r>
            <w:proofErr w:type="spellEnd"/>
            <w:r w:rsidRPr="00461D05">
              <w:rPr>
                <w:rFonts w:eastAsia="Arial" w:cs="Arial"/>
                <w:szCs w:val="22"/>
              </w:rPr>
              <w:t xml:space="preserve"> se u </w:t>
            </w:r>
            <w:proofErr w:type="spellStart"/>
            <w:r w:rsidRPr="00461D05">
              <w:rPr>
                <w:rFonts w:eastAsia="Arial" w:cs="Arial"/>
                <w:szCs w:val="22"/>
              </w:rPr>
              <w:t>pravilu</w:t>
            </w:r>
            <w:proofErr w:type="spellEnd"/>
            <w:r w:rsidRPr="00461D05">
              <w:rPr>
                <w:rFonts w:eastAsia="Arial" w:cs="Arial"/>
                <w:szCs w:val="22"/>
              </w:rPr>
              <w:t xml:space="preserve"> </w:t>
            </w:r>
            <w:proofErr w:type="spellStart"/>
            <w:r w:rsidRPr="00461D05">
              <w:rPr>
                <w:rFonts w:eastAsia="Arial" w:cs="Arial"/>
                <w:szCs w:val="22"/>
              </w:rPr>
              <w:t>jedan</w:t>
            </w:r>
            <w:proofErr w:type="spellEnd"/>
            <w:r w:rsidRPr="00461D05">
              <w:rPr>
                <w:rFonts w:eastAsia="Arial" w:cs="Arial"/>
                <w:szCs w:val="22"/>
              </w:rPr>
              <w:t xml:space="preserve"> sat </w:t>
            </w:r>
            <w:proofErr w:type="spellStart"/>
            <w:r w:rsidR="00395DED" w:rsidRPr="00461D05">
              <w:rPr>
                <w:rFonts w:eastAsia="Arial" w:cs="Arial"/>
                <w:szCs w:val="22"/>
              </w:rPr>
              <w:t>tjedno</w:t>
            </w:r>
            <w:proofErr w:type="spellEnd"/>
            <w:r w:rsidR="00395DED" w:rsidRPr="00461D05">
              <w:rPr>
                <w:rFonts w:eastAsia="Arial" w:cs="Arial"/>
                <w:szCs w:val="22"/>
              </w:rPr>
              <w:t xml:space="preserve"> </w:t>
            </w:r>
            <w:proofErr w:type="spellStart"/>
            <w:r w:rsidR="00395DED" w:rsidRPr="00461D05">
              <w:rPr>
                <w:rFonts w:eastAsia="Arial" w:cs="Arial"/>
                <w:szCs w:val="22"/>
              </w:rPr>
              <w:t>ili</w:t>
            </w:r>
            <w:proofErr w:type="spellEnd"/>
            <w:r w:rsidR="00395DED" w:rsidRPr="00461D05">
              <w:rPr>
                <w:rFonts w:eastAsia="Arial" w:cs="Arial"/>
                <w:szCs w:val="22"/>
              </w:rPr>
              <w:t xml:space="preserve"> </w:t>
            </w:r>
            <w:proofErr w:type="spellStart"/>
            <w:r w:rsidRPr="00461D05">
              <w:rPr>
                <w:rFonts w:eastAsia="Arial" w:cs="Arial"/>
                <w:szCs w:val="22"/>
              </w:rPr>
              <w:t>svaki</w:t>
            </w:r>
            <w:proofErr w:type="spellEnd"/>
            <w:r w:rsidRPr="00461D05">
              <w:rPr>
                <w:rFonts w:eastAsia="Arial" w:cs="Arial"/>
                <w:szCs w:val="22"/>
              </w:rPr>
              <w:t xml:space="preserve"> </w:t>
            </w:r>
            <w:proofErr w:type="spellStart"/>
            <w:r w:rsidRPr="00461D05">
              <w:rPr>
                <w:rFonts w:eastAsia="Arial" w:cs="Arial"/>
                <w:szCs w:val="22"/>
              </w:rPr>
              <w:t>drugi</w:t>
            </w:r>
            <w:proofErr w:type="spellEnd"/>
            <w:r w:rsidRPr="00461D05">
              <w:rPr>
                <w:rFonts w:eastAsia="Arial" w:cs="Arial"/>
                <w:szCs w:val="22"/>
              </w:rPr>
              <w:t xml:space="preserve"> </w:t>
            </w:r>
            <w:proofErr w:type="spellStart"/>
            <w:r w:rsidRPr="00461D05">
              <w:rPr>
                <w:rFonts w:eastAsia="Arial" w:cs="Arial"/>
                <w:szCs w:val="22"/>
              </w:rPr>
              <w:t>tjedan</w:t>
            </w:r>
            <w:proofErr w:type="spellEnd"/>
            <w:r w:rsidRPr="00461D05">
              <w:rPr>
                <w:rFonts w:eastAsia="Arial" w:cs="Arial"/>
                <w:szCs w:val="22"/>
              </w:rPr>
              <w:t xml:space="preserve"> </w:t>
            </w:r>
            <w:proofErr w:type="spellStart"/>
            <w:r w:rsidRPr="00461D05">
              <w:rPr>
                <w:rFonts w:eastAsia="Arial" w:cs="Arial"/>
                <w:szCs w:val="22"/>
              </w:rPr>
              <w:t>tijekom</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u </w:t>
            </w:r>
            <w:proofErr w:type="spellStart"/>
            <w:r w:rsidRPr="00461D05">
              <w:rPr>
                <w:rFonts w:eastAsia="Arial" w:cs="Arial"/>
                <w:szCs w:val="22"/>
              </w:rPr>
              <w:t>unaprijed</w:t>
            </w:r>
            <w:proofErr w:type="spellEnd"/>
            <w:r w:rsidRPr="00461D05">
              <w:rPr>
                <w:rFonts w:eastAsia="Arial" w:cs="Arial"/>
                <w:szCs w:val="22"/>
              </w:rPr>
              <w:t xml:space="preserve"> </w:t>
            </w:r>
            <w:proofErr w:type="spellStart"/>
            <w:r w:rsidRPr="00461D05">
              <w:rPr>
                <w:rFonts w:eastAsia="Arial" w:cs="Arial"/>
                <w:szCs w:val="22"/>
              </w:rPr>
              <w:t>predviđenom</w:t>
            </w:r>
            <w:proofErr w:type="spellEnd"/>
            <w:r w:rsidRPr="00461D05">
              <w:rPr>
                <w:rFonts w:eastAsia="Arial" w:cs="Arial"/>
                <w:szCs w:val="22"/>
              </w:rPr>
              <w:t xml:space="preserve"> </w:t>
            </w:r>
            <w:proofErr w:type="spellStart"/>
            <w:r w:rsidRPr="00461D05">
              <w:rPr>
                <w:rFonts w:eastAsia="Arial" w:cs="Arial"/>
                <w:szCs w:val="22"/>
              </w:rPr>
              <w:t>terminu</w:t>
            </w:r>
            <w:proofErr w:type="spellEnd"/>
            <w:r w:rsidRPr="00461D05">
              <w:rPr>
                <w:rFonts w:eastAsia="Arial" w:cs="Arial"/>
                <w:szCs w:val="22"/>
              </w:rPr>
              <w:t xml:space="preserve"> koji je </w:t>
            </w:r>
            <w:proofErr w:type="spellStart"/>
            <w:r w:rsidRPr="00461D05">
              <w:rPr>
                <w:rFonts w:eastAsia="Arial" w:cs="Arial"/>
                <w:szCs w:val="22"/>
              </w:rPr>
              <w:t>istaknut</w:t>
            </w:r>
            <w:proofErr w:type="spellEnd"/>
            <w:r w:rsidRPr="00461D05">
              <w:rPr>
                <w:rFonts w:eastAsia="Arial" w:cs="Arial"/>
                <w:szCs w:val="22"/>
              </w:rPr>
              <w:t xml:space="preserve"> u </w:t>
            </w:r>
            <w:proofErr w:type="spellStart"/>
            <w:r w:rsidRPr="00461D05">
              <w:rPr>
                <w:rFonts w:eastAsia="Arial" w:cs="Arial"/>
                <w:szCs w:val="22"/>
              </w:rPr>
              <w:t>rasporedu</w:t>
            </w:r>
            <w:proofErr w:type="spellEnd"/>
            <w:r w:rsidRPr="00461D05">
              <w:rPr>
                <w:rFonts w:eastAsia="Arial" w:cs="Arial"/>
                <w:szCs w:val="22"/>
              </w:rPr>
              <w:t xml:space="preserve"> sati. U </w:t>
            </w:r>
            <w:proofErr w:type="spellStart"/>
            <w:r w:rsidRPr="00461D05">
              <w:rPr>
                <w:rFonts w:eastAsia="Arial" w:cs="Arial"/>
                <w:szCs w:val="22"/>
              </w:rPr>
              <w:t>iznimnim</w:t>
            </w:r>
            <w:proofErr w:type="spellEnd"/>
            <w:r w:rsidRPr="00461D05">
              <w:rPr>
                <w:rFonts w:eastAsia="Arial" w:cs="Arial"/>
                <w:szCs w:val="22"/>
              </w:rPr>
              <w:t xml:space="preserve"> </w:t>
            </w:r>
            <w:proofErr w:type="spellStart"/>
            <w:r w:rsidRPr="00461D05">
              <w:rPr>
                <w:rFonts w:eastAsia="Arial" w:cs="Arial"/>
                <w:szCs w:val="22"/>
              </w:rPr>
              <w:t>situacijama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potrebi</w:t>
            </w:r>
            <w:proofErr w:type="spellEnd"/>
            <w:r w:rsidRPr="00461D05">
              <w:rPr>
                <w:rFonts w:eastAsia="Arial" w:cs="Arial"/>
                <w:szCs w:val="22"/>
              </w:rPr>
              <w:t xml:space="preserve"> sat </w:t>
            </w:r>
            <w:proofErr w:type="spellStart"/>
            <w:r w:rsidRPr="00461D05">
              <w:rPr>
                <w:rFonts w:eastAsia="Arial" w:cs="Arial"/>
                <w:szCs w:val="22"/>
              </w:rPr>
              <w:t>dopunske</w:t>
            </w:r>
            <w:proofErr w:type="spellEnd"/>
            <w:r w:rsidRPr="00461D05">
              <w:rPr>
                <w:rFonts w:eastAsia="Arial" w:cs="Arial"/>
                <w:szCs w:val="22"/>
              </w:rPr>
              <w:t xml:space="preserve"> </w:t>
            </w:r>
            <w:proofErr w:type="spellStart"/>
            <w:r w:rsidRPr="00461D05">
              <w:rPr>
                <w:rFonts w:eastAsia="Arial" w:cs="Arial"/>
                <w:szCs w:val="22"/>
              </w:rPr>
              <w:t>organizirat</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i</w:t>
            </w:r>
            <w:proofErr w:type="spellEnd"/>
            <w:r w:rsidRPr="00461D05">
              <w:rPr>
                <w:rFonts w:eastAsia="Arial" w:cs="Arial"/>
                <w:szCs w:val="22"/>
              </w:rPr>
              <w:t xml:space="preserve"> u </w:t>
            </w:r>
            <w:proofErr w:type="spellStart"/>
            <w:r w:rsidRPr="00461D05">
              <w:rPr>
                <w:rFonts w:eastAsia="Arial" w:cs="Arial"/>
                <w:szCs w:val="22"/>
              </w:rPr>
              <w:t>nekom</w:t>
            </w:r>
            <w:proofErr w:type="spellEnd"/>
            <w:r w:rsidRPr="00461D05">
              <w:rPr>
                <w:rFonts w:eastAsia="Arial" w:cs="Arial"/>
                <w:szCs w:val="22"/>
              </w:rPr>
              <w:t xml:space="preserve"> </w:t>
            </w:r>
            <w:proofErr w:type="spellStart"/>
            <w:r w:rsidRPr="00461D05">
              <w:rPr>
                <w:rFonts w:eastAsia="Arial" w:cs="Arial"/>
                <w:szCs w:val="22"/>
              </w:rPr>
              <w:t>drugom</w:t>
            </w:r>
            <w:proofErr w:type="spellEnd"/>
            <w:r w:rsidRPr="00461D05">
              <w:rPr>
                <w:rFonts w:eastAsia="Arial" w:cs="Arial"/>
                <w:szCs w:val="22"/>
              </w:rPr>
              <w:t xml:space="preserve"> </w:t>
            </w:r>
            <w:proofErr w:type="spellStart"/>
            <w:r w:rsidRPr="00461D05">
              <w:rPr>
                <w:rFonts w:eastAsia="Arial" w:cs="Arial"/>
                <w:szCs w:val="22"/>
              </w:rPr>
              <w:t>terminu</w:t>
            </w:r>
            <w:proofErr w:type="spellEnd"/>
            <w:r w:rsidRPr="00461D05">
              <w:rPr>
                <w:rFonts w:eastAsia="Arial" w:cs="Arial"/>
                <w:szCs w:val="22"/>
              </w:rPr>
              <w:t xml:space="preserve"> – </w:t>
            </w:r>
            <w:proofErr w:type="spellStart"/>
            <w:r w:rsidRPr="00461D05">
              <w:rPr>
                <w:rFonts w:eastAsia="Arial" w:cs="Arial"/>
                <w:szCs w:val="22"/>
              </w:rPr>
              <w:t>ukoliko</w:t>
            </w:r>
            <w:proofErr w:type="spellEnd"/>
            <w:r w:rsidRPr="00461D05">
              <w:rPr>
                <w:rFonts w:eastAsia="Arial" w:cs="Arial"/>
                <w:szCs w:val="22"/>
              </w:rPr>
              <w:t xml:space="preserve">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ima</w:t>
            </w:r>
            <w:proofErr w:type="spellEnd"/>
            <w:r w:rsidRPr="00461D05">
              <w:rPr>
                <w:rFonts w:eastAsia="Arial" w:cs="Arial"/>
                <w:szCs w:val="22"/>
              </w:rPr>
              <w:t xml:space="preserve"> </w:t>
            </w:r>
            <w:proofErr w:type="spellStart"/>
            <w:r w:rsidRPr="00461D05">
              <w:rPr>
                <w:rFonts w:eastAsia="Arial" w:cs="Arial"/>
                <w:szCs w:val="22"/>
              </w:rPr>
              <w:t>potrebu</w:t>
            </w:r>
            <w:proofErr w:type="spellEnd"/>
            <w:r w:rsidRPr="00461D05">
              <w:rPr>
                <w:rFonts w:eastAsia="Arial" w:cs="Arial"/>
                <w:szCs w:val="22"/>
              </w:rPr>
              <w:t xml:space="preserve"> </w:t>
            </w:r>
            <w:proofErr w:type="spellStart"/>
            <w:r w:rsidRPr="00461D05">
              <w:rPr>
                <w:rFonts w:eastAsia="Arial" w:cs="Arial"/>
                <w:szCs w:val="22"/>
              </w:rPr>
              <w:t>dopunskim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izvan</w:t>
            </w:r>
            <w:proofErr w:type="spellEnd"/>
            <w:r w:rsidRPr="00461D05">
              <w:rPr>
                <w:rFonts w:eastAsia="Arial" w:cs="Arial"/>
                <w:szCs w:val="22"/>
              </w:rPr>
              <w:t xml:space="preserve"> </w:t>
            </w:r>
            <w:proofErr w:type="spellStart"/>
            <w:r w:rsidRPr="00461D05">
              <w:rPr>
                <w:rFonts w:eastAsia="Arial" w:cs="Arial"/>
                <w:szCs w:val="22"/>
              </w:rPr>
              <w:t>nastave</w:t>
            </w:r>
            <w:proofErr w:type="spellEnd"/>
            <w:r w:rsidRPr="00461D05">
              <w:rPr>
                <w:rFonts w:eastAsia="Arial" w:cs="Arial"/>
                <w:szCs w:val="22"/>
              </w:rPr>
              <w:t xml:space="preserve"> </w:t>
            </w:r>
            <w:proofErr w:type="spellStart"/>
            <w:r w:rsidRPr="00461D05">
              <w:rPr>
                <w:rFonts w:eastAsia="Arial" w:cs="Arial"/>
                <w:szCs w:val="22"/>
              </w:rPr>
              <w:t>bolje</w:t>
            </w:r>
            <w:proofErr w:type="spellEnd"/>
            <w:r w:rsidRPr="00461D05">
              <w:rPr>
                <w:rFonts w:eastAsia="Arial" w:cs="Arial"/>
                <w:szCs w:val="22"/>
              </w:rPr>
              <w:t xml:space="preserve"> </w:t>
            </w:r>
            <w:proofErr w:type="spellStart"/>
            <w:r w:rsidRPr="00461D05">
              <w:rPr>
                <w:rFonts w:eastAsia="Arial" w:cs="Arial"/>
                <w:szCs w:val="22"/>
              </w:rPr>
              <w:t>razumjeti</w:t>
            </w:r>
            <w:proofErr w:type="spellEnd"/>
            <w:r w:rsidRPr="00461D05">
              <w:rPr>
                <w:rFonts w:eastAsia="Arial" w:cs="Arial"/>
                <w:szCs w:val="22"/>
              </w:rPr>
              <w:t xml:space="preserve"> </w:t>
            </w:r>
            <w:proofErr w:type="spellStart"/>
            <w:r w:rsidRPr="00461D05">
              <w:rPr>
                <w:rFonts w:eastAsia="Arial" w:cs="Arial"/>
                <w:szCs w:val="22"/>
              </w:rPr>
              <w:t>određeni</w:t>
            </w:r>
            <w:proofErr w:type="spellEnd"/>
            <w:r w:rsidRPr="00461D05">
              <w:rPr>
                <w:rFonts w:eastAsia="Arial" w:cs="Arial"/>
                <w:szCs w:val="22"/>
              </w:rPr>
              <w:t xml:space="preserve"> </w:t>
            </w:r>
            <w:proofErr w:type="spellStart"/>
            <w:r w:rsidRPr="00461D05">
              <w:rPr>
                <w:rFonts w:eastAsia="Arial" w:cs="Arial"/>
                <w:szCs w:val="22"/>
              </w:rPr>
              <w:t>sadržaj</w:t>
            </w:r>
            <w:proofErr w:type="spellEnd"/>
            <w:r w:rsidRPr="00461D05">
              <w:rPr>
                <w:rFonts w:eastAsia="Arial" w:cs="Arial"/>
                <w:szCs w:val="22"/>
              </w:rPr>
              <w:t xml:space="preserve"> koji </w:t>
            </w:r>
            <w:proofErr w:type="spellStart"/>
            <w:r w:rsidRPr="00461D05">
              <w:rPr>
                <w:rFonts w:eastAsia="Arial" w:cs="Arial"/>
                <w:szCs w:val="22"/>
              </w:rPr>
              <w:t>nije</w:t>
            </w:r>
            <w:proofErr w:type="spellEnd"/>
            <w:r w:rsidRPr="00461D05">
              <w:rPr>
                <w:rFonts w:eastAsia="Arial" w:cs="Arial"/>
                <w:szCs w:val="22"/>
              </w:rPr>
              <w:t xml:space="preserve"> </w:t>
            </w:r>
            <w:proofErr w:type="spellStart"/>
            <w:r w:rsidRPr="00461D05">
              <w:rPr>
                <w:rFonts w:eastAsia="Arial" w:cs="Arial"/>
                <w:szCs w:val="22"/>
              </w:rPr>
              <w:t>dovoljno</w:t>
            </w:r>
            <w:proofErr w:type="spellEnd"/>
            <w:r w:rsidRPr="00461D05">
              <w:rPr>
                <w:rFonts w:eastAsia="Arial" w:cs="Arial"/>
                <w:szCs w:val="22"/>
              </w:rPr>
              <w:t xml:space="preserve"> dobro </w:t>
            </w:r>
            <w:proofErr w:type="spellStart"/>
            <w:r w:rsidRPr="00461D05">
              <w:rPr>
                <w:rFonts w:eastAsia="Arial" w:cs="Arial"/>
                <w:szCs w:val="22"/>
              </w:rPr>
              <w:t>razumio</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
        </w:tc>
      </w:tr>
      <w:tr w:rsidR="008619C3" w:rsidRPr="00461D05" w14:paraId="501148B7"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540055FF" w14:textId="77777777" w:rsidR="00DD6EEF" w:rsidRPr="00461D05" w:rsidRDefault="00DD6EEF">
            <w:pPr>
              <w:spacing w:before="0" w:after="16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p w14:paraId="2BF00555" w14:textId="77777777" w:rsidR="00DD6EEF" w:rsidRPr="00461D05" w:rsidRDefault="00DD6EEF">
            <w:pPr>
              <w:spacing w:before="0" w:after="160" w:line="257" w:lineRule="auto"/>
              <w:rPr>
                <w:rFonts w:eastAsia="Arial" w:cs="Arial"/>
                <w:szCs w:val="22"/>
              </w:rPr>
            </w:pPr>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320964B9" w14:textId="2C0E7625"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Potrebni</w:t>
            </w:r>
            <w:proofErr w:type="spellEnd"/>
            <w:r w:rsidRPr="00461D05">
              <w:rPr>
                <w:rFonts w:eastAsia="Arial" w:cs="Arial"/>
                <w:szCs w:val="22"/>
                <w:lang w:val="it"/>
              </w:rPr>
              <w:t xml:space="preserve"> </w:t>
            </w:r>
            <w:proofErr w:type="spellStart"/>
            <w:r w:rsidRPr="00461D05">
              <w:rPr>
                <w:rFonts w:eastAsia="Arial" w:cs="Arial"/>
                <w:szCs w:val="22"/>
                <w:lang w:val="it"/>
              </w:rPr>
              <w:t>resursi</w:t>
            </w:r>
            <w:proofErr w:type="spellEnd"/>
            <w:r w:rsidRPr="00461D05">
              <w:rPr>
                <w:rFonts w:eastAsia="Arial" w:cs="Arial"/>
                <w:szCs w:val="22"/>
                <w:lang w:val="it"/>
              </w:rPr>
              <w:t xml:space="preserve">: </w:t>
            </w:r>
            <w:proofErr w:type="spellStart"/>
            <w:r w:rsidRPr="00461D05">
              <w:rPr>
                <w:rFonts w:eastAsia="Arial" w:cs="Arial"/>
                <w:szCs w:val="22"/>
                <w:lang w:val="it"/>
              </w:rPr>
              <w:t>udžbenički</w:t>
            </w:r>
            <w:proofErr w:type="spellEnd"/>
            <w:r w:rsidRPr="00461D05">
              <w:rPr>
                <w:rFonts w:eastAsia="Arial" w:cs="Arial"/>
                <w:szCs w:val="22"/>
                <w:lang w:val="it"/>
              </w:rPr>
              <w:t xml:space="preserve"> </w:t>
            </w:r>
            <w:proofErr w:type="spellStart"/>
            <w:r w:rsidRPr="00461D05">
              <w:rPr>
                <w:rFonts w:eastAsia="Arial" w:cs="Arial"/>
                <w:szCs w:val="22"/>
                <w:lang w:val="it"/>
              </w:rPr>
              <w:t>komplet</w:t>
            </w:r>
            <w:proofErr w:type="spellEnd"/>
            <w:r w:rsidRPr="00461D05">
              <w:rPr>
                <w:rFonts w:eastAsia="Arial" w:cs="Arial"/>
                <w:szCs w:val="22"/>
                <w:lang w:val="it"/>
              </w:rPr>
              <w:t xml:space="preserve">, </w:t>
            </w:r>
            <w:proofErr w:type="spellStart"/>
            <w:r w:rsidR="002E601C" w:rsidRPr="00461D05">
              <w:rPr>
                <w:rFonts w:eastAsia="Arial" w:cs="Arial"/>
                <w:szCs w:val="22"/>
                <w:lang w:val="it"/>
              </w:rPr>
              <w:t>listići</w:t>
            </w:r>
            <w:proofErr w:type="spellEnd"/>
            <w:r w:rsidR="002E601C" w:rsidRPr="00461D05">
              <w:rPr>
                <w:rFonts w:eastAsia="Arial" w:cs="Arial"/>
                <w:szCs w:val="22"/>
                <w:lang w:val="it"/>
              </w:rPr>
              <w:t xml:space="preserve">/ </w:t>
            </w:r>
            <w:proofErr w:type="spellStart"/>
            <w:r w:rsidRPr="00461D05">
              <w:rPr>
                <w:rFonts w:eastAsia="Arial" w:cs="Arial"/>
                <w:szCs w:val="22"/>
                <w:lang w:val="it"/>
              </w:rPr>
              <w:t>zadatci</w:t>
            </w:r>
            <w:proofErr w:type="spellEnd"/>
            <w:r w:rsidRPr="00461D05">
              <w:rPr>
                <w:rFonts w:eastAsia="Arial" w:cs="Arial"/>
                <w:szCs w:val="22"/>
                <w:lang w:val="it"/>
              </w:rPr>
              <w:t xml:space="preserve"> za </w:t>
            </w:r>
            <w:proofErr w:type="spellStart"/>
            <w:r w:rsidRPr="00461D05">
              <w:rPr>
                <w:rFonts w:eastAsia="Arial" w:cs="Arial"/>
                <w:szCs w:val="22"/>
                <w:lang w:val="it"/>
              </w:rPr>
              <w:t>dopunsku</w:t>
            </w:r>
            <w:proofErr w:type="spellEnd"/>
            <w:r w:rsidRPr="00461D05">
              <w:rPr>
                <w:rFonts w:eastAsia="Arial" w:cs="Arial"/>
                <w:szCs w:val="22"/>
                <w:lang w:val="it"/>
              </w:rPr>
              <w:t xml:space="preserve"> </w:t>
            </w:r>
            <w:proofErr w:type="spellStart"/>
            <w:r w:rsidRPr="00461D05">
              <w:rPr>
                <w:rFonts w:eastAsia="Arial" w:cs="Arial"/>
                <w:szCs w:val="22"/>
                <w:lang w:val="it"/>
              </w:rPr>
              <w:t>nastavu</w:t>
            </w:r>
            <w:proofErr w:type="spellEnd"/>
            <w:r w:rsidRPr="00461D05">
              <w:rPr>
                <w:rFonts w:eastAsia="Arial" w:cs="Arial"/>
                <w:szCs w:val="22"/>
                <w:lang w:val="it"/>
              </w:rPr>
              <w:t xml:space="preserve"> </w:t>
            </w:r>
            <w:r w:rsidRPr="00461D05">
              <w:rPr>
                <w:rFonts w:eastAsia="Arial" w:cs="Arial"/>
                <w:szCs w:val="22"/>
              </w:rPr>
              <w:t xml:space="preserve"> </w:t>
            </w:r>
          </w:p>
          <w:p w14:paraId="2D69D4B1"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pedagoška</w:t>
            </w:r>
            <w:proofErr w:type="spellEnd"/>
            <w:r w:rsidRPr="00461D05">
              <w:rPr>
                <w:rFonts w:eastAsia="Arial" w:cs="Arial"/>
                <w:szCs w:val="22"/>
              </w:rPr>
              <w:t xml:space="preserve"> </w:t>
            </w:r>
            <w:proofErr w:type="spellStart"/>
            <w:r w:rsidRPr="00461D05">
              <w:rPr>
                <w:rFonts w:eastAsia="Arial" w:cs="Arial"/>
                <w:szCs w:val="22"/>
              </w:rPr>
              <w:t>zapuštenost</w:t>
            </w:r>
            <w:proofErr w:type="spellEnd"/>
            <w:r w:rsidRPr="00461D05">
              <w:rPr>
                <w:rFonts w:eastAsia="Arial" w:cs="Arial"/>
                <w:szCs w:val="22"/>
              </w:rPr>
              <w:t xml:space="preserve">, </w:t>
            </w:r>
            <w:proofErr w:type="spellStart"/>
            <w:r w:rsidRPr="00461D05">
              <w:rPr>
                <w:rFonts w:eastAsia="Arial" w:cs="Arial"/>
                <w:szCs w:val="22"/>
              </w:rPr>
              <w:t>izostanci</w:t>
            </w:r>
            <w:proofErr w:type="spellEnd"/>
            <w:r w:rsidRPr="00461D05">
              <w:rPr>
                <w:rFonts w:eastAsia="Arial" w:cs="Arial"/>
                <w:szCs w:val="22"/>
              </w:rPr>
              <w:t xml:space="preserve"> s </w:t>
            </w:r>
            <w:proofErr w:type="spellStart"/>
            <w:r w:rsidRPr="00461D05">
              <w:rPr>
                <w:rFonts w:eastAsia="Arial" w:cs="Arial"/>
                <w:szCs w:val="22"/>
              </w:rPr>
              <w:t>nastave</w:t>
            </w:r>
            <w:proofErr w:type="spellEnd"/>
            <w:r w:rsidRPr="00461D05">
              <w:rPr>
                <w:rFonts w:eastAsia="Arial" w:cs="Arial"/>
                <w:szCs w:val="22"/>
              </w:rPr>
              <w:t xml:space="preserve">    </w:t>
            </w:r>
          </w:p>
        </w:tc>
      </w:tr>
      <w:tr w:rsidR="008619C3" w:rsidRPr="00461D05" w14:paraId="7A5DA308"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421F7A15"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lang w:val="it"/>
              </w:rPr>
              <w:t>Način</w:t>
            </w:r>
            <w:proofErr w:type="spellEnd"/>
            <w:r w:rsidRPr="00461D05">
              <w:rPr>
                <w:rFonts w:eastAsia="Arial" w:cs="Arial"/>
                <w:szCs w:val="22"/>
                <w:lang w:val="it"/>
              </w:rPr>
              <w:t xml:space="preserve"> </w:t>
            </w:r>
            <w:proofErr w:type="spellStart"/>
            <w:r w:rsidRPr="00461D05">
              <w:rPr>
                <w:rFonts w:eastAsia="Arial" w:cs="Arial"/>
                <w:szCs w:val="22"/>
                <w:lang w:val="it"/>
              </w:rPr>
              <w:t>praćenja</w:t>
            </w:r>
            <w:proofErr w:type="spellEnd"/>
            <w:r w:rsidRPr="00461D05">
              <w:rPr>
                <w:rFonts w:eastAsia="Arial" w:cs="Arial"/>
                <w:szCs w:val="22"/>
                <w:lang w:val="it"/>
              </w:rPr>
              <w:t xml:space="preserve"> i </w:t>
            </w:r>
            <w:proofErr w:type="spellStart"/>
            <w:r w:rsidRPr="00461D05">
              <w:rPr>
                <w:rFonts w:eastAsia="Arial" w:cs="Arial"/>
                <w:szCs w:val="22"/>
                <w:lang w:val="it"/>
              </w:rPr>
              <w:t>provjere</w:t>
            </w:r>
            <w:proofErr w:type="spellEnd"/>
            <w:r w:rsidRPr="00461D05">
              <w:rPr>
                <w:rFonts w:eastAsia="Arial" w:cs="Arial"/>
                <w:szCs w:val="22"/>
                <w:lang w:val="it"/>
              </w:rPr>
              <w:t xml:space="preserve"> </w:t>
            </w:r>
            <w:proofErr w:type="spellStart"/>
            <w:r w:rsidRPr="00461D05">
              <w:rPr>
                <w:rFonts w:eastAsia="Arial" w:cs="Arial"/>
                <w:szCs w:val="22"/>
                <w:lang w:val="it"/>
              </w:rPr>
              <w:t>ishoda</w:t>
            </w:r>
            <w:proofErr w:type="spellEnd"/>
            <w:r w:rsidRPr="00461D05">
              <w:rPr>
                <w:rFonts w:eastAsia="Arial" w:cs="Arial"/>
                <w:szCs w:val="22"/>
                <w:lang w:val="it"/>
              </w:rPr>
              <w:t>/</w:t>
            </w:r>
            <w:proofErr w:type="spellStart"/>
            <w:r w:rsidRPr="00461D05">
              <w:rPr>
                <w:rFonts w:eastAsia="Arial" w:cs="Arial"/>
                <w:szCs w:val="22"/>
                <w:lang w:val="it"/>
              </w:rPr>
              <w:t>postignuća</w:t>
            </w:r>
            <w:proofErr w:type="spellEnd"/>
            <w:r w:rsidRPr="00461D05">
              <w:rPr>
                <w:rFonts w:eastAsia="Arial" w:cs="Arial"/>
                <w:szCs w:val="22"/>
                <w:lang w:val="it"/>
              </w:rPr>
              <w:t xml:space="preserve">: </w:t>
            </w:r>
            <w:r w:rsidRPr="00461D05">
              <w:rPr>
                <w:rFonts w:eastAsia="Arial" w:cs="Arial"/>
                <w:szCs w:val="22"/>
              </w:rPr>
              <w:t xml:space="preserve"> </w:t>
            </w:r>
          </w:p>
          <w:p w14:paraId="4C9B5D28" w14:textId="77777777" w:rsidR="00DD6EEF" w:rsidRPr="00461D05" w:rsidRDefault="00DD6EEF">
            <w:pPr>
              <w:spacing w:before="0" w:after="160" w:line="257" w:lineRule="auto"/>
              <w:rPr>
                <w:rFonts w:eastAsia="Arial" w:cs="Arial"/>
                <w:szCs w:val="22"/>
              </w:rPr>
            </w:pPr>
            <w:r w:rsidRPr="00461D05">
              <w:rPr>
                <w:rFonts w:eastAsia="Arial" w:cs="Arial"/>
                <w:szCs w:val="22"/>
                <w:lang w:val="it"/>
              </w:rPr>
              <w:t xml:space="preserve"> </w:t>
            </w:r>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7F51A616" w14:textId="77777777" w:rsidR="00DD6EEF" w:rsidRPr="00461D05" w:rsidRDefault="00DD6EEF">
            <w:pPr>
              <w:spacing w:before="0" w:after="160" w:line="257" w:lineRule="auto"/>
              <w:rPr>
                <w:rFonts w:eastAsia="Arial" w:cs="Arial"/>
                <w:szCs w:val="22"/>
              </w:rPr>
            </w:pPr>
            <w:proofErr w:type="spellStart"/>
            <w:r w:rsidRPr="00461D05">
              <w:rPr>
                <w:rFonts w:eastAsia="Arial" w:cs="Arial"/>
                <w:szCs w:val="22"/>
              </w:rPr>
              <w:t>Sustavno</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provjeravanje</w:t>
            </w:r>
            <w:proofErr w:type="spellEnd"/>
            <w:r w:rsidRPr="00461D05">
              <w:rPr>
                <w:rFonts w:eastAsia="Arial" w:cs="Arial"/>
                <w:szCs w:val="22"/>
              </w:rPr>
              <w:t xml:space="preserve"> </w:t>
            </w:r>
            <w:proofErr w:type="spellStart"/>
            <w:r w:rsidRPr="00461D05">
              <w:rPr>
                <w:rFonts w:eastAsia="Arial" w:cs="Arial"/>
                <w:szCs w:val="22"/>
              </w:rPr>
              <w:t>usvojenosti</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w:t>
            </w:r>
            <w:proofErr w:type="spellStart"/>
            <w:r w:rsidRPr="00461D05">
              <w:rPr>
                <w:rFonts w:eastAsia="Arial" w:cs="Arial"/>
                <w:szCs w:val="22"/>
              </w:rPr>
              <w:t>usmenim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pisanim</w:t>
            </w:r>
            <w:proofErr w:type="spellEnd"/>
            <w:r w:rsidRPr="00461D05">
              <w:rPr>
                <w:rFonts w:eastAsia="Arial" w:cs="Arial"/>
                <w:szCs w:val="22"/>
              </w:rPr>
              <w:t xml:space="preserve"> </w:t>
            </w:r>
            <w:proofErr w:type="spellStart"/>
            <w:r w:rsidRPr="00461D05">
              <w:rPr>
                <w:rFonts w:eastAsia="Arial" w:cs="Arial"/>
                <w:szCs w:val="22"/>
              </w:rPr>
              <w:t>provjeravanjem</w:t>
            </w:r>
            <w:proofErr w:type="spellEnd"/>
            <w:r w:rsidRPr="00461D05">
              <w:rPr>
                <w:rFonts w:eastAsia="Arial" w:cs="Arial"/>
                <w:szCs w:val="22"/>
              </w:rPr>
              <w:t xml:space="preserve"> u </w:t>
            </w:r>
            <w:proofErr w:type="spellStart"/>
            <w:r w:rsidRPr="00461D05">
              <w:rPr>
                <w:rFonts w:eastAsia="Arial" w:cs="Arial"/>
                <w:szCs w:val="22"/>
              </w:rPr>
              <w:t>redovnoj</w:t>
            </w:r>
            <w:proofErr w:type="spellEnd"/>
            <w:r w:rsidRPr="00461D05">
              <w:rPr>
                <w:rFonts w:eastAsia="Arial" w:cs="Arial"/>
                <w:szCs w:val="22"/>
              </w:rPr>
              <w:t xml:space="preserve"> </w:t>
            </w:r>
            <w:proofErr w:type="spellStart"/>
            <w:r w:rsidRPr="00461D05">
              <w:rPr>
                <w:rFonts w:eastAsia="Arial" w:cs="Arial"/>
                <w:szCs w:val="22"/>
              </w:rPr>
              <w:t>nastavi</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motivacije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Bilježenje</w:t>
            </w:r>
            <w:proofErr w:type="spellEnd"/>
            <w:r w:rsidRPr="00461D05">
              <w:rPr>
                <w:rFonts w:eastAsia="Arial" w:cs="Arial"/>
                <w:szCs w:val="22"/>
              </w:rPr>
              <w:t xml:space="preserve"> </w:t>
            </w:r>
            <w:proofErr w:type="spellStart"/>
            <w:r w:rsidRPr="00461D05">
              <w:rPr>
                <w:rFonts w:eastAsia="Arial" w:cs="Arial"/>
                <w:szCs w:val="22"/>
              </w:rPr>
              <w:t>opisne</w:t>
            </w:r>
            <w:proofErr w:type="spellEnd"/>
            <w:r w:rsidRPr="00461D05">
              <w:rPr>
                <w:rFonts w:eastAsia="Arial" w:cs="Arial"/>
                <w:szCs w:val="22"/>
              </w:rPr>
              <w:t xml:space="preserve"> </w:t>
            </w:r>
            <w:proofErr w:type="spellStart"/>
            <w:r w:rsidRPr="00461D05">
              <w:rPr>
                <w:rFonts w:eastAsia="Arial" w:cs="Arial"/>
                <w:szCs w:val="22"/>
              </w:rPr>
              <w:t>ocjene</w:t>
            </w:r>
            <w:proofErr w:type="spellEnd"/>
            <w:r w:rsidRPr="00461D05">
              <w:rPr>
                <w:rFonts w:eastAsia="Arial" w:cs="Arial"/>
                <w:szCs w:val="22"/>
              </w:rPr>
              <w:t xml:space="preserve"> o </w:t>
            </w:r>
            <w:proofErr w:type="spellStart"/>
            <w:r w:rsidRPr="00461D05">
              <w:rPr>
                <w:rFonts w:eastAsia="Arial" w:cs="Arial"/>
                <w:szCs w:val="22"/>
              </w:rPr>
              <w:t>napretku</w:t>
            </w:r>
            <w:proofErr w:type="spellEnd"/>
            <w:r w:rsidRPr="00461D05">
              <w:rPr>
                <w:rFonts w:eastAsia="Arial" w:cs="Arial"/>
                <w:szCs w:val="22"/>
              </w:rPr>
              <w:t xml:space="preserve"> u </w:t>
            </w:r>
            <w:proofErr w:type="spellStart"/>
            <w:r w:rsidRPr="00461D05">
              <w:rPr>
                <w:rFonts w:eastAsia="Arial" w:cs="Arial"/>
                <w:szCs w:val="22"/>
              </w:rPr>
              <w:t>dnevnik</w:t>
            </w:r>
            <w:proofErr w:type="spellEnd"/>
            <w:r w:rsidRPr="00461D05">
              <w:rPr>
                <w:rFonts w:eastAsia="Arial" w:cs="Arial"/>
                <w:szCs w:val="22"/>
              </w:rPr>
              <w:t xml:space="preserve"> rada.   </w:t>
            </w:r>
          </w:p>
        </w:tc>
      </w:tr>
      <w:tr w:rsidR="00DD6EEF" w:rsidRPr="00461D05" w14:paraId="3EC22F06" w14:textId="77777777" w:rsidTr="00A728F6">
        <w:trPr>
          <w:trHeight w:val="300"/>
        </w:trPr>
        <w:tc>
          <w:tcPr>
            <w:tcW w:w="1957"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5DEF372D" w14:textId="27CBA352" w:rsidR="00DD6EEF" w:rsidRPr="00461D05" w:rsidRDefault="00DD6EEF">
            <w:pPr>
              <w:spacing w:before="0" w:after="160" w:line="257"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7125" w:type="dxa"/>
            <w:tcBorders>
              <w:top w:val="single" w:sz="8" w:space="0" w:color="9CC2E5" w:themeColor="accent1" w:themeTint="99"/>
              <w:left w:val="single" w:sz="8" w:space="0" w:color="9CC2E5" w:themeColor="accent1" w:themeTint="99"/>
              <w:bottom w:val="single" w:sz="8" w:space="0" w:color="9CC2E5" w:themeColor="accent1" w:themeTint="99"/>
              <w:right w:val="single" w:sz="8" w:space="0" w:color="9CC2E5" w:themeColor="accent1" w:themeTint="99"/>
            </w:tcBorders>
            <w:vAlign w:val="center"/>
          </w:tcPr>
          <w:p w14:paraId="3D249057" w14:textId="05C647C7" w:rsidR="00DD6EEF" w:rsidRPr="00461D05" w:rsidRDefault="00DD6EEF">
            <w:pPr>
              <w:spacing w:before="0" w:after="160" w:line="257" w:lineRule="auto"/>
              <w:rPr>
                <w:rFonts w:eastAsia="Arial" w:cs="Arial"/>
                <w:szCs w:val="22"/>
              </w:rPr>
            </w:pPr>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00395DED" w:rsidRPr="00461D05">
              <w:rPr>
                <w:rFonts w:eastAsia="Arial" w:cs="Arial"/>
                <w:szCs w:val="22"/>
              </w:rPr>
              <w:t>razredne</w:t>
            </w:r>
            <w:proofErr w:type="spellEnd"/>
            <w:r w:rsidR="00395DED" w:rsidRPr="00461D05">
              <w:rPr>
                <w:rFonts w:eastAsia="Arial" w:cs="Arial"/>
                <w:szCs w:val="22"/>
              </w:rPr>
              <w:t xml:space="preserve"> </w:t>
            </w:r>
            <w:proofErr w:type="spellStart"/>
            <w:r w:rsidR="00395DED" w:rsidRPr="00461D05">
              <w:rPr>
                <w:rFonts w:eastAsia="Arial" w:cs="Arial"/>
                <w:szCs w:val="22"/>
              </w:rPr>
              <w:t>nastave</w:t>
            </w:r>
            <w:proofErr w:type="spellEnd"/>
          </w:p>
        </w:tc>
      </w:tr>
    </w:tbl>
    <w:p w14:paraId="3A92D5B7" w14:textId="77777777" w:rsidR="00DD6EEF" w:rsidRPr="00461D05" w:rsidRDefault="00DD6EEF" w:rsidP="00DD6EEF">
      <w:pPr>
        <w:spacing w:before="0" w:after="160" w:line="257" w:lineRule="auto"/>
        <w:rPr>
          <w:rFonts w:eastAsia="Arial" w:cs="Arial"/>
          <w:szCs w:val="22"/>
          <w:lang w:val="hr-HR"/>
        </w:rPr>
      </w:pPr>
    </w:p>
    <w:p w14:paraId="734809C8" w14:textId="77777777" w:rsidR="00F3377E" w:rsidRPr="00461D05" w:rsidRDefault="00F3377E" w:rsidP="00654538">
      <w:pPr>
        <w:spacing w:before="0"/>
        <w:rPr>
          <w:rFonts w:eastAsia="Calibri" w:cs="Arial"/>
          <w:b/>
          <w:bCs/>
          <w:lang w:val="hr-HR" w:eastAsia="en-US"/>
        </w:rPr>
      </w:pPr>
    </w:p>
    <w:p w14:paraId="3134365C" w14:textId="4778C0AA" w:rsidR="00654538" w:rsidRPr="00461D05" w:rsidRDefault="00654538" w:rsidP="00654538">
      <w:pPr>
        <w:spacing w:before="0"/>
        <w:rPr>
          <w:rFonts w:eastAsia="Calibri" w:cs="Arial"/>
          <w:b/>
          <w:bCs/>
          <w:lang w:val="hr-HR" w:eastAsia="en-US"/>
        </w:rPr>
      </w:pPr>
      <w:r w:rsidRPr="00461D05">
        <w:rPr>
          <w:rFonts w:eastAsia="Calibri" w:cs="Arial"/>
          <w:b/>
          <w:bCs/>
          <w:lang w:val="hr-HR" w:eastAsia="en-US"/>
        </w:rPr>
        <w:t>5.2.</w:t>
      </w:r>
      <w:r w:rsidR="001B226C" w:rsidRPr="00461D05">
        <w:rPr>
          <w:rFonts w:eastAsia="Calibri" w:cs="Arial"/>
          <w:b/>
          <w:bCs/>
          <w:lang w:val="hr-HR" w:eastAsia="en-US"/>
        </w:rPr>
        <w:t>3</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p w14:paraId="7AB847C5" w14:textId="50421E41" w:rsidR="00DA3F70" w:rsidRPr="00461D05" w:rsidRDefault="00DA3F70" w:rsidP="28ACA087">
      <w:pPr>
        <w:spacing w:before="0"/>
        <w:rPr>
          <w:rFonts w:eastAsia="Calibri" w:cs="Arial"/>
          <w:lang w:val="hr-HR" w:eastAsia="en-US"/>
        </w:rPr>
      </w:pPr>
    </w:p>
    <w:tbl>
      <w:tblPr>
        <w:tblW w:w="9062" w:type="dxa"/>
        <w:tblLook w:val="04A0" w:firstRow="1" w:lastRow="0" w:firstColumn="1" w:lastColumn="0" w:noHBand="0" w:noVBand="1"/>
      </w:tblPr>
      <w:tblGrid>
        <w:gridCol w:w="2051"/>
        <w:gridCol w:w="7011"/>
      </w:tblGrid>
      <w:tr w:rsidR="008619C3" w:rsidRPr="00461D05" w14:paraId="57F1C0A0" w14:textId="77777777" w:rsidTr="5B0B8FF3">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6F2D9127" w14:textId="77777777" w:rsidR="00925852" w:rsidRPr="00461D05" w:rsidRDefault="11109F25" w:rsidP="68919913">
            <w:pPr>
              <w:tabs>
                <w:tab w:val="left" w:pos="284"/>
              </w:tabs>
              <w:rPr>
                <w:rFonts w:cs="Arial"/>
                <w:b/>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4226720A" w14:textId="317FF46A" w:rsidR="00925852" w:rsidRPr="00461D05" w:rsidRDefault="11109F25" w:rsidP="68919913">
            <w:pPr>
              <w:tabs>
                <w:tab w:val="left" w:pos="284"/>
              </w:tabs>
              <w:rPr>
                <w:rFonts w:cs="Arial"/>
                <w:b/>
                <w:lang w:val="hr-HR"/>
              </w:rPr>
            </w:pPr>
            <w:r w:rsidRPr="00461D05">
              <w:rPr>
                <w:rFonts w:cs="Arial"/>
                <w:b/>
                <w:lang w:val="hr-HR"/>
              </w:rPr>
              <w:t>Matematičko – dopunska nastava</w:t>
            </w:r>
          </w:p>
        </w:tc>
      </w:tr>
      <w:tr w:rsidR="008619C3" w:rsidRPr="00461D05" w14:paraId="3A03AD55"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0778F8A" w14:textId="77777777" w:rsidR="00925852" w:rsidRPr="00461D05" w:rsidRDefault="11109F25" w:rsidP="68919913">
            <w:pPr>
              <w:tabs>
                <w:tab w:val="left" w:pos="284"/>
              </w:tabs>
              <w:rPr>
                <w:rFonts w:cs="Arial"/>
                <w:b/>
                <w:lang w:val="hr-HR"/>
              </w:rPr>
            </w:pPr>
            <w:r w:rsidRPr="00461D05">
              <w:rPr>
                <w:rFonts w:cs="Arial"/>
                <w:lang w:val="hr-HR"/>
              </w:rPr>
              <w:t>Ciklus (razred)</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CAA409" w14:textId="77777777" w:rsidR="00925852" w:rsidRPr="00461D05" w:rsidRDefault="11109F25" w:rsidP="68919913">
            <w:pPr>
              <w:tabs>
                <w:tab w:val="left" w:pos="284"/>
              </w:tabs>
              <w:rPr>
                <w:rFonts w:cs="Arial"/>
                <w:lang w:val="hr-HR"/>
              </w:rPr>
            </w:pPr>
            <w:r w:rsidRPr="00461D05">
              <w:rPr>
                <w:rFonts w:cs="Arial"/>
                <w:lang w:val="hr-HR"/>
              </w:rPr>
              <w:t>2. i 3. ( od 5. do 8. razreda)</w:t>
            </w:r>
          </w:p>
        </w:tc>
      </w:tr>
      <w:tr w:rsidR="008619C3" w:rsidRPr="00461D05" w14:paraId="69563965"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1D7B55" w14:textId="77777777" w:rsidR="00925852" w:rsidRPr="00461D05" w:rsidRDefault="11109F25" w:rsidP="68919913">
            <w:pPr>
              <w:tabs>
                <w:tab w:val="left" w:pos="284"/>
              </w:tabs>
              <w:rPr>
                <w:rFonts w:cs="Arial"/>
                <w:b/>
                <w:lang w:val="hr-HR"/>
              </w:rPr>
            </w:pPr>
            <w:r w:rsidRPr="00461D05">
              <w:rPr>
                <w:rFonts w:cs="Arial"/>
                <w:lang w:val="hr-HR"/>
              </w:rPr>
              <w:t>Cilj</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8114379" w14:textId="77777777" w:rsidR="00925852" w:rsidRPr="00461D05" w:rsidRDefault="11109F25" w:rsidP="68919913">
            <w:pPr>
              <w:tabs>
                <w:tab w:val="left" w:pos="284"/>
              </w:tabs>
              <w:rPr>
                <w:rFonts w:cs="Arial"/>
                <w:lang w:val="hr-HR"/>
              </w:rPr>
            </w:pPr>
            <w:r w:rsidRPr="00461D05">
              <w:rPr>
                <w:rFonts w:cs="Arial"/>
                <w:lang w:val="hr-HR"/>
              </w:rPr>
              <w:t>Učenicima slabog predznanja i s teškoćama u učenju pomoći u svladavanju redovnog nastavnog plana i programa.</w:t>
            </w:r>
          </w:p>
        </w:tc>
      </w:tr>
      <w:tr w:rsidR="008619C3" w:rsidRPr="00461D05" w14:paraId="35B77827" w14:textId="77777777" w:rsidTr="5B0B8FF3">
        <w:trPr>
          <w:trHeight w:val="1821"/>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E4B9A0" w14:textId="77777777" w:rsidR="00925852" w:rsidRPr="00461D05" w:rsidRDefault="11109F25" w:rsidP="68919913">
            <w:pPr>
              <w:tabs>
                <w:tab w:val="left" w:pos="284"/>
              </w:tabs>
              <w:jc w:val="left"/>
              <w:rPr>
                <w:rFonts w:cs="Arial"/>
                <w:b/>
                <w:lang w:val="hr-HR"/>
              </w:rPr>
            </w:pPr>
            <w:r w:rsidRPr="00461D05">
              <w:rPr>
                <w:rFonts w:cs="Arial"/>
                <w:lang w:val="hr-HR"/>
              </w:rPr>
              <w:t>Obrazloženje cilja (povezan s potrebama, interesima učenika i vrijednostima ŠK):</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B1F21D" w14:textId="77777777" w:rsidR="00925852" w:rsidRPr="00461D05" w:rsidRDefault="11109F25" w:rsidP="68919913">
            <w:pPr>
              <w:tabs>
                <w:tab w:val="left" w:pos="284"/>
              </w:tabs>
              <w:contextualSpacing/>
              <w:jc w:val="left"/>
              <w:rPr>
                <w:rFonts w:cs="Arial"/>
                <w:lang w:val="hr-HR"/>
              </w:rPr>
            </w:pPr>
            <w:r w:rsidRPr="00461D05">
              <w:rPr>
                <w:rFonts w:cs="Arial"/>
                <w:lang w:val="hr-HR"/>
              </w:rPr>
              <w:t>Pomoć učenicima u izvršavanju zadaća vezanih uz  nastavne sadržaje koje nisu usvojili tijekom redovne nastave.</w:t>
            </w:r>
          </w:p>
          <w:p w14:paraId="45A204D9" w14:textId="77777777" w:rsidR="00925852" w:rsidRPr="00461D05" w:rsidRDefault="11109F25" w:rsidP="68919913">
            <w:pPr>
              <w:tabs>
                <w:tab w:val="left" w:pos="284"/>
              </w:tabs>
              <w:contextualSpacing/>
              <w:jc w:val="left"/>
              <w:rPr>
                <w:rFonts w:cs="Arial"/>
                <w:lang w:val="hr-HR"/>
              </w:rPr>
            </w:pPr>
            <w:r w:rsidRPr="00461D05">
              <w:rPr>
                <w:rFonts w:cs="Arial"/>
                <w:lang w:val="hr-HR"/>
              </w:rPr>
              <w:t xml:space="preserve">Razvijanje smisla i potrebe za samostalnim rješavanjem </w:t>
            </w:r>
          </w:p>
          <w:p w14:paraId="73A0C927" w14:textId="77777777" w:rsidR="00925852" w:rsidRPr="00461D05" w:rsidRDefault="11109F25" w:rsidP="68919913">
            <w:pPr>
              <w:tabs>
                <w:tab w:val="left" w:pos="284"/>
              </w:tabs>
              <w:contextualSpacing/>
              <w:jc w:val="left"/>
              <w:rPr>
                <w:rFonts w:cs="Arial"/>
                <w:lang w:val="hr-HR"/>
              </w:rPr>
            </w:pPr>
            <w:r w:rsidRPr="00461D05">
              <w:rPr>
                <w:rFonts w:cs="Arial"/>
                <w:lang w:val="hr-HR"/>
              </w:rPr>
              <w:t xml:space="preserve"> zadataka uz poticanje razvoja  odgovornosti za rad, razvijanje </w:t>
            </w:r>
          </w:p>
          <w:p w14:paraId="7A51DE0B" w14:textId="77777777" w:rsidR="00925852" w:rsidRPr="00461D05" w:rsidRDefault="11109F25" w:rsidP="68919913">
            <w:pPr>
              <w:tabs>
                <w:tab w:val="left" w:pos="284"/>
              </w:tabs>
              <w:contextualSpacing/>
              <w:jc w:val="left"/>
              <w:rPr>
                <w:rFonts w:cs="Arial"/>
                <w:lang w:val="hr-HR"/>
              </w:rPr>
            </w:pPr>
            <w:r w:rsidRPr="00461D05">
              <w:rPr>
                <w:rFonts w:cs="Arial"/>
                <w:lang w:val="hr-HR"/>
              </w:rPr>
              <w:t xml:space="preserve"> logičkog razmišljanja, točnosti, urednosti i sustavnosti.</w:t>
            </w:r>
          </w:p>
          <w:p w14:paraId="31C03605" w14:textId="77777777" w:rsidR="00925852" w:rsidRPr="00461D05" w:rsidRDefault="11109F25" w:rsidP="68919913">
            <w:pPr>
              <w:tabs>
                <w:tab w:val="left" w:pos="284"/>
              </w:tabs>
              <w:contextualSpacing/>
              <w:jc w:val="left"/>
              <w:rPr>
                <w:rFonts w:cs="Arial"/>
                <w:lang w:val="hr-HR"/>
              </w:rPr>
            </w:pPr>
            <w:r w:rsidRPr="00461D05">
              <w:rPr>
                <w:rFonts w:cs="Arial"/>
                <w:lang w:val="hr-HR"/>
              </w:rPr>
              <w:t>Nalaženje optimalnih načina učenja kroz različite načine/</w:t>
            </w:r>
          </w:p>
          <w:p w14:paraId="35E5388E" w14:textId="77777777" w:rsidR="00925852" w:rsidRPr="00461D05" w:rsidRDefault="11109F25" w:rsidP="68919913">
            <w:pPr>
              <w:tabs>
                <w:tab w:val="left" w:pos="284"/>
              </w:tabs>
              <w:contextualSpacing/>
              <w:jc w:val="left"/>
              <w:rPr>
                <w:rFonts w:cs="Arial"/>
                <w:lang w:val="hr-HR"/>
              </w:rPr>
            </w:pPr>
            <w:r w:rsidRPr="00461D05">
              <w:rPr>
                <w:rFonts w:cs="Arial"/>
                <w:lang w:val="hr-HR"/>
              </w:rPr>
              <w:t xml:space="preserve"> pristupe.</w:t>
            </w:r>
          </w:p>
        </w:tc>
      </w:tr>
      <w:tr w:rsidR="008619C3" w:rsidRPr="00461D05" w14:paraId="0FEE2A87"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A893E77" w14:textId="77777777" w:rsidR="00925852" w:rsidRPr="00461D05" w:rsidRDefault="11109F25" w:rsidP="68919913">
            <w:pPr>
              <w:tabs>
                <w:tab w:val="left" w:pos="284"/>
              </w:tabs>
              <w:contextualSpacing/>
              <w:rPr>
                <w:rFonts w:cs="Arial"/>
                <w:b/>
                <w:lang w:val="hr-HR"/>
              </w:rPr>
            </w:pPr>
            <w:r w:rsidRPr="00461D05">
              <w:rPr>
                <w:rFonts w:cs="Arial"/>
                <w:lang w:val="hr-HR"/>
              </w:rPr>
              <w:t>Očekivani ishodi/postignuća: (Učenik će moći:)</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2E5450" w14:textId="77777777" w:rsidR="00925852" w:rsidRPr="00461D05" w:rsidRDefault="11109F25" w:rsidP="68919913">
            <w:pPr>
              <w:tabs>
                <w:tab w:val="left" w:pos="284"/>
              </w:tabs>
              <w:contextualSpacing/>
              <w:jc w:val="left"/>
              <w:rPr>
                <w:rFonts w:cs="Arial"/>
                <w:lang w:val="hr-HR"/>
              </w:rPr>
            </w:pPr>
            <w:r w:rsidRPr="00461D05">
              <w:rPr>
                <w:rFonts w:cs="Arial"/>
                <w:lang w:val="hr-HR"/>
              </w:rPr>
              <w:t xml:space="preserve">Pomoć učenicima u svladavanju matematičkih sadržaja , sustavnim vježbanjem ukloniti nedostatke, osposobiti ih za samostalno rješavanje primjerenih zadataka. </w:t>
            </w:r>
          </w:p>
          <w:p w14:paraId="32656F48" w14:textId="77777777" w:rsidR="00925852" w:rsidRPr="00461D05" w:rsidRDefault="11109F25" w:rsidP="68919913">
            <w:pPr>
              <w:tabs>
                <w:tab w:val="left" w:pos="284"/>
              </w:tabs>
              <w:contextualSpacing/>
              <w:jc w:val="left"/>
              <w:rPr>
                <w:rFonts w:cs="Arial"/>
                <w:lang w:val="hr-HR"/>
              </w:rPr>
            </w:pPr>
            <w:r w:rsidRPr="00461D05">
              <w:rPr>
                <w:rFonts w:cs="Arial"/>
                <w:lang w:val="hr-HR"/>
              </w:rPr>
              <w:t>Poticati učenike na bolje usvajanje gradiva, razvijati pamćenje, poticati interes za upornost, samostalnost i točnost u radu.</w:t>
            </w:r>
          </w:p>
          <w:p w14:paraId="786AFE69" w14:textId="77777777" w:rsidR="00925852" w:rsidRPr="00461D05" w:rsidRDefault="11109F25" w:rsidP="68919913">
            <w:pPr>
              <w:tabs>
                <w:tab w:val="left" w:pos="284"/>
              </w:tabs>
              <w:contextualSpacing/>
              <w:jc w:val="left"/>
              <w:rPr>
                <w:rFonts w:cs="Arial"/>
                <w:lang w:val="hr-HR"/>
              </w:rPr>
            </w:pPr>
            <w:r w:rsidRPr="00461D05">
              <w:rPr>
                <w:rFonts w:cs="Arial"/>
                <w:lang w:val="hr-HR"/>
              </w:rPr>
              <w:t>Poticati i razvijati matematičko mišljenje.</w:t>
            </w:r>
          </w:p>
          <w:p w14:paraId="3BAEF982" w14:textId="77777777" w:rsidR="00925852" w:rsidRPr="00461D05" w:rsidRDefault="11109F25" w:rsidP="68919913">
            <w:pPr>
              <w:tabs>
                <w:tab w:val="left" w:pos="284"/>
              </w:tabs>
              <w:contextualSpacing/>
              <w:jc w:val="left"/>
              <w:rPr>
                <w:rFonts w:cs="Arial"/>
                <w:lang w:val="hr-HR"/>
              </w:rPr>
            </w:pPr>
            <w:r w:rsidRPr="00461D05">
              <w:rPr>
                <w:rFonts w:cs="Arial"/>
                <w:lang w:val="hr-HR"/>
              </w:rPr>
              <w:t>Motivirati učenike za uočavanje matematike i njezine važnosti</w:t>
            </w:r>
          </w:p>
          <w:p w14:paraId="42A6B157" w14:textId="77777777" w:rsidR="00925852" w:rsidRPr="00461D05" w:rsidRDefault="11109F25" w:rsidP="68919913">
            <w:pPr>
              <w:tabs>
                <w:tab w:val="left" w:pos="284"/>
              </w:tabs>
              <w:contextualSpacing/>
              <w:jc w:val="left"/>
              <w:rPr>
                <w:rFonts w:cs="Arial"/>
                <w:lang w:val="hr-HR"/>
              </w:rPr>
            </w:pPr>
            <w:r w:rsidRPr="00461D05">
              <w:rPr>
                <w:rFonts w:cs="Arial"/>
                <w:lang w:val="hr-HR"/>
              </w:rPr>
              <w:t>u svakodnevnom životu.</w:t>
            </w:r>
          </w:p>
        </w:tc>
      </w:tr>
      <w:tr w:rsidR="008619C3" w:rsidRPr="00461D05" w14:paraId="7A96F7D4"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EE2414E" w14:textId="77777777" w:rsidR="00925852" w:rsidRPr="00461D05" w:rsidRDefault="11109F25" w:rsidP="68919913">
            <w:pPr>
              <w:tabs>
                <w:tab w:val="left" w:pos="284"/>
              </w:tabs>
              <w:contextualSpacing/>
              <w:rPr>
                <w:rFonts w:cs="Arial"/>
                <w:b/>
                <w:lang w:val="hr-HR"/>
              </w:rPr>
            </w:pPr>
            <w:r w:rsidRPr="00461D05">
              <w:rPr>
                <w:rFonts w:cs="Arial"/>
                <w:lang w:val="hr-HR"/>
              </w:rPr>
              <w:t>Način realizacije:</w:t>
            </w:r>
          </w:p>
          <w:p w14:paraId="08F01306" w14:textId="77777777" w:rsidR="00925852" w:rsidRPr="00461D05" w:rsidRDefault="00925852" w:rsidP="68919913">
            <w:pPr>
              <w:tabs>
                <w:tab w:val="left" w:pos="284"/>
              </w:tabs>
              <w:rPr>
                <w:rFonts w:cs="Arial"/>
                <w:b/>
                <w:lang w:val="hr-HR"/>
              </w:rPr>
            </w:pP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167DCE" w14:textId="77777777" w:rsidR="00925852" w:rsidRPr="00461D05" w:rsidRDefault="11109F25" w:rsidP="68919913">
            <w:pPr>
              <w:spacing w:before="120"/>
              <w:contextualSpacing/>
              <w:jc w:val="left"/>
              <w:rPr>
                <w:rFonts w:cs="Arial"/>
                <w:lang w:val="hr-HR"/>
              </w:rPr>
            </w:pPr>
            <w:r w:rsidRPr="00461D05">
              <w:rPr>
                <w:rFonts w:cs="Arial"/>
                <w:lang w:val="hr-HR"/>
              </w:rPr>
              <w:t>Kroz veći izbor različitih zadataka individualizirati rad učenika radi postizanja većeg zanimanja za matematiku i boljih rezultata.</w:t>
            </w:r>
          </w:p>
          <w:p w14:paraId="62E5439E" w14:textId="77777777" w:rsidR="00925852" w:rsidRPr="00461D05" w:rsidRDefault="11109F25" w:rsidP="68919913">
            <w:pPr>
              <w:spacing w:before="120"/>
              <w:contextualSpacing/>
              <w:jc w:val="left"/>
              <w:rPr>
                <w:rFonts w:cs="Arial"/>
                <w:lang w:val="hr-HR"/>
              </w:rPr>
            </w:pPr>
            <w:r w:rsidRPr="00461D05">
              <w:rPr>
                <w:rFonts w:cs="Arial"/>
                <w:lang w:val="hr-HR"/>
              </w:rPr>
              <w:t>Individualni, frontalni, skupni rad te rad u paru.</w:t>
            </w:r>
          </w:p>
          <w:p w14:paraId="105FE0F0" w14:textId="24AA0156" w:rsidR="00925852" w:rsidRPr="00461D05" w:rsidRDefault="29D6D8CC" w:rsidP="68919913">
            <w:pPr>
              <w:spacing w:before="120"/>
              <w:contextualSpacing/>
              <w:jc w:val="left"/>
              <w:rPr>
                <w:rFonts w:cs="Arial"/>
                <w:lang w:val="hr-HR"/>
              </w:rPr>
            </w:pPr>
            <w:r w:rsidRPr="00461D05">
              <w:rPr>
                <w:rFonts w:cs="Arial"/>
                <w:lang w:val="hr-HR"/>
              </w:rPr>
              <w:t>Metoda  razgovora,  demonstracije, slikoviti prikaz, prezentacija.</w:t>
            </w:r>
          </w:p>
          <w:p w14:paraId="55C5BE3C" w14:textId="2912D064" w:rsidR="68919913" w:rsidRPr="00461D05" w:rsidRDefault="68919913" w:rsidP="68919913">
            <w:pPr>
              <w:spacing w:before="120"/>
              <w:contextualSpacing/>
              <w:jc w:val="left"/>
              <w:rPr>
                <w:rFonts w:cs="Arial"/>
                <w:lang w:val="hr-HR"/>
              </w:rPr>
            </w:pPr>
          </w:p>
          <w:p w14:paraId="4945172D" w14:textId="77777777" w:rsidR="00925852" w:rsidRPr="00461D05" w:rsidRDefault="11109F25" w:rsidP="68919913">
            <w:pPr>
              <w:spacing w:before="120"/>
              <w:contextualSpacing/>
              <w:jc w:val="left"/>
              <w:rPr>
                <w:rFonts w:cs="Arial"/>
                <w:lang w:val="hr-HR"/>
              </w:rPr>
            </w:pPr>
            <w:r w:rsidRPr="00461D05">
              <w:rPr>
                <w:rFonts w:cs="Arial"/>
                <w:lang w:val="hr-HR"/>
              </w:rPr>
              <w:t>Tijekom godine- 1 sat tjedno i po potrebi.</w:t>
            </w:r>
          </w:p>
        </w:tc>
      </w:tr>
      <w:tr w:rsidR="008619C3" w:rsidRPr="00461D05" w14:paraId="39168CA4"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CAE8218" w14:textId="77777777" w:rsidR="00925852" w:rsidRPr="00461D05" w:rsidRDefault="11109F25" w:rsidP="68919913">
            <w:pPr>
              <w:spacing w:before="120" w:line="276" w:lineRule="auto"/>
              <w:contextualSpacing/>
              <w:jc w:val="left"/>
              <w:rPr>
                <w:rFonts w:cs="Arial"/>
                <w:b/>
                <w:lang w:val="hr-HR"/>
              </w:rPr>
            </w:pPr>
            <w:r w:rsidRPr="00461D05">
              <w:rPr>
                <w:rFonts w:cs="Arial"/>
                <w:lang w:val="hr-HR"/>
              </w:rPr>
              <w:t xml:space="preserve">Potrebni resursi/moguće teškoće: </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DC192C9" w14:textId="77777777" w:rsidR="00925852" w:rsidRPr="00461D05" w:rsidRDefault="11109F25" w:rsidP="68919913">
            <w:pPr>
              <w:pStyle w:val="Odlomakpopisa"/>
              <w:tabs>
                <w:tab w:val="left" w:pos="284"/>
              </w:tabs>
              <w:ind w:left="0"/>
              <w:jc w:val="left"/>
              <w:rPr>
                <w:rFonts w:cs="Arial"/>
                <w:lang w:val="hr-HR"/>
              </w:rPr>
            </w:pPr>
            <w:r w:rsidRPr="00461D05">
              <w:rPr>
                <w:rFonts w:cs="Arial"/>
                <w:lang w:val="hr-HR"/>
              </w:rPr>
              <w:t>Potrebni resursi: učionica, nastavni listići, bilježnica, računalo,</w:t>
            </w:r>
          </w:p>
          <w:p w14:paraId="2628E81C" w14:textId="77777777" w:rsidR="00925852" w:rsidRPr="00461D05" w:rsidRDefault="11109F25" w:rsidP="68919913">
            <w:pPr>
              <w:pStyle w:val="Odlomakpopisa"/>
              <w:tabs>
                <w:tab w:val="left" w:pos="284"/>
              </w:tabs>
              <w:ind w:left="0"/>
              <w:jc w:val="left"/>
              <w:rPr>
                <w:rFonts w:cs="Arial"/>
                <w:lang w:val="hr-HR"/>
              </w:rPr>
            </w:pPr>
            <w:r w:rsidRPr="00461D05">
              <w:rPr>
                <w:rFonts w:cs="Arial"/>
                <w:lang w:val="hr-HR"/>
              </w:rPr>
              <w:t>projektor.</w:t>
            </w:r>
            <w:r w:rsidR="061BB12C" w:rsidRPr="00461D05">
              <w:br/>
            </w:r>
          </w:p>
          <w:p w14:paraId="0A5D51C4" w14:textId="77777777" w:rsidR="00925852" w:rsidRPr="00461D05" w:rsidRDefault="11109F25" w:rsidP="68919913">
            <w:pPr>
              <w:pStyle w:val="Odlomakpopisa"/>
              <w:tabs>
                <w:tab w:val="left" w:pos="284"/>
              </w:tabs>
              <w:ind w:left="0"/>
              <w:jc w:val="left"/>
              <w:rPr>
                <w:rFonts w:cs="Arial"/>
                <w:lang w:val="hr-HR"/>
              </w:rPr>
            </w:pPr>
            <w:r w:rsidRPr="00461D05">
              <w:rPr>
                <w:rFonts w:cs="Arial"/>
                <w:lang w:val="hr-HR"/>
              </w:rPr>
              <w:t>Moguće teškoće: nedostatak vremena.</w:t>
            </w:r>
          </w:p>
        </w:tc>
      </w:tr>
      <w:tr w:rsidR="008619C3" w:rsidRPr="00461D05" w14:paraId="205607C7" w14:textId="77777777" w:rsidTr="5B0B8FF3">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1E5183" w14:textId="77777777" w:rsidR="00925852" w:rsidRPr="00461D05" w:rsidRDefault="11109F25" w:rsidP="68919913">
            <w:pPr>
              <w:spacing w:before="120"/>
              <w:contextualSpacing/>
              <w:jc w:val="left"/>
              <w:rPr>
                <w:rFonts w:cs="Arial"/>
                <w:b/>
                <w:lang w:val="hr-HR"/>
              </w:rPr>
            </w:pPr>
            <w:r w:rsidRPr="00461D05">
              <w:rPr>
                <w:rFonts w:cs="Arial"/>
                <w:lang w:val="hr-HR"/>
              </w:rPr>
              <w:t>Način praćenja i provjere ishoda/postignuća:</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29D193" w14:textId="77777777" w:rsidR="00925852" w:rsidRPr="00461D05" w:rsidRDefault="11109F25" w:rsidP="68919913">
            <w:pPr>
              <w:tabs>
                <w:tab w:val="left" w:pos="284"/>
              </w:tabs>
              <w:rPr>
                <w:rFonts w:cs="Arial"/>
                <w:lang w:val="hr-HR"/>
              </w:rPr>
            </w:pPr>
            <w:r w:rsidRPr="00461D05">
              <w:rPr>
                <w:rFonts w:cs="Arial"/>
                <w:lang w:val="hr-HR"/>
              </w:rPr>
              <w:t xml:space="preserve">Rezultati koje učenici ostvare na dopunskoj nastavi iz matematike se ne ocjenjuju. </w:t>
            </w:r>
          </w:p>
          <w:p w14:paraId="2659DD14" w14:textId="77777777" w:rsidR="00925852" w:rsidRPr="00461D05" w:rsidRDefault="11109F25" w:rsidP="68919913">
            <w:pPr>
              <w:tabs>
                <w:tab w:val="left" w:pos="284"/>
              </w:tabs>
              <w:rPr>
                <w:rFonts w:cs="Arial"/>
                <w:lang w:val="hr-HR"/>
              </w:rPr>
            </w:pPr>
            <w:r w:rsidRPr="00461D05">
              <w:rPr>
                <w:rFonts w:cs="Arial"/>
                <w:lang w:val="hr-HR"/>
              </w:rPr>
              <w:t>Napredak učenika bit će praćen i vrednovan opisno i brojčano</w:t>
            </w:r>
          </w:p>
          <w:p w14:paraId="608318A9" w14:textId="77777777" w:rsidR="00925852" w:rsidRPr="00461D05" w:rsidRDefault="11109F25" w:rsidP="68919913">
            <w:pPr>
              <w:tabs>
                <w:tab w:val="left" w:pos="284"/>
              </w:tabs>
              <w:rPr>
                <w:rFonts w:cs="Arial"/>
                <w:lang w:val="hr-HR"/>
              </w:rPr>
            </w:pPr>
            <w:r w:rsidRPr="00461D05">
              <w:rPr>
                <w:rFonts w:cs="Arial"/>
                <w:lang w:val="hr-HR"/>
              </w:rPr>
              <w:t xml:space="preserve"> u svrhu napredovanja i poboljšanja zaključne ocjene .</w:t>
            </w:r>
          </w:p>
        </w:tc>
      </w:tr>
      <w:tr w:rsidR="00925852" w:rsidRPr="00461D05" w14:paraId="43D2033F" w14:textId="77777777" w:rsidTr="5B0B8FF3">
        <w:trPr>
          <w:trHeight w:val="45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F7524DA" w14:textId="77777777" w:rsidR="00925852" w:rsidRPr="00461D05" w:rsidRDefault="11109F25" w:rsidP="68919913">
            <w:pPr>
              <w:spacing w:before="120"/>
              <w:contextualSpacing/>
              <w:jc w:val="left"/>
              <w:rPr>
                <w:rFonts w:cs="Arial"/>
                <w:b/>
                <w:lang w:val="hr-HR"/>
              </w:rPr>
            </w:pPr>
            <w:r w:rsidRPr="00461D05">
              <w:rPr>
                <w:rFonts w:cs="Arial"/>
                <w:lang w:val="hr-HR"/>
              </w:rPr>
              <w:t>Odgovorne osobe</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C138494" w14:textId="7ED1AF14" w:rsidR="00925852" w:rsidRPr="00461D05" w:rsidRDefault="62C0DAFF" w:rsidP="5B0B8FF3">
            <w:pPr>
              <w:tabs>
                <w:tab w:val="left" w:pos="284"/>
              </w:tabs>
            </w:pPr>
            <w:r w:rsidRPr="00461D05">
              <w:rPr>
                <w:rFonts w:cs="Arial"/>
                <w:lang w:val="hr-HR"/>
              </w:rPr>
              <w:t>Učiteljice matematike</w:t>
            </w:r>
          </w:p>
        </w:tc>
      </w:tr>
    </w:tbl>
    <w:p w14:paraId="62021DC8" w14:textId="77777777" w:rsidR="002A1850" w:rsidRPr="00461D05" w:rsidRDefault="002A1850" w:rsidP="68919913">
      <w:pPr>
        <w:spacing w:before="0"/>
        <w:rPr>
          <w:rFonts w:eastAsia="Calibri" w:cs="Arial"/>
          <w:b/>
          <w:bCs/>
          <w:lang w:val="hr-HR" w:eastAsia="en-US"/>
        </w:rPr>
      </w:pPr>
    </w:p>
    <w:p w14:paraId="4C2A994A" w14:textId="426C37B7" w:rsidR="00DA3F70" w:rsidRPr="00461D05" w:rsidRDefault="52517BB9" w:rsidP="68919913">
      <w:pPr>
        <w:spacing w:before="0"/>
        <w:rPr>
          <w:rFonts w:eastAsia="Calibri" w:cs="Arial"/>
          <w:b/>
          <w:bCs/>
          <w:lang w:val="hr-HR" w:eastAsia="en-US"/>
        </w:rPr>
      </w:pPr>
      <w:r w:rsidRPr="00461D05">
        <w:rPr>
          <w:rFonts w:eastAsia="Calibri" w:cs="Arial"/>
          <w:b/>
          <w:bCs/>
          <w:lang w:val="hr-HR" w:eastAsia="en-US"/>
        </w:rPr>
        <w:t>5.2.</w:t>
      </w:r>
      <w:r w:rsidR="001B226C" w:rsidRPr="00461D05">
        <w:rPr>
          <w:rFonts w:eastAsia="Calibri" w:cs="Arial"/>
          <w:b/>
          <w:bCs/>
          <w:lang w:val="hr-HR" w:eastAsia="en-US"/>
        </w:rPr>
        <w:t>4</w:t>
      </w:r>
      <w:r w:rsidR="2CF41491" w:rsidRPr="00461D05">
        <w:rPr>
          <w:rFonts w:eastAsia="Calibri" w:cs="Arial"/>
          <w:b/>
          <w:bCs/>
          <w:lang w:val="hr-HR" w:eastAsia="en-US"/>
        </w:rPr>
        <w:t xml:space="preserve">. Plan provedbe </w:t>
      </w:r>
      <w:proofErr w:type="spellStart"/>
      <w:r w:rsidR="2CF41491" w:rsidRPr="00461D05">
        <w:rPr>
          <w:rFonts w:eastAsia="Calibri" w:cs="Arial"/>
          <w:b/>
          <w:bCs/>
          <w:lang w:val="hr-HR" w:eastAsia="en-US"/>
        </w:rPr>
        <w:t>kurikulumskog</w:t>
      </w:r>
      <w:proofErr w:type="spellEnd"/>
      <w:r w:rsidR="2CF41491" w:rsidRPr="00461D05">
        <w:rPr>
          <w:rFonts w:eastAsia="Calibri" w:cs="Arial"/>
          <w:b/>
          <w:bCs/>
          <w:lang w:val="hr-HR" w:eastAsia="en-US"/>
        </w:rPr>
        <w:t xml:space="preserve"> cilja</w:t>
      </w:r>
    </w:p>
    <w:tbl>
      <w:tblPr>
        <w:tblW w:w="9062"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160"/>
        <w:gridCol w:w="6902"/>
      </w:tblGrid>
      <w:tr w:rsidR="008619C3" w:rsidRPr="00461D05" w14:paraId="19413754" w14:textId="77777777" w:rsidTr="5B0B8FF3">
        <w:tc>
          <w:tcPr>
            <w:tcW w:w="2160" w:type="dxa"/>
            <w:tcBorders>
              <w:bottom w:val="single" w:sz="12" w:space="0" w:color="9CC2E5" w:themeColor="accent1" w:themeTint="99"/>
            </w:tcBorders>
          </w:tcPr>
          <w:p w14:paraId="19479C34" w14:textId="77777777" w:rsidR="00DA3F70" w:rsidRPr="00461D05" w:rsidRDefault="10925D85" w:rsidP="68919913">
            <w:pPr>
              <w:tabs>
                <w:tab w:val="left" w:pos="284"/>
              </w:tabs>
              <w:rPr>
                <w:rFonts w:cs="Arial"/>
                <w:b/>
                <w:lang w:val="hr-HR"/>
              </w:rPr>
            </w:pPr>
            <w:proofErr w:type="spellStart"/>
            <w:r w:rsidRPr="00461D05">
              <w:rPr>
                <w:rFonts w:cs="Arial"/>
                <w:lang w:val="hr-HR"/>
              </w:rPr>
              <w:t>Kurikulumsko</w:t>
            </w:r>
            <w:proofErr w:type="spellEnd"/>
            <w:r w:rsidRPr="00461D05">
              <w:rPr>
                <w:rFonts w:cs="Arial"/>
                <w:lang w:val="hr-HR"/>
              </w:rPr>
              <w:t xml:space="preserve"> područje</w:t>
            </w:r>
          </w:p>
        </w:tc>
        <w:tc>
          <w:tcPr>
            <w:tcW w:w="6902" w:type="dxa"/>
            <w:tcBorders>
              <w:bottom w:val="single" w:sz="12" w:space="0" w:color="9CC2E5" w:themeColor="accent1" w:themeTint="99"/>
            </w:tcBorders>
          </w:tcPr>
          <w:p w14:paraId="6B403514" w14:textId="77777777" w:rsidR="00DA3F70" w:rsidRPr="00461D05" w:rsidRDefault="27BBA3D5" w:rsidP="68919913">
            <w:pPr>
              <w:tabs>
                <w:tab w:val="left" w:pos="284"/>
              </w:tabs>
              <w:rPr>
                <w:rFonts w:cs="Arial"/>
                <w:b/>
                <w:lang w:val="hr-HR"/>
              </w:rPr>
            </w:pPr>
            <w:r w:rsidRPr="00461D05">
              <w:rPr>
                <w:rFonts w:cs="Arial"/>
                <w:b/>
                <w:lang w:val="hr-HR"/>
              </w:rPr>
              <w:t xml:space="preserve">Matematičko – dodatna nastava </w:t>
            </w:r>
          </w:p>
        </w:tc>
      </w:tr>
      <w:tr w:rsidR="008619C3" w:rsidRPr="00461D05" w14:paraId="6DA16F18" w14:textId="77777777" w:rsidTr="5B0B8FF3">
        <w:tc>
          <w:tcPr>
            <w:tcW w:w="2160" w:type="dxa"/>
          </w:tcPr>
          <w:p w14:paraId="75F45D1E" w14:textId="77777777" w:rsidR="00DA3F70" w:rsidRPr="00461D05" w:rsidRDefault="10925D85" w:rsidP="68919913">
            <w:pPr>
              <w:tabs>
                <w:tab w:val="left" w:pos="284"/>
              </w:tabs>
              <w:rPr>
                <w:rFonts w:cs="Arial"/>
                <w:b/>
                <w:lang w:val="hr-HR"/>
              </w:rPr>
            </w:pPr>
            <w:r w:rsidRPr="00461D05">
              <w:rPr>
                <w:rFonts w:cs="Arial"/>
                <w:lang w:val="hr-HR"/>
              </w:rPr>
              <w:t>Ciklus (razred)</w:t>
            </w:r>
          </w:p>
        </w:tc>
        <w:tc>
          <w:tcPr>
            <w:tcW w:w="6902" w:type="dxa"/>
          </w:tcPr>
          <w:p w14:paraId="3AA52C4E" w14:textId="77777777" w:rsidR="00DA3F70" w:rsidRPr="00461D05" w:rsidRDefault="10925D85" w:rsidP="68919913">
            <w:pPr>
              <w:tabs>
                <w:tab w:val="left" w:pos="284"/>
              </w:tabs>
              <w:rPr>
                <w:rFonts w:cs="Arial"/>
                <w:lang w:val="hr-HR"/>
              </w:rPr>
            </w:pPr>
            <w:r w:rsidRPr="00461D05">
              <w:rPr>
                <w:rFonts w:cs="Arial"/>
                <w:lang w:val="hr-HR"/>
              </w:rPr>
              <w:t>2. i 3. ( od 5. do 8. razreda)</w:t>
            </w:r>
          </w:p>
        </w:tc>
      </w:tr>
      <w:tr w:rsidR="008619C3" w:rsidRPr="00461D05" w14:paraId="667443C4" w14:textId="77777777" w:rsidTr="5B0B8FF3">
        <w:tc>
          <w:tcPr>
            <w:tcW w:w="2160" w:type="dxa"/>
          </w:tcPr>
          <w:p w14:paraId="652FE5DA" w14:textId="77777777" w:rsidR="00DA3F70" w:rsidRPr="00461D05" w:rsidRDefault="10925D85" w:rsidP="68919913">
            <w:pPr>
              <w:tabs>
                <w:tab w:val="left" w:pos="284"/>
              </w:tabs>
              <w:rPr>
                <w:rFonts w:cs="Arial"/>
                <w:b/>
                <w:lang w:val="hr-HR"/>
              </w:rPr>
            </w:pPr>
            <w:r w:rsidRPr="00461D05">
              <w:rPr>
                <w:rFonts w:cs="Arial"/>
                <w:lang w:val="hr-HR"/>
              </w:rPr>
              <w:t>Cilj</w:t>
            </w:r>
          </w:p>
        </w:tc>
        <w:tc>
          <w:tcPr>
            <w:tcW w:w="6902" w:type="dxa"/>
          </w:tcPr>
          <w:p w14:paraId="7991B907" w14:textId="77777777" w:rsidR="00DA3F70" w:rsidRPr="00461D05" w:rsidRDefault="1F78A005" w:rsidP="68919913">
            <w:pPr>
              <w:tabs>
                <w:tab w:val="left" w:pos="284"/>
              </w:tabs>
              <w:rPr>
                <w:rFonts w:cs="Arial"/>
                <w:b/>
                <w:lang w:val="hr-HR"/>
              </w:rPr>
            </w:pPr>
            <w:r w:rsidRPr="00461D05">
              <w:rPr>
                <w:rFonts w:cs="Arial"/>
                <w:lang w:val="hr-HR"/>
              </w:rPr>
              <w:t>Osposobiti učenike za primjenu matematičkih znanja u zajednici</w:t>
            </w:r>
          </w:p>
        </w:tc>
      </w:tr>
      <w:tr w:rsidR="008619C3" w:rsidRPr="00461D05" w14:paraId="44A12C00" w14:textId="77777777" w:rsidTr="5B0B8FF3">
        <w:trPr>
          <w:trHeight w:val="1821"/>
        </w:trPr>
        <w:tc>
          <w:tcPr>
            <w:tcW w:w="2160" w:type="dxa"/>
          </w:tcPr>
          <w:p w14:paraId="1558AAB8" w14:textId="77777777" w:rsidR="00DA3F70" w:rsidRPr="00461D05" w:rsidRDefault="10925D85" w:rsidP="68919913">
            <w:pPr>
              <w:tabs>
                <w:tab w:val="left" w:pos="284"/>
              </w:tabs>
              <w:jc w:val="left"/>
              <w:rPr>
                <w:rFonts w:cs="Arial"/>
                <w:b/>
                <w:lang w:val="hr-HR"/>
              </w:rPr>
            </w:pPr>
            <w:r w:rsidRPr="00461D05">
              <w:rPr>
                <w:rFonts w:cs="Arial"/>
                <w:lang w:val="hr-HR"/>
              </w:rPr>
              <w:lastRenderedPageBreak/>
              <w:t>Obrazloženje cilja (povezan s potrebama, interesima učenika i vrijednostima ŠK):</w:t>
            </w:r>
          </w:p>
        </w:tc>
        <w:tc>
          <w:tcPr>
            <w:tcW w:w="6902" w:type="dxa"/>
          </w:tcPr>
          <w:p w14:paraId="059A19A2" w14:textId="77777777" w:rsidR="00DA3F70" w:rsidRPr="00461D05" w:rsidRDefault="10925D85" w:rsidP="68919913">
            <w:pPr>
              <w:tabs>
                <w:tab w:val="left" w:pos="284"/>
              </w:tabs>
              <w:contextualSpacing/>
              <w:jc w:val="left"/>
              <w:rPr>
                <w:rFonts w:cs="Arial"/>
                <w:lang w:val="hr-HR"/>
              </w:rPr>
            </w:pPr>
            <w:r w:rsidRPr="00461D05">
              <w:rPr>
                <w:rFonts w:cs="Arial"/>
                <w:lang w:val="hr-HR"/>
              </w:rPr>
              <w:t>Poticati učenike s pojačanim interesom i postojećom vještinom  za proširenim  matematičkim znanjem, razvoj logičkog mišljenja.</w:t>
            </w:r>
          </w:p>
          <w:p w14:paraId="03D60597" w14:textId="77777777" w:rsidR="00DA3F70" w:rsidRPr="00461D05" w:rsidRDefault="10925D85" w:rsidP="68919913">
            <w:pPr>
              <w:tabs>
                <w:tab w:val="left" w:pos="284"/>
              </w:tabs>
              <w:contextualSpacing/>
              <w:jc w:val="left"/>
              <w:rPr>
                <w:rFonts w:cs="Arial"/>
                <w:lang w:val="hr-HR"/>
              </w:rPr>
            </w:pPr>
            <w:r w:rsidRPr="00461D05">
              <w:rPr>
                <w:rFonts w:cs="Arial"/>
                <w:lang w:val="hr-HR"/>
              </w:rPr>
              <w:t xml:space="preserve"> Individualni rad s učenicima koji pokazuju napredno znanje  i žele bolje naučiti/spoznati matematiku te steći trajnije i  primjenjivije znanje.</w:t>
            </w:r>
          </w:p>
        </w:tc>
      </w:tr>
      <w:tr w:rsidR="008619C3" w:rsidRPr="00461D05" w14:paraId="61344C89" w14:textId="77777777" w:rsidTr="5B0B8FF3">
        <w:tc>
          <w:tcPr>
            <w:tcW w:w="2160" w:type="dxa"/>
          </w:tcPr>
          <w:p w14:paraId="7621D40A" w14:textId="77777777" w:rsidR="00DA3F70" w:rsidRPr="00461D05" w:rsidRDefault="10925D85" w:rsidP="68919913">
            <w:pPr>
              <w:tabs>
                <w:tab w:val="left" w:pos="284"/>
              </w:tabs>
              <w:contextualSpacing/>
              <w:rPr>
                <w:rFonts w:cs="Arial"/>
                <w:b/>
                <w:lang w:val="hr-HR"/>
              </w:rPr>
            </w:pPr>
            <w:r w:rsidRPr="00461D05">
              <w:rPr>
                <w:rFonts w:cs="Arial"/>
                <w:lang w:val="hr-HR"/>
              </w:rPr>
              <w:t>Očekivani ishodi/postignuća: (Učenik će moći:)</w:t>
            </w:r>
          </w:p>
        </w:tc>
        <w:tc>
          <w:tcPr>
            <w:tcW w:w="6902" w:type="dxa"/>
          </w:tcPr>
          <w:p w14:paraId="0AD06DE2" w14:textId="77777777" w:rsidR="00DA3F70" w:rsidRPr="00461D05" w:rsidRDefault="10925D85" w:rsidP="68919913">
            <w:pPr>
              <w:tabs>
                <w:tab w:val="left" w:pos="284"/>
              </w:tabs>
              <w:contextualSpacing/>
              <w:jc w:val="left"/>
              <w:rPr>
                <w:rFonts w:cs="Arial"/>
                <w:lang w:val="hr-HR"/>
              </w:rPr>
            </w:pPr>
            <w:r w:rsidRPr="00461D05">
              <w:rPr>
                <w:rFonts w:cs="Arial"/>
                <w:lang w:val="hr-HR"/>
              </w:rPr>
              <w:t>Razvijati interes prema nastavnom predmetu matematika.</w:t>
            </w:r>
          </w:p>
          <w:p w14:paraId="79144074" w14:textId="77777777" w:rsidR="00DA3F70" w:rsidRPr="00461D05" w:rsidRDefault="10925D85" w:rsidP="68919913">
            <w:pPr>
              <w:tabs>
                <w:tab w:val="left" w:pos="284"/>
              </w:tabs>
              <w:contextualSpacing/>
              <w:jc w:val="left"/>
              <w:rPr>
                <w:rFonts w:cs="Arial"/>
                <w:lang w:val="hr-HR"/>
              </w:rPr>
            </w:pPr>
            <w:r w:rsidRPr="00461D05">
              <w:rPr>
                <w:rFonts w:cs="Arial"/>
                <w:lang w:val="hr-HR"/>
              </w:rPr>
              <w:t>Stjecanje novih znanja i vještina.</w:t>
            </w:r>
          </w:p>
          <w:p w14:paraId="18F99BAD" w14:textId="77777777" w:rsidR="00DA3F70" w:rsidRPr="00461D05" w:rsidRDefault="10925D85" w:rsidP="68919913">
            <w:pPr>
              <w:tabs>
                <w:tab w:val="left" w:pos="284"/>
              </w:tabs>
              <w:contextualSpacing/>
              <w:jc w:val="left"/>
              <w:rPr>
                <w:rFonts w:cs="Arial"/>
                <w:lang w:val="hr-HR"/>
              </w:rPr>
            </w:pPr>
            <w:r w:rsidRPr="00461D05">
              <w:rPr>
                <w:rFonts w:cs="Arial"/>
                <w:lang w:val="hr-HR"/>
              </w:rPr>
              <w:t>Omogućiti učenicima usvajanje dodatnih sadržaja.</w:t>
            </w:r>
          </w:p>
          <w:p w14:paraId="3AD6074D" w14:textId="77777777" w:rsidR="00DA3F70" w:rsidRPr="00461D05" w:rsidRDefault="10925D85" w:rsidP="68919913">
            <w:pPr>
              <w:tabs>
                <w:tab w:val="left" w:pos="284"/>
              </w:tabs>
              <w:contextualSpacing/>
              <w:jc w:val="left"/>
              <w:rPr>
                <w:rFonts w:cs="Arial"/>
                <w:lang w:val="hr-HR"/>
              </w:rPr>
            </w:pPr>
            <w:r w:rsidRPr="00461D05">
              <w:rPr>
                <w:rFonts w:cs="Arial"/>
                <w:lang w:val="hr-HR"/>
              </w:rPr>
              <w:t>Posvetiti se učenicima s pojačanim interesom za matematiku.</w:t>
            </w:r>
          </w:p>
          <w:p w14:paraId="3FE2EB71" w14:textId="77777777" w:rsidR="00DA3F70" w:rsidRPr="00461D05" w:rsidRDefault="10925D85" w:rsidP="68919913">
            <w:pPr>
              <w:tabs>
                <w:tab w:val="left" w:pos="284"/>
              </w:tabs>
              <w:contextualSpacing/>
              <w:jc w:val="left"/>
              <w:rPr>
                <w:rFonts w:cs="Arial"/>
                <w:lang w:val="hr-HR"/>
              </w:rPr>
            </w:pPr>
            <w:r w:rsidRPr="00461D05">
              <w:rPr>
                <w:rFonts w:cs="Arial"/>
                <w:lang w:val="hr-HR"/>
              </w:rPr>
              <w:t>Pripremiti učenike za natjecanje iz matematike.</w:t>
            </w:r>
          </w:p>
          <w:p w14:paraId="7F6F190D" w14:textId="77777777" w:rsidR="00DA3F70" w:rsidRPr="00461D05" w:rsidRDefault="10925D85" w:rsidP="68919913">
            <w:pPr>
              <w:tabs>
                <w:tab w:val="left" w:pos="284"/>
              </w:tabs>
              <w:contextualSpacing/>
              <w:jc w:val="left"/>
              <w:rPr>
                <w:rFonts w:cs="Arial"/>
                <w:lang w:val="hr-HR"/>
              </w:rPr>
            </w:pPr>
            <w:r w:rsidRPr="00461D05">
              <w:rPr>
                <w:rFonts w:cs="Arial"/>
                <w:lang w:val="hr-HR"/>
              </w:rPr>
              <w:t>Motivirati učenike za dodatni angažman.</w:t>
            </w:r>
          </w:p>
          <w:p w14:paraId="6421011B" w14:textId="77777777" w:rsidR="00DA3F70" w:rsidRPr="00461D05" w:rsidRDefault="10925D85" w:rsidP="68919913">
            <w:pPr>
              <w:tabs>
                <w:tab w:val="left" w:pos="284"/>
              </w:tabs>
              <w:contextualSpacing/>
              <w:jc w:val="left"/>
              <w:rPr>
                <w:rFonts w:cs="Arial"/>
                <w:lang w:val="hr-HR"/>
              </w:rPr>
            </w:pPr>
            <w:r w:rsidRPr="00461D05">
              <w:rPr>
                <w:rFonts w:cs="Arial"/>
                <w:lang w:val="hr-HR"/>
              </w:rPr>
              <w:t>Uključiti uspješnije učenike da svojim angažmanom pomognu onima kojima je pomoć potrebna.</w:t>
            </w:r>
          </w:p>
        </w:tc>
      </w:tr>
      <w:tr w:rsidR="008619C3" w:rsidRPr="00461D05" w14:paraId="3B05777B" w14:textId="77777777" w:rsidTr="5B0B8FF3">
        <w:tc>
          <w:tcPr>
            <w:tcW w:w="2160" w:type="dxa"/>
          </w:tcPr>
          <w:p w14:paraId="2E691AE8" w14:textId="77777777" w:rsidR="00DA3F70" w:rsidRPr="00461D05" w:rsidRDefault="10925D85" w:rsidP="68919913">
            <w:pPr>
              <w:tabs>
                <w:tab w:val="left" w:pos="284"/>
              </w:tabs>
              <w:contextualSpacing/>
              <w:rPr>
                <w:rFonts w:cs="Arial"/>
                <w:b/>
                <w:lang w:val="hr-HR"/>
              </w:rPr>
            </w:pPr>
            <w:r w:rsidRPr="00461D05">
              <w:rPr>
                <w:rFonts w:cs="Arial"/>
                <w:lang w:val="hr-HR"/>
              </w:rPr>
              <w:t>Način realizacije:</w:t>
            </w:r>
          </w:p>
          <w:p w14:paraId="113A08C8" w14:textId="77777777" w:rsidR="00DA3F70" w:rsidRPr="00461D05" w:rsidRDefault="00DA3F70" w:rsidP="68919913">
            <w:pPr>
              <w:tabs>
                <w:tab w:val="left" w:pos="284"/>
              </w:tabs>
              <w:rPr>
                <w:rFonts w:cs="Arial"/>
                <w:b/>
                <w:lang w:val="hr-HR"/>
              </w:rPr>
            </w:pPr>
          </w:p>
        </w:tc>
        <w:tc>
          <w:tcPr>
            <w:tcW w:w="6902" w:type="dxa"/>
          </w:tcPr>
          <w:p w14:paraId="7A6F939B" w14:textId="77777777" w:rsidR="00DA3F70" w:rsidRPr="00461D05" w:rsidRDefault="10925D85" w:rsidP="68919913">
            <w:pPr>
              <w:spacing w:before="120"/>
              <w:contextualSpacing/>
              <w:jc w:val="left"/>
              <w:rPr>
                <w:rFonts w:cs="Arial"/>
                <w:lang w:val="hr-HR"/>
              </w:rPr>
            </w:pPr>
            <w:r w:rsidRPr="00461D05">
              <w:rPr>
                <w:rFonts w:cs="Arial"/>
                <w:lang w:val="hr-HR"/>
              </w:rPr>
              <w:t xml:space="preserve"> Oblik: redovna, </w:t>
            </w:r>
            <w:proofErr w:type="spellStart"/>
            <w:r w:rsidRPr="00461D05">
              <w:rPr>
                <w:rFonts w:cs="Arial"/>
                <w:lang w:val="hr-HR"/>
              </w:rPr>
              <w:t>izvanučionička</w:t>
            </w:r>
            <w:proofErr w:type="spellEnd"/>
            <w:r w:rsidRPr="00461D05">
              <w:rPr>
                <w:rFonts w:cs="Arial"/>
                <w:lang w:val="hr-HR"/>
              </w:rPr>
              <w:t xml:space="preserve"> nastava, rad kod kuće</w:t>
            </w:r>
          </w:p>
          <w:p w14:paraId="257E8EEE" w14:textId="77777777" w:rsidR="00DA3F70" w:rsidRPr="00461D05" w:rsidRDefault="10925D85" w:rsidP="68919913">
            <w:pPr>
              <w:spacing w:before="120"/>
              <w:contextualSpacing/>
              <w:jc w:val="left"/>
              <w:rPr>
                <w:rFonts w:cs="Arial"/>
                <w:lang w:val="hr-HR"/>
              </w:rPr>
            </w:pPr>
            <w:r w:rsidRPr="00461D05">
              <w:rPr>
                <w:rFonts w:cs="Arial"/>
                <w:lang w:val="hr-HR"/>
              </w:rPr>
              <w:t xml:space="preserve"> Sudionici: učenici i učitelji</w:t>
            </w:r>
          </w:p>
          <w:p w14:paraId="033E106A" w14:textId="77777777" w:rsidR="00DA3F70" w:rsidRPr="00461D05" w:rsidRDefault="10925D85" w:rsidP="68919913">
            <w:pPr>
              <w:spacing w:before="120"/>
              <w:contextualSpacing/>
              <w:jc w:val="left"/>
              <w:rPr>
                <w:rFonts w:cs="Arial"/>
                <w:lang w:val="hr-HR"/>
              </w:rPr>
            </w:pPr>
            <w:r w:rsidRPr="00461D05">
              <w:rPr>
                <w:rFonts w:cs="Arial"/>
                <w:lang w:val="hr-HR"/>
              </w:rPr>
              <w:t xml:space="preserve"> Načini učenja (što rade učenici): sudjeluju u grupnoj raspravi,</w:t>
            </w:r>
          </w:p>
          <w:p w14:paraId="7F085EB6" w14:textId="77777777" w:rsidR="00DA3F70" w:rsidRPr="00461D05" w:rsidRDefault="10925D85" w:rsidP="68919913">
            <w:pPr>
              <w:spacing w:before="120"/>
              <w:contextualSpacing/>
              <w:jc w:val="left"/>
              <w:rPr>
                <w:rFonts w:cs="Arial"/>
                <w:lang w:val="hr-HR"/>
              </w:rPr>
            </w:pPr>
            <w:r w:rsidRPr="00461D05">
              <w:rPr>
                <w:rFonts w:cs="Arial"/>
                <w:lang w:val="hr-HR"/>
              </w:rPr>
              <w:t>samostalno istražuju materijale na internetu, sastavljaju svoje</w:t>
            </w:r>
          </w:p>
          <w:p w14:paraId="7F2672C3" w14:textId="77777777" w:rsidR="00DA3F70" w:rsidRPr="00461D05" w:rsidRDefault="10925D85" w:rsidP="68919913">
            <w:pPr>
              <w:spacing w:before="120"/>
              <w:contextualSpacing/>
              <w:jc w:val="left"/>
              <w:rPr>
                <w:rFonts w:cs="Arial"/>
                <w:lang w:val="hr-HR"/>
              </w:rPr>
            </w:pPr>
            <w:r w:rsidRPr="00461D05">
              <w:rPr>
                <w:rFonts w:cs="Arial"/>
                <w:lang w:val="hr-HR"/>
              </w:rPr>
              <w:t>zadatke, prezentiraju i primjenjuju stečeno znanje na satu i</w:t>
            </w:r>
          </w:p>
          <w:p w14:paraId="010DA359" w14:textId="77777777" w:rsidR="00DA3F70" w:rsidRPr="00461D05" w:rsidRDefault="10925D85" w:rsidP="68919913">
            <w:pPr>
              <w:spacing w:before="120"/>
              <w:contextualSpacing/>
              <w:jc w:val="left"/>
              <w:rPr>
                <w:rFonts w:cs="Arial"/>
                <w:lang w:val="hr-HR"/>
              </w:rPr>
            </w:pPr>
            <w:r w:rsidRPr="00461D05">
              <w:rPr>
                <w:rFonts w:cs="Arial"/>
                <w:lang w:val="hr-HR"/>
              </w:rPr>
              <w:t>kod kuće i u zajednici</w:t>
            </w:r>
          </w:p>
          <w:p w14:paraId="03402E3B" w14:textId="77777777" w:rsidR="00DA3F70" w:rsidRPr="00461D05" w:rsidRDefault="10925D85" w:rsidP="68919913">
            <w:pPr>
              <w:spacing w:before="120"/>
              <w:contextualSpacing/>
              <w:jc w:val="left"/>
              <w:rPr>
                <w:rFonts w:cs="Arial"/>
                <w:lang w:val="hr-HR"/>
              </w:rPr>
            </w:pPr>
            <w:r w:rsidRPr="00461D05">
              <w:rPr>
                <w:rFonts w:cs="Arial"/>
                <w:lang w:val="hr-HR"/>
              </w:rPr>
              <w:t xml:space="preserve"> Metode poučavanja (što rade učitelji): Objašnjavanju osnove</w:t>
            </w:r>
          </w:p>
          <w:p w14:paraId="503A36F2" w14:textId="77777777" w:rsidR="00DA3F70" w:rsidRPr="00461D05" w:rsidRDefault="10925D85" w:rsidP="68919913">
            <w:pPr>
              <w:spacing w:before="120"/>
              <w:contextualSpacing/>
              <w:jc w:val="left"/>
              <w:rPr>
                <w:rFonts w:cs="Arial"/>
                <w:lang w:val="hr-HR"/>
              </w:rPr>
            </w:pPr>
            <w:r w:rsidRPr="00461D05">
              <w:rPr>
                <w:rFonts w:cs="Arial"/>
                <w:lang w:val="hr-HR"/>
              </w:rPr>
              <w:t>matematičkih pravila, pripremaju materijale i organiziraju</w:t>
            </w:r>
          </w:p>
          <w:p w14:paraId="0778AA8B" w14:textId="7CA324A7" w:rsidR="00DA3F70" w:rsidRPr="00461D05" w:rsidRDefault="7FBCFC1A" w:rsidP="68919913">
            <w:pPr>
              <w:spacing w:before="120"/>
              <w:contextualSpacing/>
              <w:jc w:val="left"/>
              <w:rPr>
                <w:rFonts w:cs="Arial"/>
                <w:lang w:val="hr-HR"/>
              </w:rPr>
            </w:pPr>
            <w:r w:rsidRPr="00461D05">
              <w:rPr>
                <w:rFonts w:cs="Arial"/>
                <w:lang w:val="hr-HR"/>
              </w:rPr>
              <w:t>nastavu, organiziraju grupne rasprave, posjete institucijama, muzejima, daju povratne informacije o uspješnosti.</w:t>
            </w:r>
          </w:p>
          <w:p w14:paraId="1EA081B6" w14:textId="129352E7" w:rsidR="68919913" w:rsidRPr="00461D05" w:rsidRDefault="68919913" w:rsidP="68919913">
            <w:pPr>
              <w:spacing w:before="120"/>
              <w:contextualSpacing/>
              <w:jc w:val="left"/>
              <w:rPr>
                <w:rFonts w:cs="Arial"/>
                <w:lang w:val="hr-HR"/>
              </w:rPr>
            </w:pPr>
          </w:p>
          <w:p w14:paraId="3B33530A" w14:textId="77777777" w:rsidR="00DA3F70" w:rsidRPr="00461D05" w:rsidRDefault="10925D85" w:rsidP="68919913">
            <w:pPr>
              <w:spacing w:before="120"/>
              <w:contextualSpacing/>
              <w:jc w:val="left"/>
              <w:rPr>
                <w:rFonts w:cs="Arial"/>
                <w:lang w:val="hr-HR"/>
              </w:rPr>
            </w:pPr>
            <w:r w:rsidRPr="00461D05">
              <w:rPr>
                <w:rFonts w:cs="Arial"/>
                <w:lang w:val="hr-HR"/>
              </w:rPr>
              <w:t>Trajanje izvedbe : tijekom cijele godine</w:t>
            </w:r>
          </w:p>
        </w:tc>
      </w:tr>
      <w:tr w:rsidR="008619C3" w:rsidRPr="00461D05" w14:paraId="522FFF8F" w14:textId="77777777" w:rsidTr="5B0B8FF3">
        <w:tc>
          <w:tcPr>
            <w:tcW w:w="2160" w:type="dxa"/>
          </w:tcPr>
          <w:p w14:paraId="5BC58326" w14:textId="77777777" w:rsidR="00DA3F70" w:rsidRPr="00461D05" w:rsidRDefault="10925D85" w:rsidP="68919913">
            <w:pPr>
              <w:spacing w:before="120" w:line="276" w:lineRule="auto"/>
              <w:contextualSpacing/>
              <w:jc w:val="left"/>
              <w:rPr>
                <w:rFonts w:cs="Arial"/>
                <w:b/>
                <w:lang w:val="hr-HR"/>
              </w:rPr>
            </w:pPr>
            <w:r w:rsidRPr="00461D05">
              <w:rPr>
                <w:rFonts w:cs="Arial"/>
                <w:lang w:val="hr-HR"/>
              </w:rPr>
              <w:t xml:space="preserve">Potrebni resursi/moguće teškoće: </w:t>
            </w:r>
          </w:p>
        </w:tc>
        <w:tc>
          <w:tcPr>
            <w:tcW w:w="6902" w:type="dxa"/>
          </w:tcPr>
          <w:p w14:paraId="43451E00" w14:textId="47008825" w:rsidR="00DA3F70" w:rsidRPr="00461D05" w:rsidRDefault="1F78A005" w:rsidP="68919913">
            <w:pPr>
              <w:pStyle w:val="Odlomakpopisa"/>
              <w:tabs>
                <w:tab w:val="left" w:pos="284"/>
              </w:tabs>
              <w:ind w:left="0"/>
              <w:jc w:val="left"/>
              <w:rPr>
                <w:rFonts w:cs="Arial"/>
                <w:lang w:val="hr-HR"/>
              </w:rPr>
            </w:pPr>
            <w:r w:rsidRPr="00461D05">
              <w:rPr>
                <w:rFonts w:cs="Arial"/>
                <w:lang w:val="hr-HR"/>
              </w:rPr>
              <w:t xml:space="preserve"> Potrebni resursi: računalo, projektor,</w:t>
            </w:r>
            <w:r w:rsidR="20B17AED" w:rsidRPr="00461D05">
              <w:rPr>
                <w:rFonts w:cs="Arial"/>
                <w:lang w:val="hr-HR"/>
              </w:rPr>
              <w:t xml:space="preserve"> </w:t>
            </w:r>
            <w:r w:rsidRPr="00461D05">
              <w:rPr>
                <w:rFonts w:cs="Arial"/>
                <w:lang w:val="hr-HR"/>
              </w:rPr>
              <w:t>učionica, financijska</w:t>
            </w:r>
          </w:p>
          <w:p w14:paraId="4D9CADA2" w14:textId="77777777" w:rsidR="00DA3F70" w:rsidRPr="00461D05" w:rsidRDefault="10925D85" w:rsidP="68919913">
            <w:pPr>
              <w:pStyle w:val="Odlomakpopisa"/>
              <w:tabs>
                <w:tab w:val="left" w:pos="284"/>
              </w:tabs>
              <w:ind w:left="0"/>
              <w:jc w:val="left"/>
              <w:rPr>
                <w:rFonts w:cs="Arial"/>
                <w:lang w:val="hr-HR"/>
              </w:rPr>
            </w:pPr>
            <w:r w:rsidRPr="00461D05">
              <w:rPr>
                <w:rFonts w:cs="Arial"/>
                <w:lang w:val="hr-HR"/>
              </w:rPr>
              <w:t>sredstva za ulaznice za muzej i prijevoz, ljudski resursi koji</w:t>
            </w:r>
          </w:p>
          <w:p w14:paraId="0EBDEC35" w14:textId="77777777" w:rsidR="00DA3F70" w:rsidRPr="00461D05" w:rsidRDefault="10925D85" w:rsidP="68919913">
            <w:pPr>
              <w:pStyle w:val="Odlomakpopisa"/>
              <w:tabs>
                <w:tab w:val="left" w:pos="284"/>
              </w:tabs>
              <w:ind w:left="0"/>
              <w:jc w:val="left"/>
              <w:rPr>
                <w:rFonts w:cs="Arial"/>
                <w:lang w:val="hr-HR"/>
              </w:rPr>
            </w:pPr>
            <w:r w:rsidRPr="00461D05">
              <w:rPr>
                <w:rFonts w:cs="Arial"/>
                <w:lang w:val="hr-HR"/>
              </w:rPr>
              <w:t>uključuju učenike, učitelje, razrednike, roditelje.</w:t>
            </w:r>
          </w:p>
          <w:p w14:paraId="271B6441" w14:textId="77777777" w:rsidR="00DA3F70" w:rsidRPr="00461D05" w:rsidRDefault="10925D85" w:rsidP="68919913">
            <w:pPr>
              <w:pStyle w:val="Odlomakpopisa"/>
              <w:tabs>
                <w:tab w:val="left" w:pos="284"/>
              </w:tabs>
              <w:ind w:left="0"/>
              <w:jc w:val="left"/>
              <w:rPr>
                <w:rFonts w:cs="Arial"/>
                <w:lang w:val="hr-HR"/>
              </w:rPr>
            </w:pPr>
            <w:r w:rsidRPr="00461D05">
              <w:rPr>
                <w:rFonts w:cs="Arial"/>
                <w:lang w:val="hr-HR"/>
              </w:rPr>
              <w:t xml:space="preserve"> Moguće teškoće: vremenski rok, edukacija nastavnika,</w:t>
            </w:r>
          </w:p>
          <w:p w14:paraId="60E1D187" w14:textId="77777777" w:rsidR="00DA3F70" w:rsidRPr="00461D05" w:rsidRDefault="10925D85" w:rsidP="68919913">
            <w:pPr>
              <w:pStyle w:val="Odlomakpopisa"/>
              <w:tabs>
                <w:tab w:val="left" w:pos="284"/>
              </w:tabs>
              <w:ind w:left="0"/>
              <w:jc w:val="left"/>
              <w:rPr>
                <w:rFonts w:cs="Arial"/>
                <w:lang w:val="hr-HR"/>
              </w:rPr>
            </w:pPr>
            <w:r w:rsidRPr="00461D05">
              <w:rPr>
                <w:rFonts w:cs="Arial"/>
                <w:lang w:val="hr-HR"/>
              </w:rPr>
              <w:t>nedostatak financija. Teškoće se namjeravaju prevladati detaljnim planiranjem.</w:t>
            </w:r>
          </w:p>
        </w:tc>
      </w:tr>
      <w:tr w:rsidR="008619C3" w:rsidRPr="00461D05" w14:paraId="1A0DB1C5" w14:textId="77777777" w:rsidTr="5B0B8FF3">
        <w:tc>
          <w:tcPr>
            <w:tcW w:w="2160" w:type="dxa"/>
          </w:tcPr>
          <w:p w14:paraId="166BF0C9" w14:textId="77777777" w:rsidR="00DA3F70" w:rsidRPr="00461D05" w:rsidRDefault="10925D85" w:rsidP="68919913">
            <w:pPr>
              <w:spacing w:before="120"/>
              <w:contextualSpacing/>
              <w:jc w:val="left"/>
              <w:rPr>
                <w:rFonts w:cs="Arial"/>
                <w:b/>
                <w:lang w:val="hr-HR"/>
              </w:rPr>
            </w:pPr>
            <w:r w:rsidRPr="00461D05">
              <w:rPr>
                <w:rFonts w:cs="Arial"/>
                <w:lang w:val="hr-HR"/>
              </w:rPr>
              <w:t>Način praćenja i provjere ishoda/postignuća:</w:t>
            </w:r>
          </w:p>
        </w:tc>
        <w:tc>
          <w:tcPr>
            <w:tcW w:w="6902" w:type="dxa"/>
          </w:tcPr>
          <w:p w14:paraId="319E1EBB" w14:textId="1CF2B78B" w:rsidR="00DA3F70" w:rsidRPr="00461D05" w:rsidRDefault="126FCB9A" w:rsidP="68919913">
            <w:pPr>
              <w:tabs>
                <w:tab w:val="left" w:pos="284"/>
              </w:tabs>
              <w:rPr>
                <w:rFonts w:cs="Arial"/>
                <w:lang w:val="hr-HR"/>
              </w:rPr>
            </w:pPr>
            <w:r w:rsidRPr="00461D05">
              <w:rPr>
                <w:rFonts w:cs="Arial"/>
                <w:lang w:val="hr-HR"/>
              </w:rPr>
              <w:t>Inicijalni ispit na početku, završni ispit na kraju (usporedba</w:t>
            </w:r>
            <w:r w:rsidR="60CF1BA9" w:rsidRPr="00461D05">
              <w:rPr>
                <w:rFonts w:cs="Arial"/>
                <w:lang w:val="hr-HR"/>
              </w:rPr>
              <w:t xml:space="preserve"> </w:t>
            </w:r>
            <w:r w:rsidRPr="00461D05">
              <w:rPr>
                <w:rFonts w:cs="Arial"/>
                <w:lang w:val="hr-HR"/>
              </w:rPr>
              <w:t>rezultata), učenici će pripremati svoje zbirke zadataka koje daju na pregled.</w:t>
            </w:r>
          </w:p>
        </w:tc>
      </w:tr>
      <w:tr w:rsidR="00A73E12" w:rsidRPr="00461D05" w14:paraId="748F2253" w14:textId="77777777" w:rsidTr="5B0B8FF3">
        <w:tc>
          <w:tcPr>
            <w:tcW w:w="2160" w:type="dxa"/>
          </w:tcPr>
          <w:p w14:paraId="1A699122" w14:textId="77777777" w:rsidR="00DA3F70" w:rsidRPr="00461D05" w:rsidRDefault="10925D85" w:rsidP="68919913">
            <w:pPr>
              <w:spacing w:before="120"/>
              <w:contextualSpacing/>
              <w:jc w:val="left"/>
              <w:rPr>
                <w:rFonts w:cs="Arial"/>
                <w:b/>
                <w:lang w:val="hr-HR"/>
              </w:rPr>
            </w:pPr>
            <w:r w:rsidRPr="00461D05">
              <w:rPr>
                <w:rFonts w:cs="Arial"/>
                <w:lang w:val="hr-HR"/>
              </w:rPr>
              <w:t>Odgovorne osobe</w:t>
            </w:r>
          </w:p>
        </w:tc>
        <w:tc>
          <w:tcPr>
            <w:tcW w:w="6902" w:type="dxa"/>
          </w:tcPr>
          <w:p w14:paraId="5EF19287" w14:textId="46873268" w:rsidR="00DA3F70" w:rsidRPr="00461D05" w:rsidRDefault="5B81A52A" w:rsidP="5B0B8FF3">
            <w:pPr>
              <w:tabs>
                <w:tab w:val="left" w:pos="284"/>
              </w:tabs>
            </w:pPr>
            <w:r w:rsidRPr="00461D05">
              <w:rPr>
                <w:rFonts w:cs="Arial"/>
                <w:lang w:val="hr-HR"/>
              </w:rPr>
              <w:t>Učiteljice matematike</w:t>
            </w:r>
          </w:p>
        </w:tc>
      </w:tr>
    </w:tbl>
    <w:p w14:paraId="3224CFD3" w14:textId="0321480D" w:rsidR="00DA3F70" w:rsidRPr="00461D05" w:rsidRDefault="00DA3F70" w:rsidP="68919913">
      <w:pPr>
        <w:spacing w:before="0"/>
      </w:pPr>
    </w:p>
    <w:p w14:paraId="2ED5DF22" w14:textId="77777777" w:rsidR="00724E27" w:rsidRPr="00461D05" w:rsidRDefault="00724E27" w:rsidP="68919913">
      <w:pPr>
        <w:spacing w:before="0"/>
        <w:rPr>
          <w:rFonts w:eastAsia="Calibri" w:cs="Arial"/>
          <w:lang w:val="hr-HR" w:eastAsia="en-US"/>
        </w:rPr>
      </w:pPr>
    </w:p>
    <w:p w14:paraId="4945AD4A" w14:textId="52C2203E" w:rsidR="00DA3F70" w:rsidRPr="00461D05" w:rsidRDefault="4F90F120" w:rsidP="68919913">
      <w:pPr>
        <w:spacing w:before="0"/>
        <w:rPr>
          <w:rFonts w:eastAsia="Calibri" w:cs="Arial"/>
          <w:b/>
          <w:bCs/>
          <w:lang w:val="hr-HR" w:eastAsia="en-US"/>
        </w:rPr>
      </w:pPr>
      <w:r w:rsidRPr="00461D05">
        <w:rPr>
          <w:rFonts w:eastAsia="Calibri" w:cs="Arial"/>
          <w:b/>
          <w:bCs/>
          <w:lang w:val="hr-HR" w:eastAsia="en-US"/>
        </w:rPr>
        <w:t>5.2.</w:t>
      </w:r>
      <w:r w:rsidR="001B226C" w:rsidRPr="00461D05">
        <w:rPr>
          <w:rFonts w:eastAsia="Calibri" w:cs="Arial"/>
          <w:b/>
          <w:bCs/>
          <w:lang w:val="hr-HR" w:eastAsia="en-US"/>
        </w:rPr>
        <w:t>5</w:t>
      </w:r>
      <w:r w:rsidR="2CF41491" w:rsidRPr="00461D05">
        <w:rPr>
          <w:rFonts w:eastAsia="Calibri" w:cs="Arial"/>
          <w:b/>
          <w:bCs/>
          <w:lang w:val="hr-HR" w:eastAsia="en-US"/>
        </w:rPr>
        <w:t xml:space="preserve">. Plan provedbe </w:t>
      </w:r>
      <w:proofErr w:type="spellStart"/>
      <w:r w:rsidR="2CF41491" w:rsidRPr="00461D05">
        <w:rPr>
          <w:rFonts w:eastAsia="Calibri" w:cs="Arial"/>
          <w:b/>
          <w:bCs/>
          <w:lang w:val="hr-HR" w:eastAsia="en-US"/>
        </w:rPr>
        <w:t>kurikulumskog</w:t>
      </w:r>
      <w:proofErr w:type="spellEnd"/>
      <w:r w:rsidR="2CF41491" w:rsidRPr="00461D05">
        <w:rPr>
          <w:rFonts w:eastAsia="Calibri" w:cs="Arial"/>
          <w:b/>
          <w:bCs/>
          <w:lang w:val="hr-HR" w:eastAsia="en-US"/>
        </w:rPr>
        <w:t xml:space="preserve"> cilja</w:t>
      </w:r>
    </w:p>
    <w:tbl>
      <w:tblPr>
        <w:tblW w:w="9062"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265"/>
        <w:gridCol w:w="6797"/>
      </w:tblGrid>
      <w:tr w:rsidR="008619C3" w:rsidRPr="00461D05" w14:paraId="428589ED" w14:textId="77777777" w:rsidTr="5B0B8FF3">
        <w:tc>
          <w:tcPr>
            <w:tcW w:w="2265" w:type="dxa"/>
            <w:tcBorders>
              <w:bottom w:val="single" w:sz="12" w:space="0" w:color="9CC2E5" w:themeColor="accent1" w:themeTint="99"/>
            </w:tcBorders>
          </w:tcPr>
          <w:p w14:paraId="1115CF58" w14:textId="77777777" w:rsidR="00DA3F70" w:rsidRPr="00461D05" w:rsidRDefault="10925D85" w:rsidP="68919913">
            <w:pPr>
              <w:tabs>
                <w:tab w:val="left" w:pos="284"/>
              </w:tabs>
              <w:rPr>
                <w:rFonts w:cs="Arial"/>
                <w:b/>
                <w:lang w:val="hr-HR"/>
              </w:rPr>
            </w:pPr>
            <w:proofErr w:type="spellStart"/>
            <w:r w:rsidRPr="00461D05">
              <w:rPr>
                <w:rFonts w:cs="Arial"/>
                <w:lang w:val="hr-HR"/>
              </w:rPr>
              <w:t>Kurikulumsko</w:t>
            </w:r>
            <w:proofErr w:type="spellEnd"/>
            <w:r w:rsidRPr="00461D05">
              <w:rPr>
                <w:rFonts w:cs="Arial"/>
                <w:lang w:val="hr-HR"/>
              </w:rPr>
              <w:t xml:space="preserve"> područje</w:t>
            </w:r>
          </w:p>
        </w:tc>
        <w:tc>
          <w:tcPr>
            <w:tcW w:w="6797" w:type="dxa"/>
            <w:tcBorders>
              <w:bottom w:val="single" w:sz="12" w:space="0" w:color="9CC2E5" w:themeColor="accent1" w:themeTint="99"/>
            </w:tcBorders>
          </w:tcPr>
          <w:p w14:paraId="0CC0262F" w14:textId="5D981DA5" w:rsidR="00DA3F70" w:rsidRPr="00461D05" w:rsidRDefault="1F78A005" w:rsidP="68919913">
            <w:pPr>
              <w:tabs>
                <w:tab w:val="left" w:pos="284"/>
              </w:tabs>
              <w:rPr>
                <w:b/>
              </w:rPr>
            </w:pPr>
            <w:proofErr w:type="spellStart"/>
            <w:r w:rsidRPr="00461D05">
              <w:rPr>
                <w:b/>
              </w:rPr>
              <w:t>Matematičko</w:t>
            </w:r>
            <w:proofErr w:type="spellEnd"/>
            <w:r w:rsidRPr="00461D05">
              <w:rPr>
                <w:b/>
              </w:rPr>
              <w:t xml:space="preserve"> </w:t>
            </w:r>
            <w:proofErr w:type="spellStart"/>
            <w:r w:rsidRPr="00461D05">
              <w:rPr>
                <w:b/>
              </w:rPr>
              <w:t>područje</w:t>
            </w:r>
            <w:proofErr w:type="spellEnd"/>
            <w:r w:rsidRPr="00461D05">
              <w:rPr>
                <w:b/>
              </w:rPr>
              <w:t xml:space="preserve"> - </w:t>
            </w:r>
            <w:proofErr w:type="spellStart"/>
            <w:r w:rsidR="7BF795C6" w:rsidRPr="00461D05">
              <w:rPr>
                <w:b/>
                <w:bCs/>
              </w:rPr>
              <w:t>N</w:t>
            </w:r>
            <w:r w:rsidR="42D5E7D0" w:rsidRPr="00461D05">
              <w:rPr>
                <w:b/>
                <w:bCs/>
              </w:rPr>
              <w:t>atjecanj</w:t>
            </w:r>
            <w:r w:rsidR="213127CC" w:rsidRPr="00461D05">
              <w:rPr>
                <w:b/>
                <w:bCs/>
              </w:rPr>
              <w:t>a</w:t>
            </w:r>
            <w:proofErr w:type="spellEnd"/>
            <w:r w:rsidR="213127CC" w:rsidRPr="00461D05">
              <w:rPr>
                <w:b/>
                <w:bCs/>
              </w:rPr>
              <w:t xml:space="preserve"> u </w:t>
            </w:r>
            <w:proofErr w:type="spellStart"/>
            <w:r w:rsidR="213127CC" w:rsidRPr="00461D05">
              <w:rPr>
                <w:b/>
                <w:bCs/>
              </w:rPr>
              <w:t>organizaciji</w:t>
            </w:r>
            <w:proofErr w:type="spellEnd"/>
            <w:r w:rsidR="213127CC" w:rsidRPr="00461D05">
              <w:rPr>
                <w:b/>
                <w:bCs/>
              </w:rPr>
              <w:t xml:space="preserve"> AZOO</w:t>
            </w:r>
          </w:p>
        </w:tc>
      </w:tr>
      <w:tr w:rsidR="008619C3" w:rsidRPr="00461D05" w14:paraId="795F2B41" w14:textId="77777777" w:rsidTr="5B0B8FF3">
        <w:tc>
          <w:tcPr>
            <w:tcW w:w="2265" w:type="dxa"/>
          </w:tcPr>
          <w:p w14:paraId="1809336C" w14:textId="77777777" w:rsidR="00DA3F70" w:rsidRPr="00461D05" w:rsidRDefault="10925D85" w:rsidP="68919913">
            <w:pPr>
              <w:tabs>
                <w:tab w:val="left" w:pos="284"/>
              </w:tabs>
              <w:rPr>
                <w:rFonts w:cs="Arial"/>
                <w:b/>
                <w:lang w:val="hr-HR"/>
              </w:rPr>
            </w:pPr>
            <w:r w:rsidRPr="00461D05">
              <w:rPr>
                <w:rFonts w:cs="Arial"/>
                <w:lang w:val="hr-HR"/>
              </w:rPr>
              <w:t>Ciklus (razred)</w:t>
            </w:r>
          </w:p>
        </w:tc>
        <w:tc>
          <w:tcPr>
            <w:tcW w:w="6797" w:type="dxa"/>
          </w:tcPr>
          <w:p w14:paraId="34068669" w14:textId="77777777" w:rsidR="00DA3F70" w:rsidRPr="00461D05" w:rsidRDefault="10925D85" w:rsidP="68919913">
            <w:pPr>
              <w:tabs>
                <w:tab w:val="left" w:pos="284"/>
              </w:tabs>
              <w:rPr>
                <w:rFonts w:cs="Arial"/>
                <w:lang w:val="hr-HR"/>
              </w:rPr>
            </w:pPr>
            <w:r w:rsidRPr="00461D05">
              <w:rPr>
                <w:rFonts w:cs="Arial"/>
                <w:lang w:val="hr-HR"/>
              </w:rPr>
              <w:t>4. – 8. razred</w:t>
            </w:r>
          </w:p>
        </w:tc>
      </w:tr>
      <w:tr w:rsidR="008619C3" w:rsidRPr="00461D05" w14:paraId="3A7B0C9C" w14:textId="77777777" w:rsidTr="5B0B8FF3">
        <w:tc>
          <w:tcPr>
            <w:tcW w:w="2265" w:type="dxa"/>
          </w:tcPr>
          <w:p w14:paraId="530B56E5" w14:textId="77777777" w:rsidR="00DA3F70" w:rsidRPr="00461D05" w:rsidRDefault="10925D85" w:rsidP="68919913">
            <w:pPr>
              <w:tabs>
                <w:tab w:val="left" w:pos="284"/>
              </w:tabs>
              <w:rPr>
                <w:rFonts w:cs="Arial"/>
                <w:b/>
                <w:lang w:val="hr-HR"/>
              </w:rPr>
            </w:pPr>
            <w:r w:rsidRPr="00461D05">
              <w:rPr>
                <w:rFonts w:cs="Arial"/>
                <w:lang w:val="hr-HR"/>
              </w:rPr>
              <w:t>Cilj</w:t>
            </w:r>
          </w:p>
        </w:tc>
        <w:tc>
          <w:tcPr>
            <w:tcW w:w="6797" w:type="dxa"/>
          </w:tcPr>
          <w:p w14:paraId="751179D0" w14:textId="77777777" w:rsidR="00DA3F70" w:rsidRPr="00461D05" w:rsidRDefault="10925D85" w:rsidP="68919913">
            <w:pPr>
              <w:tabs>
                <w:tab w:val="left" w:pos="284"/>
              </w:tabs>
              <w:rPr>
                <w:rFonts w:cs="Arial"/>
                <w:lang w:val="hr-HR"/>
              </w:rPr>
            </w:pPr>
            <w:r w:rsidRPr="00461D05">
              <w:rPr>
                <w:rFonts w:cs="Arial"/>
                <w:lang w:val="hr-HR"/>
              </w:rPr>
              <w:t xml:space="preserve">Cilj natjecanja je popularizirati matematiku i omogućiti širenje osnovne matematičke kulture te omogućiti učenicima da na temelju usvojenih znanja i sposobnosti rješavaju netipične i zahtjevnije zadatke </w:t>
            </w:r>
          </w:p>
        </w:tc>
      </w:tr>
      <w:tr w:rsidR="008619C3" w:rsidRPr="00461D05" w14:paraId="531F3CDC" w14:textId="77777777" w:rsidTr="5B0B8FF3">
        <w:trPr>
          <w:trHeight w:val="1821"/>
        </w:trPr>
        <w:tc>
          <w:tcPr>
            <w:tcW w:w="2265" w:type="dxa"/>
          </w:tcPr>
          <w:p w14:paraId="1D9F93D1" w14:textId="77777777" w:rsidR="00DA3F70" w:rsidRPr="00461D05" w:rsidRDefault="10925D85" w:rsidP="68919913">
            <w:pPr>
              <w:tabs>
                <w:tab w:val="left" w:pos="284"/>
              </w:tabs>
              <w:jc w:val="left"/>
              <w:rPr>
                <w:rFonts w:cs="Arial"/>
                <w:b/>
                <w:lang w:val="hr-HR"/>
              </w:rPr>
            </w:pPr>
            <w:r w:rsidRPr="00461D05">
              <w:rPr>
                <w:rFonts w:cs="Arial"/>
                <w:lang w:val="hr-HR"/>
              </w:rPr>
              <w:lastRenderedPageBreak/>
              <w:t>Obrazloženje cilja (povezan s potrebama, interesima učenika i vrijednostima ŠK):</w:t>
            </w:r>
          </w:p>
        </w:tc>
        <w:tc>
          <w:tcPr>
            <w:tcW w:w="6797" w:type="dxa"/>
          </w:tcPr>
          <w:p w14:paraId="0DF675EC" w14:textId="77777777" w:rsidR="00DA3F70" w:rsidRPr="00461D05" w:rsidRDefault="10925D85" w:rsidP="68919913">
            <w:pPr>
              <w:tabs>
                <w:tab w:val="left" w:pos="284"/>
              </w:tabs>
              <w:contextualSpacing/>
              <w:jc w:val="left"/>
              <w:rPr>
                <w:rFonts w:cs="Arial"/>
                <w:lang w:val="hr-HR"/>
              </w:rPr>
            </w:pPr>
            <w:r w:rsidRPr="00461D05">
              <w:rPr>
                <w:rFonts w:cs="Arial"/>
                <w:lang w:val="hr-HR"/>
              </w:rPr>
              <w:t>Poticati učenike s pojačanim interesom i postojećom vještinom  za proširenim  matematičkim znanjem te rješavajući zadatke  razvijati logičko mišljenje i natjecateljski duh.</w:t>
            </w:r>
          </w:p>
          <w:p w14:paraId="43168CAA" w14:textId="77777777" w:rsidR="00DA3F70" w:rsidRPr="00461D05" w:rsidRDefault="00DA3F70" w:rsidP="68919913">
            <w:pPr>
              <w:tabs>
                <w:tab w:val="left" w:pos="284"/>
              </w:tabs>
              <w:contextualSpacing/>
              <w:jc w:val="left"/>
              <w:rPr>
                <w:rFonts w:cs="Arial"/>
                <w:lang w:val="hr-HR"/>
              </w:rPr>
            </w:pPr>
          </w:p>
        </w:tc>
      </w:tr>
      <w:tr w:rsidR="008619C3" w:rsidRPr="00461D05" w14:paraId="01D725A2" w14:textId="77777777" w:rsidTr="5B0B8FF3">
        <w:tc>
          <w:tcPr>
            <w:tcW w:w="2265" w:type="dxa"/>
          </w:tcPr>
          <w:p w14:paraId="706E9B5C" w14:textId="332A5D13" w:rsidR="00DA3F70" w:rsidRPr="00461D05" w:rsidRDefault="10925D85" w:rsidP="68919913">
            <w:pPr>
              <w:tabs>
                <w:tab w:val="left" w:pos="284"/>
              </w:tabs>
              <w:contextualSpacing/>
              <w:jc w:val="left"/>
              <w:rPr>
                <w:rFonts w:cs="Arial"/>
                <w:b/>
                <w:lang w:val="hr-HR"/>
              </w:rPr>
            </w:pPr>
            <w:r w:rsidRPr="00461D05">
              <w:rPr>
                <w:rFonts w:cs="Arial"/>
                <w:lang w:val="hr-HR"/>
              </w:rPr>
              <w:t>Očekivani ishodi/postignuća (</w:t>
            </w:r>
            <w:r w:rsidR="15E2B4AD" w:rsidRPr="00461D05">
              <w:rPr>
                <w:rFonts w:cs="Arial"/>
                <w:lang w:val="hr-HR"/>
              </w:rPr>
              <w:t>u</w:t>
            </w:r>
            <w:r w:rsidRPr="00461D05">
              <w:rPr>
                <w:rFonts w:cs="Arial"/>
                <w:lang w:val="hr-HR"/>
              </w:rPr>
              <w:t>čenik će moći)</w:t>
            </w:r>
            <w:r w:rsidR="193BF50A" w:rsidRPr="00461D05">
              <w:rPr>
                <w:rFonts w:cs="Arial"/>
                <w:lang w:val="hr-HR"/>
              </w:rPr>
              <w:t>:</w:t>
            </w:r>
          </w:p>
        </w:tc>
        <w:tc>
          <w:tcPr>
            <w:tcW w:w="6797" w:type="dxa"/>
          </w:tcPr>
          <w:p w14:paraId="5E4B17A6" w14:textId="77777777" w:rsidR="00DA3F70" w:rsidRPr="00461D05" w:rsidRDefault="10925D85" w:rsidP="68919913">
            <w:pPr>
              <w:tabs>
                <w:tab w:val="left" w:pos="284"/>
              </w:tabs>
              <w:contextualSpacing/>
              <w:jc w:val="left"/>
              <w:rPr>
                <w:rFonts w:cs="Arial"/>
                <w:lang w:val="hr-HR"/>
              </w:rPr>
            </w:pPr>
            <w:r w:rsidRPr="00461D05">
              <w:rPr>
                <w:rFonts w:cs="Arial"/>
                <w:lang w:val="hr-HR"/>
              </w:rPr>
              <w:t>Pokazati dodatno znanje iz matematike.</w:t>
            </w:r>
          </w:p>
        </w:tc>
      </w:tr>
      <w:tr w:rsidR="008619C3" w:rsidRPr="00461D05" w14:paraId="405AC66E" w14:textId="77777777" w:rsidTr="5B0B8FF3">
        <w:tc>
          <w:tcPr>
            <w:tcW w:w="2265" w:type="dxa"/>
          </w:tcPr>
          <w:p w14:paraId="35CB61AA" w14:textId="77777777" w:rsidR="00DA3F70" w:rsidRPr="00461D05" w:rsidRDefault="10925D85" w:rsidP="68919913">
            <w:pPr>
              <w:tabs>
                <w:tab w:val="left" w:pos="284"/>
              </w:tabs>
              <w:contextualSpacing/>
              <w:rPr>
                <w:rFonts w:cs="Arial"/>
                <w:b/>
                <w:lang w:val="hr-HR"/>
              </w:rPr>
            </w:pPr>
            <w:r w:rsidRPr="00461D05">
              <w:rPr>
                <w:rFonts w:cs="Arial"/>
                <w:lang w:val="hr-HR"/>
              </w:rPr>
              <w:t>Način realizacije:</w:t>
            </w:r>
          </w:p>
          <w:p w14:paraId="566E77DF" w14:textId="77777777" w:rsidR="00DA3F70" w:rsidRPr="00461D05" w:rsidRDefault="00DA3F70" w:rsidP="68919913">
            <w:pPr>
              <w:tabs>
                <w:tab w:val="left" w:pos="284"/>
              </w:tabs>
              <w:rPr>
                <w:rFonts w:cs="Arial"/>
                <w:b/>
                <w:lang w:val="hr-HR"/>
              </w:rPr>
            </w:pPr>
          </w:p>
        </w:tc>
        <w:tc>
          <w:tcPr>
            <w:tcW w:w="6797" w:type="dxa"/>
          </w:tcPr>
          <w:p w14:paraId="66F990EF" w14:textId="13FC1A39" w:rsidR="00DA3F70" w:rsidRPr="00461D05" w:rsidRDefault="10925D85" w:rsidP="68919913">
            <w:pPr>
              <w:spacing w:before="120"/>
              <w:contextualSpacing/>
              <w:jc w:val="left"/>
              <w:rPr>
                <w:rFonts w:cs="Arial"/>
                <w:lang w:val="hr-HR"/>
              </w:rPr>
            </w:pPr>
            <w:r w:rsidRPr="00461D05">
              <w:rPr>
                <w:rFonts w:cs="Arial"/>
                <w:lang w:val="hr-HR"/>
              </w:rPr>
              <w:t>Oblik:</w:t>
            </w:r>
            <w:r w:rsidR="33E463DD" w:rsidRPr="00461D05">
              <w:rPr>
                <w:rFonts w:cs="Arial"/>
                <w:lang w:val="hr-HR"/>
              </w:rPr>
              <w:t xml:space="preserve"> </w:t>
            </w:r>
            <w:r w:rsidRPr="00461D05">
              <w:rPr>
                <w:rFonts w:cs="Arial"/>
                <w:lang w:val="hr-HR"/>
              </w:rPr>
              <w:t>Natjecanje</w:t>
            </w:r>
          </w:p>
          <w:p w14:paraId="0F3A0262" w14:textId="77777777" w:rsidR="00DA3F70" w:rsidRPr="00461D05" w:rsidRDefault="10925D85" w:rsidP="68919913">
            <w:pPr>
              <w:spacing w:before="120"/>
              <w:contextualSpacing/>
              <w:jc w:val="left"/>
              <w:rPr>
                <w:rFonts w:cs="Arial"/>
                <w:lang w:val="hr-HR"/>
              </w:rPr>
            </w:pPr>
            <w:r w:rsidRPr="00461D05">
              <w:rPr>
                <w:rFonts w:cs="Arial"/>
                <w:lang w:val="hr-HR"/>
              </w:rPr>
              <w:t>Sudionici: učenici i učitelji</w:t>
            </w:r>
          </w:p>
          <w:p w14:paraId="3F7A301C" w14:textId="77777777" w:rsidR="00DA3F70" w:rsidRPr="00461D05" w:rsidRDefault="10925D85" w:rsidP="68919913">
            <w:pPr>
              <w:spacing w:before="120"/>
              <w:contextualSpacing/>
              <w:jc w:val="left"/>
              <w:rPr>
                <w:rFonts w:cs="Arial"/>
                <w:lang w:val="hr-HR"/>
              </w:rPr>
            </w:pPr>
            <w:r w:rsidRPr="00461D05">
              <w:rPr>
                <w:rFonts w:cs="Arial"/>
                <w:lang w:val="hr-HR"/>
              </w:rPr>
              <w:t>Načini učenja: Individualno rješavaju zadatke</w:t>
            </w:r>
          </w:p>
          <w:p w14:paraId="4D947917" w14:textId="77777777" w:rsidR="00DA3F70" w:rsidRPr="00461D05" w:rsidRDefault="10925D85" w:rsidP="68919913">
            <w:pPr>
              <w:spacing w:before="120"/>
              <w:contextualSpacing/>
              <w:jc w:val="left"/>
              <w:rPr>
                <w:rFonts w:cs="Arial"/>
                <w:lang w:val="hr-HR"/>
              </w:rPr>
            </w:pPr>
            <w:r w:rsidRPr="00461D05">
              <w:rPr>
                <w:rFonts w:cs="Arial"/>
                <w:i/>
                <w:lang w:val="hr-HR"/>
              </w:rPr>
              <w:t>Metode poučavanja(što rade učitelji</w:t>
            </w:r>
            <w:r w:rsidRPr="00461D05">
              <w:rPr>
                <w:rFonts w:cs="Arial"/>
                <w:lang w:val="hr-HR"/>
              </w:rPr>
              <w:t xml:space="preserve">): </w:t>
            </w:r>
          </w:p>
          <w:p w14:paraId="53F635CE" w14:textId="77777777" w:rsidR="00DA3F70" w:rsidRPr="00461D05" w:rsidRDefault="10925D85" w:rsidP="0003332A">
            <w:pPr>
              <w:numPr>
                <w:ilvl w:val="0"/>
                <w:numId w:val="59"/>
              </w:numPr>
              <w:spacing w:before="120"/>
              <w:contextualSpacing/>
              <w:jc w:val="left"/>
              <w:rPr>
                <w:rFonts w:cs="Arial"/>
                <w:lang w:val="hr-HR"/>
              </w:rPr>
            </w:pPr>
            <w:r w:rsidRPr="00461D05">
              <w:rPr>
                <w:rFonts w:cs="Arial"/>
                <w:lang w:val="hr-HR"/>
              </w:rPr>
              <w:t>predstaviti natjecanje i uvjete natjecanja učenicima</w:t>
            </w:r>
          </w:p>
          <w:p w14:paraId="277B007F" w14:textId="77777777" w:rsidR="00DA3F70" w:rsidRPr="00461D05" w:rsidRDefault="10925D85" w:rsidP="0003332A">
            <w:pPr>
              <w:numPr>
                <w:ilvl w:val="0"/>
                <w:numId w:val="59"/>
              </w:numPr>
              <w:spacing w:before="120"/>
              <w:contextualSpacing/>
              <w:jc w:val="left"/>
              <w:rPr>
                <w:rFonts w:cs="Arial"/>
                <w:lang w:val="hr-HR"/>
              </w:rPr>
            </w:pPr>
            <w:r w:rsidRPr="00461D05">
              <w:rPr>
                <w:rFonts w:cs="Arial"/>
                <w:lang w:val="hr-HR"/>
              </w:rPr>
              <w:t>kontaktirati organizatora natjecanja</w:t>
            </w:r>
          </w:p>
          <w:p w14:paraId="226B6DD8" w14:textId="05AA099A" w:rsidR="00DA3F70" w:rsidRPr="00461D05" w:rsidRDefault="126FCB9A" w:rsidP="0003332A">
            <w:pPr>
              <w:numPr>
                <w:ilvl w:val="0"/>
                <w:numId w:val="59"/>
              </w:numPr>
              <w:spacing w:before="120"/>
              <w:contextualSpacing/>
              <w:jc w:val="left"/>
              <w:rPr>
                <w:rFonts w:cs="Arial"/>
                <w:lang w:val="hr-HR"/>
              </w:rPr>
            </w:pPr>
            <w:r w:rsidRPr="00461D05">
              <w:rPr>
                <w:rFonts w:cs="Arial"/>
                <w:lang w:val="hr-HR"/>
              </w:rPr>
              <w:t>osigurati uvjete za uspješan rad svakog učenika</w:t>
            </w:r>
          </w:p>
          <w:p w14:paraId="34CEC7C0" w14:textId="365A2469" w:rsidR="00DA3F70" w:rsidRPr="00461D05" w:rsidRDefault="126FCB9A" w:rsidP="68919913">
            <w:pPr>
              <w:spacing w:before="120"/>
              <w:ind w:left="1287"/>
              <w:contextualSpacing/>
              <w:jc w:val="left"/>
              <w:rPr>
                <w:rFonts w:cs="Arial"/>
                <w:lang w:val="hr-HR"/>
              </w:rPr>
            </w:pPr>
            <w:r w:rsidRPr="00461D05">
              <w:rPr>
                <w:rFonts w:cs="Arial"/>
                <w:lang w:val="hr-HR"/>
              </w:rPr>
              <w:t xml:space="preserve"> </w:t>
            </w:r>
          </w:p>
          <w:p w14:paraId="7BD1F2C1" w14:textId="1C7AB039" w:rsidR="00DA3F70" w:rsidRPr="00461D05" w:rsidRDefault="10925D85" w:rsidP="68919913">
            <w:pPr>
              <w:spacing w:before="120"/>
              <w:contextualSpacing/>
              <w:jc w:val="left"/>
              <w:rPr>
                <w:rFonts w:cs="Arial"/>
                <w:lang w:val="hr-HR"/>
              </w:rPr>
            </w:pPr>
            <w:r w:rsidRPr="00461D05">
              <w:rPr>
                <w:rFonts w:cs="Arial"/>
                <w:i/>
                <w:lang w:val="hr-HR"/>
              </w:rPr>
              <w:t>Trajanje izvedbe:</w:t>
            </w:r>
            <w:r w:rsidR="0995CF49" w:rsidRPr="00461D05">
              <w:rPr>
                <w:rFonts w:cs="Arial"/>
                <w:i/>
                <w:lang w:val="hr-HR"/>
              </w:rPr>
              <w:t xml:space="preserve"> </w:t>
            </w:r>
            <w:r w:rsidRPr="00461D05">
              <w:rPr>
                <w:rFonts w:cs="Arial"/>
                <w:lang w:val="hr-HR"/>
              </w:rPr>
              <w:t>tijekom drugog polugodišta</w:t>
            </w:r>
          </w:p>
        </w:tc>
      </w:tr>
      <w:tr w:rsidR="008619C3" w:rsidRPr="00461D05" w14:paraId="4777938B" w14:textId="77777777" w:rsidTr="5B0B8FF3">
        <w:tc>
          <w:tcPr>
            <w:tcW w:w="2265" w:type="dxa"/>
          </w:tcPr>
          <w:p w14:paraId="757B4E96" w14:textId="77777777" w:rsidR="00DA3F70" w:rsidRPr="00461D05" w:rsidRDefault="10925D85" w:rsidP="68919913">
            <w:pPr>
              <w:spacing w:before="120" w:line="276" w:lineRule="auto"/>
              <w:contextualSpacing/>
              <w:jc w:val="left"/>
              <w:rPr>
                <w:rFonts w:cs="Arial"/>
                <w:b/>
                <w:lang w:val="hr-HR"/>
              </w:rPr>
            </w:pPr>
            <w:r w:rsidRPr="00461D05">
              <w:rPr>
                <w:rFonts w:cs="Arial"/>
                <w:lang w:val="hr-HR"/>
              </w:rPr>
              <w:t xml:space="preserve">Potrebni resursi/moguće teškoće: </w:t>
            </w:r>
          </w:p>
        </w:tc>
        <w:tc>
          <w:tcPr>
            <w:tcW w:w="6797" w:type="dxa"/>
          </w:tcPr>
          <w:p w14:paraId="3339B23D" w14:textId="30CF5F1A" w:rsidR="00DA3F70" w:rsidRPr="00461D05" w:rsidRDefault="10925D85" w:rsidP="68919913">
            <w:pPr>
              <w:tabs>
                <w:tab w:val="left" w:pos="284"/>
              </w:tabs>
              <w:jc w:val="left"/>
              <w:rPr>
                <w:rFonts w:cs="Arial"/>
                <w:lang w:val="hr-HR"/>
              </w:rPr>
            </w:pPr>
            <w:r w:rsidRPr="00461D05">
              <w:rPr>
                <w:rFonts w:cs="Arial"/>
                <w:lang w:val="hr-HR"/>
              </w:rPr>
              <w:t xml:space="preserve">Potrebni resursi: natjecanje se provodi u školi. Učenici su razvrstani u skupine prema uzrastu. Skupine iz različitih kategorija raspoređeni su po učionicama. </w:t>
            </w:r>
          </w:p>
        </w:tc>
      </w:tr>
      <w:tr w:rsidR="008619C3" w:rsidRPr="00461D05" w14:paraId="2A61FC3F" w14:textId="77777777" w:rsidTr="5B0B8FF3">
        <w:tc>
          <w:tcPr>
            <w:tcW w:w="2265" w:type="dxa"/>
          </w:tcPr>
          <w:p w14:paraId="51641CFA" w14:textId="62C618CF" w:rsidR="00DA3F70" w:rsidRPr="00461D05" w:rsidRDefault="10925D85" w:rsidP="68919913">
            <w:pPr>
              <w:spacing w:before="120"/>
              <w:contextualSpacing/>
              <w:jc w:val="left"/>
              <w:rPr>
                <w:rFonts w:cs="Arial"/>
                <w:b/>
                <w:lang w:val="hr-HR"/>
              </w:rPr>
            </w:pPr>
            <w:r w:rsidRPr="00461D05">
              <w:rPr>
                <w:rFonts w:cs="Arial"/>
                <w:lang w:val="hr-HR"/>
              </w:rPr>
              <w:t>Način praćenja i provjere ishoda/postignuć</w:t>
            </w:r>
            <w:r w:rsidR="0964B3B9" w:rsidRPr="00461D05">
              <w:rPr>
                <w:rFonts w:cs="Arial"/>
                <w:lang w:val="hr-HR"/>
              </w:rPr>
              <w:t>a</w:t>
            </w:r>
          </w:p>
        </w:tc>
        <w:tc>
          <w:tcPr>
            <w:tcW w:w="6797" w:type="dxa"/>
          </w:tcPr>
          <w:p w14:paraId="08B888BA" w14:textId="77777777" w:rsidR="00DA3F70" w:rsidRPr="00461D05" w:rsidRDefault="10925D85" w:rsidP="68919913">
            <w:pPr>
              <w:tabs>
                <w:tab w:val="left" w:pos="284"/>
              </w:tabs>
              <w:rPr>
                <w:rFonts w:cs="Arial"/>
                <w:lang w:val="hr-HR"/>
              </w:rPr>
            </w:pPr>
            <w:r w:rsidRPr="00461D05">
              <w:rPr>
                <w:rFonts w:cs="Arial"/>
                <w:lang w:val="hr-HR"/>
              </w:rPr>
              <w:t xml:space="preserve">Učitelji matematike ispravljaju učeničke radove i najuspješnije šalju organizatoru natjecanja koji školi daju povratnu informaciju o daljnjem tijeku natjecanja. </w:t>
            </w:r>
          </w:p>
        </w:tc>
      </w:tr>
      <w:tr w:rsidR="009A27E7" w:rsidRPr="00461D05" w14:paraId="65E18614" w14:textId="77777777" w:rsidTr="5B0B8FF3">
        <w:tc>
          <w:tcPr>
            <w:tcW w:w="2265" w:type="dxa"/>
            <w:vAlign w:val="center"/>
          </w:tcPr>
          <w:p w14:paraId="0C16CAF7" w14:textId="77777777" w:rsidR="00DA3F70" w:rsidRPr="00461D05" w:rsidRDefault="10925D85" w:rsidP="68919913">
            <w:pPr>
              <w:spacing w:before="120"/>
              <w:contextualSpacing/>
              <w:jc w:val="left"/>
              <w:rPr>
                <w:rFonts w:cs="Arial"/>
                <w:b/>
                <w:lang w:val="hr-HR"/>
              </w:rPr>
            </w:pPr>
            <w:r w:rsidRPr="00461D05">
              <w:rPr>
                <w:rFonts w:cs="Arial"/>
                <w:lang w:val="hr-HR"/>
              </w:rPr>
              <w:t>Odgovorne osobe</w:t>
            </w:r>
          </w:p>
        </w:tc>
        <w:tc>
          <w:tcPr>
            <w:tcW w:w="6797" w:type="dxa"/>
            <w:vAlign w:val="center"/>
          </w:tcPr>
          <w:p w14:paraId="6175238B" w14:textId="159ECD60" w:rsidR="00DA3F70" w:rsidRPr="00461D05" w:rsidRDefault="726032C8" w:rsidP="68919913">
            <w:pPr>
              <w:tabs>
                <w:tab w:val="left" w:pos="284"/>
              </w:tabs>
              <w:rPr>
                <w:rFonts w:eastAsia="Arial" w:cs="Arial"/>
                <w:lang w:val="hr-HR"/>
              </w:rPr>
            </w:pPr>
            <w:r w:rsidRPr="00461D05">
              <w:rPr>
                <w:rFonts w:cs="Arial"/>
                <w:lang w:val="hr-HR"/>
              </w:rPr>
              <w:t xml:space="preserve">Učiteljice matematike </w:t>
            </w:r>
            <w:r w:rsidR="3D7275F8" w:rsidRPr="00461D05">
              <w:rPr>
                <w:rFonts w:eastAsia="Arial" w:cs="Arial"/>
                <w:lang w:val="hr-HR"/>
              </w:rPr>
              <w:t xml:space="preserve">i </w:t>
            </w:r>
            <w:r w:rsidR="4A55E183" w:rsidRPr="00461D05">
              <w:rPr>
                <w:rFonts w:eastAsia="Arial" w:cs="Arial"/>
                <w:lang w:val="hr-HR"/>
              </w:rPr>
              <w:t>učitelji</w:t>
            </w:r>
            <w:r w:rsidR="0DBDF6BB" w:rsidRPr="00461D05">
              <w:rPr>
                <w:rFonts w:eastAsia="Arial" w:cs="Arial"/>
                <w:lang w:val="hr-HR"/>
              </w:rPr>
              <w:t xml:space="preserve"> četvrtih razreda</w:t>
            </w:r>
          </w:p>
        </w:tc>
      </w:tr>
    </w:tbl>
    <w:p w14:paraId="42FA5D9E" w14:textId="77777777" w:rsidR="00DA3F70" w:rsidRPr="00461D05" w:rsidRDefault="00DA3F70" w:rsidP="68919913">
      <w:pPr>
        <w:spacing w:before="0"/>
        <w:rPr>
          <w:rFonts w:eastAsia="Calibri" w:cs="Arial"/>
          <w:b/>
          <w:bCs/>
          <w:lang w:val="hr-HR" w:eastAsia="en-US"/>
        </w:rPr>
      </w:pPr>
    </w:p>
    <w:p w14:paraId="19E64EE4" w14:textId="3D3F05EC" w:rsidR="00DA3F70" w:rsidRPr="00461D05" w:rsidRDefault="63D0CA11" w:rsidP="68919913">
      <w:pPr>
        <w:spacing w:before="0"/>
        <w:rPr>
          <w:rFonts w:eastAsia="Calibri" w:cs="Arial"/>
          <w:b/>
          <w:bCs/>
          <w:lang w:val="hr-HR" w:eastAsia="en-US"/>
        </w:rPr>
      </w:pPr>
      <w:r w:rsidRPr="00461D05">
        <w:rPr>
          <w:rFonts w:eastAsia="Calibri" w:cs="Arial"/>
          <w:b/>
          <w:bCs/>
          <w:lang w:val="hr-HR" w:eastAsia="en-US"/>
        </w:rPr>
        <w:t>5.2.</w:t>
      </w:r>
      <w:r w:rsidR="001B226C" w:rsidRPr="00461D05">
        <w:rPr>
          <w:rFonts w:eastAsia="Calibri" w:cs="Arial"/>
          <w:b/>
          <w:bCs/>
          <w:lang w:val="hr-HR" w:eastAsia="en-US"/>
        </w:rPr>
        <w:t>6</w:t>
      </w:r>
      <w:r w:rsidR="10DF2DD7" w:rsidRPr="00461D05">
        <w:rPr>
          <w:rFonts w:eastAsia="Calibri" w:cs="Arial"/>
          <w:b/>
          <w:bCs/>
          <w:lang w:val="hr-HR" w:eastAsia="en-US"/>
        </w:rPr>
        <w:t>.</w:t>
      </w:r>
      <w:r w:rsidR="398718F3" w:rsidRPr="00461D05">
        <w:rPr>
          <w:rFonts w:eastAsia="Calibri" w:cs="Arial"/>
          <w:b/>
          <w:bCs/>
          <w:lang w:val="hr-HR" w:eastAsia="en-US"/>
        </w:rPr>
        <w:t xml:space="preserve"> </w:t>
      </w:r>
      <w:r w:rsidR="10DF2DD7" w:rsidRPr="00461D05">
        <w:rPr>
          <w:rFonts w:eastAsia="Calibri" w:cs="Arial"/>
          <w:b/>
          <w:bCs/>
          <w:lang w:val="hr-HR" w:eastAsia="en-US"/>
        </w:rPr>
        <w:t xml:space="preserve">Plan provedbe </w:t>
      </w:r>
      <w:proofErr w:type="spellStart"/>
      <w:r w:rsidR="10DF2DD7" w:rsidRPr="00461D05">
        <w:rPr>
          <w:rFonts w:eastAsia="Calibri" w:cs="Arial"/>
          <w:b/>
          <w:bCs/>
          <w:lang w:val="hr-HR" w:eastAsia="en-US"/>
        </w:rPr>
        <w:t>kurikulumskog</w:t>
      </w:r>
      <w:proofErr w:type="spellEnd"/>
      <w:r w:rsidR="10DF2DD7" w:rsidRPr="00461D05">
        <w:rPr>
          <w:rFonts w:eastAsia="Calibri" w:cs="Arial"/>
          <w:b/>
          <w:bCs/>
          <w:lang w:val="hr-HR" w:eastAsia="en-US"/>
        </w:rPr>
        <w:t xml:space="preserve"> cilja</w:t>
      </w:r>
    </w:p>
    <w:tbl>
      <w:tblPr>
        <w:tblW w:w="9285" w:type="dxa"/>
        <w:tblLayout w:type="fixed"/>
        <w:tblLook w:val="04A0" w:firstRow="1" w:lastRow="0" w:firstColumn="1" w:lastColumn="0" w:noHBand="0" w:noVBand="1"/>
      </w:tblPr>
      <w:tblGrid>
        <w:gridCol w:w="2190"/>
        <w:gridCol w:w="7095"/>
      </w:tblGrid>
      <w:tr w:rsidR="008619C3" w:rsidRPr="00461D05" w14:paraId="0945D125" w14:textId="77777777" w:rsidTr="46CCF7CC">
        <w:tc>
          <w:tcPr>
            <w:tcW w:w="219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36D4829" w14:textId="77777777" w:rsidR="00DA3F70" w:rsidRPr="00461D05" w:rsidRDefault="42A95313" w:rsidP="46CCF7CC">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70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27623BE" w14:textId="17BEB870" w:rsidR="00DA3F70" w:rsidRPr="00461D05" w:rsidRDefault="42A95313" w:rsidP="46CCF7CC">
            <w:pPr>
              <w:rPr>
                <w:rFonts w:eastAsia="Arial" w:cs="Arial"/>
                <w:b/>
                <w:bCs/>
              </w:rPr>
            </w:pPr>
            <w:proofErr w:type="spellStart"/>
            <w:r w:rsidRPr="00461D05">
              <w:rPr>
                <w:rFonts w:eastAsia="Arial" w:cs="Arial"/>
                <w:b/>
                <w:bCs/>
              </w:rPr>
              <w:t>Matematičko</w:t>
            </w:r>
            <w:proofErr w:type="spellEnd"/>
            <w:r w:rsidR="331A4C41" w:rsidRPr="00461D05">
              <w:rPr>
                <w:rFonts w:eastAsia="Arial" w:cs="Arial"/>
                <w:b/>
                <w:bCs/>
              </w:rPr>
              <w:t xml:space="preserve"> </w:t>
            </w:r>
            <w:proofErr w:type="spellStart"/>
            <w:r w:rsidR="331A4C41" w:rsidRPr="00461D05">
              <w:rPr>
                <w:rFonts w:eastAsia="Arial" w:cs="Arial"/>
                <w:b/>
                <w:bCs/>
              </w:rPr>
              <w:t>područje</w:t>
            </w:r>
            <w:proofErr w:type="spellEnd"/>
            <w:r w:rsidRPr="00461D05">
              <w:rPr>
                <w:rFonts w:eastAsia="Arial" w:cs="Arial"/>
                <w:b/>
                <w:bCs/>
              </w:rPr>
              <w:t xml:space="preserve"> – </w:t>
            </w:r>
            <w:proofErr w:type="spellStart"/>
            <w:r w:rsidRPr="00461D05">
              <w:rPr>
                <w:rFonts w:eastAsia="Arial" w:cs="Arial"/>
                <w:b/>
                <w:bCs/>
              </w:rPr>
              <w:t>Večer</w:t>
            </w:r>
            <w:proofErr w:type="spellEnd"/>
            <w:r w:rsidRPr="00461D05">
              <w:rPr>
                <w:rFonts w:eastAsia="Arial" w:cs="Arial"/>
                <w:b/>
                <w:bCs/>
              </w:rPr>
              <w:t xml:space="preserve"> </w:t>
            </w:r>
            <w:proofErr w:type="spellStart"/>
            <w:r w:rsidRPr="00461D05">
              <w:rPr>
                <w:rFonts w:eastAsia="Arial" w:cs="Arial"/>
                <w:b/>
                <w:bCs/>
              </w:rPr>
              <w:t>matematike</w:t>
            </w:r>
            <w:proofErr w:type="spellEnd"/>
          </w:p>
        </w:tc>
      </w:tr>
      <w:tr w:rsidR="008619C3" w:rsidRPr="00461D05" w14:paraId="7C3007B4" w14:textId="77777777" w:rsidTr="46CCF7CC">
        <w:tc>
          <w:tcPr>
            <w:tcW w:w="219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67536DC" w14:textId="77777777" w:rsidR="00DA3F70" w:rsidRPr="00461D05" w:rsidRDefault="42A95313" w:rsidP="46CCF7CC">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0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9C66C27" w14:textId="77777777" w:rsidR="00DA3F70" w:rsidRPr="00461D05" w:rsidRDefault="42A95313" w:rsidP="46CCF7CC">
            <w:pPr>
              <w:rPr>
                <w:rFonts w:eastAsia="Arial" w:cs="Arial"/>
              </w:rPr>
            </w:pPr>
            <w:r w:rsidRPr="00461D05">
              <w:rPr>
                <w:rFonts w:eastAsia="Arial" w:cs="Arial"/>
              </w:rPr>
              <w:t xml:space="preserve">1., 2., 3. (1. – 8. </w:t>
            </w:r>
            <w:proofErr w:type="spellStart"/>
            <w:r w:rsidRPr="00461D05">
              <w:rPr>
                <w:rFonts w:eastAsia="Arial" w:cs="Arial"/>
              </w:rPr>
              <w:t>razreda</w:t>
            </w:r>
            <w:proofErr w:type="spellEnd"/>
            <w:r w:rsidRPr="00461D05">
              <w:rPr>
                <w:rFonts w:eastAsia="Arial" w:cs="Arial"/>
              </w:rPr>
              <w:t>)</w:t>
            </w:r>
          </w:p>
        </w:tc>
      </w:tr>
      <w:tr w:rsidR="008619C3" w:rsidRPr="00461D05" w14:paraId="63F6C70F" w14:textId="77777777" w:rsidTr="46CCF7CC">
        <w:trPr>
          <w:trHeight w:val="990"/>
        </w:trPr>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A4880A" w14:textId="77777777" w:rsidR="00DA3F70" w:rsidRPr="00461D05" w:rsidRDefault="27563397" w:rsidP="46CCF7CC">
            <w:pPr>
              <w:rPr>
                <w:rFonts w:eastAsia="Arial" w:cs="Arial"/>
              </w:rPr>
            </w:pPr>
            <w:proofErr w:type="spellStart"/>
            <w:r w:rsidRPr="00461D05">
              <w:rPr>
                <w:rFonts w:eastAsia="Arial" w:cs="Arial"/>
              </w:rPr>
              <w:t>Cilj</w:t>
            </w:r>
            <w:proofErr w:type="spellEnd"/>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803C705" w14:textId="753774BA" w:rsidR="00DA3F70" w:rsidRPr="00461D05" w:rsidRDefault="0D03230B" w:rsidP="46CCF7CC">
            <w:pPr>
              <w:rPr>
                <w:rFonts w:eastAsia="Arial" w:cs="Arial"/>
              </w:rPr>
            </w:pPr>
            <w:proofErr w:type="spellStart"/>
            <w:r w:rsidRPr="00461D05">
              <w:rPr>
                <w:rFonts w:eastAsia="Arial" w:cs="Arial"/>
              </w:rPr>
              <w:t>Cilj</w:t>
            </w:r>
            <w:proofErr w:type="spellEnd"/>
            <w:r w:rsidR="76F00709" w:rsidRPr="00461D05">
              <w:rPr>
                <w:rFonts w:eastAsia="Arial" w:cs="Arial"/>
              </w:rPr>
              <w:t xml:space="preserve"> </w:t>
            </w:r>
            <w:r w:rsidRPr="00461D05">
              <w:rPr>
                <w:rFonts w:eastAsia="Arial" w:cs="Arial"/>
              </w:rPr>
              <w:t xml:space="preserve">je </w:t>
            </w:r>
            <w:proofErr w:type="spellStart"/>
            <w:r w:rsidRPr="00461D05">
              <w:rPr>
                <w:rFonts w:eastAsia="Arial" w:cs="Arial"/>
              </w:rPr>
              <w:t>popularizirati</w:t>
            </w:r>
            <w:proofErr w:type="spellEnd"/>
            <w:r w:rsidRPr="00461D05">
              <w:rPr>
                <w:rFonts w:eastAsia="Arial" w:cs="Arial"/>
              </w:rPr>
              <w:t xml:space="preserve"> </w:t>
            </w:r>
            <w:proofErr w:type="spellStart"/>
            <w:r w:rsidRPr="00461D05">
              <w:rPr>
                <w:rFonts w:eastAsia="Arial" w:cs="Arial"/>
              </w:rPr>
              <w:t>matematiku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širenje</w:t>
            </w:r>
            <w:proofErr w:type="spellEnd"/>
            <w:r w:rsidRPr="00461D05">
              <w:rPr>
                <w:rFonts w:eastAsia="Arial" w:cs="Arial"/>
              </w:rPr>
              <w:t xml:space="preserve"> </w:t>
            </w:r>
            <w:proofErr w:type="spellStart"/>
            <w:r w:rsidRPr="00461D05">
              <w:rPr>
                <w:rFonts w:eastAsia="Arial" w:cs="Arial"/>
              </w:rPr>
              <w:t>osnovne</w:t>
            </w:r>
            <w:proofErr w:type="spellEnd"/>
            <w:r w:rsidRPr="00461D05">
              <w:rPr>
                <w:rFonts w:eastAsia="Arial" w:cs="Arial"/>
              </w:rPr>
              <w:t xml:space="preserve"> </w:t>
            </w:r>
            <w:proofErr w:type="spellStart"/>
            <w:r w:rsidRPr="00461D05">
              <w:rPr>
                <w:rFonts w:eastAsia="Arial" w:cs="Arial"/>
              </w:rPr>
              <w:t>matematičke</w:t>
            </w:r>
            <w:proofErr w:type="spellEnd"/>
            <w:r w:rsidRPr="00461D05">
              <w:rPr>
                <w:rFonts w:eastAsia="Arial" w:cs="Arial"/>
              </w:rPr>
              <w:t xml:space="preserve"> </w:t>
            </w:r>
            <w:proofErr w:type="spellStart"/>
            <w:r w:rsidRPr="00461D05">
              <w:rPr>
                <w:rFonts w:eastAsia="Arial" w:cs="Arial"/>
              </w:rPr>
              <w:t>kulture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da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temelju</w:t>
            </w:r>
            <w:proofErr w:type="spellEnd"/>
            <w:r w:rsidRPr="00461D05">
              <w:rPr>
                <w:rFonts w:eastAsia="Arial" w:cs="Arial"/>
              </w:rPr>
              <w:t xml:space="preserve"> </w:t>
            </w:r>
            <w:proofErr w:type="spellStart"/>
            <w:r w:rsidRPr="00461D05">
              <w:rPr>
                <w:rFonts w:eastAsia="Arial" w:cs="Arial"/>
              </w:rPr>
              <w:t>usvojenih</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sposobnosti</w:t>
            </w:r>
            <w:proofErr w:type="spellEnd"/>
            <w:r w:rsidRPr="00461D05">
              <w:rPr>
                <w:rFonts w:eastAsia="Arial" w:cs="Arial"/>
              </w:rPr>
              <w:t xml:space="preserve"> </w:t>
            </w:r>
            <w:proofErr w:type="spellStart"/>
            <w:r w:rsidRPr="00461D05">
              <w:rPr>
                <w:rFonts w:eastAsia="Arial" w:cs="Arial"/>
              </w:rPr>
              <w:t>rješavaju</w:t>
            </w:r>
            <w:proofErr w:type="spellEnd"/>
            <w:r w:rsidRPr="00461D05">
              <w:rPr>
                <w:rFonts w:eastAsia="Arial" w:cs="Arial"/>
              </w:rPr>
              <w:t xml:space="preserve"> </w:t>
            </w:r>
            <w:proofErr w:type="spellStart"/>
            <w:r w:rsidRPr="00461D05">
              <w:rPr>
                <w:rFonts w:eastAsia="Arial" w:cs="Arial"/>
              </w:rPr>
              <w:t>netipične</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izgrađivati</w:t>
            </w:r>
            <w:proofErr w:type="spellEnd"/>
            <w:r w:rsidRPr="00461D05">
              <w:rPr>
                <w:rFonts w:eastAsia="Arial" w:cs="Arial"/>
              </w:rPr>
              <w:t xml:space="preserve"> </w:t>
            </w:r>
            <w:proofErr w:type="spellStart"/>
            <w:r w:rsidRPr="00461D05">
              <w:rPr>
                <w:rFonts w:eastAsia="Arial" w:cs="Arial"/>
              </w:rPr>
              <w:t>pozitivne</w:t>
            </w:r>
            <w:proofErr w:type="spellEnd"/>
            <w:r w:rsidRPr="00461D05">
              <w:rPr>
                <w:rFonts w:eastAsia="Arial" w:cs="Arial"/>
              </w:rPr>
              <w:t xml:space="preserve"> </w:t>
            </w:r>
            <w:proofErr w:type="spellStart"/>
            <w:r w:rsidRPr="00461D05">
              <w:rPr>
                <w:rFonts w:eastAsia="Arial" w:cs="Arial"/>
              </w:rPr>
              <w:t>stavove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matematici</w:t>
            </w:r>
            <w:proofErr w:type="spellEnd"/>
            <w:r w:rsidRPr="00461D05">
              <w:rPr>
                <w:rFonts w:eastAsia="Arial" w:cs="Arial"/>
              </w:rPr>
              <w:t>.</w:t>
            </w:r>
          </w:p>
        </w:tc>
      </w:tr>
      <w:tr w:rsidR="008619C3" w:rsidRPr="00461D05" w14:paraId="01B8451B" w14:textId="77777777" w:rsidTr="46CCF7CC">
        <w:trPr>
          <w:trHeight w:val="1815"/>
        </w:trPr>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D3F65CA" w14:textId="77777777" w:rsidR="00DA3F70" w:rsidRPr="00461D05" w:rsidRDefault="27563397" w:rsidP="46CCF7CC">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30B9F8" w14:textId="17E30573" w:rsidR="00952AA3" w:rsidRPr="00461D05" w:rsidRDefault="3A9232F1" w:rsidP="46CCF7CC">
            <w:pPr>
              <w:jc w:val="left"/>
            </w:pPr>
            <w:proofErr w:type="spellStart"/>
            <w:r w:rsidRPr="00461D05">
              <w:t>Svaki</w:t>
            </w:r>
            <w:proofErr w:type="spellEnd"/>
            <w:r w:rsidRPr="00461D05">
              <w:t xml:space="preserve"> </w:t>
            </w:r>
            <w:proofErr w:type="spellStart"/>
            <w:r w:rsidRPr="00461D05">
              <w:t>učenik</w:t>
            </w:r>
            <w:proofErr w:type="spellEnd"/>
            <w:r w:rsidRPr="00461D05">
              <w:t xml:space="preserve"> </w:t>
            </w:r>
            <w:proofErr w:type="spellStart"/>
            <w:r w:rsidRPr="00461D05">
              <w:t>ima</w:t>
            </w:r>
            <w:proofErr w:type="spellEnd"/>
            <w:r w:rsidRPr="00461D05">
              <w:t xml:space="preserve"> </w:t>
            </w:r>
            <w:proofErr w:type="spellStart"/>
            <w:r w:rsidRPr="00461D05">
              <w:t>pravo</w:t>
            </w:r>
            <w:proofErr w:type="spellEnd"/>
            <w:r w:rsidRPr="00461D05">
              <w:t xml:space="preserve"> </w:t>
            </w:r>
            <w:proofErr w:type="spellStart"/>
            <w:r w:rsidRPr="00461D05">
              <w:t>sudjelovati</w:t>
            </w:r>
            <w:proofErr w:type="spellEnd"/>
            <w:r w:rsidRPr="00461D05">
              <w:t xml:space="preserve"> </w:t>
            </w:r>
            <w:proofErr w:type="spellStart"/>
            <w:r w:rsidRPr="00461D05">
              <w:t>na</w:t>
            </w:r>
            <w:proofErr w:type="spellEnd"/>
            <w:r w:rsidRPr="00461D05">
              <w:t xml:space="preserve"> </w:t>
            </w:r>
            <w:proofErr w:type="spellStart"/>
            <w:r w:rsidRPr="00461D05">
              <w:t>večeri</w:t>
            </w:r>
            <w:proofErr w:type="spellEnd"/>
            <w:r w:rsidRPr="00461D05">
              <w:t xml:space="preserve"> </w:t>
            </w:r>
            <w:proofErr w:type="spellStart"/>
            <w:r w:rsidRPr="00461D05">
              <w:t>matematike</w:t>
            </w:r>
            <w:proofErr w:type="spellEnd"/>
            <w:r w:rsidRPr="00461D05">
              <w:t xml:space="preserve">. </w:t>
            </w:r>
            <w:proofErr w:type="spellStart"/>
            <w:r w:rsidRPr="00461D05">
              <w:t>Namjena</w:t>
            </w:r>
            <w:proofErr w:type="spellEnd"/>
            <w:r w:rsidRPr="00461D05">
              <w:t xml:space="preserve"> je „bez </w:t>
            </w:r>
            <w:proofErr w:type="spellStart"/>
            <w:r w:rsidRPr="00461D05">
              <w:t>selekcije</w:t>
            </w:r>
            <w:proofErr w:type="spellEnd"/>
            <w:r w:rsidRPr="00461D05">
              <w:t xml:space="preserve">, </w:t>
            </w:r>
            <w:proofErr w:type="spellStart"/>
            <w:r w:rsidRPr="00461D05">
              <w:t>eliminacije</w:t>
            </w:r>
            <w:proofErr w:type="spellEnd"/>
            <w:r w:rsidRPr="00461D05">
              <w:t xml:space="preserve"> </w:t>
            </w:r>
            <w:proofErr w:type="spellStart"/>
            <w:r w:rsidRPr="00461D05">
              <w:t>i</w:t>
            </w:r>
            <w:proofErr w:type="spellEnd"/>
            <w:r w:rsidRPr="00461D05">
              <w:t xml:space="preserve"> </w:t>
            </w:r>
            <w:proofErr w:type="spellStart"/>
            <w:proofErr w:type="gramStart"/>
            <w:r w:rsidRPr="00461D05">
              <w:t>finala</w:t>
            </w:r>
            <w:proofErr w:type="spellEnd"/>
            <w:r w:rsidRPr="00461D05">
              <w:t xml:space="preserve">“ </w:t>
            </w:r>
            <w:proofErr w:type="spellStart"/>
            <w:r w:rsidRPr="00461D05">
              <w:t>rješavati</w:t>
            </w:r>
            <w:proofErr w:type="spellEnd"/>
            <w:proofErr w:type="gramEnd"/>
            <w:r w:rsidRPr="00461D05">
              <w:t xml:space="preserve"> </w:t>
            </w:r>
            <w:proofErr w:type="spellStart"/>
            <w:r w:rsidRPr="00461D05">
              <w:t>matematičke</w:t>
            </w:r>
            <w:proofErr w:type="spellEnd"/>
            <w:r w:rsidRPr="00461D05">
              <w:t xml:space="preserve"> </w:t>
            </w:r>
            <w:proofErr w:type="spellStart"/>
            <w:r w:rsidRPr="00461D05">
              <w:t>zadatke</w:t>
            </w:r>
            <w:proofErr w:type="spellEnd"/>
            <w:r w:rsidRPr="00461D05">
              <w:t xml:space="preserve"> </w:t>
            </w:r>
            <w:proofErr w:type="spellStart"/>
            <w:r w:rsidRPr="00461D05">
              <w:t>razvijajući</w:t>
            </w:r>
            <w:proofErr w:type="spellEnd"/>
            <w:r w:rsidRPr="00461D05">
              <w:t xml:space="preserve"> </w:t>
            </w:r>
            <w:proofErr w:type="spellStart"/>
            <w:r w:rsidRPr="00461D05">
              <w:t>logičko</w:t>
            </w:r>
            <w:proofErr w:type="spellEnd"/>
            <w:r w:rsidRPr="00461D05">
              <w:t xml:space="preserve"> </w:t>
            </w:r>
            <w:proofErr w:type="spellStart"/>
            <w:r w:rsidRPr="00461D05">
              <w:t>razmišljanje</w:t>
            </w:r>
            <w:proofErr w:type="spellEnd"/>
            <w:r w:rsidRPr="00461D05">
              <w:t>.</w:t>
            </w:r>
          </w:p>
          <w:p w14:paraId="6C5B32C9" w14:textId="77777777" w:rsidR="00DA3F70" w:rsidRPr="00461D05" w:rsidRDefault="3A9232F1"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heme="minorHAnsi" w:eastAsiaTheme="minorEastAsia" w:hAnsiTheme="minorHAnsi" w:cstheme="minorBidi"/>
                <w:lang w:val="hr-HR" w:eastAsia="en-US"/>
              </w:rPr>
            </w:pPr>
            <w:r w:rsidRPr="00461D05">
              <w:t xml:space="preserve"> </w:t>
            </w:r>
          </w:p>
        </w:tc>
      </w:tr>
      <w:tr w:rsidR="008619C3" w:rsidRPr="00461D05" w14:paraId="28910D91" w14:textId="77777777" w:rsidTr="46CCF7CC">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53FC87F" w14:textId="77777777" w:rsidR="00DA3F70" w:rsidRPr="00461D05" w:rsidRDefault="27563397" w:rsidP="46CCF7CC">
            <w:proofErr w:type="spellStart"/>
            <w:r w:rsidRPr="00461D05">
              <w:t>Očekivani</w:t>
            </w:r>
            <w:proofErr w:type="spellEnd"/>
            <w:r w:rsidRPr="00461D05">
              <w:t xml:space="preserve"> </w:t>
            </w:r>
            <w:proofErr w:type="spellStart"/>
            <w:r w:rsidRPr="00461D05">
              <w:t>ishodi</w:t>
            </w:r>
            <w:proofErr w:type="spellEnd"/>
            <w:r w:rsidRPr="00461D05">
              <w:t>/</w:t>
            </w:r>
            <w:proofErr w:type="spellStart"/>
            <w:r w:rsidRPr="00461D05">
              <w:t>postignuća</w:t>
            </w:r>
            <w:proofErr w:type="spellEnd"/>
            <w:r w:rsidRPr="00461D05">
              <w:t>: (</w:t>
            </w:r>
            <w:proofErr w:type="spellStart"/>
            <w:r w:rsidRPr="00461D05">
              <w:t>Učenik</w:t>
            </w:r>
            <w:proofErr w:type="spellEnd"/>
            <w:r w:rsidRPr="00461D05">
              <w:t xml:space="preserve"> </w:t>
            </w:r>
            <w:proofErr w:type="spellStart"/>
            <w:r w:rsidRPr="00461D05">
              <w:t>će</w:t>
            </w:r>
            <w:proofErr w:type="spellEnd"/>
            <w:r w:rsidRPr="00461D05">
              <w:t xml:space="preserve"> </w:t>
            </w:r>
            <w:proofErr w:type="spellStart"/>
            <w:r w:rsidRPr="00461D05">
              <w:t>moći</w:t>
            </w:r>
            <w:proofErr w:type="spellEnd"/>
            <w:r w:rsidRPr="00461D05">
              <w:t>:)</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FB5FA5" w14:textId="6CD52497" w:rsidR="00DA3F70" w:rsidRPr="00461D05" w:rsidRDefault="0E25BAF9" w:rsidP="46CCF7CC">
            <w:proofErr w:type="spellStart"/>
            <w:r w:rsidRPr="00461D05">
              <w:t>Učenici</w:t>
            </w:r>
            <w:proofErr w:type="spellEnd"/>
            <w:r w:rsidRPr="00461D05">
              <w:t xml:space="preserve"> </w:t>
            </w:r>
            <w:proofErr w:type="spellStart"/>
            <w:r w:rsidRPr="00461D05">
              <w:t>će</w:t>
            </w:r>
            <w:proofErr w:type="spellEnd"/>
            <w:r w:rsidRPr="00461D05">
              <w:t xml:space="preserve"> </w:t>
            </w:r>
            <w:proofErr w:type="spellStart"/>
            <w:r w:rsidRPr="00461D05">
              <w:t>tijekom</w:t>
            </w:r>
            <w:proofErr w:type="spellEnd"/>
            <w:r w:rsidRPr="00461D05">
              <w:t xml:space="preserve"> </w:t>
            </w:r>
            <w:proofErr w:type="spellStart"/>
            <w:r w:rsidRPr="00461D05">
              <w:t>interaktivnih</w:t>
            </w:r>
            <w:proofErr w:type="spellEnd"/>
            <w:r w:rsidRPr="00461D05">
              <w:t xml:space="preserve"> </w:t>
            </w:r>
            <w:proofErr w:type="spellStart"/>
            <w:r w:rsidRPr="00461D05">
              <w:t>radionica</w:t>
            </w:r>
            <w:proofErr w:type="spellEnd"/>
            <w:r w:rsidRPr="00461D05">
              <w:t xml:space="preserve"> </w:t>
            </w:r>
            <w:proofErr w:type="spellStart"/>
            <w:r w:rsidRPr="00461D05">
              <w:t>izgrađivati</w:t>
            </w:r>
            <w:proofErr w:type="spellEnd"/>
            <w:r w:rsidRPr="00461D05">
              <w:t xml:space="preserve"> </w:t>
            </w:r>
            <w:proofErr w:type="spellStart"/>
            <w:r w:rsidRPr="00461D05">
              <w:t>pozitivnan</w:t>
            </w:r>
            <w:proofErr w:type="spellEnd"/>
            <w:r w:rsidRPr="00461D05">
              <w:t xml:space="preserve"> </w:t>
            </w:r>
            <w:proofErr w:type="spellStart"/>
            <w:r w:rsidRPr="00461D05">
              <w:t>stav</w:t>
            </w:r>
            <w:proofErr w:type="spellEnd"/>
            <w:r w:rsidRPr="00461D05">
              <w:t xml:space="preserve"> </w:t>
            </w:r>
            <w:proofErr w:type="spellStart"/>
            <w:r w:rsidRPr="00461D05">
              <w:t>prema</w:t>
            </w:r>
            <w:proofErr w:type="spellEnd"/>
            <w:r w:rsidRPr="00461D05">
              <w:t xml:space="preserve"> </w:t>
            </w:r>
            <w:proofErr w:type="spellStart"/>
            <w:r w:rsidRPr="00461D05">
              <w:t>matematici</w:t>
            </w:r>
            <w:proofErr w:type="spellEnd"/>
            <w:r w:rsidR="0CC8DB18" w:rsidRPr="00461D05">
              <w:t xml:space="preserve">, </w:t>
            </w:r>
            <w:proofErr w:type="spellStart"/>
            <w:r w:rsidR="0CC8DB18" w:rsidRPr="00461D05">
              <w:t>o</w:t>
            </w:r>
            <w:r w:rsidRPr="00461D05">
              <w:t>tkriva</w:t>
            </w:r>
            <w:r w:rsidR="1BBCF350" w:rsidRPr="00461D05">
              <w:t>ti</w:t>
            </w:r>
            <w:proofErr w:type="spellEnd"/>
            <w:r w:rsidRPr="00461D05">
              <w:t xml:space="preserve"> </w:t>
            </w:r>
            <w:proofErr w:type="spellStart"/>
            <w:r w:rsidRPr="00461D05">
              <w:t>zabavnu</w:t>
            </w:r>
            <w:proofErr w:type="spellEnd"/>
            <w:r w:rsidRPr="00461D05">
              <w:t xml:space="preserve"> </w:t>
            </w:r>
            <w:proofErr w:type="spellStart"/>
            <w:r w:rsidRPr="00461D05">
              <w:t>stranu</w:t>
            </w:r>
            <w:proofErr w:type="spellEnd"/>
            <w:r w:rsidRPr="00461D05">
              <w:t xml:space="preserve"> </w:t>
            </w:r>
            <w:proofErr w:type="spellStart"/>
            <w:r w:rsidRPr="00461D05">
              <w:t>matematike</w:t>
            </w:r>
            <w:proofErr w:type="spellEnd"/>
            <w:r w:rsidRPr="00461D05">
              <w:t xml:space="preserve">, </w:t>
            </w:r>
            <w:proofErr w:type="spellStart"/>
            <w:r w:rsidRPr="00461D05">
              <w:t>stvara</w:t>
            </w:r>
            <w:r w:rsidR="2B14A795" w:rsidRPr="00461D05">
              <w:t>ti</w:t>
            </w:r>
            <w:proofErr w:type="spellEnd"/>
            <w:r w:rsidRPr="00461D05">
              <w:t xml:space="preserve"> </w:t>
            </w:r>
            <w:proofErr w:type="spellStart"/>
            <w:r w:rsidRPr="00461D05">
              <w:t>nove</w:t>
            </w:r>
            <w:proofErr w:type="spellEnd"/>
            <w:r w:rsidRPr="00461D05">
              <w:t xml:space="preserve"> </w:t>
            </w:r>
            <w:proofErr w:type="spellStart"/>
            <w:r w:rsidRPr="00461D05">
              <w:t>ideje</w:t>
            </w:r>
            <w:proofErr w:type="spellEnd"/>
            <w:r w:rsidRPr="00461D05">
              <w:t xml:space="preserve"> o tome </w:t>
            </w:r>
            <w:proofErr w:type="spellStart"/>
            <w:r w:rsidRPr="00461D05">
              <w:t>što</w:t>
            </w:r>
            <w:proofErr w:type="spellEnd"/>
            <w:r w:rsidRPr="00461D05">
              <w:t xml:space="preserve"> </w:t>
            </w:r>
            <w:proofErr w:type="spellStart"/>
            <w:r w:rsidRPr="00461D05">
              <w:t>matematika</w:t>
            </w:r>
            <w:proofErr w:type="spellEnd"/>
            <w:r w:rsidRPr="00461D05">
              <w:t xml:space="preserve"> jest </w:t>
            </w:r>
            <w:proofErr w:type="spellStart"/>
            <w:r w:rsidRPr="00461D05">
              <w:t>i</w:t>
            </w:r>
            <w:proofErr w:type="spellEnd"/>
            <w:r w:rsidRPr="00461D05">
              <w:t xml:space="preserve"> </w:t>
            </w:r>
            <w:proofErr w:type="spellStart"/>
            <w:r w:rsidR="1571D788" w:rsidRPr="00461D05">
              <w:t>usvajati</w:t>
            </w:r>
            <w:proofErr w:type="spellEnd"/>
            <w:r w:rsidR="1571D788" w:rsidRPr="00461D05">
              <w:t xml:space="preserve"> </w:t>
            </w:r>
            <w:proofErr w:type="spellStart"/>
            <w:r w:rsidR="1571D788" w:rsidRPr="00461D05">
              <w:t>različite</w:t>
            </w:r>
            <w:proofErr w:type="spellEnd"/>
            <w:r w:rsidR="1571D788" w:rsidRPr="00461D05">
              <w:t xml:space="preserve"> </w:t>
            </w:r>
            <w:proofErr w:type="spellStart"/>
            <w:r w:rsidR="1571D788" w:rsidRPr="00461D05">
              <w:t>matematičke</w:t>
            </w:r>
            <w:proofErr w:type="spellEnd"/>
            <w:r w:rsidR="1571D788" w:rsidRPr="00461D05">
              <w:t xml:space="preserve"> </w:t>
            </w:r>
            <w:proofErr w:type="spellStart"/>
            <w:r w:rsidR="1571D788" w:rsidRPr="00461D05">
              <w:t>vještine</w:t>
            </w:r>
            <w:proofErr w:type="spellEnd"/>
            <w:r w:rsidR="1571D788" w:rsidRPr="00461D05">
              <w:t xml:space="preserve"> </w:t>
            </w:r>
            <w:proofErr w:type="spellStart"/>
            <w:r w:rsidR="1571D788" w:rsidRPr="00461D05">
              <w:t>kroz</w:t>
            </w:r>
            <w:proofErr w:type="spellEnd"/>
            <w:r w:rsidR="1571D788" w:rsidRPr="00461D05">
              <w:t xml:space="preserve"> </w:t>
            </w:r>
            <w:proofErr w:type="spellStart"/>
            <w:r w:rsidR="1571D788" w:rsidRPr="00461D05">
              <w:t>igre</w:t>
            </w:r>
            <w:proofErr w:type="spellEnd"/>
            <w:r w:rsidR="3D5A6F78" w:rsidRPr="00461D05">
              <w:t>.</w:t>
            </w:r>
            <w:r w:rsidR="1571D788" w:rsidRPr="00461D05">
              <w:rPr>
                <w:rFonts w:ascii="Roboto" w:eastAsia="Roboto" w:hAnsi="Roboto" w:cs="Roboto"/>
                <w:sz w:val="27"/>
                <w:szCs w:val="27"/>
              </w:rPr>
              <w:t xml:space="preserve"> </w:t>
            </w:r>
            <w:proofErr w:type="spellStart"/>
            <w:r w:rsidR="6B5C629E" w:rsidRPr="00461D05">
              <w:t>Pokazati</w:t>
            </w:r>
            <w:proofErr w:type="spellEnd"/>
            <w:r w:rsidR="6B5C629E" w:rsidRPr="00461D05">
              <w:t xml:space="preserve"> </w:t>
            </w:r>
            <w:proofErr w:type="spellStart"/>
            <w:r w:rsidR="6B5C629E" w:rsidRPr="00461D05">
              <w:t>dodatno</w:t>
            </w:r>
            <w:proofErr w:type="spellEnd"/>
            <w:r w:rsidR="6B5C629E" w:rsidRPr="00461D05">
              <w:t xml:space="preserve"> </w:t>
            </w:r>
            <w:proofErr w:type="spellStart"/>
            <w:r w:rsidR="6B5C629E" w:rsidRPr="00461D05">
              <w:t>znanje</w:t>
            </w:r>
            <w:proofErr w:type="spellEnd"/>
            <w:r w:rsidR="6B5C629E" w:rsidRPr="00461D05">
              <w:t xml:space="preserve"> </w:t>
            </w:r>
            <w:proofErr w:type="spellStart"/>
            <w:r w:rsidR="6B5C629E" w:rsidRPr="00461D05">
              <w:t>iz</w:t>
            </w:r>
            <w:proofErr w:type="spellEnd"/>
            <w:r w:rsidR="6B5C629E" w:rsidRPr="00461D05">
              <w:t xml:space="preserve"> </w:t>
            </w:r>
            <w:proofErr w:type="spellStart"/>
            <w:r w:rsidR="6B5C629E" w:rsidRPr="00461D05">
              <w:t>matematike</w:t>
            </w:r>
            <w:proofErr w:type="spellEnd"/>
            <w:r w:rsidR="6B5C629E" w:rsidRPr="00461D05">
              <w:t>.</w:t>
            </w:r>
          </w:p>
        </w:tc>
      </w:tr>
      <w:tr w:rsidR="008619C3" w:rsidRPr="00461D05" w14:paraId="4BF76389" w14:textId="77777777" w:rsidTr="46CCF7CC">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FC2383C" w14:textId="77777777" w:rsidR="00DA3F70" w:rsidRPr="00461D05" w:rsidRDefault="27563397" w:rsidP="46CCF7CC">
            <w:proofErr w:type="spellStart"/>
            <w:r w:rsidRPr="00461D05">
              <w:lastRenderedPageBreak/>
              <w:t>Način</w:t>
            </w:r>
            <w:proofErr w:type="spellEnd"/>
            <w:r w:rsidRPr="00461D05">
              <w:t xml:space="preserve"> </w:t>
            </w:r>
            <w:proofErr w:type="spellStart"/>
            <w:r w:rsidRPr="00461D05">
              <w:t>realizacije</w:t>
            </w:r>
            <w:proofErr w:type="spellEnd"/>
            <w:r w:rsidRPr="00461D05">
              <w:t>:</w:t>
            </w:r>
          </w:p>
          <w:p w14:paraId="38F4375B" w14:textId="77777777" w:rsidR="00DA3F70" w:rsidRPr="00461D05" w:rsidRDefault="27563397" w:rsidP="46CCF7CC">
            <w:pPr>
              <w:rPr>
                <w:rFonts w:eastAsia="Arial" w:cs="Arial"/>
                <w:b/>
                <w:bCs/>
              </w:rPr>
            </w:pPr>
            <w:r w:rsidRPr="00461D05">
              <w:rPr>
                <w:rFonts w:eastAsia="Arial" w:cs="Arial"/>
                <w:b/>
                <w:bCs/>
              </w:rPr>
              <w:t xml:space="preserve">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BFC6492" w14:textId="3D7C3616" w:rsidR="00DA3F70" w:rsidRPr="00461D05" w:rsidRDefault="27563397" w:rsidP="46CCF7CC">
            <w:pPr>
              <w:jc w:val="left"/>
            </w:pPr>
            <w:proofErr w:type="spellStart"/>
            <w:r w:rsidRPr="00461D05">
              <w:rPr>
                <w:i/>
                <w:iCs/>
              </w:rPr>
              <w:t>Oblik</w:t>
            </w:r>
            <w:proofErr w:type="spellEnd"/>
            <w:r w:rsidRPr="00461D05">
              <w:rPr>
                <w:i/>
                <w:iCs/>
              </w:rPr>
              <w:t xml:space="preserve">: </w:t>
            </w:r>
            <w:proofErr w:type="spellStart"/>
            <w:r w:rsidRPr="00461D05">
              <w:t>natjecanje</w:t>
            </w:r>
            <w:proofErr w:type="spellEnd"/>
            <w:r w:rsidR="4E07EF9B" w:rsidRPr="00461D05">
              <w:t>/</w:t>
            </w:r>
            <w:proofErr w:type="spellStart"/>
            <w:r w:rsidR="4E07EF9B" w:rsidRPr="00461D05">
              <w:t>radionice</w:t>
            </w:r>
            <w:proofErr w:type="spellEnd"/>
          </w:p>
          <w:p w14:paraId="6CAAE597" w14:textId="77777777" w:rsidR="00DA3F70" w:rsidRPr="00461D05" w:rsidRDefault="27563397" w:rsidP="46CCF7CC">
            <w:pPr>
              <w:jc w:val="left"/>
            </w:pPr>
            <w:proofErr w:type="spellStart"/>
            <w:r w:rsidRPr="00461D05">
              <w:rPr>
                <w:i/>
                <w:iCs/>
              </w:rPr>
              <w:t>Sudionici</w:t>
            </w:r>
            <w:proofErr w:type="spellEnd"/>
            <w:r w:rsidRPr="00461D05">
              <w:t xml:space="preserve">: </w:t>
            </w:r>
            <w:proofErr w:type="spellStart"/>
            <w:r w:rsidRPr="00461D05">
              <w:t>učenici</w:t>
            </w:r>
            <w:proofErr w:type="spellEnd"/>
            <w:r w:rsidRPr="00461D05">
              <w:t xml:space="preserve">, </w:t>
            </w:r>
            <w:proofErr w:type="spellStart"/>
            <w:r w:rsidRPr="00461D05">
              <w:t>roditelji</w:t>
            </w:r>
            <w:proofErr w:type="spellEnd"/>
            <w:r w:rsidRPr="00461D05">
              <w:t xml:space="preserve"> </w:t>
            </w:r>
            <w:proofErr w:type="spellStart"/>
            <w:r w:rsidRPr="00461D05">
              <w:t>i</w:t>
            </w:r>
            <w:proofErr w:type="spellEnd"/>
            <w:r w:rsidRPr="00461D05">
              <w:t xml:space="preserve"> </w:t>
            </w:r>
            <w:proofErr w:type="spellStart"/>
            <w:r w:rsidRPr="00461D05">
              <w:t>učitelji</w:t>
            </w:r>
            <w:proofErr w:type="spellEnd"/>
          </w:p>
          <w:p w14:paraId="7336C6AA" w14:textId="77777777" w:rsidR="00DA3F70" w:rsidRPr="00461D05" w:rsidRDefault="27563397" w:rsidP="46CCF7CC">
            <w:pPr>
              <w:jc w:val="left"/>
            </w:pPr>
            <w:proofErr w:type="spellStart"/>
            <w:r w:rsidRPr="00461D05">
              <w:rPr>
                <w:i/>
                <w:iCs/>
              </w:rPr>
              <w:t>Načini</w:t>
            </w:r>
            <w:proofErr w:type="spellEnd"/>
            <w:r w:rsidRPr="00461D05">
              <w:rPr>
                <w:i/>
                <w:iCs/>
              </w:rPr>
              <w:t xml:space="preserve"> </w:t>
            </w:r>
            <w:proofErr w:type="spellStart"/>
            <w:r w:rsidRPr="00461D05">
              <w:rPr>
                <w:i/>
                <w:iCs/>
              </w:rPr>
              <w:t>učenja</w:t>
            </w:r>
            <w:proofErr w:type="spellEnd"/>
            <w:r w:rsidRPr="00461D05">
              <w:t xml:space="preserve"> (</w:t>
            </w:r>
            <w:proofErr w:type="spellStart"/>
            <w:r w:rsidRPr="00461D05">
              <w:rPr>
                <w:i/>
                <w:iCs/>
              </w:rPr>
              <w:t>što</w:t>
            </w:r>
            <w:proofErr w:type="spellEnd"/>
            <w:r w:rsidRPr="00461D05">
              <w:rPr>
                <w:i/>
                <w:iCs/>
              </w:rPr>
              <w:t xml:space="preserve"> </w:t>
            </w:r>
            <w:proofErr w:type="spellStart"/>
            <w:r w:rsidRPr="00461D05">
              <w:rPr>
                <w:i/>
                <w:iCs/>
              </w:rPr>
              <w:t>rade</w:t>
            </w:r>
            <w:proofErr w:type="spellEnd"/>
            <w:r w:rsidRPr="00461D05">
              <w:rPr>
                <w:i/>
                <w:iCs/>
              </w:rPr>
              <w:t xml:space="preserve"> </w:t>
            </w:r>
            <w:proofErr w:type="spellStart"/>
            <w:r w:rsidRPr="00461D05">
              <w:rPr>
                <w:i/>
                <w:iCs/>
              </w:rPr>
              <w:t>učenici</w:t>
            </w:r>
            <w:proofErr w:type="spellEnd"/>
            <w:r w:rsidRPr="00461D05">
              <w:rPr>
                <w:i/>
                <w:iCs/>
              </w:rPr>
              <w:t>)</w:t>
            </w:r>
            <w:r w:rsidRPr="00461D05">
              <w:t xml:space="preserve">: </w:t>
            </w:r>
            <w:proofErr w:type="spellStart"/>
            <w:r w:rsidRPr="00461D05">
              <w:t>individualno</w:t>
            </w:r>
            <w:proofErr w:type="spellEnd"/>
            <w:r w:rsidRPr="00461D05">
              <w:t xml:space="preserve"> </w:t>
            </w:r>
            <w:proofErr w:type="spellStart"/>
            <w:r w:rsidRPr="00461D05">
              <w:t>ili</w:t>
            </w:r>
            <w:proofErr w:type="spellEnd"/>
            <w:r w:rsidRPr="00461D05">
              <w:t xml:space="preserve"> </w:t>
            </w:r>
            <w:proofErr w:type="spellStart"/>
            <w:r w:rsidRPr="00461D05">
              <w:t>uz</w:t>
            </w:r>
            <w:proofErr w:type="spellEnd"/>
            <w:r w:rsidRPr="00461D05">
              <w:t xml:space="preserve"> </w:t>
            </w:r>
            <w:proofErr w:type="spellStart"/>
            <w:r w:rsidRPr="00461D05">
              <w:t>pomoć</w:t>
            </w:r>
            <w:proofErr w:type="spellEnd"/>
            <w:r w:rsidRPr="00461D05">
              <w:t xml:space="preserve"> </w:t>
            </w:r>
            <w:proofErr w:type="spellStart"/>
            <w:r w:rsidRPr="00461D05">
              <w:t>roditelja</w:t>
            </w:r>
            <w:proofErr w:type="spellEnd"/>
            <w:r w:rsidRPr="00461D05">
              <w:t xml:space="preserve"> </w:t>
            </w:r>
            <w:proofErr w:type="spellStart"/>
            <w:r w:rsidRPr="00461D05">
              <w:t>rješavaju</w:t>
            </w:r>
            <w:proofErr w:type="spellEnd"/>
            <w:r w:rsidRPr="00461D05">
              <w:t xml:space="preserve"> </w:t>
            </w:r>
            <w:proofErr w:type="spellStart"/>
            <w:r w:rsidRPr="00461D05">
              <w:t>zadatke</w:t>
            </w:r>
            <w:proofErr w:type="spellEnd"/>
            <w:r w:rsidRPr="00461D05">
              <w:t>.</w:t>
            </w:r>
          </w:p>
          <w:p w14:paraId="17706EDB" w14:textId="77777777" w:rsidR="00DA3F70" w:rsidRPr="00461D05" w:rsidRDefault="27563397" w:rsidP="46CCF7CC">
            <w:pPr>
              <w:jc w:val="left"/>
            </w:pPr>
            <w:r w:rsidRPr="00461D05">
              <w:rPr>
                <w:i/>
                <w:iCs/>
              </w:rPr>
              <w:t xml:space="preserve">Metode </w:t>
            </w:r>
            <w:proofErr w:type="spellStart"/>
            <w:r w:rsidRPr="00461D05">
              <w:rPr>
                <w:i/>
                <w:iCs/>
              </w:rPr>
              <w:t>poučavanja</w:t>
            </w:r>
            <w:proofErr w:type="spellEnd"/>
            <w:r w:rsidRPr="00461D05">
              <w:t xml:space="preserve"> </w:t>
            </w:r>
            <w:r w:rsidRPr="00461D05">
              <w:rPr>
                <w:i/>
                <w:iCs/>
              </w:rPr>
              <w:t>(</w:t>
            </w:r>
            <w:proofErr w:type="spellStart"/>
            <w:r w:rsidRPr="00461D05">
              <w:rPr>
                <w:i/>
                <w:iCs/>
              </w:rPr>
              <w:t>što</w:t>
            </w:r>
            <w:proofErr w:type="spellEnd"/>
            <w:r w:rsidRPr="00461D05">
              <w:rPr>
                <w:i/>
                <w:iCs/>
              </w:rPr>
              <w:t xml:space="preserve"> </w:t>
            </w:r>
            <w:proofErr w:type="spellStart"/>
            <w:r w:rsidRPr="00461D05">
              <w:rPr>
                <w:i/>
                <w:iCs/>
              </w:rPr>
              <w:t>rade</w:t>
            </w:r>
            <w:proofErr w:type="spellEnd"/>
            <w:r w:rsidRPr="00461D05">
              <w:rPr>
                <w:i/>
                <w:iCs/>
              </w:rPr>
              <w:t xml:space="preserve"> </w:t>
            </w:r>
            <w:proofErr w:type="spellStart"/>
            <w:r w:rsidRPr="00461D05">
              <w:rPr>
                <w:i/>
                <w:iCs/>
              </w:rPr>
              <w:t>učitelji</w:t>
            </w:r>
            <w:proofErr w:type="spellEnd"/>
            <w:r w:rsidRPr="00461D05">
              <w:t xml:space="preserve">): </w:t>
            </w:r>
          </w:p>
          <w:p w14:paraId="4F598E37" w14:textId="77777777" w:rsidR="00DA3F70" w:rsidRPr="00461D05" w:rsidRDefault="27563397" w:rsidP="0003332A">
            <w:pPr>
              <w:pStyle w:val="Odlomakpopisa"/>
              <w:numPr>
                <w:ilvl w:val="0"/>
                <w:numId w:val="51"/>
              </w:numPr>
              <w:rPr>
                <w:rFonts w:asciiTheme="minorHAnsi" w:eastAsiaTheme="minorEastAsia" w:hAnsiTheme="minorHAnsi" w:cstheme="minorBidi"/>
              </w:rPr>
            </w:pPr>
            <w:proofErr w:type="spellStart"/>
            <w:r w:rsidRPr="00461D05">
              <w:t>predstaviti</w:t>
            </w:r>
            <w:proofErr w:type="spellEnd"/>
            <w:r w:rsidRPr="00461D05">
              <w:t xml:space="preserve"> </w:t>
            </w:r>
            <w:proofErr w:type="spellStart"/>
            <w:r w:rsidRPr="00461D05">
              <w:t>radne</w:t>
            </w:r>
            <w:proofErr w:type="spellEnd"/>
            <w:r w:rsidRPr="00461D05">
              <w:t xml:space="preserve"> centre </w:t>
            </w:r>
            <w:proofErr w:type="spellStart"/>
            <w:r w:rsidRPr="00461D05">
              <w:t>radionica</w:t>
            </w:r>
            <w:proofErr w:type="spellEnd"/>
            <w:r w:rsidRPr="00461D05">
              <w:t xml:space="preserve"> </w:t>
            </w:r>
            <w:proofErr w:type="spellStart"/>
            <w:r w:rsidRPr="00461D05">
              <w:t>dati</w:t>
            </w:r>
            <w:proofErr w:type="spellEnd"/>
            <w:r w:rsidRPr="00461D05">
              <w:t xml:space="preserve"> </w:t>
            </w:r>
            <w:proofErr w:type="spellStart"/>
            <w:r w:rsidRPr="00461D05">
              <w:t>uputstva</w:t>
            </w:r>
            <w:proofErr w:type="spellEnd"/>
            <w:r w:rsidRPr="00461D05">
              <w:t xml:space="preserve"> za </w:t>
            </w:r>
            <w:proofErr w:type="spellStart"/>
            <w:r w:rsidRPr="00461D05">
              <w:t>sudjelovanje</w:t>
            </w:r>
            <w:proofErr w:type="spellEnd"/>
          </w:p>
          <w:p w14:paraId="39B1B8D6" w14:textId="77777777" w:rsidR="00DA3F70" w:rsidRPr="00461D05" w:rsidRDefault="27563397" w:rsidP="0003332A">
            <w:pPr>
              <w:pStyle w:val="Odlomakpopisa"/>
              <w:numPr>
                <w:ilvl w:val="0"/>
                <w:numId w:val="51"/>
              </w:numPr>
              <w:rPr>
                <w:rFonts w:asciiTheme="minorHAnsi" w:eastAsiaTheme="minorEastAsia" w:hAnsiTheme="minorHAnsi" w:cstheme="minorBidi"/>
              </w:rPr>
            </w:pPr>
            <w:proofErr w:type="spellStart"/>
            <w:r w:rsidRPr="00461D05">
              <w:t>pripremiti</w:t>
            </w:r>
            <w:proofErr w:type="spellEnd"/>
            <w:r w:rsidRPr="00461D05">
              <w:t xml:space="preserve"> </w:t>
            </w:r>
            <w:proofErr w:type="spellStart"/>
            <w:r w:rsidRPr="00461D05">
              <w:t>pano</w:t>
            </w:r>
            <w:proofErr w:type="spellEnd"/>
            <w:r w:rsidRPr="00461D05">
              <w:t xml:space="preserve">, </w:t>
            </w:r>
            <w:proofErr w:type="spellStart"/>
            <w:r w:rsidRPr="00461D05">
              <w:t>organizirati</w:t>
            </w:r>
            <w:proofErr w:type="spellEnd"/>
            <w:r w:rsidRPr="00461D05">
              <w:t xml:space="preserve"> </w:t>
            </w:r>
            <w:proofErr w:type="spellStart"/>
            <w:r w:rsidRPr="00461D05">
              <w:t>nastavu</w:t>
            </w:r>
            <w:proofErr w:type="spellEnd"/>
            <w:r w:rsidRPr="00461D05">
              <w:t xml:space="preserve"> </w:t>
            </w:r>
            <w:proofErr w:type="spellStart"/>
            <w:r w:rsidRPr="00461D05">
              <w:t>na</w:t>
            </w:r>
            <w:proofErr w:type="spellEnd"/>
            <w:r w:rsidRPr="00461D05">
              <w:t xml:space="preserve"> dan </w:t>
            </w:r>
            <w:proofErr w:type="spellStart"/>
            <w:r w:rsidRPr="00461D05">
              <w:t>natjecanja</w:t>
            </w:r>
            <w:proofErr w:type="spellEnd"/>
            <w:r w:rsidRPr="00461D05">
              <w:t xml:space="preserve">, </w:t>
            </w:r>
            <w:proofErr w:type="spellStart"/>
            <w:r w:rsidRPr="00461D05">
              <w:t>formirati</w:t>
            </w:r>
            <w:proofErr w:type="spellEnd"/>
            <w:r w:rsidRPr="00461D05">
              <w:t xml:space="preserve"> </w:t>
            </w:r>
            <w:proofErr w:type="spellStart"/>
            <w:r w:rsidRPr="00461D05">
              <w:t>skupine</w:t>
            </w:r>
            <w:proofErr w:type="spellEnd"/>
            <w:r w:rsidRPr="00461D05">
              <w:t xml:space="preserve"> </w:t>
            </w:r>
            <w:proofErr w:type="spellStart"/>
            <w:r w:rsidRPr="00461D05">
              <w:t>i</w:t>
            </w:r>
            <w:proofErr w:type="spellEnd"/>
            <w:r w:rsidRPr="00461D05">
              <w:t xml:space="preserve"> </w:t>
            </w:r>
            <w:proofErr w:type="spellStart"/>
            <w:r w:rsidRPr="00461D05">
              <w:t>rasporediti</w:t>
            </w:r>
            <w:proofErr w:type="spellEnd"/>
            <w:r w:rsidRPr="00461D05">
              <w:t xml:space="preserve"> </w:t>
            </w:r>
            <w:proofErr w:type="spellStart"/>
            <w:r w:rsidRPr="00461D05">
              <w:t>ih</w:t>
            </w:r>
            <w:proofErr w:type="spellEnd"/>
            <w:r w:rsidRPr="00461D05">
              <w:t xml:space="preserve"> po </w:t>
            </w:r>
            <w:proofErr w:type="spellStart"/>
            <w:r w:rsidRPr="00461D05">
              <w:t>učionicama</w:t>
            </w:r>
            <w:proofErr w:type="spellEnd"/>
          </w:p>
          <w:p w14:paraId="720CAFF3" w14:textId="77777777" w:rsidR="00DA3F70" w:rsidRPr="00461D05" w:rsidRDefault="27563397" w:rsidP="0003332A">
            <w:pPr>
              <w:pStyle w:val="Odlomakpopisa"/>
              <w:numPr>
                <w:ilvl w:val="0"/>
                <w:numId w:val="51"/>
              </w:numPr>
              <w:rPr>
                <w:rFonts w:asciiTheme="minorHAnsi" w:eastAsiaTheme="minorEastAsia" w:hAnsiTheme="minorHAnsi" w:cstheme="minorBidi"/>
              </w:rPr>
            </w:pPr>
            <w:proofErr w:type="spellStart"/>
            <w:r w:rsidRPr="00461D05">
              <w:t>kontaktirati</w:t>
            </w:r>
            <w:proofErr w:type="spellEnd"/>
            <w:r w:rsidRPr="00461D05">
              <w:t xml:space="preserve"> </w:t>
            </w:r>
            <w:proofErr w:type="spellStart"/>
            <w:r w:rsidRPr="00461D05">
              <w:t>Hrvatsko</w:t>
            </w:r>
            <w:proofErr w:type="spellEnd"/>
            <w:r w:rsidRPr="00461D05">
              <w:t xml:space="preserve"> </w:t>
            </w:r>
            <w:proofErr w:type="spellStart"/>
            <w:r w:rsidRPr="00461D05">
              <w:t>matematičko</w:t>
            </w:r>
            <w:proofErr w:type="spellEnd"/>
            <w:r w:rsidRPr="00461D05">
              <w:t xml:space="preserve"> </w:t>
            </w:r>
            <w:proofErr w:type="spellStart"/>
            <w:r w:rsidRPr="00461D05">
              <w:t>društvo</w:t>
            </w:r>
            <w:proofErr w:type="spellEnd"/>
          </w:p>
          <w:p w14:paraId="6BC6DEAF" w14:textId="77777777" w:rsidR="00DA3F70" w:rsidRPr="00461D05" w:rsidRDefault="27563397" w:rsidP="0003332A">
            <w:pPr>
              <w:pStyle w:val="Odlomakpopisa"/>
              <w:numPr>
                <w:ilvl w:val="0"/>
                <w:numId w:val="51"/>
              </w:numPr>
              <w:rPr>
                <w:rFonts w:asciiTheme="minorHAnsi" w:eastAsiaTheme="minorEastAsia" w:hAnsiTheme="minorHAnsi" w:cstheme="minorBidi"/>
              </w:rPr>
            </w:pPr>
            <w:proofErr w:type="spellStart"/>
            <w:r w:rsidRPr="00461D05">
              <w:t>osigurati</w:t>
            </w:r>
            <w:proofErr w:type="spellEnd"/>
            <w:r w:rsidRPr="00461D05">
              <w:t xml:space="preserve"> </w:t>
            </w:r>
            <w:proofErr w:type="spellStart"/>
            <w:r w:rsidRPr="00461D05">
              <w:t>uvjete</w:t>
            </w:r>
            <w:proofErr w:type="spellEnd"/>
            <w:r w:rsidRPr="00461D05">
              <w:t xml:space="preserve"> za </w:t>
            </w:r>
            <w:proofErr w:type="spellStart"/>
            <w:r w:rsidRPr="00461D05">
              <w:t>uspješan</w:t>
            </w:r>
            <w:proofErr w:type="spellEnd"/>
            <w:r w:rsidRPr="00461D05">
              <w:t xml:space="preserve"> rad </w:t>
            </w:r>
            <w:proofErr w:type="spellStart"/>
            <w:r w:rsidRPr="00461D05">
              <w:t>svakog</w:t>
            </w:r>
            <w:proofErr w:type="spellEnd"/>
            <w:r w:rsidRPr="00461D05">
              <w:t xml:space="preserve"> </w:t>
            </w:r>
            <w:proofErr w:type="spellStart"/>
            <w:r w:rsidRPr="00461D05">
              <w:t>učenika</w:t>
            </w:r>
            <w:proofErr w:type="spellEnd"/>
            <w:r w:rsidRPr="00461D05">
              <w:t xml:space="preserve"> </w:t>
            </w:r>
          </w:p>
          <w:p w14:paraId="4759BE82" w14:textId="77777777" w:rsidR="00DA3F70" w:rsidRPr="00461D05" w:rsidRDefault="27563397" w:rsidP="0003332A">
            <w:pPr>
              <w:pStyle w:val="Odlomakpopisa"/>
              <w:numPr>
                <w:ilvl w:val="0"/>
                <w:numId w:val="51"/>
              </w:numPr>
              <w:rPr>
                <w:rFonts w:asciiTheme="minorHAnsi" w:eastAsiaTheme="minorEastAsia" w:hAnsiTheme="minorHAnsi" w:cstheme="minorBidi"/>
              </w:rPr>
            </w:pPr>
            <w:proofErr w:type="spellStart"/>
            <w:r w:rsidRPr="00461D05">
              <w:t>pružati</w:t>
            </w:r>
            <w:proofErr w:type="spellEnd"/>
            <w:r w:rsidRPr="00461D05">
              <w:t xml:space="preserve"> </w:t>
            </w:r>
            <w:proofErr w:type="spellStart"/>
            <w:r w:rsidRPr="00461D05">
              <w:t>savjetodavnu</w:t>
            </w:r>
            <w:proofErr w:type="spellEnd"/>
            <w:r w:rsidRPr="00461D05">
              <w:t xml:space="preserve"> </w:t>
            </w:r>
            <w:proofErr w:type="spellStart"/>
            <w:r w:rsidRPr="00461D05">
              <w:t>pomoć</w:t>
            </w:r>
            <w:proofErr w:type="spellEnd"/>
            <w:r w:rsidRPr="00461D05">
              <w:t xml:space="preserve"> </w:t>
            </w:r>
            <w:proofErr w:type="spellStart"/>
            <w:r w:rsidRPr="00461D05">
              <w:t>učenicima</w:t>
            </w:r>
            <w:proofErr w:type="spellEnd"/>
          </w:p>
          <w:p w14:paraId="58EE6076" w14:textId="3EA0A72C" w:rsidR="00DA3F70" w:rsidRPr="00461D05" w:rsidRDefault="0C752BC9" w:rsidP="46CCF7CC">
            <w:pPr>
              <w:jc w:val="left"/>
            </w:pPr>
            <w:proofErr w:type="spellStart"/>
            <w:r w:rsidRPr="00461D05">
              <w:rPr>
                <w:i/>
                <w:iCs/>
              </w:rPr>
              <w:t>Trajanje</w:t>
            </w:r>
            <w:proofErr w:type="spellEnd"/>
            <w:r w:rsidRPr="00461D05">
              <w:rPr>
                <w:i/>
                <w:iCs/>
              </w:rPr>
              <w:t xml:space="preserve"> </w:t>
            </w:r>
            <w:proofErr w:type="spellStart"/>
            <w:r w:rsidRPr="00461D05">
              <w:rPr>
                <w:i/>
                <w:iCs/>
              </w:rPr>
              <w:t>izvedbe</w:t>
            </w:r>
            <w:proofErr w:type="spellEnd"/>
            <w:r w:rsidRPr="00461D05">
              <w:rPr>
                <w:i/>
                <w:iCs/>
              </w:rPr>
              <w:t>:</w:t>
            </w:r>
            <w:r w:rsidR="2EBDAC4B" w:rsidRPr="00461D05">
              <w:rPr>
                <w:i/>
                <w:iCs/>
              </w:rPr>
              <w:t xml:space="preserve"> </w:t>
            </w:r>
            <w:r w:rsidRPr="00461D05">
              <w:rPr>
                <w:i/>
                <w:iCs/>
              </w:rPr>
              <w:t xml:space="preserve"> </w:t>
            </w:r>
            <w:proofErr w:type="spellStart"/>
            <w:r w:rsidRPr="00461D05">
              <w:t>prosinac</w:t>
            </w:r>
            <w:proofErr w:type="spellEnd"/>
            <w:r w:rsidRPr="00461D05">
              <w:t xml:space="preserve"> 202</w:t>
            </w:r>
            <w:r w:rsidR="2B62FFC3" w:rsidRPr="00461D05">
              <w:t>5</w:t>
            </w:r>
            <w:r w:rsidRPr="00461D05">
              <w:t xml:space="preserve">. </w:t>
            </w:r>
            <w:proofErr w:type="spellStart"/>
            <w:r w:rsidRPr="00461D05">
              <w:t>godine</w:t>
            </w:r>
            <w:proofErr w:type="spellEnd"/>
          </w:p>
        </w:tc>
      </w:tr>
      <w:tr w:rsidR="008619C3" w:rsidRPr="00461D05" w14:paraId="50379102" w14:textId="77777777" w:rsidTr="46CCF7CC">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CB26259" w14:textId="77777777" w:rsidR="00DA3F70" w:rsidRPr="00461D05" w:rsidRDefault="27563397" w:rsidP="46CCF7CC">
            <w:pPr>
              <w:spacing w:line="276" w:lineRule="auto"/>
              <w:jc w:val="left"/>
            </w:pPr>
            <w:r w:rsidRPr="00461D05">
              <w:t xml:space="preserve">Potrebni </w:t>
            </w:r>
            <w:proofErr w:type="spellStart"/>
            <w:r w:rsidRPr="00461D05">
              <w:t>resursi</w:t>
            </w:r>
            <w:proofErr w:type="spellEnd"/>
            <w:r w:rsidRPr="00461D05">
              <w:t>/</w:t>
            </w:r>
            <w:proofErr w:type="spellStart"/>
            <w:r w:rsidRPr="00461D05">
              <w:t>moguće</w:t>
            </w:r>
            <w:proofErr w:type="spellEnd"/>
            <w:r w:rsidRPr="00461D05">
              <w:t xml:space="preserve"> </w:t>
            </w:r>
            <w:proofErr w:type="spellStart"/>
            <w:r w:rsidRPr="00461D05">
              <w:t>teškoće</w:t>
            </w:r>
            <w:proofErr w:type="spellEnd"/>
            <w:r w:rsidRPr="00461D05">
              <w:t xml:space="preserve">: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16D1126" w14:textId="58AD5C00" w:rsidR="00DA3F70" w:rsidRPr="00461D05" w:rsidRDefault="0D03230B" w:rsidP="46CCF7CC">
            <w:pPr>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radionice</w:t>
            </w:r>
            <w:proofErr w:type="spellEnd"/>
            <w:r w:rsidRPr="00461D05">
              <w:rPr>
                <w:rFonts w:eastAsia="Arial" w:cs="Arial"/>
              </w:rPr>
              <w:t xml:space="preserve"> se </w:t>
            </w:r>
            <w:proofErr w:type="spellStart"/>
            <w:r w:rsidRPr="00461D05">
              <w:rPr>
                <w:rFonts w:eastAsia="Arial" w:cs="Arial"/>
              </w:rPr>
              <w:t>provode</w:t>
            </w:r>
            <w:proofErr w:type="spellEnd"/>
            <w:r w:rsidRPr="00461D05">
              <w:rPr>
                <w:rFonts w:eastAsia="Arial" w:cs="Arial"/>
              </w:rPr>
              <w:t xml:space="preserve"> u </w:t>
            </w:r>
            <w:proofErr w:type="spellStart"/>
            <w:r w:rsidRPr="00461D05">
              <w:rPr>
                <w:rFonts w:eastAsia="Arial" w:cs="Arial"/>
              </w:rPr>
              <w:t>školi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razvrstani</w:t>
            </w:r>
            <w:proofErr w:type="spellEnd"/>
            <w:r w:rsidRPr="00461D05">
              <w:rPr>
                <w:rFonts w:eastAsia="Arial" w:cs="Arial"/>
              </w:rPr>
              <w:t xml:space="preserve"> u </w:t>
            </w:r>
            <w:proofErr w:type="spellStart"/>
            <w:r w:rsidRPr="00461D05">
              <w:rPr>
                <w:rFonts w:eastAsia="Arial" w:cs="Arial"/>
              </w:rPr>
              <w:t>skupine</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uzrastu</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odlučuju</w:t>
            </w:r>
            <w:proofErr w:type="spellEnd"/>
            <w:r w:rsidRPr="00461D05">
              <w:rPr>
                <w:rFonts w:eastAsia="Arial" w:cs="Arial"/>
              </w:rPr>
              <w:t xml:space="preserve"> </w:t>
            </w:r>
            <w:proofErr w:type="spellStart"/>
            <w:r w:rsidRPr="00461D05">
              <w:rPr>
                <w:rFonts w:eastAsia="Arial" w:cs="Arial"/>
              </w:rPr>
              <w:t>kojim</w:t>
            </w:r>
            <w:proofErr w:type="spellEnd"/>
            <w:r w:rsidRPr="00461D05">
              <w:rPr>
                <w:rFonts w:eastAsia="Arial" w:cs="Arial"/>
              </w:rPr>
              <w:t xml:space="preserve"> </w:t>
            </w:r>
            <w:proofErr w:type="spellStart"/>
            <w:r w:rsidRPr="00461D05">
              <w:rPr>
                <w:rFonts w:eastAsia="Arial" w:cs="Arial"/>
              </w:rPr>
              <w:t>redoslijedom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tempom</w:t>
            </w:r>
            <w:proofErr w:type="spellEnd"/>
            <w:r w:rsidRPr="00461D05">
              <w:rPr>
                <w:rFonts w:eastAsia="Arial" w:cs="Arial"/>
              </w:rPr>
              <w:t xml:space="preserve"> </w:t>
            </w:r>
            <w:proofErr w:type="spellStart"/>
            <w:r w:rsidRPr="00461D05">
              <w:rPr>
                <w:rFonts w:eastAsia="Arial" w:cs="Arial"/>
              </w:rPr>
              <w:t>rješavaju</w:t>
            </w:r>
            <w:proofErr w:type="spellEnd"/>
            <w:r w:rsidRPr="00461D05">
              <w:rPr>
                <w:rFonts w:eastAsia="Arial" w:cs="Arial"/>
              </w:rPr>
              <w:t xml:space="preserve"> </w:t>
            </w:r>
            <w:proofErr w:type="spellStart"/>
            <w:r w:rsidRPr="00461D05">
              <w:rPr>
                <w:rFonts w:eastAsia="Arial" w:cs="Arial"/>
              </w:rPr>
              <w:t>određene</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određenom</w:t>
            </w:r>
            <w:proofErr w:type="spellEnd"/>
            <w:r w:rsidRPr="00461D05">
              <w:rPr>
                <w:rFonts w:eastAsia="Arial" w:cs="Arial"/>
              </w:rPr>
              <w:t xml:space="preserve"> </w:t>
            </w:r>
            <w:proofErr w:type="spellStart"/>
            <w:r w:rsidRPr="00461D05">
              <w:rPr>
                <w:rFonts w:eastAsia="Arial" w:cs="Arial"/>
              </w:rPr>
              <w:t>radnom</w:t>
            </w:r>
            <w:proofErr w:type="spellEnd"/>
            <w:r w:rsidRPr="00461D05">
              <w:rPr>
                <w:rFonts w:eastAsia="Arial" w:cs="Arial"/>
              </w:rPr>
              <w:t xml:space="preserve"> </w:t>
            </w:r>
            <w:proofErr w:type="spellStart"/>
            <w:r w:rsidRPr="00461D05">
              <w:rPr>
                <w:rFonts w:eastAsia="Arial" w:cs="Arial"/>
              </w:rPr>
              <w:t>centru</w:t>
            </w:r>
            <w:proofErr w:type="spellEnd"/>
          </w:p>
        </w:tc>
      </w:tr>
      <w:tr w:rsidR="008619C3" w:rsidRPr="00461D05" w14:paraId="0C89CFDA" w14:textId="77777777" w:rsidTr="46CCF7CC">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EC2C806" w14:textId="77777777" w:rsidR="00DA3F70" w:rsidRPr="00461D05" w:rsidRDefault="27563397" w:rsidP="46CCF7CC">
            <w:pPr>
              <w:jc w:val="left"/>
            </w:pPr>
            <w:proofErr w:type="spellStart"/>
            <w:r w:rsidRPr="00461D05">
              <w:t>Način</w:t>
            </w:r>
            <w:proofErr w:type="spellEnd"/>
            <w:r w:rsidRPr="00461D05">
              <w:t xml:space="preserve"> </w:t>
            </w:r>
            <w:proofErr w:type="spellStart"/>
            <w:r w:rsidRPr="00461D05">
              <w:t>praćenja</w:t>
            </w:r>
            <w:proofErr w:type="spellEnd"/>
            <w:r w:rsidRPr="00461D05">
              <w:t xml:space="preserve"> </w:t>
            </w:r>
            <w:proofErr w:type="spellStart"/>
            <w:r w:rsidRPr="00461D05">
              <w:t>i</w:t>
            </w:r>
            <w:proofErr w:type="spellEnd"/>
            <w:r w:rsidRPr="00461D05">
              <w:t xml:space="preserve"> </w:t>
            </w:r>
            <w:proofErr w:type="spellStart"/>
            <w:r w:rsidRPr="00461D05">
              <w:t>provjere</w:t>
            </w:r>
            <w:proofErr w:type="spellEnd"/>
            <w:r w:rsidRPr="00461D05">
              <w:t xml:space="preserve"> </w:t>
            </w:r>
            <w:proofErr w:type="spellStart"/>
            <w:r w:rsidRPr="00461D05">
              <w:t>ishoda</w:t>
            </w:r>
            <w:proofErr w:type="spellEnd"/>
            <w:r w:rsidRPr="00461D05">
              <w:t>/</w:t>
            </w:r>
            <w:proofErr w:type="spellStart"/>
            <w:r w:rsidRPr="00461D05">
              <w:t>postignuća</w:t>
            </w:r>
            <w:proofErr w:type="spellEnd"/>
            <w:r w:rsidRPr="00461D05">
              <w:t>:</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18092BB" w14:textId="77777777" w:rsidR="00DA3F70" w:rsidRPr="00461D05" w:rsidRDefault="27563397" w:rsidP="46CCF7CC">
            <w:pPr>
              <w:rPr>
                <w:rFonts w:eastAsia="Arial" w:cs="Arial"/>
              </w:rPr>
            </w:pPr>
            <w:proofErr w:type="spellStart"/>
            <w:r w:rsidRPr="00461D05">
              <w:rPr>
                <w:rFonts w:eastAsia="Arial" w:cs="Arial"/>
              </w:rPr>
              <w:t>Listić</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evaluacije</w:t>
            </w:r>
            <w:proofErr w:type="spellEnd"/>
            <w:r w:rsidRPr="00461D05">
              <w:rPr>
                <w:rFonts w:eastAsia="Arial" w:cs="Arial"/>
              </w:rPr>
              <w:t xml:space="preserve"> </w:t>
            </w:r>
            <w:proofErr w:type="spellStart"/>
            <w:r w:rsidRPr="00461D05">
              <w:rPr>
                <w:rFonts w:eastAsia="Arial" w:cs="Arial"/>
              </w:rPr>
              <w:t>nakon</w:t>
            </w:r>
            <w:proofErr w:type="spellEnd"/>
            <w:r w:rsidRPr="00461D05">
              <w:rPr>
                <w:rFonts w:eastAsia="Arial" w:cs="Arial"/>
              </w:rPr>
              <w:t xml:space="preserve"> </w:t>
            </w:r>
            <w:proofErr w:type="spellStart"/>
            <w:r w:rsidRPr="00461D05">
              <w:rPr>
                <w:rFonts w:eastAsia="Arial" w:cs="Arial"/>
              </w:rPr>
              <w:t>svakog</w:t>
            </w:r>
            <w:proofErr w:type="spellEnd"/>
            <w:r w:rsidRPr="00461D05">
              <w:rPr>
                <w:rFonts w:eastAsia="Arial" w:cs="Arial"/>
              </w:rPr>
              <w:t xml:space="preserve"> </w:t>
            </w:r>
            <w:proofErr w:type="spellStart"/>
            <w:r w:rsidRPr="00461D05">
              <w:rPr>
                <w:rFonts w:eastAsia="Arial" w:cs="Arial"/>
              </w:rPr>
              <w:t>riješenog</w:t>
            </w:r>
            <w:proofErr w:type="spellEnd"/>
            <w:r w:rsidRPr="00461D05">
              <w:rPr>
                <w:rFonts w:eastAsia="Arial" w:cs="Arial"/>
              </w:rPr>
              <w:t xml:space="preserve"> </w:t>
            </w:r>
            <w:proofErr w:type="spellStart"/>
            <w:r w:rsidRPr="00461D05">
              <w:rPr>
                <w:rFonts w:eastAsia="Arial" w:cs="Arial"/>
              </w:rPr>
              <w:t>zadatka</w:t>
            </w:r>
            <w:proofErr w:type="spellEnd"/>
            <w:r w:rsidRPr="00461D05">
              <w:rPr>
                <w:rFonts w:eastAsia="Arial" w:cs="Arial"/>
              </w:rPr>
              <w:t>.</w:t>
            </w:r>
          </w:p>
        </w:tc>
      </w:tr>
      <w:tr w:rsidR="00DA3F70" w:rsidRPr="00461D05" w14:paraId="548F164F" w14:textId="77777777" w:rsidTr="46CCF7CC">
        <w:tc>
          <w:tcPr>
            <w:tcW w:w="21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F78F5A" w14:textId="77777777" w:rsidR="00DA3F70" w:rsidRPr="00461D05" w:rsidRDefault="27563397" w:rsidP="46CCF7CC">
            <w:pPr>
              <w:jc w:val="left"/>
            </w:pPr>
            <w:proofErr w:type="spellStart"/>
            <w:r w:rsidRPr="00461D05">
              <w:t>Odgovorne</w:t>
            </w:r>
            <w:proofErr w:type="spellEnd"/>
            <w:r w:rsidRPr="00461D05">
              <w:t xml:space="preserve"> </w:t>
            </w:r>
            <w:proofErr w:type="spellStart"/>
            <w:r w:rsidRPr="00461D05">
              <w:t>osobe</w:t>
            </w:r>
            <w:proofErr w:type="spellEnd"/>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D43292A" w14:textId="11E480DB" w:rsidR="00DA3F70" w:rsidRPr="00461D05" w:rsidRDefault="42A95313" w:rsidP="46CCF7CC">
            <w:pPr>
              <w:rPr>
                <w:rFonts w:eastAsia="Arial" w:cs="Arial"/>
              </w:rPr>
            </w:pP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od </w:t>
            </w:r>
            <w:proofErr w:type="spellStart"/>
            <w:r w:rsidRPr="00461D05">
              <w:rPr>
                <w:rFonts w:eastAsia="Arial" w:cs="Arial"/>
              </w:rPr>
              <w:t>prvog</w:t>
            </w:r>
            <w:proofErr w:type="spellEnd"/>
            <w:r w:rsidRPr="00461D05">
              <w:rPr>
                <w:rFonts w:eastAsia="Arial" w:cs="Arial"/>
              </w:rPr>
              <w:t xml:space="preserve"> do</w:t>
            </w:r>
            <w:r w:rsidR="7156CD62" w:rsidRPr="00461D05">
              <w:rPr>
                <w:rFonts w:eastAsia="Arial" w:cs="Arial"/>
              </w:rPr>
              <w:t xml:space="preserve"> </w:t>
            </w:r>
            <w:proofErr w:type="spellStart"/>
            <w:r w:rsidR="7156CD62" w:rsidRPr="00461D05">
              <w:rPr>
                <w:rFonts w:eastAsia="Arial" w:cs="Arial"/>
              </w:rPr>
              <w:t>četvrtog</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(za OŠ Velika </w:t>
            </w:r>
            <w:proofErr w:type="spellStart"/>
            <w:r w:rsidRPr="00461D05">
              <w:rPr>
                <w:rFonts w:eastAsia="Arial" w:cs="Arial"/>
              </w:rPr>
              <w:t>Mlaka</w:t>
            </w:r>
            <w:proofErr w:type="spellEnd"/>
            <w:r w:rsidRPr="00461D05">
              <w:rPr>
                <w:rFonts w:eastAsia="Arial" w:cs="Arial"/>
              </w:rPr>
              <w:t xml:space="preserve"> Diana Prevolnik, za PŠ </w:t>
            </w:r>
            <w:proofErr w:type="spellStart"/>
            <w:r w:rsidRPr="00461D05">
              <w:rPr>
                <w:rFonts w:eastAsia="Arial" w:cs="Arial"/>
              </w:rPr>
              <w:t>Mičevec</w:t>
            </w:r>
            <w:proofErr w:type="spellEnd"/>
            <w:r w:rsidRPr="00461D05">
              <w:rPr>
                <w:rFonts w:eastAsia="Arial" w:cs="Arial"/>
              </w:rPr>
              <w:t xml:space="preserve"> Andrea Ceković)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matematike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od </w:t>
            </w:r>
            <w:proofErr w:type="spellStart"/>
            <w:r w:rsidRPr="00461D05">
              <w:rPr>
                <w:rFonts w:eastAsia="Arial" w:cs="Arial"/>
              </w:rPr>
              <w:t>petog</w:t>
            </w:r>
            <w:proofErr w:type="spellEnd"/>
            <w:r w:rsidRPr="00461D05">
              <w:rPr>
                <w:rFonts w:eastAsia="Arial" w:cs="Arial"/>
              </w:rPr>
              <w:t xml:space="preserve"> do </w:t>
            </w:r>
            <w:proofErr w:type="spellStart"/>
            <w:r w:rsidRPr="00461D05">
              <w:rPr>
                <w:rFonts w:eastAsia="Arial" w:cs="Arial"/>
              </w:rPr>
              <w:t>osmog</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w:t>
            </w:r>
          </w:p>
        </w:tc>
      </w:tr>
    </w:tbl>
    <w:p w14:paraId="1FBB572D" w14:textId="383171CD" w:rsidR="529455BF" w:rsidRPr="00461D05" w:rsidRDefault="529455BF" w:rsidP="68919913"/>
    <w:p w14:paraId="11145BAF" w14:textId="6D430847" w:rsidR="00DA3F70" w:rsidRPr="00461D05" w:rsidRDefault="63D0CA11" w:rsidP="68919913">
      <w:pPr>
        <w:spacing w:before="0"/>
        <w:rPr>
          <w:rFonts w:eastAsia="Calibri" w:cs="Arial"/>
          <w:b/>
          <w:bCs/>
          <w:lang w:val="hr-HR" w:eastAsia="en-US"/>
        </w:rPr>
      </w:pPr>
      <w:r w:rsidRPr="00461D05">
        <w:rPr>
          <w:rFonts w:eastAsia="Calibri" w:cs="Arial"/>
          <w:b/>
          <w:bCs/>
          <w:lang w:val="hr-HR" w:eastAsia="en-US"/>
        </w:rPr>
        <w:t>5.2.</w:t>
      </w:r>
      <w:r w:rsidR="001B226C" w:rsidRPr="00461D05">
        <w:rPr>
          <w:rFonts w:eastAsia="Calibri" w:cs="Arial"/>
          <w:b/>
          <w:bCs/>
          <w:lang w:val="hr-HR" w:eastAsia="en-US"/>
        </w:rPr>
        <w:t>7</w:t>
      </w:r>
      <w:r w:rsidRPr="00461D05">
        <w:rPr>
          <w:rFonts w:eastAsia="Calibri" w:cs="Arial"/>
          <w:b/>
          <w:bCs/>
          <w:lang w:val="hr-HR" w:eastAsia="en-US"/>
        </w:rPr>
        <w:t>.</w:t>
      </w:r>
      <w:r w:rsidR="10DF2DD7" w:rsidRPr="00461D05">
        <w:rPr>
          <w:rFonts w:eastAsia="Calibri" w:cs="Arial"/>
          <w:b/>
          <w:bCs/>
          <w:lang w:val="hr-HR" w:eastAsia="en-US"/>
        </w:rPr>
        <w:t xml:space="preserve"> Plan provedbe </w:t>
      </w:r>
      <w:proofErr w:type="spellStart"/>
      <w:r w:rsidR="10DF2DD7" w:rsidRPr="00461D05">
        <w:rPr>
          <w:rFonts w:eastAsia="Calibri" w:cs="Arial"/>
          <w:b/>
          <w:bCs/>
          <w:lang w:val="hr-HR" w:eastAsia="en-US"/>
        </w:rPr>
        <w:t>kurikulumskog</w:t>
      </w:r>
      <w:proofErr w:type="spellEnd"/>
      <w:r w:rsidR="10DF2DD7" w:rsidRPr="00461D05">
        <w:rPr>
          <w:rFonts w:eastAsia="Calibri" w:cs="Arial"/>
          <w:b/>
          <w:bCs/>
          <w:lang w:val="hr-HR" w:eastAsia="en-US"/>
        </w:rPr>
        <w:t xml:space="preserve"> cilja</w:t>
      </w:r>
    </w:p>
    <w:tbl>
      <w:tblPr>
        <w:tblW w:w="9351"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340"/>
        <w:gridCol w:w="7011"/>
      </w:tblGrid>
      <w:tr w:rsidR="008619C3" w:rsidRPr="00461D05" w14:paraId="004D43E7" w14:textId="77777777" w:rsidTr="46CCF7CC">
        <w:tc>
          <w:tcPr>
            <w:tcW w:w="2340" w:type="dxa"/>
            <w:tcBorders>
              <w:bottom w:val="single" w:sz="12" w:space="0" w:color="9CC2E5" w:themeColor="accent1" w:themeTint="99"/>
            </w:tcBorders>
          </w:tcPr>
          <w:p w14:paraId="550E0723" w14:textId="77777777" w:rsidR="00DA3F70" w:rsidRPr="00461D05" w:rsidRDefault="6A28BD88" w:rsidP="46CCF7CC">
            <w:pPr>
              <w:tabs>
                <w:tab w:val="left" w:pos="284"/>
              </w:tabs>
              <w:rPr>
                <w:rFonts w:cs="Arial"/>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634BD42" w14:textId="14D048A7" w:rsidR="00DA3F70" w:rsidRPr="00461D05" w:rsidRDefault="6A28BD88" w:rsidP="46CCF7CC">
            <w:pPr>
              <w:tabs>
                <w:tab w:val="left" w:pos="284"/>
              </w:tabs>
              <w:rPr>
                <w:rFonts w:cs="Arial"/>
                <w:b/>
                <w:bCs/>
                <w:lang w:val="hr-HR"/>
              </w:rPr>
            </w:pPr>
            <w:r w:rsidRPr="00461D05">
              <w:rPr>
                <w:rFonts w:cs="Arial"/>
                <w:b/>
                <w:bCs/>
                <w:lang w:val="hr-HR"/>
              </w:rPr>
              <w:t>Matematičko</w:t>
            </w:r>
            <w:r w:rsidR="3E18A5C3" w:rsidRPr="00461D05">
              <w:rPr>
                <w:rFonts w:cs="Arial"/>
                <w:b/>
                <w:bCs/>
                <w:lang w:val="hr-HR"/>
              </w:rPr>
              <w:t xml:space="preserve"> područje-</w:t>
            </w:r>
            <w:r w:rsidRPr="00461D05">
              <w:rPr>
                <w:rFonts w:cs="Arial"/>
                <w:b/>
                <w:bCs/>
                <w:lang w:val="hr-HR"/>
              </w:rPr>
              <w:t xml:space="preserve"> „Klokan bez granica“, međunarodno matematičko natjecanje</w:t>
            </w:r>
          </w:p>
        </w:tc>
      </w:tr>
      <w:tr w:rsidR="008619C3" w:rsidRPr="00461D05" w14:paraId="595C9594" w14:textId="77777777" w:rsidTr="46CCF7CC">
        <w:tc>
          <w:tcPr>
            <w:tcW w:w="2340" w:type="dxa"/>
          </w:tcPr>
          <w:p w14:paraId="2F32ADDD" w14:textId="77777777" w:rsidR="00DA3F70" w:rsidRPr="00461D05" w:rsidRDefault="6A28BD88" w:rsidP="46CCF7CC">
            <w:pPr>
              <w:tabs>
                <w:tab w:val="left" w:pos="284"/>
              </w:tabs>
              <w:rPr>
                <w:rFonts w:cs="Arial"/>
                <w:lang w:val="hr-HR"/>
              </w:rPr>
            </w:pPr>
            <w:r w:rsidRPr="00461D05">
              <w:rPr>
                <w:rFonts w:cs="Arial"/>
                <w:lang w:val="hr-HR"/>
              </w:rPr>
              <w:t>Ciklus (razred)</w:t>
            </w:r>
          </w:p>
        </w:tc>
        <w:tc>
          <w:tcPr>
            <w:tcW w:w="7011" w:type="dxa"/>
          </w:tcPr>
          <w:p w14:paraId="4644D2ED" w14:textId="77777777" w:rsidR="00DA3F70" w:rsidRPr="00461D05" w:rsidRDefault="6A28BD88" w:rsidP="46CCF7CC">
            <w:pPr>
              <w:tabs>
                <w:tab w:val="left" w:pos="284"/>
              </w:tabs>
              <w:rPr>
                <w:rFonts w:cs="Arial"/>
                <w:lang w:val="hr-HR"/>
              </w:rPr>
            </w:pPr>
            <w:r w:rsidRPr="00461D05">
              <w:rPr>
                <w:rFonts w:cs="Arial"/>
                <w:lang w:val="hr-HR"/>
              </w:rPr>
              <w:t>1., 2., 3.,4.  (2. – 8. razreda)</w:t>
            </w:r>
          </w:p>
        </w:tc>
      </w:tr>
      <w:tr w:rsidR="008619C3" w:rsidRPr="00461D05" w14:paraId="7AF7419B" w14:textId="77777777" w:rsidTr="46CCF7CC">
        <w:trPr>
          <w:trHeight w:val="983"/>
        </w:trPr>
        <w:tc>
          <w:tcPr>
            <w:tcW w:w="2340" w:type="dxa"/>
          </w:tcPr>
          <w:p w14:paraId="4FE3338B" w14:textId="77777777" w:rsidR="00DA3F70" w:rsidRPr="00461D05" w:rsidRDefault="7063937B" w:rsidP="46CCF7CC">
            <w:pPr>
              <w:tabs>
                <w:tab w:val="left" w:pos="284"/>
              </w:tabs>
              <w:rPr>
                <w:rFonts w:cs="Arial"/>
                <w:b/>
                <w:bCs/>
                <w:lang w:val="hr-HR"/>
              </w:rPr>
            </w:pPr>
            <w:r w:rsidRPr="00461D05">
              <w:rPr>
                <w:rFonts w:cs="Arial"/>
                <w:lang w:val="hr-HR"/>
              </w:rPr>
              <w:t>Cilj</w:t>
            </w:r>
          </w:p>
        </w:tc>
        <w:tc>
          <w:tcPr>
            <w:tcW w:w="7011" w:type="dxa"/>
          </w:tcPr>
          <w:p w14:paraId="5A3D4119" w14:textId="77777777" w:rsidR="00DA3F70" w:rsidRPr="00461D05" w:rsidRDefault="7063937B" w:rsidP="46CCF7CC">
            <w:pPr>
              <w:tabs>
                <w:tab w:val="left" w:pos="284"/>
              </w:tabs>
              <w:rPr>
                <w:rFonts w:cs="Arial"/>
                <w:lang w:val="hr-HR"/>
              </w:rPr>
            </w:pPr>
            <w:r w:rsidRPr="00461D05">
              <w:rPr>
                <w:rFonts w:cs="Arial"/>
                <w:lang w:val="hr-HR"/>
              </w:rPr>
              <w:t>Cilj natjecanja je popularizirati matematiku i omogućiti širenje osnovne matematičke kulture te omogućiti učenicima da na temelju usvojenih znanja i sposobnosti rješavaju netipične zadatke.</w:t>
            </w:r>
          </w:p>
        </w:tc>
      </w:tr>
      <w:tr w:rsidR="008619C3" w:rsidRPr="00461D05" w14:paraId="34EC39A9" w14:textId="77777777" w:rsidTr="46CCF7CC">
        <w:trPr>
          <w:trHeight w:val="1821"/>
        </w:trPr>
        <w:tc>
          <w:tcPr>
            <w:tcW w:w="2340" w:type="dxa"/>
          </w:tcPr>
          <w:p w14:paraId="7A9CDC3A" w14:textId="77777777" w:rsidR="00DA3F70" w:rsidRPr="00461D05" w:rsidRDefault="7063937B" w:rsidP="46CCF7CC">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1" w:type="dxa"/>
          </w:tcPr>
          <w:p w14:paraId="6EB9A643" w14:textId="77777777" w:rsidR="00DA3F70" w:rsidRPr="00461D05" w:rsidRDefault="7063937B" w:rsidP="46CCF7CC">
            <w:pPr>
              <w:tabs>
                <w:tab w:val="left" w:pos="284"/>
              </w:tabs>
              <w:contextualSpacing/>
              <w:jc w:val="left"/>
              <w:rPr>
                <w:rFonts w:cs="Arial"/>
                <w:lang w:val="hr-HR"/>
              </w:rPr>
            </w:pPr>
            <w:r w:rsidRPr="00461D05">
              <w:rPr>
                <w:rFonts w:cs="Arial"/>
                <w:lang w:val="hr-HR"/>
              </w:rPr>
              <w:t>Svaki se učenik ima pravo prijaviti na natjecanje. Namjena je „bez selekcije, eliminacije i finala“ rješavati matematičke zadatke razvijajući logičko razmišljanje.</w:t>
            </w:r>
          </w:p>
          <w:p w14:paraId="632C48A8" w14:textId="77777777" w:rsidR="00DA3F70" w:rsidRPr="00461D05" w:rsidRDefault="00DA3F70" w:rsidP="46CCF7CC">
            <w:pPr>
              <w:tabs>
                <w:tab w:val="left" w:pos="284"/>
              </w:tabs>
              <w:contextualSpacing/>
              <w:jc w:val="left"/>
              <w:rPr>
                <w:rFonts w:cs="Arial"/>
                <w:lang w:val="hr-HR"/>
              </w:rPr>
            </w:pPr>
          </w:p>
        </w:tc>
      </w:tr>
      <w:tr w:rsidR="008619C3" w:rsidRPr="00461D05" w14:paraId="54227B27" w14:textId="77777777" w:rsidTr="46CCF7CC">
        <w:tc>
          <w:tcPr>
            <w:tcW w:w="2340" w:type="dxa"/>
          </w:tcPr>
          <w:p w14:paraId="656CE00F" w14:textId="77777777" w:rsidR="00DA3F70" w:rsidRPr="00461D05" w:rsidRDefault="7063937B" w:rsidP="46CCF7CC">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1CDC8D39" w14:textId="79C0A520" w:rsidR="00DA3F70" w:rsidRPr="00461D05" w:rsidRDefault="7063937B" w:rsidP="46CCF7CC">
            <w:pPr>
              <w:tabs>
                <w:tab w:val="left" w:pos="284"/>
              </w:tabs>
              <w:spacing w:before="0"/>
              <w:jc w:val="left"/>
              <w:rPr>
                <w:rFonts w:cs="Arial"/>
                <w:lang w:val="hr-HR"/>
              </w:rPr>
            </w:pPr>
            <w:r w:rsidRPr="00461D05">
              <w:rPr>
                <w:rFonts w:cs="Arial"/>
                <w:lang w:val="hr-HR"/>
              </w:rPr>
              <w:t>Pokazati dodatno znanje iz matematike</w:t>
            </w:r>
            <w:r w:rsidR="7E03D986" w:rsidRPr="00461D05">
              <w:rPr>
                <w:rFonts w:cs="Arial"/>
                <w:lang w:val="hr-HR"/>
              </w:rPr>
              <w:t xml:space="preserve">. </w:t>
            </w:r>
          </w:p>
        </w:tc>
      </w:tr>
      <w:tr w:rsidR="008619C3" w:rsidRPr="00461D05" w14:paraId="78460F38" w14:textId="77777777" w:rsidTr="46CCF7CC">
        <w:tc>
          <w:tcPr>
            <w:tcW w:w="2340" w:type="dxa"/>
          </w:tcPr>
          <w:p w14:paraId="49DB70E4" w14:textId="77777777" w:rsidR="00DA3F70" w:rsidRPr="00461D05" w:rsidRDefault="7063937B" w:rsidP="46CCF7CC">
            <w:pPr>
              <w:tabs>
                <w:tab w:val="left" w:pos="284"/>
              </w:tabs>
              <w:contextualSpacing/>
              <w:rPr>
                <w:rFonts w:cs="Arial"/>
                <w:b/>
                <w:bCs/>
                <w:lang w:val="hr-HR"/>
              </w:rPr>
            </w:pPr>
            <w:r w:rsidRPr="00461D05">
              <w:rPr>
                <w:rFonts w:cs="Arial"/>
                <w:lang w:val="hr-HR"/>
              </w:rPr>
              <w:t>Način realizacije:</w:t>
            </w:r>
          </w:p>
          <w:p w14:paraId="0286BFFC" w14:textId="77777777" w:rsidR="00DA3F70" w:rsidRPr="00461D05" w:rsidRDefault="00DA3F70" w:rsidP="46CCF7CC">
            <w:pPr>
              <w:tabs>
                <w:tab w:val="left" w:pos="284"/>
              </w:tabs>
              <w:rPr>
                <w:rFonts w:cs="Arial"/>
                <w:b/>
                <w:bCs/>
                <w:lang w:val="hr-HR"/>
              </w:rPr>
            </w:pPr>
          </w:p>
        </w:tc>
        <w:tc>
          <w:tcPr>
            <w:tcW w:w="7011" w:type="dxa"/>
          </w:tcPr>
          <w:p w14:paraId="067FE245" w14:textId="77777777" w:rsidR="00DA3F70" w:rsidRPr="00461D05" w:rsidRDefault="7063937B" w:rsidP="0003332A">
            <w:pPr>
              <w:numPr>
                <w:ilvl w:val="0"/>
                <w:numId w:val="52"/>
              </w:numPr>
              <w:tabs>
                <w:tab w:val="left" w:pos="284"/>
              </w:tabs>
              <w:spacing w:before="120"/>
              <w:contextualSpacing/>
              <w:jc w:val="left"/>
              <w:rPr>
                <w:rFonts w:cs="Arial"/>
                <w:lang w:val="hr-HR"/>
              </w:rPr>
            </w:pPr>
            <w:r w:rsidRPr="00461D05">
              <w:rPr>
                <w:rFonts w:cs="Arial"/>
                <w:i/>
                <w:iCs/>
                <w:lang w:val="hr-HR"/>
              </w:rPr>
              <w:lastRenderedPageBreak/>
              <w:t xml:space="preserve">Oblik: </w:t>
            </w:r>
            <w:r w:rsidRPr="00461D05">
              <w:rPr>
                <w:rFonts w:cs="Arial"/>
                <w:lang w:val="hr-HR"/>
              </w:rPr>
              <w:t>natjecanje</w:t>
            </w:r>
          </w:p>
          <w:p w14:paraId="73181BA0" w14:textId="77777777" w:rsidR="00DA3F70" w:rsidRPr="00461D05" w:rsidRDefault="7063937B"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učenici i učitelji</w:t>
            </w:r>
          </w:p>
          <w:p w14:paraId="7EE8C08C" w14:textId="77777777" w:rsidR="00DA3F70" w:rsidRPr="00461D05" w:rsidRDefault="7063937B" w:rsidP="0003332A">
            <w:pPr>
              <w:numPr>
                <w:ilvl w:val="0"/>
                <w:numId w:val="52"/>
              </w:numPr>
              <w:tabs>
                <w:tab w:val="left" w:pos="284"/>
              </w:tabs>
              <w:spacing w:before="120"/>
              <w:contextualSpacing/>
              <w:jc w:val="left"/>
              <w:rPr>
                <w:rFonts w:cs="Arial"/>
                <w:i/>
                <w:iCs/>
                <w:lang w:val="hr-HR"/>
              </w:rPr>
            </w:pPr>
            <w:r w:rsidRPr="00461D05">
              <w:rPr>
                <w:rFonts w:cs="Arial"/>
                <w:i/>
                <w:iCs/>
                <w:lang w:val="hr-HR"/>
              </w:rPr>
              <w:lastRenderedPageBreak/>
              <w:t>Načini učenja</w:t>
            </w:r>
            <w:r w:rsidRPr="00461D05">
              <w:rPr>
                <w:rFonts w:cs="Arial"/>
                <w:lang w:val="hr-HR"/>
              </w:rPr>
              <w:t xml:space="preserve"> (</w:t>
            </w:r>
            <w:r w:rsidRPr="00461D05">
              <w:rPr>
                <w:rFonts w:cs="Arial"/>
                <w:i/>
                <w:iCs/>
                <w:lang w:val="hr-HR"/>
              </w:rPr>
              <w:t>što rade učenici)</w:t>
            </w:r>
            <w:r w:rsidRPr="00461D05">
              <w:rPr>
                <w:rFonts w:cs="Arial"/>
                <w:lang w:val="hr-HR"/>
              </w:rPr>
              <w:t>: individualno rješavaju zadatke,  samostalno istražuju materijale na internetu.</w:t>
            </w:r>
          </w:p>
          <w:p w14:paraId="422FC075" w14:textId="77777777" w:rsidR="00DA3F70" w:rsidRPr="00461D05" w:rsidRDefault="7063937B" w:rsidP="0003332A">
            <w:pPr>
              <w:numPr>
                <w:ilvl w:val="0"/>
                <w:numId w:val="52"/>
              </w:numPr>
              <w:spacing w:before="120"/>
              <w:contextualSpacing/>
              <w:jc w:val="left"/>
              <w:rPr>
                <w:rFonts w:cs="Arial"/>
                <w:lang w:val="hr-HR"/>
              </w:rPr>
            </w:pPr>
            <w:r w:rsidRPr="00461D05">
              <w:rPr>
                <w:rFonts w:cs="Arial"/>
                <w:i/>
                <w:iCs/>
                <w:lang w:val="hr-HR"/>
              </w:rPr>
              <w:t>Metode poučavanja(što rade učitelji</w:t>
            </w:r>
            <w:r w:rsidRPr="00461D05">
              <w:rPr>
                <w:rFonts w:cs="Arial"/>
                <w:lang w:val="hr-HR"/>
              </w:rPr>
              <w:t xml:space="preserve">): </w:t>
            </w:r>
          </w:p>
          <w:p w14:paraId="3CF71D40" w14:textId="77777777" w:rsidR="00DA3F70" w:rsidRPr="00461D05" w:rsidRDefault="7063937B" w:rsidP="0003332A">
            <w:pPr>
              <w:numPr>
                <w:ilvl w:val="0"/>
                <w:numId w:val="59"/>
              </w:numPr>
              <w:spacing w:before="120"/>
              <w:contextualSpacing/>
              <w:jc w:val="left"/>
              <w:rPr>
                <w:rFonts w:cs="Arial"/>
                <w:lang w:val="hr-HR"/>
              </w:rPr>
            </w:pPr>
            <w:r w:rsidRPr="00461D05">
              <w:rPr>
                <w:rFonts w:cs="Arial"/>
                <w:lang w:val="hr-HR"/>
              </w:rPr>
              <w:t>predstaviti natjecanje i uvjete natjecanja učenicima</w:t>
            </w:r>
          </w:p>
          <w:p w14:paraId="6F29E46F" w14:textId="77777777" w:rsidR="00DA3F70" w:rsidRPr="00461D05" w:rsidRDefault="7063937B" w:rsidP="0003332A">
            <w:pPr>
              <w:numPr>
                <w:ilvl w:val="0"/>
                <w:numId w:val="59"/>
              </w:numPr>
              <w:spacing w:before="120"/>
              <w:contextualSpacing/>
              <w:jc w:val="left"/>
              <w:rPr>
                <w:rFonts w:cs="Arial"/>
                <w:lang w:val="hr-HR"/>
              </w:rPr>
            </w:pPr>
            <w:r w:rsidRPr="00461D05">
              <w:rPr>
                <w:rFonts w:cs="Arial"/>
                <w:lang w:val="hr-HR"/>
              </w:rPr>
              <w:t>pripremiti pano, prikupiti novac, organizirati nastavu na dan natjecanja, formirati skupine i rasporediti ih po učionicama</w:t>
            </w:r>
          </w:p>
          <w:p w14:paraId="352D5B67" w14:textId="77777777" w:rsidR="00DA3F70" w:rsidRPr="00461D05" w:rsidRDefault="7063937B" w:rsidP="0003332A">
            <w:pPr>
              <w:numPr>
                <w:ilvl w:val="0"/>
                <w:numId w:val="59"/>
              </w:numPr>
              <w:spacing w:before="120"/>
              <w:contextualSpacing/>
              <w:jc w:val="left"/>
              <w:rPr>
                <w:rFonts w:cs="Arial"/>
                <w:lang w:val="hr-HR"/>
              </w:rPr>
            </w:pPr>
            <w:r w:rsidRPr="00461D05">
              <w:rPr>
                <w:rFonts w:cs="Arial"/>
                <w:lang w:val="hr-HR"/>
              </w:rPr>
              <w:t>kontaktirati Hrvatsko matematičko društvo</w:t>
            </w:r>
          </w:p>
          <w:p w14:paraId="2818599C" w14:textId="77777777" w:rsidR="00DA3F70" w:rsidRPr="00461D05" w:rsidRDefault="7063937B" w:rsidP="0003332A">
            <w:pPr>
              <w:numPr>
                <w:ilvl w:val="0"/>
                <w:numId w:val="59"/>
              </w:numPr>
              <w:spacing w:before="120"/>
              <w:contextualSpacing/>
              <w:jc w:val="left"/>
              <w:rPr>
                <w:rFonts w:cs="Arial"/>
                <w:lang w:val="hr-HR"/>
              </w:rPr>
            </w:pPr>
            <w:r w:rsidRPr="00461D05">
              <w:rPr>
                <w:rFonts w:cs="Arial"/>
                <w:lang w:val="hr-HR"/>
              </w:rPr>
              <w:t>brinuti se o ispravnoj provedbi natjecanja</w:t>
            </w:r>
          </w:p>
          <w:p w14:paraId="49326B52" w14:textId="77777777" w:rsidR="00DA3F70" w:rsidRPr="00461D05" w:rsidRDefault="7063937B" w:rsidP="0003332A">
            <w:pPr>
              <w:numPr>
                <w:ilvl w:val="0"/>
                <w:numId w:val="59"/>
              </w:numPr>
              <w:spacing w:before="120"/>
              <w:contextualSpacing/>
              <w:jc w:val="left"/>
              <w:rPr>
                <w:rFonts w:cs="Arial"/>
                <w:lang w:val="hr-HR"/>
              </w:rPr>
            </w:pPr>
            <w:r w:rsidRPr="00461D05">
              <w:rPr>
                <w:rFonts w:cs="Arial"/>
                <w:lang w:val="hr-HR"/>
              </w:rPr>
              <w:t xml:space="preserve">osigurati uvjete za uspješan rad svakog učenika </w:t>
            </w:r>
          </w:p>
          <w:p w14:paraId="2E4C04BA" w14:textId="673FAAA1" w:rsidR="00DA3F70" w:rsidRPr="00461D05" w:rsidRDefault="079F9402" w:rsidP="0003332A">
            <w:pPr>
              <w:numPr>
                <w:ilvl w:val="0"/>
                <w:numId w:val="59"/>
              </w:numPr>
              <w:spacing w:before="120"/>
              <w:contextualSpacing/>
              <w:jc w:val="left"/>
              <w:rPr>
                <w:rFonts w:cs="Arial"/>
                <w:lang w:val="hr-HR"/>
              </w:rPr>
            </w:pPr>
            <w:r w:rsidRPr="00461D05">
              <w:rPr>
                <w:rFonts w:cs="Arial"/>
                <w:lang w:val="hr-HR"/>
              </w:rPr>
              <w:t>pružati savjetodavnu pomoć učenicima</w:t>
            </w:r>
          </w:p>
          <w:p w14:paraId="3C16141B" w14:textId="69B8D294" w:rsidR="68919913" w:rsidRPr="00461D05" w:rsidRDefault="68919913" w:rsidP="46CCF7CC">
            <w:pPr>
              <w:spacing w:before="120"/>
              <w:ind w:left="1287"/>
              <w:contextualSpacing/>
              <w:jc w:val="left"/>
              <w:rPr>
                <w:rFonts w:cs="Arial"/>
                <w:lang w:val="hr-HR"/>
              </w:rPr>
            </w:pPr>
          </w:p>
          <w:p w14:paraId="355E288A" w14:textId="0F68FF8C" w:rsidR="00DA3F70" w:rsidRPr="00461D05" w:rsidRDefault="7063937B" w:rsidP="0003332A">
            <w:pPr>
              <w:numPr>
                <w:ilvl w:val="0"/>
                <w:numId w:val="52"/>
              </w:numPr>
              <w:spacing w:before="120"/>
              <w:contextualSpacing/>
              <w:jc w:val="left"/>
              <w:rPr>
                <w:rFonts w:cs="Arial"/>
                <w:lang w:val="hr-HR"/>
              </w:rPr>
            </w:pPr>
            <w:r w:rsidRPr="00461D05">
              <w:rPr>
                <w:rFonts w:cs="Arial"/>
                <w:i/>
                <w:iCs/>
                <w:lang w:val="hr-HR"/>
              </w:rPr>
              <w:t xml:space="preserve">Trajanje izvedbe: </w:t>
            </w:r>
            <w:r w:rsidRPr="00461D05">
              <w:rPr>
                <w:rFonts w:cs="Arial"/>
                <w:lang w:val="hr-HR"/>
              </w:rPr>
              <w:t>ožujak 202</w:t>
            </w:r>
            <w:r w:rsidR="0C1A5521" w:rsidRPr="00461D05">
              <w:rPr>
                <w:rFonts w:cs="Arial"/>
                <w:lang w:val="hr-HR"/>
              </w:rPr>
              <w:t>6</w:t>
            </w:r>
            <w:r w:rsidRPr="00461D05">
              <w:rPr>
                <w:rFonts w:cs="Arial"/>
                <w:lang w:val="hr-HR"/>
              </w:rPr>
              <w:t>. godine</w:t>
            </w:r>
          </w:p>
        </w:tc>
      </w:tr>
      <w:tr w:rsidR="008619C3" w:rsidRPr="00461D05" w14:paraId="134C1E72" w14:textId="77777777" w:rsidTr="46CCF7CC">
        <w:tc>
          <w:tcPr>
            <w:tcW w:w="2340" w:type="dxa"/>
          </w:tcPr>
          <w:p w14:paraId="32C2D66C" w14:textId="77777777" w:rsidR="00DA3F70" w:rsidRPr="00461D05" w:rsidRDefault="7063937B" w:rsidP="46CCF7CC">
            <w:pPr>
              <w:spacing w:before="120" w:line="276" w:lineRule="auto"/>
              <w:contextualSpacing/>
              <w:jc w:val="left"/>
              <w:rPr>
                <w:rFonts w:cs="Arial"/>
                <w:b/>
                <w:bCs/>
                <w:lang w:val="hr-HR"/>
              </w:rPr>
            </w:pPr>
            <w:r w:rsidRPr="00461D05">
              <w:rPr>
                <w:rFonts w:cs="Arial"/>
                <w:lang w:val="hr-HR"/>
              </w:rPr>
              <w:lastRenderedPageBreak/>
              <w:t xml:space="preserve">Potrebni resursi/moguće teškoće: </w:t>
            </w:r>
          </w:p>
        </w:tc>
        <w:tc>
          <w:tcPr>
            <w:tcW w:w="7011" w:type="dxa"/>
          </w:tcPr>
          <w:p w14:paraId="2145F170" w14:textId="7BE0F6A8" w:rsidR="00DA3F70" w:rsidRPr="00461D05" w:rsidRDefault="079F9402" w:rsidP="0003332A">
            <w:pPr>
              <w:pStyle w:val="Odlomakpopisa"/>
              <w:numPr>
                <w:ilvl w:val="0"/>
                <w:numId w:val="56"/>
              </w:numPr>
              <w:tabs>
                <w:tab w:val="left" w:pos="284"/>
              </w:tabs>
              <w:jc w:val="left"/>
              <w:rPr>
                <w:rFonts w:cs="Arial"/>
                <w:lang w:val="hr-HR"/>
              </w:rPr>
            </w:pPr>
            <w:r w:rsidRPr="00461D05">
              <w:rPr>
                <w:rFonts w:cs="Arial"/>
                <w:lang w:val="hr-HR"/>
              </w:rPr>
              <w:t xml:space="preserve">Potrebni resursi: natjecanje se provodi u školi. Učenici su razvrstani u skupine prema uzrastu. Učenici iz različitih skupina raspoređeni su po učionicama. Svaki učenik uz prijavu plaća </w:t>
            </w:r>
            <w:r w:rsidR="4496C80A" w:rsidRPr="00461D05">
              <w:rPr>
                <w:rFonts w:cs="Arial"/>
                <w:lang w:val="hr-HR"/>
              </w:rPr>
              <w:t>3</w:t>
            </w:r>
            <w:r w:rsidRPr="00461D05">
              <w:rPr>
                <w:rFonts w:cs="Arial"/>
                <w:lang w:val="hr-HR"/>
              </w:rPr>
              <w:t xml:space="preserve"> </w:t>
            </w:r>
            <w:r w:rsidR="4569FD3B" w:rsidRPr="00461D05">
              <w:rPr>
                <w:rFonts w:cs="Arial"/>
                <w:lang w:val="hr-HR"/>
              </w:rPr>
              <w:t xml:space="preserve">€ </w:t>
            </w:r>
            <w:r w:rsidRPr="00461D05">
              <w:rPr>
                <w:rFonts w:cs="Arial"/>
                <w:lang w:val="hr-HR"/>
              </w:rPr>
              <w:t>za troškove prevođenja i fotokopiranja zadataka te za nagradni fond.</w:t>
            </w:r>
          </w:p>
        </w:tc>
      </w:tr>
      <w:tr w:rsidR="008619C3" w:rsidRPr="00461D05" w14:paraId="4C193301" w14:textId="77777777" w:rsidTr="46CCF7CC">
        <w:tc>
          <w:tcPr>
            <w:tcW w:w="2340" w:type="dxa"/>
          </w:tcPr>
          <w:p w14:paraId="6A38BD33" w14:textId="77777777" w:rsidR="00DA3F70" w:rsidRPr="00461D05" w:rsidRDefault="7063937B" w:rsidP="46CCF7CC">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1DBF39CD" w14:textId="77777777" w:rsidR="00DA3F70" w:rsidRPr="00461D05" w:rsidRDefault="7063937B" w:rsidP="46CCF7CC">
            <w:pPr>
              <w:tabs>
                <w:tab w:val="left" w:pos="284"/>
              </w:tabs>
              <w:rPr>
                <w:rFonts w:cs="Arial"/>
                <w:lang w:val="hr-HR"/>
              </w:rPr>
            </w:pPr>
            <w:r w:rsidRPr="00461D05">
              <w:rPr>
                <w:rFonts w:cs="Arial"/>
                <w:lang w:val="hr-HR"/>
              </w:rPr>
              <w:t>Listići s rješenjima učenika razvrstavaju se i šalju na ispravljanje u HMD. Najuspješniji učenici dodatno se nagrađuju.</w:t>
            </w:r>
          </w:p>
        </w:tc>
      </w:tr>
      <w:tr w:rsidR="008619C3" w:rsidRPr="00461D05" w14:paraId="1B89395E" w14:textId="77777777" w:rsidTr="46CCF7CC">
        <w:tc>
          <w:tcPr>
            <w:tcW w:w="2340" w:type="dxa"/>
          </w:tcPr>
          <w:p w14:paraId="7DC69CC7" w14:textId="77777777" w:rsidR="00DA3F70" w:rsidRPr="00461D05" w:rsidRDefault="7063937B" w:rsidP="46CCF7CC">
            <w:pPr>
              <w:spacing w:before="120"/>
              <w:contextualSpacing/>
              <w:jc w:val="left"/>
              <w:rPr>
                <w:rFonts w:cs="Arial"/>
                <w:b/>
                <w:bCs/>
                <w:lang w:val="hr-HR"/>
              </w:rPr>
            </w:pPr>
            <w:r w:rsidRPr="00461D05">
              <w:rPr>
                <w:rFonts w:cs="Arial"/>
                <w:lang w:val="hr-HR"/>
              </w:rPr>
              <w:t>Odgovorne osobe</w:t>
            </w:r>
          </w:p>
        </w:tc>
        <w:tc>
          <w:tcPr>
            <w:tcW w:w="7011" w:type="dxa"/>
          </w:tcPr>
          <w:p w14:paraId="47798251" w14:textId="77777777" w:rsidR="00DA3F70" w:rsidRPr="00461D05" w:rsidRDefault="7063937B" w:rsidP="46CCF7CC">
            <w:pPr>
              <w:tabs>
                <w:tab w:val="left" w:pos="284"/>
              </w:tabs>
              <w:rPr>
                <w:rFonts w:cs="Arial"/>
                <w:lang w:val="hr-HR"/>
              </w:rPr>
            </w:pPr>
            <w:r w:rsidRPr="00461D05">
              <w:rPr>
                <w:rFonts w:cs="Arial"/>
                <w:lang w:val="hr-HR"/>
              </w:rPr>
              <w:t xml:space="preserve">Koordinator natjecanja učiteljica Diana </w:t>
            </w:r>
            <w:proofErr w:type="spellStart"/>
            <w:r w:rsidRPr="00461D05">
              <w:rPr>
                <w:rFonts w:cs="Arial"/>
                <w:lang w:val="hr-HR"/>
              </w:rPr>
              <w:t>Prevolnik</w:t>
            </w:r>
            <w:proofErr w:type="spellEnd"/>
            <w:r w:rsidRPr="00461D05">
              <w:rPr>
                <w:rFonts w:cs="Arial"/>
                <w:lang w:val="hr-HR"/>
              </w:rPr>
              <w:t>, učitelji RN, učitelji matematike te učenici od drugog do osmog razreda.</w:t>
            </w:r>
          </w:p>
        </w:tc>
      </w:tr>
    </w:tbl>
    <w:p w14:paraId="4DEFA9B0" w14:textId="7A7CD2D4" w:rsidR="0063121C" w:rsidRPr="00461D05" w:rsidRDefault="00DF4995" w:rsidP="68919913">
      <w:pPr>
        <w:tabs>
          <w:tab w:val="left" w:pos="284"/>
        </w:tabs>
        <w:rPr>
          <w:rFonts w:cs="Arial"/>
          <w:b/>
          <w:bCs/>
          <w:lang w:val="hr-HR"/>
        </w:rPr>
      </w:pPr>
      <w:r w:rsidRPr="00461D05">
        <w:rPr>
          <w:rFonts w:cs="Arial"/>
          <w:b/>
          <w:bCs/>
          <w:lang w:val="hr-HR"/>
        </w:rPr>
        <w:t>5.</w:t>
      </w:r>
      <w:r w:rsidR="57E0F3AD" w:rsidRPr="00461D05">
        <w:rPr>
          <w:rFonts w:cs="Arial"/>
          <w:b/>
          <w:bCs/>
          <w:lang w:val="hr-HR"/>
        </w:rPr>
        <w:t>2</w:t>
      </w:r>
      <w:r w:rsidRPr="00461D05">
        <w:rPr>
          <w:rFonts w:cs="Arial"/>
          <w:b/>
          <w:bCs/>
          <w:lang w:val="hr-HR"/>
        </w:rPr>
        <w:t>.</w:t>
      </w:r>
      <w:r w:rsidR="001B226C" w:rsidRPr="00461D05">
        <w:rPr>
          <w:rFonts w:cs="Arial"/>
          <w:b/>
          <w:bCs/>
          <w:lang w:val="hr-HR"/>
        </w:rPr>
        <w:t>8</w:t>
      </w:r>
      <w:r w:rsidRPr="00461D05">
        <w:rPr>
          <w:rFonts w:cs="Arial"/>
          <w:b/>
          <w:bCs/>
          <w:lang w:val="hr-HR"/>
        </w:rPr>
        <w:t>.</w:t>
      </w:r>
      <w:r w:rsidR="14E999E4" w:rsidRPr="00461D05">
        <w:rPr>
          <w:rFonts w:cs="Arial"/>
          <w:b/>
          <w:bCs/>
          <w:lang w:val="hr-HR"/>
        </w:rPr>
        <w:t xml:space="preserve"> </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181" w:type="dxa"/>
        <w:tblLook w:val="04A0" w:firstRow="1" w:lastRow="0" w:firstColumn="1" w:lastColumn="0" w:noHBand="0" w:noVBand="1"/>
      </w:tblPr>
      <w:tblGrid>
        <w:gridCol w:w="2415"/>
        <w:gridCol w:w="6766"/>
      </w:tblGrid>
      <w:tr w:rsidR="008619C3" w:rsidRPr="00461D05" w14:paraId="2DEE9419" w14:textId="77777777" w:rsidTr="5B0B8FF3">
        <w:tc>
          <w:tcPr>
            <w:tcW w:w="2415"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7E4DB09B" w14:textId="08FBCFCB" w:rsidR="00960BD2" w:rsidRPr="00461D05" w:rsidRDefault="1EC9CFA3" w:rsidP="68919913">
            <w:pPr>
              <w:tabs>
                <w:tab w:val="left" w:pos="284"/>
              </w:tabs>
              <w:rPr>
                <w:rFonts w:cs="Arial"/>
                <w:lang w:val="hr-HR"/>
              </w:rPr>
            </w:pPr>
            <w:r w:rsidRPr="00461D05">
              <w:rPr>
                <w:rFonts w:cs="Arial"/>
                <w:lang w:val="hr-HR"/>
              </w:rPr>
              <w:t>K</w:t>
            </w:r>
            <w:r w:rsidR="64587360" w:rsidRPr="00461D05">
              <w:rPr>
                <w:rFonts w:cs="Arial"/>
                <w:lang w:val="hr-HR"/>
              </w:rPr>
              <w:t>2</w:t>
            </w:r>
            <w:r w:rsidRPr="00461D05">
              <w:rPr>
                <w:rFonts w:cs="Arial"/>
                <w:lang w:val="hr-HR"/>
              </w:rPr>
              <w:t>rikulumsko područje</w:t>
            </w:r>
          </w:p>
        </w:tc>
        <w:tc>
          <w:tcPr>
            <w:tcW w:w="6766"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057D2B30" w14:textId="560F890A" w:rsidR="00960BD2" w:rsidRPr="00461D05" w:rsidRDefault="20F86E70" w:rsidP="68919913">
            <w:pPr>
              <w:tabs>
                <w:tab w:val="left" w:pos="284"/>
              </w:tabs>
              <w:rPr>
                <w:rFonts w:cs="Arial"/>
                <w:b/>
                <w:lang w:val="hr-HR"/>
              </w:rPr>
            </w:pPr>
            <w:r w:rsidRPr="00461D05">
              <w:rPr>
                <w:rFonts w:cs="Arial"/>
                <w:b/>
                <w:lang w:val="hr-HR"/>
              </w:rPr>
              <w:t>Matematičko područje</w:t>
            </w:r>
            <w:r w:rsidR="21801DCF" w:rsidRPr="00461D05">
              <w:rPr>
                <w:rFonts w:cs="Arial"/>
                <w:b/>
                <w:lang w:val="hr-HR"/>
              </w:rPr>
              <w:t xml:space="preserve"> </w:t>
            </w:r>
            <w:r w:rsidRPr="00461D05">
              <w:rPr>
                <w:rFonts w:cs="Arial"/>
                <w:b/>
                <w:lang w:val="hr-HR"/>
              </w:rPr>
              <w:t>- P</w:t>
            </w:r>
            <w:r w:rsidR="73B81AC8" w:rsidRPr="00461D05">
              <w:rPr>
                <w:rFonts w:cs="Arial"/>
                <w:b/>
                <w:lang w:val="hr-HR"/>
              </w:rPr>
              <w:t>rvenstvo</w:t>
            </w:r>
            <w:r w:rsidRPr="00461D05">
              <w:rPr>
                <w:rFonts w:cs="Arial"/>
                <w:b/>
                <w:lang w:val="hr-HR"/>
              </w:rPr>
              <w:t xml:space="preserve"> </w:t>
            </w:r>
            <w:r w:rsidR="7C7994FE" w:rsidRPr="00461D05">
              <w:rPr>
                <w:rFonts w:cs="Arial"/>
                <w:b/>
                <w:lang w:val="hr-HR"/>
              </w:rPr>
              <w:t>osnovnih</w:t>
            </w:r>
            <w:r w:rsidRPr="00461D05">
              <w:rPr>
                <w:rFonts w:cs="Arial"/>
                <w:b/>
                <w:lang w:val="hr-HR"/>
              </w:rPr>
              <w:t xml:space="preserve"> </w:t>
            </w:r>
            <w:r w:rsidR="009EEA16" w:rsidRPr="00461D05">
              <w:rPr>
                <w:rFonts w:cs="Arial"/>
                <w:b/>
                <w:lang w:val="hr-HR"/>
              </w:rPr>
              <w:t>i</w:t>
            </w:r>
            <w:r w:rsidRPr="00461D05">
              <w:rPr>
                <w:rFonts w:cs="Arial"/>
                <w:b/>
                <w:lang w:val="hr-HR"/>
              </w:rPr>
              <w:t xml:space="preserve"> </w:t>
            </w:r>
            <w:r w:rsidR="47FB13B0" w:rsidRPr="00461D05">
              <w:rPr>
                <w:rFonts w:cs="Arial"/>
                <w:b/>
                <w:lang w:val="hr-HR"/>
              </w:rPr>
              <w:t>srednjih</w:t>
            </w:r>
            <w:r w:rsidRPr="00461D05">
              <w:rPr>
                <w:rFonts w:cs="Arial"/>
                <w:b/>
                <w:lang w:val="hr-HR"/>
              </w:rPr>
              <w:t xml:space="preserve"> </w:t>
            </w:r>
            <w:r w:rsidR="245AA640" w:rsidRPr="00461D05">
              <w:rPr>
                <w:rFonts w:cs="Arial"/>
                <w:b/>
                <w:lang w:val="hr-HR"/>
              </w:rPr>
              <w:t>škola</w:t>
            </w:r>
            <w:r w:rsidRPr="00461D05">
              <w:rPr>
                <w:rFonts w:cs="Arial"/>
                <w:b/>
                <w:lang w:val="hr-HR"/>
              </w:rPr>
              <w:t xml:space="preserve"> </w:t>
            </w:r>
            <w:r w:rsidR="2A7A928A" w:rsidRPr="00461D05">
              <w:rPr>
                <w:rFonts w:cs="Arial"/>
                <w:b/>
                <w:lang w:val="hr-HR"/>
              </w:rPr>
              <w:t>u</w:t>
            </w:r>
            <w:r w:rsidRPr="00461D05">
              <w:rPr>
                <w:rFonts w:cs="Arial"/>
                <w:b/>
                <w:lang w:val="hr-HR"/>
              </w:rPr>
              <w:t xml:space="preserve"> SUDOKU</w:t>
            </w:r>
          </w:p>
        </w:tc>
      </w:tr>
      <w:tr w:rsidR="008619C3" w:rsidRPr="00461D05" w14:paraId="0D264AF9"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4B45DBF" w14:textId="77777777" w:rsidR="00960BD2" w:rsidRPr="00461D05" w:rsidRDefault="1EC9CFA3" w:rsidP="68919913">
            <w:pPr>
              <w:tabs>
                <w:tab w:val="left" w:pos="284"/>
              </w:tabs>
              <w:rPr>
                <w:rFonts w:cs="Arial"/>
                <w:lang w:val="hr-HR"/>
              </w:rPr>
            </w:pPr>
            <w:r w:rsidRPr="00461D05">
              <w:rPr>
                <w:rFonts w:cs="Arial"/>
                <w:lang w:val="hr-HR"/>
              </w:rPr>
              <w:t>Ciklus (razred)</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7D39FD" w14:textId="77777777" w:rsidR="00960BD2" w:rsidRPr="00461D05" w:rsidRDefault="1EC9CFA3" w:rsidP="68919913">
            <w:pPr>
              <w:tabs>
                <w:tab w:val="left" w:pos="284"/>
              </w:tabs>
              <w:rPr>
                <w:rFonts w:cs="Arial"/>
                <w:lang w:val="hr-HR"/>
              </w:rPr>
            </w:pPr>
            <w:r w:rsidRPr="00461D05">
              <w:rPr>
                <w:rFonts w:cs="Arial"/>
                <w:lang w:val="hr-HR"/>
              </w:rPr>
              <w:t>1.,2.,3. ( od 1. do 8. razreda)</w:t>
            </w:r>
          </w:p>
        </w:tc>
      </w:tr>
      <w:tr w:rsidR="008619C3" w:rsidRPr="00461D05" w14:paraId="4D602B76"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16DE71" w14:textId="77777777" w:rsidR="00960BD2" w:rsidRPr="00461D05" w:rsidRDefault="1EC9CFA3" w:rsidP="68919913">
            <w:pPr>
              <w:tabs>
                <w:tab w:val="left" w:pos="284"/>
              </w:tabs>
              <w:rPr>
                <w:rFonts w:cs="Arial"/>
                <w:lang w:val="hr-HR"/>
              </w:rPr>
            </w:pPr>
            <w:r w:rsidRPr="00461D05">
              <w:rPr>
                <w:rFonts w:cs="Arial"/>
                <w:lang w:val="hr-HR"/>
              </w:rPr>
              <w:t>Cilj</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1DFAAC" w14:textId="243B26CA" w:rsidR="00960BD2" w:rsidRPr="00461D05" w:rsidRDefault="1EC9CFA3" w:rsidP="5B0B8FF3">
            <w:pPr>
              <w:tabs>
                <w:tab w:val="left" w:pos="284"/>
              </w:tabs>
              <w:rPr>
                <w:rFonts w:cs="Arial"/>
                <w:lang w:val="hr-HR"/>
              </w:rPr>
            </w:pPr>
            <w:r w:rsidRPr="00461D05">
              <w:rPr>
                <w:rFonts w:cs="Arial"/>
                <w:lang w:val="hr-HR"/>
              </w:rPr>
              <w:t>Prepoznati i razvijati darovitost učenike za pojedina područja primjenom praktičnog rada kroz istraživanje i timski rad.</w:t>
            </w:r>
          </w:p>
          <w:p w14:paraId="3560606E" w14:textId="18A35902" w:rsidR="00960BD2" w:rsidRPr="00461D05" w:rsidRDefault="1B8ABD5A" w:rsidP="68919913">
            <w:pPr>
              <w:tabs>
                <w:tab w:val="left" w:pos="284"/>
              </w:tabs>
              <w:rPr>
                <w:rFonts w:cs="Arial"/>
                <w:lang w:val="hr-HR"/>
              </w:rPr>
            </w:pPr>
            <w:r w:rsidRPr="00461D05">
              <w:rPr>
                <w:rFonts w:cs="Arial"/>
                <w:lang w:val="hr-HR"/>
              </w:rPr>
              <w:t>Poveznica: https://mensa.hr/sudoku.html</w:t>
            </w:r>
          </w:p>
        </w:tc>
      </w:tr>
      <w:tr w:rsidR="008619C3" w:rsidRPr="00461D05" w14:paraId="2FEA34B3" w14:textId="77777777" w:rsidTr="5B0B8FF3">
        <w:trPr>
          <w:trHeight w:val="1821"/>
        </w:trPr>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701CFD" w14:textId="77777777" w:rsidR="00960BD2" w:rsidRPr="00461D05" w:rsidRDefault="1EC9CFA3" w:rsidP="68919913">
            <w:pPr>
              <w:tabs>
                <w:tab w:val="left" w:pos="284"/>
              </w:tabs>
              <w:jc w:val="left"/>
              <w:rPr>
                <w:rFonts w:cs="Arial"/>
                <w:lang w:val="hr-HR"/>
              </w:rPr>
            </w:pPr>
            <w:r w:rsidRPr="00461D05">
              <w:rPr>
                <w:rFonts w:cs="Arial"/>
                <w:lang w:val="hr-HR"/>
              </w:rPr>
              <w:t>Obrazloženje cilja (povezan s potrebama, interesima učenika i vrijednostima ŠK):</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1150EEB" w14:textId="77777777" w:rsidR="00960BD2" w:rsidRPr="00461D05" w:rsidRDefault="1EC9CFA3" w:rsidP="68919913">
            <w:pPr>
              <w:tabs>
                <w:tab w:val="left" w:pos="284"/>
              </w:tabs>
              <w:contextualSpacing/>
              <w:jc w:val="left"/>
              <w:rPr>
                <w:rFonts w:cs="Arial"/>
                <w:lang w:val="hr-HR"/>
              </w:rPr>
            </w:pPr>
            <w:r w:rsidRPr="00461D05">
              <w:rPr>
                <w:rFonts w:cs="Arial"/>
                <w:lang w:val="hr-HR"/>
              </w:rPr>
              <w:t>Prema istraživanjima u svakom razredu prepoznaju se daroviti učenici za različita područja. Cilj ovog projekta je što ranije prepoznati darovite učenike za  sudoku, a zatim ih voditi i poticati u razvijanju logike i rješavanju matematičkih zagonetki.</w:t>
            </w:r>
          </w:p>
        </w:tc>
      </w:tr>
      <w:tr w:rsidR="008619C3" w:rsidRPr="00461D05" w14:paraId="7288F527"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6F47D03" w14:textId="77777777" w:rsidR="00960BD2" w:rsidRPr="00461D05" w:rsidRDefault="1EC9CFA3" w:rsidP="68919913">
            <w:pPr>
              <w:tabs>
                <w:tab w:val="left" w:pos="284"/>
              </w:tabs>
              <w:contextualSpacing/>
              <w:rPr>
                <w:rFonts w:cs="Arial"/>
                <w:lang w:val="hr-HR"/>
              </w:rPr>
            </w:pPr>
            <w:r w:rsidRPr="00461D05">
              <w:rPr>
                <w:rFonts w:cs="Arial"/>
                <w:lang w:val="hr-HR"/>
              </w:rPr>
              <w:t>Očekivani ishodi/postignuća: (Učenik će moći:)</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6CA898" w14:textId="77777777" w:rsidR="00960BD2" w:rsidRPr="00461D05" w:rsidRDefault="1EC9CFA3" w:rsidP="0003332A">
            <w:pPr>
              <w:numPr>
                <w:ilvl w:val="0"/>
                <w:numId w:val="66"/>
              </w:numPr>
              <w:tabs>
                <w:tab w:val="left" w:pos="284"/>
              </w:tabs>
              <w:spacing w:before="0"/>
              <w:ind w:left="714" w:hanging="357"/>
              <w:contextualSpacing/>
              <w:jc w:val="left"/>
              <w:rPr>
                <w:rFonts w:cs="Arial"/>
                <w:lang w:val="hr-HR"/>
              </w:rPr>
            </w:pPr>
            <w:r w:rsidRPr="00461D05">
              <w:rPr>
                <w:rFonts w:cs="Arial"/>
                <w:lang w:val="hr-HR"/>
              </w:rPr>
              <w:t>organizirati se u skupine</w:t>
            </w:r>
          </w:p>
          <w:p w14:paraId="5F8C9427" w14:textId="77777777" w:rsidR="00960BD2" w:rsidRPr="00461D05" w:rsidRDefault="1EC9CFA3" w:rsidP="0003332A">
            <w:pPr>
              <w:numPr>
                <w:ilvl w:val="0"/>
                <w:numId w:val="66"/>
              </w:numPr>
              <w:tabs>
                <w:tab w:val="left" w:pos="284"/>
              </w:tabs>
              <w:spacing w:before="0"/>
              <w:ind w:left="714" w:hanging="357"/>
              <w:contextualSpacing/>
              <w:jc w:val="left"/>
              <w:rPr>
                <w:rFonts w:cs="Arial"/>
                <w:lang w:val="hr-HR"/>
              </w:rPr>
            </w:pPr>
            <w:r w:rsidRPr="00461D05">
              <w:rPr>
                <w:rFonts w:cs="Arial"/>
                <w:lang w:val="hr-HR"/>
              </w:rPr>
              <w:t>razviti logičko zaključivanje</w:t>
            </w:r>
          </w:p>
          <w:p w14:paraId="2F1C7A34" w14:textId="77777777" w:rsidR="00960BD2" w:rsidRPr="00461D05" w:rsidRDefault="1EC9CFA3" w:rsidP="0003332A">
            <w:pPr>
              <w:numPr>
                <w:ilvl w:val="0"/>
                <w:numId w:val="66"/>
              </w:numPr>
              <w:tabs>
                <w:tab w:val="left" w:pos="284"/>
              </w:tabs>
              <w:spacing w:before="0"/>
              <w:ind w:left="714" w:hanging="357"/>
              <w:contextualSpacing/>
              <w:jc w:val="left"/>
              <w:rPr>
                <w:rFonts w:cs="Arial"/>
                <w:lang w:val="hr-HR"/>
              </w:rPr>
            </w:pPr>
            <w:r w:rsidRPr="00461D05">
              <w:rPr>
                <w:rFonts w:cs="Arial"/>
                <w:lang w:val="hr-HR"/>
              </w:rPr>
              <w:t xml:space="preserve">kritički analizirati rezultate </w:t>
            </w:r>
          </w:p>
        </w:tc>
      </w:tr>
      <w:tr w:rsidR="008619C3" w:rsidRPr="00461D05" w14:paraId="38F72E37"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B31D853" w14:textId="77777777" w:rsidR="00960BD2" w:rsidRPr="00461D05" w:rsidRDefault="1EC9CFA3" w:rsidP="68919913">
            <w:pPr>
              <w:tabs>
                <w:tab w:val="left" w:pos="284"/>
              </w:tabs>
              <w:contextualSpacing/>
              <w:rPr>
                <w:rFonts w:cs="Arial"/>
                <w:lang w:val="hr-HR"/>
              </w:rPr>
            </w:pPr>
            <w:r w:rsidRPr="00461D05">
              <w:rPr>
                <w:rFonts w:cs="Arial"/>
                <w:lang w:val="hr-HR"/>
              </w:rPr>
              <w:t>Način realizacije:</w:t>
            </w:r>
          </w:p>
          <w:p w14:paraId="1244A512" w14:textId="77777777" w:rsidR="00960BD2" w:rsidRPr="00461D05" w:rsidRDefault="00960BD2" w:rsidP="68919913">
            <w:pPr>
              <w:tabs>
                <w:tab w:val="left" w:pos="284"/>
              </w:tabs>
              <w:rPr>
                <w:rFonts w:cs="Arial"/>
                <w:b/>
                <w:lang w:val="hr-HR"/>
              </w:rPr>
            </w:pP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7D70DD" w14:textId="77777777" w:rsidR="00960BD2" w:rsidRPr="00461D05" w:rsidRDefault="1EC9CFA3" w:rsidP="0003332A">
            <w:pPr>
              <w:numPr>
                <w:ilvl w:val="0"/>
                <w:numId w:val="64"/>
              </w:numPr>
              <w:tabs>
                <w:tab w:val="left" w:pos="284"/>
              </w:tabs>
              <w:spacing w:before="120"/>
              <w:contextualSpacing/>
              <w:jc w:val="left"/>
              <w:rPr>
                <w:rFonts w:cs="Arial"/>
                <w:lang w:val="hr-HR"/>
              </w:rPr>
            </w:pPr>
            <w:r w:rsidRPr="00461D05">
              <w:rPr>
                <w:rFonts w:cs="Arial"/>
                <w:i/>
                <w:lang w:val="hr-HR"/>
              </w:rPr>
              <w:t xml:space="preserve">Oblik: </w:t>
            </w:r>
            <w:r w:rsidRPr="00461D05">
              <w:rPr>
                <w:rFonts w:cs="Arial"/>
                <w:lang w:val="hr-HR"/>
              </w:rPr>
              <w:t>natjecanje</w:t>
            </w:r>
          </w:p>
          <w:p w14:paraId="5D5FB982" w14:textId="77777777" w:rsidR="00960BD2" w:rsidRPr="00461D05" w:rsidRDefault="1EC9CFA3" w:rsidP="0003332A">
            <w:pPr>
              <w:numPr>
                <w:ilvl w:val="0"/>
                <w:numId w:val="64"/>
              </w:numPr>
              <w:tabs>
                <w:tab w:val="left" w:pos="284"/>
              </w:tabs>
              <w:spacing w:before="120"/>
              <w:contextualSpacing/>
              <w:jc w:val="left"/>
              <w:rPr>
                <w:rFonts w:cs="Arial"/>
                <w:lang w:val="hr-HR"/>
              </w:rPr>
            </w:pPr>
            <w:r w:rsidRPr="00461D05">
              <w:rPr>
                <w:rFonts w:cs="Arial"/>
                <w:i/>
                <w:lang w:val="hr-HR"/>
              </w:rPr>
              <w:t>Sudionici</w:t>
            </w:r>
            <w:r w:rsidRPr="00461D05">
              <w:rPr>
                <w:rFonts w:cs="Arial"/>
                <w:lang w:val="hr-HR"/>
              </w:rPr>
              <w:t>: učenici i učitelji</w:t>
            </w:r>
          </w:p>
          <w:p w14:paraId="3C5C875E" w14:textId="77777777" w:rsidR="00960BD2" w:rsidRPr="00461D05" w:rsidRDefault="1EC9CFA3" w:rsidP="0003332A">
            <w:pPr>
              <w:numPr>
                <w:ilvl w:val="0"/>
                <w:numId w:val="64"/>
              </w:numPr>
              <w:tabs>
                <w:tab w:val="left" w:pos="284"/>
              </w:tabs>
              <w:spacing w:before="120"/>
              <w:contextualSpacing/>
              <w:jc w:val="left"/>
              <w:rPr>
                <w:rFonts w:cs="Arial"/>
                <w:lang w:val="hr-HR"/>
              </w:rPr>
            </w:pPr>
            <w:r w:rsidRPr="00461D05">
              <w:rPr>
                <w:rFonts w:cs="Arial"/>
                <w:i/>
                <w:lang w:val="hr-HR"/>
              </w:rPr>
              <w:t>Načini učenja</w:t>
            </w:r>
            <w:r w:rsidRPr="00461D05">
              <w:rPr>
                <w:rFonts w:cs="Arial"/>
                <w:lang w:val="hr-HR"/>
              </w:rPr>
              <w:t xml:space="preserve"> (</w:t>
            </w:r>
            <w:r w:rsidRPr="00461D05">
              <w:rPr>
                <w:rFonts w:cs="Arial"/>
                <w:i/>
                <w:lang w:val="hr-HR"/>
              </w:rPr>
              <w:t>što rade učenici)</w:t>
            </w:r>
            <w:r w:rsidRPr="00461D05">
              <w:rPr>
                <w:rFonts w:cs="Arial"/>
                <w:lang w:val="hr-HR"/>
              </w:rPr>
              <w:t>: individualno rješavaju zadatke,  samostalno istražuju materijale na internetu.</w:t>
            </w:r>
          </w:p>
          <w:p w14:paraId="44C20481" w14:textId="77777777" w:rsidR="00960BD2" w:rsidRPr="00461D05" w:rsidRDefault="1EC9CFA3" w:rsidP="0003332A">
            <w:pPr>
              <w:numPr>
                <w:ilvl w:val="0"/>
                <w:numId w:val="64"/>
              </w:numPr>
              <w:spacing w:before="120"/>
              <w:contextualSpacing/>
              <w:jc w:val="left"/>
              <w:rPr>
                <w:rFonts w:cs="Arial"/>
                <w:lang w:val="hr-HR"/>
              </w:rPr>
            </w:pPr>
            <w:r w:rsidRPr="00461D05">
              <w:rPr>
                <w:rFonts w:cs="Arial"/>
                <w:i/>
                <w:lang w:val="hr-HR"/>
              </w:rPr>
              <w:t>Metode poučavanja(što rade učitelji</w:t>
            </w:r>
            <w:r w:rsidRPr="00461D05">
              <w:rPr>
                <w:rFonts w:cs="Arial"/>
                <w:lang w:val="hr-HR"/>
              </w:rPr>
              <w:t xml:space="preserve">): </w:t>
            </w:r>
          </w:p>
          <w:p w14:paraId="62339D28" w14:textId="77777777" w:rsidR="00960BD2" w:rsidRPr="00461D05" w:rsidRDefault="1EC9CFA3" w:rsidP="0003332A">
            <w:pPr>
              <w:numPr>
                <w:ilvl w:val="0"/>
                <w:numId w:val="65"/>
              </w:numPr>
              <w:spacing w:before="120"/>
              <w:contextualSpacing/>
              <w:jc w:val="left"/>
              <w:rPr>
                <w:rFonts w:cs="Arial"/>
                <w:lang w:val="hr-HR"/>
              </w:rPr>
            </w:pPr>
            <w:r w:rsidRPr="00461D05">
              <w:rPr>
                <w:rFonts w:cs="Arial"/>
                <w:lang w:val="hr-HR"/>
              </w:rPr>
              <w:t>predstaviti natjecanje i uvjete natjecanja učenicima</w:t>
            </w:r>
          </w:p>
          <w:p w14:paraId="7120EEA1" w14:textId="77777777" w:rsidR="00960BD2" w:rsidRPr="00461D05" w:rsidRDefault="1EC9CFA3" w:rsidP="0003332A">
            <w:pPr>
              <w:numPr>
                <w:ilvl w:val="0"/>
                <w:numId w:val="65"/>
              </w:numPr>
              <w:spacing w:before="120"/>
              <w:contextualSpacing/>
              <w:jc w:val="left"/>
              <w:rPr>
                <w:rFonts w:cs="Arial"/>
                <w:lang w:val="hr-HR"/>
              </w:rPr>
            </w:pPr>
            <w:r w:rsidRPr="00461D05">
              <w:rPr>
                <w:rFonts w:cs="Arial"/>
                <w:lang w:val="hr-HR"/>
              </w:rPr>
              <w:t xml:space="preserve">osigurati uvjete za uspješan rad svakog učenika </w:t>
            </w:r>
          </w:p>
          <w:p w14:paraId="2F7EBF43" w14:textId="58C47A93" w:rsidR="68919913" w:rsidRPr="00461D05" w:rsidRDefault="34D53B39" w:rsidP="0003332A">
            <w:pPr>
              <w:numPr>
                <w:ilvl w:val="0"/>
                <w:numId w:val="65"/>
              </w:numPr>
              <w:spacing w:before="120"/>
              <w:contextualSpacing/>
              <w:jc w:val="left"/>
              <w:rPr>
                <w:rFonts w:cs="Arial"/>
                <w:lang w:val="hr-HR"/>
              </w:rPr>
            </w:pPr>
            <w:r w:rsidRPr="00461D05">
              <w:rPr>
                <w:rFonts w:cs="Arial"/>
                <w:lang w:val="hr-HR"/>
              </w:rPr>
              <w:lastRenderedPageBreak/>
              <w:t>pružati savjetodavnu pomoć učenicima</w:t>
            </w:r>
          </w:p>
          <w:p w14:paraId="2E98DA30" w14:textId="1B41D777" w:rsidR="00960BD2" w:rsidRPr="00461D05" w:rsidRDefault="1EC9CFA3" w:rsidP="0003332A">
            <w:pPr>
              <w:numPr>
                <w:ilvl w:val="0"/>
                <w:numId w:val="64"/>
              </w:numPr>
              <w:spacing w:before="120"/>
              <w:contextualSpacing/>
              <w:jc w:val="left"/>
              <w:rPr>
                <w:rFonts w:cs="Arial"/>
                <w:lang w:val="hr-HR"/>
              </w:rPr>
            </w:pPr>
            <w:r w:rsidRPr="00461D05">
              <w:rPr>
                <w:rFonts w:cs="Arial"/>
                <w:i/>
                <w:lang w:val="hr-HR"/>
              </w:rPr>
              <w:t xml:space="preserve">Trajanje izvedbe: </w:t>
            </w:r>
            <w:r w:rsidRPr="00461D05">
              <w:rPr>
                <w:rFonts w:cs="Arial"/>
                <w:lang w:val="hr-HR"/>
              </w:rPr>
              <w:t>listopad</w:t>
            </w:r>
            <w:r w:rsidRPr="00461D05">
              <w:rPr>
                <w:rFonts w:cs="Arial"/>
                <w:i/>
                <w:lang w:val="hr-HR"/>
              </w:rPr>
              <w:t xml:space="preserve"> </w:t>
            </w:r>
            <w:r w:rsidR="50470EE1" w:rsidRPr="00461D05">
              <w:rPr>
                <w:rFonts w:cs="Arial"/>
                <w:lang w:val="hr-HR"/>
              </w:rPr>
              <w:t>202</w:t>
            </w:r>
            <w:r w:rsidR="32B0697F" w:rsidRPr="00461D05">
              <w:rPr>
                <w:rFonts w:cs="Arial"/>
                <w:lang w:val="hr-HR"/>
              </w:rPr>
              <w:t>5</w:t>
            </w:r>
            <w:r w:rsidR="50470EE1" w:rsidRPr="00461D05">
              <w:rPr>
                <w:rFonts w:cs="Arial"/>
                <w:lang w:val="hr-HR"/>
              </w:rPr>
              <w:t>.</w:t>
            </w:r>
            <w:r w:rsidRPr="00461D05">
              <w:rPr>
                <w:rFonts w:cs="Arial"/>
                <w:lang w:val="hr-HR"/>
              </w:rPr>
              <w:t xml:space="preserve"> godine</w:t>
            </w:r>
          </w:p>
        </w:tc>
      </w:tr>
      <w:tr w:rsidR="008619C3" w:rsidRPr="00461D05" w14:paraId="597AED3B"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B4D875" w14:textId="77777777" w:rsidR="00960BD2" w:rsidRPr="00461D05" w:rsidRDefault="1EC9CFA3" w:rsidP="68919913">
            <w:pPr>
              <w:spacing w:before="120" w:line="276" w:lineRule="auto"/>
              <w:contextualSpacing/>
              <w:jc w:val="left"/>
              <w:rPr>
                <w:rFonts w:cs="Arial"/>
                <w:lang w:val="hr-HR"/>
              </w:rPr>
            </w:pPr>
            <w:r w:rsidRPr="00461D05">
              <w:rPr>
                <w:rFonts w:cs="Arial"/>
                <w:lang w:val="hr-HR"/>
              </w:rPr>
              <w:lastRenderedPageBreak/>
              <w:t xml:space="preserve">Potrebni resursi/moguće teškoće: </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DE0F099" w14:textId="77777777" w:rsidR="00960BD2" w:rsidRPr="00461D05" w:rsidRDefault="1EC9CFA3" w:rsidP="68919913">
            <w:pPr>
              <w:tabs>
                <w:tab w:val="left" w:pos="284"/>
              </w:tabs>
              <w:rPr>
                <w:rFonts w:cs="Arial"/>
                <w:lang w:val="hr-HR"/>
              </w:rPr>
            </w:pPr>
            <w:r w:rsidRPr="00461D05">
              <w:rPr>
                <w:rFonts w:cs="Arial"/>
                <w:lang w:val="hr-HR"/>
              </w:rPr>
              <w:t>Nedostatak vremena, eventualni problemi održavanja nastave u online okruženju. Nabava potrebne opreme.</w:t>
            </w:r>
          </w:p>
        </w:tc>
      </w:tr>
      <w:tr w:rsidR="008619C3" w:rsidRPr="00461D05" w14:paraId="6459D522"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BEBCD7E" w14:textId="77777777" w:rsidR="00960BD2" w:rsidRPr="00461D05" w:rsidRDefault="1EC9CFA3" w:rsidP="68919913">
            <w:pPr>
              <w:spacing w:before="120"/>
              <w:contextualSpacing/>
              <w:jc w:val="left"/>
              <w:rPr>
                <w:rFonts w:cs="Arial"/>
                <w:lang w:val="hr-HR"/>
              </w:rPr>
            </w:pPr>
            <w:r w:rsidRPr="00461D05">
              <w:rPr>
                <w:rFonts w:cs="Arial"/>
                <w:lang w:val="hr-HR"/>
              </w:rPr>
              <w:t>Način praćenja i provjere ishoda/postignuća:</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374B8B" w14:textId="77777777" w:rsidR="00960BD2" w:rsidRPr="00461D05" w:rsidRDefault="1EC9CFA3" w:rsidP="68919913">
            <w:pPr>
              <w:tabs>
                <w:tab w:val="left" w:pos="284"/>
              </w:tabs>
              <w:rPr>
                <w:rFonts w:cs="Arial"/>
                <w:lang w:val="hr-HR"/>
              </w:rPr>
            </w:pPr>
            <w:r w:rsidRPr="00461D05">
              <w:rPr>
                <w:rFonts w:cs="Arial"/>
                <w:lang w:val="hr-HR"/>
              </w:rPr>
              <w:t>Inicijalna provjera na početku, provjera nakon provedenog projekta i analiza provedenih praktičnih radova.</w:t>
            </w:r>
          </w:p>
        </w:tc>
      </w:tr>
      <w:tr w:rsidR="005A5E54" w:rsidRPr="00461D05" w14:paraId="0C1AC3F6" w14:textId="77777777" w:rsidTr="5B0B8FF3">
        <w:tc>
          <w:tcPr>
            <w:tcW w:w="241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55257B0" w14:textId="77777777" w:rsidR="00960BD2" w:rsidRPr="00461D05" w:rsidRDefault="1EC9CFA3" w:rsidP="68919913">
            <w:pPr>
              <w:spacing w:before="120"/>
              <w:contextualSpacing/>
              <w:jc w:val="left"/>
              <w:rPr>
                <w:rFonts w:cs="Arial"/>
                <w:lang w:val="hr-HR"/>
              </w:rPr>
            </w:pPr>
            <w:r w:rsidRPr="00461D05">
              <w:rPr>
                <w:rFonts w:cs="Arial"/>
                <w:lang w:val="hr-HR"/>
              </w:rPr>
              <w:t>Odgovorne osobe</w:t>
            </w:r>
          </w:p>
        </w:tc>
        <w:tc>
          <w:tcPr>
            <w:tcW w:w="676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tcPr>
          <w:p w14:paraId="22FAD71A" w14:textId="313BCAD4" w:rsidR="00960BD2" w:rsidRPr="00461D05" w:rsidRDefault="50470EE1" w:rsidP="2C55E1E3">
            <w:pPr>
              <w:tabs>
                <w:tab w:val="left" w:pos="284"/>
              </w:tabs>
              <w:jc w:val="left"/>
              <w:rPr>
                <w:rFonts w:cs="Arial"/>
                <w:lang w:val="hr-HR"/>
              </w:rPr>
            </w:pPr>
            <w:r w:rsidRPr="00461D05">
              <w:rPr>
                <w:rFonts w:cs="Arial"/>
                <w:lang w:val="hr-HR"/>
              </w:rPr>
              <w:t>Učitelji</w:t>
            </w:r>
            <w:r w:rsidR="5D807AD1" w:rsidRPr="00461D05">
              <w:rPr>
                <w:rFonts w:cs="Arial"/>
                <w:lang w:val="hr-HR"/>
              </w:rPr>
              <w:t>ce matematike</w:t>
            </w:r>
          </w:p>
        </w:tc>
      </w:tr>
    </w:tbl>
    <w:p w14:paraId="13DA77DD" w14:textId="612C0F27" w:rsidR="4B326760" w:rsidRPr="00461D05" w:rsidRDefault="4B326760" w:rsidP="5B0B8FF3">
      <w:pPr>
        <w:spacing w:before="0"/>
        <w:rPr>
          <w:rFonts w:eastAsia="Arial" w:cs="Arial"/>
          <w:b/>
          <w:bCs/>
          <w:sz w:val="24"/>
          <w:szCs w:val="24"/>
          <w:u w:val="single"/>
        </w:rPr>
      </w:pPr>
    </w:p>
    <w:p w14:paraId="13FCA118" w14:textId="37F7E5BD" w:rsidR="001B226C" w:rsidRPr="00461D05" w:rsidRDefault="001B226C" w:rsidP="001B226C">
      <w:pPr>
        <w:tabs>
          <w:tab w:val="left" w:pos="284"/>
        </w:tabs>
        <w:rPr>
          <w:rFonts w:cs="Arial"/>
          <w:b/>
          <w:bCs/>
          <w:lang w:val="hr-HR"/>
        </w:rPr>
      </w:pPr>
      <w:bookmarkStart w:id="1" w:name="_Hlk208507274"/>
      <w:r w:rsidRPr="00461D05">
        <w:rPr>
          <w:rFonts w:cs="Arial"/>
          <w:b/>
          <w:bCs/>
          <w:lang w:val="hr-HR"/>
        </w:rPr>
        <w:t xml:space="preserve">5.2.9. Plan provedbe </w:t>
      </w:r>
      <w:proofErr w:type="spellStart"/>
      <w:r w:rsidRPr="00461D05">
        <w:rPr>
          <w:rFonts w:cs="Arial"/>
          <w:b/>
          <w:bCs/>
          <w:lang w:val="hr-HR"/>
        </w:rPr>
        <w:t>kurikulumskog</w:t>
      </w:r>
      <w:proofErr w:type="spellEnd"/>
      <w:r w:rsidRPr="00461D05">
        <w:rPr>
          <w:rFonts w:cs="Arial"/>
          <w:b/>
          <w:bCs/>
          <w:lang w:val="hr-HR"/>
        </w:rPr>
        <w:t xml:space="preserve"> cilja</w:t>
      </w:r>
    </w:p>
    <w:bookmarkEnd w:id="1"/>
    <w:p w14:paraId="69F99F56" w14:textId="77777777" w:rsidR="001B226C" w:rsidRPr="00461D05" w:rsidRDefault="001B226C" w:rsidP="5B0B8FF3">
      <w:pPr>
        <w:spacing w:before="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840"/>
      </w:tblGrid>
      <w:tr w:rsidR="008619C3" w:rsidRPr="00461D05" w14:paraId="2301E505" w14:textId="77777777" w:rsidTr="5B0B8FF3">
        <w:trPr>
          <w:trHeight w:val="300"/>
        </w:trPr>
        <w:tc>
          <w:tcPr>
            <w:tcW w:w="22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8F6FB50" w14:textId="35BDF207" w:rsidR="5B0B8FF3" w:rsidRPr="00461D05" w:rsidRDefault="5B0B8FF3" w:rsidP="5B0B8FF3">
            <w:pPr>
              <w:spacing w:before="0"/>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DB99399" w14:textId="630C5714" w:rsidR="5B0B8FF3" w:rsidRPr="00461D05" w:rsidRDefault="5B0B8FF3" w:rsidP="5B0B8FF3">
            <w:pPr>
              <w:spacing w:before="0"/>
            </w:pPr>
            <w:proofErr w:type="spellStart"/>
            <w:r w:rsidRPr="00461D05">
              <w:rPr>
                <w:rFonts w:eastAsia="Arial" w:cs="Arial"/>
                <w:b/>
                <w:bCs/>
                <w:szCs w:val="22"/>
              </w:rPr>
              <w:t>Matematičko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b/>
                <w:bCs/>
                <w:szCs w:val="22"/>
              </w:rPr>
              <w:t xml:space="preserve"> </w:t>
            </w:r>
            <w:r w:rsidR="001B226C" w:rsidRPr="00461D05">
              <w:rPr>
                <w:rFonts w:eastAsia="Arial" w:cs="Arial"/>
                <w:b/>
                <w:bCs/>
                <w:szCs w:val="22"/>
              </w:rPr>
              <w:t>–</w:t>
            </w:r>
            <w:r w:rsidRPr="00461D05">
              <w:rPr>
                <w:rFonts w:eastAsia="Arial" w:cs="Arial"/>
                <w:b/>
                <w:bCs/>
                <w:szCs w:val="22"/>
              </w:rPr>
              <w:t xml:space="preserve"> </w:t>
            </w:r>
            <w:proofErr w:type="spellStart"/>
            <w:r w:rsidRPr="00461D05">
              <w:rPr>
                <w:rFonts w:eastAsia="Arial" w:cs="Arial"/>
                <w:b/>
                <w:bCs/>
                <w:szCs w:val="22"/>
              </w:rPr>
              <w:t>Ekipno</w:t>
            </w:r>
            <w:proofErr w:type="spellEnd"/>
            <w:r w:rsidR="001B226C" w:rsidRPr="00461D05">
              <w:rPr>
                <w:rFonts w:eastAsia="Arial" w:cs="Arial"/>
                <w:b/>
                <w:bCs/>
                <w:szCs w:val="22"/>
              </w:rPr>
              <w:t xml:space="preserve"> </w:t>
            </w:r>
            <w:proofErr w:type="spellStart"/>
            <w:r w:rsidRPr="00461D05">
              <w:rPr>
                <w:rFonts w:eastAsia="Arial" w:cs="Arial"/>
                <w:b/>
                <w:bCs/>
                <w:szCs w:val="22"/>
              </w:rPr>
              <w:t>natjecanje</w:t>
            </w:r>
            <w:proofErr w:type="spellEnd"/>
            <w:r w:rsidRPr="00461D05">
              <w:rPr>
                <w:rFonts w:eastAsia="Arial" w:cs="Arial"/>
                <w:b/>
                <w:bCs/>
                <w:szCs w:val="22"/>
              </w:rPr>
              <w:t xml:space="preserve"> </w:t>
            </w:r>
            <w:proofErr w:type="spellStart"/>
            <w:r w:rsidRPr="00461D05">
              <w:rPr>
                <w:rFonts w:eastAsia="Arial" w:cs="Arial"/>
                <w:b/>
                <w:bCs/>
                <w:szCs w:val="22"/>
              </w:rPr>
              <w:t>učenika</w:t>
            </w:r>
            <w:proofErr w:type="spellEnd"/>
            <w:r w:rsidRPr="00461D05">
              <w:rPr>
                <w:rFonts w:eastAsia="Arial" w:cs="Arial"/>
                <w:b/>
                <w:bCs/>
                <w:szCs w:val="22"/>
              </w:rPr>
              <w:t xml:space="preserve"> </w:t>
            </w:r>
            <w:proofErr w:type="spellStart"/>
            <w:r w:rsidRPr="00461D05">
              <w:rPr>
                <w:rFonts w:eastAsia="Arial" w:cs="Arial"/>
                <w:b/>
                <w:bCs/>
                <w:szCs w:val="22"/>
              </w:rPr>
              <w:t>osnovnih</w:t>
            </w:r>
            <w:proofErr w:type="spellEnd"/>
            <w:r w:rsidRPr="00461D05">
              <w:rPr>
                <w:rFonts w:eastAsia="Arial" w:cs="Arial"/>
                <w:b/>
                <w:bCs/>
                <w:szCs w:val="22"/>
              </w:rPr>
              <w:t xml:space="preserve"> </w:t>
            </w:r>
            <w:proofErr w:type="spellStart"/>
            <w:r w:rsidRPr="00461D05">
              <w:rPr>
                <w:rFonts w:eastAsia="Arial" w:cs="Arial"/>
                <w:b/>
                <w:bCs/>
                <w:szCs w:val="22"/>
              </w:rPr>
              <w:t>škola</w:t>
            </w:r>
            <w:proofErr w:type="spellEnd"/>
            <w:r w:rsidRPr="00461D05">
              <w:rPr>
                <w:rFonts w:eastAsia="Arial" w:cs="Arial"/>
                <w:b/>
                <w:bCs/>
                <w:szCs w:val="22"/>
              </w:rPr>
              <w:t xml:space="preserve"> </w:t>
            </w:r>
            <w:proofErr w:type="spellStart"/>
            <w:r w:rsidRPr="00461D05">
              <w:rPr>
                <w:rFonts w:eastAsia="Arial" w:cs="Arial"/>
                <w:b/>
                <w:bCs/>
                <w:szCs w:val="22"/>
              </w:rPr>
              <w:t>Zagrebačke</w:t>
            </w:r>
            <w:proofErr w:type="spellEnd"/>
            <w:r w:rsidRPr="00461D05">
              <w:rPr>
                <w:rFonts w:eastAsia="Arial" w:cs="Arial"/>
                <w:b/>
                <w:bCs/>
                <w:szCs w:val="22"/>
              </w:rPr>
              <w:t xml:space="preserve"> </w:t>
            </w:r>
            <w:proofErr w:type="spellStart"/>
            <w:r w:rsidRPr="00461D05">
              <w:rPr>
                <w:rFonts w:eastAsia="Arial" w:cs="Arial"/>
                <w:b/>
                <w:bCs/>
                <w:szCs w:val="22"/>
              </w:rPr>
              <w:t>županije</w:t>
            </w:r>
            <w:proofErr w:type="spellEnd"/>
            <w:r w:rsidRPr="00461D05">
              <w:rPr>
                <w:rFonts w:eastAsia="Arial" w:cs="Arial"/>
                <w:b/>
                <w:bCs/>
                <w:szCs w:val="22"/>
              </w:rPr>
              <w:t xml:space="preserve"> “</w:t>
            </w:r>
            <w:proofErr w:type="spellStart"/>
            <w:r w:rsidRPr="00461D05">
              <w:rPr>
                <w:rFonts w:eastAsia="Arial" w:cs="Arial"/>
                <w:b/>
                <w:bCs/>
                <w:szCs w:val="22"/>
              </w:rPr>
              <w:t>Matematički</w:t>
            </w:r>
            <w:proofErr w:type="spellEnd"/>
            <w:r w:rsidRPr="00461D05">
              <w:rPr>
                <w:rFonts w:eastAsia="Arial" w:cs="Arial"/>
                <w:b/>
                <w:bCs/>
                <w:szCs w:val="22"/>
              </w:rPr>
              <w:t xml:space="preserve"> </w:t>
            </w:r>
            <w:proofErr w:type="spellStart"/>
            <w:r w:rsidRPr="00461D05">
              <w:rPr>
                <w:rFonts w:eastAsia="Arial" w:cs="Arial"/>
                <w:b/>
                <w:bCs/>
                <w:szCs w:val="22"/>
              </w:rPr>
              <w:t>četverac</w:t>
            </w:r>
            <w:proofErr w:type="spellEnd"/>
            <w:r w:rsidRPr="00461D05">
              <w:rPr>
                <w:rFonts w:eastAsia="Arial" w:cs="Arial"/>
                <w:b/>
                <w:bCs/>
                <w:szCs w:val="22"/>
              </w:rPr>
              <w:t>”</w:t>
            </w:r>
            <w:r w:rsidRPr="00461D05">
              <w:rPr>
                <w:rFonts w:eastAsia="Arial" w:cs="Arial"/>
                <w:szCs w:val="22"/>
              </w:rPr>
              <w:t xml:space="preserve"> </w:t>
            </w:r>
          </w:p>
        </w:tc>
      </w:tr>
      <w:tr w:rsidR="008619C3" w:rsidRPr="00461D05" w14:paraId="5ABCC34E" w14:textId="77777777" w:rsidTr="5B0B8FF3">
        <w:trPr>
          <w:trHeight w:val="300"/>
        </w:trPr>
        <w:tc>
          <w:tcPr>
            <w:tcW w:w="22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1F877FC" w14:textId="6EA9679B" w:rsidR="5B0B8FF3" w:rsidRPr="00461D05" w:rsidRDefault="5B0B8FF3" w:rsidP="5B0B8FF3">
            <w:pPr>
              <w:spacing w:before="0"/>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8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96E3B44" w14:textId="596363EF" w:rsidR="5B0B8FF3" w:rsidRPr="00461D05" w:rsidRDefault="5B0B8FF3" w:rsidP="5B0B8FF3">
            <w:pPr>
              <w:spacing w:before="0"/>
            </w:pPr>
            <w:r w:rsidRPr="00461D05">
              <w:rPr>
                <w:rFonts w:eastAsia="Arial" w:cs="Arial"/>
                <w:szCs w:val="22"/>
              </w:rPr>
              <w:t xml:space="preserve">od 5. </w:t>
            </w:r>
            <w:proofErr w:type="spellStart"/>
            <w:r w:rsidRPr="00461D05">
              <w:rPr>
                <w:rFonts w:eastAsia="Arial" w:cs="Arial"/>
                <w:szCs w:val="22"/>
              </w:rPr>
              <w:t>do</w:t>
            </w:r>
            <w:proofErr w:type="spellEnd"/>
            <w:r w:rsidRPr="00461D05">
              <w:rPr>
                <w:rFonts w:eastAsia="Arial" w:cs="Arial"/>
                <w:szCs w:val="22"/>
              </w:rPr>
              <w:t xml:space="preserve"> 8. </w:t>
            </w:r>
            <w:proofErr w:type="spellStart"/>
            <w:r w:rsidRPr="00461D05">
              <w:rPr>
                <w:rFonts w:eastAsia="Arial" w:cs="Arial"/>
                <w:szCs w:val="22"/>
              </w:rPr>
              <w:t>razreda</w:t>
            </w:r>
            <w:proofErr w:type="spellEnd"/>
            <w:r w:rsidRPr="00461D05">
              <w:rPr>
                <w:rFonts w:eastAsia="Arial" w:cs="Arial"/>
                <w:szCs w:val="22"/>
              </w:rPr>
              <w:t xml:space="preserve"> </w:t>
            </w:r>
          </w:p>
        </w:tc>
      </w:tr>
      <w:tr w:rsidR="008619C3" w:rsidRPr="00461D05" w14:paraId="66F5DC3E"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28D2D8F" w14:textId="6F4F61FE" w:rsidR="5B0B8FF3" w:rsidRPr="00461D05" w:rsidRDefault="5B0B8FF3" w:rsidP="5B0B8FF3">
            <w:pPr>
              <w:spacing w:before="0"/>
            </w:pPr>
            <w:proofErr w:type="spellStart"/>
            <w:r w:rsidRPr="00461D05">
              <w:rPr>
                <w:rFonts w:eastAsia="Arial" w:cs="Arial"/>
                <w:szCs w:val="22"/>
              </w:rPr>
              <w:t>Cilj</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2E20A1" w14:textId="4CDC8039" w:rsidR="5B0B8FF3" w:rsidRPr="00461D05" w:rsidRDefault="5B0B8FF3" w:rsidP="5B0B8FF3">
            <w:pPr>
              <w:spacing w:before="0"/>
            </w:pPr>
            <w:proofErr w:type="spellStart"/>
            <w:r w:rsidRPr="00461D05">
              <w:rPr>
                <w:rFonts w:eastAsia="Arial" w:cs="Arial"/>
                <w:szCs w:val="22"/>
              </w:rPr>
              <w:t>Prepoznati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darovitost</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za </w:t>
            </w:r>
            <w:proofErr w:type="spellStart"/>
            <w:r w:rsidRPr="00461D05">
              <w:rPr>
                <w:rFonts w:eastAsia="Arial" w:cs="Arial"/>
                <w:szCs w:val="22"/>
              </w:rPr>
              <w:t>pojedina</w:t>
            </w:r>
            <w:proofErr w:type="spellEnd"/>
            <w:r w:rsidRPr="00461D05">
              <w:rPr>
                <w:rFonts w:eastAsia="Arial" w:cs="Arial"/>
                <w:szCs w:val="22"/>
              </w:rPr>
              <w:t xml:space="preserve"> </w:t>
            </w:r>
            <w:proofErr w:type="spellStart"/>
            <w:r w:rsidRPr="00461D05">
              <w:rPr>
                <w:rFonts w:eastAsia="Arial" w:cs="Arial"/>
                <w:szCs w:val="22"/>
              </w:rPr>
              <w:t>područja</w:t>
            </w:r>
            <w:proofErr w:type="spellEnd"/>
            <w:r w:rsidRPr="00461D05">
              <w:rPr>
                <w:rFonts w:eastAsia="Arial" w:cs="Arial"/>
                <w:szCs w:val="22"/>
              </w:rPr>
              <w:t xml:space="preserve"> </w:t>
            </w:r>
            <w:proofErr w:type="spellStart"/>
            <w:r w:rsidRPr="00461D05">
              <w:rPr>
                <w:rFonts w:eastAsia="Arial" w:cs="Arial"/>
                <w:szCs w:val="22"/>
              </w:rPr>
              <w:t>primjenom</w:t>
            </w:r>
            <w:proofErr w:type="spellEnd"/>
            <w:r w:rsidRPr="00461D05">
              <w:rPr>
                <w:rFonts w:eastAsia="Arial" w:cs="Arial"/>
                <w:szCs w:val="22"/>
              </w:rPr>
              <w:t xml:space="preserve"> </w:t>
            </w:r>
            <w:proofErr w:type="spellStart"/>
            <w:r w:rsidRPr="00461D05">
              <w:rPr>
                <w:rFonts w:eastAsia="Arial" w:cs="Arial"/>
                <w:szCs w:val="22"/>
              </w:rPr>
              <w:t>praktičnog</w:t>
            </w:r>
            <w:proofErr w:type="spellEnd"/>
            <w:r w:rsidRPr="00461D05">
              <w:rPr>
                <w:rFonts w:eastAsia="Arial" w:cs="Arial"/>
                <w:szCs w:val="22"/>
              </w:rPr>
              <w:t xml:space="preserve"> rada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istraživanje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timski</w:t>
            </w:r>
            <w:proofErr w:type="spellEnd"/>
            <w:r w:rsidRPr="00461D05">
              <w:rPr>
                <w:rFonts w:eastAsia="Arial" w:cs="Arial"/>
                <w:szCs w:val="22"/>
              </w:rPr>
              <w:t xml:space="preserve"> rad. </w:t>
            </w:r>
          </w:p>
        </w:tc>
      </w:tr>
      <w:tr w:rsidR="008619C3" w:rsidRPr="00461D05" w14:paraId="74850E91" w14:textId="77777777" w:rsidTr="5B0B8FF3">
        <w:trPr>
          <w:trHeight w:val="1815"/>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54D389" w14:textId="016855AD" w:rsidR="5B0B8FF3" w:rsidRPr="00461D05" w:rsidRDefault="5B0B8FF3" w:rsidP="5B0B8FF3">
            <w:pPr>
              <w:spacing w:before="0"/>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C2C22A" w14:textId="13C71AA2" w:rsidR="5B0B8FF3" w:rsidRPr="00461D05" w:rsidRDefault="5B0B8FF3" w:rsidP="5B0B8FF3">
            <w:pPr>
              <w:spacing w:before="0"/>
            </w:pPr>
            <w:r w:rsidRPr="00461D05">
              <w:rPr>
                <w:rFonts w:eastAsia="Arial" w:cs="Arial"/>
                <w:szCs w:val="22"/>
              </w:rPr>
              <w:t xml:space="preserve">- </w:t>
            </w:r>
            <w:proofErr w:type="spellStart"/>
            <w:r w:rsidRPr="00461D05">
              <w:rPr>
                <w:rFonts w:eastAsia="Arial" w:cs="Arial"/>
                <w:szCs w:val="22"/>
              </w:rPr>
              <w:t>Poticanje</w:t>
            </w:r>
            <w:proofErr w:type="spellEnd"/>
            <w:r w:rsidRPr="00461D05">
              <w:rPr>
                <w:rFonts w:eastAsia="Arial" w:cs="Arial"/>
                <w:szCs w:val="22"/>
              </w:rPr>
              <w:t xml:space="preserve"> </w:t>
            </w:r>
            <w:proofErr w:type="spellStart"/>
            <w:r w:rsidRPr="00461D05">
              <w:rPr>
                <w:rFonts w:eastAsia="Arial" w:cs="Arial"/>
                <w:szCs w:val="22"/>
              </w:rPr>
              <w:t>logičkog</w:t>
            </w:r>
            <w:proofErr w:type="spellEnd"/>
            <w:r w:rsidRPr="00461D05">
              <w:rPr>
                <w:rFonts w:eastAsia="Arial" w:cs="Arial"/>
                <w:szCs w:val="22"/>
              </w:rPr>
              <w:t xml:space="preserve"> </w:t>
            </w:r>
            <w:proofErr w:type="spellStart"/>
            <w:r w:rsidRPr="00461D05">
              <w:rPr>
                <w:rFonts w:eastAsia="Arial" w:cs="Arial"/>
                <w:szCs w:val="22"/>
              </w:rPr>
              <w:t>razmišljanja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matematičkih</w:t>
            </w:r>
            <w:proofErr w:type="spellEnd"/>
            <w:r w:rsidRPr="00461D05">
              <w:rPr>
                <w:rFonts w:eastAsia="Arial" w:cs="Arial"/>
                <w:szCs w:val="22"/>
              </w:rPr>
              <w:t xml:space="preserve"> </w:t>
            </w:r>
            <w:proofErr w:type="spellStart"/>
            <w:r w:rsidRPr="00461D05">
              <w:rPr>
                <w:rFonts w:eastAsia="Arial" w:cs="Arial"/>
                <w:szCs w:val="22"/>
              </w:rPr>
              <w:t>sposobnosti</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popularizacija</w:t>
            </w:r>
            <w:proofErr w:type="spellEnd"/>
            <w:r w:rsidRPr="00461D05">
              <w:rPr>
                <w:rFonts w:eastAsia="Arial" w:cs="Arial"/>
                <w:szCs w:val="22"/>
              </w:rPr>
              <w:t xml:space="preserve"> </w:t>
            </w:r>
            <w:proofErr w:type="spellStart"/>
            <w:proofErr w:type="gramStart"/>
            <w:r w:rsidRPr="00461D05">
              <w:rPr>
                <w:rFonts w:eastAsia="Arial" w:cs="Arial"/>
                <w:szCs w:val="22"/>
              </w:rPr>
              <w:t>matematike,fizike</w:t>
            </w:r>
            <w:proofErr w:type="spellEnd"/>
            <w:proofErr w:type="gram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kemije</w:t>
            </w:r>
            <w:proofErr w:type="spellEnd"/>
            <w:r w:rsidRPr="00461D05">
              <w:rPr>
                <w:rFonts w:eastAsia="Arial" w:cs="Arial"/>
                <w:szCs w:val="22"/>
              </w:rPr>
              <w:t xml:space="preserve">  </w:t>
            </w:r>
          </w:p>
          <w:p w14:paraId="29FAC7C9" w14:textId="456679A0" w:rsidR="5B0B8FF3" w:rsidRPr="00461D05" w:rsidRDefault="5B0B8FF3" w:rsidP="5B0B8FF3">
            <w:pPr>
              <w:spacing w:before="0"/>
            </w:pPr>
            <w:r w:rsidRPr="00461D05">
              <w:rPr>
                <w:rFonts w:eastAsia="Arial" w:cs="Arial"/>
                <w:szCs w:val="22"/>
              </w:rPr>
              <w:t xml:space="preserve">- </w:t>
            </w:r>
            <w:proofErr w:type="spellStart"/>
            <w:r w:rsidRPr="00461D05">
              <w:rPr>
                <w:rFonts w:eastAsia="Arial" w:cs="Arial"/>
                <w:szCs w:val="22"/>
              </w:rPr>
              <w:t>Poticanje</w:t>
            </w:r>
            <w:proofErr w:type="spellEnd"/>
            <w:r w:rsidRPr="00461D05">
              <w:rPr>
                <w:rFonts w:eastAsia="Arial" w:cs="Arial"/>
                <w:szCs w:val="22"/>
              </w:rPr>
              <w:t xml:space="preserve"> </w:t>
            </w:r>
            <w:proofErr w:type="spellStart"/>
            <w:r w:rsidRPr="00461D05">
              <w:rPr>
                <w:rFonts w:eastAsia="Arial" w:cs="Arial"/>
                <w:szCs w:val="22"/>
              </w:rPr>
              <w:t>timskog</w:t>
            </w:r>
            <w:proofErr w:type="spellEnd"/>
            <w:r w:rsidRPr="00461D05">
              <w:rPr>
                <w:rFonts w:eastAsia="Arial" w:cs="Arial"/>
                <w:szCs w:val="22"/>
              </w:rPr>
              <w:t xml:space="preserve"> rada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zajedništva</w:t>
            </w:r>
            <w:proofErr w:type="spellEnd"/>
            <w:r w:rsidRPr="00461D05">
              <w:rPr>
                <w:rFonts w:eastAsia="Arial" w:cs="Arial"/>
                <w:szCs w:val="22"/>
              </w:rPr>
              <w:t xml:space="preserve"> </w:t>
            </w:r>
          </w:p>
          <w:p w14:paraId="09A1AF4E" w14:textId="3501C2B1" w:rsidR="0A188AD0" w:rsidRPr="00461D05" w:rsidRDefault="0A188AD0" w:rsidP="5B0B8FF3">
            <w:pPr>
              <w:spacing w:before="0"/>
              <w:rPr>
                <w:rFonts w:eastAsia="Arial" w:cs="Arial"/>
                <w:szCs w:val="22"/>
              </w:rPr>
            </w:pPr>
            <w:r w:rsidRPr="00461D05">
              <w:rPr>
                <w:rFonts w:eastAsia="Arial" w:cs="Arial"/>
                <w:szCs w:val="22"/>
              </w:rPr>
              <w:t xml:space="preserve">- </w:t>
            </w:r>
            <w:proofErr w:type="spellStart"/>
            <w:r w:rsidRPr="00461D05">
              <w:rPr>
                <w:rFonts w:eastAsia="Arial" w:cs="Arial"/>
                <w:szCs w:val="22"/>
              </w:rPr>
              <w:t>Poveznica</w:t>
            </w:r>
            <w:proofErr w:type="spellEnd"/>
            <w:r w:rsidRPr="00461D05">
              <w:rPr>
                <w:rFonts w:eastAsia="Arial" w:cs="Arial"/>
                <w:szCs w:val="22"/>
              </w:rPr>
              <w:t>: https://matzelcic.com.hr/atom-liga/</w:t>
            </w:r>
          </w:p>
        </w:tc>
      </w:tr>
      <w:tr w:rsidR="008619C3" w:rsidRPr="00461D05" w14:paraId="46F9D1A9"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6782A8" w14:textId="7FB2B97B" w:rsidR="5B0B8FF3" w:rsidRPr="00461D05" w:rsidRDefault="5B0B8FF3" w:rsidP="5B0B8FF3">
            <w:pPr>
              <w:spacing w:before="0"/>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280DB92" w14:textId="5B84A372" w:rsidR="5B0B8FF3" w:rsidRPr="00461D05" w:rsidRDefault="5B0B8FF3" w:rsidP="00B05D8A">
            <w:pPr>
              <w:pStyle w:val="Odlomakpopisa"/>
              <w:numPr>
                <w:ilvl w:val="0"/>
                <w:numId w:val="23"/>
              </w:numPr>
              <w:spacing w:before="0"/>
              <w:ind w:left="1080"/>
              <w:rPr>
                <w:rFonts w:eastAsia="Arial" w:cs="Arial"/>
                <w:szCs w:val="22"/>
              </w:rPr>
            </w:pPr>
            <w:proofErr w:type="spellStart"/>
            <w:r w:rsidRPr="00461D05">
              <w:rPr>
                <w:rFonts w:eastAsia="Arial" w:cs="Arial"/>
                <w:szCs w:val="22"/>
              </w:rPr>
              <w:t>organizirati</w:t>
            </w:r>
            <w:proofErr w:type="spellEnd"/>
            <w:r w:rsidRPr="00461D05">
              <w:rPr>
                <w:rFonts w:eastAsia="Arial" w:cs="Arial"/>
                <w:szCs w:val="22"/>
              </w:rPr>
              <w:t xml:space="preserve"> se u </w:t>
            </w:r>
            <w:proofErr w:type="spellStart"/>
            <w:r w:rsidRPr="00461D05">
              <w:rPr>
                <w:rFonts w:eastAsia="Arial" w:cs="Arial"/>
                <w:szCs w:val="22"/>
              </w:rPr>
              <w:t>skupine</w:t>
            </w:r>
            <w:proofErr w:type="spellEnd"/>
            <w:r w:rsidRPr="00461D05">
              <w:rPr>
                <w:rFonts w:eastAsia="Arial" w:cs="Arial"/>
                <w:szCs w:val="22"/>
              </w:rPr>
              <w:t xml:space="preserve"> </w:t>
            </w:r>
          </w:p>
          <w:p w14:paraId="1029B903" w14:textId="35019FD0" w:rsidR="5B0B8FF3" w:rsidRPr="00461D05" w:rsidRDefault="5B0B8FF3" w:rsidP="00B05D8A">
            <w:pPr>
              <w:pStyle w:val="Odlomakpopisa"/>
              <w:numPr>
                <w:ilvl w:val="0"/>
                <w:numId w:val="23"/>
              </w:numPr>
              <w:spacing w:before="0"/>
              <w:ind w:left="1080"/>
              <w:rPr>
                <w:rFonts w:eastAsia="Arial" w:cs="Arial"/>
                <w:szCs w:val="22"/>
              </w:rPr>
            </w:pPr>
            <w:proofErr w:type="spellStart"/>
            <w:r w:rsidRPr="00461D05">
              <w:rPr>
                <w:rFonts w:eastAsia="Arial" w:cs="Arial"/>
                <w:szCs w:val="22"/>
              </w:rPr>
              <w:t>razviti</w:t>
            </w:r>
            <w:proofErr w:type="spellEnd"/>
            <w:r w:rsidRPr="00461D05">
              <w:rPr>
                <w:rFonts w:eastAsia="Arial" w:cs="Arial"/>
                <w:szCs w:val="22"/>
              </w:rPr>
              <w:t xml:space="preserve"> </w:t>
            </w:r>
            <w:proofErr w:type="spellStart"/>
            <w:r w:rsidRPr="00461D05">
              <w:rPr>
                <w:rFonts w:eastAsia="Arial" w:cs="Arial"/>
                <w:szCs w:val="22"/>
              </w:rPr>
              <w:t>logičko</w:t>
            </w:r>
            <w:proofErr w:type="spellEnd"/>
            <w:r w:rsidRPr="00461D05">
              <w:rPr>
                <w:rFonts w:eastAsia="Arial" w:cs="Arial"/>
                <w:szCs w:val="22"/>
              </w:rPr>
              <w:t xml:space="preserve"> </w:t>
            </w:r>
            <w:proofErr w:type="spellStart"/>
            <w:r w:rsidRPr="00461D05">
              <w:rPr>
                <w:rFonts w:eastAsia="Arial" w:cs="Arial"/>
                <w:szCs w:val="22"/>
              </w:rPr>
              <w:t>zaključivanje</w:t>
            </w:r>
            <w:proofErr w:type="spellEnd"/>
            <w:r w:rsidRPr="00461D05">
              <w:rPr>
                <w:rFonts w:eastAsia="Arial" w:cs="Arial"/>
                <w:szCs w:val="22"/>
              </w:rPr>
              <w:t xml:space="preserve"> </w:t>
            </w:r>
          </w:p>
          <w:p w14:paraId="2F0809E1" w14:textId="12BFEF69" w:rsidR="5B0B8FF3" w:rsidRPr="00461D05" w:rsidRDefault="5B0B8FF3" w:rsidP="00B05D8A">
            <w:pPr>
              <w:pStyle w:val="Odlomakpopisa"/>
              <w:numPr>
                <w:ilvl w:val="0"/>
                <w:numId w:val="23"/>
              </w:numPr>
              <w:spacing w:before="0"/>
              <w:ind w:left="1080"/>
              <w:rPr>
                <w:rFonts w:eastAsia="Arial" w:cs="Arial"/>
                <w:szCs w:val="22"/>
              </w:rPr>
            </w:pPr>
            <w:proofErr w:type="spellStart"/>
            <w:r w:rsidRPr="00461D05">
              <w:rPr>
                <w:rFonts w:eastAsia="Arial" w:cs="Arial"/>
                <w:szCs w:val="22"/>
              </w:rPr>
              <w:t>kritički</w:t>
            </w:r>
            <w:proofErr w:type="spellEnd"/>
            <w:r w:rsidRPr="00461D05">
              <w:rPr>
                <w:rFonts w:eastAsia="Arial" w:cs="Arial"/>
                <w:szCs w:val="22"/>
              </w:rPr>
              <w:t xml:space="preserve"> </w:t>
            </w:r>
            <w:proofErr w:type="spellStart"/>
            <w:r w:rsidRPr="00461D05">
              <w:rPr>
                <w:rFonts w:eastAsia="Arial" w:cs="Arial"/>
                <w:szCs w:val="22"/>
              </w:rPr>
              <w:t>analizirati</w:t>
            </w:r>
            <w:proofErr w:type="spellEnd"/>
            <w:r w:rsidRPr="00461D05">
              <w:rPr>
                <w:rFonts w:eastAsia="Arial" w:cs="Arial"/>
                <w:szCs w:val="22"/>
              </w:rPr>
              <w:t xml:space="preserve"> </w:t>
            </w:r>
            <w:proofErr w:type="spellStart"/>
            <w:r w:rsidRPr="00461D05">
              <w:rPr>
                <w:rFonts w:eastAsia="Arial" w:cs="Arial"/>
                <w:szCs w:val="22"/>
              </w:rPr>
              <w:t>rezultate</w:t>
            </w:r>
            <w:proofErr w:type="spellEnd"/>
            <w:r w:rsidRPr="00461D05">
              <w:rPr>
                <w:rFonts w:eastAsia="Arial" w:cs="Arial"/>
                <w:szCs w:val="22"/>
              </w:rPr>
              <w:t xml:space="preserve">  </w:t>
            </w:r>
          </w:p>
        </w:tc>
      </w:tr>
      <w:tr w:rsidR="008619C3" w:rsidRPr="00461D05" w14:paraId="36175C09"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3D05C92" w14:textId="3769359A"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32B1F436" w14:textId="247AF534" w:rsidR="5B0B8FF3" w:rsidRPr="00461D05" w:rsidRDefault="5B0B8FF3" w:rsidP="5B0B8FF3">
            <w:pPr>
              <w:spacing w:before="0"/>
            </w:pPr>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1C415DE" w14:textId="29A3FAF2" w:rsidR="5B0B8FF3" w:rsidRPr="00461D05" w:rsidRDefault="5B0B8FF3" w:rsidP="00B05D8A">
            <w:pPr>
              <w:pStyle w:val="Odlomakpopisa"/>
              <w:numPr>
                <w:ilvl w:val="0"/>
                <w:numId w:val="22"/>
              </w:numPr>
              <w:spacing w:before="0"/>
              <w:ind w:left="1275"/>
              <w:rPr>
                <w:rFonts w:eastAsia="Arial" w:cs="Arial"/>
                <w:szCs w:val="22"/>
              </w:rPr>
            </w:pPr>
            <w:proofErr w:type="spellStart"/>
            <w:r w:rsidRPr="00461D05">
              <w:rPr>
                <w:rFonts w:eastAsia="Arial" w:cs="Arial"/>
                <w:i/>
                <w:iCs/>
                <w:szCs w:val="22"/>
              </w:rPr>
              <w:t>Oblik</w:t>
            </w:r>
            <w:proofErr w:type="spellEnd"/>
            <w:r w:rsidRPr="00461D05">
              <w:rPr>
                <w:rFonts w:eastAsia="Arial" w:cs="Arial"/>
                <w:i/>
                <w:iCs/>
                <w:szCs w:val="22"/>
              </w:rPr>
              <w:t xml:space="preserve">: </w:t>
            </w:r>
            <w:proofErr w:type="spellStart"/>
            <w:r w:rsidRPr="00461D05">
              <w:rPr>
                <w:rFonts w:eastAsia="Arial" w:cs="Arial"/>
                <w:szCs w:val="22"/>
              </w:rPr>
              <w:t>natjecanje</w:t>
            </w:r>
            <w:proofErr w:type="spellEnd"/>
            <w:r w:rsidRPr="00461D05">
              <w:rPr>
                <w:rFonts w:eastAsia="Arial" w:cs="Arial"/>
                <w:szCs w:val="22"/>
              </w:rPr>
              <w:t xml:space="preserve"> </w:t>
            </w:r>
          </w:p>
          <w:p w14:paraId="017E4683" w14:textId="6E2542FC" w:rsidR="5B0B8FF3" w:rsidRPr="00461D05" w:rsidRDefault="5B0B8FF3" w:rsidP="00B05D8A">
            <w:pPr>
              <w:pStyle w:val="Odlomakpopisa"/>
              <w:numPr>
                <w:ilvl w:val="0"/>
                <w:numId w:val="22"/>
              </w:numPr>
              <w:spacing w:before="0"/>
              <w:ind w:left="1275"/>
              <w:rPr>
                <w:rFonts w:eastAsia="Arial" w:cs="Arial"/>
                <w:szCs w:val="22"/>
              </w:rPr>
            </w:pPr>
            <w:proofErr w:type="spellStart"/>
            <w:r w:rsidRPr="00461D05">
              <w:rPr>
                <w:rFonts w:eastAsia="Arial" w:cs="Arial"/>
                <w:i/>
                <w:iCs/>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
          <w:p w14:paraId="1F8627F7" w14:textId="1431F9E7" w:rsidR="5B0B8FF3" w:rsidRPr="00461D05" w:rsidRDefault="5B0B8FF3" w:rsidP="00B05D8A">
            <w:pPr>
              <w:pStyle w:val="Odlomakpopisa"/>
              <w:numPr>
                <w:ilvl w:val="0"/>
                <w:numId w:val="22"/>
              </w:numPr>
              <w:spacing w:before="0"/>
              <w:ind w:left="1275"/>
              <w:rPr>
                <w:rFonts w:eastAsia="Arial" w:cs="Arial"/>
                <w:szCs w:val="22"/>
              </w:rPr>
            </w:pPr>
            <w:proofErr w:type="spellStart"/>
            <w:r w:rsidRPr="00461D05">
              <w:rPr>
                <w:rFonts w:eastAsia="Arial" w:cs="Arial"/>
                <w:i/>
                <w:iCs/>
                <w:szCs w:val="22"/>
              </w:rPr>
              <w:t>Načini</w:t>
            </w:r>
            <w:proofErr w:type="spellEnd"/>
            <w:r w:rsidRPr="00461D05">
              <w:rPr>
                <w:rFonts w:eastAsia="Arial" w:cs="Arial"/>
                <w:i/>
                <w:iCs/>
                <w:szCs w:val="22"/>
              </w:rPr>
              <w:t xml:space="preserve"> </w:t>
            </w:r>
            <w:proofErr w:type="spellStart"/>
            <w:r w:rsidRPr="00461D05">
              <w:rPr>
                <w:rFonts w:eastAsia="Arial" w:cs="Arial"/>
                <w:i/>
                <w:iCs/>
                <w:szCs w:val="22"/>
              </w:rPr>
              <w:t>učenja</w:t>
            </w:r>
            <w:proofErr w:type="spellEnd"/>
            <w:r w:rsidRPr="00461D05">
              <w:rPr>
                <w:rFonts w:eastAsia="Arial" w:cs="Arial"/>
                <w:szCs w:val="22"/>
              </w:rPr>
              <w:t xml:space="preserve"> (</w:t>
            </w:r>
            <w:proofErr w:type="spellStart"/>
            <w:r w:rsidRPr="00461D05">
              <w:rPr>
                <w:rFonts w:eastAsia="Arial" w:cs="Arial"/>
                <w:i/>
                <w:iCs/>
                <w:szCs w:val="22"/>
              </w:rPr>
              <w:t>što</w:t>
            </w:r>
            <w:proofErr w:type="spellEnd"/>
            <w:r w:rsidRPr="00461D05">
              <w:rPr>
                <w:rFonts w:eastAsia="Arial" w:cs="Arial"/>
                <w:i/>
                <w:iCs/>
                <w:szCs w:val="22"/>
              </w:rPr>
              <w:t xml:space="preserve"> </w:t>
            </w:r>
            <w:proofErr w:type="spellStart"/>
            <w:r w:rsidRPr="00461D05">
              <w:rPr>
                <w:rFonts w:eastAsia="Arial" w:cs="Arial"/>
                <w:i/>
                <w:iCs/>
                <w:szCs w:val="22"/>
              </w:rPr>
              <w:t>rade</w:t>
            </w:r>
            <w:proofErr w:type="spellEnd"/>
            <w:r w:rsidRPr="00461D05">
              <w:rPr>
                <w:rFonts w:eastAsia="Arial" w:cs="Arial"/>
                <w:i/>
                <w:iCs/>
                <w:szCs w:val="22"/>
              </w:rPr>
              <w:t xml:space="preserve"> </w:t>
            </w:r>
            <w:proofErr w:type="spellStart"/>
            <w:r w:rsidRPr="00461D05">
              <w:rPr>
                <w:rFonts w:eastAsia="Arial" w:cs="Arial"/>
                <w:i/>
                <w:iCs/>
                <w:szCs w:val="22"/>
              </w:rPr>
              <w:t>učenici</w:t>
            </w:r>
            <w:proofErr w:type="spellEnd"/>
            <w:r w:rsidRPr="00461D05">
              <w:rPr>
                <w:rFonts w:eastAsia="Arial" w:cs="Arial"/>
                <w:i/>
                <w:iCs/>
                <w:szCs w:val="22"/>
              </w:rPr>
              <w:t>)</w:t>
            </w:r>
            <w:r w:rsidRPr="00461D05">
              <w:rPr>
                <w:rFonts w:eastAsia="Arial" w:cs="Arial"/>
                <w:szCs w:val="22"/>
              </w:rPr>
              <w:t xml:space="preserve">: </w:t>
            </w:r>
            <w:proofErr w:type="spellStart"/>
            <w:r w:rsidRPr="00461D05">
              <w:rPr>
                <w:rFonts w:eastAsia="Arial" w:cs="Arial"/>
                <w:szCs w:val="22"/>
              </w:rPr>
              <w:t>individualno</w:t>
            </w:r>
            <w:proofErr w:type="spellEnd"/>
            <w:r w:rsidRPr="00461D05">
              <w:rPr>
                <w:rFonts w:eastAsia="Arial" w:cs="Arial"/>
                <w:szCs w:val="22"/>
              </w:rPr>
              <w:t xml:space="preserve"> </w:t>
            </w:r>
            <w:proofErr w:type="spellStart"/>
            <w:r w:rsidRPr="00461D05">
              <w:rPr>
                <w:rFonts w:eastAsia="Arial" w:cs="Arial"/>
                <w:szCs w:val="22"/>
              </w:rPr>
              <w:t>rješavaju</w:t>
            </w:r>
            <w:proofErr w:type="spellEnd"/>
            <w:r w:rsidRPr="00461D05">
              <w:rPr>
                <w:rFonts w:eastAsia="Arial" w:cs="Arial"/>
                <w:szCs w:val="22"/>
              </w:rPr>
              <w:t xml:space="preserve"> </w:t>
            </w:r>
            <w:proofErr w:type="spellStart"/>
            <w:r w:rsidRPr="00461D05">
              <w:rPr>
                <w:rFonts w:eastAsia="Arial" w:cs="Arial"/>
                <w:szCs w:val="22"/>
              </w:rPr>
              <w:t>zadatke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natjecati</w:t>
            </w:r>
            <w:proofErr w:type="spellEnd"/>
            <w:r w:rsidRPr="00461D05">
              <w:rPr>
                <w:rFonts w:eastAsia="Arial" w:cs="Arial"/>
                <w:szCs w:val="22"/>
              </w:rPr>
              <w:t xml:space="preserve"> u </w:t>
            </w:r>
            <w:proofErr w:type="spellStart"/>
            <w:r w:rsidRPr="00461D05">
              <w:rPr>
                <w:rFonts w:eastAsia="Arial" w:cs="Arial"/>
                <w:szCs w:val="22"/>
              </w:rPr>
              <w:t>grupama</w:t>
            </w:r>
            <w:proofErr w:type="spellEnd"/>
            <w:r w:rsidRPr="00461D05">
              <w:rPr>
                <w:rFonts w:eastAsia="Arial" w:cs="Arial"/>
                <w:szCs w:val="22"/>
              </w:rPr>
              <w:t xml:space="preserve"> od </w:t>
            </w:r>
            <w:proofErr w:type="spellStart"/>
            <w:proofErr w:type="gramStart"/>
            <w:r w:rsidRPr="00461D05">
              <w:rPr>
                <w:rFonts w:eastAsia="Arial" w:cs="Arial"/>
                <w:szCs w:val="22"/>
              </w:rPr>
              <w:t>četiri</w:t>
            </w:r>
            <w:proofErr w:type="spellEnd"/>
            <w:r w:rsidRPr="00461D05">
              <w:rPr>
                <w:rFonts w:eastAsia="Arial" w:cs="Arial"/>
                <w:szCs w:val="22"/>
              </w:rPr>
              <w:t xml:space="preserve">  </w:t>
            </w:r>
            <w:proofErr w:type="spellStart"/>
            <w:r w:rsidRPr="00461D05">
              <w:rPr>
                <w:rFonts w:eastAsia="Arial" w:cs="Arial"/>
                <w:szCs w:val="22"/>
              </w:rPr>
              <w:t>učenika</w:t>
            </w:r>
            <w:proofErr w:type="spellEnd"/>
            <w:proofErr w:type="gramEnd"/>
            <w:r w:rsidRPr="00461D05">
              <w:rPr>
                <w:rFonts w:eastAsia="Arial" w:cs="Arial"/>
                <w:szCs w:val="22"/>
              </w:rPr>
              <w:t xml:space="preserve">, a </w:t>
            </w:r>
            <w:proofErr w:type="spellStart"/>
            <w:r w:rsidRPr="00461D05">
              <w:rPr>
                <w:rFonts w:eastAsia="Arial" w:cs="Arial"/>
                <w:szCs w:val="22"/>
              </w:rPr>
              <w:t>natjecanje</w:t>
            </w:r>
            <w:proofErr w:type="spellEnd"/>
            <w:r w:rsidRPr="00461D05">
              <w:rPr>
                <w:rFonts w:eastAsia="Arial" w:cs="Arial"/>
                <w:szCs w:val="22"/>
              </w:rPr>
              <w:t xml:space="preserve"> se </w:t>
            </w:r>
            <w:proofErr w:type="spellStart"/>
            <w:r w:rsidRPr="00461D05">
              <w:rPr>
                <w:rFonts w:eastAsia="Arial" w:cs="Arial"/>
                <w:szCs w:val="22"/>
              </w:rPr>
              <w:t>odvija</w:t>
            </w:r>
            <w:proofErr w:type="spellEnd"/>
            <w:r w:rsidRPr="00461D05">
              <w:rPr>
                <w:rFonts w:eastAsia="Arial" w:cs="Arial"/>
                <w:szCs w:val="22"/>
              </w:rPr>
              <w:t xml:space="preserve"> u </w:t>
            </w:r>
            <w:proofErr w:type="spellStart"/>
            <w:r w:rsidRPr="00461D05">
              <w:rPr>
                <w:rFonts w:eastAsia="Arial" w:cs="Arial"/>
                <w:szCs w:val="22"/>
              </w:rPr>
              <w:t>dva</w:t>
            </w:r>
            <w:proofErr w:type="spellEnd"/>
            <w:r w:rsidRPr="00461D05">
              <w:rPr>
                <w:rFonts w:eastAsia="Arial" w:cs="Arial"/>
                <w:szCs w:val="22"/>
              </w:rPr>
              <w:t xml:space="preserve"> kola </w:t>
            </w:r>
          </w:p>
          <w:p w14:paraId="691AA32F" w14:textId="1E14933D" w:rsidR="5B0B8FF3" w:rsidRPr="00461D05" w:rsidRDefault="5B0B8FF3" w:rsidP="00B05D8A">
            <w:pPr>
              <w:pStyle w:val="Odlomakpopisa"/>
              <w:numPr>
                <w:ilvl w:val="0"/>
                <w:numId w:val="22"/>
              </w:numPr>
              <w:spacing w:before="0"/>
              <w:ind w:left="1275"/>
              <w:rPr>
                <w:rFonts w:eastAsia="Arial" w:cs="Arial"/>
                <w:szCs w:val="22"/>
              </w:rPr>
            </w:pPr>
            <w:r w:rsidRPr="00461D05">
              <w:rPr>
                <w:rFonts w:eastAsia="Arial" w:cs="Arial"/>
                <w:i/>
                <w:iCs/>
                <w:szCs w:val="22"/>
              </w:rPr>
              <w:t xml:space="preserve">Metode </w:t>
            </w:r>
            <w:proofErr w:type="spellStart"/>
            <w:proofErr w:type="gramStart"/>
            <w:r w:rsidRPr="00461D05">
              <w:rPr>
                <w:rFonts w:eastAsia="Arial" w:cs="Arial"/>
                <w:i/>
                <w:iCs/>
                <w:szCs w:val="22"/>
              </w:rPr>
              <w:t>poučavanja</w:t>
            </w:r>
            <w:proofErr w:type="spellEnd"/>
            <w:r w:rsidRPr="00461D05">
              <w:rPr>
                <w:rFonts w:eastAsia="Arial" w:cs="Arial"/>
                <w:i/>
                <w:iCs/>
                <w:szCs w:val="22"/>
              </w:rPr>
              <w:t>(</w:t>
            </w:r>
            <w:proofErr w:type="spellStart"/>
            <w:proofErr w:type="gramEnd"/>
            <w:r w:rsidRPr="00461D05">
              <w:rPr>
                <w:rFonts w:eastAsia="Arial" w:cs="Arial"/>
                <w:i/>
                <w:iCs/>
                <w:szCs w:val="22"/>
              </w:rPr>
              <w:t>što</w:t>
            </w:r>
            <w:proofErr w:type="spellEnd"/>
            <w:r w:rsidRPr="00461D05">
              <w:rPr>
                <w:rFonts w:eastAsia="Arial" w:cs="Arial"/>
                <w:i/>
                <w:iCs/>
                <w:szCs w:val="22"/>
              </w:rPr>
              <w:t xml:space="preserve"> </w:t>
            </w:r>
            <w:proofErr w:type="spellStart"/>
            <w:r w:rsidRPr="00461D05">
              <w:rPr>
                <w:rFonts w:eastAsia="Arial" w:cs="Arial"/>
                <w:i/>
                <w:iCs/>
                <w:szCs w:val="22"/>
              </w:rPr>
              <w:t>rade</w:t>
            </w:r>
            <w:proofErr w:type="spellEnd"/>
            <w:r w:rsidRPr="00461D05">
              <w:rPr>
                <w:rFonts w:eastAsia="Arial" w:cs="Arial"/>
                <w:i/>
                <w:iCs/>
                <w:szCs w:val="22"/>
              </w:rPr>
              <w:t xml:space="preserve"> </w:t>
            </w:r>
            <w:proofErr w:type="spellStart"/>
            <w:r w:rsidRPr="00461D05">
              <w:rPr>
                <w:rFonts w:eastAsia="Arial" w:cs="Arial"/>
                <w:i/>
                <w:iCs/>
                <w:szCs w:val="22"/>
              </w:rPr>
              <w:t>učitelji</w:t>
            </w:r>
            <w:proofErr w:type="spellEnd"/>
            <w:r w:rsidRPr="00461D05">
              <w:rPr>
                <w:rFonts w:eastAsia="Arial" w:cs="Arial"/>
                <w:szCs w:val="22"/>
              </w:rPr>
              <w:t xml:space="preserve">):  </w:t>
            </w:r>
          </w:p>
          <w:p w14:paraId="6440FC77" w14:textId="541073EE" w:rsidR="5B0B8FF3" w:rsidRPr="00461D05" w:rsidRDefault="5B0B8FF3" w:rsidP="00B05D8A">
            <w:pPr>
              <w:pStyle w:val="Odlomakpopisa"/>
              <w:numPr>
                <w:ilvl w:val="0"/>
                <w:numId w:val="22"/>
              </w:numPr>
              <w:spacing w:before="0"/>
              <w:ind w:left="1635"/>
              <w:rPr>
                <w:rFonts w:eastAsia="Arial" w:cs="Arial"/>
                <w:szCs w:val="22"/>
              </w:rPr>
            </w:pPr>
            <w:proofErr w:type="spellStart"/>
            <w:r w:rsidRPr="00461D05">
              <w:rPr>
                <w:rFonts w:eastAsia="Arial" w:cs="Arial"/>
                <w:szCs w:val="22"/>
              </w:rPr>
              <w:t>predstaviti</w:t>
            </w:r>
            <w:proofErr w:type="spellEnd"/>
            <w:r w:rsidRPr="00461D05">
              <w:rPr>
                <w:rFonts w:eastAsia="Arial" w:cs="Arial"/>
                <w:szCs w:val="22"/>
              </w:rPr>
              <w:t xml:space="preserve"> </w:t>
            </w:r>
            <w:proofErr w:type="spellStart"/>
            <w:r w:rsidRPr="00461D05">
              <w:rPr>
                <w:rFonts w:eastAsia="Arial" w:cs="Arial"/>
                <w:szCs w:val="22"/>
              </w:rPr>
              <w:t>natjecanje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uvjete</w:t>
            </w:r>
            <w:proofErr w:type="spellEnd"/>
            <w:r w:rsidRPr="00461D05">
              <w:rPr>
                <w:rFonts w:eastAsia="Arial" w:cs="Arial"/>
                <w:szCs w:val="22"/>
              </w:rPr>
              <w:t xml:space="preserve"> </w:t>
            </w:r>
            <w:proofErr w:type="spellStart"/>
            <w:r w:rsidRPr="00461D05">
              <w:rPr>
                <w:rFonts w:eastAsia="Arial" w:cs="Arial"/>
                <w:szCs w:val="22"/>
              </w:rPr>
              <w:t>natjecanja</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w:t>
            </w:r>
          </w:p>
          <w:p w14:paraId="017B2373" w14:textId="3DD4D87C" w:rsidR="5B0B8FF3" w:rsidRPr="00461D05" w:rsidRDefault="5B0B8FF3" w:rsidP="00B05D8A">
            <w:pPr>
              <w:pStyle w:val="Odlomakpopisa"/>
              <w:numPr>
                <w:ilvl w:val="0"/>
                <w:numId w:val="22"/>
              </w:numPr>
              <w:spacing w:before="0"/>
              <w:ind w:left="1635"/>
              <w:rPr>
                <w:rFonts w:eastAsia="Arial" w:cs="Arial"/>
                <w:szCs w:val="22"/>
              </w:rPr>
            </w:pPr>
            <w:proofErr w:type="spellStart"/>
            <w:r w:rsidRPr="00461D05">
              <w:rPr>
                <w:rFonts w:eastAsia="Arial" w:cs="Arial"/>
                <w:szCs w:val="22"/>
              </w:rPr>
              <w:t>osigurati</w:t>
            </w:r>
            <w:proofErr w:type="spellEnd"/>
            <w:r w:rsidRPr="00461D05">
              <w:rPr>
                <w:rFonts w:eastAsia="Arial" w:cs="Arial"/>
                <w:szCs w:val="22"/>
              </w:rPr>
              <w:t xml:space="preserve"> </w:t>
            </w:r>
            <w:proofErr w:type="spellStart"/>
            <w:r w:rsidRPr="00461D05">
              <w:rPr>
                <w:rFonts w:eastAsia="Arial" w:cs="Arial"/>
                <w:szCs w:val="22"/>
              </w:rPr>
              <w:t>uvjete</w:t>
            </w:r>
            <w:proofErr w:type="spellEnd"/>
            <w:r w:rsidRPr="00461D05">
              <w:rPr>
                <w:rFonts w:eastAsia="Arial" w:cs="Arial"/>
                <w:szCs w:val="22"/>
              </w:rPr>
              <w:t xml:space="preserve"> za </w:t>
            </w:r>
            <w:proofErr w:type="spellStart"/>
            <w:r w:rsidRPr="00461D05">
              <w:rPr>
                <w:rFonts w:eastAsia="Arial" w:cs="Arial"/>
                <w:szCs w:val="22"/>
              </w:rPr>
              <w:t>uspješan</w:t>
            </w:r>
            <w:proofErr w:type="spellEnd"/>
            <w:r w:rsidRPr="00461D05">
              <w:rPr>
                <w:rFonts w:eastAsia="Arial" w:cs="Arial"/>
                <w:szCs w:val="22"/>
              </w:rPr>
              <w:t xml:space="preserve"> rad </w:t>
            </w:r>
            <w:proofErr w:type="spellStart"/>
            <w:r w:rsidRPr="00461D05">
              <w:rPr>
                <w:rFonts w:eastAsia="Arial" w:cs="Arial"/>
                <w:szCs w:val="22"/>
              </w:rPr>
              <w:t>svakog</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
          <w:p w14:paraId="6539B888" w14:textId="10D5FCF0" w:rsidR="5B0B8FF3" w:rsidRPr="00461D05" w:rsidRDefault="5B0B8FF3" w:rsidP="00B05D8A">
            <w:pPr>
              <w:pStyle w:val="Odlomakpopisa"/>
              <w:numPr>
                <w:ilvl w:val="0"/>
                <w:numId w:val="22"/>
              </w:numPr>
              <w:spacing w:before="0"/>
              <w:ind w:left="1635"/>
              <w:rPr>
                <w:rFonts w:eastAsia="Arial" w:cs="Arial"/>
                <w:szCs w:val="22"/>
              </w:rPr>
            </w:pPr>
            <w:proofErr w:type="spellStart"/>
            <w:r w:rsidRPr="00461D05">
              <w:rPr>
                <w:rFonts w:eastAsia="Arial" w:cs="Arial"/>
                <w:szCs w:val="22"/>
              </w:rPr>
              <w:t>pružati</w:t>
            </w:r>
            <w:proofErr w:type="spellEnd"/>
            <w:r w:rsidRPr="00461D05">
              <w:rPr>
                <w:rFonts w:eastAsia="Arial" w:cs="Arial"/>
                <w:szCs w:val="22"/>
              </w:rPr>
              <w:t xml:space="preserve"> </w:t>
            </w:r>
            <w:proofErr w:type="spellStart"/>
            <w:r w:rsidRPr="00461D05">
              <w:rPr>
                <w:rFonts w:eastAsia="Arial" w:cs="Arial"/>
                <w:szCs w:val="22"/>
              </w:rPr>
              <w:t>savjetodavnu</w:t>
            </w:r>
            <w:proofErr w:type="spellEnd"/>
            <w:r w:rsidRPr="00461D05">
              <w:rPr>
                <w:rFonts w:eastAsia="Arial" w:cs="Arial"/>
                <w:szCs w:val="22"/>
              </w:rPr>
              <w:t xml:space="preserve"> </w:t>
            </w:r>
            <w:proofErr w:type="spellStart"/>
            <w:r w:rsidRPr="00461D05">
              <w:rPr>
                <w:rFonts w:eastAsia="Arial" w:cs="Arial"/>
                <w:szCs w:val="22"/>
              </w:rPr>
              <w:t>pomoć</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w:t>
            </w:r>
          </w:p>
          <w:p w14:paraId="2DA54E19" w14:textId="302003D0" w:rsidR="5B0B8FF3" w:rsidRPr="00461D05" w:rsidRDefault="5B0B8FF3" w:rsidP="00B05D8A">
            <w:pPr>
              <w:pStyle w:val="Odlomakpopisa"/>
              <w:numPr>
                <w:ilvl w:val="0"/>
                <w:numId w:val="22"/>
              </w:numPr>
              <w:spacing w:before="0"/>
              <w:ind w:left="1275"/>
              <w:rPr>
                <w:rFonts w:eastAsia="Arial" w:cs="Arial"/>
                <w:szCs w:val="22"/>
              </w:rPr>
            </w:pPr>
            <w:proofErr w:type="spellStart"/>
            <w:r w:rsidRPr="00461D05">
              <w:rPr>
                <w:rFonts w:eastAsia="Arial" w:cs="Arial"/>
                <w:i/>
                <w:iCs/>
                <w:szCs w:val="22"/>
              </w:rPr>
              <w:t>Trajanje</w:t>
            </w:r>
            <w:proofErr w:type="spellEnd"/>
            <w:r w:rsidRPr="00461D05">
              <w:rPr>
                <w:rFonts w:eastAsia="Arial" w:cs="Arial"/>
                <w:i/>
                <w:iCs/>
                <w:szCs w:val="22"/>
              </w:rPr>
              <w:t xml:space="preserve"> </w:t>
            </w:r>
            <w:proofErr w:type="spellStart"/>
            <w:r w:rsidRPr="00461D05">
              <w:rPr>
                <w:rFonts w:eastAsia="Arial" w:cs="Arial"/>
                <w:i/>
                <w:iCs/>
                <w:szCs w:val="22"/>
              </w:rPr>
              <w:t>izvedbe</w:t>
            </w:r>
            <w:proofErr w:type="spellEnd"/>
            <w:r w:rsidRPr="00461D05">
              <w:rPr>
                <w:rFonts w:eastAsia="Arial" w:cs="Arial"/>
                <w:i/>
                <w:iCs/>
                <w:szCs w:val="22"/>
              </w:rPr>
              <w:t xml:space="preserve">:  </w:t>
            </w:r>
            <w:proofErr w:type="spellStart"/>
            <w:r w:rsidRPr="00461D05">
              <w:rPr>
                <w:rFonts w:eastAsia="Arial" w:cs="Arial"/>
                <w:szCs w:val="22"/>
              </w:rPr>
              <w:t>ožujak</w:t>
            </w:r>
            <w:proofErr w:type="spellEnd"/>
            <w:r w:rsidRPr="00461D05">
              <w:rPr>
                <w:rFonts w:eastAsia="Arial" w:cs="Arial"/>
                <w:i/>
                <w:iCs/>
                <w:szCs w:val="22"/>
              </w:rPr>
              <w:t xml:space="preserve"> </w:t>
            </w:r>
            <w:r w:rsidRPr="00461D05">
              <w:rPr>
                <w:rFonts w:eastAsia="Arial" w:cs="Arial"/>
                <w:szCs w:val="22"/>
              </w:rPr>
              <w:t>202</w:t>
            </w:r>
            <w:r w:rsidR="055E5291" w:rsidRPr="00461D05">
              <w:rPr>
                <w:rFonts w:eastAsia="Arial" w:cs="Arial"/>
                <w:szCs w:val="22"/>
              </w:rPr>
              <w:t>5</w:t>
            </w:r>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svibanj</w:t>
            </w:r>
            <w:proofErr w:type="spellEnd"/>
            <w:r w:rsidRPr="00461D05">
              <w:rPr>
                <w:rFonts w:eastAsia="Arial" w:cs="Arial"/>
                <w:szCs w:val="22"/>
              </w:rPr>
              <w:t xml:space="preserve"> 202</w:t>
            </w:r>
            <w:r w:rsidR="65652F6C" w:rsidRPr="00461D05">
              <w:rPr>
                <w:rFonts w:eastAsia="Arial" w:cs="Arial"/>
                <w:szCs w:val="22"/>
              </w:rPr>
              <w:t>6</w:t>
            </w:r>
            <w:r w:rsidRPr="00461D05">
              <w:rPr>
                <w:rFonts w:eastAsia="Arial" w:cs="Arial"/>
                <w:szCs w:val="22"/>
              </w:rPr>
              <w:t xml:space="preserve">. </w:t>
            </w:r>
            <w:proofErr w:type="spellStart"/>
            <w:r w:rsidRPr="00461D05">
              <w:rPr>
                <w:rFonts w:eastAsia="Arial" w:cs="Arial"/>
                <w:szCs w:val="22"/>
              </w:rPr>
              <w:t>godne</w:t>
            </w:r>
            <w:proofErr w:type="spellEnd"/>
            <w:r w:rsidRPr="00461D05">
              <w:rPr>
                <w:rFonts w:eastAsia="Arial" w:cs="Arial"/>
                <w:szCs w:val="22"/>
              </w:rPr>
              <w:t xml:space="preserve"> </w:t>
            </w:r>
          </w:p>
        </w:tc>
      </w:tr>
      <w:tr w:rsidR="008619C3" w:rsidRPr="00461D05" w14:paraId="20C638A1"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04B411D" w14:textId="72CA6DFD" w:rsidR="5B0B8FF3" w:rsidRPr="00461D05" w:rsidRDefault="5B0B8FF3" w:rsidP="5B0B8FF3">
            <w:pPr>
              <w:spacing w:before="0"/>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17FFAD3" w14:textId="56D30CBB" w:rsidR="5B0B8FF3" w:rsidRPr="00461D05" w:rsidRDefault="5B0B8FF3" w:rsidP="5B0B8FF3">
            <w:pPr>
              <w:spacing w:before="0"/>
            </w:pPr>
            <w:proofErr w:type="spellStart"/>
            <w:r w:rsidRPr="00461D05">
              <w:rPr>
                <w:rFonts w:eastAsia="Arial" w:cs="Arial"/>
                <w:szCs w:val="22"/>
              </w:rPr>
              <w:t>Nedostatak</w:t>
            </w:r>
            <w:proofErr w:type="spellEnd"/>
            <w:r w:rsidRPr="00461D05">
              <w:rPr>
                <w:rFonts w:eastAsia="Arial" w:cs="Arial"/>
                <w:szCs w:val="22"/>
              </w:rPr>
              <w:t xml:space="preserve"> </w:t>
            </w:r>
            <w:proofErr w:type="spellStart"/>
            <w:r w:rsidRPr="00461D05">
              <w:rPr>
                <w:rFonts w:eastAsia="Arial" w:cs="Arial"/>
                <w:szCs w:val="22"/>
              </w:rPr>
              <w:t>vremena</w:t>
            </w:r>
            <w:proofErr w:type="spellEnd"/>
            <w:r w:rsidRPr="00461D05">
              <w:rPr>
                <w:rFonts w:eastAsia="Arial" w:cs="Arial"/>
                <w:szCs w:val="22"/>
              </w:rPr>
              <w:t xml:space="preserve">, </w:t>
            </w:r>
            <w:proofErr w:type="spellStart"/>
            <w:r w:rsidRPr="00461D05">
              <w:rPr>
                <w:rFonts w:eastAsia="Arial" w:cs="Arial"/>
                <w:szCs w:val="22"/>
              </w:rPr>
              <w:t>eventualni</w:t>
            </w:r>
            <w:proofErr w:type="spellEnd"/>
            <w:r w:rsidRPr="00461D05">
              <w:rPr>
                <w:rFonts w:eastAsia="Arial" w:cs="Arial"/>
                <w:szCs w:val="22"/>
              </w:rPr>
              <w:t xml:space="preserve"> </w:t>
            </w:r>
            <w:proofErr w:type="spellStart"/>
            <w:r w:rsidRPr="00461D05">
              <w:rPr>
                <w:rFonts w:eastAsia="Arial" w:cs="Arial"/>
                <w:szCs w:val="22"/>
              </w:rPr>
              <w:t>problemi</w:t>
            </w:r>
            <w:proofErr w:type="spellEnd"/>
            <w:r w:rsidRPr="00461D05">
              <w:rPr>
                <w:rFonts w:eastAsia="Arial" w:cs="Arial"/>
                <w:szCs w:val="22"/>
              </w:rPr>
              <w:t xml:space="preserve"> </w:t>
            </w:r>
            <w:proofErr w:type="spellStart"/>
            <w:r w:rsidRPr="00461D05">
              <w:rPr>
                <w:rFonts w:eastAsia="Arial" w:cs="Arial"/>
                <w:szCs w:val="22"/>
              </w:rPr>
              <w:t>održavanja</w:t>
            </w:r>
            <w:proofErr w:type="spellEnd"/>
            <w:r w:rsidRPr="00461D05">
              <w:rPr>
                <w:rFonts w:eastAsia="Arial" w:cs="Arial"/>
                <w:szCs w:val="22"/>
              </w:rPr>
              <w:t xml:space="preserve"> </w:t>
            </w:r>
            <w:proofErr w:type="spellStart"/>
            <w:r w:rsidRPr="00461D05">
              <w:rPr>
                <w:rFonts w:eastAsia="Arial" w:cs="Arial"/>
                <w:szCs w:val="22"/>
              </w:rPr>
              <w:t>nastave</w:t>
            </w:r>
            <w:proofErr w:type="spellEnd"/>
            <w:r w:rsidRPr="00461D05">
              <w:rPr>
                <w:rFonts w:eastAsia="Arial" w:cs="Arial"/>
                <w:szCs w:val="22"/>
              </w:rPr>
              <w:t xml:space="preserve"> u online </w:t>
            </w:r>
            <w:proofErr w:type="spellStart"/>
            <w:r w:rsidRPr="00461D05">
              <w:rPr>
                <w:rFonts w:eastAsia="Arial" w:cs="Arial"/>
                <w:szCs w:val="22"/>
              </w:rPr>
              <w:t>okruženju</w:t>
            </w:r>
            <w:proofErr w:type="spellEnd"/>
            <w:r w:rsidRPr="00461D05">
              <w:rPr>
                <w:rFonts w:eastAsia="Arial" w:cs="Arial"/>
                <w:szCs w:val="22"/>
              </w:rPr>
              <w:t xml:space="preserve">. </w:t>
            </w:r>
            <w:proofErr w:type="spellStart"/>
            <w:r w:rsidRPr="00461D05">
              <w:rPr>
                <w:rFonts w:eastAsia="Arial" w:cs="Arial"/>
                <w:szCs w:val="22"/>
              </w:rPr>
              <w:t>Nabava</w:t>
            </w:r>
            <w:proofErr w:type="spellEnd"/>
            <w:r w:rsidRPr="00461D05">
              <w:rPr>
                <w:rFonts w:eastAsia="Arial" w:cs="Arial"/>
                <w:szCs w:val="22"/>
              </w:rPr>
              <w:t xml:space="preserve"> </w:t>
            </w:r>
            <w:proofErr w:type="spellStart"/>
            <w:r w:rsidRPr="00461D05">
              <w:rPr>
                <w:rFonts w:eastAsia="Arial" w:cs="Arial"/>
                <w:szCs w:val="22"/>
              </w:rPr>
              <w:t>potrebne</w:t>
            </w:r>
            <w:proofErr w:type="spellEnd"/>
            <w:r w:rsidRPr="00461D05">
              <w:rPr>
                <w:rFonts w:eastAsia="Arial" w:cs="Arial"/>
                <w:szCs w:val="22"/>
              </w:rPr>
              <w:t xml:space="preserve"> </w:t>
            </w:r>
            <w:proofErr w:type="spellStart"/>
            <w:r w:rsidRPr="00461D05">
              <w:rPr>
                <w:rFonts w:eastAsia="Arial" w:cs="Arial"/>
                <w:szCs w:val="22"/>
              </w:rPr>
              <w:t>opreme</w:t>
            </w:r>
            <w:proofErr w:type="spellEnd"/>
            <w:r w:rsidRPr="00461D05">
              <w:rPr>
                <w:rFonts w:eastAsia="Arial" w:cs="Arial"/>
                <w:szCs w:val="22"/>
              </w:rPr>
              <w:t xml:space="preserve">.  </w:t>
            </w:r>
          </w:p>
        </w:tc>
      </w:tr>
      <w:tr w:rsidR="008619C3" w:rsidRPr="00461D05" w14:paraId="4AB96DB9"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BDA738" w14:textId="22609EF3"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90FEE8" w14:textId="09049A91" w:rsidR="5B0B8FF3" w:rsidRPr="00461D05" w:rsidRDefault="5B0B8FF3" w:rsidP="5B0B8FF3">
            <w:pPr>
              <w:spacing w:before="0"/>
            </w:pPr>
            <w:proofErr w:type="spellStart"/>
            <w:r w:rsidRPr="00461D05">
              <w:rPr>
                <w:rFonts w:eastAsia="Arial" w:cs="Arial"/>
                <w:szCs w:val="22"/>
              </w:rPr>
              <w:t>Povjerenstvo</w:t>
            </w:r>
            <w:proofErr w:type="spellEnd"/>
            <w:r w:rsidRPr="00461D05">
              <w:rPr>
                <w:rFonts w:eastAsia="Arial" w:cs="Arial"/>
                <w:szCs w:val="22"/>
              </w:rPr>
              <w:t xml:space="preserve"> </w:t>
            </w:r>
            <w:proofErr w:type="spellStart"/>
            <w:r w:rsidRPr="00461D05">
              <w:rPr>
                <w:rFonts w:eastAsia="Arial" w:cs="Arial"/>
                <w:szCs w:val="22"/>
              </w:rPr>
              <w:t>natjecanja</w:t>
            </w:r>
            <w:proofErr w:type="spellEnd"/>
            <w:r w:rsidRPr="00461D05">
              <w:rPr>
                <w:rFonts w:eastAsia="Arial" w:cs="Arial"/>
                <w:szCs w:val="22"/>
              </w:rPr>
              <w:t xml:space="preserve"> </w:t>
            </w:r>
            <w:proofErr w:type="spellStart"/>
            <w:r w:rsidRPr="00461D05">
              <w:rPr>
                <w:rFonts w:eastAsia="Arial" w:cs="Arial"/>
                <w:szCs w:val="22"/>
              </w:rPr>
              <w:t>pregledava</w:t>
            </w:r>
            <w:proofErr w:type="spellEnd"/>
            <w:r w:rsidRPr="00461D05">
              <w:rPr>
                <w:rFonts w:eastAsia="Arial" w:cs="Arial"/>
                <w:szCs w:val="22"/>
              </w:rPr>
              <w:t xml:space="preserve"> </w:t>
            </w:r>
            <w:proofErr w:type="spellStart"/>
            <w:r w:rsidRPr="00461D05">
              <w:rPr>
                <w:rFonts w:eastAsia="Arial" w:cs="Arial"/>
                <w:szCs w:val="22"/>
              </w:rPr>
              <w:t>radove</w:t>
            </w:r>
            <w:proofErr w:type="spellEnd"/>
            <w:r w:rsidRPr="00461D05">
              <w:rPr>
                <w:rFonts w:eastAsia="Arial" w:cs="Arial"/>
                <w:szCs w:val="22"/>
              </w:rPr>
              <w:t xml:space="preserve"> </w:t>
            </w:r>
            <w:proofErr w:type="spellStart"/>
            <w:r w:rsidRPr="00461D05">
              <w:rPr>
                <w:rFonts w:eastAsia="Arial" w:cs="Arial"/>
                <w:szCs w:val="22"/>
              </w:rPr>
              <w:t>ekipa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objavljuju</w:t>
            </w:r>
            <w:proofErr w:type="spellEnd"/>
            <w:r w:rsidRPr="00461D05">
              <w:rPr>
                <w:rFonts w:eastAsia="Arial" w:cs="Arial"/>
                <w:szCs w:val="22"/>
              </w:rPr>
              <w:t xml:space="preserve"> </w:t>
            </w:r>
            <w:proofErr w:type="spellStart"/>
            <w:r w:rsidRPr="00461D05">
              <w:rPr>
                <w:rFonts w:eastAsia="Arial" w:cs="Arial"/>
                <w:szCs w:val="22"/>
              </w:rPr>
              <w:t>rezulate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oglasnoj</w:t>
            </w:r>
            <w:proofErr w:type="spellEnd"/>
            <w:r w:rsidRPr="00461D05">
              <w:rPr>
                <w:rFonts w:eastAsia="Arial" w:cs="Arial"/>
                <w:szCs w:val="22"/>
              </w:rPr>
              <w:t xml:space="preserve"> </w:t>
            </w:r>
            <w:proofErr w:type="spellStart"/>
            <w:r w:rsidRPr="00461D05">
              <w:rPr>
                <w:rFonts w:eastAsia="Arial" w:cs="Arial"/>
                <w:szCs w:val="22"/>
              </w:rPr>
              <w:t>ploči</w:t>
            </w:r>
            <w:proofErr w:type="spellEnd"/>
            <w:r w:rsidRPr="00461D05">
              <w:rPr>
                <w:rFonts w:eastAsia="Arial" w:cs="Arial"/>
                <w:szCs w:val="22"/>
              </w:rPr>
              <w:t xml:space="preserve"> </w:t>
            </w:r>
            <w:proofErr w:type="spellStart"/>
            <w:r w:rsidRPr="00461D05">
              <w:rPr>
                <w:rFonts w:eastAsia="Arial" w:cs="Arial"/>
                <w:szCs w:val="22"/>
              </w:rPr>
              <w:t>Škole</w:t>
            </w:r>
            <w:proofErr w:type="spellEnd"/>
            <w:r w:rsidRPr="00461D05">
              <w:rPr>
                <w:rFonts w:eastAsia="Arial" w:cs="Arial"/>
                <w:szCs w:val="22"/>
              </w:rPr>
              <w:t xml:space="preserve"> u </w:t>
            </w:r>
            <w:proofErr w:type="spellStart"/>
            <w:r w:rsidRPr="00461D05">
              <w:rPr>
                <w:rFonts w:eastAsia="Arial" w:cs="Arial"/>
                <w:szCs w:val="22"/>
              </w:rPr>
              <w:t>kojoj</w:t>
            </w:r>
            <w:proofErr w:type="spellEnd"/>
            <w:r w:rsidRPr="00461D05">
              <w:rPr>
                <w:rFonts w:eastAsia="Arial" w:cs="Arial"/>
                <w:szCs w:val="22"/>
              </w:rPr>
              <w:t xml:space="preserve"> se </w:t>
            </w:r>
            <w:proofErr w:type="spellStart"/>
            <w:r w:rsidRPr="00461D05">
              <w:rPr>
                <w:rFonts w:eastAsia="Arial" w:cs="Arial"/>
                <w:szCs w:val="22"/>
              </w:rPr>
              <w:t>natjecanje</w:t>
            </w:r>
            <w:proofErr w:type="spellEnd"/>
            <w:r w:rsidRPr="00461D05">
              <w:rPr>
                <w:rFonts w:eastAsia="Arial" w:cs="Arial"/>
                <w:szCs w:val="22"/>
              </w:rPr>
              <w:t xml:space="preserve"> </w:t>
            </w:r>
            <w:proofErr w:type="spellStart"/>
            <w:r w:rsidRPr="00461D05">
              <w:rPr>
                <w:rFonts w:eastAsia="Arial" w:cs="Arial"/>
                <w:szCs w:val="22"/>
              </w:rPr>
              <w:t>održava</w:t>
            </w:r>
            <w:proofErr w:type="spellEnd"/>
            <w:r w:rsidRPr="00461D05">
              <w:rPr>
                <w:rFonts w:eastAsia="Arial" w:cs="Arial"/>
                <w:szCs w:val="22"/>
              </w:rPr>
              <w:t xml:space="preserve">. </w:t>
            </w:r>
            <w:proofErr w:type="spellStart"/>
            <w:r w:rsidRPr="00461D05">
              <w:rPr>
                <w:rFonts w:eastAsia="Arial" w:cs="Arial"/>
                <w:szCs w:val="22"/>
              </w:rPr>
              <w:t>Pregledom</w:t>
            </w:r>
            <w:proofErr w:type="spellEnd"/>
            <w:r w:rsidRPr="00461D05">
              <w:rPr>
                <w:rFonts w:eastAsia="Arial" w:cs="Arial"/>
                <w:szCs w:val="22"/>
              </w:rPr>
              <w:t xml:space="preserve"> </w:t>
            </w:r>
            <w:proofErr w:type="spellStart"/>
            <w:r w:rsidRPr="00461D05">
              <w:rPr>
                <w:rFonts w:eastAsia="Arial" w:cs="Arial"/>
                <w:szCs w:val="22"/>
              </w:rPr>
              <w:t>rezultata</w:t>
            </w:r>
            <w:proofErr w:type="spellEnd"/>
            <w:r w:rsidRPr="00461D05">
              <w:rPr>
                <w:rFonts w:eastAsia="Arial" w:cs="Arial"/>
                <w:szCs w:val="22"/>
              </w:rPr>
              <w:t xml:space="preserve"> </w:t>
            </w:r>
            <w:proofErr w:type="spellStart"/>
            <w:r w:rsidRPr="00461D05">
              <w:rPr>
                <w:rFonts w:eastAsia="Arial" w:cs="Arial"/>
                <w:szCs w:val="22"/>
              </w:rPr>
              <w:t>nastavnici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prate </w:t>
            </w:r>
            <w:proofErr w:type="spellStart"/>
            <w:r w:rsidRPr="00461D05">
              <w:rPr>
                <w:rFonts w:eastAsia="Arial" w:cs="Arial"/>
                <w:szCs w:val="22"/>
              </w:rPr>
              <w:t>napredak</w:t>
            </w:r>
            <w:proofErr w:type="spellEnd"/>
            <w:r w:rsidRPr="00461D05">
              <w:rPr>
                <w:rFonts w:eastAsia="Arial" w:cs="Arial"/>
                <w:szCs w:val="22"/>
              </w:rPr>
              <w:t xml:space="preserve"> </w:t>
            </w:r>
            <w:proofErr w:type="spellStart"/>
            <w:r w:rsidRPr="00461D05">
              <w:rPr>
                <w:rFonts w:eastAsia="Arial" w:cs="Arial"/>
                <w:szCs w:val="22"/>
              </w:rPr>
              <w:t>prijavljenih</w:t>
            </w:r>
            <w:proofErr w:type="spellEnd"/>
            <w:r w:rsidRPr="00461D05">
              <w:rPr>
                <w:rFonts w:eastAsia="Arial" w:cs="Arial"/>
                <w:szCs w:val="22"/>
              </w:rPr>
              <w:t xml:space="preserve"> </w:t>
            </w:r>
            <w:proofErr w:type="spellStart"/>
            <w:r w:rsidRPr="00461D05">
              <w:rPr>
                <w:rFonts w:eastAsia="Arial" w:cs="Arial"/>
                <w:szCs w:val="22"/>
              </w:rPr>
              <w:t>ekipa</w:t>
            </w:r>
            <w:proofErr w:type="spellEnd"/>
            <w:r w:rsidRPr="00461D05">
              <w:rPr>
                <w:rFonts w:eastAsia="Arial" w:cs="Arial"/>
                <w:szCs w:val="22"/>
              </w:rPr>
              <w:t xml:space="preserve">.  </w:t>
            </w:r>
          </w:p>
        </w:tc>
      </w:tr>
      <w:tr w:rsidR="008619C3" w:rsidRPr="00461D05" w14:paraId="666EAEE7"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E2878C4" w14:textId="0EB3AA07" w:rsidR="5B0B8FF3" w:rsidRPr="00461D05" w:rsidRDefault="5B0B8FF3" w:rsidP="5B0B8FF3">
            <w:pPr>
              <w:spacing w:before="0"/>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111635B" w14:textId="3B67D837" w:rsidR="2D7DF061" w:rsidRPr="00461D05" w:rsidRDefault="2D7DF061" w:rsidP="5B0B8FF3">
            <w:pPr>
              <w:spacing w:before="0"/>
            </w:pPr>
            <w:proofErr w:type="spellStart"/>
            <w:r w:rsidRPr="00461D05">
              <w:rPr>
                <w:rFonts w:eastAsia="Arial" w:cs="Arial"/>
                <w:szCs w:val="22"/>
              </w:rPr>
              <w:t>Učiteljice</w:t>
            </w:r>
            <w:proofErr w:type="spellEnd"/>
            <w:r w:rsidRPr="00461D05">
              <w:rPr>
                <w:rFonts w:eastAsia="Arial" w:cs="Arial"/>
                <w:szCs w:val="22"/>
              </w:rPr>
              <w:t xml:space="preserve"> </w:t>
            </w:r>
            <w:proofErr w:type="spellStart"/>
            <w:r w:rsidRPr="00461D05">
              <w:rPr>
                <w:rFonts w:eastAsia="Arial" w:cs="Arial"/>
                <w:szCs w:val="22"/>
              </w:rPr>
              <w:t>matematike</w:t>
            </w:r>
            <w:proofErr w:type="spellEnd"/>
            <w:r w:rsidR="5B0B8FF3" w:rsidRPr="00461D05">
              <w:rPr>
                <w:rFonts w:eastAsia="Arial" w:cs="Arial"/>
                <w:szCs w:val="22"/>
              </w:rPr>
              <w:t xml:space="preserve"> </w:t>
            </w:r>
          </w:p>
        </w:tc>
      </w:tr>
    </w:tbl>
    <w:p w14:paraId="38075B99" w14:textId="29847774" w:rsidR="001B226C" w:rsidRPr="00461D05" w:rsidRDefault="001B226C" w:rsidP="001B226C">
      <w:pPr>
        <w:tabs>
          <w:tab w:val="left" w:pos="284"/>
        </w:tabs>
        <w:rPr>
          <w:rFonts w:cs="Arial"/>
          <w:b/>
          <w:bCs/>
          <w:lang w:val="hr-HR"/>
        </w:rPr>
      </w:pPr>
      <w:r w:rsidRPr="00461D05">
        <w:rPr>
          <w:rFonts w:cs="Arial"/>
          <w:b/>
          <w:bCs/>
          <w:lang w:val="hr-HR"/>
        </w:rPr>
        <w:t xml:space="preserve">5.2.10. Plan provedbe </w:t>
      </w:r>
      <w:proofErr w:type="spellStart"/>
      <w:r w:rsidRPr="00461D05">
        <w:rPr>
          <w:rFonts w:cs="Arial"/>
          <w:b/>
          <w:bCs/>
          <w:lang w:val="hr-HR"/>
        </w:rPr>
        <w:t>kurikulumskog</w:t>
      </w:r>
      <w:proofErr w:type="spellEnd"/>
      <w:r w:rsidRPr="00461D05">
        <w:rPr>
          <w:rFonts w:cs="Arial"/>
          <w:b/>
          <w:bCs/>
          <w:lang w:val="hr-HR"/>
        </w:rPr>
        <w:t xml:space="preserve"> cilja</w:t>
      </w:r>
    </w:p>
    <w:p w14:paraId="67F029B7" w14:textId="2E742049" w:rsidR="4B326760" w:rsidRPr="00461D05" w:rsidRDefault="4B326760" w:rsidP="5B0B8FF3">
      <w:pPr>
        <w:spacing w:before="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840"/>
      </w:tblGrid>
      <w:tr w:rsidR="008619C3" w:rsidRPr="00461D05" w14:paraId="61739EEA" w14:textId="77777777" w:rsidTr="5B0B8FF3">
        <w:trPr>
          <w:trHeight w:val="300"/>
        </w:trPr>
        <w:tc>
          <w:tcPr>
            <w:tcW w:w="22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04AF8F1" w14:textId="35BDF207" w:rsidR="5B0B8FF3" w:rsidRPr="00461D05" w:rsidRDefault="5B0B8FF3" w:rsidP="5B0B8FF3">
            <w:pPr>
              <w:spacing w:before="0"/>
            </w:pPr>
            <w:proofErr w:type="spellStart"/>
            <w:r w:rsidRPr="00461D05">
              <w:rPr>
                <w:rFonts w:eastAsia="Arial" w:cs="Arial"/>
                <w:szCs w:val="22"/>
              </w:rPr>
              <w:lastRenderedPageBreak/>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8569F2E" w14:textId="668766B6"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b/>
                <w:bCs/>
                <w:szCs w:val="22"/>
              </w:rPr>
              <w:t>Prirodoslovno</w:t>
            </w:r>
            <w:proofErr w:type="spellEnd"/>
            <w:r w:rsidRPr="00461D05">
              <w:rPr>
                <w:rFonts w:ascii="Arial Nova" w:eastAsia="Arial Nova" w:hAnsi="Arial Nova" w:cs="Arial Nova"/>
                <w:b/>
                <w:bCs/>
                <w:szCs w:val="22"/>
              </w:rPr>
              <w:t xml:space="preserve"> - </w:t>
            </w:r>
            <w:proofErr w:type="spellStart"/>
            <w:r w:rsidRPr="00461D05">
              <w:rPr>
                <w:rFonts w:ascii="Arial Nova" w:eastAsia="Arial Nova" w:hAnsi="Arial Nova" w:cs="Arial Nova"/>
                <w:b/>
                <w:bCs/>
                <w:szCs w:val="22"/>
              </w:rPr>
              <w:t>matematičko</w:t>
            </w:r>
            <w:proofErr w:type="spellEnd"/>
            <w:r w:rsidRPr="00461D05">
              <w:rPr>
                <w:rFonts w:ascii="Arial Nova" w:eastAsia="Arial Nova" w:hAnsi="Arial Nova" w:cs="Arial Nova"/>
                <w:b/>
                <w:bCs/>
                <w:szCs w:val="22"/>
              </w:rPr>
              <w:t xml:space="preserve"> </w:t>
            </w:r>
            <w:proofErr w:type="spellStart"/>
            <w:r w:rsidRPr="00461D05">
              <w:rPr>
                <w:rFonts w:ascii="Arial Nova" w:eastAsia="Arial Nova" w:hAnsi="Arial Nova" w:cs="Arial Nova"/>
                <w:b/>
                <w:bCs/>
                <w:szCs w:val="22"/>
              </w:rPr>
              <w:t>područje</w:t>
            </w:r>
            <w:proofErr w:type="spellEnd"/>
            <w:r w:rsidRPr="00461D05">
              <w:rPr>
                <w:rFonts w:ascii="Arial Nova" w:eastAsia="Arial Nova" w:hAnsi="Arial Nova" w:cs="Arial Nova"/>
                <w:b/>
                <w:bCs/>
                <w:szCs w:val="22"/>
              </w:rPr>
              <w:t xml:space="preserve"> - </w:t>
            </w:r>
            <w:proofErr w:type="spellStart"/>
            <w:r w:rsidRPr="00461D05">
              <w:rPr>
                <w:rFonts w:ascii="Arial Nova" w:eastAsia="Arial Nova" w:hAnsi="Arial Nova" w:cs="Arial Nova"/>
                <w:szCs w:val="22"/>
              </w:rPr>
              <w:t>Ekipno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osnovnih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srednjih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škola</w:t>
            </w:r>
            <w:proofErr w:type="spellEnd"/>
            <w:r w:rsidRPr="00461D05">
              <w:rPr>
                <w:rFonts w:ascii="Arial Nova" w:eastAsia="Arial Nova" w:hAnsi="Arial Nova" w:cs="Arial Nova"/>
                <w:szCs w:val="22"/>
              </w:rPr>
              <w:t xml:space="preserve"> </w:t>
            </w:r>
            <w:r w:rsidR="0623AAB5" w:rsidRPr="00461D05">
              <w:rPr>
                <w:rFonts w:ascii="Arial Nova" w:eastAsia="Arial Nova" w:hAnsi="Arial Nova" w:cs="Arial Nova"/>
                <w:b/>
                <w:bCs/>
                <w:szCs w:val="22"/>
              </w:rPr>
              <w:t>“</w:t>
            </w:r>
            <w:r w:rsidR="4459FAF3" w:rsidRPr="00461D05">
              <w:rPr>
                <w:rFonts w:ascii="Arial Nova" w:eastAsia="Arial Nova" w:hAnsi="Arial Nova" w:cs="Arial Nova"/>
                <w:b/>
                <w:bCs/>
                <w:szCs w:val="22"/>
              </w:rPr>
              <w:t xml:space="preserve">MAT </w:t>
            </w:r>
            <w:proofErr w:type="spellStart"/>
            <w:r w:rsidR="4459FAF3" w:rsidRPr="00461D05">
              <w:rPr>
                <w:rFonts w:ascii="Arial Nova" w:eastAsia="Arial Nova" w:hAnsi="Arial Nova" w:cs="Arial Nova"/>
                <w:b/>
                <w:bCs/>
                <w:szCs w:val="22"/>
              </w:rPr>
              <w:t>liga</w:t>
            </w:r>
            <w:proofErr w:type="spellEnd"/>
            <w:r w:rsidR="360107FC" w:rsidRPr="00461D05">
              <w:rPr>
                <w:rFonts w:ascii="Arial Nova" w:eastAsia="Arial Nova" w:hAnsi="Arial Nova" w:cs="Arial Nova"/>
                <w:b/>
                <w:bCs/>
                <w:szCs w:val="22"/>
              </w:rPr>
              <w:t>”</w:t>
            </w:r>
          </w:p>
        </w:tc>
      </w:tr>
      <w:tr w:rsidR="008619C3" w:rsidRPr="00461D05" w14:paraId="5F453626" w14:textId="77777777" w:rsidTr="5B0B8FF3">
        <w:trPr>
          <w:trHeight w:val="300"/>
        </w:trPr>
        <w:tc>
          <w:tcPr>
            <w:tcW w:w="22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7A84B5F" w14:textId="6EA9679B" w:rsidR="5B0B8FF3" w:rsidRPr="00461D05" w:rsidRDefault="5B0B8FF3" w:rsidP="5B0B8FF3">
            <w:pPr>
              <w:spacing w:before="0"/>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8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5A5A5AC" w14:textId="596363EF" w:rsidR="5B0B8FF3" w:rsidRPr="00461D05" w:rsidRDefault="5B0B8FF3" w:rsidP="5B0B8FF3">
            <w:pPr>
              <w:spacing w:before="0"/>
              <w:rPr>
                <w:rFonts w:ascii="Arial Nova" w:eastAsia="Arial Nova" w:hAnsi="Arial Nova" w:cs="Arial Nova"/>
                <w:szCs w:val="22"/>
              </w:rPr>
            </w:pPr>
            <w:r w:rsidRPr="00461D05">
              <w:rPr>
                <w:rFonts w:ascii="Arial Nova" w:eastAsia="Arial Nova" w:hAnsi="Arial Nova" w:cs="Arial Nova"/>
                <w:szCs w:val="22"/>
              </w:rPr>
              <w:t xml:space="preserve">od 5. </w:t>
            </w:r>
            <w:proofErr w:type="spellStart"/>
            <w:r w:rsidRPr="00461D05">
              <w:rPr>
                <w:rFonts w:ascii="Arial Nova" w:eastAsia="Arial Nova" w:hAnsi="Arial Nova" w:cs="Arial Nova"/>
                <w:szCs w:val="22"/>
              </w:rPr>
              <w:t>do</w:t>
            </w:r>
            <w:proofErr w:type="spellEnd"/>
            <w:r w:rsidRPr="00461D05">
              <w:rPr>
                <w:rFonts w:ascii="Arial Nova" w:eastAsia="Arial Nova" w:hAnsi="Arial Nova" w:cs="Arial Nova"/>
                <w:szCs w:val="22"/>
              </w:rPr>
              <w:t xml:space="preserve"> 8. </w:t>
            </w:r>
            <w:proofErr w:type="spellStart"/>
            <w:r w:rsidRPr="00461D05">
              <w:rPr>
                <w:rFonts w:ascii="Arial Nova" w:eastAsia="Arial Nova" w:hAnsi="Arial Nova" w:cs="Arial Nova"/>
                <w:szCs w:val="22"/>
              </w:rPr>
              <w:t>razreda</w:t>
            </w:r>
            <w:proofErr w:type="spellEnd"/>
            <w:r w:rsidRPr="00461D05">
              <w:rPr>
                <w:rFonts w:ascii="Arial Nova" w:eastAsia="Arial Nova" w:hAnsi="Arial Nova" w:cs="Arial Nova"/>
                <w:szCs w:val="22"/>
              </w:rPr>
              <w:t xml:space="preserve"> </w:t>
            </w:r>
          </w:p>
        </w:tc>
      </w:tr>
      <w:tr w:rsidR="008619C3" w:rsidRPr="00461D05" w14:paraId="13485103"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319CA7B" w14:textId="6F4F61FE" w:rsidR="5B0B8FF3" w:rsidRPr="00461D05" w:rsidRDefault="5B0B8FF3" w:rsidP="5B0B8FF3">
            <w:pPr>
              <w:spacing w:before="0"/>
            </w:pPr>
            <w:proofErr w:type="spellStart"/>
            <w:r w:rsidRPr="00461D05">
              <w:rPr>
                <w:rFonts w:eastAsia="Arial" w:cs="Arial"/>
                <w:szCs w:val="22"/>
              </w:rPr>
              <w:t>Cilj</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79E02E" w14:textId="4CDC8039"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Prepoznati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razvijati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darovitost</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učenike</w:t>
            </w:r>
            <w:proofErr w:type="spellEnd"/>
            <w:r w:rsidRPr="00461D05">
              <w:rPr>
                <w:rFonts w:ascii="Arial Nova" w:eastAsia="Arial Nova" w:hAnsi="Arial Nova" w:cs="Arial Nova"/>
                <w:szCs w:val="22"/>
              </w:rPr>
              <w:t xml:space="preserve"> za </w:t>
            </w:r>
            <w:proofErr w:type="spellStart"/>
            <w:r w:rsidRPr="00461D05">
              <w:rPr>
                <w:rFonts w:ascii="Arial Nova" w:eastAsia="Arial Nova" w:hAnsi="Arial Nova" w:cs="Arial Nova"/>
                <w:szCs w:val="22"/>
              </w:rPr>
              <w:t>pojedina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područja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primjenom</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praktičnog</w:t>
            </w:r>
            <w:proofErr w:type="spellEnd"/>
            <w:r w:rsidRPr="00461D05">
              <w:rPr>
                <w:rFonts w:ascii="Arial Nova" w:eastAsia="Arial Nova" w:hAnsi="Arial Nova" w:cs="Arial Nova"/>
                <w:szCs w:val="22"/>
              </w:rPr>
              <w:t xml:space="preserve"> rada </w:t>
            </w:r>
            <w:proofErr w:type="spellStart"/>
            <w:r w:rsidRPr="00461D05">
              <w:rPr>
                <w:rFonts w:ascii="Arial Nova" w:eastAsia="Arial Nova" w:hAnsi="Arial Nova" w:cs="Arial Nova"/>
                <w:szCs w:val="22"/>
              </w:rPr>
              <w:t>kroz</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istraživanje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timski</w:t>
            </w:r>
            <w:proofErr w:type="spellEnd"/>
            <w:r w:rsidRPr="00461D05">
              <w:rPr>
                <w:rFonts w:ascii="Arial Nova" w:eastAsia="Arial Nova" w:hAnsi="Arial Nova" w:cs="Arial Nova"/>
                <w:szCs w:val="22"/>
              </w:rPr>
              <w:t xml:space="preserve"> rad. </w:t>
            </w:r>
          </w:p>
        </w:tc>
      </w:tr>
      <w:tr w:rsidR="008619C3" w:rsidRPr="00461D05" w14:paraId="19FF66B4"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B381657" w14:textId="016855AD" w:rsidR="5B0B8FF3" w:rsidRPr="00461D05" w:rsidRDefault="5B0B8FF3" w:rsidP="5B0B8FF3">
            <w:pPr>
              <w:spacing w:before="0"/>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6DCF68" w14:textId="6BE6B2EB" w:rsidR="5B0B8FF3" w:rsidRPr="00461D05" w:rsidRDefault="5B0B8FF3" w:rsidP="5B0B8FF3">
            <w:pPr>
              <w:spacing w:before="0"/>
              <w:rPr>
                <w:rFonts w:ascii="Arial Nova" w:eastAsia="Arial Nova" w:hAnsi="Arial Nova" w:cs="Arial Nova"/>
                <w:szCs w:val="22"/>
              </w:rPr>
            </w:pPr>
            <w:r w:rsidRPr="00461D05">
              <w:rPr>
                <w:rFonts w:ascii="Arial Nova" w:eastAsia="Arial Nova" w:hAnsi="Arial Nova" w:cs="Arial Nova"/>
                <w:szCs w:val="22"/>
              </w:rPr>
              <w:t>-</w:t>
            </w:r>
            <w:proofErr w:type="spellStart"/>
            <w:r w:rsidRPr="00461D05">
              <w:rPr>
                <w:rFonts w:ascii="Arial Nova" w:eastAsia="Arial Nova" w:hAnsi="Arial Nova" w:cs="Arial Nova"/>
                <w:szCs w:val="22"/>
              </w:rPr>
              <w:t>Poticanje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logičkog</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razmišljanja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matematičkih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sposobnosti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kod</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kao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popularizacija</w:t>
            </w:r>
            <w:proofErr w:type="spellEnd"/>
            <w:r w:rsidRPr="00461D05">
              <w:rPr>
                <w:rFonts w:ascii="Arial Nova" w:eastAsia="Arial Nova" w:hAnsi="Arial Nova" w:cs="Arial Nova"/>
                <w:szCs w:val="22"/>
              </w:rPr>
              <w:t xml:space="preserve"> </w:t>
            </w:r>
            <w:proofErr w:type="spellStart"/>
            <w:proofErr w:type="gramStart"/>
            <w:r w:rsidRPr="00461D05">
              <w:rPr>
                <w:rFonts w:ascii="Arial Nova" w:eastAsia="Arial Nova" w:hAnsi="Arial Nova" w:cs="Arial Nova"/>
                <w:szCs w:val="22"/>
              </w:rPr>
              <w:t>matematike,fizike</w:t>
            </w:r>
            <w:proofErr w:type="spellEnd"/>
            <w:proofErr w:type="gram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kemije</w:t>
            </w:r>
            <w:proofErr w:type="spellEnd"/>
            <w:r w:rsidRPr="00461D05">
              <w:rPr>
                <w:rFonts w:ascii="Arial Nova" w:eastAsia="Arial Nova" w:hAnsi="Arial Nova" w:cs="Arial Nova"/>
                <w:szCs w:val="22"/>
              </w:rPr>
              <w:t xml:space="preserve">  </w:t>
            </w:r>
          </w:p>
          <w:p w14:paraId="55F2F372" w14:textId="36771580" w:rsidR="5B0B8FF3" w:rsidRPr="00461D05" w:rsidRDefault="5B0B8FF3" w:rsidP="5B0B8FF3">
            <w:pPr>
              <w:spacing w:before="0"/>
              <w:rPr>
                <w:rFonts w:ascii="Arial Nova" w:eastAsia="Arial Nova" w:hAnsi="Arial Nova" w:cs="Arial Nova"/>
                <w:szCs w:val="22"/>
              </w:rPr>
            </w:pPr>
            <w:r w:rsidRPr="00461D05">
              <w:rPr>
                <w:rFonts w:ascii="Arial Nova" w:eastAsia="Arial Nova" w:hAnsi="Arial Nova" w:cs="Arial Nova"/>
                <w:szCs w:val="22"/>
              </w:rPr>
              <w:t>-</w:t>
            </w:r>
            <w:proofErr w:type="spellStart"/>
            <w:r w:rsidRPr="00461D05">
              <w:rPr>
                <w:rFonts w:ascii="Arial Nova" w:eastAsia="Arial Nova" w:hAnsi="Arial Nova" w:cs="Arial Nova"/>
                <w:szCs w:val="22"/>
              </w:rPr>
              <w:t>Poticanje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timskog</w:t>
            </w:r>
            <w:proofErr w:type="spellEnd"/>
            <w:r w:rsidRPr="00461D05">
              <w:rPr>
                <w:rFonts w:ascii="Arial Nova" w:eastAsia="Arial Nova" w:hAnsi="Arial Nova" w:cs="Arial Nova"/>
                <w:szCs w:val="22"/>
              </w:rPr>
              <w:t xml:space="preserve"> rada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zajedništva</w:t>
            </w:r>
            <w:proofErr w:type="spellEnd"/>
          </w:p>
          <w:p w14:paraId="4848967B" w14:textId="07F2B8ED" w:rsidR="420BA8A0" w:rsidRPr="00461D05" w:rsidRDefault="420BA8A0" w:rsidP="5B0B8FF3">
            <w:pPr>
              <w:spacing w:before="0"/>
              <w:rPr>
                <w:rFonts w:ascii="Arial Nova" w:eastAsia="Arial Nova" w:hAnsi="Arial Nova" w:cs="Arial Nova"/>
                <w:szCs w:val="22"/>
              </w:rPr>
            </w:pPr>
            <w:r w:rsidRPr="00461D05">
              <w:rPr>
                <w:rFonts w:ascii="Arial Nova" w:eastAsia="Arial Nova" w:hAnsi="Arial Nova" w:cs="Arial Nova"/>
                <w:szCs w:val="22"/>
              </w:rPr>
              <w:t>-</w:t>
            </w:r>
            <w:proofErr w:type="spellStart"/>
            <w:r w:rsidRPr="00461D05">
              <w:rPr>
                <w:rFonts w:ascii="Arial Nova" w:eastAsia="Arial Nova" w:hAnsi="Arial Nova" w:cs="Arial Nova"/>
                <w:szCs w:val="22"/>
              </w:rPr>
              <w:t>Poveznica</w:t>
            </w:r>
            <w:proofErr w:type="spellEnd"/>
            <w:r w:rsidRPr="00461D05">
              <w:rPr>
                <w:rFonts w:ascii="Arial Nova" w:eastAsia="Arial Nova" w:hAnsi="Arial Nova" w:cs="Arial Nova"/>
                <w:szCs w:val="22"/>
              </w:rPr>
              <w:t xml:space="preserve">: http://matzelcic.com.hr/mat-liga/ </w:t>
            </w:r>
          </w:p>
        </w:tc>
      </w:tr>
      <w:tr w:rsidR="008619C3" w:rsidRPr="00461D05" w14:paraId="7646F4D0"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39E00C4" w14:textId="7FB2B97B" w:rsidR="5B0B8FF3" w:rsidRPr="00461D05" w:rsidRDefault="5B0B8FF3" w:rsidP="5B0B8FF3">
            <w:pPr>
              <w:spacing w:before="0"/>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4CA07B" w14:textId="5B84A372"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organizirati</w:t>
            </w:r>
            <w:proofErr w:type="spellEnd"/>
            <w:r w:rsidRPr="00461D05">
              <w:rPr>
                <w:rFonts w:ascii="Arial Nova" w:eastAsia="Arial Nova" w:hAnsi="Arial Nova" w:cs="Arial Nova"/>
                <w:szCs w:val="22"/>
              </w:rPr>
              <w:t xml:space="preserve"> se u </w:t>
            </w:r>
            <w:proofErr w:type="spellStart"/>
            <w:r w:rsidRPr="00461D05">
              <w:rPr>
                <w:rFonts w:ascii="Arial Nova" w:eastAsia="Arial Nova" w:hAnsi="Arial Nova" w:cs="Arial Nova"/>
                <w:szCs w:val="22"/>
              </w:rPr>
              <w:t>skupine</w:t>
            </w:r>
            <w:proofErr w:type="spellEnd"/>
            <w:r w:rsidRPr="00461D05">
              <w:rPr>
                <w:rFonts w:ascii="Arial Nova" w:eastAsia="Arial Nova" w:hAnsi="Arial Nova" w:cs="Arial Nova"/>
                <w:szCs w:val="22"/>
              </w:rPr>
              <w:t xml:space="preserve"> </w:t>
            </w:r>
          </w:p>
          <w:p w14:paraId="388721E4" w14:textId="35019FD0"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razviti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logičko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zaključivanje</w:t>
            </w:r>
            <w:proofErr w:type="spellEnd"/>
            <w:r w:rsidRPr="00461D05">
              <w:rPr>
                <w:rFonts w:ascii="Arial Nova" w:eastAsia="Arial Nova" w:hAnsi="Arial Nova" w:cs="Arial Nova"/>
                <w:szCs w:val="22"/>
              </w:rPr>
              <w:t xml:space="preserve"> </w:t>
            </w:r>
          </w:p>
          <w:p w14:paraId="184A7991" w14:textId="12BFEF69"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kritički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analizirati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rezultate</w:t>
            </w:r>
            <w:proofErr w:type="spellEnd"/>
            <w:r w:rsidRPr="00461D05">
              <w:rPr>
                <w:rFonts w:ascii="Arial Nova" w:eastAsia="Arial Nova" w:hAnsi="Arial Nova" w:cs="Arial Nova"/>
                <w:szCs w:val="22"/>
              </w:rPr>
              <w:t xml:space="preserve">  </w:t>
            </w:r>
          </w:p>
        </w:tc>
      </w:tr>
      <w:tr w:rsidR="008619C3" w:rsidRPr="00461D05" w14:paraId="405703CE"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7172FC4" w14:textId="3769359A"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1B653BB9" w14:textId="247AF534" w:rsidR="5B0B8FF3" w:rsidRPr="00461D05" w:rsidRDefault="5B0B8FF3" w:rsidP="5B0B8FF3">
            <w:pPr>
              <w:spacing w:before="0"/>
            </w:pPr>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F58FE98" w14:textId="29A3FAF2"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Oblik</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w:t>
            </w:r>
          </w:p>
          <w:p w14:paraId="18C358D6" w14:textId="6E2542FC"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Sudionici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učitelji</w:t>
            </w:r>
            <w:proofErr w:type="spellEnd"/>
            <w:r w:rsidRPr="00461D05">
              <w:rPr>
                <w:rFonts w:ascii="Arial Nova" w:eastAsia="Arial Nova" w:hAnsi="Arial Nova" w:cs="Arial Nova"/>
                <w:szCs w:val="22"/>
              </w:rPr>
              <w:t xml:space="preserve"> </w:t>
            </w:r>
          </w:p>
          <w:p w14:paraId="7F5AB4D2" w14:textId="5ADBBDC4"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Načini</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učenja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i/>
                <w:iCs/>
                <w:szCs w:val="22"/>
              </w:rPr>
              <w:t>što</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rade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učenici</w:t>
            </w:r>
            <w:proofErr w:type="spellEnd"/>
            <w:r w:rsidRPr="00461D05">
              <w:rPr>
                <w:rFonts w:ascii="Arial Nova" w:eastAsia="Arial Nova" w:hAnsi="Arial Nova" w:cs="Arial Nova"/>
                <w:i/>
                <w:iCs/>
                <w:szCs w:val="22"/>
              </w:rPr>
              <w:t>)</w:t>
            </w:r>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individualno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rješavaju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zadatke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će</w:t>
            </w:r>
            <w:proofErr w:type="spellEnd"/>
            <w:r w:rsidRPr="00461D05">
              <w:rPr>
                <w:rFonts w:ascii="Arial Nova" w:eastAsia="Arial Nova" w:hAnsi="Arial Nova" w:cs="Arial Nova"/>
                <w:szCs w:val="22"/>
              </w:rPr>
              <w:t xml:space="preserve"> se </w:t>
            </w:r>
            <w:proofErr w:type="spellStart"/>
            <w:r w:rsidRPr="00461D05">
              <w:rPr>
                <w:rFonts w:ascii="Arial Nova" w:eastAsia="Arial Nova" w:hAnsi="Arial Nova" w:cs="Arial Nova"/>
                <w:szCs w:val="22"/>
              </w:rPr>
              <w:t>natjecati</w:t>
            </w:r>
            <w:proofErr w:type="spellEnd"/>
            <w:r w:rsidRPr="00461D05">
              <w:rPr>
                <w:rFonts w:ascii="Arial Nova" w:eastAsia="Arial Nova" w:hAnsi="Arial Nova" w:cs="Arial Nova"/>
                <w:szCs w:val="22"/>
              </w:rPr>
              <w:t xml:space="preserve"> u </w:t>
            </w:r>
            <w:proofErr w:type="spellStart"/>
            <w:r w:rsidRPr="00461D05">
              <w:rPr>
                <w:rFonts w:ascii="Arial Nova" w:eastAsia="Arial Nova" w:hAnsi="Arial Nova" w:cs="Arial Nova"/>
                <w:szCs w:val="22"/>
              </w:rPr>
              <w:t>grupama</w:t>
            </w:r>
            <w:proofErr w:type="spellEnd"/>
            <w:r w:rsidRPr="00461D05">
              <w:rPr>
                <w:rFonts w:ascii="Arial Nova" w:eastAsia="Arial Nova" w:hAnsi="Arial Nova" w:cs="Arial Nova"/>
                <w:szCs w:val="22"/>
              </w:rPr>
              <w:t xml:space="preserve"> od </w:t>
            </w:r>
            <w:proofErr w:type="spellStart"/>
            <w:r w:rsidR="6602E549" w:rsidRPr="00461D05">
              <w:rPr>
                <w:rFonts w:ascii="Arial Nova" w:eastAsia="Arial Nova" w:hAnsi="Arial Nova" w:cs="Arial Nova"/>
                <w:szCs w:val="22"/>
              </w:rPr>
              <w:t>dva</w:t>
            </w:r>
            <w:proofErr w:type="spellEnd"/>
            <w:r w:rsidR="6602E549" w:rsidRPr="00461D05">
              <w:rPr>
                <w:rFonts w:ascii="Arial Nova" w:eastAsia="Arial Nova" w:hAnsi="Arial Nova" w:cs="Arial Nova"/>
                <w:szCs w:val="22"/>
              </w:rPr>
              <w:t xml:space="preserve"> </w:t>
            </w:r>
            <w:proofErr w:type="spellStart"/>
            <w:r w:rsidR="6602E549" w:rsidRPr="00461D05">
              <w:rPr>
                <w:rFonts w:ascii="Arial Nova" w:eastAsia="Arial Nova" w:hAnsi="Arial Nova" w:cs="Arial Nova"/>
                <w:szCs w:val="22"/>
              </w:rPr>
              <w:t>il</w:t>
            </w:r>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6602E549" w:rsidRPr="00461D05">
              <w:rPr>
                <w:rFonts w:ascii="Arial Nova" w:eastAsia="Arial Nova" w:hAnsi="Arial Nova" w:cs="Arial Nova"/>
                <w:szCs w:val="22"/>
              </w:rPr>
              <w:t>ćetriri</w:t>
            </w:r>
            <w:proofErr w:type="spellEnd"/>
            <w:r w:rsidR="6602E549"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a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se </w:t>
            </w:r>
            <w:proofErr w:type="spellStart"/>
            <w:r w:rsidRPr="00461D05">
              <w:rPr>
                <w:rFonts w:ascii="Arial Nova" w:eastAsia="Arial Nova" w:hAnsi="Arial Nova" w:cs="Arial Nova"/>
                <w:szCs w:val="22"/>
              </w:rPr>
              <w:t>odvija</w:t>
            </w:r>
            <w:proofErr w:type="spellEnd"/>
            <w:r w:rsidRPr="00461D05">
              <w:rPr>
                <w:rFonts w:ascii="Arial Nova" w:eastAsia="Arial Nova" w:hAnsi="Arial Nova" w:cs="Arial Nova"/>
                <w:szCs w:val="22"/>
              </w:rPr>
              <w:t xml:space="preserve"> u </w:t>
            </w:r>
            <w:proofErr w:type="spellStart"/>
            <w:r w:rsidR="54EE1A15" w:rsidRPr="00461D05">
              <w:rPr>
                <w:rFonts w:ascii="Arial Nova" w:eastAsia="Arial Nova" w:hAnsi="Arial Nova" w:cs="Arial Nova"/>
                <w:szCs w:val="22"/>
              </w:rPr>
              <w:t>četiri</w:t>
            </w:r>
            <w:proofErr w:type="spellEnd"/>
            <w:r w:rsidR="54EE1A15" w:rsidRPr="00461D05">
              <w:rPr>
                <w:rFonts w:ascii="Arial Nova" w:eastAsia="Arial Nova" w:hAnsi="Arial Nova" w:cs="Arial Nova"/>
                <w:szCs w:val="22"/>
              </w:rPr>
              <w:t xml:space="preserve"> </w:t>
            </w:r>
            <w:r w:rsidRPr="00461D05">
              <w:rPr>
                <w:rFonts w:ascii="Arial Nova" w:eastAsia="Arial Nova" w:hAnsi="Arial Nova" w:cs="Arial Nova"/>
                <w:szCs w:val="22"/>
              </w:rPr>
              <w:t xml:space="preserve">kola </w:t>
            </w:r>
          </w:p>
          <w:p w14:paraId="4457485F" w14:textId="57D6C520" w:rsidR="5B0B8FF3" w:rsidRPr="00461D05" w:rsidRDefault="5B0B8FF3" w:rsidP="00B05D8A">
            <w:pPr>
              <w:pStyle w:val="Odlomakpopisa"/>
              <w:numPr>
                <w:ilvl w:val="0"/>
                <w:numId w:val="22"/>
              </w:numPr>
              <w:spacing w:before="0"/>
              <w:ind w:left="1275"/>
              <w:rPr>
                <w:rFonts w:ascii="Arial Nova" w:eastAsia="Arial Nova" w:hAnsi="Arial Nova" w:cs="Arial Nova"/>
                <w:szCs w:val="22"/>
              </w:rPr>
            </w:pPr>
            <w:r w:rsidRPr="00461D05">
              <w:rPr>
                <w:rFonts w:ascii="Arial Nova" w:eastAsia="Arial Nova" w:hAnsi="Arial Nova" w:cs="Arial Nova"/>
                <w:i/>
                <w:iCs/>
                <w:szCs w:val="22"/>
              </w:rPr>
              <w:t xml:space="preserve">Metode </w:t>
            </w:r>
            <w:proofErr w:type="spellStart"/>
            <w:r w:rsidRPr="00461D05">
              <w:rPr>
                <w:rFonts w:ascii="Arial Nova" w:eastAsia="Arial Nova" w:hAnsi="Arial Nova" w:cs="Arial Nova"/>
                <w:i/>
                <w:iCs/>
                <w:szCs w:val="22"/>
              </w:rPr>
              <w:t>poučavanja</w:t>
            </w:r>
            <w:proofErr w:type="spellEnd"/>
            <w:r w:rsidR="00C96228" w:rsidRPr="00461D05">
              <w:rPr>
                <w:rFonts w:ascii="Arial Nova" w:eastAsia="Arial Nova" w:hAnsi="Arial Nova" w:cs="Arial Nova"/>
                <w:i/>
                <w:iCs/>
                <w:szCs w:val="22"/>
              </w:rPr>
              <w:t xml:space="preserve"> </w:t>
            </w:r>
            <w:r w:rsidRPr="00461D05">
              <w:rPr>
                <w:rFonts w:ascii="Arial Nova" w:eastAsia="Arial Nova" w:hAnsi="Arial Nova" w:cs="Arial Nova"/>
                <w:i/>
                <w:iCs/>
                <w:szCs w:val="22"/>
              </w:rPr>
              <w:t>(</w:t>
            </w:r>
            <w:proofErr w:type="spellStart"/>
            <w:r w:rsidRPr="00461D05">
              <w:rPr>
                <w:rFonts w:ascii="Arial Nova" w:eastAsia="Arial Nova" w:hAnsi="Arial Nova" w:cs="Arial Nova"/>
                <w:i/>
                <w:iCs/>
                <w:szCs w:val="22"/>
              </w:rPr>
              <w:t>što</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rade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učitelji</w:t>
            </w:r>
            <w:proofErr w:type="spellEnd"/>
            <w:r w:rsidRPr="00461D05">
              <w:rPr>
                <w:rFonts w:ascii="Arial Nova" w:eastAsia="Arial Nova" w:hAnsi="Arial Nova" w:cs="Arial Nova"/>
                <w:szCs w:val="22"/>
              </w:rPr>
              <w:t xml:space="preserve">):  </w:t>
            </w:r>
          </w:p>
          <w:p w14:paraId="5CA2DAED" w14:textId="541073EE"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predstaviti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uvjete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natjecanja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učenicima</w:t>
            </w:r>
            <w:proofErr w:type="spellEnd"/>
            <w:r w:rsidRPr="00461D05">
              <w:rPr>
                <w:rFonts w:ascii="Arial Nova" w:eastAsia="Arial Nova" w:hAnsi="Arial Nova" w:cs="Arial Nova"/>
                <w:szCs w:val="22"/>
              </w:rPr>
              <w:t xml:space="preserve"> </w:t>
            </w:r>
          </w:p>
          <w:p w14:paraId="0B09B34F" w14:textId="3DD4D87C"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osigurati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uvjete</w:t>
            </w:r>
            <w:proofErr w:type="spellEnd"/>
            <w:r w:rsidRPr="00461D05">
              <w:rPr>
                <w:rFonts w:ascii="Arial Nova" w:eastAsia="Arial Nova" w:hAnsi="Arial Nova" w:cs="Arial Nova"/>
                <w:szCs w:val="22"/>
              </w:rPr>
              <w:t xml:space="preserve"> za </w:t>
            </w:r>
            <w:proofErr w:type="spellStart"/>
            <w:r w:rsidRPr="00461D05">
              <w:rPr>
                <w:rFonts w:ascii="Arial Nova" w:eastAsia="Arial Nova" w:hAnsi="Arial Nova" w:cs="Arial Nova"/>
                <w:szCs w:val="22"/>
              </w:rPr>
              <w:t>uspješan</w:t>
            </w:r>
            <w:proofErr w:type="spellEnd"/>
            <w:r w:rsidRPr="00461D05">
              <w:rPr>
                <w:rFonts w:ascii="Arial Nova" w:eastAsia="Arial Nova" w:hAnsi="Arial Nova" w:cs="Arial Nova"/>
                <w:szCs w:val="22"/>
              </w:rPr>
              <w:t xml:space="preserve"> rad </w:t>
            </w:r>
            <w:proofErr w:type="spellStart"/>
            <w:r w:rsidRPr="00461D05">
              <w:rPr>
                <w:rFonts w:ascii="Arial Nova" w:eastAsia="Arial Nova" w:hAnsi="Arial Nova" w:cs="Arial Nova"/>
                <w:szCs w:val="22"/>
              </w:rPr>
              <w:t>svakog</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w:t>
            </w:r>
          </w:p>
          <w:p w14:paraId="0B228FAC" w14:textId="10D5FCF0"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pružati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savjetodavnu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pomoć</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učenicima</w:t>
            </w:r>
            <w:proofErr w:type="spellEnd"/>
            <w:r w:rsidRPr="00461D05">
              <w:rPr>
                <w:rFonts w:ascii="Arial Nova" w:eastAsia="Arial Nova" w:hAnsi="Arial Nova" w:cs="Arial Nova"/>
                <w:szCs w:val="22"/>
              </w:rPr>
              <w:t xml:space="preserve"> </w:t>
            </w:r>
          </w:p>
          <w:p w14:paraId="596E9364" w14:textId="4C62E369"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Trajanje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izvedbe</w:t>
            </w:r>
            <w:proofErr w:type="spellEnd"/>
            <w:r w:rsidRPr="00461D05">
              <w:rPr>
                <w:rFonts w:ascii="Arial Nova" w:eastAsia="Arial Nova" w:hAnsi="Arial Nova" w:cs="Arial Nova"/>
                <w:i/>
                <w:iCs/>
                <w:szCs w:val="22"/>
              </w:rPr>
              <w:t xml:space="preserve">:  </w:t>
            </w:r>
            <w:proofErr w:type="spellStart"/>
            <w:r w:rsidR="10071EFE" w:rsidRPr="00461D05">
              <w:rPr>
                <w:rFonts w:ascii="Arial Nova" w:eastAsia="Arial Nova" w:hAnsi="Arial Nova" w:cs="Arial Nova"/>
                <w:szCs w:val="22"/>
              </w:rPr>
              <w:t>listopad</w:t>
            </w:r>
            <w:proofErr w:type="spellEnd"/>
            <w:r w:rsidR="10071EFE" w:rsidRPr="00461D05">
              <w:rPr>
                <w:rFonts w:ascii="Arial Nova" w:eastAsia="Arial Nova" w:hAnsi="Arial Nova" w:cs="Arial Nova"/>
                <w:szCs w:val="22"/>
              </w:rPr>
              <w:t xml:space="preserve"> </w:t>
            </w:r>
            <w:proofErr w:type="spellStart"/>
            <w:r w:rsidR="10071EFE" w:rsidRPr="00461D05">
              <w:rPr>
                <w:rFonts w:ascii="Arial Nova" w:eastAsia="Arial Nova" w:hAnsi="Arial Nova" w:cs="Arial Nova"/>
                <w:szCs w:val="22"/>
              </w:rPr>
              <w:t>i</w:t>
            </w:r>
            <w:proofErr w:type="spellEnd"/>
            <w:r w:rsidR="10071EFE" w:rsidRPr="00461D05">
              <w:rPr>
                <w:rFonts w:ascii="Arial Nova" w:eastAsia="Arial Nova" w:hAnsi="Arial Nova" w:cs="Arial Nova"/>
                <w:szCs w:val="22"/>
              </w:rPr>
              <w:t xml:space="preserve"> </w:t>
            </w:r>
            <w:proofErr w:type="spellStart"/>
            <w:r w:rsidR="10071EFE" w:rsidRPr="00461D05">
              <w:rPr>
                <w:rFonts w:ascii="Arial Nova" w:eastAsia="Arial Nova" w:hAnsi="Arial Nova" w:cs="Arial Nova"/>
                <w:szCs w:val="22"/>
              </w:rPr>
              <w:t>prosinac</w:t>
            </w:r>
            <w:proofErr w:type="spellEnd"/>
            <w:r w:rsidR="10071EFE" w:rsidRPr="00461D05">
              <w:rPr>
                <w:rFonts w:ascii="Arial Nova" w:eastAsia="Arial Nova" w:hAnsi="Arial Nova" w:cs="Arial Nova"/>
                <w:szCs w:val="22"/>
              </w:rPr>
              <w:t xml:space="preserve"> </w:t>
            </w:r>
            <w:r w:rsidRPr="00461D05">
              <w:rPr>
                <w:rFonts w:ascii="Arial Nova" w:eastAsia="Arial Nova" w:hAnsi="Arial Nova" w:cs="Arial Nova"/>
                <w:szCs w:val="22"/>
              </w:rPr>
              <w:t>202</w:t>
            </w:r>
            <w:r w:rsidR="7C6EC34A" w:rsidRPr="00461D05">
              <w:rPr>
                <w:rFonts w:ascii="Arial Nova" w:eastAsia="Arial Nova" w:hAnsi="Arial Nova" w:cs="Arial Nova"/>
                <w:szCs w:val="22"/>
              </w:rPr>
              <w:t>5</w:t>
            </w:r>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godine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te</w:t>
            </w:r>
            <w:proofErr w:type="spellEnd"/>
            <w:r w:rsidRPr="00461D05">
              <w:rPr>
                <w:rFonts w:ascii="Arial Nova" w:eastAsia="Arial Nova" w:hAnsi="Arial Nova" w:cs="Arial Nova"/>
                <w:szCs w:val="22"/>
              </w:rPr>
              <w:t xml:space="preserve"> </w:t>
            </w:r>
            <w:proofErr w:type="spellStart"/>
            <w:r w:rsidR="0AAD1206" w:rsidRPr="00461D05">
              <w:rPr>
                <w:rFonts w:ascii="Arial Nova" w:eastAsia="Arial Nova" w:hAnsi="Arial Nova" w:cs="Arial Nova"/>
                <w:szCs w:val="22"/>
              </w:rPr>
              <w:t>ožujak</w:t>
            </w:r>
            <w:proofErr w:type="spellEnd"/>
            <w:r w:rsidR="0AAD1206" w:rsidRPr="00461D05">
              <w:rPr>
                <w:rFonts w:ascii="Arial Nova" w:eastAsia="Arial Nova" w:hAnsi="Arial Nova" w:cs="Arial Nova"/>
                <w:szCs w:val="22"/>
              </w:rPr>
              <w:t xml:space="preserve"> </w:t>
            </w:r>
            <w:proofErr w:type="spellStart"/>
            <w:r w:rsidR="0AAD1206" w:rsidRPr="00461D05">
              <w:rPr>
                <w:rFonts w:ascii="Arial Nova" w:eastAsia="Arial Nova" w:hAnsi="Arial Nova" w:cs="Arial Nova"/>
                <w:szCs w:val="22"/>
              </w:rPr>
              <w:t>i</w:t>
            </w:r>
            <w:proofErr w:type="spellEnd"/>
            <w:r w:rsidR="0AAD1206" w:rsidRPr="00461D05">
              <w:rPr>
                <w:rFonts w:ascii="Arial Nova" w:eastAsia="Arial Nova" w:hAnsi="Arial Nova" w:cs="Arial Nova"/>
                <w:szCs w:val="22"/>
              </w:rPr>
              <w:t xml:space="preserve"> </w:t>
            </w:r>
            <w:proofErr w:type="spellStart"/>
            <w:r w:rsidR="0AAD1206" w:rsidRPr="00461D05">
              <w:rPr>
                <w:rFonts w:ascii="Arial Nova" w:eastAsia="Arial Nova" w:hAnsi="Arial Nova" w:cs="Arial Nova"/>
                <w:szCs w:val="22"/>
              </w:rPr>
              <w:t>svibanj</w:t>
            </w:r>
            <w:proofErr w:type="spellEnd"/>
            <w:r w:rsidR="0AAD1206" w:rsidRPr="00461D05">
              <w:rPr>
                <w:rFonts w:ascii="Arial Nova" w:eastAsia="Arial Nova" w:hAnsi="Arial Nova" w:cs="Arial Nova"/>
                <w:szCs w:val="22"/>
              </w:rPr>
              <w:t xml:space="preserve"> </w:t>
            </w:r>
            <w:r w:rsidRPr="00461D05">
              <w:rPr>
                <w:rFonts w:ascii="Arial Nova" w:eastAsia="Arial Nova" w:hAnsi="Arial Nova" w:cs="Arial Nova"/>
                <w:szCs w:val="22"/>
              </w:rPr>
              <w:t>202</w:t>
            </w:r>
            <w:r w:rsidR="7DEFEA9F" w:rsidRPr="00461D05">
              <w:rPr>
                <w:rFonts w:ascii="Arial Nova" w:eastAsia="Arial Nova" w:hAnsi="Arial Nova" w:cs="Arial Nova"/>
                <w:szCs w:val="22"/>
              </w:rPr>
              <w:t>6</w:t>
            </w:r>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god</w:t>
            </w:r>
            <w:r w:rsidR="1F98416B" w:rsidRPr="00461D05">
              <w:rPr>
                <w:rFonts w:ascii="Arial Nova" w:eastAsia="Arial Nova" w:hAnsi="Arial Nova" w:cs="Arial Nova"/>
                <w:szCs w:val="22"/>
              </w:rPr>
              <w:t>i</w:t>
            </w:r>
            <w:r w:rsidRPr="00461D05">
              <w:rPr>
                <w:rFonts w:ascii="Arial Nova" w:eastAsia="Arial Nova" w:hAnsi="Arial Nova" w:cs="Arial Nova"/>
                <w:szCs w:val="22"/>
              </w:rPr>
              <w:t>ne</w:t>
            </w:r>
            <w:proofErr w:type="spellEnd"/>
            <w:r w:rsidRPr="00461D05">
              <w:rPr>
                <w:rFonts w:ascii="Arial Nova" w:eastAsia="Arial Nova" w:hAnsi="Arial Nova" w:cs="Arial Nova"/>
                <w:szCs w:val="22"/>
              </w:rPr>
              <w:t xml:space="preserve"> </w:t>
            </w:r>
          </w:p>
          <w:p w14:paraId="72F20080" w14:textId="089A52A9" w:rsidR="5B0B8FF3" w:rsidRPr="00461D05" w:rsidRDefault="5B0B8FF3" w:rsidP="5B0B8FF3">
            <w:pPr>
              <w:spacing w:before="0"/>
              <w:ind w:left="1275"/>
              <w:rPr>
                <w:rFonts w:ascii="Arial Nova" w:eastAsia="Arial Nova" w:hAnsi="Arial Nova" w:cs="Arial Nova"/>
                <w:szCs w:val="22"/>
              </w:rPr>
            </w:pPr>
          </w:p>
        </w:tc>
      </w:tr>
      <w:tr w:rsidR="008619C3" w:rsidRPr="00461D05" w14:paraId="675CAD11"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54C1E1C" w14:textId="72CA6DFD" w:rsidR="5B0B8FF3" w:rsidRPr="00461D05" w:rsidRDefault="5B0B8FF3" w:rsidP="5B0B8FF3">
            <w:pPr>
              <w:spacing w:before="0"/>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DCF95CE" w14:textId="737C524B"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Nedostatak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vremena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nabava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potrebne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opreme</w:t>
            </w:r>
            <w:proofErr w:type="spellEnd"/>
            <w:r w:rsidRPr="00461D05">
              <w:rPr>
                <w:rFonts w:ascii="Arial Nova" w:eastAsia="Arial Nova" w:hAnsi="Arial Nova" w:cs="Arial Nova"/>
                <w:szCs w:val="22"/>
              </w:rPr>
              <w:t xml:space="preserve">.  </w:t>
            </w:r>
          </w:p>
        </w:tc>
      </w:tr>
      <w:tr w:rsidR="008619C3" w:rsidRPr="00461D05" w14:paraId="56C5145D"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61A2F3" w14:textId="22609EF3"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B8E4784" w14:textId="45128BAD"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Povjerenik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nakon</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svakog</w:t>
            </w:r>
            <w:proofErr w:type="spellEnd"/>
            <w:r w:rsidRPr="00461D05">
              <w:rPr>
                <w:rFonts w:ascii="Arial Nova" w:eastAsia="Arial Nova" w:hAnsi="Arial Nova" w:cs="Arial Nova"/>
                <w:szCs w:val="22"/>
              </w:rPr>
              <w:t xml:space="preserve"> kola </w:t>
            </w:r>
            <w:proofErr w:type="spellStart"/>
            <w:r w:rsidRPr="00461D05">
              <w:rPr>
                <w:rFonts w:ascii="Arial Nova" w:eastAsia="Arial Nova" w:hAnsi="Arial Nova" w:cs="Arial Nova"/>
                <w:szCs w:val="22"/>
              </w:rPr>
              <w:t>šalje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organizatoru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ispunjene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obrasce</w:t>
            </w:r>
            <w:proofErr w:type="spellEnd"/>
            <w:r w:rsidRPr="00461D05">
              <w:rPr>
                <w:rFonts w:ascii="Arial Nova" w:eastAsia="Arial Nova" w:hAnsi="Arial Nova" w:cs="Arial Nova"/>
                <w:szCs w:val="22"/>
              </w:rPr>
              <w:t xml:space="preserve"> s </w:t>
            </w:r>
            <w:proofErr w:type="spellStart"/>
            <w:r w:rsidRPr="00461D05">
              <w:rPr>
                <w:rFonts w:ascii="Arial Nova" w:eastAsia="Arial Nova" w:hAnsi="Arial Nova" w:cs="Arial Nova"/>
                <w:szCs w:val="22"/>
              </w:rPr>
              <w:t>odgovorima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svojih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ekipa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Pregledom</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rezultata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nastavnici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prate </w:t>
            </w:r>
            <w:proofErr w:type="spellStart"/>
            <w:r w:rsidRPr="00461D05">
              <w:rPr>
                <w:rFonts w:ascii="Arial Nova" w:eastAsia="Arial Nova" w:hAnsi="Arial Nova" w:cs="Arial Nova"/>
                <w:szCs w:val="22"/>
              </w:rPr>
              <w:t>napredak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prijavljenih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ekipa</w:t>
            </w:r>
            <w:proofErr w:type="spellEnd"/>
            <w:r w:rsidRPr="00461D05">
              <w:rPr>
                <w:rFonts w:ascii="Arial Nova" w:eastAsia="Arial Nova" w:hAnsi="Arial Nova" w:cs="Arial Nova"/>
                <w:szCs w:val="22"/>
              </w:rPr>
              <w:t xml:space="preserve">.    </w:t>
            </w:r>
          </w:p>
        </w:tc>
      </w:tr>
      <w:tr w:rsidR="5B0B8FF3" w:rsidRPr="00461D05" w14:paraId="3349C190"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91C55E" w14:textId="0EB3AA07" w:rsidR="5B0B8FF3" w:rsidRPr="00461D05" w:rsidRDefault="5B0B8FF3" w:rsidP="5B0B8FF3">
            <w:pPr>
              <w:spacing w:before="0"/>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4D63CF8" w14:textId="489F61BF" w:rsidR="5B0B8FF3" w:rsidRPr="00461D05" w:rsidRDefault="5B0B8FF3" w:rsidP="5B0B8FF3">
            <w:pPr>
              <w:spacing w:before="0"/>
              <w:rPr>
                <w:rFonts w:eastAsia="Arial" w:cs="Arial"/>
                <w:szCs w:val="22"/>
              </w:rPr>
            </w:pPr>
            <w:proofErr w:type="spellStart"/>
            <w:r w:rsidRPr="00461D05">
              <w:rPr>
                <w:rFonts w:eastAsia="Arial" w:cs="Arial"/>
                <w:szCs w:val="22"/>
              </w:rPr>
              <w:t>Učiteljice</w:t>
            </w:r>
            <w:proofErr w:type="spellEnd"/>
            <w:r w:rsidRPr="00461D05">
              <w:rPr>
                <w:rFonts w:eastAsia="Arial" w:cs="Arial"/>
                <w:szCs w:val="22"/>
              </w:rPr>
              <w:t xml:space="preserve"> </w:t>
            </w:r>
            <w:proofErr w:type="spellStart"/>
            <w:r w:rsidRPr="00461D05">
              <w:rPr>
                <w:rFonts w:eastAsia="Arial" w:cs="Arial"/>
                <w:szCs w:val="22"/>
              </w:rPr>
              <w:t>matematike</w:t>
            </w:r>
            <w:proofErr w:type="spellEnd"/>
          </w:p>
        </w:tc>
      </w:tr>
    </w:tbl>
    <w:p w14:paraId="24DC4957" w14:textId="7BD5E765" w:rsidR="4B326760" w:rsidRPr="00461D05" w:rsidRDefault="4B326760" w:rsidP="5B0B8FF3">
      <w:pPr>
        <w:spacing w:before="0" w:after="160" w:line="257" w:lineRule="auto"/>
        <w:jc w:val="right"/>
        <w:rPr>
          <w:rFonts w:ascii="Calibri" w:eastAsia="Calibri" w:hAnsi="Calibri" w:cs="Calibri"/>
          <w:szCs w:val="22"/>
        </w:rPr>
      </w:pPr>
    </w:p>
    <w:p w14:paraId="5C57A14B" w14:textId="5C2E27D1" w:rsidR="001B226C" w:rsidRPr="00461D05" w:rsidRDefault="001B226C" w:rsidP="001B226C">
      <w:pPr>
        <w:tabs>
          <w:tab w:val="left" w:pos="284"/>
        </w:tabs>
        <w:rPr>
          <w:rFonts w:cs="Arial"/>
          <w:b/>
          <w:bCs/>
          <w:lang w:val="hr-HR"/>
        </w:rPr>
      </w:pPr>
      <w:r w:rsidRPr="00461D05">
        <w:rPr>
          <w:rFonts w:cs="Arial"/>
          <w:b/>
          <w:bCs/>
          <w:lang w:val="hr-HR"/>
        </w:rPr>
        <w:t xml:space="preserve">5.2.11. Plan provedbe </w:t>
      </w:r>
      <w:proofErr w:type="spellStart"/>
      <w:r w:rsidRPr="00461D05">
        <w:rPr>
          <w:rFonts w:cs="Arial"/>
          <w:b/>
          <w:bCs/>
          <w:lang w:val="hr-HR"/>
        </w:rPr>
        <w:t>kurikulumskog</w:t>
      </w:r>
      <w:proofErr w:type="spellEnd"/>
      <w:r w:rsidRPr="00461D05">
        <w:rPr>
          <w:rFonts w:cs="Arial"/>
          <w:b/>
          <w:bCs/>
          <w:lang w:val="hr-HR"/>
        </w:rPr>
        <w:t xml:space="preserve"> cilja</w:t>
      </w:r>
    </w:p>
    <w:p w14:paraId="0E793362" w14:textId="59E76C1D" w:rsidR="4B326760" w:rsidRPr="00461D05" w:rsidRDefault="4B326760" w:rsidP="5B0B8FF3">
      <w:pPr>
        <w:spacing w:before="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840"/>
      </w:tblGrid>
      <w:tr w:rsidR="008619C3" w:rsidRPr="00461D05" w14:paraId="3273820B" w14:textId="77777777" w:rsidTr="5B0B8FF3">
        <w:trPr>
          <w:trHeight w:val="300"/>
        </w:trPr>
        <w:tc>
          <w:tcPr>
            <w:tcW w:w="22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5F26E6F" w14:textId="35BDF207" w:rsidR="5B0B8FF3" w:rsidRPr="00461D05" w:rsidRDefault="5B0B8FF3" w:rsidP="5B0B8FF3">
            <w:pPr>
              <w:spacing w:before="0"/>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3CCEE23" w14:textId="036E02F5" w:rsidR="0BA999A6" w:rsidRPr="00461D05" w:rsidRDefault="0BA999A6" w:rsidP="5B0B8FF3">
            <w:pPr>
              <w:spacing w:before="0"/>
              <w:rPr>
                <w:rFonts w:ascii="Arial Nova" w:eastAsia="Arial Nova" w:hAnsi="Arial Nova" w:cs="Arial Nova"/>
                <w:szCs w:val="22"/>
              </w:rPr>
            </w:pPr>
            <w:proofErr w:type="spellStart"/>
            <w:r w:rsidRPr="00461D05">
              <w:rPr>
                <w:rFonts w:ascii="Arial Nova" w:eastAsia="Arial Nova" w:hAnsi="Arial Nova" w:cs="Arial Nova"/>
                <w:b/>
                <w:bCs/>
                <w:szCs w:val="22"/>
              </w:rPr>
              <w:t>Prirodoslovno</w:t>
            </w:r>
            <w:proofErr w:type="spellEnd"/>
            <w:r w:rsidRPr="00461D05">
              <w:rPr>
                <w:rFonts w:ascii="Arial Nova" w:eastAsia="Arial Nova" w:hAnsi="Arial Nova" w:cs="Arial Nova"/>
                <w:b/>
                <w:bCs/>
                <w:szCs w:val="22"/>
              </w:rPr>
              <w:t xml:space="preserve"> - </w:t>
            </w:r>
            <w:proofErr w:type="spellStart"/>
            <w:r w:rsidR="0C013275" w:rsidRPr="00461D05">
              <w:rPr>
                <w:rFonts w:ascii="Arial Nova" w:eastAsia="Arial Nova" w:hAnsi="Arial Nova" w:cs="Arial Nova"/>
                <w:b/>
                <w:bCs/>
                <w:szCs w:val="22"/>
              </w:rPr>
              <w:t>m</w:t>
            </w:r>
            <w:r w:rsidR="5B0B8FF3" w:rsidRPr="00461D05">
              <w:rPr>
                <w:rFonts w:ascii="Arial Nova" w:eastAsia="Arial Nova" w:hAnsi="Arial Nova" w:cs="Arial Nova"/>
                <w:b/>
                <w:bCs/>
                <w:szCs w:val="22"/>
              </w:rPr>
              <w:t>atematičko</w:t>
            </w:r>
            <w:proofErr w:type="spellEnd"/>
            <w:r w:rsidR="5B0B8FF3" w:rsidRPr="00461D05">
              <w:rPr>
                <w:rFonts w:ascii="Arial Nova" w:eastAsia="Arial Nova" w:hAnsi="Arial Nova" w:cs="Arial Nova"/>
                <w:b/>
                <w:bCs/>
                <w:szCs w:val="22"/>
              </w:rPr>
              <w:t xml:space="preserve"> </w:t>
            </w:r>
            <w:proofErr w:type="spellStart"/>
            <w:r w:rsidR="5B0B8FF3" w:rsidRPr="00461D05">
              <w:rPr>
                <w:rFonts w:ascii="Arial Nova" w:eastAsia="Arial Nova" w:hAnsi="Arial Nova" w:cs="Arial Nova"/>
                <w:b/>
                <w:bCs/>
                <w:szCs w:val="22"/>
              </w:rPr>
              <w:t>područje</w:t>
            </w:r>
            <w:proofErr w:type="spellEnd"/>
            <w:r w:rsidR="5B0B8FF3" w:rsidRPr="00461D05">
              <w:rPr>
                <w:rFonts w:ascii="Arial Nova" w:eastAsia="Arial Nova" w:hAnsi="Arial Nova" w:cs="Arial Nova"/>
                <w:b/>
                <w:bCs/>
                <w:szCs w:val="22"/>
              </w:rPr>
              <w:t xml:space="preserve"> - </w:t>
            </w:r>
            <w:proofErr w:type="spellStart"/>
            <w:r w:rsidR="1DC87CB6" w:rsidRPr="00461D05">
              <w:rPr>
                <w:rFonts w:ascii="Arial Nova" w:eastAsia="Arial Nova" w:hAnsi="Arial Nova" w:cs="Arial Nova"/>
                <w:szCs w:val="22"/>
              </w:rPr>
              <w:t>Ekipno</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natjecanje</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učenika</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osnovnih</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i</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srednjih</w:t>
            </w:r>
            <w:proofErr w:type="spellEnd"/>
            <w:r w:rsidR="1DC87CB6" w:rsidRPr="00461D05">
              <w:rPr>
                <w:rFonts w:ascii="Arial Nova" w:eastAsia="Arial Nova" w:hAnsi="Arial Nova" w:cs="Arial Nova"/>
                <w:szCs w:val="22"/>
              </w:rPr>
              <w:t xml:space="preserve"> </w:t>
            </w:r>
            <w:proofErr w:type="spellStart"/>
            <w:r w:rsidR="1DC87CB6" w:rsidRPr="00461D05">
              <w:rPr>
                <w:rFonts w:ascii="Arial Nova" w:eastAsia="Arial Nova" w:hAnsi="Arial Nova" w:cs="Arial Nova"/>
                <w:szCs w:val="22"/>
              </w:rPr>
              <w:t>škola</w:t>
            </w:r>
            <w:proofErr w:type="spellEnd"/>
            <w:r w:rsidR="1DC87CB6" w:rsidRPr="00461D05">
              <w:rPr>
                <w:rFonts w:ascii="Arial Nova" w:eastAsia="Arial Nova" w:hAnsi="Arial Nova" w:cs="Arial Nova"/>
                <w:szCs w:val="22"/>
              </w:rPr>
              <w:t xml:space="preserve"> ATOM </w:t>
            </w:r>
            <w:proofErr w:type="spellStart"/>
            <w:r w:rsidR="1DC87CB6" w:rsidRPr="00461D05">
              <w:rPr>
                <w:rFonts w:ascii="Arial Nova" w:eastAsia="Arial Nova" w:hAnsi="Arial Nova" w:cs="Arial Nova"/>
                <w:szCs w:val="22"/>
              </w:rPr>
              <w:t>liga</w:t>
            </w:r>
            <w:proofErr w:type="spellEnd"/>
            <w:r w:rsidR="5B0B8FF3" w:rsidRPr="00461D05">
              <w:rPr>
                <w:rFonts w:ascii="Arial Nova" w:eastAsia="Arial Nova" w:hAnsi="Arial Nova" w:cs="Arial Nova"/>
                <w:szCs w:val="22"/>
              </w:rPr>
              <w:t xml:space="preserve"> </w:t>
            </w:r>
          </w:p>
        </w:tc>
      </w:tr>
      <w:tr w:rsidR="008619C3" w:rsidRPr="00461D05" w14:paraId="3C6FF1FF" w14:textId="77777777" w:rsidTr="5B0B8FF3">
        <w:trPr>
          <w:trHeight w:val="300"/>
        </w:trPr>
        <w:tc>
          <w:tcPr>
            <w:tcW w:w="22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333849D" w14:textId="6EA9679B" w:rsidR="5B0B8FF3" w:rsidRPr="00461D05" w:rsidRDefault="5B0B8FF3" w:rsidP="5B0B8FF3">
            <w:pPr>
              <w:spacing w:before="0"/>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8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6B1773D" w14:textId="596363EF" w:rsidR="5B0B8FF3" w:rsidRPr="00461D05" w:rsidRDefault="5B0B8FF3" w:rsidP="5B0B8FF3">
            <w:pPr>
              <w:spacing w:before="0"/>
              <w:rPr>
                <w:rFonts w:ascii="Arial Nova" w:eastAsia="Arial Nova" w:hAnsi="Arial Nova" w:cs="Arial Nova"/>
                <w:szCs w:val="22"/>
              </w:rPr>
            </w:pPr>
            <w:r w:rsidRPr="00461D05">
              <w:rPr>
                <w:rFonts w:ascii="Arial Nova" w:eastAsia="Arial Nova" w:hAnsi="Arial Nova" w:cs="Arial Nova"/>
                <w:szCs w:val="22"/>
              </w:rPr>
              <w:t xml:space="preserve">od 5. </w:t>
            </w:r>
            <w:proofErr w:type="spellStart"/>
            <w:r w:rsidRPr="00461D05">
              <w:rPr>
                <w:rFonts w:ascii="Arial Nova" w:eastAsia="Arial Nova" w:hAnsi="Arial Nova" w:cs="Arial Nova"/>
                <w:szCs w:val="22"/>
              </w:rPr>
              <w:t>do</w:t>
            </w:r>
            <w:proofErr w:type="spellEnd"/>
            <w:r w:rsidRPr="00461D05">
              <w:rPr>
                <w:rFonts w:ascii="Arial Nova" w:eastAsia="Arial Nova" w:hAnsi="Arial Nova" w:cs="Arial Nova"/>
                <w:szCs w:val="22"/>
              </w:rPr>
              <w:t xml:space="preserve"> 8. </w:t>
            </w:r>
            <w:proofErr w:type="spellStart"/>
            <w:r w:rsidRPr="00461D05">
              <w:rPr>
                <w:rFonts w:ascii="Arial Nova" w:eastAsia="Arial Nova" w:hAnsi="Arial Nova" w:cs="Arial Nova"/>
                <w:szCs w:val="22"/>
              </w:rPr>
              <w:t>razreda</w:t>
            </w:r>
            <w:proofErr w:type="spellEnd"/>
            <w:r w:rsidRPr="00461D05">
              <w:rPr>
                <w:rFonts w:ascii="Arial Nova" w:eastAsia="Arial Nova" w:hAnsi="Arial Nova" w:cs="Arial Nova"/>
                <w:szCs w:val="22"/>
              </w:rPr>
              <w:t xml:space="preserve"> </w:t>
            </w:r>
          </w:p>
        </w:tc>
      </w:tr>
      <w:tr w:rsidR="008619C3" w:rsidRPr="00461D05" w14:paraId="52E072DF"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3412405" w14:textId="6F4F61FE" w:rsidR="5B0B8FF3" w:rsidRPr="00461D05" w:rsidRDefault="5B0B8FF3" w:rsidP="5B0B8FF3">
            <w:pPr>
              <w:spacing w:before="0"/>
            </w:pPr>
            <w:proofErr w:type="spellStart"/>
            <w:r w:rsidRPr="00461D05">
              <w:rPr>
                <w:rFonts w:eastAsia="Arial" w:cs="Arial"/>
                <w:szCs w:val="22"/>
              </w:rPr>
              <w:t>Cilj</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1027232" w14:textId="4CDC8039"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Prepoznati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razvijati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darovitost</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učenike</w:t>
            </w:r>
            <w:proofErr w:type="spellEnd"/>
            <w:r w:rsidRPr="00461D05">
              <w:rPr>
                <w:rFonts w:ascii="Arial Nova" w:eastAsia="Arial Nova" w:hAnsi="Arial Nova" w:cs="Arial Nova"/>
                <w:szCs w:val="22"/>
              </w:rPr>
              <w:t xml:space="preserve"> za </w:t>
            </w:r>
            <w:proofErr w:type="spellStart"/>
            <w:r w:rsidRPr="00461D05">
              <w:rPr>
                <w:rFonts w:ascii="Arial Nova" w:eastAsia="Arial Nova" w:hAnsi="Arial Nova" w:cs="Arial Nova"/>
                <w:szCs w:val="22"/>
              </w:rPr>
              <w:t>pojedina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područja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primjenom</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praktičnog</w:t>
            </w:r>
            <w:proofErr w:type="spellEnd"/>
            <w:r w:rsidRPr="00461D05">
              <w:rPr>
                <w:rFonts w:ascii="Arial Nova" w:eastAsia="Arial Nova" w:hAnsi="Arial Nova" w:cs="Arial Nova"/>
                <w:szCs w:val="22"/>
              </w:rPr>
              <w:t xml:space="preserve"> rada </w:t>
            </w:r>
            <w:proofErr w:type="spellStart"/>
            <w:r w:rsidRPr="00461D05">
              <w:rPr>
                <w:rFonts w:ascii="Arial Nova" w:eastAsia="Arial Nova" w:hAnsi="Arial Nova" w:cs="Arial Nova"/>
                <w:szCs w:val="22"/>
              </w:rPr>
              <w:t>kroz</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istraživanje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timski</w:t>
            </w:r>
            <w:proofErr w:type="spellEnd"/>
            <w:r w:rsidRPr="00461D05">
              <w:rPr>
                <w:rFonts w:ascii="Arial Nova" w:eastAsia="Arial Nova" w:hAnsi="Arial Nova" w:cs="Arial Nova"/>
                <w:szCs w:val="22"/>
              </w:rPr>
              <w:t xml:space="preserve"> rad. </w:t>
            </w:r>
          </w:p>
        </w:tc>
      </w:tr>
      <w:tr w:rsidR="008619C3" w:rsidRPr="00461D05" w14:paraId="12412E07"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5177299" w14:textId="016855AD" w:rsidR="5B0B8FF3" w:rsidRPr="00461D05" w:rsidRDefault="5B0B8FF3" w:rsidP="5B0B8FF3">
            <w:pPr>
              <w:spacing w:before="0"/>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70AD68" w14:textId="6BE6B2EB" w:rsidR="46974D6A" w:rsidRPr="00461D05" w:rsidRDefault="46974D6A" w:rsidP="5B0B8FF3">
            <w:pPr>
              <w:spacing w:before="0"/>
              <w:rPr>
                <w:rFonts w:ascii="Arial Nova" w:eastAsia="Arial Nova" w:hAnsi="Arial Nova" w:cs="Arial Nova"/>
                <w:szCs w:val="22"/>
              </w:rPr>
            </w:pPr>
            <w:r w:rsidRPr="00461D05">
              <w:rPr>
                <w:rFonts w:ascii="Arial Nova" w:eastAsia="Arial Nova" w:hAnsi="Arial Nova" w:cs="Arial Nova"/>
                <w:szCs w:val="22"/>
              </w:rPr>
              <w:t>-</w:t>
            </w:r>
            <w:proofErr w:type="spellStart"/>
            <w:r w:rsidRPr="00461D05">
              <w:rPr>
                <w:rFonts w:ascii="Arial Nova" w:eastAsia="Arial Nova" w:hAnsi="Arial Nova" w:cs="Arial Nova"/>
                <w:szCs w:val="22"/>
              </w:rPr>
              <w:t>Poticanje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logičkog</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razmišljanja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matematičkih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sposobnosti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kod</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kao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popularizacija</w:t>
            </w:r>
            <w:proofErr w:type="spellEnd"/>
            <w:r w:rsidRPr="00461D05">
              <w:rPr>
                <w:rFonts w:ascii="Arial Nova" w:eastAsia="Arial Nova" w:hAnsi="Arial Nova" w:cs="Arial Nova"/>
                <w:szCs w:val="22"/>
              </w:rPr>
              <w:t xml:space="preserve"> </w:t>
            </w:r>
            <w:proofErr w:type="spellStart"/>
            <w:proofErr w:type="gramStart"/>
            <w:r w:rsidRPr="00461D05">
              <w:rPr>
                <w:rFonts w:ascii="Arial Nova" w:eastAsia="Arial Nova" w:hAnsi="Arial Nova" w:cs="Arial Nova"/>
                <w:szCs w:val="22"/>
              </w:rPr>
              <w:t>matematike,fizike</w:t>
            </w:r>
            <w:proofErr w:type="spellEnd"/>
            <w:proofErr w:type="gram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kemije</w:t>
            </w:r>
            <w:proofErr w:type="spellEnd"/>
            <w:r w:rsidRPr="00461D05">
              <w:rPr>
                <w:rFonts w:ascii="Arial Nova" w:eastAsia="Arial Nova" w:hAnsi="Arial Nova" w:cs="Arial Nova"/>
                <w:szCs w:val="22"/>
              </w:rPr>
              <w:t xml:space="preserve">  </w:t>
            </w:r>
          </w:p>
          <w:p w14:paraId="65B333F1" w14:textId="164A7F27" w:rsidR="46974D6A" w:rsidRPr="00461D05" w:rsidRDefault="46974D6A" w:rsidP="5B0B8FF3">
            <w:pPr>
              <w:spacing w:before="0"/>
              <w:rPr>
                <w:rFonts w:ascii="Arial Nova" w:eastAsia="Arial Nova" w:hAnsi="Arial Nova" w:cs="Arial Nova"/>
                <w:szCs w:val="22"/>
              </w:rPr>
            </w:pPr>
            <w:r w:rsidRPr="00461D05">
              <w:rPr>
                <w:rFonts w:ascii="Arial Nova" w:eastAsia="Arial Nova" w:hAnsi="Arial Nova" w:cs="Arial Nova"/>
                <w:szCs w:val="22"/>
              </w:rPr>
              <w:t>-</w:t>
            </w:r>
            <w:proofErr w:type="spellStart"/>
            <w:r w:rsidRPr="00461D05">
              <w:rPr>
                <w:rFonts w:ascii="Arial Nova" w:eastAsia="Arial Nova" w:hAnsi="Arial Nova" w:cs="Arial Nova"/>
                <w:szCs w:val="22"/>
              </w:rPr>
              <w:t>Poticanje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timskog</w:t>
            </w:r>
            <w:proofErr w:type="spellEnd"/>
            <w:r w:rsidRPr="00461D05">
              <w:rPr>
                <w:rFonts w:ascii="Arial Nova" w:eastAsia="Arial Nova" w:hAnsi="Arial Nova" w:cs="Arial Nova"/>
                <w:szCs w:val="22"/>
              </w:rPr>
              <w:t xml:space="preserve"> rada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zajedništva</w:t>
            </w:r>
            <w:proofErr w:type="spellEnd"/>
            <w:r w:rsidR="5B0B8FF3" w:rsidRPr="00461D05">
              <w:rPr>
                <w:rFonts w:ascii="Arial Nova" w:eastAsia="Arial Nova" w:hAnsi="Arial Nova" w:cs="Arial Nova"/>
                <w:szCs w:val="22"/>
              </w:rPr>
              <w:t xml:space="preserve"> </w:t>
            </w:r>
          </w:p>
        </w:tc>
      </w:tr>
      <w:tr w:rsidR="008619C3" w:rsidRPr="00461D05" w14:paraId="2E1B86C8"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43E418" w14:textId="7FB2B97B" w:rsidR="5B0B8FF3" w:rsidRPr="00461D05" w:rsidRDefault="5B0B8FF3" w:rsidP="5B0B8FF3">
            <w:pPr>
              <w:spacing w:before="0"/>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751E2DD" w14:textId="5B84A372"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organizirati</w:t>
            </w:r>
            <w:proofErr w:type="spellEnd"/>
            <w:r w:rsidRPr="00461D05">
              <w:rPr>
                <w:rFonts w:ascii="Arial Nova" w:eastAsia="Arial Nova" w:hAnsi="Arial Nova" w:cs="Arial Nova"/>
                <w:szCs w:val="22"/>
              </w:rPr>
              <w:t xml:space="preserve"> se u </w:t>
            </w:r>
            <w:proofErr w:type="spellStart"/>
            <w:r w:rsidRPr="00461D05">
              <w:rPr>
                <w:rFonts w:ascii="Arial Nova" w:eastAsia="Arial Nova" w:hAnsi="Arial Nova" w:cs="Arial Nova"/>
                <w:szCs w:val="22"/>
              </w:rPr>
              <w:t>skupine</w:t>
            </w:r>
            <w:proofErr w:type="spellEnd"/>
            <w:r w:rsidRPr="00461D05">
              <w:rPr>
                <w:rFonts w:ascii="Arial Nova" w:eastAsia="Arial Nova" w:hAnsi="Arial Nova" w:cs="Arial Nova"/>
                <w:szCs w:val="22"/>
              </w:rPr>
              <w:t xml:space="preserve"> </w:t>
            </w:r>
          </w:p>
          <w:p w14:paraId="31136256" w14:textId="35019FD0"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razviti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logičko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zaključivanje</w:t>
            </w:r>
            <w:proofErr w:type="spellEnd"/>
            <w:r w:rsidRPr="00461D05">
              <w:rPr>
                <w:rFonts w:ascii="Arial Nova" w:eastAsia="Arial Nova" w:hAnsi="Arial Nova" w:cs="Arial Nova"/>
                <w:szCs w:val="22"/>
              </w:rPr>
              <w:t xml:space="preserve"> </w:t>
            </w:r>
          </w:p>
          <w:p w14:paraId="14C77BF2" w14:textId="12BFEF69" w:rsidR="5B0B8FF3" w:rsidRPr="00461D05" w:rsidRDefault="5B0B8FF3" w:rsidP="00B05D8A">
            <w:pPr>
              <w:pStyle w:val="Odlomakpopisa"/>
              <w:numPr>
                <w:ilvl w:val="0"/>
                <w:numId w:val="23"/>
              </w:numPr>
              <w:spacing w:before="0"/>
              <w:ind w:left="1080"/>
              <w:rPr>
                <w:rFonts w:ascii="Arial Nova" w:eastAsia="Arial Nova" w:hAnsi="Arial Nova" w:cs="Arial Nova"/>
                <w:szCs w:val="22"/>
              </w:rPr>
            </w:pPr>
            <w:proofErr w:type="spellStart"/>
            <w:r w:rsidRPr="00461D05">
              <w:rPr>
                <w:rFonts w:ascii="Arial Nova" w:eastAsia="Arial Nova" w:hAnsi="Arial Nova" w:cs="Arial Nova"/>
                <w:szCs w:val="22"/>
              </w:rPr>
              <w:t>kritički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analizirati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rezultate</w:t>
            </w:r>
            <w:proofErr w:type="spellEnd"/>
            <w:r w:rsidRPr="00461D05">
              <w:rPr>
                <w:rFonts w:ascii="Arial Nova" w:eastAsia="Arial Nova" w:hAnsi="Arial Nova" w:cs="Arial Nova"/>
                <w:szCs w:val="22"/>
              </w:rPr>
              <w:t xml:space="preserve">  </w:t>
            </w:r>
          </w:p>
        </w:tc>
      </w:tr>
      <w:tr w:rsidR="008619C3" w:rsidRPr="00461D05" w14:paraId="7CAB5634"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632DAD0" w14:textId="3769359A"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324AF10A" w14:textId="247AF534" w:rsidR="5B0B8FF3" w:rsidRPr="00461D05" w:rsidRDefault="5B0B8FF3" w:rsidP="5B0B8FF3">
            <w:pPr>
              <w:spacing w:before="0"/>
            </w:pPr>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64364F" w14:textId="29A3FAF2"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Oblik</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w:t>
            </w:r>
          </w:p>
          <w:p w14:paraId="52D5F57C" w14:textId="6E2542FC"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Sudionici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učitelji</w:t>
            </w:r>
            <w:proofErr w:type="spellEnd"/>
            <w:r w:rsidRPr="00461D05">
              <w:rPr>
                <w:rFonts w:ascii="Arial Nova" w:eastAsia="Arial Nova" w:hAnsi="Arial Nova" w:cs="Arial Nova"/>
                <w:szCs w:val="22"/>
              </w:rPr>
              <w:t xml:space="preserve"> </w:t>
            </w:r>
          </w:p>
          <w:p w14:paraId="3D996617" w14:textId="3D67B914"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lastRenderedPageBreak/>
              <w:t>Načini</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učenja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i/>
                <w:iCs/>
                <w:szCs w:val="22"/>
              </w:rPr>
              <w:t>što</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rade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učenici</w:t>
            </w:r>
            <w:proofErr w:type="spellEnd"/>
            <w:r w:rsidRPr="00461D05">
              <w:rPr>
                <w:rFonts w:ascii="Arial Nova" w:eastAsia="Arial Nova" w:hAnsi="Arial Nova" w:cs="Arial Nova"/>
                <w:i/>
                <w:iCs/>
                <w:szCs w:val="22"/>
              </w:rPr>
              <w:t>)</w:t>
            </w:r>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individualno</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rješavaju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zadatke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će</w:t>
            </w:r>
            <w:proofErr w:type="spellEnd"/>
            <w:r w:rsidRPr="00461D05">
              <w:rPr>
                <w:rFonts w:ascii="Arial Nova" w:eastAsia="Arial Nova" w:hAnsi="Arial Nova" w:cs="Arial Nova"/>
                <w:szCs w:val="22"/>
              </w:rPr>
              <w:t xml:space="preserve"> se </w:t>
            </w:r>
            <w:proofErr w:type="spellStart"/>
            <w:r w:rsidRPr="00461D05">
              <w:rPr>
                <w:rFonts w:ascii="Arial Nova" w:eastAsia="Arial Nova" w:hAnsi="Arial Nova" w:cs="Arial Nova"/>
                <w:szCs w:val="22"/>
              </w:rPr>
              <w:t>natjecati</w:t>
            </w:r>
            <w:proofErr w:type="spellEnd"/>
            <w:r w:rsidRPr="00461D05">
              <w:rPr>
                <w:rFonts w:ascii="Arial Nova" w:eastAsia="Arial Nova" w:hAnsi="Arial Nova" w:cs="Arial Nova"/>
                <w:szCs w:val="22"/>
              </w:rPr>
              <w:t xml:space="preserve"> u </w:t>
            </w:r>
            <w:proofErr w:type="spellStart"/>
            <w:r w:rsidRPr="00461D05">
              <w:rPr>
                <w:rFonts w:ascii="Arial Nova" w:eastAsia="Arial Nova" w:hAnsi="Arial Nova" w:cs="Arial Nova"/>
                <w:szCs w:val="22"/>
              </w:rPr>
              <w:t>grupama</w:t>
            </w:r>
            <w:proofErr w:type="spellEnd"/>
            <w:r w:rsidRPr="00461D05">
              <w:rPr>
                <w:rFonts w:ascii="Arial Nova" w:eastAsia="Arial Nova" w:hAnsi="Arial Nova" w:cs="Arial Nova"/>
                <w:szCs w:val="22"/>
              </w:rPr>
              <w:t xml:space="preserve"> od </w:t>
            </w:r>
            <w:r w:rsidR="667F5CE9" w:rsidRPr="00461D05">
              <w:rPr>
                <w:rFonts w:ascii="Arial Nova" w:eastAsia="Arial Nova" w:hAnsi="Arial Nova" w:cs="Arial Nova"/>
                <w:szCs w:val="22"/>
              </w:rPr>
              <w:t xml:space="preserve">tri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a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se </w:t>
            </w:r>
            <w:proofErr w:type="spellStart"/>
            <w:r w:rsidRPr="00461D05">
              <w:rPr>
                <w:rFonts w:ascii="Arial Nova" w:eastAsia="Arial Nova" w:hAnsi="Arial Nova" w:cs="Arial Nova"/>
                <w:szCs w:val="22"/>
              </w:rPr>
              <w:t>odvija</w:t>
            </w:r>
            <w:proofErr w:type="spellEnd"/>
            <w:r w:rsidRPr="00461D05">
              <w:rPr>
                <w:rFonts w:ascii="Arial Nova" w:eastAsia="Arial Nova" w:hAnsi="Arial Nova" w:cs="Arial Nova"/>
                <w:szCs w:val="22"/>
              </w:rPr>
              <w:t xml:space="preserve"> u </w:t>
            </w:r>
            <w:proofErr w:type="spellStart"/>
            <w:r w:rsidRPr="00461D05">
              <w:rPr>
                <w:rFonts w:ascii="Arial Nova" w:eastAsia="Arial Nova" w:hAnsi="Arial Nova" w:cs="Arial Nova"/>
                <w:szCs w:val="22"/>
              </w:rPr>
              <w:t>dva</w:t>
            </w:r>
            <w:proofErr w:type="spellEnd"/>
            <w:r w:rsidRPr="00461D05">
              <w:rPr>
                <w:rFonts w:ascii="Arial Nova" w:eastAsia="Arial Nova" w:hAnsi="Arial Nova" w:cs="Arial Nova"/>
                <w:szCs w:val="22"/>
              </w:rPr>
              <w:t xml:space="preserve"> kola </w:t>
            </w:r>
          </w:p>
          <w:p w14:paraId="736754FE" w14:textId="1E14933D" w:rsidR="5B0B8FF3" w:rsidRPr="00461D05" w:rsidRDefault="5B0B8FF3" w:rsidP="00B05D8A">
            <w:pPr>
              <w:pStyle w:val="Odlomakpopisa"/>
              <w:numPr>
                <w:ilvl w:val="0"/>
                <w:numId w:val="22"/>
              </w:numPr>
              <w:spacing w:before="0"/>
              <w:ind w:left="1275"/>
              <w:rPr>
                <w:rFonts w:ascii="Arial Nova" w:eastAsia="Arial Nova" w:hAnsi="Arial Nova" w:cs="Arial Nova"/>
                <w:szCs w:val="22"/>
              </w:rPr>
            </w:pPr>
            <w:r w:rsidRPr="00461D05">
              <w:rPr>
                <w:rFonts w:ascii="Arial Nova" w:eastAsia="Arial Nova" w:hAnsi="Arial Nova" w:cs="Arial Nova"/>
                <w:i/>
                <w:iCs/>
                <w:szCs w:val="22"/>
              </w:rPr>
              <w:t xml:space="preserve">Metode </w:t>
            </w:r>
            <w:proofErr w:type="spellStart"/>
            <w:proofErr w:type="gramStart"/>
            <w:r w:rsidRPr="00461D05">
              <w:rPr>
                <w:rFonts w:ascii="Arial Nova" w:eastAsia="Arial Nova" w:hAnsi="Arial Nova" w:cs="Arial Nova"/>
                <w:i/>
                <w:iCs/>
                <w:szCs w:val="22"/>
              </w:rPr>
              <w:t>poučavanja</w:t>
            </w:r>
            <w:proofErr w:type="spellEnd"/>
            <w:r w:rsidRPr="00461D05">
              <w:rPr>
                <w:rFonts w:ascii="Arial Nova" w:eastAsia="Arial Nova" w:hAnsi="Arial Nova" w:cs="Arial Nova"/>
                <w:i/>
                <w:iCs/>
                <w:szCs w:val="22"/>
              </w:rPr>
              <w:t>(</w:t>
            </w:r>
            <w:proofErr w:type="spellStart"/>
            <w:proofErr w:type="gramEnd"/>
            <w:r w:rsidRPr="00461D05">
              <w:rPr>
                <w:rFonts w:ascii="Arial Nova" w:eastAsia="Arial Nova" w:hAnsi="Arial Nova" w:cs="Arial Nova"/>
                <w:i/>
                <w:iCs/>
                <w:szCs w:val="22"/>
              </w:rPr>
              <w:t>što</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rade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učitelji</w:t>
            </w:r>
            <w:proofErr w:type="spellEnd"/>
            <w:r w:rsidRPr="00461D05">
              <w:rPr>
                <w:rFonts w:ascii="Arial Nova" w:eastAsia="Arial Nova" w:hAnsi="Arial Nova" w:cs="Arial Nova"/>
                <w:szCs w:val="22"/>
              </w:rPr>
              <w:t xml:space="preserve">):  </w:t>
            </w:r>
          </w:p>
          <w:p w14:paraId="47B48482" w14:textId="541073EE"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predstaviti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natjecanje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uvjete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natjecanja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učenicima</w:t>
            </w:r>
            <w:proofErr w:type="spellEnd"/>
            <w:r w:rsidRPr="00461D05">
              <w:rPr>
                <w:rFonts w:ascii="Arial Nova" w:eastAsia="Arial Nova" w:hAnsi="Arial Nova" w:cs="Arial Nova"/>
                <w:szCs w:val="22"/>
              </w:rPr>
              <w:t xml:space="preserve"> </w:t>
            </w:r>
          </w:p>
          <w:p w14:paraId="4D66A710" w14:textId="3DD4D87C"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osigurati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uvjete</w:t>
            </w:r>
            <w:proofErr w:type="spellEnd"/>
            <w:r w:rsidRPr="00461D05">
              <w:rPr>
                <w:rFonts w:ascii="Arial Nova" w:eastAsia="Arial Nova" w:hAnsi="Arial Nova" w:cs="Arial Nova"/>
                <w:szCs w:val="22"/>
              </w:rPr>
              <w:t xml:space="preserve"> za </w:t>
            </w:r>
            <w:proofErr w:type="spellStart"/>
            <w:r w:rsidRPr="00461D05">
              <w:rPr>
                <w:rFonts w:ascii="Arial Nova" w:eastAsia="Arial Nova" w:hAnsi="Arial Nova" w:cs="Arial Nova"/>
                <w:szCs w:val="22"/>
              </w:rPr>
              <w:t>uspješan</w:t>
            </w:r>
            <w:proofErr w:type="spellEnd"/>
            <w:r w:rsidRPr="00461D05">
              <w:rPr>
                <w:rFonts w:ascii="Arial Nova" w:eastAsia="Arial Nova" w:hAnsi="Arial Nova" w:cs="Arial Nova"/>
                <w:szCs w:val="22"/>
              </w:rPr>
              <w:t xml:space="preserve"> rad </w:t>
            </w:r>
            <w:proofErr w:type="spellStart"/>
            <w:r w:rsidRPr="00461D05">
              <w:rPr>
                <w:rFonts w:ascii="Arial Nova" w:eastAsia="Arial Nova" w:hAnsi="Arial Nova" w:cs="Arial Nova"/>
                <w:szCs w:val="22"/>
              </w:rPr>
              <w:t>svakog</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učenika</w:t>
            </w:r>
            <w:proofErr w:type="spellEnd"/>
            <w:r w:rsidRPr="00461D05">
              <w:rPr>
                <w:rFonts w:ascii="Arial Nova" w:eastAsia="Arial Nova" w:hAnsi="Arial Nova" w:cs="Arial Nova"/>
                <w:szCs w:val="22"/>
              </w:rPr>
              <w:t xml:space="preserve">  </w:t>
            </w:r>
          </w:p>
          <w:p w14:paraId="39E4FDDA" w14:textId="10D5FCF0" w:rsidR="5B0B8FF3" w:rsidRPr="00461D05" w:rsidRDefault="5B0B8FF3" w:rsidP="00B05D8A">
            <w:pPr>
              <w:pStyle w:val="Odlomakpopisa"/>
              <w:numPr>
                <w:ilvl w:val="0"/>
                <w:numId w:val="22"/>
              </w:numPr>
              <w:spacing w:before="0"/>
              <w:ind w:left="1635"/>
              <w:rPr>
                <w:rFonts w:ascii="Arial Nova" w:eastAsia="Arial Nova" w:hAnsi="Arial Nova" w:cs="Arial Nova"/>
                <w:szCs w:val="22"/>
              </w:rPr>
            </w:pPr>
            <w:proofErr w:type="spellStart"/>
            <w:r w:rsidRPr="00461D05">
              <w:rPr>
                <w:rFonts w:ascii="Arial Nova" w:eastAsia="Arial Nova" w:hAnsi="Arial Nova" w:cs="Arial Nova"/>
                <w:szCs w:val="22"/>
              </w:rPr>
              <w:t>pružati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savjetodavnu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pomoć</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učenicima</w:t>
            </w:r>
            <w:proofErr w:type="spellEnd"/>
            <w:r w:rsidRPr="00461D05">
              <w:rPr>
                <w:rFonts w:ascii="Arial Nova" w:eastAsia="Arial Nova" w:hAnsi="Arial Nova" w:cs="Arial Nova"/>
                <w:szCs w:val="22"/>
              </w:rPr>
              <w:t xml:space="preserve"> </w:t>
            </w:r>
          </w:p>
          <w:p w14:paraId="21C7387F" w14:textId="0343B029" w:rsidR="5B0B8FF3" w:rsidRPr="00461D05" w:rsidRDefault="5B0B8FF3" w:rsidP="00B05D8A">
            <w:pPr>
              <w:pStyle w:val="Odlomakpopisa"/>
              <w:numPr>
                <w:ilvl w:val="0"/>
                <w:numId w:val="22"/>
              </w:numPr>
              <w:spacing w:before="0"/>
              <w:ind w:left="1275"/>
              <w:rPr>
                <w:rFonts w:ascii="Arial Nova" w:eastAsia="Arial Nova" w:hAnsi="Arial Nova" w:cs="Arial Nova"/>
                <w:szCs w:val="22"/>
              </w:rPr>
            </w:pPr>
            <w:proofErr w:type="spellStart"/>
            <w:r w:rsidRPr="00461D05">
              <w:rPr>
                <w:rFonts w:ascii="Arial Nova" w:eastAsia="Arial Nova" w:hAnsi="Arial Nova" w:cs="Arial Nova"/>
                <w:i/>
                <w:iCs/>
                <w:szCs w:val="22"/>
              </w:rPr>
              <w:t>Trajanje</w:t>
            </w:r>
            <w:proofErr w:type="spellEnd"/>
            <w:r w:rsidRPr="00461D05">
              <w:rPr>
                <w:rFonts w:ascii="Arial Nova" w:eastAsia="Arial Nova" w:hAnsi="Arial Nova" w:cs="Arial Nova"/>
                <w:i/>
                <w:iCs/>
                <w:szCs w:val="22"/>
              </w:rPr>
              <w:t xml:space="preserve"> </w:t>
            </w:r>
            <w:proofErr w:type="spellStart"/>
            <w:r w:rsidRPr="00461D05">
              <w:rPr>
                <w:rFonts w:ascii="Arial Nova" w:eastAsia="Arial Nova" w:hAnsi="Arial Nova" w:cs="Arial Nova"/>
                <w:i/>
                <w:iCs/>
                <w:szCs w:val="22"/>
              </w:rPr>
              <w:t>izvedbe</w:t>
            </w:r>
            <w:proofErr w:type="spellEnd"/>
            <w:r w:rsidRPr="00461D05">
              <w:rPr>
                <w:rFonts w:ascii="Arial Nova" w:eastAsia="Arial Nova" w:hAnsi="Arial Nova" w:cs="Arial Nova"/>
                <w:i/>
                <w:iCs/>
                <w:szCs w:val="22"/>
              </w:rPr>
              <w:t xml:space="preserve">:  </w:t>
            </w:r>
            <w:proofErr w:type="spellStart"/>
            <w:proofErr w:type="gramStart"/>
            <w:r w:rsidR="31DE536D" w:rsidRPr="00461D05">
              <w:rPr>
                <w:rFonts w:ascii="Arial Nova" w:eastAsia="Arial Nova" w:hAnsi="Arial Nova" w:cs="Arial Nova"/>
                <w:szCs w:val="22"/>
              </w:rPr>
              <w:t>studeni</w:t>
            </w:r>
            <w:proofErr w:type="spellEnd"/>
            <w:r w:rsidR="31DE536D" w:rsidRPr="00461D05">
              <w:rPr>
                <w:rFonts w:ascii="Arial Nova" w:eastAsia="Arial Nova" w:hAnsi="Arial Nova" w:cs="Arial Nova"/>
                <w:szCs w:val="22"/>
              </w:rPr>
              <w:t xml:space="preserve">  </w:t>
            </w:r>
            <w:r w:rsidRPr="00461D05">
              <w:rPr>
                <w:rFonts w:ascii="Arial Nova" w:eastAsia="Arial Nova" w:hAnsi="Arial Nova" w:cs="Arial Nova"/>
                <w:szCs w:val="22"/>
              </w:rPr>
              <w:t>202</w:t>
            </w:r>
            <w:r w:rsidR="30ADF43B" w:rsidRPr="00461D05">
              <w:rPr>
                <w:rFonts w:ascii="Arial Nova" w:eastAsia="Arial Nova" w:hAnsi="Arial Nova" w:cs="Arial Nova"/>
                <w:szCs w:val="22"/>
              </w:rPr>
              <w:t>5</w:t>
            </w:r>
            <w:proofErr w:type="gram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godine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te</w:t>
            </w:r>
            <w:proofErr w:type="spellEnd"/>
            <w:r w:rsidRPr="00461D05">
              <w:rPr>
                <w:rFonts w:ascii="Arial Nova" w:eastAsia="Arial Nova" w:hAnsi="Arial Nova" w:cs="Arial Nova"/>
                <w:szCs w:val="22"/>
              </w:rPr>
              <w:t xml:space="preserve"> </w:t>
            </w:r>
            <w:proofErr w:type="spellStart"/>
            <w:r w:rsidR="474BC923" w:rsidRPr="00461D05">
              <w:rPr>
                <w:rFonts w:ascii="Arial Nova" w:eastAsia="Arial Nova" w:hAnsi="Arial Nova" w:cs="Arial Nova"/>
                <w:szCs w:val="22"/>
              </w:rPr>
              <w:t>travanj</w:t>
            </w:r>
            <w:proofErr w:type="spellEnd"/>
            <w:r w:rsidR="474BC923" w:rsidRPr="00461D05">
              <w:rPr>
                <w:rFonts w:ascii="Arial Nova" w:eastAsia="Arial Nova" w:hAnsi="Arial Nova" w:cs="Arial Nova"/>
                <w:szCs w:val="22"/>
              </w:rPr>
              <w:t xml:space="preserve"> </w:t>
            </w:r>
            <w:r w:rsidRPr="00461D05">
              <w:rPr>
                <w:rFonts w:ascii="Arial Nova" w:eastAsia="Arial Nova" w:hAnsi="Arial Nova" w:cs="Arial Nova"/>
                <w:szCs w:val="22"/>
              </w:rPr>
              <w:t>202</w:t>
            </w:r>
            <w:r w:rsidR="3A6FB8B6" w:rsidRPr="00461D05">
              <w:rPr>
                <w:rFonts w:ascii="Arial Nova" w:eastAsia="Arial Nova" w:hAnsi="Arial Nova" w:cs="Arial Nova"/>
                <w:szCs w:val="22"/>
              </w:rPr>
              <w:t>6</w:t>
            </w:r>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godne</w:t>
            </w:r>
            <w:proofErr w:type="spellEnd"/>
            <w:r w:rsidRPr="00461D05">
              <w:rPr>
                <w:rFonts w:ascii="Arial Nova" w:eastAsia="Arial Nova" w:hAnsi="Arial Nova" w:cs="Arial Nova"/>
                <w:szCs w:val="22"/>
              </w:rPr>
              <w:t xml:space="preserve"> </w:t>
            </w:r>
          </w:p>
          <w:p w14:paraId="2894F560" w14:textId="089A52A9" w:rsidR="5B0B8FF3" w:rsidRPr="00461D05" w:rsidRDefault="5B0B8FF3" w:rsidP="5B0B8FF3">
            <w:pPr>
              <w:spacing w:before="0"/>
              <w:ind w:left="1275"/>
              <w:rPr>
                <w:rFonts w:ascii="Arial Nova" w:eastAsia="Arial Nova" w:hAnsi="Arial Nova" w:cs="Arial Nova"/>
                <w:szCs w:val="22"/>
              </w:rPr>
            </w:pPr>
          </w:p>
        </w:tc>
      </w:tr>
      <w:tr w:rsidR="008619C3" w:rsidRPr="00461D05" w14:paraId="2BD5E7A7"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AE8CAF" w14:textId="72CA6DFD" w:rsidR="5B0B8FF3" w:rsidRPr="00461D05" w:rsidRDefault="5B0B8FF3" w:rsidP="5B0B8FF3">
            <w:pPr>
              <w:spacing w:before="0"/>
            </w:pPr>
            <w:r w:rsidRPr="00461D05">
              <w:rPr>
                <w:rFonts w:eastAsia="Arial" w:cs="Arial"/>
                <w:szCs w:val="22"/>
              </w:rPr>
              <w:lastRenderedPageBreak/>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58407C" w14:textId="13D637EE" w:rsidR="5B0B8FF3" w:rsidRPr="00461D05" w:rsidRDefault="5B0B8FF3"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Nedostatak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vremena</w:t>
            </w:r>
            <w:proofErr w:type="spellEnd"/>
            <w:r w:rsidR="0787A875" w:rsidRPr="00461D05">
              <w:rPr>
                <w:rFonts w:ascii="Arial Nova" w:eastAsia="Arial Nova" w:hAnsi="Arial Nova" w:cs="Arial Nova"/>
                <w:szCs w:val="22"/>
              </w:rPr>
              <w:t xml:space="preserve"> </w:t>
            </w:r>
            <w:proofErr w:type="spellStart"/>
            <w:r w:rsidR="0787A875" w:rsidRPr="00461D05">
              <w:rPr>
                <w:rFonts w:ascii="Arial Nova" w:eastAsia="Arial Nova" w:hAnsi="Arial Nova" w:cs="Arial Nova"/>
                <w:szCs w:val="22"/>
              </w:rPr>
              <w:t>i</w:t>
            </w:r>
            <w:proofErr w:type="spellEnd"/>
            <w:r w:rsidR="0787A875" w:rsidRPr="00461D05">
              <w:rPr>
                <w:rFonts w:ascii="Arial Nova" w:eastAsia="Arial Nova" w:hAnsi="Arial Nova" w:cs="Arial Nova"/>
                <w:szCs w:val="22"/>
              </w:rPr>
              <w:t xml:space="preserve"> </w:t>
            </w:r>
            <w:proofErr w:type="spellStart"/>
            <w:r w:rsidR="0787A875" w:rsidRPr="00461D05">
              <w:rPr>
                <w:rFonts w:ascii="Arial Nova" w:eastAsia="Arial Nova" w:hAnsi="Arial Nova" w:cs="Arial Nova"/>
                <w:szCs w:val="22"/>
              </w:rPr>
              <w:t>n</w:t>
            </w:r>
            <w:r w:rsidRPr="00461D05">
              <w:rPr>
                <w:rFonts w:ascii="Arial Nova" w:eastAsia="Arial Nova" w:hAnsi="Arial Nova" w:cs="Arial Nova"/>
                <w:szCs w:val="22"/>
              </w:rPr>
              <w:t>abava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potrebne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opreme</w:t>
            </w:r>
            <w:proofErr w:type="spellEnd"/>
            <w:r w:rsidRPr="00461D05">
              <w:rPr>
                <w:rFonts w:ascii="Arial Nova" w:eastAsia="Arial Nova" w:hAnsi="Arial Nova" w:cs="Arial Nova"/>
                <w:szCs w:val="22"/>
              </w:rPr>
              <w:t xml:space="preserve">.  </w:t>
            </w:r>
          </w:p>
        </w:tc>
      </w:tr>
      <w:tr w:rsidR="008619C3" w:rsidRPr="00461D05" w14:paraId="7D7A82F3"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A04C47" w14:textId="22609EF3" w:rsidR="5B0B8FF3" w:rsidRPr="00461D05" w:rsidRDefault="5B0B8FF3" w:rsidP="5B0B8FF3">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197F06" w14:textId="45128BAD" w:rsidR="3D68125C" w:rsidRPr="00461D05" w:rsidRDefault="3D68125C" w:rsidP="5B0B8FF3">
            <w:pPr>
              <w:spacing w:before="0"/>
              <w:rPr>
                <w:rFonts w:ascii="Arial Nova" w:eastAsia="Arial Nova" w:hAnsi="Arial Nova" w:cs="Arial Nova"/>
                <w:szCs w:val="22"/>
              </w:rPr>
            </w:pPr>
            <w:proofErr w:type="spellStart"/>
            <w:r w:rsidRPr="00461D05">
              <w:rPr>
                <w:rFonts w:ascii="Arial Nova" w:eastAsia="Arial Nova" w:hAnsi="Arial Nova" w:cs="Arial Nova"/>
                <w:szCs w:val="22"/>
              </w:rPr>
              <w:t>Povjerenik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nakon</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svakog</w:t>
            </w:r>
            <w:proofErr w:type="spellEnd"/>
            <w:r w:rsidRPr="00461D05">
              <w:rPr>
                <w:rFonts w:ascii="Arial Nova" w:eastAsia="Arial Nova" w:hAnsi="Arial Nova" w:cs="Arial Nova"/>
                <w:szCs w:val="22"/>
              </w:rPr>
              <w:t xml:space="preserve"> kola </w:t>
            </w:r>
            <w:proofErr w:type="spellStart"/>
            <w:r w:rsidRPr="00461D05">
              <w:rPr>
                <w:rFonts w:ascii="Arial Nova" w:eastAsia="Arial Nova" w:hAnsi="Arial Nova" w:cs="Arial Nova"/>
                <w:szCs w:val="22"/>
              </w:rPr>
              <w:t>šalje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organizatoru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ispunjene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obrasce</w:t>
            </w:r>
            <w:proofErr w:type="spellEnd"/>
            <w:r w:rsidRPr="00461D05">
              <w:rPr>
                <w:rFonts w:ascii="Arial Nova" w:eastAsia="Arial Nova" w:hAnsi="Arial Nova" w:cs="Arial Nova"/>
                <w:szCs w:val="22"/>
              </w:rPr>
              <w:t xml:space="preserve"> s </w:t>
            </w:r>
            <w:proofErr w:type="spellStart"/>
            <w:r w:rsidRPr="00461D05">
              <w:rPr>
                <w:rFonts w:ascii="Arial Nova" w:eastAsia="Arial Nova" w:hAnsi="Arial Nova" w:cs="Arial Nova"/>
                <w:szCs w:val="22"/>
              </w:rPr>
              <w:t>odgovorima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svojih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ekipa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Pregledom</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rezultata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nastavnici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prate </w:t>
            </w:r>
            <w:proofErr w:type="spellStart"/>
            <w:r w:rsidRPr="00461D05">
              <w:rPr>
                <w:rFonts w:ascii="Arial Nova" w:eastAsia="Arial Nova" w:hAnsi="Arial Nova" w:cs="Arial Nova"/>
                <w:szCs w:val="22"/>
              </w:rPr>
              <w:t>napredak</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prijavljenih</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ekipa</w:t>
            </w:r>
            <w:proofErr w:type="spellEnd"/>
            <w:r w:rsidRPr="00461D05">
              <w:rPr>
                <w:rFonts w:ascii="Arial Nova" w:eastAsia="Arial Nova" w:hAnsi="Arial Nova" w:cs="Arial Nova"/>
                <w:szCs w:val="22"/>
              </w:rPr>
              <w:t xml:space="preserve">.  </w:t>
            </w:r>
            <w:r w:rsidR="5B0B8FF3" w:rsidRPr="00461D05">
              <w:rPr>
                <w:rFonts w:ascii="Arial Nova" w:eastAsia="Arial Nova" w:hAnsi="Arial Nova" w:cs="Arial Nova"/>
                <w:szCs w:val="22"/>
              </w:rPr>
              <w:t xml:space="preserve">  </w:t>
            </w:r>
          </w:p>
        </w:tc>
      </w:tr>
      <w:tr w:rsidR="008619C3" w:rsidRPr="00461D05" w14:paraId="36D4243C" w14:textId="77777777" w:rsidTr="5B0B8FF3">
        <w:trPr>
          <w:trHeight w:val="300"/>
        </w:trPr>
        <w:tc>
          <w:tcPr>
            <w:tcW w:w="22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B536CFC" w14:textId="0EB3AA07" w:rsidR="5B0B8FF3" w:rsidRPr="00461D05" w:rsidRDefault="5B0B8FF3" w:rsidP="5B0B8FF3">
            <w:pPr>
              <w:spacing w:before="0"/>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8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4FA8E8B" w14:textId="1A0E720A" w:rsidR="5B0B8FF3" w:rsidRPr="00461D05" w:rsidRDefault="5B0B8FF3" w:rsidP="5B0B8FF3">
            <w:pPr>
              <w:spacing w:before="0"/>
              <w:rPr>
                <w:rFonts w:eastAsia="Arial" w:cs="Arial"/>
                <w:szCs w:val="22"/>
              </w:rPr>
            </w:pPr>
            <w:proofErr w:type="spellStart"/>
            <w:r w:rsidRPr="00461D05">
              <w:rPr>
                <w:rFonts w:eastAsia="Arial" w:cs="Arial"/>
                <w:szCs w:val="22"/>
              </w:rPr>
              <w:t>Učiteljice</w:t>
            </w:r>
            <w:proofErr w:type="spellEnd"/>
            <w:r w:rsidRPr="00461D05">
              <w:rPr>
                <w:rFonts w:eastAsia="Arial" w:cs="Arial"/>
                <w:szCs w:val="22"/>
              </w:rPr>
              <w:t xml:space="preserve"> </w:t>
            </w:r>
            <w:proofErr w:type="spellStart"/>
            <w:r w:rsidRPr="00461D05">
              <w:rPr>
                <w:rFonts w:eastAsia="Arial" w:cs="Arial"/>
                <w:szCs w:val="22"/>
              </w:rPr>
              <w:t>matematike</w:t>
            </w:r>
            <w:proofErr w:type="spellEnd"/>
            <w:r w:rsidR="40654582" w:rsidRPr="00461D05">
              <w:rPr>
                <w:rFonts w:eastAsia="Arial" w:cs="Arial"/>
                <w:szCs w:val="22"/>
              </w:rPr>
              <w:t xml:space="preserve">, </w:t>
            </w:r>
            <w:proofErr w:type="spellStart"/>
            <w:r w:rsidR="40654582" w:rsidRPr="00461D05">
              <w:rPr>
                <w:rFonts w:eastAsia="Arial" w:cs="Arial"/>
                <w:szCs w:val="22"/>
              </w:rPr>
              <w:t>fizike</w:t>
            </w:r>
            <w:proofErr w:type="spellEnd"/>
            <w:r w:rsidR="40654582" w:rsidRPr="00461D05">
              <w:rPr>
                <w:rFonts w:eastAsia="Arial" w:cs="Arial"/>
                <w:szCs w:val="22"/>
              </w:rPr>
              <w:t xml:space="preserve"> </w:t>
            </w:r>
            <w:proofErr w:type="spellStart"/>
            <w:r w:rsidR="40654582" w:rsidRPr="00461D05">
              <w:rPr>
                <w:rFonts w:eastAsia="Arial" w:cs="Arial"/>
                <w:szCs w:val="22"/>
              </w:rPr>
              <w:t>i</w:t>
            </w:r>
            <w:proofErr w:type="spellEnd"/>
            <w:r w:rsidR="40654582" w:rsidRPr="00461D05">
              <w:rPr>
                <w:rFonts w:eastAsia="Arial" w:cs="Arial"/>
                <w:szCs w:val="22"/>
              </w:rPr>
              <w:t xml:space="preserve"> </w:t>
            </w:r>
            <w:proofErr w:type="spellStart"/>
            <w:r w:rsidR="40654582" w:rsidRPr="00461D05">
              <w:rPr>
                <w:rFonts w:eastAsia="Arial" w:cs="Arial"/>
                <w:szCs w:val="22"/>
              </w:rPr>
              <w:t>učitelj</w:t>
            </w:r>
            <w:proofErr w:type="spellEnd"/>
            <w:r w:rsidR="40654582" w:rsidRPr="00461D05">
              <w:rPr>
                <w:rFonts w:eastAsia="Arial" w:cs="Arial"/>
                <w:szCs w:val="22"/>
              </w:rPr>
              <w:t xml:space="preserve"> </w:t>
            </w:r>
            <w:proofErr w:type="spellStart"/>
            <w:r w:rsidR="40654582" w:rsidRPr="00461D05">
              <w:rPr>
                <w:rFonts w:eastAsia="Arial" w:cs="Arial"/>
                <w:szCs w:val="22"/>
              </w:rPr>
              <w:t>kemije</w:t>
            </w:r>
            <w:proofErr w:type="spellEnd"/>
          </w:p>
        </w:tc>
      </w:tr>
    </w:tbl>
    <w:p w14:paraId="1B3D0FAF" w14:textId="5E6E58B9" w:rsidR="28ACA087" w:rsidRPr="00461D05" w:rsidRDefault="6C0ADE42" w:rsidP="28ACA087">
      <w:pPr>
        <w:tabs>
          <w:tab w:val="left" w:pos="284"/>
        </w:tabs>
        <w:rPr>
          <w:rFonts w:cs="Arial"/>
          <w:b/>
          <w:bCs/>
          <w:sz w:val="28"/>
          <w:szCs w:val="28"/>
          <w:u w:val="single"/>
          <w:lang w:val="hr-HR"/>
        </w:rPr>
      </w:pPr>
      <w:bookmarkStart w:id="2" w:name="_Hlk209598810"/>
      <w:r w:rsidRPr="00461D05">
        <w:rPr>
          <w:rFonts w:cs="Arial"/>
          <w:b/>
          <w:bCs/>
          <w:sz w:val="28"/>
          <w:szCs w:val="28"/>
          <w:u w:val="single"/>
          <w:lang w:val="hr-HR"/>
        </w:rPr>
        <w:t>5.3. Prirodoslovno područje</w:t>
      </w:r>
      <w:r w:rsidR="009A5041" w:rsidRPr="00461D05">
        <w:rPr>
          <w:rFonts w:cs="Arial"/>
          <w:b/>
          <w:bCs/>
          <w:sz w:val="28"/>
          <w:szCs w:val="28"/>
          <w:u w:val="single"/>
          <w:lang w:val="hr-HR"/>
        </w:rPr>
        <w:t xml:space="preserve">           </w:t>
      </w:r>
      <w:r w:rsidR="00A53011" w:rsidRPr="00461D05">
        <w:rPr>
          <w:rFonts w:cs="Arial"/>
          <w:b/>
          <w:bCs/>
          <w:sz w:val="28"/>
          <w:szCs w:val="28"/>
          <w:u w:val="single"/>
          <w:lang w:val="hr-HR"/>
        </w:rPr>
        <w:t xml:space="preserve">        </w:t>
      </w:r>
      <w:r w:rsidR="009A5041" w:rsidRPr="00461D05">
        <w:rPr>
          <w:rFonts w:cs="Arial"/>
          <w:b/>
          <w:bCs/>
          <w:sz w:val="28"/>
          <w:szCs w:val="28"/>
          <w:u w:val="single"/>
          <w:lang w:val="hr-HR"/>
        </w:rPr>
        <w:t xml:space="preserve">                  </w:t>
      </w:r>
    </w:p>
    <w:bookmarkEnd w:id="2"/>
    <w:p w14:paraId="533DF4A7" w14:textId="4745B530" w:rsidR="00A53011" w:rsidRPr="00461D05" w:rsidRDefault="00A53011" w:rsidP="00A53011">
      <w:pPr>
        <w:spacing w:before="0"/>
        <w:jc w:val="right"/>
        <w:rPr>
          <w:rFonts w:eastAsia="Calibri" w:cs="Arial"/>
          <w:b/>
          <w:szCs w:val="22"/>
          <w:lang w:val="hr-HR" w:eastAsia="en-US"/>
        </w:rPr>
      </w:pPr>
      <w:r w:rsidRPr="00461D05">
        <w:rPr>
          <w:noProof/>
        </w:rPr>
        <w:drawing>
          <wp:inline distT="0" distB="0" distL="0" distR="0" wp14:anchorId="5844BBF1" wp14:editId="5FEAEDA8">
            <wp:extent cx="1335405" cy="518160"/>
            <wp:effectExtent l="0" t="0" r="0" b="0"/>
            <wp:docPr id="1645787028" name="Slika 1645787028" descr="Slika na kojoj se prikazuje snimka zaslona, crta,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45787028"/>
                    <pic:cNvPicPr/>
                  </pic:nvPicPr>
                  <pic:blipFill>
                    <a:blip r:embed="rId14">
                      <a:extLst>
                        <a:ext uri="{28A0092B-C50C-407E-A947-70E740481C1C}">
                          <a14:useLocalDpi xmlns:a14="http://schemas.microsoft.com/office/drawing/2010/main" val="0"/>
                        </a:ext>
                      </a:extLst>
                    </a:blip>
                    <a:stretch>
                      <a:fillRect/>
                    </a:stretch>
                  </pic:blipFill>
                  <pic:spPr>
                    <a:xfrm>
                      <a:off x="0" y="0"/>
                      <a:ext cx="1335405" cy="518160"/>
                    </a:xfrm>
                    <a:prstGeom prst="rect">
                      <a:avLst/>
                    </a:prstGeom>
                  </pic:spPr>
                </pic:pic>
              </a:graphicData>
            </a:graphic>
          </wp:inline>
        </w:drawing>
      </w:r>
    </w:p>
    <w:p w14:paraId="504C5622" w14:textId="250CD8D5" w:rsidR="005A5E54" w:rsidRPr="00461D05" w:rsidRDefault="00A53011" w:rsidP="00A53011">
      <w:pPr>
        <w:spacing w:before="0"/>
        <w:rPr>
          <w:rFonts w:eastAsia="Calibri" w:cs="Arial"/>
          <w:b/>
          <w:bCs/>
          <w:lang w:val="hr-HR" w:eastAsia="en-US"/>
        </w:rPr>
      </w:pPr>
      <w:r w:rsidRPr="00461D05">
        <w:rPr>
          <w:rFonts w:eastAsia="Calibri" w:cs="Arial"/>
          <w:b/>
          <w:bCs/>
          <w:lang w:val="hr-HR" w:eastAsia="en-US"/>
        </w:rPr>
        <w:t xml:space="preserve">5.3.1.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0" w:type="auto"/>
        <w:tblLook w:val="04A0" w:firstRow="1" w:lastRow="0" w:firstColumn="1" w:lastColumn="0" w:noHBand="0" w:noVBand="1"/>
      </w:tblPr>
      <w:tblGrid>
        <w:gridCol w:w="2051"/>
        <w:gridCol w:w="7001"/>
      </w:tblGrid>
      <w:tr w:rsidR="008619C3" w:rsidRPr="00461D05" w14:paraId="4B2F8FB7" w14:textId="77777777" w:rsidTr="5085B7FA">
        <w:trPr>
          <w:trHeight w:val="300"/>
        </w:trPr>
        <w:tc>
          <w:tcPr>
            <w:tcW w:w="19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D7E3C4A" w14:textId="7EE90BDD" w:rsidR="5085B7FA" w:rsidRPr="00461D05" w:rsidRDefault="5085B7FA" w:rsidP="5085B7FA">
            <w:pPr>
              <w:jc w:val="left"/>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6F9C5B9" w14:textId="13ED78B0" w:rsidR="5085B7FA" w:rsidRPr="00461D05" w:rsidRDefault="5085B7FA" w:rsidP="5085B7FA">
            <w:pPr>
              <w:rPr>
                <w:rFonts w:eastAsia="Arial" w:cs="Arial"/>
              </w:rPr>
            </w:pPr>
            <w:proofErr w:type="spellStart"/>
            <w:r w:rsidRPr="00461D05">
              <w:rPr>
                <w:rFonts w:eastAsia="Arial" w:cs="Arial"/>
                <w:b/>
                <w:bCs/>
              </w:rPr>
              <w:t>Prirodoslovno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4803261D" w14:textId="702D9F71" w:rsidR="22B30CAA" w:rsidRPr="00461D05" w:rsidRDefault="22B30CAA" w:rsidP="5085B7FA">
            <w:pPr>
              <w:rPr>
                <w:rFonts w:eastAsia="Arial" w:cs="Arial"/>
                <w:b/>
                <w:bCs/>
              </w:rPr>
            </w:pPr>
            <w:r w:rsidRPr="00461D05">
              <w:rPr>
                <w:rFonts w:eastAsia="Arial" w:cs="Arial"/>
                <w:b/>
                <w:bCs/>
              </w:rPr>
              <w:t xml:space="preserve">TAJNE JADRANSKOG PODMORJA </w:t>
            </w:r>
            <w:r w:rsidR="52D92468" w:rsidRPr="00461D05">
              <w:rPr>
                <w:rFonts w:eastAsia="Arial" w:cs="Arial"/>
              </w:rPr>
              <w:t xml:space="preserve">- </w:t>
            </w:r>
            <w:proofErr w:type="spellStart"/>
            <w:r w:rsidR="5E7DAEBF" w:rsidRPr="00461D05">
              <w:rPr>
                <w:rFonts w:eastAsia="Arial" w:cs="Arial"/>
              </w:rPr>
              <w:t>izložba</w:t>
            </w:r>
            <w:proofErr w:type="spellEnd"/>
            <w:r w:rsidR="5E7DAEBF" w:rsidRPr="00461D05">
              <w:rPr>
                <w:rFonts w:eastAsia="Arial" w:cs="Arial"/>
              </w:rPr>
              <w:t xml:space="preserve"> i </w:t>
            </w:r>
            <w:proofErr w:type="spellStart"/>
            <w:r w:rsidR="5E7DAEBF" w:rsidRPr="00461D05">
              <w:rPr>
                <w:rFonts w:eastAsia="Arial" w:cs="Arial"/>
              </w:rPr>
              <w:t>predavanje</w:t>
            </w:r>
            <w:proofErr w:type="spellEnd"/>
            <w:r w:rsidR="6BD3C9C0" w:rsidRPr="00461D05">
              <w:rPr>
                <w:rFonts w:eastAsia="Arial" w:cs="Arial"/>
              </w:rPr>
              <w:t xml:space="preserve"> </w:t>
            </w:r>
          </w:p>
        </w:tc>
      </w:tr>
      <w:tr w:rsidR="008619C3" w:rsidRPr="00461D05" w14:paraId="724B1F06" w14:textId="77777777" w:rsidTr="5085B7FA">
        <w:trPr>
          <w:trHeight w:val="300"/>
        </w:trPr>
        <w:tc>
          <w:tcPr>
            <w:tcW w:w="19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EE3ADE6" w14:textId="442B6AEB" w:rsidR="5085B7FA" w:rsidRPr="00461D05" w:rsidRDefault="5085B7FA" w:rsidP="5085B7FA">
            <w:pPr>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15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7A83FC8" w14:textId="24D988F0" w:rsidR="5085B7FA" w:rsidRPr="00461D05" w:rsidRDefault="5085B7FA" w:rsidP="5085B7FA">
            <w:pPr>
              <w:rPr>
                <w:rFonts w:eastAsia="Arial" w:cs="Arial"/>
              </w:rPr>
            </w:pPr>
            <w:r w:rsidRPr="00461D05">
              <w:rPr>
                <w:rFonts w:eastAsia="Arial" w:cs="Arial"/>
              </w:rPr>
              <w:t xml:space="preserve">1. </w:t>
            </w:r>
            <w:proofErr w:type="spellStart"/>
            <w:r w:rsidR="4A77CC05" w:rsidRPr="00461D05">
              <w:rPr>
                <w:rFonts w:eastAsia="Arial" w:cs="Arial"/>
              </w:rPr>
              <w:t>do</w:t>
            </w:r>
            <w:proofErr w:type="spellEnd"/>
            <w:r w:rsidR="4A77CC05" w:rsidRPr="00461D05">
              <w:rPr>
                <w:rFonts w:eastAsia="Arial" w:cs="Arial"/>
              </w:rPr>
              <w:t xml:space="preserve"> 3. </w:t>
            </w:r>
            <w:proofErr w:type="spellStart"/>
            <w:r w:rsidR="4A77CC05" w:rsidRPr="00461D05">
              <w:rPr>
                <w:rFonts w:eastAsia="Arial" w:cs="Arial"/>
              </w:rPr>
              <w:t>ciklus</w:t>
            </w:r>
            <w:proofErr w:type="spellEnd"/>
            <w:r w:rsidR="4FEF2405" w:rsidRPr="00461D05">
              <w:rPr>
                <w:rFonts w:eastAsia="Arial" w:cs="Arial"/>
              </w:rPr>
              <w:t xml:space="preserve"> </w:t>
            </w:r>
            <w:r w:rsidRPr="00461D05">
              <w:rPr>
                <w:rFonts w:eastAsia="Arial" w:cs="Arial"/>
              </w:rPr>
              <w:t>(</w:t>
            </w:r>
            <w:r w:rsidR="7786DE1B" w:rsidRPr="00461D05">
              <w:rPr>
                <w:rFonts w:eastAsia="Arial" w:cs="Arial"/>
              </w:rPr>
              <w:t xml:space="preserve">Svi </w:t>
            </w:r>
            <w:proofErr w:type="spellStart"/>
            <w:r w:rsidR="7786DE1B" w:rsidRPr="00461D05">
              <w:rPr>
                <w:rFonts w:eastAsia="Arial" w:cs="Arial"/>
              </w:rPr>
              <w:t>zainteresirani</w:t>
            </w:r>
            <w:proofErr w:type="spellEnd"/>
            <w:r w:rsidR="7786DE1B" w:rsidRPr="00461D05">
              <w:rPr>
                <w:rFonts w:eastAsia="Arial" w:cs="Arial"/>
              </w:rPr>
              <w:t xml:space="preserve"> </w:t>
            </w:r>
            <w:proofErr w:type="spellStart"/>
            <w:r w:rsidR="7786DE1B" w:rsidRPr="00461D05">
              <w:rPr>
                <w:rFonts w:eastAsia="Arial" w:cs="Arial"/>
              </w:rPr>
              <w:t>učenici</w:t>
            </w:r>
            <w:proofErr w:type="spellEnd"/>
            <w:r w:rsidR="7786DE1B" w:rsidRPr="00461D05">
              <w:rPr>
                <w:rFonts w:eastAsia="Arial" w:cs="Arial"/>
              </w:rPr>
              <w:t xml:space="preserve"> </w:t>
            </w:r>
            <w:proofErr w:type="spellStart"/>
            <w:r w:rsidR="7786DE1B" w:rsidRPr="00461D05">
              <w:rPr>
                <w:rFonts w:eastAsia="Arial" w:cs="Arial"/>
              </w:rPr>
              <w:t>škole</w:t>
            </w:r>
            <w:proofErr w:type="spellEnd"/>
            <w:r w:rsidR="7786DE1B" w:rsidRPr="00461D05">
              <w:rPr>
                <w:rFonts w:eastAsia="Arial" w:cs="Arial"/>
              </w:rPr>
              <w:t xml:space="preserve"> (od 1.do 8. </w:t>
            </w:r>
            <w:proofErr w:type="spellStart"/>
            <w:r w:rsidR="7786DE1B" w:rsidRPr="00461D05">
              <w:rPr>
                <w:rFonts w:eastAsia="Arial" w:cs="Arial"/>
              </w:rPr>
              <w:t>razreda</w:t>
            </w:r>
            <w:proofErr w:type="spellEnd"/>
            <w:r w:rsidR="7786DE1B" w:rsidRPr="00461D05">
              <w:rPr>
                <w:rFonts w:eastAsia="Arial" w:cs="Arial"/>
              </w:rPr>
              <w:t>)</w:t>
            </w:r>
          </w:p>
        </w:tc>
      </w:tr>
      <w:tr w:rsidR="008619C3" w:rsidRPr="00461D05" w14:paraId="1A58A1F6"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566534B" w14:textId="34763893" w:rsidR="5085B7FA" w:rsidRPr="00461D05" w:rsidRDefault="5085B7FA" w:rsidP="5085B7FA">
            <w:pPr>
              <w:jc w:val="left"/>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5DD27B" w14:textId="34FC9CB6" w:rsidR="134E4BD5" w:rsidRPr="00461D05" w:rsidRDefault="134E4BD5" w:rsidP="00610F5F">
            <w:pPr>
              <w:spacing w:before="0" w:line="276" w:lineRule="auto"/>
              <w:rPr>
                <w:rFonts w:eastAsia="Calibri" w:cs="Arial"/>
                <w:szCs w:val="22"/>
              </w:rPr>
            </w:pPr>
            <w:proofErr w:type="spellStart"/>
            <w:r w:rsidRPr="00461D05">
              <w:rPr>
                <w:rFonts w:eastAsia="Calibri" w:cs="Arial"/>
                <w:szCs w:val="22"/>
              </w:rPr>
              <w:t>Upoznavanje</w:t>
            </w:r>
            <w:proofErr w:type="spellEnd"/>
            <w:r w:rsidRPr="00461D05">
              <w:rPr>
                <w:rFonts w:eastAsia="Calibri" w:cs="Arial"/>
                <w:szCs w:val="22"/>
              </w:rPr>
              <w:t xml:space="preserve"> </w:t>
            </w:r>
            <w:proofErr w:type="spellStart"/>
            <w:r w:rsidRPr="00461D05">
              <w:rPr>
                <w:rFonts w:eastAsia="Calibri" w:cs="Arial"/>
                <w:szCs w:val="22"/>
              </w:rPr>
              <w:t>učenika</w:t>
            </w:r>
            <w:proofErr w:type="spellEnd"/>
            <w:r w:rsidRPr="00461D05">
              <w:rPr>
                <w:rFonts w:eastAsia="Calibri" w:cs="Arial"/>
                <w:szCs w:val="22"/>
              </w:rPr>
              <w:t xml:space="preserve"> s </w:t>
            </w:r>
            <w:proofErr w:type="spellStart"/>
            <w:r w:rsidRPr="00461D05">
              <w:rPr>
                <w:rFonts w:eastAsia="Calibri" w:cs="Arial"/>
                <w:szCs w:val="22"/>
              </w:rPr>
              <w:t>nacionalnom</w:t>
            </w:r>
            <w:proofErr w:type="spellEnd"/>
            <w:r w:rsidRPr="00461D05">
              <w:rPr>
                <w:rFonts w:eastAsia="Calibri" w:cs="Arial"/>
                <w:szCs w:val="22"/>
              </w:rPr>
              <w:t xml:space="preserve"> </w:t>
            </w:r>
            <w:proofErr w:type="spellStart"/>
            <w:r w:rsidRPr="00461D05">
              <w:rPr>
                <w:rFonts w:eastAsia="Calibri" w:cs="Arial"/>
                <w:szCs w:val="22"/>
              </w:rPr>
              <w:t>prirodnom</w:t>
            </w:r>
            <w:proofErr w:type="spellEnd"/>
            <w:r w:rsidR="38EFF4B2" w:rsidRPr="00461D05">
              <w:rPr>
                <w:rFonts w:eastAsia="Calibri" w:cs="Arial"/>
                <w:szCs w:val="22"/>
              </w:rPr>
              <w:t xml:space="preserve"> </w:t>
            </w:r>
            <w:proofErr w:type="spellStart"/>
            <w:r w:rsidRPr="00461D05">
              <w:rPr>
                <w:rFonts w:eastAsia="Calibri" w:cs="Arial"/>
                <w:szCs w:val="22"/>
              </w:rPr>
              <w:t>baštinom</w:t>
            </w:r>
            <w:proofErr w:type="spellEnd"/>
            <w:r w:rsidRPr="00461D05">
              <w:rPr>
                <w:rFonts w:eastAsia="Calibri" w:cs="Arial"/>
                <w:szCs w:val="22"/>
              </w:rPr>
              <w:t>.</w:t>
            </w:r>
          </w:p>
        </w:tc>
      </w:tr>
      <w:tr w:rsidR="008619C3" w:rsidRPr="00461D05" w14:paraId="36C51CBF"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70697C" w14:textId="5EB7A0D0" w:rsidR="5085B7FA" w:rsidRPr="00461D05" w:rsidRDefault="5085B7FA" w:rsidP="5085B7FA">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F02BBA" w14:textId="4D446406" w:rsidR="35CC6C7F" w:rsidRPr="00461D05" w:rsidRDefault="35CC6C7F" w:rsidP="0003332A">
            <w:pPr>
              <w:pStyle w:val="Odlomakpopisa"/>
              <w:numPr>
                <w:ilvl w:val="0"/>
                <w:numId w:val="100"/>
              </w:numPr>
              <w:spacing w:after="240"/>
              <w:rPr>
                <w:rFonts w:eastAsia="Arial" w:cs="Arial"/>
                <w:szCs w:val="22"/>
              </w:rPr>
            </w:pPr>
            <w:proofErr w:type="spellStart"/>
            <w:r w:rsidRPr="00461D05">
              <w:rPr>
                <w:rFonts w:eastAsia="Arial" w:cs="Arial"/>
                <w:szCs w:val="22"/>
              </w:rPr>
              <w:t>Upoznavanje</w:t>
            </w:r>
            <w:proofErr w:type="spellEnd"/>
            <w:r w:rsidRPr="00461D05">
              <w:rPr>
                <w:rFonts w:eastAsia="Arial" w:cs="Arial"/>
                <w:szCs w:val="22"/>
              </w:rPr>
              <w:t xml:space="preserve"> </w:t>
            </w:r>
            <w:proofErr w:type="spellStart"/>
            <w:r w:rsidRPr="00461D05">
              <w:rPr>
                <w:rFonts w:eastAsia="Arial" w:cs="Arial"/>
                <w:szCs w:val="22"/>
              </w:rPr>
              <w:t>životinjskih</w:t>
            </w:r>
            <w:proofErr w:type="spellEnd"/>
            <w:r w:rsidRPr="00461D05">
              <w:rPr>
                <w:rFonts w:eastAsia="Arial" w:cs="Arial"/>
                <w:szCs w:val="22"/>
              </w:rPr>
              <w:t xml:space="preserve"> </w:t>
            </w:r>
            <w:proofErr w:type="spellStart"/>
            <w:r w:rsidRPr="00461D05">
              <w:rPr>
                <w:rFonts w:eastAsia="Arial" w:cs="Arial"/>
                <w:szCs w:val="22"/>
              </w:rPr>
              <w:t>vrsta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razvijanje</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o </w:t>
            </w:r>
            <w:proofErr w:type="spellStart"/>
            <w:r w:rsidRPr="00461D05">
              <w:rPr>
                <w:rFonts w:eastAsia="Arial" w:cs="Arial"/>
                <w:szCs w:val="22"/>
              </w:rPr>
              <w:t>životu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zanimljivostima</w:t>
            </w:r>
            <w:proofErr w:type="spellEnd"/>
            <w:r w:rsidRPr="00461D05">
              <w:rPr>
                <w:rFonts w:eastAsia="Arial" w:cs="Arial"/>
                <w:szCs w:val="22"/>
              </w:rPr>
              <w:t xml:space="preserve"> o </w:t>
            </w:r>
            <w:proofErr w:type="spellStart"/>
            <w:r w:rsidRPr="00461D05">
              <w:rPr>
                <w:rFonts w:eastAsia="Arial" w:cs="Arial"/>
                <w:szCs w:val="22"/>
              </w:rPr>
              <w:t>životinjama</w:t>
            </w:r>
            <w:proofErr w:type="spellEnd"/>
            <w:r w:rsidRPr="00461D05">
              <w:rPr>
                <w:rFonts w:eastAsia="Arial" w:cs="Arial"/>
                <w:szCs w:val="22"/>
              </w:rPr>
              <w:t xml:space="preserve"> </w:t>
            </w:r>
            <w:proofErr w:type="spellStart"/>
            <w:r w:rsidRPr="00461D05">
              <w:rPr>
                <w:rFonts w:eastAsia="Arial" w:cs="Arial"/>
                <w:szCs w:val="22"/>
              </w:rPr>
              <w:t>koje</w:t>
            </w:r>
            <w:proofErr w:type="spellEnd"/>
            <w:r w:rsidRPr="00461D05">
              <w:rPr>
                <w:rFonts w:eastAsia="Arial" w:cs="Arial"/>
                <w:szCs w:val="22"/>
              </w:rPr>
              <w:t xml:space="preserve"> </w:t>
            </w:r>
            <w:proofErr w:type="spellStart"/>
            <w:r w:rsidRPr="00461D05">
              <w:rPr>
                <w:rFonts w:eastAsia="Arial" w:cs="Arial"/>
                <w:szCs w:val="22"/>
              </w:rPr>
              <w:t>žive</w:t>
            </w:r>
            <w:proofErr w:type="spellEnd"/>
            <w:r w:rsidRPr="00461D05">
              <w:rPr>
                <w:rFonts w:eastAsia="Arial" w:cs="Arial"/>
                <w:szCs w:val="22"/>
              </w:rPr>
              <w:t xml:space="preserve"> u </w:t>
            </w:r>
            <w:proofErr w:type="spellStart"/>
            <w:r w:rsidRPr="00461D05">
              <w:rPr>
                <w:rFonts w:eastAsia="Arial" w:cs="Arial"/>
                <w:szCs w:val="22"/>
              </w:rPr>
              <w:t>Jadranskom</w:t>
            </w:r>
            <w:proofErr w:type="spellEnd"/>
            <w:r w:rsidRPr="00461D05">
              <w:rPr>
                <w:rFonts w:eastAsia="Arial" w:cs="Arial"/>
                <w:szCs w:val="22"/>
              </w:rPr>
              <w:t xml:space="preserve"> </w:t>
            </w:r>
            <w:proofErr w:type="spellStart"/>
            <w:r w:rsidRPr="00461D05">
              <w:rPr>
                <w:rFonts w:eastAsia="Arial" w:cs="Arial"/>
                <w:szCs w:val="22"/>
              </w:rPr>
              <w:t>moru</w:t>
            </w:r>
            <w:proofErr w:type="spellEnd"/>
            <w:r w:rsidRPr="00461D05">
              <w:rPr>
                <w:rFonts w:eastAsia="Arial" w:cs="Arial"/>
                <w:szCs w:val="22"/>
              </w:rPr>
              <w:t xml:space="preserve">. </w:t>
            </w:r>
          </w:p>
          <w:p w14:paraId="78DAC245" w14:textId="21AB473D" w:rsidR="2530B4EC" w:rsidRPr="00461D05" w:rsidRDefault="2530B4EC" w:rsidP="0003332A">
            <w:pPr>
              <w:pStyle w:val="Odlomakpopisa"/>
              <w:numPr>
                <w:ilvl w:val="0"/>
                <w:numId w:val="100"/>
              </w:numPr>
              <w:spacing w:after="240"/>
              <w:rPr>
                <w:rFonts w:eastAsia="Arial" w:cs="Arial"/>
                <w:szCs w:val="22"/>
              </w:rPr>
            </w:pPr>
            <w:proofErr w:type="spellStart"/>
            <w:r w:rsidRPr="00461D05">
              <w:rPr>
                <w:rFonts w:eastAsia="Arial" w:cs="Arial"/>
                <w:szCs w:val="22"/>
              </w:rPr>
              <w:t>R</w:t>
            </w:r>
            <w:r w:rsidR="35CC6C7F" w:rsidRPr="00461D05">
              <w:rPr>
                <w:rFonts w:eastAsia="Arial" w:cs="Arial"/>
                <w:szCs w:val="22"/>
              </w:rPr>
              <w:t>azvijanje</w:t>
            </w:r>
            <w:proofErr w:type="spellEnd"/>
            <w:r w:rsidR="35CC6C7F" w:rsidRPr="00461D05">
              <w:rPr>
                <w:rFonts w:eastAsia="Arial" w:cs="Arial"/>
                <w:szCs w:val="22"/>
              </w:rPr>
              <w:t xml:space="preserve"> </w:t>
            </w:r>
            <w:proofErr w:type="spellStart"/>
            <w:r w:rsidR="35CC6C7F" w:rsidRPr="00461D05">
              <w:rPr>
                <w:rFonts w:eastAsia="Arial" w:cs="Arial"/>
                <w:szCs w:val="22"/>
              </w:rPr>
              <w:t>interesa</w:t>
            </w:r>
            <w:proofErr w:type="spellEnd"/>
            <w:r w:rsidR="35CC6C7F" w:rsidRPr="00461D05">
              <w:rPr>
                <w:rFonts w:eastAsia="Arial" w:cs="Arial"/>
                <w:szCs w:val="22"/>
              </w:rPr>
              <w:t xml:space="preserve"> za </w:t>
            </w:r>
            <w:proofErr w:type="spellStart"/>
            <w:r w:rsidR="35CC6C7F" w:rsidRPr="00461D05">
              <w:rPr>
                <w:rFonts w:eastAsia="Arial" w:cs="Arial"/>
                <w:szCs w:val="22"/>
              </w:rPr>
              <w:t>prirodu</w:t>
            </w:r>
            <w:proofErr w:type="spellEnd"/>
            <w:r w:rsidR="35CC6C7F" w:rsidRPr="00461D05">
              <w:rPr>
                <w:rFonts w:eastAsia="Arial" w:cs="Arial"/>
                <w:szCs w:val="22"/>
              </w:rPr>
              <w:t xml:space="preserve"> </w:t>
            </w:r>
            <w:proofErr w:type="spellStart"/>
            <w:r w:rsidR="35CC6C7F" w:rsidRPr="00461D05">
              <w:rPr>
                <w:rFonts w:eastAsia="Arial" w:cs="Arial"/>
                <w:szCs w:val="22"/>
              </w:rPr>
              <w:t>i</w:t>
            </w:r>
            <w:proofErr w:type="spellEnd"/>
            <w:r w:rsidR="35CC6C7F" w:rsidRPr="00461D05">
              <w:rPr>
                <w:rFonts w:eastAsia="Arial" w:cs="Arial"/>
                <w:szCs w:val="22"/>
              </w:rPr>
              <w:t xml:space="preserve"> </w:t>
            </w:r>
            <w:proofErr w:type="spellStart"/>
            <w:r w:rsidR="35CC6C7F" w:rsidRPr="00461D05">
              <w:rPr>
                <w:rFonts w:eastAsia="Arial" w:cs="Arial"/>
                <w:szCs w:val="22"/>
              </w:rPr>
              <w:t>ekologiju</w:t>
            </w:r>
            <w:proofErr w:type="spellEnd"/>
            <w:r w:rsidR="35CC6C7F" w:rsidRPr="00461D05">
              <w:rPr>
                <w:rFonts w:eastAsia="Arial" w:cs="Arial"/>
                <w:szCs w:val="22"/>
              </w:rPr>
              <w:t xml:space="preserve">. </w:t>
            </w:r>
          </w:p>
          <w:p w14:paraId="48ACB6CB" w14:textId="049BCC4A" w:rsidR="35CC6C7F" w:rsidRPr="00461D05" w:rsidRDefault="35CC6C7F" w:rsidP="0003332A">
            <w:pPr>
              <w:pStyle w:val="Odlomakpopisa"/>
              <w:numPr>
                <w:ilvl w:val="0"/>
                <w:numId w:val="100"/>
              </w:numPr>
              <w:spacing w:after="240"/>
              <w:rPr>
                <w:rFonts w:eastAsia="Arial" w:cs="Arial"/>
                <w:szCs w:val="22"/>
              </w:rPr>
            </w:pPr>
            <w:proofErr w:type="spellStart"/>
            <w:r w:rsidRPr="00461D05">
              <w:rPr>
                <w:rFonts w:eastAsia="Arial" w:cs="Arial"/>
                <w:szCs w:val="22"/>
              </w:rPr>
              <w:t>Razvijanje</w:t>
            </w:r>
            <w:proofErr w:type="spellEnd"/>
            <w:r w:rsidRPr="00461D05">
              <w:rPr>
                <w:rFonts w:eastAsia="Arial" w:cs="Arial"/>
                <w:szCs w:val="22"/>
              </w:rPr>
              <w:t xml:space="preserve"> </w:t>
            </w:r>
            <w:proofErr w:type="spellStart"/>
            <w:r w:rsidRPr="00461D05">
              <w:rPr>
                <w:rFonts w:eastAsia="Arial" w:cs="Arial"/>
                <w:szCs w:val="22"/>
              </w:rPr>
              <w:t>svijesti</w:t>
            </w:r>
            <w:proofErr w:type="spellEnd"/>
            <w:r w:rsidRPr="00461D05">
              <w:rPr>
                <w:rFonts w:eastAsia="Arial" w:cs="Arial"/>
                <w:szCs w:val="22"/>
              </w:rPr>
              <w:t xml:space="preserve"> o </w:t>
            </w:r>
            <w:proofErr w:type="spellStart"/>
            <w:r w:rsidRPr="00461D05">
              <w:rPr>
                <w:rFonts w:eastAsia="Arial" w:cs="Arial"/>
                <w:szCs w:val="22"/>
              </w:rPr>
              <w:t>važnosti</w:t>
            </w:r>
            <w:proofErr w:type="spellEnd"/>
            <w:r w:rsidRPr="00461D05">
              <w:rPr>
                <w:rFonts w:eastAsia="Arial" w:cs="Arial"/>
                <w:szCs w:val="22"/>
              </w:rPr>
              <w:t xml:space="preserve"> </w:t>
            </w:r>
            <w:proofErr w:type="spellStart"/>
            <w:r w:rsidRPr="00461D05">
              <w:rPr>
                <w:rFonts w:eastAsia="Arial" w:cs="Arial"/>
                <w:szCs w:val="22"/>
              </w:rPr>
              <w:t>očuvanja</w:t>
            </w:r>
            <w:proofErr w:type="spellEnd"/>
            <w:r w:rsidRPr="00461D05">
              <w:rPr>
                <w:rFonts w:eastAsia="Arial" w:cs="Arial"/>
                <w:szCs w:val="22"/>
              </w:rPr>
              <w:t xml:space="preserve"> </w:t>
            </w:r>
            <w:proofErr w:type="spellStart"/>
            <w:r w:rsidRPr="00461D05">
              <w:rPr>
                <w:rFonts w:eastAsia="Arial" w:cs="Arial"/>
                <w:szCs w:val="22"/>
              </w:rPr>
              <w:t>okoliša</w:t>
            </w:r>
            <w:proofErr w:type="spellEnd"/>
            <w:r w:rsidRPr="00461D05">
              <w:rPr>
                <w:rFonts w:eastAsia="Arial" w:cs="Arial"/>
                <w:szCs w:val="22"/>
              </w:rPr>
              <w:t xml:space="preserve">, o </w:t>
            </w:r>
            <w:proofErr w:type="spellStart"/>
            <w:r w:rsidRPr="00461D05">
              <w:rPr>
                <w:rFonts w:eastAsia="Arial" w:cs="Arial"/>
                <w:szCs w:val="22"/>
              </w:rPr>
              <w:t>problemima</w:t>
            </w:r>
            <w:proofErr w:type="spellEnd"/>
            <w:r w:rsidRPr="00461D05">
              <w:rPr>
                <w:rFonts w:eastAsia="Arial" w:cs="Arial"/>
                <w:szCs w:val="22"/>
              </w:rPr>
              <w:t xml:space="preserve"> </w:t>
            </w:r>
            <w:proofErr w:type="spellStart"/>
            <w:r w:rsidRPr="00461D05">
              <w:rPr>
                <w:rFonts w:eastAsia="Arial" w:cs="Arial"/>
                <w:szCs w:val="22"/>
              </w:rPr>
              <w:t>zagađivanja</w:t>
            </w:r>
            <w:proofErr w:type="spellEnd"/>
            <w:r w:rsidRPr="00461D05">
              <w:rPr>
                <w:rFonts w:eastAsia="Arial" w:cs="Arial"/>
                <w:szCs w:val="22"/>
              </w:rPr>
              <w:t xml:space="preserve"> </w:t>
            </w:r>
            <w:proofErr w:type="spellStart"/>
            <w:r w:rsidRPr="00461D05">
              <w:rPr>
                <w:rFonts w:eastAsia="Arial" w:cs="Arial"/>
                <w:szCs w:val="22"/>
              </w:rPr>
              <w:t>Jadranskog</w:t>
            </w:r>
            <w:proofErr w:type="spellEnd"/>
            <w:r w:rsidRPr="00461D05">
              <w:rPr>
                <w:rFonts w:eastAsia="Arial" w:cs="Arial"/>
                <w:szCs w:val="22"/>
              </w:rPr>
              <w:t xml:space="preserve"> mora </w:t>
            </w:r>
            <w:proofErr w:type="spellStart"/>
            <w:r w:rsidR="52E6AE6C"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prirode</w:t>
            </w:r>
            <w:proofErr w:type="spellEnd"/>
            <w:r w:rsidRPr="00461D05">
              <w:rPr>
                <w:rFonts w:eastAsia="Arial" w:cs="Arial"/>
                <w:szCs w:val="22"/>
              </w:rPr>
              <w:t xml:space="preserve"> </w:t>
            </w:r>
            <w:proofErr w:type="spellStart"/>
            <w:r w:rsidRPr="00461D05">
              <w:rPr>
                <w:rFonts w:eastAsia="Arial" w:cs="Arial"/>
                <w:szCs w:val="22"/>
              </w:rPr>
              <w:t>općenito</w:t>
            </w:r>
            <w:proofErr w:type="spellEnd"/>
            <w:r w:rsidRPr="00461D05">
              <w:rPr>
                <w:rFonts w:eastAsia="Arial" w:cs="Arial"/>
                <w:szCs w:val="22"/>
              </w:rPr>
              <w:t xml:space="preserve">, </w:t>
            </w:r>
            <w:proofErr w:type="spellStart"/>
            <w:r w:rsidRPr="00461D05">
              <w:rPr>
                <w:rFonts w:eastAsia="Arial" w:cs="Arial"/>
                <w:szCs w:val="22"/>
              </w:rPr>
              <w:t>ugrožavanja</w:t>
            </w:r>
            <w:proofErr w:type="spellEnd"/>
            <w:r w:rsidRPr="00461D05">
              <w:rPr>
                <w:rFonts w:eastAsia="Arial" w:cs="Arial"/>
                <w:szCs w:val="22"/>
              </w:rPr>
              <w:t xml:space="preserve"> </w:t>
            </w:r>
            <w:proofErr w:type="spellStart"/>
            <w:r w:rsidRPr="00461D05">
              <w:rPr>
                <w:rFonts w:eastAsia="Arial" w:cs="Arial"/>
                <w:szCs w:val="22"/>
              </w:rPr>
              <w:t>krhkog</w:t>
            </w:r>
            <w:proofErr w:type="spellEnd"/>
            <w:r w:rsidRPr="00461D05">
              <w:rPr>
                <w:rFonts w:eastAsia="Arial" w:cs="Arial"/>
                <w:szCs w:val="22"/>
              </w:rPr>
              <w:t xml:space="preserve"> </w:t>
            </w:r>
            <w:proofErr w:type="spellStart"/>
            <w:r w:rsidRPr="00461D05">
              <w:rPr>
                <w:rFonts w:eastAsia="Arial" w:cs="Arial"/>
                <w:szCs w:val="22"/>
              </w:rPr>
              <w:t>jadranskog</w:t>
            </w:r>
            <w:proofErr w:type="spellEnd"/>
            <w:r w:rsidRPr="00461D05">
              <w:rPr>
                <w:rFonts w:eastAsia="Arial" w:cs="Arial"/>
                <w:szCs w:val="22"/>
              </w:rPr>
              <w:t xml:space="preserve"> </w:t>
            </w:r>
            <w:proofErr w:type="spellStart"/>
            <w:r w:rsidRPr="00461D05">
              <w:rPr>
                <w:rFonts w:eastAsia="Arial" w:cs="Arial"/>
                <w:szCs w:val="22"/>
              </w:rPr>
              <w:t>ekosustava</w:t>
            </w:r>
            <w:proofErr w:type="spellEnd"/>
            <w:r w:rsidRPr="00461D05">
              <w:rPr>
                <w:rFonts w:eastAsia="Arial" w:cs="Arial"/>
                <w:szCs w:val="22"/>
              </w:rPr>
              <w:t xml:space="preserve">, o </w:t>
            </w:r>
            <w:proofErr w:type="spellStart"/>
            <w:r w:rsidRPr="00461D05">
              <w:rPr>
                <w:rFonts w:eastAsia="Arial" w:cs="Arial"/>
                <w:szCs w:val="22"/>
              </w:rPr>
              <w:t>potrebi</w:t>
            </w:r>
            <w:proofErr w:type="spellEnd"/>
            <w:r w:rsidRPr="00461D05">
              <w:rPr>
                <w:rFonts w:eastAsia="Arial" w:cs="Arial"/>
                <w:szCs w:val="22"/>
              </w:rPr>
              <w:t xml:space="preserve"> </w:t>
            </w:r>
            <w:proofErr w:type="spellStart"/>
            <w:r w:rsidRPr="00461D05">
              <w:rPr>
                <w:rFonts w:eastAsia="Arial" w:cs="Arial"/>
                <w:szCs w:val="22"/>
              </w:rPr>
              <w:t>očuvanja</w:t>
            </w:r>
            <w:proofErr w:type="spellEnd"/>
            <w:r w:rsidRPr="00461D05">
              <w:rPr>
                <w:rFonts w:eastAsia="Arial" w:cs="Arial"/>
                <w:szCs w:val="22"/>
              </w:rPr>
              <w:t xml:space="preserve"> </w:t>
            </w:r>
            <w:proofErr w:type="spellStart"/>
            <w:r w:rsidRPr="00461D05">
              <w:rPr>
                <w:rFonts w:eastAsia="Arial" w:cs="Arial"/>
                <w:szCs w:val="22"/>
              </w:rPr>
              <w:t>jadranske</w:t>
            </w:r>
            <w:proofErr w:type="spellEnd"/>
            <w:r w:rsidRPr="00461D05">
              <w:rPr>
                <w:rFonts w:eastAsia="Arial" w:cs="Arial"/>
                <w:szCs w:val="22"/>
              </w:rPr>
              <w:t xml:space="preserve"> </w:t>
            </w:r>
            <w:proofErr w:type="spellStart"/>
            <w:r w:rsidRPr="00461D05">
              <w:rPr>
                <w:rFonts w:eastAsia="Arial" w:cs="Arial"/>
                <w:szCs w:val="22"/>
              </w:rPr>
              <w:t>bioraznolikosti</w:t>
            </w:r>
            <w:proofErr w:type="spellEnd"/>
            <w:r w:rsidRPr="00461D05">
              <w:rPr>
                <w:rFonts w:eastAsia="Arial" w:cs="Arial"/>
                <w:szCs w:val="22"/>
              </w:rPr>
              <w:t xml:space="preserve">, o </w:t>
            </w:r>
            <w:proofErr w:type="spellStart"/>
            <w:r w:rsidRPr="00461D05">
              <w:rPr>
                <w:rFonts w:eastAsia="Arial" w:cs="Arial"/>
                <w:szCs w:val="22"/>
              </w:rPr>
              <w:t>postojanju</w:t>
            </w:r>
            <w:proofErr w:type="spellEnd"/>
            <w:r w:rsidRPr="00461D05">
              <w:rPr>
                <w:rFonts w:eastAsia="Arial" w:cs="Arial"/>
                <w:szCs w:val="22"/>
              </w:rPr>
              <w:t xml:space="preserve"> </w:t>
            </w:r>
            <w:proofErr w:type="spellStart"/>
            <w:r w:rsidRPr="00461D05">
              <w:rPr>
                <w:rFonts w:eastAsia="Arial" w:cs="Arial"/>
                <w:szCs w:val="22"/>
              </w:rPr>
              <w:t>zakonom</w:t>
            </w:r>
            <w:proofErr w:type="spellEnd"/>
            <w:r w:rsidRPr="00461D05">
              <w:rPr>
                <w:rFonts w:eastAsia="Arial" w:cs="Arial"/>
                <w:szCs w:val="22"/>
              </w:rPr>
              <w:t xml:space="preserve"> </w:t>
            </w:r>
            <w:proofErr w:type="spellStart"/>
            <w:r w:rsidRPr="00461D05">
              <w:rPr>
                <w:rFonts w:eastAsia="Arial" w:cs="Arial"/>
                <w:szCs w:val="22"/>
              </w:rPr>
              <w:t>zaštićenih</w:t>
            </w:r>
            <w:proofErr w:type="spellEnd"/>
            <w:r w:rsidRPr="00461D05">
              <w:rPr>
                <w:rFonts w:eastAsia="Arial" w:cs="Arial"/>
                <w:szCs w:val="22"/>
              </w:rPr>
              <w:t xml:space="preserve"> </w:t>
            </w:r>
            <w:proofErr w:type="spellStart"/>
            <w:r w:rsidRPr="00461D05">
              <w:rPr>
                <w:rFonts w:eastAsia="Arial" w:cs="Arial"/>
                <w:szCs w:val="22"/>
              </w:rPr>
              <w:t>vrsta</w:t>
            </w:r>
            <w:proofErr w:type="spellEnd"/>
            <w:r w:rsidRPr="00461D05">
              <w:rPr>
                <w:rFonts w:eastAsia="Arial" w:cs="Arial"/>
                <w:szCs w:val="22"/>
              </w:rPr>
              <w:t>.</w:t>
            </w:r>
          </w:p>
          <w:p w14:paraId="3C72D34A" w14:textId="12CA926C" w:rsidR="5085B7FA" w:rsidRPr="00461D05" w:rsidRDefault="5085B7FA" w:rsidP="5085B7FA">
            <w:pPr>
              <w:rPr>
                <w:rFonts w:eastAsia="Arial" w:cs="Arial"/>
              </w:rPr>
            </w:pPr>
            <w:r w:rsidRPr="00461D05">
              <w:rPr>
                <w:rFonts w:eastAsia="Arial" w:cs="Arial"/>
              </w:rPr>
              <w:t xml:space="preserve">. </w:t>
            </w:r>
            <w:r w:rsidRPr="00461D05">
              <w:t> </w:t>
            </w:r>
          </w:p>
        </w:tc>
      </w:tr>
      <w:tr w:rsidR="008619C3" w:rsidRPr="00461D05" w14:paraId="76F269DE"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F528DBA" w14:textId="195AFB33" w:rsidR="5085B7FA" w:rsidRPr="00461D05" w:rsidRDefault="5085B7FA" w:rsidP="5085B7FA">
            <w:pPr>
              <w:jc w:val="left"/>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503155" w14:textId="70498001" w:rsidR="068C64C5" w:rsidRPr="00461D05" w:rsidRDefault="068C64C5" w:rsidP="0003332A">
            <w:pPr>
              <w:pStyle w:val="Odlomakpopisa"/>
              <w:numPr>
                <w:ilvl w:val="0"/>
                <w:numId w:val="103"/>
              </w:numPr>
              <w:rPr>
                <w:rFonts w:eastAsia="Arial" w:cs="Arial"/>
                <w:szCs w:val="22"/>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roofErr w:type="spellStart"/>
            <w:r w:rsidRPr="00461D05">
              <w:rPr>
                <w:rFonts w:eastAsia="Arial" w:cs="Arial"/>
                <w:szCs w:val="22"/>
              </w:rPr>
              <w:t>prepoznati</w:t>
            </w:r>
            <w:proofErr w:type="spellEnd"/>
            <w:r w:rsidRPr="00461D05">
              <w:rPr>
                <w:rFonts w:eastAsia="Arial" w:cs="Arial"/>
                <w:szCs w:val="22"/>
              </w:rPr>
              <w:t xml:space="preserve"> </w:t>
            </w:r>
            <w:proofErr w:type="spellStart"/>
            <w:r w:rsidRPr="00461D05">
              <w:rPr>
                <w:rFonts w:eastAsia="Arial" w:cs="Arial"/>
                <w:szCs w:val="22"/>
              </w:rPr>
              <w:t>životinjske</w:t>
            </w:r>
            <w:proofErr w:type="spellEnd"/>
            <w:r w:rsidRPr="00461D05">
              <w:rPr>
                <w:rFonts w:eastAsia="Arial" w:cs="Arial"/>
                <w:szCs w:val="22"/>
              </w:rPr>
              <w:t xml:space="preserve"> </w:t>
            </w:r>
            <w:proofErr w:type="spellStart"/>
            <w:r w:rsidRPr="00461D05">
              <w:rPr>
                <w:rFonts w:eastAsia="Arial" w:cs="Arial"/>
                <w:szCs w:val="22"/>
              </w:rPr>
              <w:t>vrste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ispričati</w:t>
            </w:r>
            <w:proofErr w:type="spellEnd"/>
            <w:r w:rsidRPr="00461D05">
              <w:rPr>
                <w:rFonts w:eastAsia="Arial" w:cs="Arial"/>
                <w:szCs w:val="22"/>
              </w:rPr>
              <w:t xml:space="preserve"> </w:t>
            </w:r>
            <w:proofErr w:type="spellStart"/>
            <w:r w:rsidRPr="00461D05">
              <w:rPr>
                <w:rFonts w:eastAsia="Arial" w:cs="Arial"/>
                <w:szCs w:val="22"/>
              </w:rPr>
              <w:t>barem</w:t>
            </w:r>
            <w:proofErr w:type="spellEnd"/>
            <w:r w:rsidRPr="00461D05">
              <w:rPr>
                <w:rFonts w:eastAsia="Arial" w:cs="Arial"/>
                <w:szCs w:val="22"/>
              </w:rPr>
              <w:t xml:space="preserve"> </w:t>
            </w:r>
            <w:proofErr w:type="spellStart"/>
            <w:r w:rsidRPr="00461D05">
              <w:rPr>
                <w:rFonts w:eastAsia="Arial" w:cs="Arial"/>
                <w:szCs w:val="22"/>
              </w:rPr>
              <w:t>jednu</w:t>
            </w:r>
            <w:proofErr w:type="spellEnd"/>
            <w:r w:rsidRPr="00461D05">
              <w:rPr>
                <w:rFonts w:eastAsia="Arial" w:cs="Arial"/>
                <w:szCs w:val="22"/>
              </w:rPr>
              <w:t xml:space="preserve"> </w:t>
            </w:r>
            <w:proofErr w:type="spellStart"/>
            <w:r w:rsidRPr="00461D05">
              <w:rPr>
                <w:rFonts w:eastAsia="Arial" w:cs="Arial"/>
                <w:szCs w:val="22"/>
              </w:rPr>
              <w:t>zanimljivost</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posebnost</w:t>
            </w:r>
            <w:proofErr w:type="spellEnd"/>
            <w:r w:rsidRPr="00461D05">
              <w:rPr>
                <w:rFonts w:eastAsia="Arial" w:cs="Arial"/>
                <w:szCs w:val="22"/>
              </w:rPr>
              <w:t xml:space="preserve"> o </w:t>
            </w:r>
            <w:proofErr w:type="spellStart"/>
            <w:r w:rsidRPr="00461D05">
              <w:rPr>
                <w:rFonts w:eastAsia="Arial" w:cs="Arial"/>
                <w:szCs w:val="22"/>
              </w:rPr>
              <w:t>određenoj</w:t>
            </w:r>
            <w:proofErr w:type="spellEnd"/>
            <w:r w:rsidRPr="00461D05">
              <w:rPr>
                <w:rFonts w:eastAsia="Arial" w:cs="Arial"/>
                <w:szCs w:val="22"/>
              </w:rPr>
              <w:t xml:space="preserve"> </w:t>
            </w:r>
            <w:proofErr w:type="spellStart"/>
            <w:r w:rsidRPr="00461D05">
              <w:rPr>
                <w:rFonts w:eastAsia="Arial" w:cs="Arial"/>
                <w:szCs w:val="22"/>
              </w:rPr>
              <w:t>životinji</w:t>
            </w:r>
            <w:proofErr w:type="spellEnd"/>
            <w:r w:rsidRPr="00461D05">
              <w:rPr>
                <w:rFonts w:eastAsia="Arial" w:cs="Arial"/>
                <w:szCs w:val="22"/>
              </w:rPr>
              <w:t xml:space="preserve"> </w:t>
            </w:r>
            <w:proofErr w:type="spellStart"/>
            <w:r w:rsidRPr="00461D05">
              <w:rPr>
                <w:rFonts w:eastAsia="Arial" w:cs="Arial"/>
                <w:szCs w:val="22"/>
              </w:rPr>
              <w:t>iz</w:t>
            </w:r>
            <w:proofErr w:type="spellEnd"/>
            <w:r w:rsidRPr="00461D05">
              <w:rPr>
                <w:rFonts w:eastAsia="Arial" w:cs="Arial"/>
                <w:szCs w:val="22"/>
              </w:rPr>
              <w:t xml:space="preserve"> </w:t>
            </w:r>
            <w:proofErr w:type="spellStart"/>
            <w:r w:rsidRPr="00461D05">
              <w:rPr>
                <w:rFonts w:eastAsia="Arial" w:cs="Arial"/>
                <w:szCs w:val="22"/>
              </w:rPr>
              <w:t>Jadranskog</w:t>
            </w:r>
            <w:proofErr w:type="spellEnd"/>
            <w:r w:rsidRPr="00461D05">
              <w:rPr>
                <w:rFonts w:eastAsia="Arial" w:cs="Arial"/>
                <w:szCs w:val="22"/>
              </w:rPr>
              <w:t xml:space="preserve"> mora.</w:t>
            </w:r>
          </w:p>
          <w:p w14:paraId="742BC984" w14:textId="602E4971" w:rsidR="068C64C5" w:rsidRPr="00461D05" w:rsidRDefault="068C64C5" w:rsidP="0003332A">
            <w:pPr>
              <w:pStyle w:val="Odlomakpopisa"/>
              <w:numPr>
                <w:ilvl w:val="0"/>
                <w:numId w:val="103"/>
              </w:numPr>
              <w:spacing w:before="0"/>
              <w:rPr>
                <w:rFonts w:eastAsia="Arial" w:cs="Arial"/>
                <w:szCs w:val="22"/>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roofErr w:type="spellStart"/>
            <w:r w:rsidRPr="00461D05">
              <w:rPr>
                <w:rFonts w:eastAsia="Arial" w:cs="Arial"/>
                <w:szCs w:val="22"/>
              </w:rPr>
              <w:t>objasniti</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znači</w:t>
            </w:r>
            <w:proofErr w:type="spellEnd"/>
            <w:r w:rsidRPr="00461D05">
              <w:rPr>
                <w:rFonts w:eastAsia="Arial" w:cs="Arial"/>
                <w:szCs w:val="22"/>
              </w:rPr>
              <w:t xml:space="preserve"> </w:t>
            </w:r>
            <w:proofErr w:type="spellStart"/>
            <w:r w:rsidRPr="00461D05">
              <w:rPr>
                <w:rFonts w:eastAsia="Arial" w:cs="Arial"/>
                <w:szCs w:val="22"/>
              </w:rPr>
              <w:t>zagađivanje</w:t>
            </w:r>
            <w:proofErr w:type="spellEnd"/>
            <w:r w:rsidRPr="00461D05">
              <w:rPr>
                <w:rFonts w:eastAsia="Arial" w:cs="Arial"/>
                <w:szCs w:val="22"/>
              </w:rPr>
              <w:t xml:space="preserve"> mora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kako</w:t>
            </w:r>
            <w:proofErr w:type="spellEnd"/>
            <w:r w:rsidRPr="00461D05">
              <w:rPr>
                <w:rFonts w:eastAsia="Arial" w:cs="Arial"/>
                <w:szCs w:val="22"/>
              </w:rPr>
              <w:t xml:space="preserve"> ono </w:t>
            </w:r>
            <w:proofErr w:type="spellStart"/>
            <w:r w:rsidRPr="00461D05">
              <w:rPr>
                <w:rFonts w:eastAsia="Arial" w:cs="Arial"/>
                <w:szCs w:val="22"/>
              </w:rPr>
              <w:t>utječe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životinje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ekosustav</w:t>
            </w:r>
            <w:proofErr w:type="spellEnd"/>
            <w:r w:rsidRPr="00461D05">
              <w:rPr>
                <w:rFonts w:eastAsia="Arial" w:cs="Arial"/>
                <w:szCs w:val="22"/>
              </w:rPr>
              <w:t>.</w:t>
            </w:r>
          </w:p>
          <w:p w14:paraId="746E6366" w14:textId="4EF4BC20" w:rsidR="068C64C5" w:rsidRPr="00461D05" w:rsidRDefault="068C64C5" w:rsidP="0003332A">
            <w:pPr>
              <w:pStyle w:val="Odlomakpopisa"/>
              <w:numPr>
                <w:ilvl w:val="0"/>
                <w:numId w:val="103"/>
              </w:numPr>
              <w:spacing w:before="0"/>
              <w:rPr>
                <w:rFonts w:eastAsia="Arial" w:cs="Arial"/>
                <w:szCs w:val="22"/>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razumijeti</w:t>
            </w:r>
            <w:proofErr w:type="spellEnd"/>
            <w:r w:rsidRPr="00461D05">
              <w:rPr>
                <w:rFonts w:eastAsia="Arial" w:cs="Arial"/>
                <w:szCs w:val="22"/>
              </w:rPr>
              <w:t xml:space="preserve"> </w:t>
            </w:r>
            <w:proofErr w:type="spellStart"/>
            <w:r w:rsidRPr="00461D05">
              <w:rPr>
                <w:rFonts w:eastAsia="Arial" w:cs="Arial"/>
                <w:szCs w:val="22"/>
              </w:rPr>
              <w:t>povezanost</w:t>
            </w:r>
            <w:proofErr w:type="spellEnd"/>
            <w:r w:rsidRPr="00461D05">
              <w:rPr>
                <w:rFonts w:eastAsia="Arial" w:cs="Arial"/>
                <w:szCs w:val="22"/>
              </w:rPr>
              <w:t xml:space="preserve"> </w:t>
            </w:r>
            <w:proofErr w:type="spellStart"/>
            <w:r w:rsidRPr="00461D05">
              <w:rPr>
                <w:rFonts w:eastAsia="Arial" w:cs="Arial"/>
                <w:szCs w:val="22"/>
              </w:rPr>
              <w:t>između</w:t>
            </w:r>
            <w:proofErr w:type="spellEnd"/>
            <w:r w:rsidRPr="00461D05">
              <w:rPr>
                <w:rFonts w:eastAsia="Arial" w:cs="Arial"/>
                <w:szCs w:val="22"/>
              </w:rPr>
              <w:t xml:space="preserve"> </w:t>
            </w:r>
            <w:proofErr w:type="spellStart"/>
            <w:r w:rsidRPr="00461D05">
              <w:rPr>
                <w:rFonts w:eastAsia="Arial" w:cs="Arial"/>
                <w:szCs w:val="22"/>
              </w:rPr>
              <w:t>ljudskog</w:t>
            </w:r>
            <w:proofErr w:type="spellEnd"/>
            <w:r w:rsidRPr="00461D05">
              <w:rPr>
                <w:rFonts w:eastAsia="Arial" w:cs="Arial"/>
                <w:szCs w:val="22"/>
              </w:rPr>
              <w:t xml:space="preserve"> </w:t>
            </w:r>
            <w:proofErr w:type="spellStart"/>
            <w:r w:rsidRPr="00461D05">
              <w:rPr>
                <w:rFonts w:eastAsia="Arial" w:cs="Arial"/>
                <w:szCs w:val="22"/>
              </w:rPr>
              <w:t>djelovanja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ugroženosti</w:t>
            </w:r>
            <w:proofErr w:type="spellEnd"/>
            <w:r w:rsidRPr="00461D05">
              <w:rPr>
                <w:rFonts w:eastAsia="Arial" w:cs="Arial"/>
                <w:szCs w:val="22"/>
              </w:rPr>
              <w:t xml:space="preserve"> </w:t>
            </w:r>
            <w:proofErr w:type="spellStart"/>
            <w:r w:rsidRPr="00461D05">
              <w:rPr>
                <w:rFonts w:eastAsia="Arial" w:cs="Arial"/>
                <w:szCs w:val="22"/>
              </w:rPr>
              <w:t>morskih</w:t>
            </w:r>
            <w:proofErr w:type="spellEnd"/>
            <w:r w:rsidRPr="00461D05">
              <w:rPr>
                <w:rFonts w:eastAsia="Arial" w:cs="Arial"/>
                <w:szCs w:val="22"/>
              </w:rPr>
              <w:t xml:space="preserve"> </w:t>
            </w:r>
            <w:proofErr w:type="spellStart"/>
            <w:r w:rsidRPr="00461D05">
              <w:rPr>
                <w:rFonts w:eastAsia="Arial" w:cs="Arial"/>
                <w:szCs w:val="22"/>
              </w:rPr>
              <w:t>organizama</w:t>
            </w:r>
            <w:proofErr w:type="spellEnd"/>
            <w:r w:rsidRPr="00461D05">
              <w:rPr>
                <w:rFonts w:eastAsia="Arial" w:cs="Arial"/>
                <w:szCs w:val="22"/>
              </w:rPr>
              <w:t>.</w:t>
            </w:r>
          </w:p>
          <w:p w14:paraId="02E57264" w14:textId="5A6375EB" w:rsidR="068C64C5" w:rsidRPr="00461D05" w:rsidRDefault="068C64C5" w:rsidP="0003332A">
            <w:pPr>
              <w:pStyle w:val="Odlomakpopisa"/>
              <w:numPr>
                <w:ilvl w:val="0"/>
                <w:numId w:val="103"/>
              </w:numPr>
              <w:spacing w:before="0"/>
              <w:rPr>
                <w:rFonts w:eastAsia="Arial" w:cs="Arial"/>
                <w:szCs w:val="22"/>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razlikovati</w:t>
            </w:r>
            <w:proofErr w:type="spellEnd"/>
            <w:r w:rsidRPr="00461D05">
              <w:rPr>
                <w:rFonts w:eastAsia="Arial" w:cs="Arial"/>
                <w:szCs w:val="22"/>
              </w:rPr>
              <w:t xml:space="preserve"> </w:t>
            </w:r>
            <w:proofErr w:type="spellStart"/>
            <w:r w:rsidRPr="00461D05">
              <w:rPr>
                <w:rFonts w:eastAsia="Arial" w:cs="Arial"/>
                <w:szCs w:val="22"/>
              </w:rPr>
              <w:t>vrste</w:t>
            </w:r>
            <w:proofErr w:type="spellEnd"/>
            <w:r w:rsidRPr="00461D05">
              <w:rPr>
                <w:rFonts w:eastAsia="Arial" w:cs="Arial"/>
                <w:szCs w:val="22"/>
              </w:rPr>
              <w:t xml:space="preserve"> </w:t>
            </w:r>
            <w:proofErr w:type="spellStart"/>
            <w:r w:rsidRPr="00461D05">
              <w:rPr>
                <w:rFonts w:eastAsia="Arial" w:cs="Arial"/>
                <w:szCs w:val="22"/>
              </w:rPr>
              <w:t>koje</w:t>
            </w:r>
            <w:proofErr w:type="spellEnd"/>
            <w:r w:rsidRPr="00461D05">
              <w:rPr>
                <w:rFonts w:eastAsia="Arial" w:cs="Arial"/>
                <w:szCs w:val="22"/>
              </w:rPr>
              <w:t xml:space="preserve"> </w:t>
            </w:r>
            <w:proofErr w:type="spellStart"/>
            <w:r w:rsidRPr="00461D05">
              <w:rPr>
                <w:rFonts w:eastAsia="Arial" w:cs="Arial"/>
                <w:szCs w:val="22"/>
              </w:rPr>
              <w:t>su</w:t>
            </w:r>
            <w:proofErr w:type="spellEnd"/>
            <w:r w:rsidRPr="00461D05">
              <w:rPr>
                <w:rFonts w:eastAsia="Arial" w:cs="Arial"/>
                <w:szCs w:val="22"/>
              </w:rPr>
              <w:t xml:space="preserve"> </w:t>
            </w:r>
            <w:proofErr w:type="spellStart"/>
            <w:r w:rsidRPr="00461D05">
              <w:rPr>
                <w:rFonts w:eastAsia="Arial" w:cs="Arial"/>
                <w:szCs w:val="22"/>
              </w:rPr>
              <w:t>zakonom</w:t>
            </w:r>
            <w:proofErr w:type="spellEnd"/>
            <w:r w:rsidRPr="00461D05">
              <w:rPr>
                <w:rFonts w:eastAsia="Arial" w:cs="Arial"/>
                <w:szCs w:val="22"/>
              </w:rPr>
              <w:t xml:space="preserve"> </w:t>
            </w:r>
            <w:proofErr w:type="spellStart"/>
            <w:r w:rsidRPr="00461D05">
              <w:rPr>
                <w:rFonts w:eastAsia="Arial" w:cs="Arial"/>
                <w:szCs w:val="22"/>
              </w:rPr>
              <w:t>zaštićene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objasniti</w:t>
            </w:r>
            <w:proofErr w:type="spellEnd"/>
            <w:r w:rsidRPr="00461D05">
              <w:rPr>
                <w:rFonts w:eastAsia="Arial" w:cs="Arial"/>
                <w:szCs w:val="22"/>
              </w:rPr>
              <w:t xml:space="preserve"> </w:t>
            </w:r>
            <w:proofErr w:type="spellStart"/>
            <w:r w:rsidRPr="00461D05">
              <w:rPr>
                <w:rFonts w:eastAsia="Arial" w:cs="Arial"/>
                <w:szCs w:val="22"/>
              </w:rPr>
              <w:t>zašto</w:t>
            </w:r>
            <w:proofErr w:type="spellEnd"/>
            <w:r w:rsidRPr="00461D05">
              <w:rPr>
                <w:rFonts w:eastAsia="Arial" w:cs="Arial"/>
                <w:szCs w:val="22"/>
              </w:rPr>
              <w:t xml:space="preserve"> je </w:t>
            </w:r>
            <w:proofErr w:type="spellStart"/>
            <w:r w:rsidRPr="00461D05">
              <w:rPr>
                <w:rFonts w:eastAsia="Arial" w:cs="Arial"/>
                <w:szCs w:val="22"/>
              </w:rPr>
              <w:t>njihova</w:t>
            </w:r>
            <w:proofErr w:type="spellEnd"/>
            <w:r w:rsidRPr="00461D05">
              <w:rPr>
                <w:rFonts w:eastAsia="Arial" w:cs="Arial"/>
                <w:szCs w:val="22"/>
              </w:rPr>
              <w:t xml:space="preserve"> </w:t>
            </w:r>
            <w:proofErr w:type="spellStart"/>
            <w:r w:rsidRPr="00461D05">
              <w:rPr>
                <w:rFonts w:eastAsia="Arial" w:cs="Arial"/>
                <w:szCs w:val="22"/>
              </w:rPr>
              <w:t>zaštita</w:t>
            </w:r>
            <w:proofErr w:type="spellEnd"/>
            <w:r w:rsidRPr="00461D05">
              <w:rPr>
                <w:rFonts w:eastAsia="Arial" w:cs="Arial"/>
                <w:szCs w:val="22"/>
              </w:rPr>
              <w:t xml:space="preserve"> </w:t>
            </w:r>
            <w:proofErr w:type="spellStart"/>
            <w:r w:rsidRPr="00461D05">
              <w:rPr>
                <w:rFonts w:eastAsia="Arial" w:cs="Arial"/>
                <w:szCs w:val="22"/>
              </w:rPr>
              <w:t>važna</w:t>
            </w:r>
            <w:proofErr w:type="spellEnd"/>
            <w:r w:rsidRPr="00461D05">
              <w:rPr>
                <w:rFonts w:eastAsia="Arial" w:cs="Arial"/>
                <w:szCs w:val="22"/>
              </w:rPr>
              <w:t>.</w:t>
            </w:r>
          </w:p>
          <w:p w14:paraId="290AAB20" w14:textId="6D5078A6" w:rsidR="5085B7FA" w:rsidRPr="00461D05" w:rsidRDefault="5085B7FA" w:rsidP="5085B7FA">
            <w:pPr>
              <w:rPr>
                <w:rFonts w:eastAsia="Arial" w:cs="Arial"/>
              </w:rPr>
            </w:pPr>
          </w:p>
        </w:tc>
      </w:tr>
      <w:tr w:rsidR="008619C3" w:rsidRPr="00461D05" w14:paraId="30400415"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D7762C" w14:textId="08FED909" w:rsidR="5085B7FA" w:rsidRPr="00461D05" w:rsidRDefault="5085B7FA" w:rsidP="5085B7FA">
            <w:pPr>
              <w:jc w:val="left"/>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2304E8F6" w14:textId="25415400" w:rsidR="5085B7FA" w:rsidRPr="00461D05" w:rsidRDefault="5085B7FA" w:rsidP="5085B7FA">
            <w:pPr>
              <w:jc w:val="left"/>
              <w:rPr>
                <w:rFonts w:eastAsia="Arial" w:cs="Arial"/>
              </w:rPr>
            </w:pPr>
            <w:r w:rsidRPr="00461D05">
              <w:rPr>
                <w:rFonts w:eastAsia="Arial" w:cs="Arial"/>
                <w:b/>
                <w:bCs/>
              </w:rPr>
              <w:t xml:space="preserve"> </w:t>
            </w:r>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ED66C45" w14:textId="67E4754B" w:rsidR="1EFFB1C7" w:rsidRPr="00461D05" w:rsidRDefault="1EFFB1C7" w:rsidP="0003332A">
            <w:pPr>
              <w:pStyle w:val="Odlomakpopisa"/>
              <w:numPr>
                <w:ilvl w:val="0"/>
                <w:numId w:val="102"/>
              </w:numPr>
              <w:spacing w:before="0"/>
              <w:rPr>
                <w:rFonts w:ascii="Arial Nova" w:eastAsia="Arial Nova" w:hAnsi="Arial Nova" w:cs="Arial Nova"/>
                <w:szCs w:val="22"/>
              </w:rPr>
            </w:pPr>
            <w:proofErr w:type="spellStart"/>
            <w:r w:rsidRPr="00461D05">
              <w:rPr>
                <w:rFonts w:ascii="Arial Nova" w:eastAsia="Arial Nova" w:hAnsi="Arial Nova" w:cs="Arial Nova"/>
                <w:szCs w:val="22"/>
              </w:rPr>
              <w:t>Izložbeni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postav</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gostuje</w:t>
            </w:r>
            <w:proofErr w:type="spellEnd"/>
            <w:r w:rsidRPr="00461D05">
              <w:rPr>
                <w:rFonts w:ascii="Arial Nova" w:eastAsia="Arial Nova" w:hAnsi="Arial Nova" w:cs="Arial Nova"/>
                <w:szCs w:val="22"/>
              </w:rPr>
              <w:t xml:space="preserve"> u </w:t>
            </w:r>
            <w:proofErr w:type="spellStart"/>
            <w:r w:rsidRPr="00461D05">
              <w:rPr>
                <w:rFonts w:ascii="Arial Nova" w:eastAsia="Arial Nova" w:hAnsi="Arial Nova" w:cs="Arial Nova"/>
                <w:szCs w:val="22"/>
              </w:rPr>
              <w:t>prostoru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škole</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dvorani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učenici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nakon</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predavanja</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razgledavaju</w:t>
            </w:r>
            <w:proofErr w:type="spellEnd"/>
            <w:r w:rsidRPr="00461D05">
              <w:rPr>
                <w:rFonts w:ascii="Arial Nova" w:eastAsia="Arial Nova" w:hAnsi="Arial Nova" w:cs="Arial Nova"/>
                <w:szCs w:val="22"/>
              </w:rPr>
              <w:t xml:space="preserve"> vitrine s </w:t>
            </w:r>
            <w:proofErr w:type="spellStart"/>
            <w:r w:rsidRPr="00461D05">
              <w:rPr>
                <w:rFonts w:ascii="Arial Nova" w:eastAsia="Arial Nova" w:hAnsi="Arial Nova" w:cs="Arial Nova"/>
                <w:szCs w:val="22"/>
              </w:rPr>
              <w:t>izloženim</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eksponatima</w:t>
            </w:r>
            <w:proofErr w:type="spellEnd"/>
            <w:r w:rsidRPr="00461D05">
              <w:rPr>
                <w:rFonts w:ascii="Arial Nova" w:eastAsia="Arial Nova" w:hAnsi="Arial Nova" w:cs="Arial Nova"/>
                <w:szCs w:val="22"/>
              </w:rPr>
              <w:t>.</w:t>
            </w:r>
          </w:p>
          <w:p w14:paraId="6CE86776" w14:textId="0C951BC6" w:rsidR="1EFFB1C7" w:rsidRPr="00461D05" w:rsidRDefault="1EFFB1C7" w:rsidP="0003332A">
            <w:pPr>
              <w:pStyle w:val="Odlomakpopisa"/>
              <w:numPr>
                <w:ilvl w:val="0"/>
                <w:numId w:val="102"/>
              </w:numPr>
              <w:spacing w:before="0"/>
              <w:rPr>
                <w:rFonts w:ascii="Arial Nova" w:eastAsia="Arial Nova" w:hAnsi="Arial Nova" w:cs="Arial Nova"/>
                <w:szCs w:val="22"/>
              </w:rPr>
            </w:pPr>
            <w:proofErr w:type="spellStart"/>
            <w:r w:rsidRPr="00461D05">
              <w:rPr>
                <w:rFonts w:ascii="Arial Nova" w:eastAsia="Arial Nova" w:hAnsi="Arial Nova" w:cs="Arial Nova"/>
                <w:szCs w:val="22"/>
              </w:rPr>
              <w:t>Svaki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školski</w:t>
            </w:r>
            <w:proofErr w:type="spellEnd"/>
            <w:r w:rsidRPr="00461D05">
              <w:rPr>
                <w:rFonts w:ascii="Arial Nova" w:eastAsia="Arial Nova" w:hAnsi="Arial Nova" w:cs="Arial Nova"/>
                <w:szCs w:val="22"/>
              </w:rPr>
              <w:t xml:space="preserve"> sat se </w:t>
            </w:r>
            <w:proofErr w:type="spellStart"/>
            <w:r w:rsidRPr="00461D05">
              <w:rPr>
                <w:rFonts w:ascii="Arial Nova" w:eastAsia="Arial Nova" w:hAnsi="Arial Nova" w:cs="Arial Nova"/>
                <w:szCs w:val="22"/>
              </w:rPr>
              <w:t>izmjenjuju</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razredni</w:t>
            </w:r>
            <w:proofErr w:type="spellEnd"/>
            <w:r w:rsidRPr="00461D05">
              <w:rPr>
                <w:rFonts w:ascii="Arial Nova" w:eastAsia="Arial Nova" w:hAnsi="Arial Nova" w:cs="Arial Nova"/>
                <w:szCs w:val="22"/>
              </w:rPr>
              <w:t xml:space="preserve"> </w:t>
            </w:r>
            <w:proofErr w:type="spellStart"/>
            <w:r w:rsidRPr="00461D05">
              <w:rPr>
                <w:rFonts w:ascii="Arial Nova" w:eastAsia="Arial Nova" w:hAnsi="Arial Nova" w:cs="Arial Nova"/>
                <w:szCs w:val="22"/>
              </w:rPr>
              <w:t>odjeli</w:t>
            </w:r>
            <w:proofErr w:type="spellEnd"/>
          </w:p>
        </w:tc>
      </w:tr>
      <w:tr w:rsidR="008619C3" w:rsidRPr="00461D05" w14:paraId="5A751C37"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5A6ACBD" w14:textId="45707B2F" w:rsidR="5085B7FA" w:rsidRPr="00461D05" w:rsidRDefault="5085B7FA" w:rsidP="5085B7FA">
            <w:pPr>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19B8E8" w14:textId="51539938" w:rsidR="4E0F6F68" w:rsidRPr="00461D05" w:rsidRDefault="4E0F6F68" w:rsidP="0003332A">
            <w:pPr>
              <w:pStyle w:val="Odlomakpopisa"/>
              <w:numPr>
                <w:ilvl w:val="0"/>
                <w:numId w:val="99"/>
              </w:numPr>
              <w:rPr>
                <w:rFonts w:eastAsia="Arial" w:cs="Arial"/>
                <w:szCs w:val="22"/>
              </w:rPr>
            </w:pPr>
            <w:r w:rsidRPr="00461D05">
              <w:rPr>
                <w:rFonts w:eastAsia="Arial" w:cs="Arial"/>
              </w:rPr>
              <w:t xml:space="preserve">Tri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klupe</w:t>
            </w:r>
            <w:proofErr w:type="spellEnd"/>
            <w:r w:rsidRPr="00461D05">
              <w:rPr>
                <w:rFonts w:eastAsia="Arial" w:cs="Arial"/>
              </w:rPr>
              <w:t xml:space="preserve">,  </w:t>
            </w:r>
          </w:p>
          <w:p w14:paraId="053D5496" w14:textId="2A86DE5A" w:rsidR="45742649" w:rsidRPr="00461D05" w:rsidRDefault="45742649" w:rsidP="0003332A">
            <w:pPr>
              <w:pStyle w:val="Odlomakpopisa"/>
              <w:numPr>
                <w:ilvl w:val="0"/>
                <w:numId w:val="99"/>
              </w:numPr>
              <w:rPr>
                <w:rFonts w:eastAsia="Arial" w:cs="Arial"/>
              </w:rPr>
            </w:pPr>
            <w:proofErr w:type="spellStart"/>
            <w:r w:rsidRPr="00461D05">
              <w:rPr>
                <w:rFonts w:eastAsia="Arial" w:cs="Arial"/>
              </w:rPr>
              <w:t>U</w:t>
            </w:r>
            <w:r w:rsidR="292CC2E9" w:rsidRPr="00461D05">
              <w:rPr>
                <w:rFonts w:eastAsia="Arial" w:cs="Arial"/>
              </w:rPr>
              <w:t>laznice</w:t>
            </w:r>
            <w:proofErr w:type="spellEnd"/>
            <w:r w:rsidR="292CC2E9" w:rsidRPr="00461D05">
              <w:rPr>
                <w:rFonts w:eastAsia="Arial" w:cs="Arial"/>
              </w:rPr>
              <w:t xml:space="preserve"> za </w:t>
            </w:r>
            <w:proofErr w:type="spellStart"/>
            <w:r w:rsidR="292CC2E9" w:rsidRPr="00461D05">
              <w:rPr>
                <w:rFonts w:eastAsia="Arial" w:cs="Arial"/>
              </w:rPr>
              <w:t>učenike</w:t>
            </w:r>
            <w:proofErr w:type="spellEnd"/>
            <w:r w:rsidR="292CC2E9" w:rsidRPr="00461D05">
              <w:rPr>
                <w:rFonts w:eastAsia="Arial" w:cs="Arial"/>
              </w:rPr>
              <w:t xml:space="preserve"> </w:t>
            </w:r>
            <w:r w:rsidR="1C2A8401" w:rsidRPr="00461D05">
              <w:rPr>
                <w:rFonts w:eastAsia="Arial" w:cs="Arial"/>
              </w:rPr>
              <w:t xml:space="preserve">3 </w:t>
            </w:r>
            <w:proofErr w:type="spellStart"/>
            <w:r w:rsidR="1C2A8401" w:rsidRPr="00461D05">
              <w:rPr>
                <w:rFonts w:eastAsia="Arial" w:cs="Arial"/>
              </w:rPr>
              <w:t>eura</w:t>
            </w:r>
            <w:proofErr w:type="spellEnd"/>
            <w:r w:rsidR="1C2A8401" w:rsidRPr="00461D05">
              <w:rPr>
                <w:rFonts w:eastAsia="Arial" w:cs="Arial"/>
              </w:rPr>
              <w:t xml:space="preserve"> po </w:t>
            </w:r>
            <w:proofErr w:type="spellStart"/>
            <w:r w:rsidR="1C2A8401" w:rsidRPr="00461D05">
              <w:rPr>
                <w:rFonts w:eastAsia="Arial" w:cs="Arial"/>
              </w:rPr>
              <w:t>učeniku</w:t>
            </w:r>
            <w:proofErr w:type="spellEnd"/>
            <w:r w:rsidR="5085B7FA" w:rsidRPr="00461D05">
              <w:rPr>
                <w:rFonts w:eastAsia="Arial" w:cs="Arial"/>
              </w:rPr>
              <w:t xml:space="preserve"> </w:t>
            </w:r>
          </w:p>
          <w:p w14:paraId="2ED7D2A2" w14:textId="036EBE8C" w:rsidR="5085B7FA" w:rsidRPr="00461D05" w:rsidRDefault="5085B7FA" w:rsidP="5085B7FA">
            <w:pPr>
              <w:ind w:left="708"/>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0DECA581" w:rsidRPr="00461D05">
              <w:rPr>
                <w:rFonts w:eastAsia="Arial" w:cs="Arial"/>
              </w:rPr>
              <w:t>nezainterasiranost</w:t>
            </w:r>
            <w:proofErr w:type="spellEnd"/>
          </w:p>
        </w:tc>
      </w:tr>
      <w:tr w:rsidR="008619C3" w:rsidRPr="00461D05" w14:paraId="3149BD76"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9EFC8B" w14:textId="0C9D9BBE" w:rsidR="5085B7FA" w:rsidRPr="00461D05" w:rsidRDefault="5085B7FA" w:rsidP="5085B7FA">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51190A" w14:textId="63533E34" w:rsidR="388C264A" w:rsidRPr="00461D05" w:rsidRDefault="388C264A" w:rsidP="0003332A">
            <w:pPr>
              <w:pStyle w:val="Odlomakpopisa"/>
              <w:numPr>
                <w:ilvl w:val="0"/>
                <w:numId w:val="101"/>
              </w:numPr>
              <w:rPr>
                <w:rFonts w:eastAsia="Arial" w:cs="Arial"/>
                <w:szCs w:val="22"/>
              </w:rPr>
            </w:pPr>
            <w:proofErr w:type="spellStart"/>
            <w:r w:rsidRPr="00461D05">
              <w:rPr>
                <w:rFonts w:eastAsia="Arial" w:cs="Arial"/>
                <w:szCs w:val="22"/>
              </w:rPr>
              <w:t>Vrednovanje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temelju</w:t>
            </w:r>
            <w:proofErr w:type="spellEnd"/>
            <w:r w:rsidRPr="00461D05">
              <w:rPr>
                <w:rFonts w:eastAsia="Arial" w:cs="Arial"/>
                <w:szCs w:val="22"/>
              </w:rPr>
              <w:t xml:space="preserve"> </w:t>
            </w:r>
            <w:proofErr w:type="spellStart"/>
            <w:r w:rsidRPr="00461D05">
              <w:rPr>
                <w:rFonts w:eastAsia="Arial" w:cs="Arial"/>
                <w:szCs w:val="22"/>
              </w:rPr>
              <w:t>prezentacija</w:t>
            </w:r>
            <w:proofErr w:type="spellEnd"/>
            <w:r w:rsidRPr="00461D05">
              <w:rPr>
                <w:rFonts w:eastAsia="Arial" w:cs="Arial"/>
                <w:szCs w:val="22"/>
              </w:rPr>
              <w:t xml:space="preserve">, </w:t>
            </w:r>
            <w:proofErr w:type="spellStart"/>
            <w:r w:rsidRPr="00461D05">
              <w:rPr>
                <w:rFonts w:eastAsia="Arial" w:cs="Arial"/>
                <w:szCs w:val="22"/>
              </w:rPr>
              <w:t>izrada</w:t>
            </w:r>
            <w:proofErr w:type="spellEnd"/>
            <w:r w:rsidRPr="00461D05">
              <w:rPr>
                <w:rFonts w:eastAsia="Arial" w:cs="Arial"/>
                <w:szCs w:val="22"/>
              </w:rPr>
              <w:t xml:space="preserve"> </w:t>
            </w:r>
            <w:proofErr w:type="spellStart"/>
            <w:r w:rsidRPr="00461D05">
              <w:rPr>
                <w:rFonts w:eastAsia="Arial" w:cs="Arial"/>
                <w:szCs w:val="22"/>
              </w:rPr>
              <w:t>plakata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izlaganja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w:t>
            </w:r>
          </w:p>
          <w:p w14:paraId="3F44D74F" w14:textId="09FB69CA" w:rsidR="5085B7FA" w:rsidRPr="00461D05" w:rsidRDefault="5085B7FA" w:rsidP="5085B7FA">
            <w:pPr>
              <w:rPr>
                <w:rFonts w:eastAsia="Arial" w:cs="Arial"/>
              </w:rPr>
            </w:pPr>
          </w:p>
        </w:tc>
      </w:tr>
      <w:tr w:rsidR="5085B7FA" w:rsidRPr="00461D05" w14:paraId="769D2041" w14:textId="77777777" w:rsidTr="5085B7FA">
        <w:trPr>
          <w:trHeight w:val="300"/>
        </w:trPr>
        <w:tc>
          <w:tcPr>
            <w:tcW w:w="19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D40E2C7" w14:textId="186DA375" w:rsidR="5085B7FA" w:rsidRPr="00461D05" w:rsidRDefault="5085B7FA" w:rsidP="5085B7FA">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1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9354EA9" w14:textId="28CFE29B" w:rsidR="3C6E8123" w:rsidRPr="00461D05" w:rsidRDefault="3C6E8123" w:rsidP="5085B7FA">
            <w:pPr>
              <w:rPr>
                <w:rFonts w:eastAsia="Arial" w:cs="Arial"/>
              </w:rPr>
            </w:pPr>
            <w:r w:rsidRPr="00461D05">
              <w:rPr>
                <w:rFonts w:eastAsia="Arial" w:cs="Arial"/>
              </w:rPr>
              <w:t xml:space="preserve">Zrinka Šućur, </w:t>
            </w:r>
            <w:proofErr w:type="spellStart"/>
            <w:r w:rsidRPr="00461D05">
              <w:rPr>
                <w:rFonts w:eastAsia="Arial" w:cs="Arial"/>
              </w:rPr>
              <w:t>ravnateljica</w:t>
            </w:r>
            <w:proofErr w:type="spellEnd"/>
            <w:r w:rsidRPr="00461D05">
              <w:rPr>
                <w:rFonts w:eastAsia="Arial" w:cs="Arial"/>
              </w:rPr>
              <w:t xml:space="preserve">, Emil Brajer,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biologije</w:t>
            </w:r>
            <w:proofErr w:type="spellEnd"/>
            <w:r w:rsidRPr="00461D05">
              <w:rPr>
                <w:rFonts w:eastAsia="Arial" w:cs="Arial"/>
              </w:rPr>
              <w:t xml:space="preserve">, Jasmina </w:t>
            </w:r>
            <w:proofErr w:type="spellStart"/>
            <w:r w:rsidRPr="00461D05">
              <w:rPr>
                <w:rFonts w:eastAsia="Arial" w:cs="Arial"/>
              </w:rPr>
              <w:t>Lizačić</w:t>
            </w:r>
            <w:proofErr w:type="spellEnd"/>
            <w:r w:rsidRPr="00461D05">
              <w:rPr>
                <w:rFonts w:eastAsia="Arial" w:cs="Arial"/>
              </w:rPr>
              <w:t xml:space="preserve"> Martinović, prof.</w:t>
            </w:r>
            <w:r w:rsidR="1B8939E1" w:rsidRPr="00461D05">
              <w:rPr>
                <w:rFonts w:eastAsia="Arial" w:cs="Arial"/>
              </w:rPr>
              <w:t xml:space="preserve"> </w:t>
            </w:r>
            <w:proofErr w:type="spellStart"/>
            <w:r w:rsidR="261BB491" w:rsidRPr="00461D05">
              <w:rPr>
                <w:rFonts w:eastAsia="Arial" w:cs="Arial"/>
              </w:rPr>
              <w:t>i</w:t>
            </w:r>
            <w:proofErr w:type="spellEnd"/>
            <w:r w:rsidR="1B8939E1" w:rsidRPr="00461D05">
              <w:rPr>
                <w:rFonts w:eastAsia="Arial" w:cs="Arial"/>
              </w:rPr>
              <w:t xml:space="preserve"> </w:t>
            </w:r>
            <w:proofErr w:type="spellStart"/>
            <w:r w:rsidR="1B8939E1" w:rsidRPr="00461D05">
              <w:rPr>
                <w:rFonts w:eastAsia="Arial" w:cs="Arial"/>
              </w:rPr>
              <w:t>učiteljice</w:t>
            </w:r>
            <w:proofErr w:type="spellEnd"/>
            <w:r w:rsidR="1B8939E1" w:rsidRPr="00461D05">
              <w:rPr>
                <w:rFonts w:eastAsia="Arial" w:cs="Arial"/>
              </w:rPr>
              <w:t xml:space="preserve"> </w:t>
            </w:r>
            <w:proofErr w:type="spellStart"/>
            <w:r w:rsidR="1B8939E1" w:rsidRPr="00461D05">
              <w:rPr>
                <w:rFonts w:eastAsia="Arial" w:cs="Arial"/>
              </w:rPr>
              <w:t>razredne</w:t>
            </w:r>
            <w:proofErr w:type="spellEnd"/>
            <w:r w:rsidR="1B8939E1" w:rsidRPr="00461D05">
              <w:rPr>
                <w:rFonts w:eastAsia="Arial" w:cs="Arial"/>
              </w:rPr>
              <w:t xml:space="preserve"> </w:t>
            </w:r>
            <w:proofErr w:type="spellStart"/>
            <w:r w:rsidR="1B8939E1" w:rsidRPr="00461D05">
              <w:rPr>
                <w:rFonts w:eastAsia="Arial" w:cs="Arial"/>
              </w:rPr>
              <w:t>nastave</w:t>
            </w:r>
            <w:proofErr w:type="spellEnd"/>
          </w:p>
        </w:tc>
      </w:tr>
    </w:tbl>
    <w:p w14:paraId="0C922AAE" w14:textId="77777777" w:rsidR="00DA3F70" w:rsidRPr="00461D05" w:rsidRDefault="00DA3F70" w:rsidP="00DA3F70">
      <w:pPr>
        <w:spacing w:before="0"/>
        <w:rPr>
          <w:rFonts w:cs="Arial"/>
          <w:b/>
          <w:szCs w:val="22"/>
          <w:lang w:val="hr-HR"/>
        </w:rPr>
      </w:pPr>
      <w:bookmarkStart w:id="3" w:name="_Hlk208507476"/>
    </w:p>
    <w:p w14:paraId="27629373" w14:textId="77777777" w:rsidR="002F50DB" w:rsidRPr="00461D05" w:rsidRDefault="002F50DB" w:rsidP="00DA3F70">
      <w:pPr>
        <w:spacing w:before="0"/>
        <w:rPr>
          <w:rFonts w:eastAsia="Calibri" w:cs="Arial"/>
          <w:b/>
          <w:szCs w:val="22"/>
          <w:lang w:val="hr-HR" w:eastAsia="en-US"/>
        </w:rPr>
      </w:pPr>
    </w:p>
    <w:p w14:paraId="5E7C0F34" w14:textId="0CF49B56" w:rsidR="00DA3F70" w:rsidRPr="00461D05" w:rsidRDefault="1CA700D6" w:rsidP="28ACA087">
      <w:pPr>
        <w:spacing w:before="0"/>
        <w:rPr>
          <w:rFonts w:eastAsia="Calibri" w:cs="Arial"/>
          <w:b/>
          <w:bCs/>
          <w:lang w:val="hr-HR" w:eastAsia="en-US"/>
        </w:rPr>
      </w:pPr>
      <w:r w:rsidRPr="00461D05">
        <w:rPr>
          <w:rFonts w:eastAsia="Calibri" w:cs="Arial"/>
          <w:b/>
          <w:bCs/>
          <w:lang w:val="hr-HR" w:eastAsia="en-US"/>
        </w:rPr>
        <w:t>5.3.</w:t>
      </w:r>
      <w:r w:rsidR="002F50DB" w:rsidRPr="00461D05">
        <w:rPr>
          <w:rFonts w:eastAsia="Calibri" w:cs="Arial"/>
          <w:b/>
          <w:bCs/>
          <w:lang w:val="hr-HR" w:eastAsia="en-US"/>
        </w:rPr>
        <w:t>2</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9060" w:type="dxa"/>
        <w:tblLayout w:type="fixed"/>
        <w:tblLook w:val="04A0" w:firstRow="1" w:lastRow="0" w:firstColumn="1" w:lastColumn="0" w:noHBand="0" w:noVBand="1"/>
      </w:tblPr>
      <w:tblGrid>
        <w:gridCol w:w="2025"/>
        <w:gridCol w:w="7035"/>
      </w:tblGrid>
      <w:tr w:rsidR="008619C3" w:rsidRPr="00461D05" w14:paraId="3CA11E3F" w14:textId="77777777" w:rsidTr="7F39EA1A">
        <w:trPr>
          <w:trHeight w:val="300"/>
        </w:trPr>
        <w:tc>
          <w:tcPr>
            <w:tcW w:w="202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bookmarkEnd w:id="3"/>
          <w:p w14:paraId="24AE44EC" w14:textId="7EE90BDD" w:rsidR="529455BF" w:rsidRPr="00461D05" w:rsidRDefault="2C867F1E" w:rsidP="00D14927">
            <w:pPr>
              <w:jc w:val="left"/>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86C2978" w14:textId="2801A9E9" w:rsidR="529455BF" w:rsidRPr="00461D05" w:rsidRDefault="2C867F1E" w:rsidP="69CC7AF1">
            <w:pPr>
              <w:rPr>
                <w:rFonts w:eastAsia="Arial" w:cs="Arial"/>
              </w:rPr>
            </w:pPr>
            <w:proofErr w:type="spellStart"/>
            <w:r w:rsidRPr="00461D05">
              <w:rPr>
                <w:rFonts w:eastAsia="Arial" w:cs="Arial"/>
                <w:b/>
                <w:bCs/>
              </w:rPr>
              <w:t>Prirodoslovno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78A03087" w14:textId="4683FAE4" w:rsidR="529455BF" w:rsidRPr="00461D05" w:rsidRDefault="2C867F1E" w:rsidP="69CC7AF1">
            <w:pPr>
              <w:rPr>
                <w:rFonts w:eastAsia="Arial" w:cs="Arial"/>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Promet</w:t>
            </w:r>
            <w:proofErr w:type="spellEnd"/>
            <w:r w:rsidRPr="00461D05">
              <w:rPr>
                <w:rFonts w:eastAsia="Arial" w:cs="Arial"/>
              </w:rPr>
              <w:t xml:space="preserve"> </w:t>
            </w:r>
          </w:p>
        </w:tc>
      </w:tr>
      <w:tr w:rsidR="008619C3" w:rsidRPr="00461D05" w14:paraId="61B4B554" w14:textId="77777777" w:rsidTr="7F39EA1A">
        <w:trPr>
          <w:trHeight w:val="300"/>
        </w:trPr>
        <w:tc>
          <w:tcPr>
            <w:tcW w:w="202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D46987E" w14:textId="442B6AEB" w:rsidR="529455BF" w:rsidRPr="00461D05" w:rsidRDefault="2C867F1E" w:rsidP="00D14927">
            <w:pPr>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3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5EDF9F4" w14:textId="6A001E67" w:rsidR="529455BF" w:rsidRPr="00461D05" w:rsidRDefault="2C867F1E" w:rsidP="69CC7AF1">
            <w:pPr>
              <w:rPr>
                <w:rFonts w:eastAsia="Arial" w:cs="Arial"/>
              </w:rPr>
            </w:pPr>
            <w:r w:rsidRPr="00461D05">
              <w:rPr>
                <w:rFonts w:eastAsia="Arial" w:cs="Arial"/>
              </w:rPr>
              <w:t xml:space="preserve">1. (2. </w:t>
            </w:r>
            <w:proofErr w:type="spellStart"/>
            <w:r w:rsidRPr="00461D05">
              <w:rPr>
                <w:rFonts w:eastAsia="Arial" w:cs="Arial"/>
              </w:rPr>
              <w:t>razred</w:t>
            </w:r>
            <w:proofErr w:type="spellEnd"/>
            <w:r w:rsidRPr="00461D05">
              <w:rPr>
                <w:rFonts w:eastAsia="Arial" w:cs="Arial"/>
              </w:rPr>
              <w:t xml:space="preserve">) </w:t>
            </w:r>
          </w:p>
        </w:tc>
      </w:tr>
      <w:tr w:rsidR="008619C3" w:rsidRPr="00461D05" w14:paraId="4BFE202E"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10794C" w14:textId="34763893" w:rsidR="529455BF" w:rsidRPr="00461D05" w:rsidRDefault="2C867F1E" w:rsidP="00D14927">
            <w:pPr>
              <w:jc w:val="left"/>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A0D3C6" w14:textId="2CA2E30A" w:rsidR="529455BF" w:rsidRPr="00461D05" w:rsidRDefault="2C867F1E" w:rsidP="69CC7AF1">
            <w:pPr>
              <w:rPr>
                <w:rFonts w:eastAsia="Arial" w:cs="Arial"/>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promet</w:t>
            </w:r>
            <w:proofErr w:type="spellEnd"/>
            <w:r w:rsidRPr="00461D05">
              <w:rPr>
                <w:rFonts w:eastAsia="Arial" w:cs="Arial"/>
                <w:b/>
                <w:bCs/>
              </w:rPr>
              <w:t xml:space="preserve"> u </w:t>
            </w:r>
            <w:proofErr w:type="spellStart"/>
            <w:r w:rsidRPr="00461D05">
              <w:rPr>
                <w:rFonts w:eastAsia="Arial" w:cs="Arial"/>
                <w:b/>
                <w:bCs/>
              </w:rPr>
              <w:t>zavičaju</w:t>
            </w:r>
            <w:proofErr w:type="spellEnd"/>
            <w:r w:rsidRPr="00461D05">
              <w:rPr>
                <w:rFonts w:eastAsia="Arial" w:cs="Arial"/>
                <w:b/>
                <w:bCs/>
              </w:rPr>
              <w:t>.</w:t>
            </w:r>
            <w:r w:rsidRPr="00461D05">
              <w:rPr>
                <w:rFonts w:eastAsia="Arial" w:cs="Arial"/>
              </w:rPr>
              <w:t xml:space="preserve"> </w:t>
            </w:r>
          </w:p>
        </w:tc>
      </w:tr>
      <w:tr w:rsidR="008619C3" w:rsidRPr="00461D05" w14:paraId="579F54FB"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2DEEC6" w14:textId="5EB7A0D0" w:rsidR="529455BF" w:rsidRPr="00461D05" w:rsidRDefault="2C867F1E" w:rsidP="00D14927">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58AD7C1" w14:textId="1684FAA5" w:rsidR="529455BF" w:rsidRPr="00461D05" w:rsidRDefault="006332EC" w:rsidP="69CC7AF1">
            <w:pPr>
              <w:rPr>
                <w:rFonts w:eastAsia="Arial" w:cs="Arial"/>
              </w:rPr>
            </w:pPr>
            <w:r w:rsidRPr="00461D05">
              <w:rPr>
                <w:rFonts w:cs="Arial"/>
                <w:lang w:val="hr-HR" w:eastAsia="hr-HR"/>
              </w:rPr>
              <w:t>Na temelju dosadašnjeg sudjelovanja u prometu i dječjih iskustava proširiti znanje o</w:t>
            </w:r>
            <w:r w:rsidRPr="00461D05">
              <w:rPr>
                <w:rFonts w:eastAsia="Arial" w:cs="Arial"/>
              </w:rPr>
              <w:t xml:space="preserve"> </w:t>
            </w:r>
            <w:proofErr w:type="spellStart"/>
            <w:r w:rsidRPr="00461D05">
              <w:rPr>
                <w:rFonts w:cs="Arial"/>
                <w:lang w:eastAsia="hr-HR"/>
              </w:rPr>
              <w:t>vrstama</w:t>
            </w:r>
            <w:proofErr w:type="spellEnd"/>
            <w:r w:rsidRPr="00461D05">
              <w:rPr>
                <w:rFonts w:cs="Arial"/>
                <w:lang w:eastAsia="hr-HR"/>
              </w:rPr>
              <w:t xml:space="preserve"> </w:t>
            </w:r>
            <w:proofErr w:type="spellStart"/>
            <w:r w:rsidRPr="00461D05">
              <w:rPr>
                <w:rFonts w:cs="Arial"/>
                <w:lang w:eastAsia="hr-HR"/>
              </w:rPr>
              <w:t>prometa</w:t>
            </w:r>
            <w:proofErr w:type="spellEnd"/>
            <w:r w:rsidRPr="00461D05">
              <w:rPr>
                <w:rFonts w:cs="Arial"/>
                <w:lang w:eastAsia="hr-HR"/>
              </w:rPr>
              <w:t>.</w:t>
            </w:r>
            <w:r w:rsidRPr="00461D05">
              <w:rPr>
                <w:rFonts w:eastAsia="Arial" w:cs="Arial"/>
              </w:rPr>
              <w:t xml:space="preserve"> </w:t>
            </w:r>
            <w:r w:rsidRPr="00461D05">
              <w:rPr>
                <w:rFonts w:cs="Arial"/>
                <w:lang w:val="hr-HR" w:eastAsia="hr-HR"/>
              </w:rPr>
              <w:t>Upoznati učenike s prometom u zavičaju radi sigurnog sudjelovanja u prometu</w:t>
            </w:r>
            <w:r w:rsidRPr="00461D05">
              <w:rPr>
                <w:rFonts w:eastAsia="Arial" w:cs="Arial"/>
              </w:rPr>
              <w:t xml:space="preserve">. </w:t>
            </w:r>
            <w:r w:rsidRPr="00461D05">
              <w:t> </w:t>
            </w:r>
          </w:p>
        </w:tc>
      </w:tr>
      <w:tr w:rsidR="008619C3" w:rsidRPr="00461D05" w14:paraId="7E5ABDC4"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BB02C7" w14:textId="195AFB33" w:rsidR="529455BF" w:rsidRPr="00461D05" w:rsidRDefault="2C867F1E" w:rsidP="00D14927">
            <w:pPr>
              <w:jc w:val="left"/>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5300CD" w14:textId="00ABDF39" w:rsidR="00690179" w:rsidRPr="00461D05" w:rsidRDefault="00690179" w:rsidP="00690179">
            <w:pPr>
              <w:spacing w:after="160" w:line="259" w:lineRule="auto"/>
              <w:jc w:val="left"/>
              <w:rPr>
                <w:rFonts w:cs="Arial"/>
                <w:lang w:eastAsia="hr-HR"/>
              </w:rPr>
            </w:pPr>
            <w:r w:rsidRPr="00461D05">
              <w:rPr>
                <w:rFonts w:cs="Arial"/>
                <w:lang w:val="hr-HR" w:eastAsia="hr-HR"/>
              </w:rPr>
              <w:t>Prepoznati  prometne  znakove</w:t>
            </w:r>
            <w:r w:rsidR="000231EB" w:rsidRPr="00461D05">
              <w:rPr>
                <w:rFonts w:cs="Arial"/>
                <w:lang w:val="hr-HR" w:eastAsia="hr-HR"/>
              </w:rPr>
              <w:t xml:space="preserve"> uz prometnice</w:t>
            </w:r>
            <w:r w:rsidR="002B0063" w:rsidRPr="00461D05">
              <w:rPr>
                <w:rFonts w:cs="Arial"/>
                <w:lang w:val="hr-HR" w:eastAsia="hr-HR"/>
              </w:rPr>
              <w:t>,</w:t>
            </w:r>
            <w:r w:rsidRPr="00461D05">
              <w:rPr>
                <w:rFonts w:cs="Arial"/>
                <w:lang w:val="hr-HR" w:eastAsia="hr-HR"/>
              </w:rPr>
              <w:t xml:space="preserve"> odrediti  značenje prometnih  znakova  važnih  za  pješake.  Prepoznati autobusni (vožnja autobusom) i željeznički kolodvor (vožnja vlakom),  posjetiti Zračnu  luku  Franje  Tuđmana. </w:t>
            </w:r>
            <w:r w:rsidRPr="00461D05">
              <w:rPr>
                <w:rFonts w:cs="Arial"/>
                <w:lang w:eastAsia="hr-HR"/>
              </w:rPr>
              <w:t> </w:t>
            </w:r>
          </w:p>
          <w:p w14:paraId="1C4C8B92" w14:textId="5CF4F224" w:rsidR="529455BF" w:rsidRPr="00461D05" w:rsidRDefault="00690179" w:rsidP="00690179">
            <w:pPr>
              <w:rPr>
                <w:rFonts w:eastAsia="Arial" w:cs="Arial"/>
              </w:rPr>
            </w:pPr>
            <w:r w:rsidRPr="00461D05">
              <w:rPr>
                <w:rFonts w:cs="Arial"/>
                <w:lang w:val="hr-HR" w:eastAsia="hr-HR"/>
              </w:rPr>
              <w:t>Izgrađivati prometnu kulturu učenika i odgovorno ponašanje u prometu</w:t>
            </w:r>
            <w:r w:rsidRPr="00461D05">
              <w:rPr>
                <w:rFonts w:eastAsia="Arial" w:cs="Arial"/>
              </w:rPr>
              <w:t>.</w:t>
            </w:r>
            <w:r w:rsidRPr="00461D05">
              <w:rPr>
                <w:rFonts w:cs="Arial"/>
                <w:lang w:val="hr-HR" w:eastAsia="hr-HR"/>
              </w:rPr>
              <w:t> </w:t>
            </w:r>
            <w:r w:rsidRPr="00461D05">
              <w:rPr>
                <w:rFonts w:cs="Arial"/>
                <w:lang w:eastAsia="hr-HR"/>
              </w:rPr>
              <w:t> </w:t>
            </w:r>
            <w:r w:rsidR="2C867F1E" w:rsidRPr="00461D05">
              <w:rPr>
                <w:rFonts w:eastAsia="Arial" w:cs="Arial"/>
              </w:rPr>
              <w:t xml:space="preserve"> </w:t>
            </w:r>
          </w:p>
        </w:tc>
      </w:tr>
      <w:tr w:rsidR="008619C3" w:rsidRPr="00461D05" w14:paraId="03108956"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6832222" w14:textId="08FED909" w:rsidR="529455BF" w:rsidRPr="00461D05" w:rsidRDefault="2C867F1E" w:rsidP="00D14927">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7DC741FC" w14:textId="25415400" w:rsidR="529455BF" w:rsidRPr="00461D05" w:rsidRDefault="2C867F1E" w:rsidP="00D14927">
            <w:pPr>
              <w:jc w:val="left"/>
              <w:rPr>
                <w:rFonts w:eastAsia="Arial" w:cs="Arial"/>
              </w:rPr>
            </w:pPr>
            <w:r w:rsidRPr="00461D05">
              <w:rPr>
                <w:rFonts w:eastAsia="Arial" w:cs="Arial"/>
                <w:b/>
                <w:bCs/>
              </w:rPr>
              <w:t xml:space="preserve"> </w:t>
            </w:r>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tbl>
            <w:tblPr>
              <w:tblW w:w="6885" w:type="dxa"/>
              <w:tblInd w:w="135" w:type="dxa"/>
              <w:tblLayout w:type="fixed"/>
              <w:tblLook w:val="04A0" w:firstRow="1" w:lastRow="0" w:firstColumn="1" w:lastColumn="0" w:noHBand="0" w:noVBand="1"/>
            </w:tblPr>
            <w:tblGrid>
              <w:gridCol w:w="6885"/>
            </w:tblGrid>
            <w:tr w:rsidR="008619C3" w:rsidRPr="00461D05" w14:paraId="21D98AFB" w14:textId="77777777" w:rsidTr="7F39EA1A">
              <w:trPr>
                <w:trHeight w:val="300"/>
              </w:trPr>
              <w:tc>
                <w:tcPr>
                  <w:tcW w:w="6885" w:type="dxa"/>
                  <w:tcBorders>
                    <w:top w:val="nil"/>
                    <w:left w:val="nil"/>
                    <w:bottom w:val="nil"/>
                    <w:right w:val="single" w:sz="8" w:space="0" w:color="BDD6EE" w:themeColor="accent1" w:themeTint="66"/>
                  </w:tcBorders>
                  <w:vAlign w:val="bottom"/>
                </w:tcPr>
                <w:p w14:paraId="14495FF1" w14:textId="6760D225" w:rsidR="00053D6B" w:rsidRPr="00461D05" w:rsidRDefault="00053D6B" w:rsidP="00285C2E">
                  <w:pPr>
                    <w:spacing w:before="0"/>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redovna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w:t>
                  </w:r>
                </w:p>
              </w:tc>
            </w:tr>
            <w:tr w:rsidR="008619C3" w:rsidRPr="00461D05" w14:paraId="4FDFAD96" w14:textId="77777777" w:rsidTr="7F39EA1A">
              <w:trPr>
                <w:trHeight w:val="300"/>
              </w:trPr>
              <w:tc>
                <w:tcPr>
                  <w:tcW w:w="6885" w:type="dxa"/>
                  <w:tcBorders>
                    <w:top w:val="nil"/>
                    <w:left w:val="nil"/>
                    <w:bottom w:val="nil"/>
                    <w:right w:val="single" w:sz="8" w:space="0" w:color="BDD6EE" w:themeColor="accent1" w:themeTint="66"/>
                  </w:tcBorders>
                  <w:vAlign w:val="bottom"/>
                </w:tcPr>
                <w:p w14:paraId="0BBE2C17" w14:textId="792E6001" w:rsidR="00053D6B" w:rsidRPr="00461D05" w:rsidRDefault="00053D6B" w:rsidP="00285C2E">
                  <w:pPr>
                    <w:spacing w:before="0"/>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drugih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turistička</w:t>
                  </w:r>
                  <w:proofErr w:type="spellEnd"/>
                  <w:r w:rsidRPr="00461D05">
                    <w:rPr>
                      <w:rFonts w:eastAsia="Arial" w:cs="Arial"/>
                    </w:rPr>
                    <w:t xml:space="preserve"> </w:t>
                  </w:r>
                  <w:proofErr w:type="spellStart"/>
                  <w:r w:rsidRPr="00461D05">
                    <w:rPr>
                      <w:rFonts w:eastAsia="Arial" w:cs="Arial"/>
                    </w:rPr>
                    <w:t>agencija</w:t>
                  </w:r>
                  <w:proofErr w:type="spellEnd"/>
                  <w:r w:rsidRPr="00461D05">
                    <w:rPr>
                      <w:rFonts w:eastAsia="Arial" w:cs="Arial"/>
                    </w:rPr>
                    <w:t>  </w:t>
                  </w:r>
                </w:p>
              </w:tc>
            </w:tr>
            <w:tr w:rsidR="008619C3" w:rsidRPr="00461D05" w14:paraId="4F7C8A43" w14:textId="77777777" w:rsidTr="7F39EA1A">
              <w:trPr>
                <w:trHeight w:val="300"/>
              </w:trPr>
              <w:tc>
                <w:tcPr>
                  <w:tcW w:w="6885" w:type="dxa"/>
                  <w:tcBorders>
                    <w:top w:val="nil"/>
                    <w:left w:val="nil"/>
                    <w:bottom w:val="nil"/>
                    <w:right w:val="single" w:sz="8" w:space="0" w:color="BDD6EE" w:themeColor="accent1" w:themeTint="66"/>
                  </w:tcBorders>
                  <w:vAlign w:val="bottom"/>
                </w:tcPr>
                <w:p w14:paraId="157CAAB3" w14:textId="24916352" w:rsidR="00053D6B" w:rsidRPr="00461D05" w:rsidRDefault="00053D6B" w:rsidP="00285C2E">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w:t>
                  </w:r>
                  <w:r w:rsidR="00FB1395"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w:t>
                  </w:r>
                </w:p>
              </w:tc>
            </w:tr>
            <w:tr w:rsidR="008619C3" w:rsidRPr="00461D05" w14:paraId="5D94BFBA" w14:textId="77777777" w:rsidTr="7F39EA1A">
              <w:trPr>
                <w:trHeight w:val="300"/>
              </w:trPr>
              <w:tc>
                <w:tcPr>
                  <w:tcW w:w="6885" w:type="dxa"/>
                  <w:tcBorders>
                    <w:top w:val="nil"/>
                    <w:left w:val="nil"/>
                    <w:bottom w:val="nil"/>
                    <w:right w:val="single" w:sz="8" w:space="0" w:color="BDD6EE" w:themeColor="accent1" w:themeTint="66"/>
                  </w:tcBorders>
                  <w:vAlign w:val="bottom"/>
                </w:tcPr>
                <w:p w14:paraId="76E033CB" w14:textId="61EB5C0C" w:rsidR="00053D6B" w:rsidRPr="00461D05" w:rsidRDefault="00053D6B" w:rsidP="00285C2E">
                  <w:pPr>
                    <w:spacing w:before="0"/>
                    <w:rPr>
                      <w:rFonts w:eastAsia="Arial" w:cs="Arial"/>
                    </w:rPr>
                  </w:pPr>
                  <w:proofErr w:type="spellStart"/>
                  <w:r w:rsidRPr="00461D05">
                    <w:rPr>
                      <w:rFonts w:eastAsia="Arial" w:cs="Arial"/>
                    </w:rPr>
                    <w:t>internetu</w:t>
                  </w:r>
                  <w:proofErr w:type="spellEnd"/>
                  <w:r w:rsidRPr="00461D05">
                    <w:rPr>
                      <w:rFonts w:eastAsia="Arial" w:cs="Arial"/>
                    </w:rPr>
                    <w:t xml:space="preserv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grupnoj</w:t>
                  </w:r>
                  <w:proofErr w:type="spellEnd"/>
                  <w:r w:rsidRPr="00461D05">
                    <w:rPr>
                      <w:rFonts w:eastAsia="Arial" w:cs="Arial"/>
                    </w:rPr>
                    <w:t xml:space="preserve"> </w:t>
                  </w:r>
                  <w:proofErr w:type="spellStart"/>
                  <w:r w:rsidRPr="00461D05">
                    <w:rPr>
                      <w:rFonts w:eastAsia="Arial" w:cs="Arial"/>
                    </w:rPr>
                    <w:t>raspravi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uspoređuju</w:t>
                  </w:r>
                  <w:proofErr w:type="spellEnd"/>
                  <w:r w:rsidRPr="00461D05">
                    <w:rPr>
                      <w:rFonts w:eastAsia="Arial" w:cs="Arial"/>
                    </w:rPr>
                    <w:t xml:space="preserve"> </w:t>
                  </w:r>
                  <w:proofErr w:type="spellStart"/>
                  <w:r w:rsidRPr="00461D05">
                    <w:rPr>
                      <w:rFonts w:eastAsia="Arial" w:cs="Arial"/>
                    </w:rPr>
                    <w:t>sa</w:t>
                  </w:r>
                  <w:proofErr w:type="spellEnd"/>
                  <w:r w:rsidRPr="00461D05">
                    <w:rPr>
                      <w:rFonts w:eastAsia="Arial" w:cs="Arial"/>
                    </w:rPr>
                    <w:t>  </w:t>
                  </w:r>
                </w:p>
              </w:tc>
            </w:tr>
            <w:tr w:rsidR="008619C3" w:rsidRPr="00461D05" w14:paraId="51A1AF86" w14:textId="77777777" w:rsidTr="7F39EA1A">
              <w:trPr>
                <w:trHeight w:val="300"/>
              </w:trPr>
              <w:tc>
                <w:tcPr>
                  <w:tcW w:w="6885" w:type="dxa"/>
                  <w:tcBorders>
                    <w:top w:val="nil"/>
                    <w:left w:val="nil"/>
                    <w:bottom w:val="nil"/>
                    <w:right w:val="single" w:sz="8" w:space="0" w:color="BDD6EE" w:themeColor="accent1" w:themeTint="66"/>
                  </w:tcBorders>
                  <w:vAlign w:val="bottom"/>
                </w:tcPr>
                <w:p w14:paraId="210442BA" w14:textId="1D371606" w:rsidR="00053D6B" w:rsidRPr="00461D05" w:rsidRDefault="00053D6B" w:rsidP="00285C2E">
                  <w:pPr>
                    <w:spacing w:before="0"/>
                    <w:rPr>
                      <w:rFonts w:eastAsia="Arial" w:cs="Arial"/>
                    </w:rPr>
                  </w:pPr>
                  <w:proofErr w:type="spellStart"/>
                  <w:r w:rsidRPr="00461D05">
                    <w:rPr>
                      <w:rFonts w:eastAsia="Arial" w:cs="Arial"/>
                    </w:rPr>
                    <w:t>prikupljenim</w:t>
                  </w:r>
                  <w:proofErr w:type="spellEnd"/>
                  <w:r w:rsidRPr="00461D05">
                    <w:rPr>
                      <w:rFonts w:eastAsia="Arial" w:cs="Arial"/>
                    </w:rPr>
                    <w:t xml:space="preserve"> </w:t>
                  </w:r>
                  <w:proofErr w:type="spellStart"/>
                  <w:r w:rsidRPr="00461D05">
                    <w:rPr>
                      <w:rFonts w:eastAsia="Arial" w:cs="Arial"/>
                    </w:rPr>
                    <w:t>materijalima</w:t>
                  </w:r>
                  <w:proofErr w:type="spellEnd"/>
                  <w:r w:rsidRPr="00461D05">
                    <w:rPr>
                      <w:rFonts w:eastAsia="Arial" w:cs="Arial"/>
                    </w:rPr>
                    <w:t xml:space="preserve">. </w:t>
                  </w:r>
                  <w:proofErr w:type="spellStart"/>
                  <w:r w:rsidRPr="00461D05">
                    <w:rPr>
                      <w:rFonts w:eastAsia="Arial" w:cs="Arial"/>
                    </w:rPr>
                    <w:t>Primjenjuju</w:t>
                  </w:r>
                  <w:proofErr w:type="spellEnd"/>
                  <w:r w:rsidRPr="00461D05">
                    <w:rPr>
                      <w:rFonts w:eastAsia="Arial" w:cs="Arial"/>
                    </w:rPr>
                    <w:t xml:space="preserve"> </w:t>
                  </w:r>
                  <w:proofErr w:type="spellStart"/>
                  <w:r w:rsidRPr="00461D05">
                    <w:rPr>
                      <w:rFonts w:eastAsia="Arial" w:cs="Arial"/>
                    </w:rPr>
                    <w:t>stečeno</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u  </w:t>
                  </w:r>
                </w:p>
              </w:tc>
            </w:tr>
            <w:tr w:rsidR="008619C3" w:rsidRPr="00461D05" w14:paraId="362A2474" w14:textId="77777777" w:rsidTr="7F39EA1A">
              <w:trPr>
                <w:trHeight w:val="300"/>
              </w:trPr>
              <w:tc>
                <w:tcPr>
                  <w:tcW w:w="6885" w:type="dxa"/>
                  <w:tcBorders>
                    <w:top w:val="nil"/>
                    <w:left w:val="nil"/>
                    <w:bottom w:val="nil"/>
                    <w:right w:val="single" w:sz="8" w:space="0" w:color="BDD6EE" w:themeColor="accent1" w:themeTint="66"/>
                  </w:tcBorders>
                  <w:vAlign w:val="bottom"/>
                </w:tcPr>
                <w:p w14:paraId="65627608" w14:textId="6554B09B" w:rsidR="00053D6B" w:rsidRPr="00461D05" w:rsidRDefault="00053D6B" w:rsidP="00285C2E">
                  <w:pPr>
                    <w:spacing w:before="0"/>
                    <w:rPr>
                      <w:rFonts w:eastAsia="Arial" w:cs="Arial"/>
                    </w:rPr>
                  </w:pPr>
                  <w:proofErr w:type="spellStart"/>
                  <w:r w:rsidRPr="00461D05">
                    <w:rPr>
                      <w:rFonts w:eastAsia="Arial" w:cs="Arial"/>
                    </w:rPr>
                    <w:t>nastavi</w:t>
                  </w:r>
                  <w:proofErr w:type="spellEnd"/>
                  <w:r w:rsidRPr="00461D05">
                    <w:rPr>
                      <w:rFonts w:eastAsia="Arial" w:cs="Arial"/>
                    </w:rPr>
                    <w:t xml:space="preserve"> i u </w:t>
                  </w:r>
                  <w:proofErr w:type="spellStart"/>
                  <w:r w:rsidRPr="00461D05">
                    <w:rPr>
                      <w:rFonts w:eastAsia="Arial" w:cs="Arial"/>
                    </w:rPr>
                    <w:t>zajednici</w:t>
                  </w:r>
                  <w:proofErr w:type="spellEnd"/>
                  <w:r w:rsidRPr="00461D05">
                    <w:rPr>
                      <w:rFonts w:eastAsia="Arial" w:cs="Arial"/>
                    </w:rPr>
                    <w:t>.  </w:t>
                  </w:r>
                </w:p>
              </w:tc>
            </w:tr>
            <w:tr w:rsidR="008619C3" w:rsidRPr="00461D05" w14:paraId="4F66D352" w14:textId="77777777" w:rsidTr="7F39EA1A">
              <w:trPr>
                <w:trHeight w:val="300"/>
              </w:trPr>
              <w:tc>
                <w:tcPr>
                  <w:tcW w:w="6885" w:type="dxa"/>
                  <w:tcBorders>
                    <w:top w:val="nil"/>
                    <w:left w:val="nil"/>
                    <w:bottom w:val="nil"/>
                    <w:right w:val="single" w:sz="8" w:space="0" w:color="BDD6EE" w:themeColor="accent1" w:themeTint="66"/>
                  </w:tcBorders>
                  <w:vAlign w:val="bottom"/>
                </w:tcPr>
                <w:p w14:paraId="35699CD6" w14:textId="7D080EA2" w:rsidR="00053D6B" w:rsidRPr="00461D05" w:rsidRDefault="00053D6B" w:rsidP="00285C2E">
                  <w:pPr>
                    <w:spacing w:before="0"/>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Organiziraju</w:t>
                  </w:r>
                  <w:proofErr w:type="spellEnd"/>
                  <w:r w:rsidRPr="00461D05">
                    <w:rPr>
                      <w:rFonts w:eastAsia="Arial" w:cs="Arial"/>
                    </w:rPr>
                    <w:t xml:space="preserve"> </w:t>
                  </w:r>
                  <w:proofErr w:type="spellStart"/>
                  <w:r w:rsidRPr="00461D05">
                    <w:rPr>
                      <w:rFonts w:eastAsia="Arial" w:cs="Arial"/>
                    </w:rPr>
                    <w:t>nastavu</w:t>
                  </w:r>
                  <w:proofErr w:type="spellEnd"/>
                  <w:r w:rsidRPr="00461D05">
                    <w:rPr>
                      <w:rFonts w:eastAsia="Arial" w:cs="Arial"/>
                    </w:rPr>
                    <w:t>,  </w:t>
                  </w:r>
                </w:p>
              </w:tc>
            </w:tr>
            <w:tr w:rsidR="008619C3" w:rsidRPr="00461D05" w14:paraId="4DD66FE9" w14:textId="77777777" w:rsidTr="7F39EA1A">
              <w:trPr>
                <w:trHeight w:val="300"/>
              </w:trPr>
              <w:tc>
                <w:tcPr>
                  <w:tcW w:w="6885" w:type="dxa"/>
                  <w:tcBorders>
                    <w:top w:val="nil"/>
                    <w:left w:val="nil"/>
                    <w:bottom w:val="nil"/>
                    <w:right w:val="single" w:sz="8" w:space="0" w:color="BDD6EE" w:themeColor="accent1" w:themeTint="66"/>
                  </w:tcBorders>
                  <w:vAlign w:val="bottom"/>
                </w:tcPr>
                <w:p w14:paraId="348FF29E" w14:textId="3926655F" w:rsidR="00053D6B" w:rsidRPr="00461D05" w:rsidRDefault="00053D6B" w:rsidP="00285C2E">
                  <w:pPr>
                    <w:spacing w:before="0"/>
                    <w:rPr>
                      <w:rFonts w:eastAsia="Arial" w:cs="Arial"/>
                    </w:rPr>
                  </w:pPr>
                  <w:proofErr w:type="spellStart"/>
                  <w:r w:rsidRPr="00461D05">
                    <w:rPr>
                      <w:rFonts w:eastAsia="Arial" w:cs="Arial"/>
                    </w:rPr>
                    <w:t>kontaktiraju</w:t>
                  </w:r>
                  <w:proofErr w:type="spellEnd"/>
                  <w:r w:rsidRPr="00461D05">
                    <w:rPr>
                      <w:rFonts w:eastAsia="Arial" w:cs="Arial"/>
                    </w:rPr>
                    <w:t xml:space="preserve"> s </w:t>
                  </w:r>
                  <w:proofErr w:type="spellStart"/>
                  <w:r w:rsidRPr="00461D05">
                    <w:rPr>
                      <w:rFonts w:eastAsia="Arial" w:cs="Arial"/>
                    </w:rPr>
                    <w:t>agencijom</w:t>
                  </w:r>
                  <w:proofErr w:type="spellEnd"/>
                  <w:r w:rsidRPr="00461D05">
                    <w:rPr>
                      <w:rFonts w:eastAsia="Arial" w:cs="Arial"/>
                    </w:rPr>
                    <w:t xml:space="preserve">, </w:t>
                  </w:r>
                  <w:proofErr w:type="spellStart"/>
                  <w:r w:rsidRPr="00461D05">
                    <w:rPr>
                      <w:rFonts w:eastAsia="Arial" w:cs="Arial"/>
                    </w:rPr>
                    <w:t>pripremaju</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w:t>
                  </w:r>
                  <w:proofErr w:type="spellStart"/>
                  <w:r w:rsidRPr="00461D05">
                    <w:rPr>
                      <w:rFonts w:eastAsia="Arial" w:cs="Arial"/>
                    </w:rPr>
                    <w:t>paze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w:t>
                  </w:r>
                </w:p>
              </w:tc>
            </w:tr>
            <w:tr w:rsidR="008619C3" w:rsidRPr="00461D05" w14:paraId="73FDD2F1" w14:textId="77777777" w:rsidTr="7F39EA1A">
              <w:trPr>
                <w:trHeight w:val="300"/>
              </w:trPr>
              <w:tc>
                <w:tcPr>
                  <w:tcW w:w="6885" w:type="dxa"/>
                  <w:tcBorders>
                    <w:top w:val="nil"/>
                    <w:left w:val="nil"/>
                    <w:bottom w:val="nil"/>
                    <w:right w:val="single" w:sz="8" w:space="0" w:color="BDD6EE" w:themeColor="accent1" w:themeTint="66"/>
                  </w:tcBorders>
                  <w:vAlign w:val="bottom"/>
                </w:tcPr>
                <w:p w14:paraId="6F1003E9" w14:textId="110BC58E" w:rsidR="00053D6B" w:rsidRPr="00461D05" w:rsidRDefault="00053D6B" w:rsidP="00285C2E">
                  <w:pPr>
                    <w:spacing w:before="0"/>
                    <w:rPr>
                      <w:rFonts w:eastAsia="Arial" w:cs="Arial"/>
                    </w:rPr>
                  </w:pPr>
                  <w:proofErr w:type="spellStart"/>
                  <w:r w:rsidRPr="00461D05">
                    <w:rPr>
                      <w:rFonts w:eastAsia="Arial" w:cs="Arial"/>
                    </w:rPr>
                    <w:t>disciplinu</w:t>
                  </w:r>
                  <w:proofErr w:type="spellEnd"/>
                  <w:r w:rsidRPr="00461D05">
                    <w:rPr>
                      <w:rFonts w:eastAsia="Arial" w:cs="Arial"/>
                    </w:rPr>
                    <w:t xml:space="preserve"> u </w:t>
                  </w:r>
                  <w:proofErr w:type="spellStart"/>
                  <w:r w:rsidRPr="00461D05">
                    <w:rPr>
                      <w:rFonts w:eastAsia="Arial" w:cs="Arial"/>
                    </w:rPr>
                    <w:t>provođenju</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w:t>
                  </w:r>
                </w:p>
              </w:tc>
            </w:tr>
            <w:tr w:rsidR="008619C3" w:rsidRPr="00461D05" w14:paraId="59E502CF" w14:textId="77777777" w:rsidTr="7F39EA1A">
              <w:trPr>
                <w:trHeight w:val="300"/>
              </w:trPr>
              <w:tc>
                <w:tcPr>
                  <w:tcW w:w="6885" w:type="dxa"/>
                  <w:tcBorders>
                    <w:top w:val="nil"/>
                    <w:left w:val="nil"/>
                    <w:bottom w:val="nil"/>
                    <w:right w:val="single" w:sz="8" w:space="0" w:color="BDD6EE" w:themeColor="accent1" w:themeTint="66"/>
                  </w:tcBorders>
                  <w:vAlign w:val="bottom"/>
                </w:tcPr>
                <w:p w14:paraId="3DA8876C" w14:textId="0BA69C79" w:rsidR="00053D6B" w:rsidRPr="00461D05" w:rsidRDefault="00053D6B" w:rsidP="00285C2E">
                  <w:pPr>
                    <w:spacing w:before="0"/>
                    <w:rPr>
                      <w:rFonts w:eastAsia="Arial" w:cs="Arial"/>
                    </w:rPr>
                  </w:pPr>
                  <w:proofErr w:type="spellStart"/>
                  <w:r w:rsidRPr="00461D05">
                    <w:rPr>
                      <w:rFonts w:eastAsia="Arial" w:cs="Arial"/>
                    </w:rPr>
                    <w:lastRenderedPageBreak/>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drugo</w:t>
                  </w:r>
                  <w:proofErr w:type="spellEnd"/>
                  <w:r w:rsidRPr="00461D05">
                    <w:rPr>
                      <w:rFonts w:eastAsia="Arial" w:cs="Arial"/>
                    </w:rPr>
                    <w:t xml:space="preserve"> </w:t>
                  </w:r>
                  <w:proofErr w:type="spellStart"/>
                  <w:r w:rsidRPr="00461D05">
                    <w:rPr>
                      <w:rFonts w:eastAsia="Arial" w:cs="Arial"/>
                    </w:rPr>
                    <w:t>polugodište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2025./26.  </w:t>
                  </w:r>
                </w:p>
              </w:tc>
            </w:tr>
          </w:tbl>
          <w:p w14:paraId="6F9EF69D" w14:textId="0DFCAF41" w:rsidR="529455BF" w:rsidRPr="00461D05" w:rsidRDefault="529455BF" w:rsidP="69CC7AF1"/>
        </w:tc>
      </w:tr>
      <w:tr w:rsidR="008619C3" w:rsidRPr="00461D05" w14:paraId="21B2C5BA"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FB280A1" w14:textId="45707B2F" w:rsidR="529455BF" w:rsidRPr="00461D05" w:rsidRDefault="2C867F1E" w:rsidP="00D14927">
            <w:pPr>
              <w:jc w:val="left"/>
              <w:rPr>
                <w:rFonts w:eastAsia="Arial" w:cs="Arial"/>
              </w:rPr>
            </w:pPr>
            <w:r w:rsidRPr="00461D05">
              <w:rPr>
                <w:rFonts w:eastAsia="Arial" w:cs="Arial"/>
              </w:rPr>
              <w:lastRenderedPageBreak/>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5EB0E4B" w14:textId="56D62C85" w:rsidR="529455BF" w:rsidRPr="00461D05" w:rsidRDefault="2C867F1E" w:rsidP="69CC7AF1">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financijska</w:t>
            </w:r>
            <w:proofErr w:type="spellEnd"/>
            <w:r w:rsidRPr="00461D05">
              <w:rPr>
                <w:rFonts w:eastAsia="Arial" w:cs="Arial"/>
              </w:rPr>
              <w:t xml:space="preserve"> </w:t>
            </w:r>
            <w:proofErr w:type="spellStart"/>
            <w:r w:rsidRPr="00461D05">
              <w:rPr>
                <w:rFonts w:eastAsia="Arial" w:cs="Arial"/>
              </w:rPr>
              <w:t>sredstva</w:t>
            </w:r>
            <w:proofErr w:type="spellEnd"/>
            <w:r w:rsidRPr="00461D05">
              <w:rPr>
                <w:rFonts w:eastAsia="Arial" w:cs="Arial"/>
              </w:rPr>
              <w:t xml:space="preserve"> za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turističko</w:t>
            </w:r>
            <w:proofErr w:type="spellEnd"/>
            <w:r w:rsidRPr="00461D05">
              <w:rPr>
                <w:rFonts w:eastAsia="Arial" w:cs="Arial"/>
              </w:rPr>
              <w:t xml:space="preserve"> </w:t>
            </w:r>
            <w:proofErr w:type="spellStart"/>
            <w:r w:rsidRPr="00461D05">
              <w:rPr>
                <w:rFonts w:eastAsia="Arial" w:cs="Arial"/>
              </w:rPr>
              <w:t>vodstvo</w:t>
            </w:r>
            <w:proofErr w:type="spellEnd"/>
            <w:r w:rsidRPr="00461D05">
              <w:rPr>
                <w:rFonts w:eastAsia="Arial" w:cs="Arial"/>
              </w:rPr>
              <w:t xml:space="preserve">, </w:t>
            </w:r>
            <w:proofErr w:type="spellStart"/>
            <w:r w:rsidRPr="00461D05">
              <w:rPr>
                <w:rFonts w:eastAsia="Arial" w:cs="Arial"/>
              </w:rPr>
              <w:t>ljudski</w:t>
            </w:r>
            <w:proofErr w:type="spellEnd"/>
            <w:r w:rsidRPr="00461D05">
              <w:rPr>
                <w:rFonts w:eastAsia="Arial" w:cs="Arial"/>
              </w:rPr>
              <w:t xml:space="preserve"> </w:t>
            </w:r>
            <w:proofErr w:type="spellStart"/>
            <w:r w:rsidRPr="00461D05">
              <w:rPr>
                <w:rFonts w:eastAsia="Arial" w:cs="Arial"/>
              </w:rPr>
              <w:t>resursi</w:t>
            </w:r>
            <w:proofErr w:type="spellEnd"/>
            <w:r w:rsidRPr="00461D05">
              <w:rPr>
                <w:rFonts w:eastAsia="Arial" w:cs="Arial"/>
              </w:rPr>
              <w:t xml:space="preserve"> koji </w:t>
            </w:r>
            <w:proofErr w:type="spellStart"/>
            <w:r w:rsidRPr="00461D05">
              <w:rPr>
                <w:rFonts w:eastAsia="Arial" w:cs="Arial"/>
              </w:rPr>
              <w:t>uključuju</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učitelje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turističku</w:t>
            </w:r>
            <w:proofErr w:type="spellEnd"/>
            <w:r w:rsidRPr="00461D05">
              <w:rPr>
                <w:rFonts w:eastAsia="Arial" w:cs="Arial"/>
              </w:rPr>
              <w:t xml:space="preserve"> </w:t>
            </w:r>
            <w:proofErr w:type="spellStart"/>
            <w:r w:rsidRPr="00461D05">
              <w:rPr>
                <w:rFonts w:eastAsia="Arial" w:cs="Arial"/>
              </w:rPr>
              <w:t>agenciju</w:t>
            </w:r>
            <w:proofErr w:type="spellEnd"/>
            <w:r w:rsidRPr="00461D05">
              <w:rPr>
                <w:rFonts w:eastAsia="Arial" w:cs="Arial"/>
              </w:rPr>
              <w:t xml:space="preserve"> </w:t>
            </w:r>
          </w:p>
          <w:p w14:paraId="30C9E5AA" w14:textId="4D2ADA35" w:rsidR="529455BF" w:rsidRPr="00461D05" w:rsidRDefault="10D8912C" w:rsidP="69CC7AF1">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p>
        </w:tc>
      </w:tr>
      <w:tr w:rsidR="008619C3" w:rsidRPr="00461D05" w14:paraId="0DEBD35F"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2A6125" w14:textId="0C9D9BBE" w:rsidR="529455BF" w:rsidRPr="00461D05" w:rsidRDefault="2C867F1E" w:rsidP="00D14927">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E7998F2" w14:textId="6929C026" w:rsidR="529455BF" w:rsidRPr="00461D05" w:rsidRDefault="2C867F1E" w:rsidP="69CC7AF1">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roofErr w:type="spellStart"/>
            <w:r w:rsidRPr="00461D05">
              <w:rPr>
                <w:rFonts w:eastAsia="Arial" w:cs="Arial"/>
              </w:rPr>
              <w:t>Objava</w:t>
            </w:r>
            <w:proofErr w:type="spellEnd"/>
            <w:r w:rsidRPr="00461D05">
              <w:rPr>
                <w:rFonts w:eastAsia="Arial" w:cs="Arial"/>
              </w:rPr>
              <w:t xml:space="preserve"> </w:t>
            </w:r>
            <w:proofErr w:type="spellStart"/>
            <w:r w:rsidRPr="00461D05">
              <w:rPr>
                <w:rFonts w:eastAsia="Arial" w:cs="Arial"/>
              </w:rPr>
              <w:t>fotografija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web </w:t>
            </w:r>
            <w:proofErr w:type="spellStart"/>
            <w:r w:rsidRPr="00461D05">
              <w:rPr>
                <w:rFonts w:eastAsia="Arial" w:cs="Arial"/>
              </w:rPr>
              <w:t>stranicama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provjera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grupne</w:t>
            </w:r>
            <w:proofErr w:type="spellEnd"/>
            <w:r w:rsidRPr="00461D05">
              <w:rPr>
                <w:rFonts w:eastAsia="Arial" w:cs="Arial"/>
              </w:rPr>
              <w:t xml:space="preserve"> </w:t>
            </w:r>
            <w:proofErr w:type="spellStart"/>
            <w:r w:rsidRPr="00461D05">
              <w:rPr>
                <w:rFonts w:eastAsia="Arial" w:cs="Arial"/>
              </w:rPr>
              <w:t>rasprave</w:t>
            </w:r>
            <w:proofErr w:type="spellEnd"/>
            <w:r w:rsidRPr="00461D05">
              <w:rPr>
                <w:rFonts w:eastAsia="Arial" w:cs="Arial"/>
              </w:rPr>
              <w:t xml:space="preserve">. </w:t>
            </w:r>
          </w:p>
        </w:tc>
      </w:tr>
      <w:tr w:rsidR="529455BF" w:rsidRPr="00461D05" w14:paraId="5DCD89E3" w14:textId="77777777" w:rsidTr="7F39EA1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2E0696F" w14:textId="186DA375" w:rsidR="529455BF" w:rsidRPr="00461D05" w:rsidRDefault="2C867F1E" w:rsidP="00D14927">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3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15EC8E" w14:textId="1705C66A" w:rsidR="529455BF" w:rsidRPr="00461D05" w:rsidRDefault="00FB1395" w:rsidP="69CC7AF1">
            <w:pPr>
              <w:rPr>
                <w:rFonts w:eastAsia="Arial" w:cs="Arial"/>
              </w:rPr>
            </w:pPr>
            <w:proofErr w:type="spellStart"/>
            <w:r w:rsidRPr="00461D05">
              <w:rPr>
                <w:rFonts w:cs="Arial"/>
                <w:lang w:eastAsia="hr-HR"/>
              </w:rPr>
              <w:t>Učiteljice</w:t>
            </w:r>
            <w:proofErr w:type="spellEnd"/>
            <w:r w:rsidRPr="00461D05">
              <w:rPr>
                <w:rFonts w:cs="Arial"/>
                <w:lang w:eastAsia="hr-HR"/>
              </w:rPr>
              <w:t xml:space="preserve">: M. Arbanas, K. </w:t>
            </w:r>
            <w:proofErr w:type="spellStart"/>
            <w:r w:rsidRPr="00461D05">
              <w:rPr>
                <w:rFonts w:cs="Arial"/>
                <w:lang w:eastAsia="hr-HR"/>
              </w:rPr>
              <w:t>Ilenić</w:t>
            </w:r>
            <w:proofErr w:type="spellEnd"/>
            <w:r w:rsidRPr="00461D05">
              <w:rPr>
                <w:rFonts w:cs="Arial"/>
                <w:lang w:eastAsia="hr-HR"/>
              </w:rPr>
              <w:t xml:space="preserve"> Pervan, A. </w:t>
            </w:r>
            <w:proofErr w:type="spellStart"/>
            <w:r w:rsidRPr="00461D05">
              <w:rPr>
                <w:rFonts w:cs="Arial"/>
                <w:lang w:eastAsia="hr-HR"/>
              </w:rPr>
              <w:t>Ceković</w:t>
            </w:r>
            <w:proofErr w:type="spellEnd"/>
            <w:r w:rsidRPr="00461D05">
              <w:rPr>
                <w:rFonts w:cs="Arial"/>
                <w:lang w:eastAsia="hr-HR"/>
              </w:rPr>
              <w:t xml:space="preserve">, D. </w:t>
            </w:r>
            <w:proofErr w:type="spellStart"/>
            <w:r w:rsidRPr="00461D05">
              <w:rPr>
                <w:rFonts w:cs="Arial"/>
                <w:lang w:eastAsia="hr-HR"/>
              </w:rPr>
              <w:t>Prevolnik</w:t>
            </w:r>
            <w:proofErr w:type="spellEnd"/>
          </w:p>
        </w:tc>
      </w:tr>
    </w:tbl>
    <w:p w14:paraId="5A178FAF" w14:textId="77777777" w:rsidR="00DA3F70" w:rsidRPr="00461D05" w:rsidRDefault="00DA3F70" w:rsidP="00DA3F70">
      <w:pPr>
        <w:tabs>
          <w:tab w:val="left" w:pos="284"/>
        </w:tabs>
        <w:rPr>
          <w:rFonts w:cs="Arial"/>
          <w:b/>
          <w:szCs w:val="22"/>
          <w:lang w:val="hr-HR"/>
        </w:rPr>
      </w:pPr>
    </w:p>
    <w:p w14:paraId="54F00690" w14:textId="77777777" w:rsidR="00DA3F70" w:rsidRPr="00461D05" w:rsidRDefault="00DA3F70" w:rsidP="00DA3F70">
      <w:pPr>
        <w:tabs>
          <w:tab w:val="left" w:pos="284"/>
        </w:tabs>
        <w:rPr>
          <w:rFonts w:cs="Arial"/>
          <w:b/>
          <w:szCs w:val="22"/>
          <w:lang w:val="hr-HR"/>
        </w:rPr>
      </w:pPr>
      <w:r w:rsidRPr="00461D05">
        <w:rPr>
          <w:rFonts w:eastAsia="Calibri" w:cs="Arial"/>
          <w:noProof/>
          <w:szCs w:val="22"/>
          <w:lang w:val="hr-HR" w:eastAsia="hr-HR"/>
        </w:rPr>
        <mc:AlternateContent>
          <mc:Choice Requires="wpg">
            <w:drawing>
              <wp:anchor distT="0" distB="0" distL="114300" distR="114300" simplePos="0" relativeHeight="251658260" behindDoc="0" locked="0" layoutInCell="1" allowOverlap="1" wp14:anchorId="556E65CF" wp14:editId="074494C3">
                <wp:simplePos x="0" y="0"/>
                <wp:positionH relativeFrom="column">
                  <wp:posOffset>-303530</wp:posOffset>
                </wp:positionH>
                <wp:positionV relativeFrom="paragraph">
                  <wp:posOffset>65405</wp:posOffset>
                </wp:positionV>
                <wp:extent cx="1276350" cy="480060"/>
                <wp:effectExtent l="57150" t="57150" r="38100" b="15240"/>
                <wp:wrapNone/>
                <wp:docPr id="14" name="Grupa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480060"/>
                          <a:chOff x="0" y="0"/>
                          <a:chExt cx="1276709" cy="2398863"/>
                        </a:xfrm>
                      </wpg:grpSpPr>
                      <wps:wsp>
                        <wps:cNvPr id="17" name="Pravokutni trokut 424"/>
                        <wps:cNvSpPr/>
                        <wps:spPr>
                          <a:xfrm>
                            <a:off x="0" y="0"/>
                            <a:ext cx="1276709" cy="1570008"/>
                          </a:xfrm>
                          <a:prstGeom prst="rtTriangle">
                            <a:avLst/>
                          </a:prstGeom>
                          <a:solidFill>
                            <a:srgbClr val="4F81BD">
                              <a:alpha val="65000"/>
                            </a:srgbClr>
                          </a:solidFill>
                          <a:ln w="25400" cap="flat" cmpd="sng" algn="ctr">
                            <a:solidFill>
                              <a:srgbClr val="4F81BD">
                                <a:shade val="50000"/>
                              </a:srgbClr>
                            </a:solidFill>
                            <a:prstDash val="solid"/>
                          </a:ln>
                          <a:effectLst/>
                          <a:scene3d>
                            <a:camera prst="orthographicFront"/>
                            <a:lightRig rig="threePt" dir="t"/>
                          </a:scene3d>
                          <a:sp3d prstMaterial="fla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ravokutni trokut 425"/>
                        <wps:cNvSpPr/>
                        <wps:spPr>
                          <a:xfrm flipV="1">
                            <a:off x="0" y="1613140"/>
                            <a:ext cx="1276350" cy="785723"/>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ravokutni trokut 432"/>
                        <wps:cNvSpPr/>
                        <wps:spPr>
                          <a:xfrm>
                            <a:off x="86264" y="207034"/>
                            <a:ext cx="1051763" cy="1362542"/>
                          </a:xfrm>
                          <a:prstGeom prst="rtTriangle">
                            <a:avLst/>
                          </a:prstGeom>
                          <a:solidFill>
                            <a:srgbClr val="4F81BD">
                              <a:alpha val="65000"/>
                            </a:srgbClr>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Pravokutni trokut 433"/>
                        <wps:cNvSpPr/>
                        <wps:spPr>
                          <a:xfrm flipV="1">
                            <a:off x="86264" y="1621766"/>
                            <a:ext cx="1120775" cy="629920"/>
                          </a:xfrm>
                          <a:prstGeom prst="rtTriangle">
                            <a:avLst/>
                          </a:prstGeom>
                          <a:solidFill>
                            <a:srgbClr val="4F81BD">
                              <a:alpha val="53000"/>
                            </a:srgbClr>
                          </a:solidFill>
                          <a:ln w="2540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avni poveznik sa strelicom 434"/>
                        <wps:cNvCnPr/>
                        <wps:spPr>
                          <a:xfrm>
                            <a:off x="284672" y="60385"/>
                            <a:ext cx="25879" cy="1509335"/>
                          </a:xfrm>
                          <a:prstGeom prst="straightConnector1">
                            <a:avLst/>
                          </a:prstGeom>
                          <a:noFill/>
                          <a:ln w="25400" cap="flat" cmpd="sng" algn="ctr">
                            <a:solidFill>
                              <a:sysClr val="window" lastClr="FFFFFF"/>
                            </a:solidFill>
                            <a:prstDash val="dashDot"/>
                            <a:tailEnd type="arrow"/>
                          </a:ln>
                          <a:effec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8CF250">
              <v:group id="Grupa 423" style="position:absolute;margin-left:-23.9pt;margin-top:5.15pt;width:100.5pt;height:37.8pt;z-index:251679744;mso-height-relative:margin" coordsize="12767,23988" o:spid="_x0000_s1026" w14:anchorId="304A2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">
                <v:shape id="Pravokutni trokut 424" style="position:absolute;width:12767;height:15700;visibility:visible;mso-wrap-style:square;v-text-anchor:middle" o:spid="_x0000_s1027"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m/MMA&#10;AADbAAAADwAAAGRycy9kb3ducmV2LnhtbERPS2sCMRC+F/ofwhR6q9koWFmNIqVFQSv4uHgbNuNm&#10;6WaybOK6/fdGKPQ2H99zZove1aKjNlSeNahBBoK48KbiUsPp+PU2AREissHaM2n4pQCL+fPTDHPj&#10;b7yn7hBLkUI45KjBxtjkUobCksMw8A1x4i6+dRgTbEtpWrylcFfLYZaNpcOKU4PFhj4sFT+Hq9Ow&#10;PW3On/Z7t1Gjq5p05VIN1yul9etLv5yCiNTHf/Gfe23S/Hd4/JIO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um/MMAAADbAAAADwAAAAAAAAAAAAAAAACYAgAAZHJzL2Rv&#10;d25yZXYueG1sUEsFBgAAAAAEAAQA9QAAAIgDAAAAAA==&#10;">
                  <v:fill opacity="42662f"/>
                </v:shape>
                <v:shape id="Pravokutni trokut 425" style="position:absolute;top:16131;width:12763;height:7857;flip:y;visibility:visible;mso-wrap-style:square;v-text-anchor:middle" o:spid="_x0000_s1028"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5M8UA&#10;AADbAAAADwAAAGRycy9kb3ducmV2LnhtbESPQUsDMRCF74L/IYzgzSYqVNk2LbUiCD2IW6H0Nmym&#10;m6WbybKJ27W/3jkUepvhvXnvm/lyDK0aqE9NZAuPEwOKuIqu4drCz/bj4RVUysgO28hk4Y8SLBe3&#10;N3MsXDzxNw1lrpWEcCrQgs+5K7ROlaeAaRI7YtEOsQ+YZe1r7Xo8SXho9ZMxUx2wYWnw2NHaU3Us&#10;f4MFY3y32a/HNLxs+Pz2vB3K3fuXtfd342oGKtOYr+bL9acTfIGV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vkzxQAAANsAAAAPAAAAAAAAAAAAAAAAAJgCAABkcnMv&#10;ZG93bnJldi54bWxQSwUGAAAAAAQABAD1AAAAigMAAAAA&#10;">
                  <v:fill opacity="34695f"/>
                </v:shape>
                <v:shape id="Pravokutni trokut 432" style="position:absolute;left:862;top:2070;width:10518;height:13625;visibility:visible;mso-wrap-style:square;v-text-anchor:middle" o:spid="_x0000_s1029" fillcolor="#4f81bd" strokecolor="windowText"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tK8IA&#10;AADbAAAADwAAAGRycy9kb3ducmV2LnhtbESPS4sCMRCE78L+h9AL3jTjHERmjSLiigc9+GC9NpOe&#10;B046Q5LV+O83C4LHoqq+oubLaDpxJ+dbywom4wwEcWl1y7WCy/l7NAPhA7LGzjIpeJKH5eJjMMdC&#10;2wcf6X4KtUgQ9gUqaELoCyl92ZBBP7Y9cfIq6wyGJF0ttcNHgptO5lk2lQZbTgsN9rRuqLydfo2C&#10;zLvdZrbvbpOqMjFueXs4XH+UGn7G1ReIQDG8w6/2TivIc/j/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e0rwgAAANsAAAAPAAAAAAAAAAAAAAAAAJgCAABkcnMvZG93&#10;bnJldi54bWxQSwUGAAAAAAQABAD1AAAAhwMAAAAA&#10;">
                  <v:fill opacity="42662f"/>
                  <v:stroke dashstyle="dash"/>
                </v:shape>
                <v:shape id="Pravokutni trokut 433" style="position:absolute;left:862;top:16217;width:11208;height:6299;flip:y;visibility:visible;mso-wrap-style:square;v-text-anchor:middle" o:spid="_x0000_s1030" fillcolor="#4f81bd" strokecolor="windowText"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mFMQA&#10;AADbAAAADwAAAGRycy9kb3ducmV2LnhtbESP3YrCMBSE7wXfIZyFvZE1VRZdqlFE3VVBEH/w+tCc&#10;bYvNSWmirW9vBMHLYWa+YcbTxhTiRpXLLSvodSMQxInVOacKTsffrx8QziNrLCyTgjs5mE7arTHG&#10;2ta8p9vBpyJA2MWoIPO+jKV0SUYGXdeWxMH7t5VBH2SVSl1hHeCmkP0oGkiDOYeFDEuaZ5RcDlej&#10;YLP41quTXnbOW77nu2v9N8PhWanPj2Y2AuGp8e/wq73WCvpD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X5hTEAAAA2wAAAA8AAAAAAAAAAAAAAAAAmAIAAGRycy9k&#10;b3ducmV2LnhtbFBLBQYAAAAABAAEAPUAAACJAwAAAAA=&#10;">
                  <v:fill opacity="34695f"/>
                  <v:stroke dashstyle="dashDot"/>
                </v:shape>
                <v:shape id="Ravni poveznik sa strelicom 434" style="position:absolute;left:2846;top:603;width:259;height:15094;visibility:visible;mso-wrap-style:square" o:spid="_x0000_s1031" strokecolor="window"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65L8EAAADbAAAADwAAAGRycy9kb3ducmV2LnhtbERPXWvCMBR9H+w/hCv4NlMniHSmRQdD&#10;GZujzr1fmmtTbW5KErX798vDwMfD+V6Wg+3ElXxoHSuYTjIQxLXTLTcKDt9vTwsQISJr7ByTgl8K&#10;UBaPD0vMtbtxRdd9bEQK4ZCjAhNjn0sZakMWw8T1xIk7Om8xJugbqT3eUrjt5HOWzaXFllODwZ5e&#10;DdXn/cUq8Lv1e3cxn9ncbH6a01d1/vD9QanxaFi9gIg0xLv4373VCmZpffqSfoAs/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zrkvwQAAANsAAAAPAAAAAAAAAAAAAAAA&#10;AKECAABkcnMvZG93bnJldi54bWxQSwUGAAAAAAQABAD5AAAAjwMAAAAA&#10;">
                  <v:stroke dashstyle="dashDot" endarrow="open"/>
                </v:shape>
              </v:group>
            </w:pict>
          </mc:Fallback>
        </mc:AlternateContent>
      </w:r>
    </w:p>
    <w:p w14:paraId="569BE63B" w14:textId="77777777" w:rsidR="004879AA" w:rsidRPr="00461D05" w:rsidRDefault="004879AA" w:rsidP="00DA3F70">
      <w:pPr>
        <w:tabs>
          <w:tab w:val="left" w:pos="284"/>
        </w:tabs>
        <w:rPr>
          <w:rFonts w:cs="Arial"/>
          <w:b/>
          <w:bCs/>
          <w:lang w:val="hr-HR"/>
        </w:rPr>
      </w:pPr>
    </w:p>
    <w:p w14:paraId="17F46C38" w14:textId="3C8E97C9" w:rsidR="00DA3F70" w:rsidRPr="00461D05" w:rsidRDefault="00DA3F70" w:rsidP="00DA3F70">
      <w:pPr>
        <w:tabs>
          <w:tab w:val="left" w:pos="284"/>
        </w:tabs>
        <w:rPr>
          <w:rFonts w:cs="Arial"/>
          <w:b/>
          <w:lang w:val="hr-HR"/>
        </w:rPr>
      </w:pPr>
      <w:r w:rsidRPr="00461D05">
        <w:rPr>
          <w:rFonts w:cs="Arial"/>
          <w:b/>
          <w:lang w:val="hr-HR"/>
        </w:rPr>
        <w:t>5.3.</w:t>
      </w:r>
      <w:r w:rsidR="00BA078B" w:rsidRPr="00461D05">
        <w:rPr>
          <w:rFonts w:cs="Arial"/>
          <w:b/>
          <w:lang w:val="hr-HR"/>
        </w:rPr>
        <w:t>3</w:t>
      </w:r>
      <w:r w:rsidRPr="00461D05">
        <w:rPr>
          <w:rFonts w:cs="Arial"/>
          <w:b/>
          <w:lang w:val="hr-HR"/>
        </w:rPr>
        <w:t xml:space="preserve">. Plan provedbe </w:t>
      </w:r>
      <w:proofErr w:type="spellStart"/>
      <w:r w:rsidRPr="00461D05">
        <w:rPr>
          <w:rFonts w:cs="Arial"/>
          <w:b/>
          <w:lang w:val="hr-HR"/>
        </w:rPr>
        <w:t>kurikulumskog</w:t>
      </w:r>
      <w:proofErr w:type="spellEnd"/>
      <w:r w:rsidRPr="00461D05">
        <w:rPr>
          <w:rFonts w:cs="Arial"/>
          <w:b/>
          <w:lang w:val="hr-HR"/>
        </w:rPr>
        <w:t xml:space="preserve"> cilja</w:t>
      </w:r>
    </w:p>
    <w:tbl>
      <w:tblPr>
        <w:tblW w:w="0" w:type="auto"/>
        <w:tblLayout w:type="fixed"/>
        <w:tblLook w:val="04A0" w:firstRow="1" w:lastRow="0" w:firstColumn="1" w:lastColumn="0" w:noHBand="0" w:noVBand="1"/>
      </w:tblPr>
      <w:tblGrid>
        <w:gridCol w:w="1768"/>
        <w:gridCol w:w="7292"/>
      </w:tblGrid>
      <w:tr w:rsidR="008619C3" w:rsidRPr="00461D05" w14:paraId="7CAEED0D" w14:textId="77777777" w:rsidTr="394F64DF">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C17D1E8" w14:textId="7C64B642" w:rsidR="40F17241" w:rsidRPr="00461D05" w:rsidRDefault="40F17241" w:rsidP="40F17241">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F6B260F" w14:textId="0838602C" w:rsidR="40F17241" w:rsidRPr="00461D05" w:rsidRDefault="00D14927" w:rsidP="40F17241">
            <w:pPr>
              <w:rPr>
                <w:rFonts w:eastAsia="Arial" w:cs="Arial"/>
                <w:b/>
              </w:rPr>
            </w:pPr>
            <w:proofErr w:type="spellStart"/>
            <w:r w:rsidRPr="00461D05">
              <w:rPr>
                <w:rFonts w:eastAsia="Arial" w:cs="Arial"/>
                <w:b/>
              </w:rPr>
              <w:t>P</w:t>
            </w:r>
            <w:r w:rsidR="14EEDD02" w:rsidRPr="00461D05">
              <w:rPr>
                <w:rFonts w:eastAsia="Arial" w:cs="Arial"/>
                <w:b/>
              </w:rPr>
              <w:t>rirodoslovno</w:t>
            </w:r>
            <w:proofErr w:type="spellEnd"/>
            <w:r w:rsidR="14EEDD02" w:rsidRPr="00461D05">
              <w:rPr>
                <w:rFonts w:eastAsia="Arial" w:cs="Arial"/>
                <w:b/>
              </w:rPr>
              <w:t xml:space="preserve"> </w:t>
            </w:r>
            <w:proofErr w:type="spellStart"/>
            <w:r w:rsidR="14EEDD02" w:rsidRPr="00461D05">
              <w:rPr>
                <w:rFonts w:eastAsia="Arial" w:cs="Arial"/>
                <w:b/>
              </w:rPr>
              <w:t>područje</w:t>
            </w:r>
            <w:proofErr w:type="spellEnd"/>
            <w:r w:rsidRPr="00461D05">
              <w:rPr>
                <w:rFonts w:eastAsia="Arial" w:cs="Arial"/>
                <w:b/>
              </w:rPr>
              <w:t xml:space="preserve">- Prva </w:t>
            </w:r>
            <w:proofErr w:type="spellStart"/>
            <w:r w:rsidRPr="00461D05">
              <w:rPr>
                <w:rFonts w:eastAsia="Arial" w:cs="Arial"/>
                <w:b/>
              </w:rPr>
              <w:t>pomoć</w:t>
            </w:r>
            <w:proofErr w:type="spellEnd"/>
          </w:p>
        </w:tc>
      </w:tr>
      <w:tr w:rsidR="008619C3" w:rsidRPr="00461D05" w14:paraId="4CABE440" w14:textId="77777777" w:rsidTr="394F64DF">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846B102" w14:textId="53C6724A" w:rsidR="40F17241" w:rsidRPr="00461D05" w:rsidRDefault="40F17241" w:rsidP="40F17241">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BF9B590" w14:textId="5109196E" w:rsidR="40F17241" w:rsidRPr="00461D05" w:rsidRDefault="622DEDA7" w:rsidP="40F17241">
            <w:pPr>
              <w:rPr>
                <w:rFonts w:eastAsia="Arial" w:cs="Arial"/>
              </w:rPr>
            </w:pPr>
            <w:r w:rsidRPr="00461D05">
              <w:rPr>
                <w:rFonts w:eastAsia="Arial" w:cs="Arial"/>
              </w:rPr>
              <w:t>7</w:t>
            </w:r>
            <w:r w:rsidR="00250FFE" w:rsidRPr="00461D05">
              <w:rPr>
                <w:rFonts w:eastAsia="Arial" w:cs="Arial"/>
              </w:rPr>
              <w:t>.</w:t>
            </w:r>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8</w:t>
            </w:r>
            <w:r w:rsidR="00250FFE" w:rsidRPr="00461D05">
              <w:rPr>
                <w:rFonts w:eastAsia="Arial" w:cs="Arial"/>
              </w:rPr>
              <w:t>.</w:t>
            </w:r>
            <w:r w:rsidRPr="00461D05">
              <w:rPr>
                <w:rFonts w:eastAsia="Arial" w:cs="Arial"/>
              </w:rPr>
              <w:t xml:space="preserve"> </w:t>
            </w:r>
            <w:proofErr w:type="spellStart"/>
            <w:r w:rsidRPr="00461D05">
              <w:rPr>
                <w:rFonts w:eastAsia="Arial" w:cs="Arial"/>
              </w:rPr>
              <w:t>razredi</w:t>
            </w:r>
            <w:proofErr w:type="spellEnd"/>
          </w:p>
        </w:tc>
      </w:tr>
      <w:tr w:rsidR="008619C3" w:rsidRPr="00461D05" w14:paraId="69E93AB4"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3ADFA5" w14:textId="0913822B" w:rsidR="40F17241" w:rsidRPr="00461D05" w:rsidRDefault="40F17241" w:rsidP="40F17241">
            <w:pPr>
              <w:rPr>
                <w:rFonts w:eastAsia="Arial" w:cs="Arial"/>
              </w:rPr>
            </w:pPr>
            <w:proofErr w:type="spellStart"/>
            <w:r w:rsidRPr="00461D05">
              <w:rPr>
                <w:rFonts w:eastAsia="Arial" w:cs="Arial"/>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459863" w14:textId="50FC2A43" w:rsidR="40F17241" w:rsidRPr="00461D05" w:rsidRDefault="09FD2F78" w:rsidP="48EBA358">
            <w:pPr>
              <w:rPr>
                <w:rFonts w:eastAsia="Arial" w:cs="Arial"/>
              </w:rPr>
            </w:pPr>
            <w:proofErr w:type="spellStart"/>
            <w:r w:rsidRPr="00461D05">
              <w:rPr>
                <w:rFonts w:eastAsia="Arial" w:cs="Arial"/>
              </w:rPr>
              <w:t>Osnovni</w:t>
            </w:r>
            <w:proofErr w:type="spellEnd"/>
            <w:r w:rsidRPr="00461D05">
              <w:rPr>
                <w:rFonts w:eastAsia="Arial" w:cs="Arial"/>
              </w:rPr>
              <w:t xml:space="preserve"> </w:t>
            </w:r>
            <w:proofErr w:type="spellStart"/>
            <w:r w:rsidRPr="00461D05">
              <w:rPr>
                <w:rFonts w:eastAsia="Arial" w:cs="Arial"/>
              </w:rPr>
              <w:t>ciljevi</w:t>
            </w:r>
            <w:proofErr w:type="spellEnd"/>
            <w:r w:rsidRPr="00461D05">
              <w:rPr>
                <w:rFonts w:eastAsia="Arial" w:cs="Arial"/>
              </w:rPr>
              <w:t xml:space="preserve"> </w:t>
            </w:r>
            <w:proofErr w:type="spellStart"/>
            <w:r w:rsidRPr="00461D05">
              <w:rPr>
                <w:rFonts w:eastAsia="Arial" w:cs="Arial"/>
              </w:rPr>
              <w:t>su</w:t>
            </w:r>
            <w:proofErr w:type="spellEnd"/>
            <w:r w:rsidR="698322C0" w:rsidRPr="00461D05">
              <w:rPr>
                <w:rFonts w:eastAsia="Arial" w:cs="Arial"/>
              </w:rPr>
              <w:t>:</w:t>
            </w:r>
            <w:r w:rsidR="00250FFE" w:rsidRPr="00461D05">
              <w:rPr>
                <w:rFonts w:eastAsia="Arial" w:cs="Arial"/>
              </w:rPr>
              <w:t xml:space="preserve"> </w:t>
            </w:r>
            <w:proofErr w:type="spellStart"/>
            <w:r w:rsidR="698322C0" w:rsidRPr="00461D05">
              <w:rPr>
                <w:rFonts w:eastAsia="Arial" w:cs="Arial"/>
              </w:rPr>
              <w:t>razvijanje</w:t>
            </w:r>
            <w:proofErr w:type="spellEnd"/>
            <w:r w:rsidR="698322C0" w:rsidRPr="00461D05">
              <w:rPr>
                <w:rFonts w:eastAsia="Arial" w:cs="Arial"/>
              </w:rPr>
              <w:t xml:space="preserve"> </w:t>
            </w:r>
            <w:proofErr w:type="spellStart"/>
            <w:r w:rsidR="295B7797" w:rsidRPr="00461D05">
              <w:rPr>
                <w:rFonts w:eastAsia="Arial" w:cs="Arial"/>
              </w:rPr>
              <w:t>znanja</w:t>
            </w:r>
            <w:proofErr w:type="spellEnd"/>
            <w:r w:rsidR="295B7797" w:rsidRPr="00461D05">
              <w:rPr>
                <w:rFonts w:eastAsia="Arial" w:cs="Arial"/>
              </w:rPr>
              <w:t xml:space="preserve"> </w:t>
            </w:r>
            <w:proofErr w:type="spellStart"/>
            <w:r w:rsidR="295B7797" w:rsidRPr="00461D05">
              <w:rPr>
                <w:rFonts w:eastAsia="Arial" w:cs="Arial"/>
              </w:rPr>
              <w:t>i</w:t>
            </w:r>
            <w:proofErr w:type="spellEnd"/>
            <w:r w:rsidR="1CCB9323" w:rsidRPr="00461D05">
              <w:rPr>
                <w:rFonts w:eastAsia="Arial" w:cs="Arial"/>
              </w:rPr>
              <w:t xml:space="preserve"> </w:t>
            </w:r>
            <w:proofErr w:type="spellStart"/>
            <w:r w:rsidR="1CCB9323" w:rsidRPr="00461D05">
              <w:rPr>
                <w:rFonts w:eastAsia="Arial" w:cs="Arial"/>
              </w:rPr>
              <w:t>praktičnih</w:t>
            </w:r>
            <w:proofErr w:type="spellEnd"/>
            <w:r w:rsidR="1CCB9323" w:rsidRPr="00461D05">
              <w:rPr>
                <w:rFonts w:eastAsia="Arial" w:cs="Arial"/>
              </w:rPr>
              <w:t xml:space="preserve"> </w:t>
            </w:r>
            <w:proofErr w:type="spellStart"/>
            <w:r w:rsidR="295B7797" w:rsidRPr="00461D05">
              <w:rPr>
                <w:rFonts w:eastAsia="Arial" w:cs="Arial"/>
              </w:rPr>
              <w:t>vještina</w:t>
            </w:r>
            <w:proofErr w:type="spellEnd"/>
            <w:r w:rsidR="295B7797" w:rsidRPr="00461D05">
              <w:rPr>
                <w:rFonts w:eastAsia="Arial" w:cs="Arial"/>
              </w:rPr>
              <w:t xml:space="preserve"> u </w:t>
            </w:r>
            <w:proofErr w:type="spellStart"/>
            <w:r w:rsidR="295B7797" w:rsidRPr="00461D05">
              <w:rPr>
                <w:rFonts w:eastAsia="Arial" w:cs="Arial"/>
              </w:rPr>
              <w:t>provedbi</w:t>
            </w:r>
            <w:proofErr w:type="spellEnd"/>
            <w:r w:rsidR="295B7797" w:rsidRPr="00461D05">
              <w:rPr>
                <w:rFonts w:eastAsia="Arial" w:cs="Arial"/>
              </w:rPr>
              <w:t xml:space="preserve"> </w:t>
            </w:r>
            <w:r w:rsidR="3C713780" w:rsidRPr="00461D05">
              <w:rPr>
                <w:rFonts w:eastAsia="Arial" w:cs="Arial"/>
              </w:rPr>
              <w:t xml:space="preserve"> </w:t>
            </w:r>
            <w:r w:rsidR="295B7797" w:rsidRPr="00461D05">
              <w:rPr>
                <w:rFonts w:eastAsia="Arial" w:cs="Arial"/>
              </w:rPr>
              <w:t xml:space="preserve"> </w:t>
            </w:r>
            <w:r w:rsidR="056D1A69" w:rsidRPr="00461D05">
              <w:rPr>
                <w:rFonts w:eastAsia="Arial" w:cs="Arial"/>
              </w:rPr>
              <w:t xml:space="preserve"> </w:t>
            </w:r>
            <w:r w:rsidR="5B1868F1" w:rsidRPr="00461D05">
              <w:rPr>
                <w:rFonts w:eastAsia="Arial" w:cs="Arial"/>
              </w:rPr>
              <w:t xml:space="preserve"> </w:t>
            </w:r>
            <w:proofErr w:type="spellStart"/>
            <w:r w:rsidR="5B1868F1" w:rsidRPr="00461D05">
              <w:rPr>
                <w:rFonts w:eastAsia="Arial" w:cs="Arial"/>
              </w:rPr>
              <w:t>i</w:t>
            </w:r>
            <w:proofErr w:type="spellEnd"/>
            <w:r w:rsidR="5B1868F1" w:rsidRPr="00461D05">
              <w:rPr>
                <w:rFonts w:eastAsia="Arial" w:cs="Arial"/>
              </w:rPr>
              <w:t xml:space="preserve"> </w:t>
            </w:r>
            <w:proofErr w:type="spellStart"/>
            <w:r w:rsidR="5B1868F1" w:rsidRPr="00461D05">
              <w:rPr>
                <w:rFonts w:eastAsia="Arial" w:cs="Arial"/>
              </w:rPr>
              <w:t>pružanju</w:t>
            </w:r>
            <w:proofErr w:type="spellEnd"/>
            <w:r w:rsidR="5B1868F1" w:rsidRPr="00461D05">
              <w:rPr>
                <w:rFonts w:eastAsia="Arial" w:cs="Arial"/>
              </w:rPr>
              <w:t xml:space="preserve"> </w:t>
            </w:r>
            <w:proofErr w:type="spellStart"/>
            <w:r w:rsidR="295B7797" w:rsidRPr="00461D05">
              <w:rPr>
                <w:rFonts w:eastAsia="Arial" w:cs="Arial"/>
              </w:rPr>
              <w:t>prve</w:t>
            </w:r>
            <w:proofErr w:type="spellEnd"/>
            <w:r w:rsidR="295B7797" w:rsidRPr="00461D05">
              <w:rPr>
                <w:rFonts w:eastAsia="Arial" w:cs="Arial"/>
              </w:rPr>
              <w:t xml:space="preserve"> </w:t>
            </w:r>
            <w:proofErr w:type="spellStart"/>
            <w:r w:rsidR="295B7797" w:rsidRPr="00461D05">
              <w:rPr>
                <w:rFonts w:eastAsia="Arial" w:cs="Arial"/>
              </w:rPr>
              <w:t>pomoći</w:t>
            </w:r>
            <w:proofErr w:type="spellEnd"/>
            <w:r w:rsidR="295B7797" w:rsidRPr="00461D05">
              <w:rPr>
                <w:rFonts w:eastAsia="Arial" w:cs="Arial"/>
              </w:rPr>
              <w:t>.</w:t>
            </w:r>
            <w:r w:rsidR="6D867998" w:rsidRPr="00461D05">
              <w:rPr>
                <w:rFonts w:eastAsia="Arial" w:cs="Arial"/>
              </w:rPr>
              <w:t xml:space="preserve"> </w:t>
            </w:r>
          </w:p>
          <w:p w14:paraId="42901368" w14:textId="391CD1D0" w:rsidR="40F17241" w:rsidRPr="00461D05" w:rsidRDefault="6D867998" w:rsidP="40F17241">
            <w:pPr>
              <w:rPr>
                <w:rFonts w:eastAsia="Arial" w:cs="Arial"/>
              </w:rPr>
            </w:pPr>
            <w:proofErr w:type="spellStart"/>
            <w:r w:rsidRPr="00461D05">
              <w:rPr>
                <w:rFonts w:eastAsia="Arial" w:cs="Arial"/>
              </w:rPr>
              <w:t>Sudjelova</w:t>
            </w:r>
            <w:r w:rsidR="1AE5D754" w:rsidRPr="00461D05">
              <w:rPr>
                <w:rFonts w:eastAsia="Arial" w:cs="Arial"/>
              </w:rPr>
              <w:t>nje</w:t>
            </w:r>
            <w:proofErr w:type="spellEnd"/>
            <w:r w:rsidRPr="00461D05">
              <w:rPr>
                <w:rFonts w:eastAsia="Arial" w:cs="Arial"/>
              </w:rPr>
              <w:t xml:space="preserve"> u </w:t>
            </w:r>
            <w:proofErr w:type="spellStart"/>
            <w:r w:rsidRPr="00461D05">
              <w:rPr>
                <w:rFonts w:eastAsia="Arial" w:cs="Arial"/>
              </w:rPr>
              <w:t>akcij</w:t>
            </w:r>
            <w:r w:rsidR="2AAEB1C4" w:rsidRPr="00461D05">
              <w:rPr>
                <w:rFonts w:eastAsia="Arial" w:cs="Arial"/>
              </w:rPr>
              <w:t>i</w:t>
            </w:r>
            <w:proofErr w:type="spellEnd"/>
            <w:r w:rsidRPr="00461D05">
              <w:rPr>
                <w:rFonts w:eastAsia="Arial" w:cs="Arial"/>
              </w:rPr>
              <w:t xml:space="preserve"> </w:t>
            </w:r>
            <w:proofErr w:type="spellStart"/>
            <w:r w:rsidRPr="00461D05">
              <w:rPr>
                <w:rFonts w:eastAsia="Arial" w:cs="Arial"/>
              </w:rPr>
              <w:t>solidarnosti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10AA1677" w:rsidRPr="00461D05">
              <w:rPr>
                <w:rFonts w:eastAsia="Arial" w:cs="Arial"/>
              </w:rPr>
              <w:t>početku</w:t>
            </w:r>
            <w:proofErr w:type="spellEnd"/>
            <w:r w:rsidR="10AA1677" w:rsidRPr="00461D05">
              <w:rPr>
                <w:rFonts w:eastAsia="Arial" w:cs="Arial"/>
              </w:rPr>
              <w:t xml:space="preserve"> </w:t>
            </w:r>
            <w:proofErr w:type="spellStart"/>
            <w:r w:rsidR="10AA1677" w:rsidRPr="00461D05">
              <w:rPr>
                <w:rFonts w:eastAsia="Arial" w:cs="Arial"/>
              </w:rPr>
              <w:t>školske</w:t>
            </w:r>
            <w:proofErr w:type="spellEnd"/>
            <w:r w:rsidR="10AA1677" w:rsidRPr="00461D05">
              <w:rPr>
                <w:rFonts w:eastAsia="Arial" w:cs="Arial"/>
              </w:rPr>
              <w:t xml:space="preserve"> </w:t>
            </w:r>
            <w:proofErr w:type="spellStart"/>
            <w:r w:rsidR="10AA1677" w:rsidRPr="00461D05">
              <w:rPr>
                <w:rFonts w:eastAsia="Arial" w:cs="Arial"/>
              </w:rPr>
              <w:t>godine</w:t>
            </w:r>
            <w:proofErr w:type="spellEnd"/>
            <w:r w:rsidR="10AA1677" w:rsidRPr="00461D05">
              <w:rPr>
                <w:rFonts w:eastAsia="Arial" w:cs="Arial"/>
              </w:rPr>
              <w:t xml:space="preserve"> 2025</w:t>
            </w:r>
            <w:r w:rsidR="7C1D12F4" w:rsidRPr="00461D05">
              <w:rPr>
                <w:rFonts w:eastAsia="Arial" w:cs="Arial"/>
              </w:rPr>
              <w:t>/202</w:t>
            </w:r>
            <w:r w:rsidR="1497DE83" w:rsidRPr="00461D05">
              <w:rPr>
                <w:rFonts w:eastAsia="Arial" w:cs="Arial"/>
              </w:rPr>
              <w:t>6</w:t>
            </w:r>
            <w:r w:rsidR="10AA1677" w:rsidRPr="00461D05">
              <w:rPr>
                <w:rFonts w:eastAsia="Arial" w:cs="Arial"/>
              </w:rPr>
              <w:t xml:space="preserve"> </w:t>
            </w:r>
            <w:r w:rsidR="7AA0DE6A" w:rsidRPr="00461D05">
              <w:rPr>
                <w:rFonts w:eastAsia="Arial" w:cs="Arial"/>
              </w:rPr>
              <w:t>-</w:t>
            </w:r>
            <w:r w:rsidR="10AA1677" w:rsidRPr="00461D05">
              <w:rPr>
                <w:rFonts w:eastAsia="Arial" w:cs="Arial"/>
              </w:rPr>
              <w:t xml:space="preserve"> 11 </w:t>
            </w:r>
            <w:proofErr w:type="spellStart"/>
            <w:r w:rsidR="10AA1677" w:rsidRPr="00461D05">
              <w:rPr>
                <w:rFonts w:eastAsia="Arial" w:cs="Arial"/>
              </w:rPr>
              <w:t>mj</w:t>
            </w:r>
            <w:r w:rsidR="59D8C282" w:rsidRPr="00461D05">
              <w:rPr>
                <w:rFonts w:eastAsia="Arial" w:cs="Arial"/>
              </w:rPr>
              <w:t>e</w:t>
            </w:r>
            <w:r w:rsidR="10AA1677" w:rsidRPr="00461D05">
              <w:rPr>
                <w:rFonts w:eastAsia="Arial" w:cs="Arial"/>
              </w:rPr>
              <w:t>sec</w:t>
            </w:r>
            <w:proofErr w:type="spellEnd"/>
            <w:r w:rsidR="5ACDE7CA" w:rsidRPr="00461D05">
              <w:rPr>
                <w:rFonts w:eastAsia="Arial" w:cs="Arial"/>
              </w:rPr>
              <w:t xml:space="preserve"> </w:t>
            </w:r>
            <w:r w:rsidR="2BB4E2E0" w:rsidRPr="00461D05">
              <w:rPr>
                <w:rFonts w:eastAsia="Arial" w:cs="Arial"/>
              </w:rPr>
              <w:t>202</w:t>
            </w:r>
            <w:r w:rsidR="452E1C3C" w:rsidRPr="00461D05">
              <w:rPr>
                <w:rFonts w:eastAsia="Arial" w:cs="Arial"/>
              </w:rPr>
              <w:t>5</w:t>
            </w:r>
            <w:r w:rsidR="46217977" w:rsidRPr="00461D05">
              <w:rPr>
                <w:rFonts w:eastAsia="Arial" w:cs="Arial"/>
              </w:rPr>
              <w:t>.</w:t>
            </w:r>
          </w:p>
          <w:p w14:paraId="2CEC20A2" w14:textId="7540A8ED" w:rsidR="40F17241" w:rsidRPr="00461D05" w:rsidRDefault="40F17241" w:rsidP="40F17241">
            <w:pPr>
              <w:rPr>
                <w:rFonts w:eastAsia="Arial" w:cs="Arial"/>
                <w:b/>
              </w:rPr>
            </w:pPr>
            <w:r w:rsidRPr="00461D05">
              <w:rPr>
                <w:rFonts w:eastAsia="Arial" w:cs="Arial"/>
                <w:b/>
              </w:rPr>
              <w:t xml:space="preserve"> </w:t>
            </w:r>
          </w:p>
        </w:tc>
      </w:tr>
      <w:tr w:rsidR="008619C3" w:rsidRPr="00461D05" w14:paraId="1016BC6B" w14:textId="77777777" w:rsidTr="394F64DF">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0D01CF" w14:textId="785E3942" w:rsidR="40F17241" w:rsidRPr="00461D05" w:rsidRDefault="40F17241" w:rsidP="40F17241">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5D56D4" w14:textId="579E4C73" w:rsidR="40F17241" w:rsidRPr="00461D05" w:rsidRDefault="088E654F" w:rsidP="40F17241">
            <w:pPr>
              <w:rPr>
                <w:rFonts w:eastAsia="Arial" w:cs="Arial"/>
              </w:rPr>
            </w:pP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praktični</w:t>
            </w:r>
            <w:proofErr w:type="spellEnd"/>
            <w:r w:rsidRPr="00461D05">
              <w:rPr>
                <w:rFonts w:eastAsia="Arial" w:cs="Arial"/>
              </w:rPr>
              <w:t xml:space="preserve"> </w:t>
            </w:r>
            <w:proofErr w:type="spellStart"/>
            <w:r w:rsidRPr="00461D05">
              <w:rPr>
                <w:rFonts w:eastAsia="Arial" w:cs="Arial"/>
              </w:rPr>
              <w:t>dio</w:t>
            </w:r>
            <w:proofErr w:type="spellEnd"/>
            <w:r w:rsidRPr="00461D05">
              <w:rPr>
                <w:rFonts w:eastAsia="Arial" w:cs="Arial"/>
              </w:rPr>
              <w:t xml:space="preserve"> </w:t>
            </w:r>
            <w:proofErr w:type="spellStart"/>
            <w:r w:rsidRPr="00461D05">
              <w:rPr>
                <w:rFonts w:eastAsia="Arial" w:cs="Arial"/>
              </w:rPr>
              <w:t>izlaganja</w:t>
            </w:r>
            <w:proofErr w:type="spellEnd"/>
            <w:r w:rsidRPr="00461D05">
              <w:rPr>
                <w:rFonts w:eastAsia="Arial" w:cs="Arial"/>
              </w:rPr>
              <w:t xml:space="preserve"> </w:t>
            </w:r>
            <w:proofErr w:type="spellStart"/>
            <w:r w:rsidRPr="00461D05">
              <w:rPr>
                <w:rFonts w:eastAsia="Arial" w:cs="Arial"/>
              </w:rPr>
              <w:t>objasniti</w:t>
            </w:r>
            <w:proofErr w:type="spellEnd"/>
            <w:r w:rsidRPr="00461D05">
              <w:rPr>
                <w:rFonts w:eastAsia="Arial" w:cs="Arial"/>
              </w:rPr>
              <w:t xml:space="preserve"> </w:t>
            </w:r>
            <w:proofErr w:type="spellStart"/>
            <w:r w:rsidRPr="00461D05">
              <w:rPr>
                <w:rFonts w:eastAsia="Arial" w:cs="Arial"/>
              </w:rPr>
              <w:t>potrebu</w:t>
            </w:r>
            <w:proofErr w:type="spellEnd"/>
            <w:r w:rsidRPr="00461D05">
              <w:rPr>
                <w:rFonts w:eastAsia="Arial" w:cs="Arial"/>
              </w:rPr>
              <w:t xml:space="preserve"> </w:t>
            </w:r>
            <w:proofErr w:type="spellStart"/>
            <w:r w:rsidRPr="00461D05">
              <w:rPr>
                <w:rFonts w:eastAsia="Arial" w:cs="Arial"/>
              </w:rPr>
              <w:t>stjecanja</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76DDE6BD" w:rsidRPr="00461D05">
              <w:rPr>
                <w:rFonts w:eastAsia="Arial" w:cs="Arial"/>
              </w:rPr>
              <w:t>i</w:t>
            </w:r>
            <w:proofErr w:type="spellEnd"/>
            <w:r w:rsidR="76DDE6BD" w:rsidRPr="00461D05">
              <w:rPr>
                <w:rFonts w:eastAsia="Arial" w:cs="Arial"/>
              </w:rPr>
              <w:t xml:space="preserve"> </w:t>
            </w:r>
            <w:proofErr w:type="spellStart"/>
            <w:r w:rsidR="76DDE6BD" w:rsidRPr="00461D05">
              <w:rPr>
                <w:rFonts w:eastAsia="Arial" w:cs="Arial"/>
              </w:rPr>
              <w:t>vještine</w:t>
            </w:r>
            <w:proofErr w:type="spellEnd"/>
            <w:r w:rsidR="76DDE6BD" w:rsidRPr="00461D05">
              <w:rPr>
                <w:rFonts w:eastAsia="Arial" w:cs="Arial"/>
              </w:rPr>
              <w:t xml:space="preserve"> </w:t>
            </w:r>
            <w:proofErr w:type="spellStart"/>
            <w:r w:rsidR="76DDE6BD" w:rsidRPr="00461D05">
              <w:rPr>
                <w:rFonts w:eastAsia="Arial" w:cs="Arial"/>
              </w:rPr>
              <w:t>prve</w:t>
            </w:r>
            <w:proofErr w:type="spellEnd"/>
            <w:r w:rsidR="76DDE6BD" w:rsidRPr="00461D05">
              <w:rPr>
                <w:rFonts w:eastAsia="Arial" w:cs="Arial"/>
              </w:rPr>
              <w:t xml:space="preserve"> </w:t>
            </w:r>
            <w:proofErr w:type="spellStart"/>
            <w:r w:rsidR="76DDE6BD" w:rsidRPr="00461D05">
              <w:rPr>
                <w:rFonts w:eastAsia="Arial" w:cs="Arial"/>
              </w:rPr>
              <w:t>pomoći</w:t>
            </w:r>
            <w:proofErr w:type="spellEnd"/>
            <w:r w:rsidR="76DDE6BD" w:rsidRPr="00461D05">
              <w:rPr>
                <w:rFonts w:eastAsia="Arial" w:cs="Arial"/>
              </w:rPr>
              <w:t>.</w:t>
            </w:r>
          </w:p>
          <w:p w14:paraId="0C693E5C" w14:textId="3C0476EE" w:rsidR="40F17241" w:rsidRPr="00461D05" w:rsidRDefault="48DDACF9" w:rsidP="40F17241">
            <w:pPr>
              <w:rPr>
                <w:rFonts w:eastAsia="Arial" w:cs="Arial"/>
              </w:rPr>
            </w:pPr>
            <w:proofErr w:type="spellStart"/>
            <w:r w:rsidRPr="00461D05">
              <w:rPr>
                <w:rFonts w:eastAsia="Arial" w:cs="Arial"/>
              </w:rPr>
              <w:t>Razvijanje</w:t>
            </w:r>
            <w:proofErr w:type="spellEnd"/>
            <w:r w:rsidRPr="00461D05">
              <w:rPr>
                <w:rFonts w:eastAsia="Arial" w:cs="Arial"/>
              </w:rPr>
              <w:t xml:space="preserve"> </w:t>
            </w:r>
            <w:proofErr w:type="spellStart"/>
            <w:r w:rsidRPr="00461D05">
              <w:rPr>
                <w:rFonts w:eastAsia="Arial" w:cs="Arial"/>
              </w:rPr>
              <w:t>i</w:t>
            </w:r>
            <w:r w:rsidR="40F17241" w:rsidRPr="00461D05">
              <w:rPr>
                <w:rFonts w:eastAsia="Arial" w:cs="Arial"/>
              </w:rPr>
              <w:t>nteres</w:t>
            </w:r>
            <w:r w:rsidR="3C762814" w:rsidRPr="00461D05">
              <w:rPr>
                <w:rFonts w:eastAsia="Arial" w:cs="Arial"/>
              </w:rPr>
              <w:t>a</w:t>
            </w:r>
            <w:proofErr w:type="spellEnd"/>
            <w:r w:rsidR="40F17241" w:rsidRPr="00461D05">
              <w:rPr>
                <w:rFonts w:eastAsia="Arial" w:cs="Arial"/>
              </w:rPr>
              <w:t xml:space="preserve"> za </w:t>
            </w:r>
            <w:proofErr w:type="spellStart"/>
            <w:r w:rsidR="7455D18D" w:rsidRPr="00461D05">
              <w:rPr>
                <w:rFonts w:eastAsia="Arial" w:cs="Arial"/>
              </w:rPr>
              <w:t>humanistički</w:t>
            </w:r>
            <w:proofErr w:type="spellEnd"/>
            <w:r w:rsidR="7455D18D" w:rsidRPr="00461D05">
              <w:rPr>
                <w:rFonts w:eastAsia="Arial" w:cs="Arial"/>
              </w:rPr>
              <w:t xml:space="preserve"> </w:t>
            </w:r>
            <w:proofErr w:type="spellStart"/>
            <w:r w:rsidR="7455D18D" w:rsidRPr="00461D05">
              <w:rPr>
                <w:rFonts w:eastAsia="Arial" w:cs="Arial"/>
              </w:rPr>
              <w:t>dio</w:t>
            </w:r>
            <w:proofErr w:type="spellEnd"/>
            <w:r w:rsidR="7455D18D" w:rsidRPr="00461D05">
              <w:rPr>
                <w:rFonts w:eastAsia="Arial" w:cs="Arial"/>
              </w:rPr>
              <w:t xml:space="preserve"> </w:t>
            </w:r>
            <w:proofErr w:type="spellStart"/>
            <w:r w:rsidR="7455D18D" w:rsidRPr="00461D05">
              <w:rPr>
                <w:rFonts w:eastAsia="Arial" w:cs="Arial"/>
              </w:rPr>
              <w:t>potrebe</w:t>
            </w:r>
            <w:proofErr w:type="spellEnd"/>
            <w:r w:rsidR="7455D18D" w:rsidRPr="00461D05">
              <w:rPr>
                <w:rFonts w:eastAsia="Arial" w:cs="Arial"/>
              </w:rPr>
              <w:t xml:space="preserve"> </w:t>
            </w:r>
            <w:proofErr w:type="spellStart"/>
            <w:r w:rsidR="7455D18D" w:rsidRPr="00461D05">
              <w:rPr>
                <w:rFonts w:eastAsia="Arial" w:cs="Arial"/>
              </w:rPr>
              <w:t>pružanje</w:t>
            </w:r>
            <w:proofErr w:type="spellEnd"/>
            <w:r w:rsidR="7455D18D" w:rsidRPr="00461D05">
              <w:rPr>
                <w:rFonts w:eastAsia="Arial" w:cs="Arial"/>
              </w:rPr>
              <w:t xml:space="preserve"> </w:t>
            </w:r>
            <w:proofErr w:type="spellStart"/>
            <w:r w:rsidR="7455D18D" w:rsidRPr="00461D05">
              <w:rPr>
                <w:rFonts w:eastAsia="Arial" w:cs="Arial"/>
              </w:rPr>
              <w:t>pomoći</w:t>
            </w:r>
            <w:proofErr w:type="spellEnd"/>
            <w:r w:rsidR="7455D18D" w:rsidRPr="00461D05">
              <w:rPr>
                <w:rFonts w:eastAsia="Arial" w:cs="Arial"/>
              </w:rPr>
              <w:t xml:space="preserve"> </w:t>
            </w:r>
            <w:proofErr w:type="spellStart"/>
            <w:r w:rsidR="7455D18D" w:rsidRPr="00461D05">
              <w:rPr>
                <w:rFonts w:eastAsia="Arial" w:cs="Arial"/>
              </w:rPr>
              <w:t>drugim</w:t>
            </w:r>
            <w:proofErr w:type="spellEnd"/>
            <w:r w:rsidR="7455D18D" w:rsidRPr="00461D05">
              <w:rPr>
                <w:rFonts w:eastAsia="Arial" w:cs="Arial"/>
              </w:rPr>
              <w:t xml:space="preserve"> </w:t>
            </w:r>
            <w:proofErr w:type="spellStart"/>
            <w:r w:rsidR="7455D18D" w:rsidRPr="00461D05">
              <w:rPr>
                <w:rFonts w:eastAsia="Arial" w:cs="Arial"/>
              </w:rPr>
              <w:t>osobama</w:t>
            </w:r>
            <w:proofErr w:type="spellEnd"/>
            <w:r w:rsidR="7455D18D" w:rsidRPr="00461D05">
              <w:rPr>
                <w:rFonts w:eastAsia="Arial" w:cs="Arial"/>
              </w:rPr>
              <w:t>.</w:t>
            </w:r>
          </w:p>
          <w:p w14:paraId="6D671D78" w14:textId="4F581EB9" w:rsidR="40F17241" w:rsidRPr="00461D05" w:rsidRDefault="40F17241" w:rsidP="40F17241">
            <w:pPr>
              <w:rPr>
                <w:rFonts w:eastAsia="Arial" w:cs="Arial"/>
              </w:rPr>
            </w:pPr>
            <w:proofErr w:type="spellStart"/>
            <w:r w:rsidRPr="00461D05">
              <w:rPr>
                <w:rFonts w:eastAsia="Arial" w:cs="Arial"/>
              </w:rPr>
              <w:t>Poseban</w:t>
            </w:r>
            <w:proofErr w:type="spellEnd"/>
            <w:r w:rsidRPr="00461D05">
              <w:rPr>
                <w:rFonts w:eastAsia="Arial" w:cs="Arial"/>
              </w:rPr>
              <w:t xml:space="preserve"> </w:t>
            </w:r>
            <w:proofErr w:type="spellStart"/>
            <w:r w:rsidRPr="00461D05">
              <w:rPr>
                <w:rFonts w:eastAsia="Arial" w:cs="Arial"/>
              </w:rPr>
              <w:t>cilj</w:t>
            </w:r>
            <w:proofErr w:type="spellEnd"/>
            <w:r w:rsidRPr="00461D05">
              <w:rPr>
                <w:rFonts w:eastAsia="Arial" w:cs="Arial"/>
              </w:rPr>
              <w:t xml:space="preserve"> </w:t>
            </w:r>
            <w:proofErr w:type="spellStart"/>
            <w:r w:rsidRPr="00461D05">
              <w:rPr>
                <w:rFonts w:eastAsia="Arial" w:cs="Arial"/>
              </w:rPr>
              <w:t>projekta</w:t>
            </w:r>
            <w:proofErr w:type="spellEnd"/>
            <w:r w:rsidRPr="00461D05">
              <w:rPr>
                <w:rFonts w:eastAsia="Arial" w:cs="Arial"/>
              </w:rPr>
              <w:t xml:space="preserve"> je </w:t>
            </w:r>
            <w:proofErr w:type="spellStart"/>
            <w:r w:rsidRPr="00461D05">
              <w:rPr>
                <w:rFonts w:eastAsia="Arial" w:cs="Arial"/>
              </w:rPr>
              <w:t>podizanje</w:t>
            </w:r>
            <w:proofErr w:type="spellEnd"/>
            <w:r w:rsidRPr="00461D05">
              <w:rPr>
                <w:rFonts w:eastAsia="Arial" w:cs="Arial"/>
              </w:rPr>
              <w:t xml:space="preserve"> </w:t>
            </w:r>
            <w:proofErr w:type="spellStart"/>
            <w:r w:rsidRPr="00461D05">
              <w:rPr>
                <w:rFonts w:eastAsia="Arial" w:cs="Arial"/>
              </w:rPr>
              <w:t>svijesti</w:t>
            </w:r>
            <w:proofErr w:type="spellEnd"/>
            <w:r w:rsidRPr="00461D05">
              <w:rPr>
                <w:rFonts w:eastAsia="Arial" w:cs="Arial"/>
              </w:rPr>
              <w:t xml:space="preserve"> o </w:t>
            </w:r>
            <w:proofErr w:type="spellStart"/>
            <w:r w:rsidRPr="00461D05">
              <w:rPr>
                <w:rFonts w:eastAsia="Arial" w:cs="Arial"/>
              </w:rPr>
              <w:t>potrebi</w:t>
            </w:r>
            <w:proofErr w:type="spellEnd"/>
            <w:r w:rsidRPr="00461D05">
              <w:rPr>
                <w:rFonts w:eastAsia="Arial" w:cs="Arial"/>
              </w:rPr>
              <w:t xml:space="preserve"> </w:t>
            </w:r>
            <w:proofErr w:type="spellStart"/>
            <w:r w:rsidR="0CBFD0AB" w:rsidRPr="00461D05">
              <w:rPr>
                <w:rFonts w:eastAsia="Arial" w:cs="Arial"/>
              </w:rPr>
              <w:t>pružanja</w:t>
            </w:r>
            <w:proofErr w:type="spellEnd"/>
            <w:r w:rsidR="0CBFD0AB" w:rsidRPr="00461D05">
              <w:rPr>
                <w:rFonts w:eastAsia="Arial" w:cs="Arial"/>
              </w:rPr>
              <w:t xml:space="preserve"> </w:t>
            </w:r>
            <w:proofErr w:type="spellStart"/>
            <w:r w:rsidR="0CBFD0AB" w:rsidRPr="00461D05">
              <w:rPr>
                <w:rFonts w:eastAsia="Arial" w:cs="Arial"/>
              </w:rPr>
              <w:t>prve</w:t>
            </w:r>
            <w:proofErr w:type="spellEnd"/>
            <w:r w:rsidR="0CBFD0AB" w:rsidRPr="00461D05">
              <w:rPr>
                <w:rFonts w:eastAsia="Arial" w:cs="Arial"/>
              </w:rPr>
              <w:t xml:space="preserve"> </w:t>
            </w:r>
            <w:proofErr w:type="spellStart"/>
            <w:r w:rsidR="0CBFD0AB" w:rsidRPr="00461D05">
              <w:rPr>
                <w:rFonts w:eastAsia="Arial" w:cs="Arial"/>
              </w:rPr>
              <w:t>pomoći</w:t>
            </w:r>
            <w:proofErr w:type="spellEnd"/>
            <w:r w:rsidRPr="00461D05">
              <w:rPr>
                <w:rFonts w:eastAsia="Arial" w:cs="Arial"/>
              </w:rPr>
              <w:t>.</w:t>
            </w:r>
          </w:p>
          <w:p w14:paraId="6AF0273C" w14:textId="2A5EB2E8" w:rsidR="40F17241" w:rsidRPr="00461D05" w:rsidRDefault="11E5E370" w:rsidP="00654538">
            <w:pPr>
              <w:rPr>
                <w:rFonts w:eastAsia="Arial" w:cs="Arial"/>
              </w:rPr>
            </w:pPr>
            <w:r w:rsidRPr="00461D05">
              <w:rPr>
                <w:rFonts w:eastAsia="Arial" w:cs="Arial"/>
              </w:rPr>
              <w:t>Plan</w:t>
            </w:r>
            <w:r w:rsidR="40F17241" w:rsidRPr="00461D05">
              <w:rPr>
                <w:rFonts w:eastAsia="Arial" w:cs="Arial"/>
              </w:rPr>
              <w:t xml:space="preserve"> je da </w:t>
            </w:r>
            <w:proofErr w:type="spellStart"/>
            <w:r w:rsidR="40F17241" w:rsidRPr="00461D05">
              <w:rPr>
                <w:rFonts w:eastAsia="Arial" w:cs="Arial"/>
              </w:rPr>
              <w:t>učenici</w:t>
            </w:r>
            <w:proofErr w:type="spellEnd"/>
            <w:r w:rsidR="40F17241" w:rsidRPr="00461D05">
              <w:rPr>
                <w:rFonts w:eastAsia="Arial" w:cs="Arial"/>
              </w:rPr>
              <w:t xml:space="preserve"> </w:t>
            </w:r>
            <w:proofErr w:type="spellStart"/>
            <w:r w:rsidR="40F17241" w:rsidRPr="00461D05">
              <w:rPr>
                <w:rFonts w:eastAsia="Arial" w:cs="Arial"/>
              </w:rPr>
              <w:t>naše</w:t>
            </w:r>
            <w:proofErr w:type="spellEnd"/>
            <w:r w:rsidR="40F17241" w:rsidRPr="00461D05">
              <w:rPr>
                <w:rFonts w:eastAsia="Arial" w:cs="Arial"/>
              </w:rPr>
              <w:t xml:space="preserve"> </w:t>
            </w:r>
            <w:proofErr w:type="spellStart"/>
            <w:r w:rsidR="40F17241" w:rsidRPr="00461D05">
              <w:rPr>
                <w:rFonts w:eastAsia="Arial" w:cs="Arial"/>
              </w:rPr>
              <w:t>škole</w:t>
            </w:r>
            <w:proofErr w:type="spellEnd"/>
            <w:r w:rsidR="40F17241" w:rsidRPr="00461D05">
              <w:rPr>
                <w:rFonts w:eastAsia="Arial" w:cs="Arial"/>
              </w:rPr>
              <w:t xml:space="preserve"> </w:t>
            </w:r>
            <w:proofErr w:type="spellStart"/>
            <w:r w:rsidR="40F17241" w:rsidRPr="00461D05">
              <w:rPr>
                <w:rFonts w:eastAsia="Arial" w:cs="Arial"/>
              </w:rPr>
              <w:t>obiđu</w:t>
            </w:r>
            <w:proofErr w:type="spellEnd"/>
            <w:r w:rsidR="40F17241" w:rsidRPr="00461D05">
              <w:rPr>
                <w:rFonts w:eastAsia="Arial" w:cs="Arial"/>
              </w:rPr>
              <w:t xml:space="preserve"> </w:t>
            </w:r>
            <w:proofErr w:type="spellStart"/>
            <w:r w:rsidR="5C6CCDA2" w:rsidRPr="00461D05">
              <w:rPr>
                <w:rFonts w:eastAsia="Arial" w:cs="Arial"/>
              </w:rPr>
              <w:t>edukacijski</w:t>
            </w:r>
            <w:proofErr w:type="spellEnd"/>
            <w:r w:rsidR="5C6CCDA2" w:rsidRPr="00461D05">
              <w:rPr>
                <w:rFonts w:eastAsia="Arial" w:cs="Arial"/>
              </w:rPr>
              <w:t xml:space="preserve"> </w:t>
            </w:r>
            <w:proofErr w:type="spellStart"/>
            <w:r w:rsidR="5C6CCDA2" w:rsidRPr="00461D05">
              <w:rPr>
                <w:rFonts w:eastAsia="Arial" w:cs="Arial"/>
              </w:rPr>
              <w:t>prostor</w:t>
            </w:r>
            <w:proofErr w:type="spellEnd"/>
            <w:r w:rsidR="5C6CCDA2" w:rsidRPr="00461D05">
              <w:rPr>
                <w:rFonts w:eastAsia="Arial" w:cs="Arial"/>
              </w:rPr>
              <w:t xml:space="preserve"> </w:t>
            </w:r>
            <w:proofErr w:type="spellStart"/>
            <w:r w:rsidR="64AE1929" w:rsidRPr="00461D05">
              <w:rPr>
                <w:rFonts w:eastAsia="Arial" w:cs="Arial"/>
              </w:rPr>
              <w:t>C</w:t>
            </w:r>
            <w:r w:rsidR="5C6CCDA2" w:rsidRPr="00461D05">
              <w:rPr>
                <w:rFonts w:eastAsia="Arial" w:cs="Arial"/>
              </w:rPr>
              <w:t>rvenog</w:t>
            </w:r>
            <w:proofErr w:type="spellEnd"/>
            <w:r w:rsidR="5C6CCDA2" w:rsidRPr="00461D05">
              <w:rPr>
                <w:rFonts w:eastAsia="Arial" w:cs="Arial"/>
              </w:rPr>
              <w:t xml:space="preserve"> </w:t>
            </w:r>
            <w:proofErr w:type="spellStart"/>
            <w:r w:rsidR="5C6CCDA2" w:rsidRPr="00461D05">
              <w:rPr>
                <w:rFonts w:eastAsia="Arial" w:cs="Arial"/>
              </w:rPr>
              <w:t>križa</w:t>
            </w:r>
            <w:proofErr w:type="spellEnd"/>
            <w:r w:rsidR="40F17241" w:rsidRPr="00461D05">
              <w:rPr>
                <w:rFonts w:eastAsia="Arial" w:cs="Arial"/>
              </w:rPr>
              <w:t xml:space="preserve"> </w:t>
            </w:r>
            <w:r w:rsidR="2A536560" w:rsidRPr="00461D05">
              <w:rPr>
                <w:rFonts w:eastAsia="Arial" w:cs="Arial"/>
              </w:rPr>
              <w:t>-</w:t>
            </w:r>
            <w:proofErr w:type="spellStart"/>
            <w:r w:rsidR="40F17241" w:rsidRPr="00461D05">
              <w:rPr>
                <w:rFonts w:eastAsia="Arial" w:cs="Arial"/>
              </w:rPr>
              <w:t>dobiju</w:t>
            </w:r>
            <w:proofErr w:type="spellEnd"/>
            <w:r w:rsidR="40F17241" w:rsidRPr="00461D05">
              <w:rPr>
                <w:rFonts w:eastAsia="Arial" w:cs="Arial"/>
              </w:rPr>
              <w:t xml:space="preserve"> </w:t>
            </w:r>
            <w:proofErr w:type="spellStart"/>
            <w:r w:rsidR="40F17241" w:rsidRPr="00461D05">
              <w:rPr>
                <w:rFonts w:eastAsia="Arial" w:cs="Arial"/>
              </w:rPr>
              <w:t>odgovarajuću</w:t>
            </w:r>
            <w:proofErr w:type="spellEnd"/>
            <w:r w:rsidR="40F17241" w:rsidRPr="00461D05">
              <w:rPr>
                <w:rFonts w:eastAsia="Arial" w:cs="Arial"/>
              </w:rPr>
              <w:t xml:space="preserve"> </w:t>
            </w:r>
            <w:proofErr w:type="spellStart"/>
            <w:r w:rsidR="40F17241" w:rsidRPr="00461D05">
              <w:rPr>
                <w:rFonts w:eastAsia="Arial" w:cs="Arial"/>
              </w:rPr>
              <w:t>edukaciju</w:t>
            </w:r>
            <w:proofErr w:type="spellEnd"/>
            <w:r w:rsidR="40F17241" w:rsidRPr="00461D05">
              <w:rPr>
                <w:rFonts w:eastAsia="Arial" w:cs="Arial"/>
              </w:rPr>
              <w:t xml:space="preserve"> </w:t>
            </w:r>
            <w:proofErr w:type="spellStart"/>
            <w:r w:rsidR="06492FD3" w:rsidRPr="00461D05">
              <w:rPr>
                <w:rFonts w:eastAsia="Arial" w:cs="Arial"/>
              </w:rPr>
              <w:t>kao</w:t>
            </w:r>
            <w:proofErr w:type="spellEnd"/>
            <w:r w:rsidR="06492FD3" w:rsidRPr="00461D05">
              <w:rPr>
                <w:rFonts w:eastAsia="Arial" w:cs="Arial"/>
              </w:rPr>
              <w:t xml:space="preserve"> </w:t>
            </w:r>
            <w:proofErr w:type="spellStart"/>
            <w:r w:rsidR="06492FD3" w:rsidRPr="00461D05">
              <w:rPr>
                <w:rFonts w:eastAsia="Arial" w:cs="Arial"/>
              </w:rPr>
              <w:t>i</w:t>
            </w:r>
            <w:proofErr w:type="spellEnd"/>
            <w:r w:rsidR="06492FD3" w:rsidRPr="00461D05">
              <w:rPr>
                <w:rFonts w:eastAsia="Arial" w:cs="Arial"/>
              </w:rPr>
              <w:t xml:space="preserve"> </w:t>
            </w:r>
            <w:proofErr w:type="spellStart"/>
            <w:r w:rsidR="06492FD3" w:rsidRPr="00461D05">
              <w:rPr>
                <w:rFonts w:eastAsia="Arial" w:cs="Arial"/>
              </w:rPr>
              <w:t>uvid</w:t>
            </w:r>
            <w:proofErr w:type="spellEnd"/>
            <w:r w:rsidR="40F17241" w:rsidRPr="00461D05">
              <w:rPr>
                <w:rFonts w:eastAsia="Arial" w:cs="Arial"/>
              </w:rPr>
              <w:t xml:space="preserve"> u </w:t>
            </w:r>
            <w:proofErr w:type="spellStart"/>
            <w:r w:rsidR="06492FD3" w:rsidRPr="00461D05">
              <w:rPr>
                <w:rFonts w:eastAsia="Arial" w:cs="Arial"/>
              </w:rPr>
              <w:t>praktičan</w:t>
            </w:r>
            <w:proofErr w:type="spellEnd"/>
            <w:r w:rsidR="06492FD3" w:rsidRPr="00461D05">
              <w:rPr>
                <w:rFonts w:eastAsia="Arial" w:cs="Arial"/>
              </w:rPr>
              <w:t xml:space="preserve"> </w:t>
            </w:r>
            <w:proofErr w:type="spellStart"/>
            <w:r w:rsidR="06492FD3" w:rsidRPr="00461D05">
              <w:rPr>
                <w:rFonts w:eastAsia="Arial" w:cs="Arial"/>
              </w:rPr>
              <w:t>dio</w:t>
            </w:r>
            <w:proofErr w:type="spellEnd"/>
            <w:r w:rsidR="06492FD3" w:rsidRPr="00461D05">
              <w:rPr>
                <w:rFonts w:eastAsia="Arial" w:cs="Arial"/>
              </w:rPr>
              <w:t xml:space="preserve"> </w:t>
            </w:r>
            <w:proofErr w:type="spellStart"/>
            <w:r w:rsidR="06492FD3" w:rsidRPr="00461D05">
              <w:rPr>
                <w:rFonts w:eastAsia="Arial" w:cs="Arial"/>
              </w:rPr>
              <w:t>pružanja</w:t>
            </w:r>
            <w:proofErr w:type="spellEnd"/>
            <w:r w:rsidR="06492FD3" w:rsidRPr="00461D05">
              <w:rPr>
                <w:rFonts w:eastAsia="Arial" w:cs="Arial"/>
              </w:rPr>
              <w:t xml:space="preserve"> </w:t>
            </w:r>
            <w:proofErr w:type="spellStart"/>
            <w:r w:rsidR="06492FD3" w:rsidRPr="00461D05">
              <w:rPr>
                <w:rFonts w:eastAsia="Arial" w:cs="Arial"/>
              </w:rPr>
              <w:t>prve</w:t>
            </w:r>
            <w:proofErr w:type="spellEnd"/>
            <w:r w:rsidR="06492FD3" w:rsidRPr="00461D05">
              <w:rPr>
                <w:rFonts w:eastAsia="Arial" w:cs="Arial"/>
              </w:rPr>
              <w:t xml:space="preserve"> </w:t>
            </w:r>
            <w:proofErr w:type="spellStart"/>
            <w:r w:rsidR="06492FD3" w:rsidRPr="00461D05">
              <w:rPr>
                <w:rFonts w:eastAsia="Arial" w:cs="Arial"/>
              </w:rPr>
              <w:t>pomoći</w:t>
            </w:r>
            <w:proofErr w:type="spellEnd"/>
            <w:r w:rsidR="06492FD3" w:rsidRPr="00461D05">
              <w:rPr>
                <w:rFonts w:eastAsia="Arial" w:cs="Arial"/>
              </w:rPr>
              <w:t xml:space="preserve"> </w:t>
            </w:r>
            <w:proofErr w:type="spellStart"/>
            <w:r w:rsidR="06492FD3" w:rsidRPr="00461D05">
              <w:rPr>
                <w:rFonts w:eastAsia="Arial" w:cs="Arial"/>
              </w:rPr>
              <w:t>od</w:t>
            </w:r>
            <w:proofErr w:type="spellEnd"/>
            <w:r w:rsidR="06492FD3" w:rsidRPr="00461D05">
              <w:rPr>
                <w:rFonts w:eastAsia="Arial" w:cs="Arial"/>
              </w:rPr>
              <w:t xml:space="preserve"> </w:t>
            </w:r>
            <w:proofErr w:type="spellStart"/>
            <w:r w:rsidR="06492FD3" w:rsidRPr="00461D05">
              <w:rPr>
                <w:rFonts w:eastAsia="Arial" w:cs="Arial"/>
              </w:rPr>
              <w:t>strane</w:t>
            </w:r>
            <w:proofErr w:type="spellEnd"/>
            <w:r w:rsidR="06492FD3" w:rsidRPr="00461D05">
              <w:rPr>
                <w:rFonts w:eastAsia="Arial" w:cs="Arial"/>
              </w:rPr>
              <w:t xml:space="preserve"> </w:t>
            </w:r>
            <w:proofErr w:type="spellStart"/>
            <w:r w:rsidR="06492FD3" w:rsidRPr="00461D05">
              <w:rPr>
                <w:rFonts w:eastAsia="Arial" w:cs="Arial"/>
              </w:rPr>
              <w:t>educirane</w:t>
            </w:r>
            <w:proofErr w:type="spellEnd"/>
            <w:r w:rsidR="06492FD3" w:rsidRPr="00461D05">
              <w:rPr>
                <w:rFonts w:eastAsia="Arial" w:cs="Arial"/>
              </w:rPr>
              <w:t xml:space="preserve"> </w:t>
            </w:r>
            <w:proofErr w:type="spellStart"/>
            <w:r w:rsidR="06492FD3" w:rsidRPr="00461D05">
              <w:rPr>
                <w:rFonts w:eastAsia="Arial" w:cs="Arial"/>
              </w:rPr>
              <w:t>i</w:t>
            </w:r>
            <w:proofErr w:type="spellEnd"/>
            <w:r w:rsidR="06492FD3" w:rsidRPr="00461D05">
              <w:rPr>
                <w:rFonts w:eastAsia="Arial" w:cs="Arial"/>
              </w:rPr>
              <w:t xml:space="preserve"> </w:t>
            </w:r>
            <w:proofErr w:type="spellStart"/>
            <w:r w:rsidR="06492FD3" w:rsidRPr="00461D05">
              <w:rPr>
                <w:rFonts w:eastAsia="Arial" w:cs="Arial"/>
              </w:rPr>
              <w:t>s</w:t>
            </w:r>
            <w:r w:rsidR="37068B8A" w:rsidRPr="00461D05">
              <w:rPr>
                <w:rFonts w:eastAsia="Arial" w:cs="Arial"/>
              </w:rPr>
              <w:t>t</w:t>
            </w:r>
            <w:r w:rsidR="06492FD3" w:rsidRPr="00461D05">
              <w:rPr>
                <w:rFonts w:eastAsia="Arial" w:cs="Arial"/>
              </w:rPr>
              <w:t>ručno</w:t>
            </w:r>
            <w:proofErr w:type="spellEnd"/>
            <w:r w:rsidR="06492FD3" w:rsidRPr="00461D05">
              <w:rPr>
                <w:rFonts w:eastAsia="Arial" w:cs="Arial"/>
              </w:rPr>
              <w:t xml:space="preserve"> </w:t>
            </w:r>
            <w:proofErr w:type="spellStart"/>
            <w:r w:rsidR="06492FD3" w:rsidRPr="00461D05">
              <w:rPr>
                <w:rFonts w:eastAsia="Arial" w:cs="Arial"/>
              </w:rPr>
              <w:t>osposobljene</w:t>
            </w:r>
            <w:proofErr w:type="spellEnd"/>
            <w:r w:rsidR="06492FD3" w:rsidRPr="00461D05">
              <w:rPr>
                <w:rFonts w:eastAsia="Arial" w:cs="Arial"/>
              </w:rPr>
              <w:t xml:space="preserve"> </w:t>
            </w:r>
            <w:proofErr w:type="spellStart"/>
            <w:r w:rsidR="06492FD3" w:rsidRPr="00461D05">
              <w:rPr>
                <w:rFonts w:eastAsia="Arial" w:cs="Arial"/>
              </w:rPr>
              <w:t>osobe</w:t>
            </w:r>
            <w:proofErr w:type="spellEnd"/>
            <w:r w:rsidR="06492FD3" w:rsidRPr="00461D05">
              <w:rPr>
                <w:rFonts w:eastAsia="Arial" w:cs="Arial"/>
              </w:rPr>
              <w:t xml:space="preserve"> </w:t>
            </w:r>
            <w:proofErr w:type="spellStart"/>
            <w:r w:rsidR="06492FD3" w:rsidRPr="00461D05">
              <w:rPr>
                <w:rFonts w:eastAsia="Arial" w:cs="Arial"/>
              </w:rPr>
              <w:t>iz</w:t>
            </w:r>
            <w:proofErr w:type="spellEnd"/>
            <w:r w:rsidR="06492FD3" w:rsidRPr="00461D05">
              <w:rPr>
                <w:rFonts w:eastAsia="Arial" w:cs="Arial"/>
              </w:rPr>
              <w:t xml:space="preserve"> </w:t>
            </w:r>
            <w:proofErr w:type="spellStart"/>
            <w:r w:rsidR="06492FD3" w:rsidRPr="00461D05">
              <w:rPr>
                <w:rFonts w:eastAsia="Arial" w:cs="Arial"/>
              </w:rPr>
              <w:t>edukacijskog</w:t>
            </w:r>
            <w:proofErr w:type="spellEnd"/>
            <w:r w:rsidR="06492FD3" w:rsidRPr="00461D05">
              <w:rPr>
                <w:rFonts w:eastAsia="Arial" w:cs="Arial"/>
              </w:rPr>
              <w:t xml:space="preserve"> centra.</w:t>
            </w:r>
          </w:p>
        </w:tc>
      </w:tr>
      <w:tr w:rsidR="008619C3" w:rsidRPr="00461D05" w14:paraId="1DEC3EC8"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93372C5" w14:textId="25AC56C1" w:rsidR="40F17241" w:rsidRPr="00461D05" w:rsidRDefault="40F17241" w:rsidP="40F17241">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B03B28" w14:textId="76AA7A39" w:rsidR="40F17241" w:rsidRPr="00461D05" w:rsidRDefault="09FD2F78" w:rsidP="6E3D565E">
            <w:pPr>
              <w:jc w:val="left"/>
              <w:rPr>
                <w:rFonts w:eastAsia="Arial" w:cs="Arial"/>
              </w:rPr>
            </w:pPr>
            <w:proofErr w:type="spellStart"/>
            <w:r w:rsidRPr="00461D05">
              <w:rPr>
                <w:rFonts w:eastAsia="Arial" w:cs="Arial"/>
              </w:rPr>
              <w:t>Očekujemo</w:t>
            </w:r>
            <w:proofErr w:type="spellEnd"/>
            <w:r w:rsidRPr="00461D05">
              <w:rPr>
                <w:rFonts w:eastAsia="Arial" w:cs="Arial"/>
              </w:rPr>
              <w:t xml:space="preserve"> da </w:t>
            </w:r>
            <w:proofErr w:type="spellStart"/>
            <w:r w:rsidRPr="00461D05">
              <w:rPr>
                <w:rFonts w:eastAsia="Arial" w:cs="Arial"/>
              </w:rPr>
              <w:t>učenici</w:t>
            </w:r>
            <w:proofErr w:type="spellEnd"/>
            <w:r w:rsidRPr="00461D05">
              <w:rPr>
                <w:rFonts w:eastAsia="Arial" w:cs="Arial"/>
              </w:rPr>
              <w:t xml:space="preserve"> s </w:t>
            </w:r>
            <w:proofErr w:type="spellStart"/>
            <w:r w:rsidRPr="00461D05">
              <w:rPr>
                <w:rFonts w:eastAsia="Arial" w:cs="Arial"/>
              </w:rPr>
              <w:t>povećanim</w:t>
            </w:r>
            <w:proofErr w:type="spellEnd"/>
            <w:r w:rsidRPr="00461D05">
              <w:rPr>
                <w:rFonts w:eastAsia="Arial" w:cs="Arial"/>
              </w:rPr>
              <w:t xml:space="preserve"> </w:t>
            </w:r>
            <w:proofErr w:type="spellStart"/>
            <w:r w:rsidRPr="00461D05">
              <w:rPr>
                <w:rFonts w:eastAsia="Arial" w:cs="Arial"/>
              </w:rPr>
              <w:t>interesom</w:t>
            </w:r>
            <w:proofErr w:type="spellEnd"/>
            <w:r w:rsidRPr="00461D05">
              <w:rPr>
                <w:rFonts w:eastAsia="Arial" w:cs="Arial"/>
              </w:rPr>
              <w:t xml:space="preserve"> prate </w:t>
            </w:r>
            <w:proofErr w:type="spellStart"/>
            <w:r w:rsidR="1A749A91" w:rsidRPr="00461D05">
              <w:rPr>
                <w:rFonts w:eastAsia="Arial" w:cs="Arial"/>
              </w:rPr>
              <w:t>praktični</w:t>
            </w:r>
            <w:proofErr w:type="spellEnd"/>
            <w:r w:rsidR="1A749A91" w:rsidRPr="00461D05">
              <w:rPr>
                <w:rFonts w:eastAsia="Arial" w:cs="Arial"/>
              </w:rPr>
              <w:t xml:space="preserve"> </w:t>
            </w:r>
            <w:proofErr w:type="spellStart"/>
            <w:r w:rsidR="1A749A91" w:rsidRPr="00461D05">
              <w:rPr>
                <w:rFonts w:eastAsia="Arial" w:cs="Arial"/>
              </w:rPr>
              <w:t>dio</w:t>
            </w:r>
            <w:proofErr w:type="spellEnd"/>
            <w:r w:rsidR="1A749A91" w:rsidRPr="00461D05">
              <w:rPr>
                <w:rFonts w:eastAsia="Arial" w:cs="Arial"/>
              </w:rPr>
              <w:t xml:space="preserve"> </w:t>
            </w:r>
            <w:proofErr w:type="spellStart"/>
            <w:r w:rsidR="1A749A91" w:rsidRPr="00461D05">
              <w:rPr>
                <w:rFonts w:eastAsia="Arial" w:cs="Arial"/>
              </w:rPr>
              <w:t>prve</w:t>
            </w:r>
            <w:proofErr w:type="spellEnd"/>
            <w:r w:rsidR="1A749A91" w:rsidRPr="00461D05">
              <w:rPr>
                <w:rFonts w:eastAsia="Arial" w:cs="Arial"/>
              </w:rPr>
              <w:t xml:space="preserve"> </w:t>
            </w:r>
            <w:proofErr w:type="spellStart"/>
            <w:r w:rsidR="1A749A91" w:rsidRPr="00461D05">
              <w:rPr>
                <w:rFonts w:eastAsia="Arial" w:cs="Arial"/>
              </w:rPr>
              <w:t>pomoći</w:t>
            </w:r>
            <w:proofErr w:type="spellEnd"/>
            <w:r w:rsidR="7B2877B5" w:rsidRPr="00461D05">
              <w:rPr>
                <w:rFonts w:eastAsia="Arial" w:cs="Arial"/>
              </w:rPr>
              <w:t>,</w:t>
            </w:r>
            <w:r w:rsidRPr="00461D05">
              <w:rPr>
                <w:rFonts w:eastAsia="Arial" w:cs="Arial"/>
              </w:rPr>
              <w:t xml:space="preserve"> </w:t>
            </w:r>
            <w:proofErr w:type="spellStart"/>
            <w:r w:rsidRPr="00461D05">
              <w:rPr>
                <w:rFonts w:eastAsia="Arial" w:cs="Arial"/>
              </w:rPr>
              <w:t>posebno</w:t>
            </w:r>
            <w:proofErr w:type="spellEnd"/>
            <w:r w:rsidRPr="00461D05">
              <w:rPr>
                <w:rFonts w:eastAsia="Arial" w:cs="Arial"/>
              </w:rPr>
              <w:t xml:space="preserve"> </w:t>
            </w:r>
            <w:proofErr w:type="spellStart"/>
            <w:r w:rsidRPr="00461D05">
              <w:rPr>
                <w:rFonts w:eastAsia="Arial" w:cs="Arial"/>
              </w:rPr>
              <w:t>kao</w:t>
            </w:r>
            <w:proofErr w:type="spellEnd"/>
            <w:r w:rsidRPr="00461D05">
              <w:rPr>
                <w:rFonts w:eastAsia="Arial" w:cs="Arial"/>
              </w:rPr>
              <w:t xml:space="preserve"> </w:t>
            </w:r>
            <w:proofErr w:type="spellStart"/>
            <w:r w:rsidRPr="00461D05">
              <w:rPr>
                <w:rFonts w:eastAsia="Arial" w:cs="Arial"/>
              </w:rPr>
              <w:t>naraštaj</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kojima</w:t>
            </w:r>
            <w:proofErr w:type="spellEnd"/>
            <w:r w:rsidRPr="00461D05">
              <w:rPr>
                <w:rFonts w:eastAsia="Arial" w:cs="Arial"/>
              </w:rPr>
              <w:t xml:space="preserve"> </w:t>
            </w:r>
            <w:proofErr w:type="spellStart"/>
            <w:r w:rsidRPr="00461D05">
              <w:rPr>
                <w:rFonts w:eastAsia="Arial" w:cs="Arial"/>
              </w:rPr>
              <w:t>počiva</w:t>
            </w:r>
            <w:proofErr w:type="spellEnd"/>
            <w:r w:rsidRPr="00461D05">
              <w:rPr>
                <w:rFonts w:eastAsia="Arial" w:cs="Arial"/>
              </w:rPr>
              <w:t xml:space="preserve"> </w:t>
            </w:r>
            <w:proofErr w:type="spellStart"/>
            <w:r w:rsidRPr="00461D05">
              <w:rPr>
                <w:rFonts w:eastAsia="Arial" w:cs="Arial"/>
              </w:rPr>
              <w:t>budućnost</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životnog</w:t>
            </w:r>
            <w:proofErr w:type="spellEnd"/>
            <w:r w:rsidRPr="00461D05">
              <w:rPr>
                <w:rFonts w:eastAsia="Arial" w:cs="Arial"/>
              </w:rPr>
              <w:t xml:space="preserve"> </w:t>
            </w:r>
            <w:proofErr w:type="spellStart"/>
            <w:r w:rsidRPr="00461D05">
              <w:rPr>
                <w:rFonts w:eastAsia="Arial" w:cs="Arial"/>
              </w:rPr>
              <w:t>prostora</w:t>
            </w:r>
            <w:proofErr w:type="spellEnd"/>
            <w:r w:rsidR="44892A0A" w:rsidRPr="00461D05">
              <w:rPr>
                <w:rFonts w:eastAsia="Arial" w:cs="Arial"/>
              </w:rPr>
              <w:t xml:space="preserve"> </w:t>
            </w:r>
            <w:proofErr w:type="spellStart"/>
            <w:r w:rsidR="44892A0A" w:rsidRPr="00461D05">
              <w:rPr>
                <w:rFonts w:eastAsia="Arial" w:cs="Arial"/>
              </w:rPr>
              <w:t>te</w:t>
            </w:r>
            <w:proofErr w:type="spellEnd"/>
            <w:r w:rsidRPr="00461D05">
              <w:rPr>
                <w:rFonts w:eastAsia="Arial" w:cs="Arial"/>
              </w:rPr>
              <w:t xml:space="preserve"> da </w:t>
            </w:r>
            <w:proofErr w:type="spellStart"/>
            <w:r w:rsidR="783EAF92" w:rsidRPr="00461D05">
              <w:rPr>
                <w:rFonts w:eastAsia="Arial" w:cs="Arial"/>
              </w:rPr>
              <w:t>provedu</w:t>
            </w:r>
            <w:proofErr w:type="spellEnd"/>
            <w:r w:rsidR="783EAF92" w:rsidRPr="00461D05">
              <w:rPr>
                <w:rFonts w:eastAsia="Arial" w:cs="Arial"/>
              </w:rPr>
              <w:t xml:space="preserve"> </w:t>
            </w:r>
            <w:proofErr w:type="spellStart"/>
            <w:r w:rsidR="783EAF92" w:rsidRPr="00461D05">
              <w:rPr>
                <w:rFonts w:eastAsia="Arial" w:cs="Arial"/>
              </w:rPr>
              <w:t>stečeno</w:t>
            </w:r>
            <w:proofErr w:type="spellEnd"/>
            <w:r w:rsidR="783EAF92" w:rsidRPr="00461D05">
              <w:rPr>
                <w:rFonts w:eastAsia="Arial" w:cs="Arial"/>
              </w:rPr>
              <w:t xml:space="preserve"> </w:t>
            </w:r>
            <w:proofErr w:type="spellStart"/>
            <w:r w:rsidR="783EAF92" w:rsidRPr="00461D05">
              <w:rPr>
                <w:rFonts w:eastAsia="Arial" w:cs="Arial"/>
              </w:rPr>
              <w:t>znanje</w:t>
            </w:r>
            <w:proofErr w:type="spellEnd"/>
            <w:r w:rsidR="783EAF92" w:rsidRPr="00461D05">
              <w:rPr>
                <w:rFonts w:eastAsia="Arial" w:cs="Arial"/>
              </w:rPr>
              <w:t xml:space="preserve"> </w:t>
            </w:r>
            <w:proofErr w:type="spellStart"/>
            <w:r w:rsidR="783EAF92" w:rsidRPr="00461D05">
              <w:rPr>
                <w:rFonts w:eastAsia="Arial" w:cs="Arial"/>
              </w:rPr>
              <w:t>i</w:t>
            </w:r>
            <w:proofErr w:type="spellEnd"/>
            <w:r w:rsidR="783EAF92" w:rsidRPr="00461D05">
              <w:rPr>
                <w:rFonts w:eastAsia="Arial" w:cs="Arial"/>
              </w:rPr>
              <w:t xml:space="preserve"> </w:t>
            </w:r>
            <w:proofErr w:type="spellStart"/>
            <w:r w:rsidR="783EAF92" w:rsidRPr="00461D05">
              <w:rPr>
                <w:rFonts w:eastAsia="Arial" w:cs="Arial"/>
              </w:rPr>
              <w:t>vještine</w:t>
            </w:r>
            <w:proofErr w:type="spellEnd"/>
            <w:r w:rsidR="783EAF92" w:rsidRPr="00461D05">
              <w:rPr>
                <w:rFonts w:eastAsia="Arial" w:cs="Arial"/>
              </w:rPr>
              <w:t xml:space="preserve"> </w:t>
            </w:r>
            <w:proofErr w:type="spellStart"/>
            <w:r w:rsidR="783EAF92" w:rsidRPr="00461D05">
              <w:rPr>
                <w:rFonts w:eastAsia="Arial" w:cs="Arial"/>
              </w:rPr>
              <w:t>prve</w:t>
            </w:r>
            <w:proofErr w:type="spellEnd"/>
            <w:r w:rsidR="783EAF92" w:rsidRPr="00461D05">
              <w:rPr>
                <w:rFonts w:eastAsia="Arial" w:cs="Arial"/>
              </w:rPr>
              <w:t xml:space="preserve"> </w:t>
            </w:r>
            <w:proofErr w:type="spellStart"/>
            <w:r w:rsidR="783EAF92" w:rsidRPr="00461D05">
              <w:rPr>
                <w:rFonts w:eastAsia="Arial" w:cs="Arial"/>
              </w:rPr>
              <w:t>pomoći</w:t>
            </w:r>
            <w:proofErr w:type="spellEnd"/>
            <w:r w:rsidR="783EAF92" w:rsidRPr="00461D05">
              <w:rPr>
                <w:rFonts w:eastAsia="Arial" w:cs="Arial"/>
              </w:rPr>
              <w:t xml:space="preserve"> </w:t>
            </w:r>
            <w:proofErr w:type="spellStart"/>
            <w:r w:rsidR="783EAF92" w:rsidRPr="00461D05">
              <w:rPr>
                <w:rFonts w:eastAsia="Arial" w:cs="Arial"/>
              </w:rPr>
              <w:t>kada</w:t>
            </w:r>
            <w:proofErr w:type="spellEnd"/>
            <w:r w:rsidR="783EAF92" w:rsidRPr="00461D05">
              <w:rPr>
                <w:rFonts w:eastAsia="Arial" w:cs="Arial"/>
              </w:rPr>
              <w:t xml:space="preserve"> to </w:t>
            </w:r>
            <w:proofErr w:type="spellStart"/>
            <w:r w:rsidR="783EAF92" w:rsidRPr="00461D05">
              <w:rPr>
                <w:rFonts w:eastAsia="Arial" w:cs="Arial"/>
              </w:rPr>
              <w:t>bude</w:t>
            </w:r>
            <w:proofErr w:type="spellEnd"/>
            <w:r w:rsidR="783EAF92" w:rsidRPr="00461D05">
              <w:rPr>
                <w:rFonts w:eastAsia="Arial" w:cs="Arial"/>
              </w:rPr>
              <w:t xml:space="preserve"> </w:t>
            </w:r>
            <w:proofErr w:type="spellStart"/>
            <w:r w:rsidR="783EAF92" w:rsidRPr="00461D05">
              <w:rPr>
                <w:rFonts w:eastAsia="Arial" w:cs="Arial"/>
              </w:rPr>
              <w:t>potrebno</w:t>
            </w:r>
            <w:proofErr w:type="spellEnd"/>
            <w:r w:rsidR="716827A0" w:rsidRPr="00461D05">
              <w:rPr>
                <w:rFonts w:eastAsia="Arial" w:cs="Arial"/>
              </w:rPr>
              <w:t>.</w:t>
            </w:r>
          </w:p>
          <w:p w14:paraId="456EC764" w14:textId="3B526EC4" w:rsidR="40F17241" w:rsidRPr="00461D05" w:rsidRDefault="09FD2F78" w:rsidP="4AC2A96A">
            <w:pPr>
              <w:jc w:val="left"/>
              <w:rPr>
                <w:rFonts w:eastAsia="Arial" w:cs="Arial"/>
              </w:rPr>
            </w:pPr>
            <w:r w:rsidRPr="00461D05">
              <w:rPr>
                <w:rFonts w:eastAsia="Arial" w:cs="Arial"/>
              </w:rPr>
              <w:t xml:space="preserve"> </w:t>
            </w:r>
            <w:proofErr w:type="spellStart"/>
            <w:r w:rsidR="3CFBE893" w:rsidRPr="00461D05">
              <w:rPr>
                <w:rFonts w:eastAsia="Arial" w:cs="Arial"/>
              </w:rPr>
              <w:t>Također</w:t>
            </w:r>
            <w:proofErr w:type="spellEnd"/>
            <w:r w:rsidRPr="00461D05">
              <w:rPr>
                <w:rFonts w:eastAsia="Arial" w:cs="Arial"/>
              </w:rPr>
              <w:t xml:space="preserve"> da </w:t>
            </w:r>
            <w:proofErr w:type="spellStart"/>
            <w:r w:rsidR="7E673254" w:rsidRPr="00461D05">
              <w:rPr>
                <w:rFonts w:eastAsia="Arial" w:cs="Arial"/>
              </w:rPr>
              <w:t>svoje</w:t>
            </w:r>
            <w:proofErr w:type="spellEnd"/>
            <w:r w:rsidR="7E673254" w:rsidRPr="00461D05">
              <w:rPr>
                <w:rFonts w:eastAsia="Arial" w:cs="Arial"/>
              </w:rPr>
              <w:t xml:space="preserve"> </w:t>
            </w:r>
            <w:proofErr w:type="spellStart"/>
            <w:r w:rsidR="7E673254" w:rsidRPr="00461D05">
              <w:rPr>
                <w:rFonts w:eastAsia="Arial" w:cs="Arial"/>
              </w:rPr>
              <w:t>znanje</w:t>
            </w:r>
            <w:proofErr w:type="spellEnd"/>
            <w:r w:rsidR="7E673254" w:rsidRPr="00461D05">
              <w:rPr>
                <w:rFonts w:eastAsia="Arial" w:cs="Arial"/>
              </w:rPr>
              <w:t xml:space="preserve"> </w:t>
            </w:r>
            <w:proofErr w:type="spellStart"/>
            <w:r w:rsidR="0644B4DE" w:rsidRPr="00461D05">
              <w:rPr>
                <w:rFonts w:eastAsia="Arial" w:cs="Arial"/>
              </w:rPr>
              <w:t>i</w:t>
            </w:r>
            <w:proofErr w:type="spellEnd"/>
            <w:r w:rsidR="0644B4DE" w:rsidRPr="00461D05">
              <w:rPr>
                <w:rFonts w:eastAsia="Arial" w:cs="Arial"/>
              </w:rPr>
              <w:t xml:space="preserve"> </w:t>
            </w:r>
            <w:proofErr w:type="spellStart"/>
            <w:r w:rsidR="0644B4DE" w:rsidRPr="00461D05">
              <w:rPr>
                <w:rFonts w:eastAsia="Arial" w:cs="Arial"/>
              </w:rPr>
              <w:t>vještine</w:t>
            </w:r>
            <w:proofErr w:type="spellEnd"/>
            <w:r w:rsidR="7E673254" w:rsidRPr="00461D05">
              <w:rPr>
                <w:rFonts w:eastAsia="Arial" w:cs="Arial"/>
              </w:rPr>
              <w:t xml:space="preserve"> </w:t>
            </w:r>
            <w:proofErr w:type="spellStart"/>
            <w:r w:rsidR="7E673254" w:rsidRPr="00461D05">
              <w:rPr>
                <w:rFonts w:eastAsia="Arial" w:cs="Arial"/>
              </w:rPr>
              <w:t>prenose</w:t>
            </w:r>
            <w:proofErr w:type="spellEnd"/>
            <w:r w:rsidR="7E673254" w:rsidRPr="00461D05">
              <w:rPr>
                <w:rFonts w:eastAsia="Arial" w:cs="Arial"/>
              </w:rPr>
              <w:t xml:space="preserve"> </w:t>
            </w:r>
            <w:proofErr w:type="spellStart"/>
            <w:r w:rsidR="7E673254" w:rsidRPr="00461D05">
              <w:rPr>
                <w:rFonts w:eastAsia="Arial" w:cs="Arial"/>
              </w:rPr>
              <w:t>na</w:t>
            </w:r>
            <w:proofErr w:type="spellEnd"/>
            <w:r w:rsidR="7E673254" w:rsidRPr="00461D05">
              <w:rPr>
                <w:rFonts w:eastAsia="Arial" w:cs="Arial"/>
              </w:rPr>
              <w:t xml:space="preserve"> </w:t>
            </w:r>
            <w:proofErr w:type="spellStart"/>
            <w:r w:rsidR="7E673254" w:rsidRPr="00461D05">
              <w:rPr>
                <w:rFonts w:eastAsia="Arial" w:cs="Arial"/>
              </w:rPr>
              <w:t>nove</w:t>
            </w:r>
            <w:proofErr w:type="spellEnd"/>
            <w:r w:rsidR="7E673254" w:rsidRPr="00461D05">
              <w:rPr>
                <w:rFonts w:eastAsia="Arial" w:cs="Arial"/>
              </w:rPr>
              <w:t xml:space="preserve"> </w:t>
            </w:r>
            <w:proofErr w:type="spellStart"/>
            <w:r w:rsidR="55AAE3AF" w:rsidRPr="00461D05">
              <w:rPr>
                <w:rFonts w:eastAsia="Arial" w:cs="Arial"/>
              </w:rPr>
              <w:t>naraštaje</w:t>
            </w:r>
            <w:proofErr w:type="spellEnd"/>
            <w:r w:rsidRPr="00461D05">
              <w:rPr>
                <w:rFonts w:eastAsia="Arial" w:cs="Arial"/>
              </w:rPr>
              <w:t>.</w:t>
            </w:r>
          </w:p>
        </w:tc>
      </w:tr>
      <w:tr w:rsidR="008619C3" w:rsidRPr="00461D05" w14:paraId="3F898165"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D17241" w14:textId="1E162F97" w:rsidR="40F17241" w:rsidRPr="00461D05" w:rsidRDefault="40F17241" w:rsidP="40F17241">
            <w:pPr>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53AB45A7" w14:textId="7F921DE9" w:rsidR="40F17241" w:rsidRPr="00461D05" w:rsidRDefault="40F17241" w:rsidP="40F17241">
            <w:pPr>
              <w:rPr>
                <w:rFonts w:eastAsia="Arial" w:cs="Arial"/>
                <w:b/>
              </w:rPr>
            </w:pPr>
            <w:r w:rsidRPr="00461D05">
              <w:rPr>
                <w:rFonts w:eastAsia="Arial" w:cs="Arial"/>
                <w:b/>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E3B6D0" w14:textId="647019B0" w:rsidR="40F17241" w:rsidRPr="00461D05" w:rsidRDefault="09FD2F78" w:rsidP="6E3D565E">
            <w:pPr>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sa</w:t>
            </w:r>
            <w:proofErr w:type="spellEnd"/>
            <w:r w:rsidRPr="00461D05">
              <w:rPr>
                <w:rFonts w:eastAsia="Arial" w:cs="Arial"/>
              </w:rPr>
              <w:t xml:space="preserve"> </w:t>
            </w:r>
            <w:proofErr w:type="spellStart"/>
            <w:r w:rsidRPr="00461D05">
              <w:rPr>
                <w:rFonts w:eastAsia="Arial" w:cs="Arial"/>
              </w:rPr>
              <w:t>svojim</w:t>
            </w:r>
            <w:proofErr w:type="spellEnd"/>
            <w:r w:rsidRPr="00461D05">
              <w:rPr>
                <w:rFonts w:eastAsia="Arial" w:cs="Arial"/>
              </w:rPr>
              <w:t xml:space="preserve"> </w:t>
            </w:r>
            <w:proofErr w:type="spellStart"/>
            <w:r w:rsidRPr="00461D05">
              <w:rPr>
                <w:rFonts w:eastAsia="Arial" w:cs="Arial"/>
              </w:rPr>
              <w:t>nastavnicima</w:t>
            </w:r>
            <w:proofErr w:type="spellEnd"/>
            <w:r w:rsidRPr="00461D05">
              <w:rPr>
                <w:rFonts w:eastAsia="Arial" w:cs="Arial"/>
              </w:rPr>
              <w:t xml:space="preserve"> </w:t>
            </w:r>
            <w:proofErr w:type="spellStart"/>
            <w:r w:rsidRPr="00461D05">
              <w:rPr>
                <w:rFonts w:eastAsia="Arial" w:cs="Arial"/>
              </w:rPr>
              <w:t>posjećuju</w:t>
            </w:r>
            <w:proofErr w:type="spellEnd"/>
            <w:r w:rsidRPr="00461D05">
              <w:rPr>
                <w:rFonts w:eastAsia="Arial" w:cs="Arial"/>
              </w:rPr>
              <w:t xml:space="preserve"> </w:t>
            </w:r>
            <w:proofErr w:type="spellStart"/>
            <w:r w:rsidRPr="00461D05">
              <w:rPr>
                <w:rFonts w:eastAsia="Arial" w:cs="Arial"/>
              </w:rPr>
              <w:t>izložbu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aktivno</w:t>
            </w:r>
            <w:proofErr w:type="spellEnd"/>
            <w:r w:rsidR="3FFB1E91" w:rsidRPr="00461D05">
              <w:rPr>
                <w:rFonts w:eastAsia="Arial" w:cs="Arial"/>
              </w:rPr>
              <w:t xml:space="preserve"> </w:t>
            </w:r>
            <w:proofErr w:type="spellStart"/>
            <w:r w:rsidRPr="00461D05">
              <w:rPr>
                <w:rFonts w:eastAsia="Arial" w:cs="Arial"/>
              </w:rPr>
              <w:t>postavljajući</w:t>
            </w:r>
            <w:proofErr w:type="spellEnd"/>
            <w:r w:rsidRPr="00461D05">
              <w:rPr>
                <w:rFonts w:eastAsia="Arial" w:cs="Arial"/>
              </w:rPr>
              <w:t xml:space="preserve"> </w:t>
            </w:r>
            <w:proofErr w:type="spellStart"/>
            <w:r w:rsidRPr="00461D05">
              <w:rPr>
                <w:rFonts w:eastAsia="Arial" w:cs="Arial"/>
              </w:rPr>
              <w:t>pitanja</w:t>
            </w:r>
            <w:proofErr w:type="spellEnd"/>
            <w:r w:rsidRPr="00461D05">
              <w:rPr>
                <w:rFonts w:eastAsia="Arial" w:cs="Arial"/>
              </w:rPr>
              <w:t xml:space="preserv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nastavi</w:t>
            </w:r>
            <w:proofErr w:type="spellEnd"/>
            <w:r w:rsidRPr="00461D05">
              <w:rPr>
                <w:rFonts w:eastAsia="Arial" w:cs="Arial"/>
              </w:rPr>
              <w:t xml:space="preserve"> </w:t>
            </w:r>
            <w:proofErr w:type="spellStart"/>
            <w:r w:rsidRPr="00461D05">
              <w:rPr>
                <w:rFonts w:eastAsia="Arial" w:cs="Arial"/>
              </w:rPr>
              <w:t>unutar</w:t>
            </w:r>
            <w:proofErr w:type="spellEnd"/>
            <w:r w:rsidRPr="00461D05">
              <w:rPr>
                <w:rFonts w:eastAsia="Arial" w:cs="Arial"/>
              </w:rPr>
              <w:t xml:space="preserve"> </w:t>
            </w:r>
            <w:proofErr w:type="spellStart"/>
            <w:r w:rsidRPr="00461D05">
              <w:rPr>
                <w:rFonts w:eastAsia="Arial" w:cs="Arial"/>
              </w:rPr>
              <w:t>izložbe</w:t>
            </w:r>
            <w:proofErr w:type="spellEnd"/>
            <w:r w:rsidRPr="00461D05">
              <w:rPr>
                <w:rFonts w:eastAsia="Arial" w:cs="Arial"/>
              </w:rPr>
              <w:t xml:space="preserve">. </w:t>
            </w:r>
          </w:p>
          <w:p w14:paraId="1B15D4E0" w14:textId="3B966688" w:rsidR="40F17241" w:rsidRPr="00461D05" w:rsidRDefault="09FD2F78" w:rsidP="6E3D565E">
            <w:pPr>
              <w:rPr>
                <w:rFonts w:eastAsia="Arial" w:cs="Arial"/>
              </w:rPr>
            </w:pP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dobivene</w:t>
            </w:r>
            <w:proofErr w:type="spellEnd"/>
            <w:r w:rsidRPr="00461D05">
              <w:rPr>
                <w:rFonts w:eastAsia="Arial" w:cs="Arial"/>
              </w:rPr>
              <w:t xml:space="preserve"> </w:t>
            </w:r>
            <w:proofErr w:type="spellStart"/>
            <w:r w:rsidRPr="00461D05">
              <w:rPr>
                <w:rFonts w:eastAsia="Arial" w:cs="Arial"/>
              </w:rPr>
              <w:t>stručne</w:t>
            </w:r>
            <w:proofErr w:type="spellEnd"/>
            <w:r w:rsidRPr="00461D05">
              <w:rPr>
                <w:rFonts w:eastAsia="Arial" w:cs="Arial"/>
              </w:rPr>
              <w:t xml:space="preserve"> </w:t>
            </w:r>
            <w:proofErr w:type="spellStart"/>
            <w:r w:rsidRPr="00461D05">
              <w:rPr>
                <w:rFonts w:eastAsia="Arial" w:cs="Arial"/>
              </w:rPr>
              <w:t>brošure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uče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nakon</w:t>
            </w:r>
            <w:proofErr w:type="spellEnd"/>
            <w:r w:rsidRPr="00461D05">
              <w:rPr>
                <w:rFonts w:eastAsia="Arial" w:cs="Arial"/>
              </w:rPr>
              <w:t xml:space="preserve"> </w:t>
            </w:r>
            <w:proofErr w:type="spellStart"/>
            <w:r w:rsidRPr="00461D05">
              <w:rPr>
                <w:rFonts w:eastAsia="Arial" w:cs="Arial"/>
              </w:rPr>
              <w:t>posjeta</w:t>
            </w:r>
            <w:proofErr w:type="spellEnd"/>
            <w:r w:rsidRPr="00461D05">
              <w:rPr>
                <w:rFonts w:eastAsia="Arial" w:cs="Arial"/>
              </w:rPr>
              <w:t xml:space="preserve"> </w:t>
            </w:r>
            <w:proofErr w:type="spellStart"/>
            <w:r w:rsidRPr="00461D05">
              <w:rPr>
                <w:rFonts w:eastAsia="Arial" w:cs="Arial"/>
              </w:rPr>
              <w:t>izložbe</w:t>
            </w:r>
            <w:proofErr w:type="spellEnd"/>
            <w:r w:rsidR="00487E9E" w:rsidRPr="00461D05">
              <w:rPr>
                <w:rFonts w:eastAsia="Arial" w:cs="Arial"/>
              </w:rPr>
              <w:t xml:space="preserve"> </w:t>
            </w:r>
            <w:r w:rsidR="41920908" w:rsidRPr="00461D05">
              <w:rPr>
                <w:rFonts w:eastAsia="Arial" w:cs="Arial"/>
              </w:rPr>
              <w:t>(</w:t>
            </w:r>
            <w:proofErr w:type="spellStart"/>
            <w:r w:rsidR="41920908" w:rsidRPr="00461D05">
              <w:rPr>
                <w:rFonts w:eastAsia="Arial" w:cs="Arial"/>
              </w:rPr>
              <w:t>edukacijski</w:t>
            </w:r>
            <w:proofErr w:type="spellEnd"/>
            <w:r w:rsidR="41920908" w:rsidRPr="00461D05">
              <w:rPr>
                <w:rFonts w:eastAsia="Arial" w:cs="Arial"/>
              </w:rPr>
              <w:t xml:space="preserve"> </w:t>
            </w:r>
            <w:proofErr w:type="spellStart"/>
            <w:r w:rsidR="41920908" w:rsidRPr="00461D05">
              <w:rPr>
                <w:rFonts w:eastAsia="Arial" w:cs="Arial"/>
              </w:rPr>
              <w:t>centar</w:t>
            </w:r>
            <w:proofErr w:type="spellEnd"/>
            <w:r w:rsidR="41920908" w:rsidRPr="00461D05">
              <w:rPr>
                <w:rFonts w:eastAsia="Arial" w:cs="Arial"/>
              </w:rPr>
              <w:t xml:space="preserve"> </w:t>
            </w:r>
            <w:proofErr w:type="spellStart"/>
            <w:r w:rsidR="562419A8" w:rsidRPr="00461D05">
              <w:rPr>
                <w:rFonts w:eastAsia="Arial" w:cs="Arial"/>
              </w:rPr>
              <w:t>C</w:t>
            </w:r>
            <w:r w:rsidR="41920908" w:rsidRPr="00461D05">
              <w:rPr>
                <w:rFonts w:eastAsia="Arial" w:cs="Arial"/>
              </w:rPr>
              <w:t>rvenog</w:t>
            </w:r>
            <w:proofErr w:type="spellEnd"/>
            <w:r w:rsidR="41920908" w:rsidRPr="00461D05">
              <w:rPr>
                <w:rFonts w:eastAsia="Arial" w:cs="Arial"/>
              </w:rPr>
              <w:t xml:space="preserve"> </w:t>
            </w:r>
            <w:proofErr w:type="spellStart"/>
            <w:r w:rsidR="41920908" w:rsidRPr="00461D05">
              <w:rPr>
                <w:rFonts w:eastAsia="Arial" w:cs="Arial"/>
              </w:rPr>
              <w:t>križa</w:t>
            </w:r>
            <w:proofErr w:type="spellEnd"/>
            <w:r w:rsidR="41920908" w:rsidRPr="00461D05">
              <w:rPr>
                <w:rFonts w:eastAsia="Arial" w:cs="Arial"/>
              </w:rPr>
              <w:t>).</w:t>
            </w:r>
            <w:r w:rsidR="4BD64B30" w:rsidRPr="00461D05">
              <w:rPr>
                <w:rFonts w:eastAsia="Arial" w:cs="Arial"/>
              </w:rPr>
              <w:t xml:space="preserve"> </w:t>
            </w:r>
          </w:p>
          <w:p w14:paraId="73F9BC40" w14:textId="193CA66D" w:rsidR="40F17241" w:rsidRPr="00461D05" w:rsidRDefault="4BD64B30" w:rsidP="005A5E54">
            <w:pPr>
              <w:rPr>
                <w:rFonts w:eastAsia="Arial" w:cs="Arial"/>
              </w:rPr>
            </w:pPr>
            <w:proofErr w:type="spellStart"/>
            <w:r w:rsidRPr="00461D05">
              <w:rPr>
                <w:rFonts w:eastAsia="Arial" w:cs="Arial"/>
              </w:rPr>
              <w:t>Dogovor</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realizacija</w:t>
            </w:r>
            <w:proofErr w:type="spellEnd"/>
            <w:r w:rsidRPr="00461D05">
              <w:rPr>
                <w:rFonts w:eastAsia="Arial" w:cs="Arial"/>
              </w:rPr>
              <w:t xml:space="preserve"> </w:t>
            </w:r>
            <w:proofErr w:type="spellStart"/>
            <w:r w:rsidRPr="00461D05">
              <w:rPr>
                <w:rFonts w:eastAsia="Arial" w:cs="Arial"/>
              </w:rPr>
              <w:t>posjeta</w:t>
            </w:r>
            <w:proofErr w:type="spellEnd"/>
            <w:r w:rsidRPr="00461D05">
              <w:rPr>
                <w:rFonts w:eastAsia="Arial" w:cs="Arial"/>
              </w:rPr>
              <w:t xml:space="preserve"> </w:t>
            </w:r>
            <w:proofErr w:type="spellStart"/>
            <w:r w:rsidRPr="00461D05">
              <w:rPr>
                <w:rFonts w:eastAsia="Arial" w:cs="Arial"/>
              </w:rPr>
              <w:t>edukacijskog</w:t>
            </w:r>
            <w:proofErr w:type="spellEnd"/>
            <w:r w:rsidRPr="00461D05">
              <w:rPr>
                <w:rFonts w:eastAsia="Arial" w:cs="Arial"/>
              </w:rPr>
              <w:t xml:space="preserve"> </w:t>
            </w:r>
            <w:r w:rsidR="24E5BC1B" w:rsidRPr="00461D05">
              <w:rPr>
                <w:rFonts w:eastAsia="Arial" w:cs="Arial"/>
              </w:rPr>
              <w:t xml:space="preserve">centra </w:t>
            </w:r>
            <w:proofErr w:type="spellStart"/>
            <w:r w:rsidR="24E5BC1B" w:rsidRPr="00461D05">
              <w:rPr>
                <w:rFonts w:eastAsia="Arial" w:cs="Arial"/>
              </w:rPr>
              <w:t>i</w:t>
            </w:r>
            <w:proofErr w:type="spellEnd"/>
            <w:r w:rsidR="24E5BC1B" w:rsidRPr="00461D05">
              <w:rPr>
                <w:rFonts w:eastAsia="Arial" w:cs="Arial"/>
              </w:rPr>
              <w:t xml:space="preserve"> </w:t>
            </w:r>
            <w:proofErr w:type="spellStart"/>
            <w:r w:rsidR="24E5BC1B" w:rsidRPr="00461D05">
              <w:rPr>
                <w:rFonts w:eastAsia="Arial" w:cs="Arial"/>
              </w:rPr>
              <w:t>muzeja</w:t>
            </w:r>
            <w:proofErr w:type="spellEnd"/>
            <w:r w:rsidR="24E5BC1B" w:rsidRPr="00461D05">
              <w:rPr>
                <w:rFonts w:eastAsia="Arial" w:cs="Arial"/>
              </w:rPr>
              <w:t xml:space="preserve"> </w:t>
            </w:r>
            <w:proofErr w:type="spellStart"/>
            <w:r w:rsidR="24E5BC1B" w:rsidRPr="00461D05">
              <w:rPr>
                <w:rFonts w:eastAsia="Arial" w:cs="Arial"/>
              </w:rPr>
              <w:t>crvenog</w:t>
            </w:r>
            <w:proofErr w:type="spellEnd"/>
            <w:r w:rsidR="24E5BC1B" w:rsidRPr="00461D05">
              <w:rPr>
                <w:rFonts w:eastAsia="Arial" w:cs="Arial"/>
              </w:rPr>
              <w:t xml:space="preserve"> </w:t>
            </w:r>
            <w:proofErr w:type="spellStart"/>
            <w:r w:rsidR="24E5BC1B" w:rsidRPr="00461D05">
              <w:rPr>
                <w:rFonts w:eastAsia="Arial" w:cs="Arial"/>
              </w:rPr>
              <w:t>križa</w:t>
            </w:r>
            <w:proofErr w:type="spellEnd"/>
            <w:r w:rsidR="24E5BC1B" w:rsidRPr="00461D05">
              <w:rPr>
                <w:rFonts w:eastAsia="Arial" w:cs="Arial"/>
              </w:rPr>
              <w:t xml:space="preserve"> </w:t>
            </w:r>
            <w:proofErr w:type="spellStart"/>
            <w:r w:rsidR="24E5BC1B" w:rsidRPr="00461D05">
              <w:rPr>
                <w:rFonts w:eastAsia="Arial" w:cs="Arial"/>
              </w:rPr>
              <w:t>ovisan</w:t>
            </w:r>
            <w:proofErr w:type="spellEnd"/>
            <w:r w:rsidR="24E5BC1B" w:rsidRPr="00461D05">
              <w:rPr>
                <w:rFonts w:eastAsia="Arial" w:cs="Arial"/>
              </w:rPr>
              <w:t xml:space="preserve"> je o </w:t>
            </w:r>
            <w:proofErr w:type="spellStart"/>
            <w:r w:rsidR="24E5BC1B" w:rsidRPr="00461D05">
              <w:rPr>
                <w:rFonts w:eastAsia="Arial" w:cs="Arial"/>
              </w:rPr>
              <w:t>raspoloživosti</w:t>
            </w:r>
            <w:proofErr w:type="spellEnd"/>
            <w:r w:rsidR="24E5BC1B" w:rsidRPr="00461D05">
              <w:rPr>
                <w:rFonts w:eastAsia="Arial" w:cs="Arial"/>
              </w:rPr>
              <w:t xml:space="preserve"> termina </w:t>
            </w:r>
            <w:r w:rsidR="3E894B5F" w:rsidRPr="00461D05">
              <w:rPr>
                <w:rFonts w:eastAsia="Arial" w:cs="Arial"/>
              </w:rPr>
              <w:t>u 11</w:t>
            </w:r>
            <w:r w:rsidR="00487E9E" w:rsidRPr="00461D05">
              <w:rPr>
                <w:rFonts w:eastAsia="Arial" w:cs="Arial"/>
              </w:rPr>
              <w:t>.</w:t>
            </w:r>
            <w:r w:rsidR="3E894B5F" w:rsidRPr="00461D05">
              <w:rPr>
                <w:rFonts w:eastAsia="Arial" w:cs="Arial"/>
              </w:rPr>
              <w:t xml:space="preserve"> </w:t>
            </w:r>
            <w:r w:rsidR="00487E9E" w:rsidRPr="00461D05">
              <w:rPr>
                <w:rFonts w:eastAsia="Arial" w:cs="Arial"/>
              </w:rPr>
              <w:t xml:space="preserve">I </w:t>
            </w:r>
            <w:r w:rsidR="3E894B5F" w:rsidRPr="00461D05">
              <w:rPr>
                <w:rFonts w:eastAsia="Arial" w:cs="Arial"/>
              </w:rPr>
              <w:t>12</w:t>
            </w:r>
            <w:r w:rsidR="00487E9E" w:rsidRPr="00461D05">
              <w:rPr>
                <w:rFonts w:eastAsia="Arial" w:cs="Arial"/>
              </w:rPr>
              <w:t>.</w:t>
            </w:r>
            <w:r w:rsidR="3E894B5F" w:rsidRPr="00461D05">
              <w:rPr>
                <w:rFonts w:eastAsia="Arial" w:cs="Arial"/>
              </w:rPr>
              <w:t xml:space="preserve"> </w:t>
            </w:r>
            <w:proofErr w:type="spellStart"/>
            <w:r w:rsidR="3E894B5F" w:rsidRPr="00461D05">
              <w:rPr>
                <w:rFonts w:eastAsia="Arial" w:cs="Arial"/>
              </w:rPr>
              <w:t>mjesecu</w:t>
            </w:r>
            <w:proofErr w:type="spellEnd"/>
            <w:r w:rsidR="3E894B5F" w:rsidRPr="00461D05">
              <w:rPr>
                <w:rFonts w:eastAsia="Arial" w:cs="Arial"/>
              </w:rPr>
              <w:t xml:space="preserve"> </w:t>
            </w:r>
            <w:r w:rsidR="724DFCC4" w:rsidRPr="00461D05">
              <w:rPr>
                <w:rFonts w:eastAsia="Arial" w:cs="Arial"/>
              </w:rPr>
              <w:t>202</w:t>
            </w:r>
            <w:r w:rsidR="7AC18E92" w:rsidRPr="00461D05">
              <w:rPr>
                <w:rFonts w:eastAsia="Arial" w:cs="Arial"/>
              </w:rPr>
              <w:t>5</w:t>
            </w:r>
            <w:r w:rsidR="00487E9E" w:rsidRPr="00461D05">
              <w:rPr>
                <w:rFonts w:eastAsia="Arial" w:cs="Arial"/>
              </w:rPr>
              <w:t>.</w:t>
            </w:r>
            <w:r w:rsidR="795D1894" w:rsidRPr="00461D05">
              <w:rPr>
                <w:rFonts w:eastAsia="Arial" w:cs="Arial"/>
              </w:rPr>
              <w:t xml:space="preserve"> </w:t>
            </w:r>
            <w:proofErr w:type="spellStart"/>
            <w:r w:rsidR="795D1894" w:rsidRPr="00461D05">
              <w:rPr>
                <w:rFonts w:eastAsia="Arial" w:cs="Arial"/>
              </w:rPr>
              <w:t>godine</w:t>
            </w:r>
            <w:proofErr w:type="spellEnd"/>
            <w:r w:rsidR="795D1894" w:rsidRPr="00461D05">
              <w:rPr>
                <w:rFonts w:eastAsia="Arial" w:cs="Arial"/>
              </w:rPr>
              <w:t xml:space="preserve"> </w:t>
            </w:r>
            <w:proofErr w:type="spellStart"/>
            <w:r w:rsidR="795D1894" w:rsidRPr="00461D05">
              <w:rPr>
                <w:rFonts w:eastAsia="Arial" w:cs="Arial"/>
              </w:rPr>
              <w:t>i</w:t>
            </w:r>
            <w:r w:rsidR="3CF5CC24" w:rsidRPr="00461D05">
              <w:rPr>
                <w:rFonts w:eastAsia="Arial" w:cs="Arial"/>
              </w:rPr>
              <w:t>li</w:t>
            </w:r>
            <w:proofErr w:type="spellEnd"/>
            <w:r w:rsidR="3CF5CC24" w:rsidRPr="00461D05">
              <w:rPr>
                <w:rFonts w:eastAsia="Arial" w:cs="Arial"/>
              </w:rPr>
              <w:t xml:space="preserve"> u</w:t>
            </w:r>
            <w:r w:rsidR="795D1894" w:rsidRPr="00461D05">
              <w:rPr>
                <w:rFonts w:eastAsia="Arial" w:cs="Arial"/>
              </w:rPr>
              <w:t xml:space="preserve"> 3</w:t>
            </w:r>
            <w:r w:rsidR="00487E9E" w:rsidRPr="00461D05">
              <w:rPr>
                <w:rFonts w:eastAsia="Arial" w:cs="Arial"/>
              </w:rPr>
              <w:t>.,</w:t>
            </w:r>
            <w:r w:rsidR="795D1894" w:rsidRPr="00461D05">
              <w:rPr>
                <w:rFonts w:eastAsia="Arial" w:cs="Arial"/>
              </w:rPr>
              <w:t>4</w:t>
            </w:r>
            <w:r w:rsidR="00487E9E" w:rsidRPr="00461D05">
              <w:rPr>
                <w:rFonts w:eastAsia="Arial" w:cs="Arial"/>
              </w:rPr>
              <w:t>.,</w:t>
            </w:r>
            <w:r w:rsidR="795D1894" w:rsidRPr="00461D05">
              <w:rPr>
                <w:rFonts w:eastAsia="Arial" w:cs="Arial"/>
              </w:rPr>
              <w:t>5</w:t>
            </w:r>
            <w:r w:rsidR="00487E9E" w:rsidRPr="00461D05">
              <w:rPr>
                <w:rFonts w:eastAsia="Arial" w:cs="Arial"/>
              </w:rPr>
              <w:t>.</w:t>
            </w:r>
            <w:r w:rsidR="795D1894" w:rsidRPr="00461D05">
              <w:rPr>
                <w:rFonts w:eastAsia="Arial" w:cs="Arial"/>
              </w:rPr>
              <w:t xml:space="preserve"> </w:t>
            </w:r>
            <w:proofErr w:type="spellStart"/>
            <w:r w:rsidR="795D1894" w:rsidRPr="00461D05">
              <w:rPr>
                <w:rFonts w:eastAsia="Arial" w:cs="Arial"/>
              </w:rPr>
              <w:t>mjesecu</w:t>
            </w:r>
            <w:proofErr w:type="spellEnd"/>
            <w:r w:rsidR="795D1894" w:rsidRPr="00461D05">
              <w:rPr>
                <w:rFonts w:eastAsia="Arial" w:cs="Arial"/>
              </w:rPr>
              <w:t xml:space="preserve"> </w:t>
            </w:r>
            <w:r w:rsidR="15EEAD95" w:rsidRPr="00461D05">
              <w:rPr>
                <w:rFonts w:eastAsia="Arial" w:cs="Arial"/>
              </w:rPr>
              <w:t>202</w:t>
            </w:r>
            <w:r w:rsidR="30733795" w:rsidRPr="00461D05">
              <w:rPr>
                <w:rFonts w:eastAsia="Arial" w:cs="Arial"/>
              </w:rPr>
              <w:t>6</w:t>
            </w:r>
            <w:r w:rsidR="795D1894" w:rsidRPr="00461D05">
              <w:rPr>
                <w:rFonts w:eastAsia="Arial" w:cs="Arial"/>
              </w:rPr>
              <w:t xml:space="preserve"> </w:t>
            </w:r>
            <w:proofErr w:type="spellStart"/>
            <w:r w:rsidR="795D1894" w:rsidRPr="00461D05">
              <w:rPr>
                <w:rFonts w:eastAsia="Arial" w:cs="Arial"/>
              </w:rPr>
              <w:t>godine</w:t>
            </w:r>
            <w:proofErr w:type="spellEnd"/>
            <w:r w:rsidR="795D1894" w:rsidRPr="00461D05">
              <w:rPr>
                <w:rFonts w:eastAsia="Arial" w:cs="Arial"/>
              </w:rPr>
              <w:t>.</w:t>
            </w:r>
          </w:p>
        </w:tc>
      </w:tr>
      <w:tr w:rsidR="008619C3" w:rsidRPr="00461D05" w14:paraId="2816206F"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386F82" w14:textId="27D365CB" w:rsidR="40F17241" w:rsidRPr="00461D05" w:rsidRDefault="40F17241" w:rsidP="40F17241">
            <w:pPr>
              <w:spacing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C63F31A" w14:textId="49D2DEA1" w:rsidR="40F17241" w:rsidRPr="00461D05" w:rsidRDefault="40F17241" w:rsidP="40F17241">
            <w:pPr>
              <w:jc w:val="left"/>
              <w:rPr>
                <w:rFonts w:eastAsia="Arial" w:cs="Arial"/>
              </w:rPr>
            </w:pPr>
            <w:proofErr w:type="spellStart"/>
            <w:r w:rsidRPr="00461D05">
              <w:rPr>
                <w:rFonts w:eastAsia="Arial" w:cs="Arial"/>
              </w:rPr>
              <w:t>Trošak</w:t>
            </w:r>
            <w:proofErr w:type="spellEnd"/>
            <w:r w:rsidRPr="00461D05">
              <w:rPr>
                <w:rFonts w:eastAsia="Arial" w:cs="Arial"/>
              </w:rPr>
              <w:t xml:space="preserve"> </w:t>
            </w:r>
            <w:proofErr w:type="spellStart"/>
            <w:r w:rsidRPr="00461D05">
              <w:rPr>
                <w:rFonts w:eastAsia="Arial" w:cs="Arial"/>
              </w:rPr>
              <w:t>obilaska</w:t>
            </w:r>
            <w:proofErr w:type="spellEnd"/>
            <w:r w:rsidRPr="00461D05">
              <w:rPr>
                <w:rFonts w:eastAsia="Arial" w:cs="Arial"/>
              </w:rPr>
              <w:t xml:space="preserve"> </w:t>
            </w:r>
            <w:proofErr w:type="spellStart"/>
            <w:r w:rsidRPr="00461D05">
              <w:rPr>
                <w:rFonts w:eastAsia="Arial" w:cs="Arial"/>
              </w:rPr>
              <w:t>izložbe</w:t>
            </w:r>
            <w:proofErr w:type="spellEnd"/>
            <w:r w:rsidRPr="00461D05">
              <w:rPr>
                <w:rFonts w:eastAsia="Arial" w:cs="Arial"/>
              </w:rPr>
              <w:t xml:space="preserve">, </w:t>
            </w:r>
            <w:proofErr w:type="spellStart"/>
            <w:r w:rsidRPr="00461D05">
              <w:rPr>
                <w:rFonts w:eastAsia="Arial" w:cs="Arial"/>
              </w:rPr>
              <w:t>brošura</w:t>
            </w:r>
            <w:proofErr w:type="spellEnd"/>
            <w:r w:rsidRPr="00461D05">
              <w:rPr>
                <w:rFonts w:eastAsia="Arial" w:cs="Arial"/>
              </w:rPr>
              <w:t xml:space="preserve"> za </w:t>
            </w:r>
            <w:proofErr w:type="spellStart"/>
            <w:r w:rsidRPr="00461D05">
              <w:rPr>
                <w:rFonts w:eastAsia="Arial" w:cs="Arial"/>
              </w:rPr>
              <w:t>svakog</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goriv</w:t>
            </w:r>
            <w:r w:rsidR="1B6DE9A4" w:rsidRPr="00461D05">
              <w:rPr>
                <w:rFonts w:eastAsia="Arial" w:cs="Arial"/>
              </w:rPr>
              <w:t>o</w:t>
            </w:r>
            <w:proofErr w:type="spellEnd"/>
            <w:r w:rsidRPr="00461D05">
              <w:rPr>
                <w:rFonts w:eastAsia="Arial" w:cs="Arial"/>
              </w:rPr>
              <w:t xml:space="preserve"> za </w:t>
            </w:r>
            <w:proofErr w:type="spellStart"/>
            <w:r w:rsidRPr="00461D05">
              <w:rPr>
                <w:rFonts w:eastAsia="Arial" w:cs="Arial"/>
              </w:rPr>
              <w:t>dolazak</w:t>
            </w:r>
            <w:proofErr w:type="spellEnd"/>
            <w:r w:rsidRPr="00461D05">
              <w:rPr>
                <w:rFonts w:eastAsia="Arial" w:cs="Arial"/>
              </w:rPr>
              <w:t xml:space="preserve"> </w:t>
            </w:r>
            <w:proofErr w:type="spellStart"/>
            <w:r w:rsidR="5B8FE69A" w:rsidRPr="00461D05">
              <w:rPr>
                <w:rFonts w:eastAsia="Arial" w:cs="Arial"/>
              </w:rPr>
              <w:t>na</w:t>
            </w:r>
            <w:proofErr w:type="spellEnd"/>
            <w:r w:rsidRPr="00461D05">
              <w:rPr>
                <w:rFonts w:eastAsia="Arial" w:cs="Arial"/>
              </w:rPr>
              <w:t xml:space="preserve"> </w:t>
            </w:r>
            <w:proofErr w:type="spellStart"/>
            <w:r w:rsidRPr="00461D05">
              <w:rPr>
                <w:rFonts w:eastAsia="Arial" w:cs="Arial"/>
              </w:rPr>
              <w:t>izložbe</w:t>
            </w:r>
            <w:proofErr w:type="spellEnd"/>
            <w:r w:rsidR="63DA427B" w:rsidRPr="00461D05">
              <w:rPr>
                <w:rFonts w:eastAsia="Arial" w:cs="Arial"/>
              </w:rPr>
              <w:t>,</w:t>
            </w:r>
            <w:r w:rsidR="00487E9E" w:rsidRPr="00461D05">
              <w:rPr>
                <w:rFonts w:eastAsia="Arial" w:cs="Arial"/>
              </w:rPr>
              <w:t xml:space="preserve"> </w:t>
            </w:r>
            <w:proofErr w:type="spellStart"/>
            <w:r w:rsidRPr="00461D05">
              <w:rPr>
                <w:rFonts w:eastAsia="Arial" w:cs="Arial"/>
              </w:rPr>
              <w:t>edukacije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predavanja</w:t>
            </w:r>
            <w:proofErr w:type="spellEnd"/>
            <w:r w:rsidRPr="00461D05">
              <w:rPr>
                <w:rFonts w:eastAsia="Arial" w:cs="Arial"/>
              </w:rPr>
              <w:t>.</w:t>
            </w:r>
          </w:p>
        </w:tc>
      </w:tr>
      <w:tr w:rsidR="008619C3" w:rsidRPr="00461D05" w14:paraId="79537863"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597E12" w14:textId="7A3E5D9C" w:rsidR="40F17241" w:rsidRPr="00461D05" w:rsidRDefault="40F17241" w:rsidP="40F17241">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BE08769" w14:textId="3EF4BA1D" w:rsidR="40F17241" w:rsidRPr="00461D05" w:rsidRDefault="40F17241" w:rsidP="40F17241">
            <w:pPr>
              <w:rPr>
                <w:rFonts w:eastAsia="Arial" w:cs="Arial"/>
              </w:rPr>
            </w:pPr>
            <w:r w:rsidRPr="00461D05">
              <w:rPr>
                <w:rFonts w:eastAsia="Arial" w:cs="Arial"/>
              </w:rPr>
              <w:t xml:space="preserve">Projekt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njegovo</w:t>
            </w:r>
            <w:proofErr w:type="spellEnd"/>
            <w:r w:rsidRPr="00461D05">
              <w:rPr>
                <w:rFonts w:eastAsia="Arial" w:cs="Arial"/>
              </w:rPr>
              <w:t xml:space="preserve"> </w:t>
            </w:r>
            <w:proofErr w:type="spellStart"/>
            <w:r w:rsidRPr="00461D05">
              <w:rPr>
                <w:rFonts w:eastAsia="Arial" w:cs="Arial"/>
              </w:rPr>
              <w:t>provođenje</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ocjeniti</w:t>
            </w:r>
            <w:proofErr w:type="spellEnd"/>
            <w:r w:rsidRPr="00461D05">
              <w:rPr>
                <w:rFonts w:eastAsia="Arial" w:cs="Arial"/>
              </w:rPr>
              <w:t xml:space="preserve"> </w:t>
            </w:r>
            <w:proofErr w:type="spellStart"/>
            <w:r w:rsidRPr="00461D05">
              <w:rPr>
                <w:rFonts w:eastAsia="Arial" w:cs="Arial"/>
              </w:rPr>
              <w:t>svii</w:t>
            </w:r>
            <w:proofErr w:type="spellEnd"/>
            <w:r w:rsidRPr="00461D05">
              <w:rPr>
                <w:rFonts w:eastAsia="Arial" w:cs="Arial"/>
              </w:rPr>
              <w:t xml:space="preserve"> </w:t>
            </w:r>
            <w:proofErr w:type="spellStart"/>
            <w:r w:rsidRPr="00461D05">
              <w:rPr>
                <w:rFonts w:eastAsia="Arial" w:cs="Arial"/>
              </w:rPr>
              <w:t>stručni</w:t>
            </w:r>
            <w:proofErr w:type="spellEnd"/>
            <w:r w:rsidRPr="00461D05">
              <w:rPr>
                <w:rFonts w:eastAsia="Arial" w:cs="Arial"/>
              </w:rPr>
              <w:t xml:space="preserve"> </w:t>
            </w:r>
            <w:proofErr w:type="spellStart"/>
            <w:r w:rsidRPr="00461D05">
              <w:rPr>
                <w:rFonts w:eastAsia="Arial" w:cs="Arial"/>
              </w:rPr>
              <w:t>djelatnici</w:t>
            </w:r>
            <w:proofErr w:type="spellEnd"/>
            <w:r w:rsidRPr="00461D05">
              <w:rPr>
                <w:rFonts w:eastAsia="Arial" w:cs="Arial"/>
              </w:rPr>
              <w:t xml:space="preserve"> </w:t>
            </w:r>
            <w:proofErr w:type="spellStart"/>
            <w:r w:rsidRPr="00461D05">
              <w:rPr>
                <w:rFonts w:eastAsia="Arial" w:cs="Arial"/>
              </w:rPr>
              <w:t>naše</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o tome </w:t>
            </w:r>
            <w:proofErr w:type="spellStart"/>
            <w:r w:rsidRPr="00461D05">
              <w:rPr>
                <w:rFonts w:eastAsia="Arial" w:cs="Arial"/>
              </w:rPr>
              <w:t>izvjestiti</w:t>
            </w:r>
            <w:proofErr w:type="spellEnd"/>
            <w:r w:rsidRPr="00461D05">
              <w:rPr>
                <w:rFonts w:eastAsia="Arial" w:cs="Arial"/>
              </w:rPr>
              <w:t xml:space="preserve"> </w:t>
            </w:r>
            <w:proofErr w:type="spellStart"/>
            <w:r w:rsidRPr="00461D05">
              <w:rPr>
                <w:rFonts w:eastAsia="Arial" w:cs="Arial"/>
              </w:rPr>
              <w:t>Ministarstvo</w:t>
            </w:r>
            <w:proofErr w:type="spellEnd"/>
            <w:r w:rsidRPr="00461D05">
              <w:rPr>
                <w:rFonts w:eastAsia="Arial" w:cs="Arial"/>
              </w:rPr>
              <w:t xml:space="preserve"> </w:t>
            </w:r>
            <w:proofErr w:type="spellStart"/>
            <w:r w:rsidRPr="00461D05">
              <w:rPr>
                <w:rFonts w:eastAsia="Arial" w:cs="Arial"/>
              </w:rPr>
              <w:t>znanosti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obrazovanja</w:t>
            </w:r>
            <w:proofErr w:type="spellEnd"/>
          </w:p>
        </w:tc>
      </w:tr>
      <w:tr w:rsidR="008619C3" w:rsidRPr="00461D05" w14:paraId="71333141" w14:textId="77777777" w:rsidTr="394F64DF">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ECD921F" w14:textId="241F8E07" w:rsidR="40F17241" w:rsidRPr="00461D05" w:rsidRDefault="40F17241" w:rsidP="40F17241">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54A240" w14:textId="120130C5" w:rsidR="40F17241" w:rsidRPr="00461D05" w:rsidRDefault="40F17241" w:rsidP="40F17241">
            <w:pPr>
              <w:rPr>
                <w:rFonts w:eastAsia="Arial" w:cs="Arial"/>
              </w:rPr>
            </w:pPr>
            <w:r w:rsidRPr="00461D05">
              <w:rPr>
                <w:rFonts w:eastAsia="Arial" w:cs="Arial"/>
              </w:rPr>
              <w:t xml:space="preserve">Zrinka Šućur, </w:t>
            </w:r>
            <w:proofErr w:type="spellStart"/>
            <w:r w:rsidRPr="00461D05">
              <w:rPr>
                <w:rFonts w:eastAsia="Arial" w:cs="Arial"/>
              </w:rPr>
              <w:t>ravnateljica</w:t>
            </w:r>
            <w:proofErr w:type="spellEnd"/>
            <w:r w:rsidRPr="00461D05">
              <w:rPr>
                <w:rFonts w:eastAsia="Arial" w:cs="Arial"/>
              </w:rPr>
              <w:t>, Emil Brajer</w:t>
            </w:r>
            <w:r w:rsidR="074ED414" w:rsidRPr="00461D05">
              <w:rPr>
                <w:rFonts w:eastAsia="Arial" w:cs="Arial"/>
              </w:rPr>
              <w:t>,</w:t>
            </w:r>
            <w:r w:rsidRPr="00461D05">
              <w:rPr>
                <w:rFonts w:eastAsia="Arial" w:cs="Arial"/>
              </w:rPr>
              <w:t xml:space="preserve">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biologije</w:t>
            </w:r>
            <w:proofErr w:type="spellEnd"/>
          </w:p>
        </w:tc>
      </w:tr>
    </w:tbl>
    <w:p w14:paraId="2DDFBB44" w14:textId="2F5BE46E" w:rsidR="00DA3F70" w:rsidRPr="00461D05" w:rsidRDefault="00DA3F70" w:rsidP="00DA3F70">
      <w:pPr>
        <w:tabs>
          <w:tab w:val="left" w:pos="284"/>
        </w:tabs>
        <w:rPr>
          <w:rFonts w:cs="Arial"/>
          <w:b/>
          <w:lang w:val="hr-HR"/>
        </w:rPr>
      </w:pPr>
      <w:r w:rsidRPr="00461D05">
        <w:rPr>
          <w:rFonts w:cs="Arial"/>
          <w:b/>
          <w:lang w:val="hr-HR"/>
        </w:rPr>
        <w:t>5.3.</w:t>
      </w:r>
      <w:r w:rsidR="00BA078B" w:rsidRPr="00461D05">
        <w:rPr>
          <w:rFonts w:cs="Arial"/>
          <w:b/>
          <w:lang w:val="hr-HR"/>
        </w:rPr>
        <w:t>4</w:t>
      </w:r>
      <w:r w:rsidRPr="00461D05">
        <w:rPr>
          <w:rFonts w:cs="Arial"/>
          <w:b/>
          <w:lang w:val="hr-HR"/>
        </w:rPr>
        <w:t xml:space="preserve">.Plan provedbe </w:t>
      </w:r>
      <w:proofErr w:type="spellStart"/>
      <w:r w:rsidRPr="00461D05">
        <w:rPr>
          <w:rFonts w:cs="Arial"/>
          <w:b/>
          <w:lang w:val="hr-HR"/>
        </w:rPr>
        <w:t>kurikulumskog</w:t>
      </w:r>
      <w:proofErr w:type="spellEnd"/>
      <w:r w:rsidRPr="00461D05">
        <w:rPr>
          <w:rFonts w:cs="Arial"/>
          <w:b/>
          <w:lang w:val="hr-HR"/>
        </w:rPr>
        <w:t xml:space="preserve"> cilja</w:t>
      </w:r>
    </w:p>
    <w:tbl>
      <w:tblPr>
        <w:tblW w:w="928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237"/>
      </w:tblGrid>
      <w:tr w:rsidR="008619C3" w:rsidRPr="00461D05" w14:paraId="30522EFA" w14:textId="77777777" w:rsidTr="4082BFCC">
        <w:tc>
          <w:tcPr>
            <w:tcW w:w="2051" w:type="dxa"/>
            <w:tcBorders>
              <w:bottom w:val="single" w:sz="12" w:space="0" w:color="9CC2E5" w:themeColor="accent1" w:themeTint="99"/>
            </w:tcBorders>
          </w:tcPr>
          <w:p w14:paraId="7B1FF365" w14:textId="77777777" w:rsidR="00DA3F70" w:rsidRPr="00461D05" w:rsidRDefault="459F354F" w:rsidP="4082BFCC">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237" w:type="dxa"/>
            <w:tcBorders>
              <w:bottom w:val="single" w:sz="12" w:space="0" w:color="9CC2E5" w:themeColor="accent1" w:themeTint="99"/>
            </w:tcBorders>
          </w:tcPr>
          <w:p w14:paraId="13C965C7" w14:textId="7007C84E" w:rsidR="00DA3F70" w:rsidRPr="00461D05" w:rsidRDefault="459F354F" w:rsidP="4082BFCC">
            <w:pPr>
              <w:tabs>
                <w:tab w:val="left" w:pos="284"/>
              </w:tabs>
              <w:spacing w:line="276" w:lineRule="auto"/>
              <w:jc w:val="left"/>
              <w:rPr>
                <w:rFonts w:cs="Arial"/>
                <w:b/>
                <w:bCs/>
                <w:lang w:val="hr-HR"/>
              </w:rPr>
            </w:pPr>
            <w:r w:rsidRPr="00461D05">
              <w:rPr>
                <w:rFonts w:cs="Arial"/>
                <w:b/>
                <w:bCs/>
                <w:lang w:val="hr-HR"/>
              </w:rPr>
              <w:t>Prirodoslovno područje</w:t>
            </w:r>
            <w:r w:rsidR="4FE99361" w:rsidRPr="00461D05">
              <w:rPr>
                <w:rFonts w:cs="Arial"/>
                <w:b/>
                <w:bCs/>
                <w:lang w:val="hr-HR"/>
              </w:rPr>
              <w:t xml:space="preserve"> </w:t>
            </w:r>
            <w:r w:rsidRPr="00461D05">
              <w:rPr>
                <w:rFonts w:cs="Arial"/>
                <w:b/>
                <w:bCs/>
                <w:lang w:val="hr-HR"/>
              </w:rPr>
              <w:t>- dodatna nastava iz kemije</w:t>
            </w:r>
          </w:p>
        </w:tc>
      </w:tr>
      <w:tr w:rsidR="008619C3" w:rsidRPr="00461D05" w14:paraId="0BF0A05D" w14:textId="77777777" w:rsidTr="4082BFCC">
        <w:tc>
          <w:tcPr>
            <w:tcW w:w="2051" w:type="dxa"/>
          </w:tcPr>
          <w:p w14:paraId="5BE102B0" w14:textId="77777777" w:rsidR="00DA3F70" w:rsidRPr="00461D05" w:rsidRDefault="459F354F" w:rsidP="4082BFCC">
            <w:pPr>
              <w:tabs>
                <w:tab w:val="left" w:pos="284"/>
              </w:tabs>
              <w:rPr>
                <w:rFonts w:cs="Arial"/>
                <w:b/>
                <w:bCs/>
                <w:lang w:val="hr-HR"/>
              </w:rPr>
            </w:pPr>
            <w:r w:rsidRPr="00461D05">
              <w:rPr>
                <w:rFonts w:cs="Arial"/>
                <w:lang w:val="hr-HR"/>
              </w:rPr>
              <w:t>Ciklus (razred)</w:t>
            </w:r>
          </w:p>
        </w:tc>
        <w:tc>
          <w:tcPr>
            <w:tcW w:w="7237" w:type="dxa"/>
          </w:tcPr>
          <w:p w14:paraId="6230F9EB" w14:textId="77777777" w:rsidR="00DA3F70" w:rsidRPr="00461D05" w:rsidRDefault="459F354F" w:rsidP="4082BFCC">
            <w:pPr>
              <w:tabs>
                <w:tab w:val="left" w:pos="284"/>
              </w:tabs>
              <w:spacing w:line="276" w:lineRule="auto"/>
              <w:jc w:val="left"/>
              <w:rPr>
                <w:rFonts w:cs="Arial"/>
                <w:b/>
                <w:bCs/>
                <w:lang w:val="hr-HR"/>
              </w:rPr>
            </w:pPr>
            <w:r w:rsidRPr="00461D05">
              <w:rPr>
                <w:rFonts w:cs="Arial"/>
                <w:b/>
                <w:bCs/>
              </w:rPr>
              <w:t xml:space="preserve">3. (7. </w:t>
            </w:r>
            <w:proofErr w:type="spellStart"/>
            <w:r w:rsidRPr="00461D05">
              <w:rPr>
                <w:rFonts w:cs="Arial"/>
                <w:b/>
                <w:bCs/>
              </w:rPr>
              <w:t>i</w:t>
            </w:r>
            <w:proofErr w:type="spellEnd"/>
            <w:r w:rsidRPr="00461D05">
              <w:rPr>
                <w:rFonts w:cs="Arial"/>
                <w:b/>
                <w:bCs/>
              </w:rPr>
              <w:t xml:space="preserve"> 8. </w:t>
            </w:r>
            <w:proofErr w:type="spellStart"/>
            <w:r w:rsidRPr="00461D05">
              <w:rPr>
                <w:rFonts w:cs="Arial"/>
                <w:b/>
                <w:bCs/>
              </w:rPr>
              <w:t>razredi</w:t>
            </w:r>
            <w:proofErr w:type="spellEnd"/>
            <w:r w:rsidRPr="00461D05">
              <w:rPr>
                <w:rFonts w:cs="Arial"/>
                <w:b/>
                <w:bCs/>
              </w:rPr>
              <w:t>)</w:t>
            </w:r>
          </w:p>
        </w:tc>
      </w:tr>
      <w:tr w:rsidR="008619C3" w:rsidRPr="00461D05" w14:paraId="20B73691" w14:textId="77777777" w:rsidTr="4082BFCC">
        <w:tc>
          <w:tcPr>
            <w:tcW w:w="2051" w:type="dxa"/>
          </w:tcPr>
          <w:p w14:paraId="2944CA28" w14:textId="77777777" w:rsidR="00DA3F70" w:rsidRPr="00461D05" w:rsidRDefault="459F354F" w:rsidP="4082BFCC">
            <w:pPr>
              <w:tabs>
                <w:tab w:val="left" w:pos="284"/>
              </w:tabs>
              <w:rPr>
                <w:rFonts w:cs="Arial"/>
                <w:b/>
                <w:bCs/>
                <w:lang w:val="hr-HR"/>
              </w:rPr>
            </w:pPr>
            <w:r w:rsidRPr="00461D05">
              <w:rPr>
                <w:rFonts w:cs="Arial"/>
                <w:lang w:val="hr-HR"/>
              </w:rPr>
              <w:t>Cilj</w:t>
            </w:r>
          </w:p>
        </w:tc>
        <w:tc>
          <w:tcPr>
            <w:tcW w:w="7237" w:type="dxa"/>
          </w:tcPr>
          <w:p w14:paraId="4F0C271D" w14:textId="77777777" w:rsidR="00DA3F70" w:rsidRPr="00461D05" w:rsidRDefault="459F354F" w:rsidP="4082BFCC">
            <w:pPr>
              <w:tabs>
                <w:tab w:val="clear" w:pos="567"/>
              </w:tabs>
              <w:autoSpaceDE w:val="0"/>
              <w:autoSpaceDN w:val="0"/>
              <w:adjustRightInd w:val="0"/>
              <w:spacing w:before="0" w:line="276" w:lineRule="auto"/>
              <w:jc w:val="left"/>
              <w:rPr>
                <w:rFonts w:cs="Arial"/>
                <w:b/>
                <w:bCs/>
                <w:lang w:val="en-US" w:eastAsia="en-US" w:bidi="en-US"/>
              </w:rPr>
            </w:pPr>
            <w:proofErr w:type="spellStart"/>
            <w:r w:rsidRPr="00461D05">
              <w:rPr>
                <w:rFonts w:cs="Arial"/>
                <w:b/>
                <w:bCs/>
                <w:lang w:val="en-US" w:eastAsia="en-US" w:bidi="en-US"/>
              </w:rPr>
              <w:t>Otkrivanje</w:t>
            </w:r>
            <w:proofErr w:type="spellEnd"/>
            <w:r w:rsidRPr="00461D05">
              <w:rPr>
                <w:rFonts w:cs="Arial"/>
                <w:b/>
                <w:bCs/>
                <w:lang w:val="en-US" w:eastAsia="en-US" w:bidi="en-US"/>
              </w:rPr>
              <w:t xml:space="preserve"> </w:t>
            </w:r>
            <w:proofErr w:type="spellStart"/>
            <w:r w:rsidRPr="00461D05">
              <w:rPr>
                <w:rFonts w:cs="Arial"/>
                <w:b/>
                <w:bCs/>
                <w:lang w:val="en-US" w:eastAsia="en-US" w:bidi="en-US"/>
              </w:rPr>
              <w:t>iznadprosječne</w:t>
            </w:r>
            <w:proofErr w:type="spellEnd"/>
            <w:r w:rsidRPr="00461D05">
              <w:rPr>
                <w:rFonts w:cs="Arial"/>
                <w:b/>
                <w:bCs/>
                <w:lang w:val="en-US" w:eastAsia="en-US" w:bidi="en-US"/>
              </w:rPr>
              <w:t xml:space="preserve"> </w:t>
            </w:r>
            <w:proofErr w:type="spellStart"/>
            <w:r w:rsidRPr="00461D05">
              <w:rPr>
                <w:rFonts w:cs="Arial"/>
                <w:b/>
                <w:bCs/>
                <w:lang w:val="en-US" w:eastAsia="en-US" w:bidi="en-US"/>
              </w:rPr>
              <w:t>i</w:t>
            </w:r>
            <w:proofErr w:type="spellEnd"/>
            <w:r w:rsidRPr="00461D05">
              <w:rPr>
                <w:rFonts w:cs="Arial"/>
                <w:b/>
                <w:bCs/>
                <w:lang w:val="en-US" w:eastAsia="en-US" w:bidi="en-US"/>
              </w:rPr>
              <w:t xml:space="preserve"> </w:t>
            </w:r>
            <w:proofErr w:type="spellStart"/>
            <w:r w:rsidRPr="00461D05">
              <w:rPr>
                <w:rFonts w:cs="Arial"/>
                <w:b/>
                <w:bCs/>
                <w:lang w:val="en-US" w:eastAsia="en-US" w:bidi="en-US"/>
              </w:rPr>
              <w:t>darovite</w:t>
            </w:r>
            <w:proofErr w:type="spellEnd"/>
            <w:r w:rsidRPr="00461D05">
              <w:rPr>
                <w:rFonts w:cs="Arial"/>
                <w:b/>
                <w:bCs/>
                <w:lang w:val="en-US" w:eastAsia="en-US" w:bidi="en-US"/>
              </w:rPr>
              <w:t xml:space="preserve"> </w:t>
            </w:r>
            <w:proofErr w:type="spellStart"/>
            <w:r w:rsidRPr="00461D05">
              <w:rPr>
                <w:rFonts w:cs="Arial"/>
                <w:b/>
                <w:bCs/>
                <w:lang w:val="en-US" w:eastAsia="en-US" w:bidi="en-US"/>
              </w:rPr>
              <w:t>djece</w:t>
            </w:r>
            <w:proofErr w:type="spellEnd"/>
            <w:r w:rsidRPr="00461D05">
              <w:rPr>
                <w:rFonts w:cs="Arial"/>
                <w:b/>
                <w:bCs/>
                <w:lang w:val="en-US" w:eastAsia="en-US" w:bidi="en-US"/>
              </w:rPr>
              <w:t xml:space="preserve"> </w:t>
            </w:r>
            <w:proofErr w:type="spellStart"/>
            <w:r w:rsidRPr="00461D05">
              <w:rPr>
                <w:rFonts w:cs="Arial"/>
                <w:b/>
                <w:bCs/>
                <w:lang w:val="en-US" w:eastAsia="en-US" w:bidi="en-US"/>
              </w:rPr>
              <w:t>i</w:t>
            </w:r>
            <w:proofErr w:type="spellEnd"/>
            <w:r w:rsidRPr="00461D05">
              <w:rPr>
                <w:rFonts w:cs="Arial"/>
                <w:b/>
                <w:bCs/>
                <w:lang w:val="en-US" w:eastAsia="en-US" w:bidi="en-US"/>
              </w:rPr>
              <w:t xml:space="preserve"> </w:t>
            </w:r>
            <w:proofErr w:type="spellStart"/>
            <w:r w:rsidRPr="00461D05">
              <w:rPr>
                <w:rFonts w:cs="Arial"/>
                <w:b/>
                <w:bCs/>
                <w:lang w:val="en-US" w:eastAsia="en-US" w:bidi="en-US"/>
              </w:rPr>
              <w:t>poticanje</w:t>
            </w:r>
            <w:proofErr w:type="spellEnd"/>
            <w:r w:rsidRPr="00461D05">
              <w:rPr>
                <w:rFonts w:cs="Arial"/>
                <w:b/>
                <w:bCs/>
                <w:lang w:val="en-US" w:eastAsia="en-US" w:bidi="en-US"/>
              </w:rPr>
              <w:t xml:space="preserve"> </w:t>
            </w:r>
            <w:proofErr w:type="spellStart"/>
            <w:r w:rsidRPr="00461D05">
              <w:rPr>
                <w:rFonts w:cs="Arial"/>
                <w:b/>
                <w:bCs/>
                <w:lang w:val="en-US" w:eastAsia="en-US" w:bidi="en-US"/>
              </w:rPr>
              <w:t>razvoja</w:t>
            </w:r>
            <w:proofErr w:type="spellEnd"/>
          </w:p>
          <w:p w14:paraId="2045616C" w14:textId="77777777" w:rsidR="00DA3F70" w:rsidRPr="00461D05" w:rsidRDefault="32F864A5" w:rsidP="4082BFCC">
            <w:pPr>
              <w:tabs>
                <w:tab w:val="clear" w:pos="567"/>
              </w:tabs>
              <w:autoSpaceDE w:val="0"/>
              <w:autoSpaceDN w:val="0"/>
              <w:adjustRightInd w:val="0"/>
              <w:spacing w:before="0" w:line="276" w:lineRule="auto"/>
              <w:jc w:val="left"/>
              <w:rPr>
                <w:rFonts w:cs="Arial"/>
                <w:b/>
                <w:bCs/>
                <w:lang w:val="en-US" w:eastAsia="en-US" w:bidi="en-US"/>
              </w:rPr>
            </w:pPr>
            <w:proofErr w:type="spellStart"/>
            <w:r w:rsidRPr="00461D05">
              <w:rPr>
                <w:rFonts w:cs="Arial"/>
                <w:b/>
                <w:bCs/>
                <w:lang w:val="en-US" w:eastAsia="en-US" w:bidi="en-US"/>
              </w:rPr>
              <w:t>njihove</w:t>
            </w:r>
            <w:proofErr w:type="spellEnd"/>
            <w:r w:rsidRPr="00461D05">
              <w:rPr>
                <w:rFonts w:cs="Arial"/>
                <w:b/>
                <w:bCs/>
                <w:lang w:val="en-US" w:eastAsia="en-US" w:bidi="en-US"/>
              </w:rPr>
              <w:t xml:space="preserve"> </w:t>
            </w:r>
            <w:proofErr w:type="spellStart"/>
            <w:r w:rsidR="459F354F" w:rsidRPr="00461D05">
              <w:rPr>
                <w:rFonts w:cs="Arial"/>
                <w:b/>
                <w:bCs/>
                <w:lang w:val="en-US" w:eastAsia="en-US" w:bidi="en-US"/>
              </w:rPr>
              <w:t>darovitosti</w:t>
            </w:r>
            <w:proofErr w:type="spellEnd"/>
            <w:r w:rsidR="459F354F" w:rsidRPr="00461D05">
              <w:rPr>
                <w:rFonts w:cs="Arial"/>
                <w:b/>
                <w:bCs/>
                <w:lang w:val="en-US" w:eastAsia="en-US" w:bidi="en-US"/>
              </w:rPr>
              <w:t xml:space="preserve"> </w:t>
            </w:r>
            <w:proofErr w:type="spellStart"/>
            <w:r w:rsidR="459F354F" w:rsidRPr="00461D05">
              <w:rPr>
                <w:rFonts w:cs="Arial"/>
                <w:b/>
                <w:bCs/>
                <w:lang w:val="en-US" w:eastAsia="en-US" w:bidi="en-US"/>
              </w:rPr>
              <w:t>iz</w:t>
            </w:r>
            <w:proofErr w:type="spellEnd"/>
            <w:r w:rsidR="459F354F" w:rsidRPr="00461D05">
              <w:rPr>
                <w:rFonts w:cs="Arial"/>
                <w:b/>
                <w:bCs/>
                <w:lang w:val="en-US" w:eastAsia="en-US" w:bidi="en-US"/>
              </w:rPr>
              <w:t xml:space="preserve"> </w:t>
            </w:r>
            <w:proofErr w:type="spellStart"/>
            <w:r w:rsidR="459F354F" w:rsidRPr="00461D05">
              <w:rPr>
                <w:rFonts w:cs="Arial"/>
                <w:b/>
                <w:bCs/>
                <w:lang w:val="en-US" w:eastAsia="en-US" w:bidi="en-US"/>
              </w:rPr>
              <w:t>kemije</w:t>
            </w:r>
            <w:proofErr w:type="spellEnd"/>
            <w:r w:rsidR="459F354F" w:rsidRPr="00461D05">
              <w:rPr>
                <w:rFonts w:cs="Arial"/>
                <w:b/>
                <w:bCs/>
                <w:lang w:val="en-US" w:eastAsia="en-US" w:bidi="en-US"/>
              </w:rPr>
              <w:t>.</w:t>
            </w:r>
          </w:p>
        </w:tc>
      </w:tr>
      <w:tr w:rsidR="008619C3" w:rsidRPr="00461D05" w14:paraId="23749800" w14:textId="77777777" w:rsidTr="4082BFCC">
        <w:trPr>
          <w:trHeight w:val="1821"/>
        </w:trPr>
        <w:tc>
          <w:tcPr>
            <w:tcW w:w="2051" w:type="dxa"/>
          </w:tcPr>
          <w:p w14:paraId="2FB51359" w14:textId="77777777" w:rsidR="00DA3F70" w:rsidRPr="00461D05" w:rsidRDefault="459F354F" w:rsidP="4082BFCC">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237" w:type="dxa"/>
          </w:tcPr>
          <w:p w14:paraId="50B3F96D" w14:textId="13ED0AEC" w:rsidR="00DA3F70" w:rsidRPr="00461D05" w:rsidRDefault="459F354F" w:rsidP="4082BFCC">
            <w:pPr>
              <w:tabs>
                <w:tab w:val="left" w:pos="284"/>
              </w:tabs>
              <w:spacing w:line="276" w:lineRule="auto"/>
              <w:jc w:val="left"/>
              <w:rPr>
                <w:rFonts w:cs="Arial"/>
                <w:lang w:val="hr-HR"/>
              </w:rPr>
            </w:pPr>
            <w:proofErr w:type="spellStart"/>
            <w:r w:rsidRPr="00461D05">
              <w:rPr>
                <w:rFonts w:cs="Arial"/>
              </w:rPr>
              <w:t>Omogućiti</w:t>
            </w:r>
            <w:proofErr w:type="spellEnd"/>
            <w:r w:rsidRPr="00461D05">
              <w:rPr>
                <w:rFonts w:cs="Arial"/>
              </w:rPr>
              <w:t xml:space="preserve"> </w:t>
            </w:r>
            <w:proofErr w:type="spellStart"/>
            <w:r w:rsidRPr="00461D05">
              <w:rPr>
                <w:rFonts w:cs="Arial"/>
              </w:rPr>
              <w:t>darovitim</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w:t>
            </w:r>
            <w:proofErr w:type="spellStart"/>
            <w:r w:rsidRPr="00461D05">
              <w:rPr>
                <w:rFonts w:cs="Arial"/>
              </w:rPr>
              <w:t>razvoj</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ostvarenje</w:t>
            </w:r>
            <w:proofErr w:type="spellEnd"/>
            <w:r w:rsidRPr="00461D05">
              <w:rPr>
                <w:rFonts w:cs="Arial"/>
              </w:rPr>
              <w:t xml:space="preserve"> </w:t>
            </w:r>
            <w:proofErr w:type="spellStart"/>
            <w:r w:rsidRPr="00461D05">
              <w:rPr>
                <w:rFonts w:cs="Arial"/>
              </w:rPr>
              <w:t>njihovih</w:t>
            </w:r>
            <w:proofErr w:type="spellEnd"/>
            <w:r w:rsidRPr="00461D05">
              <w:rPr>
                <w:rFonts w:cs="Arial"/>
              </w:rPr>
              <w:t xml:space="preserve"> </w:t>
            </w:r>
            <w:proofErr w:type="spellStart"/>
            <w:r w:rsidRPr="00461D05">
              <w:rPr>
                <w:rFonts w:cs="Arial"/>
              </w:rPr>
              <w:t>potencijala</w:t>
            </w:r>
            <w:proofErr w:type="spellEnd"/>
            <w:r w:rsidRPr="00461D05">
              <w:rPr>
                <w:rFonts w:cs="Arial"/>
              </w:rPr>
              <w:t xml:space="preserve">. </w:t>
            </w:r>
            <w:proofErr w:type="spellStart"/>
            <w:r w:rsidRPr="00461D05">
              <w:rPr>
                <w:rFonts w:cs="Arial"/>
              </w:rPr>
              <w:t>Stjecanje</w:t>
            </w:r>
            <w:proofErr w:type="spellEnd"/>
            <w:r w:rsidRPr="00461D05">
              <w:rPr>
                <w:rFonts w:cs="Arial"/>
              </w:rPr>
              <w:t xml:space="preserve"> </w:t>
            </w:r>
            <w:proofErr w:type="spellStart"/>
            <w:r w:rsidRPr="00461D05">
              <w:rPr>
                <w:rFonts w:cs="Arial"/>
              </w:rPr>
              <w:t>dodatnih</w:t>
            </w:r>
            <w:proofErr w:type="spellEnd"/>
            <w:r w:rsidRPr="00461D05">
              <w:rPr>
                <w:rFonts w:cs="Arial"/>
              </w:rPr>
              <w:t xml:space="preserve"> </w:t>
            </w:r>
            <w:proofErr w:type="spellStart"/>
            <w:r w:rsidRPr="00461D05">
              <w:rPr>
                <w:rFonts w:cs="Arial"/>
              </w:rPr>
              <w:t>kemijskih</w:t>
            </w:r>
            <w:proofErr w:type="spellEnd"/>
            <w:r w:rsidRPr="00461D05">
              <w:rPr>
                <w:rFonts w:cs="Arial"/>
              </w:rPr>
              <w:t xml:space="preserve"> </w:t>
            </w:r>
            <w:proofErr w:type="spellStart"/>
            <w:r w:rsidRPr="00461D05">
              <w:rPr>
                <w:rFonts w:cs="Arial"/>
              </w:rPr>
              <w:t>sadržaja</w:t>
            </w:r>
            <w:proofErr w:type="spellEnd"/>
            <w:r w:rsidRPr="00461D05">
              <w:rPr>
                <w:rFonts w:cs="Arial"/>
              </w:rPr>
              <w:t xml:space="preserve">. </w:t>
            </w:r>
            <w:proofErr w:type="spellStart"/>
            <w:r w:rsidRPr="00461D05">
              <w:rPr>
                <w:rFonts w:cs="Arial"/>
              </w:rPr>
              <w:t>Pripremiti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za </w:t>
            </w:r>
            <w:proofErr w:type="spellStart"/>
            <w:r w:rsidRPr="00461D05">
              <w:rPr>
                <w:rFonts w:cs="Arial"/>
              </w:rPr>
              <w:t>natjecanje</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sposobnost</w:t>
            </w:r>
            <w:proofErr w:type="spellEnd"/>
            <w:r w:rsidRPr="00461D05">
              <w:rPr>
                <w:rFonts w:cs="Arial"/>
              </w:rPr>
              <w:t xml:space="preserve"> </w:t>
            </w:r>
            <w:proofErr w:type="spellStart"/>
            <w:r w:rsidRPr="00461D05">
              <w:rPr>
                <w:rFonts w:cs="Arial"/>
              </w:rPr>
              <w:t>promatranja</w:t>
            </w:r>
            <w:proofErr w:type="spellEnd"/>
            <w:r w:rsidRPr="00461D05">
              <w:rPr>
                <w:rFonts w:cs="Arial"/>
              </w:rPr>
              <w:t xml:space="preserve"> </w:t>
            </w:r>
            <w:proofErr w:type="spellStart"/>
            <w:r w:rsidR="3E57E2E0" w:rsidRPr="00461D05">
              <w:rPr>
                <w:rFonts w:cs="Arial"/>
              </w:rPr>
              <w:t>i</w:t>
            </w:r>
            <w:proofErr w:type="spellEnd"/>
            <w:r w:rsidRPr="00461D05">
              <w:rPr>
                <w:rFonts w:cs="Arial"/>
              </w:rPr>
              <w:t xml:space="preserve"> </w:t>
            </w:r>
            <w:proofErr w:type="spellStart"/>
            <w:r w:rsidRPr="00461D05">
              <w:rPr>
                <w:rFonts w:cs="Arial"/>
              </w:rPr>
              <w:t>logičkog</w:t>
            </w:r>
            <w:proofErr w:type="spellEnd"/>
            <w:r w:rsidRPr="00461D05">
              <w:rPr>
                <w:rFonts w:cs="Arial"/>
              </w:rPr>
              <w:t xml:space="preserve"> </w:t>
            </w:r>
            <w:proofErr w:type="spellStart"/>
            <w:r w:rsidRPr="00461D05">
              <w:rPr>
                <w:rFonts w:cs="Arial"/>
              </w:rPr>
              <w:t>zaključivanja</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vještine</w:t>
            </w:r>
            <w:proofErr w:type="spellEnd"/>
            <w:r w:rsidRPr="00461D05">
              <w:rPr>
                <w:rFonts w:cs="Arial"/>
              </w:rPr>
              <w:t xml:space="preserve"> </w:t>
            </w:r>
            <w:proofErr w:type="spellStart"/>
            <w:r w:rsidRPr="00461D05">
              <w:rPr>
                <w:rFonts w:cs="Arial"/>
              </w:rPr>
              <w:t>rukovanja</w:t>
            </w:r>
            <w:proofErr w:type="spellEnd"/>
            <w:r w:rsidRPr="00461D05">
              <w:rPr>
                <w:rFonts w:cs="Arial"/>
              </w:rPr>
              <w:t xml:space="preserve"> </w:t>
            </w:r>
            <w:proofErr w:type="spellStart"/>
            <w:r w:rsidRPr="00461D05">
              <w:rPr>
                <w:rFonts w:cs="Arial"/>
              </w:rPr>
              <w:t>kemijskim</w:t>
            </w:r>
            <w:proofErr w:type="spellEnd"/>
            <w:r w:rsidRPr="00461D05">
              <w:rPr>
                <w:rFonts w:cs="Arial"/>
              </w:rPr>
              <w:t xml:space="preserve"> </w:t>
            </w:r>
            <w:proofErr w:type="spellStart"/>
            <w:r w:rsidRPr="00461D05">
              <w:rPr>
                <w:rFonts w:cs="Arial"/>
              </w:rPr>
              <w:t>posuđem</w:t>
            </w:r>
            <w:proofErr w:type="spellEnd"/>
            <w:r w:rsidRPr="00461D05">
              <w:rPr>
                <w:rFonts w:cs="Arial"/>
              </w:rPr>
              <w:t xml:space="preserve"> </w:t>
            </w:r>
            <w:proofErr w:type="spellStart"/>
            <w:r w:rsidR="664C160B" w:rsidRPr="00461D05">
              <w:rPr>
                <w:rFonts w:cs="Arial"/>
              </w:rPr>
              <w:t>i</w:t>
            </w:r>
            <w:proofErr w:type="spellEnd"/>
            <w:r w:rsidRPr="00461D05">
              <w:rPr>
                <w:rFonts w:cs="Arial"/>
              </w:rPr>
              <w:t xml:space="preserve"> </w:t>
            </w:r>
            <w:proofErr w:type="spellStart"/>
            <w:r w:rsidRPr="00461D05">
              <w:rPr>
                <w:rFonts w:cs="Arial"/>
              </w:rPr>
              <w:t>priborom</w:t>
            </w:r>
            <w:proofErr w:type="spellEnd"/>
            <w:r w:rsidRPr="00461D05">
              <w:rPr>
                <w:rFonts w:cs="Arial"/>
              </w:rPr>
              <w:t>.</w:t>
            </w:r>
          </w:p>
        </w:tc>
      </w:tr>
      <w:tr w:rsidR="008619C3" w:rsidRPr="00461D05" w14:paraId="4CBFF021" w14:textId="77777777" w:rsidTr="4082BFCC">
        <w:tc>
          <w:tcPr>
            <w:tcW w:w="2051" w:type="dxa"/>
          </w:tcPr>
          <w:p w14:paraId="4AF803D4" w14:textId="77777777" w:rsidR="00DA3F70" w:rsidRPr="00461D05" w:rsidRDefault="459F354F" w:rsidP="4082BFCC">
            <w:pPr>
              <w:tabs>
                <w:tab w:val="left" w:pos="284"/>
              </w:tabs>
              <w:contextualSpacing/>
              <w:rPr>
                <w:rFonts w:cs="Arial"/>
                <w:b/>
                <w:bCs/>
                <w:lang w:val="hr-HR"/>
              </w:rPr>
            </w:pPr>
            <w:r w:rsidRPr="00461D05">
              <w:rPr>
                <w:rFonts w:cs="Arial"/>
                <w:lang w:val="hr-HR"/>
              </w:rPr>
              <w:t>Očekivani ishodi/postignuća: (Učenik će moći:)</w:t>
            </w:r>
          </w:p>
        </w:tc>
        <w:tc>
          <w:tcPr>
            <w:tcW w:w="7237" w:type="dxa"/>
          </w:tcPr>
          <w:p w14:paraId="27B7AEF7" w14:textId="77777777" w:rsidR="00DA3F70" w:rsidRPr="00461D05" w:rsidRDefault="459F354F" w:rsidP="4082BFCC">
            <w:pPr>
              <w:tabs>
                <w:tab w:val="clear" w:pos="720"/>
              </w:tabs>
              <w:spacing w:line="276" w:lineRule="auto"/>
              <w:ind w:left="50" w:hanging="102"/>
              <w:contextualSpacing/>
              <w:jc w:val="left"/>
              <w:rPr>
                <w:rFonts w:cs="Arial"/>
                <w:lang w:val="hr-HR"/>
              </w:rPr>
            </w:pPr>
            <w:r w:rsidRPr="00461D05">
              <w:rPr>
                <w:rFonts w:cs="Arial"/>
              </w:rPr>
              <w:t xml:space="preserve">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 xml:space="preserve"> </w:t>
            </w:r>
            <w:proofErr w:type="spellStart"/>
            <w:r w:rsidRPr="00461D05">
              <w:rPr>
                <w:rFonts w:cs="Arial"/>
              </w:rPr>
              <w:t>samostalno</w:t>
            </w:r>
            <w:proofErr w:type="spellEnd"/>
            <w:r w:rsidRPr="00461D05">
              <w:rPr>
                <w:rFonts w:cs="Arial"/>
              </w:rPr>
              <w:t xml:space="preserve"> </w:t>
            </w:r>
            <w:proofErr w:type="spellStart"/>
            <w:r w:rsidRPr="00461D05">
              <w:rPr>
                <w:rFonts w:cs="Arial"/>
              </w:rPr>
              <w:t>rješavati</w:t>
            </w:r>
            <w:proofErr w:type="spellEnd"/>
            <w:r w:rsidRPr="00461D05">
              <w:rPr>
                <w:rFonts w:cs="Arial"/>
              </w:rPr>
              <w:t xml:space="preserve"> </w:t>
            </w:r>
            <w:proofErr w:type="spellStart"/>
            <w:r w:rsidRPr="00461D05">
              <w:rPr>
                <w:rFonts w:cs="Arial"/>
              </w:rPr>
              <w:t>zahtjevnije</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w:t>
            </w:r>
            <w:proofErr w:type="spellStart"/>
            <w:r w:rsidRPr="00461D05">
              <w:rPr>
                <w:rFonts w:cs="Arial"/>
              </w:rPr>
              <w:t>iz</w:t>
            </w:r>
            <w:proofErr w:type="spellEnd"/>
            <w:r w:rsidRPr="00461D05">
              <w:rPr>
                <w:rFonts w:cs="Arial"/>
              </w:rPr>
              <w:t xml:space="preserve"> </w:t>
            </w:r>
            <w:proofErr w:type="spellStart"/>
            <w:r w:rsidRPr="00461D05">
              <w:rPr>
                <w:rFonts w:cs="Arial"/>
              </w:rPr>
              <w:t>kemije</w:t>
            </w:r>
            <w:proofErr w:type="spellEnd"/>
            <w:r w:rsidRPr="00461D05">
              <w:rPr>
                <w:rFonts w:cs="Arial"/>
              </w:rPr>
              <w:t xml:space="preserve">, </w:t>
            </w:r>
            <w:proofErr w:type="spellStart"/>
            <w:r w:rsidRPr="00461D05">
              <w:rPr>
                <w:rFonts w:cs="Arial"/>
              </w:rPr>
              <w:t>uspješno</w:t>
            </w:r>
            <w:proofErr w:type="spellEnd"/>
            <w:r w:rsidRPr="00461D05">
              <w:rPr>
                <w:rFonts w:cs="Arial"/>
              </w:rPr>
              <w:t xml:space="preserve"> </w:t>
            </w:r>
            <w:proofErr w:type="spellStart"/>
            <w:r w:rsidRPr="00461D05">
              <w:rPr>
                <w:rFonts w:cs="Arial"/>
              </w:rPr>
              <w:t>rješavati</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s </w:t>
            </w:r>
            <w:proofErr w:type="spellStart"/>
            <w:r w:rsidRPr="00461D05">
              <w:rPr>
                <w:rFonts w:cs="Arial"/>
              </w:rPr>
              <w:t>prijašnjih</w:t>
            </w:r>
            <w:proofErr w:type="spellEnd"/>
            <w:r w:rsidRPr="00461D05">
              <w:rPr>
                <w:rFonts w:cs="Arial"/>
              </w:rPr>
              <w:t xml:space="preserve"> </w:t>
            </w:r>
            <w:proofErr w:type="spellStart"/>
            <w:r w:rsidRPr="00461D05">
              <w:rPr>
                <w:rFonts w:cs="Arial"/>
              </w:rPr>
              <w:t>natjecanja</w:t>
            </w:r>
            <w:proofErr w:type="spellEnd"/>
            <w:r w:rsidRPr="00461D05">
              <w:rPr>
                <w:rFonts w:cs="Arial"/>
              </w:rPr>
              <w:t xml:space="preserve">, </w:t>
            </w:r>
            <w:proofErr w:type="spellStart"/>
            <w:r w:rsidRPr="00461D05">
              <w:rPr>
                <w:rFonts w:cs="Arial"/>
              </w:rPr>
              <w:t>aktivno</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školskom</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županijskom</w:t>
            </w:r>
            <w:proofErr w:type="spellEnd"/>
            <w:r w:rsidRPr="00461D05">
              <w:rPr>
                <w:rFonts w:cs="Arial"/>
              </w:rPr>
              <w:t xml:space="preserve"> </w:t>
            </w:r>
            <w:proofErr w:type="spellStart"/>
            <w:r w:rsidRPr="00461D05">
              <w:rPr>
                <w:rFonts w:cs="Arial"/>
              </w:rPr>
              <w:t>natjecanju</w:t>
            </w:r>
            <w:proofErr w:type="spellEnd"/>
          </w:p>
        </w:tc>
      </w:tr>
      <w:tr w:rsidR="008619C3" w:rsidRPr="00461D05" w14:paraId="3B77ACDF" w14:textId="77777777" w:rsidTr="4082BFCC">
        <w:tc>
          <w:tcPr>
            <w:tcW w:w="2051" w:type="dxa"/>
          </w:tcPr>
          <w:p w14:paraId="7A6BF6E1" w14:textId="77777777" w:rsidR="00DA3F70" w:rsidRPr="00461D05" w:rsidRDefault="459F354F" w:rsidP="4082BFCC">
            <w:pPr>
              <w:tabs>
                <w:tab w:val="left" w:pos="284"/>
              </w:tabs>
              <w:contextualSpacing/>
              <w:rPr>
                <w:rFonts w:cs="Arial"/>
                <w:b/>
                <w:bCs/>
                <w:lang w:val="hr-HR"/>
              </w:rPr>
            </w:pPr>
            <w:r w:rsidRPr="00461D05">
              <w:rPr>
                <w:rFonts w:cs="Arial"/>
                <w:lang w:val="hr-HR"/>
              </w:rPr>
              <w:t>Način realizacije:</w:t>
            </w:r>
          </w:p>
          <w:p w14:paraId="1AEB0E3A" w14:textId="77777777" w:rsidR="00DA3F70" w:rsidRPr="00461D05" w:rsidRDefault="00DA3F70" w:rsidP="4082BFCC">
            <w:pPr>
              <w:tabs>
                <w:tab w:val="left" w:pos="284"/>
              </w:tabs>
              <w:rPr>
                <w:rFonts w:cs="Arial"/>
                <w:b/>
                <w:bCs/>
                <w:lang w:val="hr-HR"/>
              </w:rPr>
            </w:pPr>
          </w:p>
        </w:tc>
        <w:tc>
          <w:tcPr>
            <w:tcW w:w="7237" w:type="dxa"/>
          </w:tcPr>
          <w:p w14:paraId="468D7D8B" w14:textId="77777777" w:rsidR="00DA3F70" w:rsidRPr="00461D05" w:rsidRDefault="32F864A5" w:rsidP="0003332A">
            <w:pPr>
              <w:pStyle w:val="Odlomakpopisa"/>
              <w:numPr>
                <w:ilvl w:val="0"/>
                <w:numId w:val="60"/>
              </w:numPr>
              <w:spacing w:before="120" w:line="276" w:lineRule="auto"/>
              <w:jc w:val="left"/>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dodatna</w:t>
            </w:r>
            <w:proofErr w:type="spellEnd"/>
            <w:r w:rsidRPr="00461D05">
              <w:rPr>
                <w:rFonts w:cs="Arial"/>
              </w:rPr>
              <w:t xml:space="preserve"> </w:t>
            </w:r>
            <w:proofErr w:type="spellStart"/>
            <w:r w:rsidRPr="00461D05">
              <w:rPr>
                <w:rFonts w:cs="Arial"/>
              </w:rPr>
              <w:t>nastava</w:t>
            </w:r>
            <w:proofErr w:type="spellEnd"/>
            <w:r w:rsidRPr="00461D05">
              <w:rPr>
                <w:rFonts w:cs="Arial"/>
              </w:rPr>
              <w:t xml:space="preserve"> (model a </w:t>
            </w:r>
            <w:proofErr w:type="spellStart"/>
            <w:proofErr w:type="gramStart"/>
            <w:r w:rsidRPr="00461D05">
              <w:rPr>
                <w:rFonts w:cs="Arial"/>
              </w:rPr>
              <w:t>i</w:t>
            </w:r>
            <w:proofErr w:type="spellEnd"/>
            <w:r w:rsidRPr="00461D05">
              <w:rPr>
                <w:rFonts w:cs="Arial"/>
              </w:rPr>
              <w:t xml:space="preserve"> model</w:t>
            </w:r>
            <w:proofErr w:type="gramEnd"/>
            <w:r w:rsidRPr="00461D05">
              <w:rPr>
                <w:rFonts w:cs="Arial"/>
              </w:rPr>
              <w:t xml:space="preserve"> c)</w:t>
            </w:r>
          </w:p>
          <w:p w14:paraId="3D16195C" w14:textId="77777777" w:rsidR="00DA3F70" w:rsidRPr="00461D05" w:rsidRDefault="459F354F" w:rsidP="0003332A">
            <w:pPr>
              <w:pStyle w:val="Odlomakpopisa"/>
              <w:numPr>
                <w:ilvl w:val="0"/>
                <w:numId w:val="60"/>
              </w:numPr>
              <w:spacing w:before="120" w:line="276" w:lineRule="auto"/>
              <w:jc w:val="left"/>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
          <w:p w14:paraId="13D7AC6D" w14:textId="77777777" w:rsidR="00DA3F70" w:rsidRPr="00461D05" w:rsidRDefault="459F354F" w:rsidP="0003332A">
            <w:pPr>
              <w:pStyle w:val="Odlomakpopisa"/>
              <w:numPr>
                <w:ilvl w:val="0"/>
                <w:numId w:val="60"/>
              </w:numPr>
              <w:tabs>
                <w:tab w:val="clear" w:pos="1080"/>
                <w:tab w:val="left" w:pos="50"/>
              </w:tabs>
              <w:spacing w:before="120" w:line="276" w:lineRule="auto"/>
              <w:jc w:val="left"/>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odgovaraju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tražene</w:t>
            </w:r>
            <w:proofErr w:type="spellEnd"/>
            <w:r w:rsidRPr="00461D05">
              <w:rPr>
                <w:rFonts w:cs="Arial"/>
              </w:rPr>
              <w:t xml:space="preserve"> </w:t>
            </w:r>
            <w:proofErr w:type="spellStart"/>
            <w:r w:rsidRPr="00461D05">
              <w:rPr>
                <w:rFonts w:cs="Arial"/>
              </w:rPr>
              <w:t>zadaće</w:t>
            </w:r>
            <w:proofErr w:type="spellEnd"/>
            <w:r w:rsidRPr="00461D05">
              <w:rPr>
                <w:rFonts w:cs="Arial"/>
              </w:rPr>
              <w:t xml:space="preserve">, </w:t>
            </w:r>
            <w:proofErr w:type="spellStart"/>
            <w:r w:rsidRPr="00461D05">
              <w:rPr>
                <w:rFonts w:cs="Arial"/>
              </w:rPr>
              <w:t>postavljaju</w:t>
            </w:r>
            <w:proofErr w:type="spellEnd"/>
            <w:r w:rsidRPr="00461D05">
              <w:rPr>
                <w:rFonts w:cs="Arial"/>
              </w:rPr>
              <w:t xml:space="preserve"> </w:t>
            </w:r>
            <w:proofErr w:type="spellStart"/>
            <w:r w:rsidRPr="00461D05">
              <w:rPr>
                <w:rFonts w:cs="Arial"/>
              </w:rPr>
              <w:t>pitanja</w:t>
            </w:r>
            <w:proofErr w:type="spellEnd"/>
            <w:r w:rsidRPr="00461D05">
              <w:rPr>
                <w:rFonts w:cs="Arial"/>
              </w:rPr>
              <w:t xml:space="preserve">, </w:t>
            </w:r>
            <w:proofErr w:type="spellStart"/>
            <w:r w:rsidRPr="00461D05">
              <w:rPr>
                <w:rFonts w:cs="Arial"/>
              </w:rPr>
              <w:t>vježbaju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moguća</w:t>
            </w:r>
            <w:proofErr w:type="spellEnd"/>
            <w:r w:rsidRPr="00461D05">
              <w:rPr>
                <w:rFonts w:cs="Arial"/>
              </w:rPr>
              <w:t xml:space="preserve"> </w:t>
            </w:r>
            <w:proofErr w:type="spellStart"/>
            <w:r w:rsidRPr="00461D05">
              <w:rPr>
                <w:rFonts w:cs="Arial"/>
              </w:rPr>
              <w:t>rješenja</w:t>
            </w:r>
            <w:proofErr w:type="spellEnd"/>
            <w:r w:rsidRPr="00461D05">
              <w:rPr>
                <w:rFonts w:cs="Arial"/>
              </w:rPr>
              <w:t xml:space="preserve">, </w:t>
            </w:r>
            <w:proofErr w:type="spellStart"/>
            <w:r w:rsidRPr="00461D05">
              <w:rPr>
                <w:rFonts w:cs="Arial"/>
              </w:rPr>
              <w:t>rješavaju</w:t>
            </w:r>
            <w:proofErr w:type="spellEnd"/>
            <w:r w:rsidRPr="00461D05">
              <w:rPr>
                <w:rFonts w:cs="Arial"/>
              </w:rPr>
              <w:t xml:space="preserve"> </w:t>
            </w:r>
            <w:proofErr w:type="spellStart"/>
            <w:r w:rsidRPr="00461D05">
              <w:rPr>
                <w:rFonts w:cs="Arial"/>
              </w:rPr>
              <w:t>testove</w:t>
            </w:r>
            <w:proofErr w:type="spellEnd"/>
            <w:r w:rsidRPr="00461D05">
              <w:rPr>
                <w:rFonts w:cs="Arial"/>
              </w:rPr>
              <w:t xml:space="preserve"> s </w:t>
            </w:r>
            <w:proofErr w:type="spellStart"/>
            <w:r w:rsidRPr="00461D05">
              <w:rPr>
                <w:rFonts w:cs="Arial"/>
              </w:rPr>
              <w:t>prijašnjih</w:t>
            </w:r>
            <w:proofErr w:type="spellEnd"/>
            <w:r w:rsidRPr="00461D05">
              <w:rPr>
                <w:rFonts w:cs="Arial"/>
              </w:rPr>
              <w:t xml:space="preserve"> </w:t>
            </w:r>
            <w:proofErr w:type="spellStart"/>
            <w:r w:rsidRPr="00461D05">
              <w:rPr>
                <w:rFonts w:cs="Arial"/>
              </w:rPr>
              <w:t>natjecanja</w:t>
            </w:r>
            <w:proofErr w:type="spellEnd"/>
            <w:r w:rsidRPr="00461D05">
              <w:rPr>
                <w:rFonts w:cs="Arial"/>
              </w:rPr>
              <w:t xml:space="preserve"> </w:t>
            </w:r>
          </w:p>
          <w:p w14:paraId="53FE8872" w14:textId="77777777" w:rsidR="00DA3F70" w:rsidRPr="00461D05" w:rsidRDefault="459F354F" w:rsidP="0003332A">
            <w:pPr>
              <w:pStyle w:val="Odlomakpopisa"/>
              <w:numPr>
                <w:ilvl w:val="0"/>
                <w:numId w:val="60"/>
              </w:numPr>
              <w:spacing w:before="120" w:line="276" w:lineRule="auto"/>
              <w:jc w:val="left"/>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radi</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roofErr w:type="spellStart"/>
            <w:r w:rsidRPr="00461D05">
              <w:rPr>
                <w:rFonts w:cs="Arial"/>
              </w:rPr>
              <w:t>objašnjava</w:t>
            </w:r>
            <w:proofErr w:type="spellEnd"/>
            <w:r w:rsidRPr="00461D05">
              <w:rPr>
                <w:rFonts w:cs="Arial"/>
              </w:rPr>
              <w:t xml:space="preserve"> </w:t>
            </w:r>
            <w:proofErr w:type="spellStart"/>
            <w:r w:rsidRPr="00461D05">
              <w:rPr>
                <w:rFonts w:cs="Arial"/>
              </w:rPr>
              <w:t>zakonitosti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pravila</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materijale</w:t>
            </w:r>
            <w:proofErr w:type="spellEnd"/>
            <w:r w:rsidRPr="00461D05">
              <w:rPr>
                <w:rFonts w:cs="Arial"/>
              </w:rPr>
              <w:t xml:space="preserve"> za </w:t>
            </w:r>
            <w:proofErr w:type="spellStart"/>
            <w:r w:rsidRPr="00461D05">
              <w:rPr>
                <w:rFonts w:cs="Arial"/>
              </w:rPr>
              <w:t>vježbu</w:t>
            </w:r>
            <w:proofErr w:type="spellEnd"/>
            <w:r w:rsidRPr="00461D05">
              <w:rPr>
                <w:rFonts w:cs="Arial"/>
              </w:rPr>
              <w:t xml:space="preserve"> </w:t>
            </w:r>
            <w:proofErr w:type="spellStart"/>
            <w:r w:rsidRPr="00461D05">
              <w:rPr>
                <w:rFonts w:cs="Arial"/>
              </w:rPr>
              <w:t>i</w:t>
            </w:r>
            <w:proofErr w:type="spellEnd"/>
            <w:r w:rsidRPr="00461D05">
              <w:rPr>
                <w:rFonts w:cs="Arial"/>
              </w:rPr>
              <w:t xml:space="preserve"> rad </w:t>
            </w:r>
            <w:proofErr w:type="spellStart"/>
            <w:r w:rsidRPr="00461D05">
              <w:rPr>
                <w:rFonts w:cs="Arial"/>
              </w:rPr>
              <w:t>na</w:t>
            </w:r>
            <w:proofErr w:type="spellEnd"/>
            <w:r w:rsidRPr="00461D05">
              <w:rPr>
                <w:rFonts w:cs="Arial"/>
              </w:rPr>
              <w:t xml:space="preserve"> </w:t>
            </w:r>
            <w:proofErr w:type="spellStart"/>
            <w:r w:rsidRPr="00461D05">
              <w:rPr>
                <w:rFonts w:cs="Arial"/>
              </w:rPr>
              <w:t>tekstu</w:t>
            </w:r>
            <w:proofErr w:type="spellEnd"/>
            <w:r w:rsidRPr="00461D05">
              <w:rPr>
                <w:rFonts w:cs="Arial"/>
              </w:rPr>
              <w:t xml:space="preserve">, </w:t>
            </w:r>
            <w:proofErr w:type="spellStart"/>
            <w:r w:rsidRPr="00461D05">
              <w:rPr>
                <w:rFonts w:cs="Arial"/>
              </w:rPr>
              <w:t>organizira</w:t>
            </w:r>
            <w:proofErr w:type="spellEnd"/>
            <w:r w:rsidRPr="00461D05">
              <w:rPr>
                <w:rFonts w:cs="Arial"/>
              </w:rPr>
              <w:t xml:space="preserve"> rad u </w:t>
            </w:r>
            <w:proofErr w:type="spellStart"/>
            <w:r w:rsidRPr="00461D05">
              <w:rPr>
                <w:rFonts w:cs="Arial"/>
              </w:rPr>
              <w:t>skupinama</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testove</w:t>
            </w:r>
            <w:proofErr w:type="spellEnd"/>
            <w:r w:rsidRPr="00461D05">
              <w:rPr>
                <w:rFonts w:cs="Arial"/>
              </w:rPr>
              <w:t xml:space="preserve"> s </w:t>
            </w:r>
            <w:proofErr w:type="spellStart"/>
            <w:r w:rsidRPr="00461D05">
              <w:rPr>
                <w:rFonts w:cs="Arial"/>
              </w:rPr>
              <w:t>natjecanja</w:t>
            </w:r>
            <w:proofErr w:type="spellEnd"/>
            <w:r w:rsidRPr="00461D05">
              <w:rPr>
                <w:rFonts w:cs="Arial"/>
              </w:rPr>
              <w:t xml:space="preserve">, </w:t>
            </w:r>
            <w:proofErr w:type="spellStart"/>
            <w:r w:rsidRPr="00461D05">
              <w:rPr>
                <w:rFonts w:cs="Arial"/>
              </w:rPr>
              <w:t>ispravlja</w:t>
            </w:r>
            <w:proofErr w:type="spellEnd"/>
            <w:r w:rsidRPr="00461D05">
              <w:rPr>
                <w:rFonts w:cs="Arial"/>
              </w:rPr>
              <w:t xml:space="preserve"> </w:t>
            </w:r>
            <w:proofErr w:type="spellStart"/>
            <w:r w:rsidRPr="00461D05">
              <w:rPr>
                <w:rFonts w:cs="Arial"/>
              </w:rPr>
              <w:t>radove</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ukazuje</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postignuća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ili</w:t>
            </w:r>
            <w:proofErr w:type="spellEnd"/>
            <w:r w:rsidRPr="00461D05">
              <w:rPr>
                <w:rFonts w:cs="Arial"/>
              </w:rPr>
              <w:t xml:space="preserve"> </w:t>
            </w:r>
            <w:proofErr w:type="spellStart"/>
            <w:r w:rsidRPr="00461D05">
              <w:rPr>
                <w:rFonts w:cs="Arial"/>
              </w:rPr>
              <w:t>moguće</w:t>
            </w:r>
            <w:proofErr w:type="spellEnd"/>
            <w:r w:rsidRPr="00461D05">
              <w:rPr>
                <w:rFonts w:cs="Arial"/>
              </w:rPr>
              <w:t xml:space="preserve"> </w:t>
            </w:r>
            <w:proofErr w:type="spellStart"/>
            <w:r w:rsidRPr="00461D05">
              <w:rPr>
                <w:rFonts w:cs="Arial"/>
              </w:rPr>
              <w:t>nedostatke</w:t>
            </w:r>
            <w:proofErr w:type="spellEnd"/>
            <w:r w:rsidRPr="00461D05">
              <w:rPr>
                <w:rFonts w:cs="Arial"/>
              </w:rPr>
              <w:t xml:space="preserve"> u </w:t>
            </w:r>
            <w:proofErr w:type="spellStart"/>
            <w:r w:rsidRPr="00461D05">
              <w:rPr>
                <w:rFonts w:cs="Arial"/>
              </w:rPr>
              <w:t>radu</w:t>
            </w:r>
            <w:proofErr w:type="spellEnd"/>
            <w:r w:rsidRPr="00461D05">
              <w:rPr>
                <w:rFonts w:cs="Arial"/>
              </w:rPr>
              <w:t xml:space="preserve"> </w:t>
            </w:r>
          </w:p>
          <w:p w14:paraId="66C555C1" w14:textId="77777777" w:rsidR="00DA3F70" w:rsidRPr="00461D05" w:rsidRDefault="459F354F" w:rsidP="0003332A">
            <w:pPr>
              <w:pStyle w:val="Odlomakpopisa"/>
              <w:numPr>
                <w:ilvl w:val="0"/>
                <w:numId w:val="60"/>
              </w:numPr>
              <w:spacing w:before="120" w:line="276" w:lineRule="auto"/>
              <w:jc w:val="left"/>
              <w:rPr>
                <w:rFonts w:cs="Arial"/>
                <w:lang w:val="hr-HR"/>
              </w:rPr>
            </w:pPr>
            <w:proofErr w:type="spellStart"/>
            <w:r w:rsidRPr="00461D05">
              <w:rPr>
                <w:rFonts w:cs="Arial"/>
              </w:rPr>
              <w:lastRenderedPageBreak/>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17 sati </w:t>
            </w:r>
            <w:proofErr w:type="spellStart"/>
            <w:r w:rsidRPr="00461D05">
              <w:rPr>
                <w:rFonts w:cs="Arial"/>
              </w:rPr>
              <w:t>tijekom</w:t>
            </w:r>
            <w:proofErr w:type="spellEnd"/>
            <w:r w:rsidRPr="00461D05">
              <w:rPr>
                <w:rFonts w:cs="Arial"/>
              </w:rPr>
              <w:t xml:space="preserve">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p>
        </w:tc>
      </w:tr>
      <w:tr w:rsidR="008619C3" w:rsidRPr="00461D05" w14:paraId="15523E0E" w14:textId="77777777" w:rsidTr="4082BFCC">
        <w:tc>
          <w:tcPr>
            <w:tcW w:w="2051" w:type="dxa"/>
          </w:tcPr>
          <w:p w14:paraId="792FC618" w14:textId="77777777" w:rsidR="00DA3F70" w:rsidRPr="00461D05" w:rsidRDefault="459F354F" w:rsidP="4082BFCC">
            <w:pPr>
              <w:spacing w:before="120" w:line="276" w:lineRule="auto"/>
              <w:contextualSpacing/>
              <w:jc w:val="left"/>
              <w:rPr>
                <w:rFonts w:cs="Arial"/>
                <w:b/>
                <w:bCs/>
                <w:lang w:val="hr-HR"/>
              </w:rPr>
            </w:pPr>
            <w:r w:rsidRPr="00461D05">
              <w:rPr>
                <w:rFonts w:cs="Arial"/>
                <w:lang w:val="hr-HR"/>
              </w:rPr>
              <w:lastRenderedPageBreak/>
              <w:t xml:space="preserve">Potrebni resursi/moguće teškoće: </w:t>
            </w:r>
          </w:p>
        </w:tc>
        <w:tc>
          <w:tcPr>
            <w:tcW w:w="7237" w:type="dxa"/>
          </w:tcPr>
          <w:p w14:paraId="38CF73D1" w14:textId="77777777" w:rsidR="00DA3F70" w:rsidRPr="00461D05" w:rsidRDefault="459F354F" w:rsidP="4082BFCC">
            <w:pPr>
              <w:pStyle w:val="Odlomakpopisa"/>
              <w:tabs>
                <w:tab w:val="clear" w:pos="567"/>
                <w:tab w:val="clear" w:pos="720"/>
                <w:tab w:val="left" w:pos="192"/>
                <w:tab w:val="left" w:pos="284"/>
              </w:tabs>
              <w:spacing w:line="276" w:lineRule="auto"/>
              <w:ind w:left="50" w:hanging="50"/>
              <w:jc w:val="left"/>
              <w:rPr>
                <w:rFonts w:cs="Arial"/>
                <w:lang w:val="hr-HR"/>
              </w:rPr>
            </w:pPr>
            <w:r w:rsidRPr="00461D05">
              <w:rPr>
                <w:rFonts w:cs="Arial"/>
                <w:lang w:val="hr-HR"/>
              </w:rPr>
              <w:t xml:space="preserve">Potrebni resursi: udžbenici, radne bilježnice, nastavni listići, testovi s prijašnjih natjecanja, kemijski </w:t>
            </w:r>
            <w:proofErr w:type="spellStart"/>
            <w:r w:rsidRPr="00461D05">
              <w:rPr>
                <w:rFonts w:cs="Arial"/>
                <w:lang w:val="hr-HR"/>
              </w:rPr>
              <w:t>probor</w:t>
            </w:r>
            <w:proofErr w:type="spellEnd"/>
            <w:r w:rsidRPr="00461D05">
              <w:rPr>
                <w:rFonts w:cs="Arial"/>
                <w:lang w:val="hr-HR"/>
              </w:rPr>
              <w:t>, kemijsko posuđe, kemikalije, laptop, projektor, pisaći pribor, ploča, plakati</w:t>
            </w:r>
          </w:p>
          <w:p w14:paraId="099ADE63" w14:textId="14DB69D4" w:rsidR="00DA3F70" w:rsidRPr="00461D05" w:rsidRDefault="459F354F" w:rsidP="4082BFCC">
            <w:pPr>
              <w:pStyle w:val="Odlomakpopisa"/>
              <w:tabs>
                <w:tab w:val="clear" w:pos="567"/>
                <w:tab w:val="clear" w:pos="720"/>
                <w:tab w:val="left" w:pos="50"/>
              </w:tabs>
              <w:spacing w:line="276" w:lineRule="auto"/>
              <w:ind w:left="50" w:hanging="50"/>
              <w:jc w:val="left"/>
              <w:rPr>
                <w:rFonts w:cs="Arial"/>
                <w:lang w:val="hr-HR"/>
              </w:rPr>
            </w:pPr>
            <w:r w:rsidRPr="00461D05">
              <w:rPr>
                <w:rFonts w:cs="Arial"/>
                <w:lang w:val="hr-HR"/>
              </w:rPr>
              <w:t xml:space="preserve"> Moguće teškoće: neredovitost pohađanja nastave; preteški zadaci s natjecanja</w:t>
            </w:r>
            <w:r w:rsidR="761E721D" w:rsidRPr="00461D05">
              <w:rPr>
                <w:rFonts w:cs="Arial"/>
                <w:lang w:val="hr-HR"/>
              </w:rPr>
              <w:t>.</w:t>
            </w:r>
          </w:p>
        </w:tc>
      </w:tr>
      <w:tr w:rsidR="008619C3" w:rsidRPr="00461D05" w14:paraId="74C2A8AD" w14:textId="77777777" w:rsidTr="4082BFCC">
        <w:tc>
          <w:tcPr>
            <w:tcW w:w="2051" w:type="dxa"/>
          </w:tcPr>
          <w:p w14:paraId="0F235A82" w14:textId="77777777" w:rsidR="00DA3F70" w:rsidRPr="00461D05" w:rsidRDefault="459F354F" w:rsidP="4082BFCC">
            <w:pPr>
              <w:spacing w:before="120"/>
              <w:contextualSpacing/>
              <w:jc w:val="left"/>
              <w:rPr>
                <w:rFonts w:cs="Arial"/>
                <w:b/>
                <w:bCs/>
                <w:lang w:val="hr-HR"/>
              </w:rPr>
            </w:pPr>
            <w:r w:rsidRPr="00461D05">
              <w:rPr>
                <w:rFonts w:cs="Arial"/>
                <w:lang w:val="hr-HR"/>
              </w:rPr>
              <w:t>Način praćenja i provjere ishoda/postignuća:</w:t>
            </w:r>
          </w:p>
        </w:tc>
        <w:tc>
          <w:tcPr>
            <w:tcW w:w="7237" w:type="dxa"/>
          </w:tcPr>
          <w:p w14:paraId="5A53E246" w14:textId="77777777" w:rsidR="00DA3F70" w:rsidRPr="00461D05" w:rsidRDefault="459F354F"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autoSpaceDE w:val="0"/>
              <w:autoSpaceDN w:val="0"/>
              <w:adjustRightInd w:val="0"/>
              <w:spacing w:before="0" w:line="276" w:lineRule="auto"/>
              <w:jc w:val="left"/>
              <w:rPr>
                <w:rFonts w:cs="Arial"/>
                <w:lang w:val="pl-PL" w:eastAsia="en-US" w:bidi="en-US"/>
              </w:rPr>
            </w:pPr>
            <w:r w:rsidRPr="00461D05">
              <w:rPr>
                <w:rFonts w:cs="Arial"/>
                <w:lang w:val="pl-PL" w:eastAsia="en-US" w:bidi="en-US"/>
              </w:rPr>
              <w:t>Brojnost učenika na dodatnoj nastavi</w:t>
            </w:r>
          </w:p>
          <w:p w14:paraId="5F1C8858" w14:textId="77777777" w:rsidR="00DA3F70" w:rsidRPr="00461D05" w:rsidRDefault="459F354F"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autoSpaceDE w:val="0"/>
              <w:autoSpaceDN w:val="0"/>
              <w:adjustRightInd w:val="0"/>
              <w:spacing w:before="0" w:line="276" w:lineRule="auto"/>
              <w:jc w:val="left"/>
              <w:rPr>
                <w:rFonts w:cs="Arial"/>
                <w:lang w:val="pl-PL" w:eastAsia="en-US" w:bidi="en-US"/>
              </w:rPr>
            </w:pPr>
            <w:r w:rsidRPr="00461D05">
              <w:rPr>
                <w:rFonts w:cs="Arial"/>
                <w:lang w:val="pl-PL" w:eastAsia="en-US" w:bidi="en-US"/>
              </w:rPr>
              <w:t>Ostvarenost planiranog</w:t>
            </w:r>
          </w:p>
          <w:p w14:paraId="64A78DE7" w14:textId="77777777" w:rsidR="00DA3F70" w:rsidRPr="00461D05" w:rsidRDefault="459F354F"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autoSpaceDE w:val="0"/>
              <w:autoSpaceDN w:val="0"/>
              <w:adjustRightInd w:val="0"/>
              <w:spacing w:before="0" w:line="276" w:lineRule="auto"/>
              <w:jc w:val="left"/>
              <w:rPr>
                <w:rFonts w:cs="Arial"/>
                <w:lang w:val="pl-PL" w:eastAsia="en-US" w:bidi="en-US"/>
              </w:rPr>
            </w:pPr>
            <w:r w:rsidRPr="00461D05">
              <w:rPr>
                <w:rFonts w:cs="Arial"/>
                <w:lang w:val="pl-PL" w:eastAsia="en-US" w:bidi="en-US"/>
              </w:rPr>
              <w:t>Uspješnost na natjecanjima</w:t>
            </w:r>
          </w:p>
          <w:p w14:paraId="0AFBD361" w14:textId="77777777" w:rsidR="00DA3F70" w:rsidRPr="00461D05" w:rsidRDefault="459F354F"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autoSpaceDE w:val="0"/>
              <w:autoSpaceDN w:val="0"/>
              <w:adjustRightInd w:val="0"/>
              <w:spacing w:before="0" w:line="276" w:lineRule="auto"/>
              <w:jc w:val="left"/>
              <w:rPr>
                <w:rFonts w:cs="Arial"/>
                <w:lang w:val="pl-PL" w:eastAsia="en-US" w:bidi="en-US"/>
              </w:rPr>
            </w:pPr>
            <w:r w:rsidRPr="00461D05">
              <w:rPr>
                <w:rFonts w:cs="Arial"/>
                <w:lang w:val="pl-PL" w:eastAsia="en-US" w:bidi="en-US"/>
              </w:rPr>
              <w:t>Zadovoljstvo učenika i učitelja ostvarenim rezultatima</w:t>
            </w:r>
          </w:p>
          <w:p w14:paraId="79E8D866" w14:textId="77777777" w:rsidR="00DA3F70" w:rsidRPr="00461D05" w:rsidRDefault="459F354F"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autoSpaceDE w:val="0"/>
              <w:autoSpaceDN w:val="0"/>
              <w:adjustRightInd w:val="0"/>
              <w:spacing w:before="0" w:line="276" w:lineRule="auto"/>
              <w:jc w:val="left"/>
              <w:rPr>
                <w:rFonts w:cs="Arial"/>
                <w:lang w:val="pl-PL" w:eastAsia="en-US" w:bidi="en-US"/>
              </w:rPr>
            </w:pPr>
            <w:r w:rsidRPr="00461D05">
              <w:rPr>
                <w:rFonts w:cs="Arial"/>
                <w:lang w:val="pl-PL" w:eastAsia="en-US" w:bidi="en-US"/>
              </w:rPr>
              <w:t>Nagrađivanje najuspješnijih učenika</w:t>
            </w:r>
          </w:p>
        </w:tc>
      </w:tr>
      <w:tr w:rsidR="008619C3" w:rsidRPr="00461D05" w14:paraId="5ADF1937" w14:textId="77777777" w:rsidTr="4082BFCC">
        <w:tc>
          <w:tcPr>
            <w:tcW w:w="2051" w:type="dxa"/>
          </w:tcPr>
          <w:p w14:paraId="6ACDFD24" w14:textId="77777777" w:rsidR="00DA3F70" w:rsidRPr="00461D05" w:rsidRDefault="459F354F" w:rsidP="4082BFCC">
            <w:pPr>
              <w:spacing w:before="120"/>
              <w:contextualSpacing/>
              <w:jc w:val="left"/>
              <w:rPr>
                <w:rFonts w:cs="Arial"/>
                <w:b/>
                <w:bCs/>
                <w:lang w:val="hr-HR"/>
              </w:rPr>
            </w:pPr>
            <w:r w:rsidRPr="00461D05">
              <w:rPr>
                <w:rFonts w:cs="Arial"/>
                <w:lang w:val="hr-HR"/>
              </w:rPr>
              <w:t>Odgovorne osobe</w:t>
            </w:r>
          </w:p>
        </w:tc>
        <w:tc>
          <w:tcPr>
            <w:tcW w:w="7237" w:type="dxa"/>
          </w:tcPr>
          <w:p w14:paraId="7B753780" w14:textId="77777777" w:rsidR="00DA3F70" w:rsidRPr="00461D05" w:rsidRDefault="459F354F" w:rsidP="4082BFCC">
            <w:pPr>
              <w:tabs>
                <w:tab w:val="left" w:pos="284"/>
              </w:tabs>
              <w:spacing w:line="276" w:lineRule="auto"/>
              <w:jc w:val="left"/>
              <w:rPr>
                <w:rFonts w:cs="Arial"/>
                <w:lang w:val="hr-HR"/>
              </w:rPr>
            </w:pPr>
            <w:r w:rsidRPr="00461D05">
              <w:rPr>
                <w:rFonts w:cs="Arial"/>
                <w:lang w:val="hr-HR"/>
              </w:rPr>
              <w:t xml:space="preserve">Učitelj kemije Petar </w:t>
            </w:r>
            <w:proofErr w:type="spellStart"/>
            <w:r w:rsidRPr="00461D05">
              <w:rPr>
                <w:rFonts w:cs="Arial"/>
                <w:lang w:val="hr-HR"/>
              </w:rPr>
              <w:t>Brnjilović</w:t>
            </w:r>
            <w:proofErr w:type="spellEnd"/>
          </w:p>
        </w:tc>
      </w:tr>
    </w:tbl>
    <w:p w14:paraId="3BD74C97" w14:textId="7286A828" w:rsidR="000C78C5" w:rsidRPr="00461D05" w:rsidRDefault="1FE16E11" w:rsidP="4082BFCC">
      <w:pPr>
        <w:tabs>
          <w:tab w:val="left" w:pos="284"/>
        </w:tabs>
        <w:rPr>
          <w:rFonts w:cs="Arial"/>
          <w:b/>
          <w:bCs/>
          <w:lang w:val="hr-HR"/>
        </w:rPr>
      </w:pPr>
      <w:r w:rsidRPr="00461D05">
        <w:rPr>
          <w:rFonts w:cs="Arial"/>
          <w:b/>
          <w:bCs/>
          <w:lang w:val="hr-HR"/>
        </w:rPr>
        <w:t>5.3.</w:t>
      </w:r>
      <w:r w:rsidR="00BA078B" w:rsidRPr="00461D05">
        <w:rPr>
          <w:rFonts w:cs="Arial"/>
          <w:b/>
          <w:bCs/>
          <w:lang w:val="hr-HR"/>
        </w:rPr>
        <w:t>5</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20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158"/>
      </w:tblGrid>
      <w:tr w:rsidR="008619C3" w:rsidRPr="00461D05" w14:paraId="5BE001AC" w14:textId="77777777" w:rsidTr="4082BFCC">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4DA20F20" w14:textId="77777777" w:rsidR="000C78C5" w:rsidRPr="00461D05" w:rsidRDefault="686E6B5D" w:rsidP="4082BFCC">
            <w:pPr>
              <w:tabs>
                <w:tab w:val="left" w:pos="284"/>
              </w:tabs>
              <w:rPr>
                <w:rFonts w:cs="Arial"/>
                <w:b/>
                <w:bCs/>
                <w:lang w:val="hr-HR" w:eastAsia="en-US"/>
              </w:rPr>
            </w:pPr>
            <w:proofErr w:type="spellStart"/>
            <w:r w:rsidRPr="00461D05">
              <w:rPr>
                <w:rFonts w:cs="Arial"/>
                <w:b/>
                <w:bCs/>
              </w:rPr>
              <w:t>Kurikulumsko</w:t>
            </w:r>
            <w:proofErr w:type="spellEnd"/>
            <w:r w:rsidRPr="00461D05">
              <w:rPr>
                <w:rFonts w:cs="Arial"/>
                <w:b/>
                <w:bCs/>
              </w:rPr>
              <w:t xml:space="preserve"> </w:t>
            </w:r>
            <w:proofErr w:type="spellStart"/>
            <w:r w:rsidRPr="00461D05">
              <w:rPr>
                <w:rFonts w:cs="Arial"/>
                <w:b/>
                <w:bCs/>
              </w:rPr>
              <w:t>područje</w:t>
            </w:r>
            <w:proofErr w:type="spellEnd"/>
          </w:p>
        </w:tc>
        <w:tc>
          <w:tcPr>
            <w:tcW w:w="715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5D2B2965" w14:textId="77777777" w:rsidR="000C78C5" w:rsidRPr="00461D05" w:rsidRDefault="686E6B5D" w:rsidP="4082BFCC">
            <w:pPr>
              <w:tabs>
                <w:tab w:val="left" w:pos="284"/>
              </w:tabs>
              <w:rPr>
                <w:rFonts w:cs="Arial"/>
                <w:b/>
                <w:bCs/>
              </w:rPr>
            </w:pPr>
            <w:proofErr w:type="spellStart"/>
            <w:r w:rsidRPr="00461D05">
              <w:rPr>
                <w:rStyle w:val="markedcontent"/>
                <w:rFonts w:cs="Arial"/>
                <w:b/>
                <w:bCs/>
              </w:rPr>
              <w:t>Prirodoslovno</w:t>
            </w:r>
            <w:proofErr w:type="spellEnd"/>
            <w:r w:rsidRPr="00461D05">
              <w:rPr>
                <w:rStyle w:val="markedcontent"/>
                <w:rFonts w:cs="Arial"/>
                <w:b/>
                <w:bCs/>
              </w:rPr>
              <w:t xml:space="preserve"> </w:t>
            </w:r>
            <w:proofErr w:type="spellStart"/>
            <w:r w:rsidRPr="00461D05">
              <w:rPr>
                <w:rStyle w:val="markedcontent"/>
                <w:rFonts w:cs="Arial"/>
                <w:b/>
                <w:bCs/>
              </w:rPr>
              <w:t>područje</w:t>
            </w:r>
            <w:proofErr w:type="spellEnd"/>
            <w:r w:rsidRPr="00461D05">
              <w:rPr>
                <w:rStyle w:val="markedcontent"/>
                <w:rFonts w:cs="Arial"/>
                <w:b/>
                <w:bCs/>
              </w:rPr>
              <w:t xml:space="preserve"> – </w:t>
            </w:r>
            <w:proofErr w:type="spellStart"/>
            <w:r w:rsidRPr="00461D05">
              <w:rPr>
                <w:rStyle w:val="markedcontent"/>
                <w:rFonts w:cs="Arial"/>
                <w:b/>
                <w:bCs/>
              </w:rPr>
              <w:t>dopunska</w:t>
            </w:r>
            <w:proofErr w:type="spellEnd"/>
            <w:r w:rsidRPr="00461D05">
              <w:rPr>
                <w:rStyle w:val="markedcontent"/>
                <w:rFonts w:cs="Arial"/>
                <w:b/>
                <w:bCs/>
              </w:rPr>
              <w:t xml:space="preserve"> </w:t>
            </w:r>
            <w:proofErr w:type="spellStart"/>
            <w:r w:rsidRPr="00461D05">
              <w:rPr>
                <w:rStyle w:val="markedcontent"/>
                <w:rFonts w:cs="Arial"/>
                <w:b/>
                <w:bCs/>
              </w:rPr>
              <w:t>nastava</w:t>
            </w:r>
            <w:proofErr w:type="spellEnd"/>
            <w:r w:rsidRPr="00461D05">
              <w:rPr>
                <w:rStyle w:val="markedcontent"/>
                <w:rFonts w:cs="Arial"/>
                <w:b/>
                <w:bCs/>
              </w:rPr>
              <w:t xml:space="preserve"> </w:t>
            </w:r>
            <w:proofErr w:type="spellStart"/>
            <w:r w:rsidRPr="00461D05">
              <w:rPr>
                <w:rStyle w:val="markedcontent"/>
                <w:rFonts w:cs="Arial"/>
                <w:b/>
                <w:bCs/>
              </w:rPr>
              <w:t>iz</w:t>
            </w:r>
            <w:proofErr w:type="spellEnd"/>
            <w:r w:rsidRPr="00461D05">
              <w:rPr>
                <w:rStyle w:val="markedcontent"/>
                <w:rFonts w:cs="Arial"/>
                <w:b/>
                <w:bCs/>
              </w:rPr>
              <w:t xml:space="preserve"> </w:t>
            </w:r>
            <w:proofErr w:type="spellStart"/>
            <w:r w:rsidRPr="00461D05">
              <w:rPr>
                <w:rStyle w:val="markedcontent"/>
                <w:rFonts w:cs="Arial"/>
                <w:b/>
                <w:bCs/>
              </w:rPr>
              <w:t>kemije</w:t>
            </w:r>
            <w:proofErr w:type="spellEnd"/>
          </w:p>
        </w:tc>
      </w:tr>
      <w:tr w:rsidR="008619C3" w:rsidRPr="00461D05" w14:paraId="53B94A3E"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BAD1899" w14:textId="77777777" w:rsidR="000C78C5" w:rsidRPr="00461D05" w:rsidRDefault="231990C1" w:rsidP="4082BFCC">
            <w:pPr>
              <w:tabs>
                <w:tab w:val="left" w:pos="284"/>
              </w:tabs>
              <w:rPr>
                <w:rFonts w:cs="Arial"/>
                <w:b/>
                <w:bCs/>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A957BBF" w14:textId="77777777" w:rsidR="000C78C5" w:rsidRPr="00461D05" w:rsidRDefault="231990C1" w:rsidP="4082BFCC">
            <w:pPr>
              <w:tabs>
                <w:tab w:val="left" w:pos="284"/>
              </w:tabs>
              <w:rPr>
                <w:rFonts w:cs="Arial"/>
              </w:rPr>
            </w:pPr>
            <w:r w:rsidRPr="00461D05">
              <w:rPr>
                <w:rStyle w:val="markedcontent"/>
                <w:rFonts w:cs="Arial"/>
              </w:rPr>
              <w:t xml:space="preserve">3. (7. </w:t>
            </w:r>
            <w:proofErr w:type="spellStart"/>
            <w:r w:rsidRPr="00461D05">
              <w:rPr>
                <w:rStyle w:val="markedcontent"/>
                <w:rFonts w:cs="Arial"/>
              </w:rPr>
              <w:t>i</w:t>
            </w:r>
            <w:proofErr w:type="spellEnd"/>
            <w:r w:rsidRPr="00461D05">
              <w:rPr>
                <w:rStyle w:val="markedcontent"/>
                <w:rFonts w:cs="Arial"/>
              </w:rPr>
              <w:t xml:space="preserve"> 8. </w:t>
            </w:r>
            <w:proofErr w:type="spellStart"/>
            <w:r w:rsidRPr="00461D05">
              <w:rPr>
                <w:rStyle w:val="markedcontent"/>
                <w:rFonts w:cs="Arial"/>
              </w:rPr>
              <w:t>razredi</w:t>
            </w:r>
            <w:proofErr w:type="spellEnd"/>
            <w:r w:rsidRPr="00461D05">
              <w:rPr>
                <w:rStyle w:val="markedcontent"/>
                <w:rFonts w:cs="Arial"/>
              </w:rPr>
              <w:t>)</w:t>
            </w:r>
          </w:p>
        </w:tc>
      </w:tr>
      <w:tr w:rsidR="008619C3" w:rsidRPr="00461D05" w14:paraId="47A2FAAE"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662101B" w14:textId="77777777" w:rsidR="000C78C5" w:rsidRPr="00461D05" w:rsidRDefault="231990C1" w:rsidP="4082BFCC">
            <w:pPr>
              <w:tabs>
                <w:tab w:val="left" w:pos="284"/>
              </w:tabs>
              <w:rPr>
                <w:rFonts w:cs="Arial"/>
                <w:b/>
                <w:bCs/>
              </w:rPr>
            </w:pPr>
            <w:proofErr w:type="spellStart"/>
            <w:r w:rsidRPr="00461D05">
              <w:rPr>
                <w:rFonts w:cs="Arial"/>
              </w:rPr>
              <w:t>Cilj</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B109EA4" w14:textId="77777777" w:rsidR="000C78C5" w:rsidRPr="00461D05" w:rsidRDefault="231990C1" w:rsidP="4082BFCC">
            <w:pPr>
              <w:tabs>
                <w:tab w:val="left" w:pos="284"/>
              </w:tabs>
              <w:rPr>
                <w:rFonts w:cs="Arial"/>
                <w:b/>
                <w:bCs/>
              </w:rPr>
            </w:pPr>
            <w:proofErr w:type="spellStart"/>
            <w:r w:rsidRPr="00461D05">
              <w:rPr>
                <w:rStyle w:val="markedcontent"/>
                <w:rFonts w:cs="Arial"/>
              </w:rPr>
              <w:t>Učenicima</w:t>
            </w:r>
            <w:proofErr w:type="spellEnd"/>
            <w:r w:rsidRPr="00461D05">
              <w:rPr>
                <w:rStyle w:val="markedcontent"/>
                <w:rFonts w:cs="Arial"/>
              </w:rPr>
              <w:t xml:space="preserve"> </w:t>
            </w:r>
            <w:proofErr w:type="spellStart"/>
            <w:r w:rsidRPr="00461D05">
              <w:rPr>
                <w:rStyle w:val="markedcontent"/>
                <w:rFonts w:cs="Arial"/>
              </w:rPr>
              <w:t>slabog</w:t>
            </w:r>
            <w:proofErr w:type="spellEnd"/>
            <w:r w:rsidRPr="00461D05">
              <w:rPr>
                <w:rStyle w:val="markedcontent"/>
                <w:rFonts w:cs="Arial"/>
              </w:rPr>
              <w:t xml:space="preserve"> </w:t>
            </w:r>
            <w:proofErr w:type="spellStart"/>
            <w:r w:rsidRPr="00461D05">
              <w:rPr>
                <w:rStyle w:val="markedcontent"/>
                <w:rFonts w:cs="Arial"/>
              </w:rPr>
              <w:t>predznanja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s </w:t>
            </w:r>
            <w:proofErr w:type="spellStart"/>
            <w:r w:rsidRPr="00461D05">
              <w:rPr>
                <w:rStyle w:val="markedcontent"/>
                <w:rFonts w:cs="Arial"/>
              </w:rPr>
              <w:t>teškoćama</w:t>
            </w:r>
            <w:proofErr w:type="spellEnd"/>
            <w:r w:rsidRPr="00461D05">
              <w:rPr>
                <w:rStyle w:val="markedcontent"/>
                <w:rFonts w:cs="Arial"/>
              </w:rPr>
              <w:t xml:space="preserve"> u </w:t>
            </w:r>
            <w:proofErr w:type="spellStart"/>
            <w:r w:rsidRPr="00461D05">
              <w:rPr>
                <w:rStyle w:val="markedcontent"/>
                <w:rFonts w:cs="Arial"/>
              </w:rPr>
              <w:t>učenju</w:t>
            </w:r>
            <w:proofErr w:type="spellEnd"/>
            <w:r w:rsidRPr="00461D05">
              <w:rPr>
                <w:rStyle w:val="markedcontent"/>
                <w:rFonts w:cs="Arial"/>
              </w:rPr>
              <w:t xml:space="preserve"> </w:t>
            </w:r>
            <w:proofErr w:type="spellStart"/>
            <w:r w:rsidRPr="00461D05">
              <w:rPr>
                <w:rStyle w:val="markedcontent"/>
                <w:rFonts w:cs="Arial"/>
              </w:rPr>
              <w:t>pomoći</w:t>
            </w:r>
            <w:proofErr w:type="spellEnd"/>
            <w:r w:rsidRPr="00461D05">
              <w:rPr>
                <w:rStyle w:val="markedcontent"/>
                <w:rFonts w:cs="Arial"/>
              </w:rPr>
              <w:t xml:space="preserve"> u </w:t>
            </w:r>
            <w:r w:rsidR="354CEEFB" w:rsidRPr="00461D05">
              <w:br/>
            </w:r>
            <w:proofErr w:type="spellStart"/>
            <w:r w:rsidRPr="00461D05">
              <w:rPr>
                <w:rStyle w:val="markedcontent"/>
                <w:rFonts w:cs="Arial"/>
              </w:rPr>
              <w:t>svladavanju</w:t>
            </w:r>
            <w:proofErr w:type="spellEnd"/>
            <w:r w:rsidRPr="00461D05">
              <w:rPr>
                <w:rStyle w:val="markedcontent"/>
                <w:rFonts w:cs="Arial"/>
              </w:rPr>
              <w:t xml:space="preserve"> </w:t>
            </w:r>
            <w:proofErr w:type="spellStart"/>
            <w:r w:rsidRPr="00461D05">
              <w:rPr>
                <w:rStyle w:val="markedcontent"/>
                <w:rFonts w:cs="Arial"/>
              </w:rPr>
              <w:t>redovnog</w:t>
            </w:r>
            <w:proofErr w:type="spellEnd"/>
            <w:r w:rsidRPr="00461D05">
              <w:rPr>
                <w:rStyle w:val="markedcontent"/>
                <w:rFonts w:cs="Arial"/>
              </w:rPr>
              <w:t xml:space="preserve"> </w:t>
            </w:r>
            <w:proofErr w:type="spellStart"/>
            <w:r w:rsidRPr="00461D05">
              <w:rPr>
                <w:rStyle w:val="markedcontent"/>
                <w:rFonts w:cs="Arial"/>
              </w:rPr>
              <w:t>nastavnog</w:t>
            </w:r>
            <w:proofErr w:type="spellEnd"/>
            <w:r w:rsidRPr="00461D05">
              <w:rPr>
                <w:rStyle w:val="markedcontent"/>
                <w:rFonts w:cs="Arial"/>
              </w:rPr>
              <w:t xml:space="preserve"> plana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programa</w:t>
            </w:r>
            <w:proofErr w:type="spellEnd"/>
            <w:r w:rsidRPr="00461D05">
              <w:rPr>
                <w:rStyle w:val="markedcontent"/>
                <w:rFonts w:cs="Arial"/>
              </w:rPr>
              <w:t>.</w:t>
            </w:r>
          </w:p>
        </w:tc>
      </w:tr>
      <w:tr w:rsidR="008619C3" w:rsidRPr="00461D05" w14:paraId="653288D4" w14:textId="77777777" w:rsidTr="4082BFCC">
        <w:trPr>
          <w:trHeight w:val="1821"/>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277BDDA" w14:textId="77777777" w:rsidR="000C78C5" w:rsidRPr="00461D05" w:rsidRDefault="231990C1" w:rsidP="4082BFCC">
            <w:pPr>
              <w:tabs>
                <w:tab w:val="left" w:pos="284"/>
              </w:tabs>
              <w:jc w:val="left"/>
              <w:rPr>
                <w:rFonts w:cs="Arial"/>
                <w:b/>
                <w:bCs/>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6BB2976" w14:textId="77777777" w:rsidR="000C78C5" w:rsidRPr="00461D05" w:rsidRDefault="231990C1" w:rsidP="4082BFCC">
            <w:pPr>
              <w:tabs>
                <w:tab w:val="left" w:pos="284"/>
              </w:tabs>
              <w:rPr>
                <w:rFonts w:cs="Arial"/>
              </w:rPr>
            </w:pPr>
            <w:r w:rsidRPr="00461D05">
              <w:rPr>
                <w:rStyle w:val="markedcontent"/>
                <w:rFonts w:cs="Arial"/>
              </w:rPr>
              <w:t xml:space="preserve">Usvajanje </w:t>
            </w:r>
            <w:proofErr w:type="spellStart"/>
            <w:r w:rsidRPr="00461D05">
              <w:rPr>
                <w:rStyle w:val="markedcontent"/>
                <w:rFonts w:cs="Arial"/>
              </w:rPr>
              <w:t>osnovnih</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Pr="00461D05">
              <w:rPr>
                <w:rStyle w:val="markedcontent"/>
                <w:rFonts w:cs="Arial"/>
              </w:rPr>
              <w:t>kemije</w:t>
            </w:r>
            <w:proofErr w:type="spellEnd"/>
            <w:r w:rsidRPr="00461D05">
              <w:rPr>
                <w:rStyle w:val="markedcontent"/>
                <w:rFonts w:cs="Arial"/>
              </w:rPr>
              <w:t xml:space="preserve">. </w:t>
            </w:r>
            <w:proofErr w:type="spellStart"/>
            <w:r w:rsidRPr="00461D05">
              <w:rPr>
                <w:rStyle w:val="markedcontent"/>
                <w:rFonts w:cs="Arial"/>
              </w:rPr>
              <w:t>Prilagođavanje</w:t>
            </w:r>
            <w:proofErr w:type="spellEnd"/>
            <w:r w:rsidRPr="00461D05">
              <w:rPr>
                <w:rStyle w:val="markedcontent"/>
                <w:rFonts w:cs="Arial"/>
              </w:rPr>
              <w:t xml:space="preserve"> </w:t>
            </w:r>
            <w:proofErr w:type="spellStart"/>
            <w:r w:rsidRPr="00461D05">
              <w:rPr>
                <w:rStyle w:val="markedcontent"/>
                <w:rFonts w:cs="Arial"/>
              </w:rPr>
              <w:t>nastavnih</w:t>
            </w:r>
            <w:proofErr w:type="spellEnd"/>
            <w:r w:rsidRPr="00461D05">
              <w:rPr>
                <w:rStyle w:val="markedcontent"/>
                <w:rFonts w:cs="Arial"/>
              </w:rPr>
              <w:t xml:space="preserve"> </w:t>
            </w:r>
            <w:r w:rsidR="354CEEFB" w:rsidRPr="00461D05">
              <w:br/>
            </w:r>
            <w:proofErr w:type="spellStart"/>
            <w:r w:rsidRPr="00461D05">
              <w:rPr>
                <w:rStyle w:val="markedcontent"/>
                <w:rFonts w:cs="Arial"/>
              </w:rPr>
              <w:t>sadržaja</w:t>
            </w:r>
            <w:proofErr w:type="spellEnd"/>
            <w:r w:rsidRPr="00461D05">
              <w:rPr>
                <w:rStyle w:val="markedcontent"/>
                <w:rFonts w:cs="Arial"/>
              </w:rPr>
              <w:t xml:space="preserve"> </w:t>
            </w:r>
            <w:proofErr w:type="spellStart"/>
            <w:r w:rsidRPr="00461D05">
              <w:rPr>
                <w:rStyle w:val="markedcontent"/>
                <w:rFonts w:cs="Arial"/>
              </w:rPr>
              <w:t>kemije</w:t>
            </w:r>
            <w:proofErr w:type="spellEnd"/>
            <w:r w:rsidRPr="00461D05">
              <w:rPr>
                <w:rStyle w:val="markedcontent"/>
                <w:rFonts w:cs="Arial"/>
              </w:rPr>
              <w:t xml:space="preserve"> </w:t>
            </w:r>
            <w:proofErr w:type="spellStart"/>
            <w:r w:rsidRPr="00461D05">
              <w:rPr>
                <w:rStyle w:val="markedcontent"/>
                <w:rFonts w:cs="Arial"/>
              </w:rPr>
              <w:t>učenicima</w:t>
            </w:r>
            <w:proofErr w:type="spellEnd"/>
            <w:r w:rsidRPr="00461D05">
              <w:rPr>
                <w:rStyle w:val="markedcontent"/>
                <w:rFonts w:cs="Arial"/>
              </w:rPr>
              <w:t xml:space="preserve"> koji </w:t>
            </w:r>
            <w:proofErr w:type="spellStart"/>
            <w:r w:rsidRPr="00461D05">
              <w:rPr>
                <w:rStyle w:val="markedcontent"/>
                <w:rFonts w:cs="Arial"/>
              </w:rPr>
              <w:t>imaju</w:t>
            </w:r>
            <w:proofErr w:type="spellEnd"/>
            <w:r w:rsidRPr="00461D05">
              <w:rPr>
                <w:rStyle w:val="markedcontent"/>
                <w:rFonts w:cs="Arial"/>
              </w:rPr>
              <w:t xml:space="preserve"> </w:t>
            </w:r>
            <w:proofErr w:type="spellStart"/>
            <w:r w:rsidRPr="00461D05">
              <w:rPr>
                <w:rStyle w:val="markedcontent"/>
                <w:rFonts w:cs="Arial"/>
              </w:rPr>
              <w:t>poteškoća</w:t>
            </w:r>
            <w:proofErr w:type="spellEnd"/>
            <w:r w:rsidRPr="00461D05">
              <w:rPr>
                <w:rStyle w:val="markedcontent"/>
                <w:rFonts w:cs="Arial"/>
              </w:rPr>
              <w:t xml:space="preserve"> u </w:t>
            </w:r>
            <w:proofErr w:type="spellStart"/>
            <w:r w:rsidRPr="00461D05">
              <w:rPr>
                <w:rStyle w:val="markedcontent"/>
                <w:rFonts w:cs="Arial"/>
              </w:rPr>
              <w:t>svladavanju</w:t>
            </w:r>
            <w:proofErr w:type="spellEnd"/>
            <w:r w:rsidRPr="00461D05">
              <w:rPr>
                <w:rStyle w:val="markedcontent"/>
                <w:rFonts w:cs="Arial"/>
              </w:rPr>
              <w:t xml:space="preserve"> </w:t>
            </w:r>
            <w:r w:rsidR="354CEEFB" w:rsidRPr="00461D05">
              <w:br/>
            </w:r>
            <w:proofErr w:type="spellStart"/>
            <w:r w:rsidRPr="00461D05">
              <w:rPr>
                <w:rStyle w:val="markedcontent"/>
                <w:rFonts w:cs="Arial"/>
              </w:rPr>
              <w:t>programa</w:t>
            </w:r>
            <w:proofErr w:type="spellEnd"/>
            <w:r w:rsidRPr="00461D05">
              <w:rPr>
                <w:rStyle w:val="markedcontent"/>
                <w:rFonts w:cs="Arial"/>
              </w:rPr>
              <w:t xml:space="preserve">. </w:t>
            </w:r>
            <w:proofErr w:type="spellStart"/>
            <w:r w:rsidRPr="00461D05">
              <w:rPr>
                <w:rStyle w:val="markedcontent"/>
                <w:rFonts w:cs="Arial"/>
              </w:rPr>
              <w:t>Stjecanje</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sposobnosti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vještina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Pr="00461D05">
              <w:rPr>
                <w:rStyle w:val="markedcontent"/>
                <w:rFonts w:cs="Arial"/>
              </w:rPr>
              <w:t>određenih</w:t>
            </w:r>
            <w:proofErr w:type="spellEnd"/>
            <w:r w:rsidRPr="00461D05">
              <w:rPr>
                <w:rStyle w:val="markedcontent"/>
                <w:rFonts w:cs="Arial"/>
              </w:rPr>
              <w:t xml:space="preserve"> </w:t>
            </w:r>
            <w:r w:rsidR="354CEEFB" w:rsidRPr="00461D05">
              <w:br/>
            </w:r>
            <w:proofErr w:type="spellStart"/>
            <w:r w:rsidRPr="00461D05">
              <w:rPr>
                <w:rStyle w:val="markedcontent"/>
                <w:rFonts w:cs="Arial"/>
              </w:rPr>
              <w:t>nastavnih</w:t>
            </w:r>
            <w:proofErr w:type="spellEnd"/>
            <w:r w:rsidRPr="00461D05">
              <w:rPr>
                <w:rStyle w:val="markedcontent"/>
                <w:rFonts w:cs="Arial"/>
              </w:rPr>
              <w:t xml:space="preserve"> </w:t>
            </w:r>
            <w:proofErr w:type="spellStart"/>
            <w:r w:rsidRPr="00461D05">
              <w:rPr>
                <w:rStyle w:val="markedcontent"/>
                <w:rFonts w:cs="Arial"/>
              </w:rPr>
              <w:t>područja</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samopouzdanja</w:t>
            </w:r>
            <w:proofErr w:type="spellEnd"/>
            <w:r w:rsidRPr="00461D05">
              <w:rPr>
                <w:rStyle w:val="markedcontent"/>
                <w:rFonts w:cs="Arial"/>
              </w:rPr>
              <w:t xml:space="preserve"> </w:t>
            </w:r>
            <w:proofErr w:type="spellStart"/>
            <w:r w:rsidRPr="00461D05">
              <w:rPr>
                <w:rStyle w:val="markedcontent"/>
                <w:rFonts w:cs="Arial"/>
              </w:rPr>
              <w:t>kod</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r w:rsidR="354CEEFB" w:rsidRPr="00461D05">
              <w:br/>
            </w:r>
          </w:p>
        </w:tc>
      </w:tr>
      <w:tr w:rsidR="008619C3" w:rsidRPr="00461D05" w14:paraId="47F73189"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EB81B9C" w14:textId="77777777" w:rsidR="000C78C5" w:rsidRPr="00461D05" w:rsidRDefault="231990C1" w:rsidP="4082BFCC">
            <w:pPr>
              <w:tabs>
                <w:tab w:val="left" w:pos="284"/>
              </w:tabs>
              <w:rPr>
                <w:rFonts w:cs="Arial"/>
                <w:b/>
                <w:bCs/>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8080D68" w14:textId="2984546F" w:rsidR="000C78C5" w:rsidRPr="00461D05" w:rsidRDefault="231990C1" w:rsidP="4082BFCC">
            <w:pPr>
              <w:tabs>
                <w:tab w:val="left" w:pos="284"/>
              </w:tabs>
              <w:rPr>
                <w:rStyle w:val="markedcontent"/>
                <w:rFonts w:cs="Arial"/>
              </w:rPr>
            </w:pP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učenike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bolje</w:t>
            </w:r>
            <w:proofErr w:type="spellEnd"/>
            <w:r w:rsidRPr="00461D05">
              <w:rPr>
                <w:rStyle w:val="markedcontent"/>
                <w:rFonts w:cs="Arial"/>
              </w:rPr>
              <w:t xml:space="preserve"> </w:t>
            </w:r>
            <w:proofErr w:type="spellStart"/>
            <w:r w:rsidRPr="00461D05">
              <w:rPr>
                <w:rStyle w:val="markedcontent"/>
                <w:rFonts w:cs="Arial"/>
              </w:rPr>
              <w:t>usvajanje</w:t>
            </w:r>
            <w:proofErr w:type="spellEnd"/>
            <w:r w:rsidRPr="00461D05">
              <w:rPr>
                <w:rStyle w:val="markedcontent"/>
                <w:rFonts w:cs="Arial"/>
              </w:rPr>
              <w:t xml:space="preserve"> </w:t>
            </w:r>
            <w:proofErr w:type="spellStart"/>
            <w:r w:rsidRPr="00461D05">
              <w:rPr>
                <w:rStyle w:val="markedcontent"/>
                <w:rFonts w:cs="Arial"/>
              </w:rPr>
              <w:t>gradiva</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pamćenje</w:t>
            </w:r>
            <w:proofErr w:type="spellEnd"/>
            <w:r w:rsidRPr="00461D05">
              <w:rPr>
                <w:rStyle w:val="markedcontent"/>
                <w:rFonts w:cs="Arial"/>
              </w:rPr>
              <w:t xml:space="preserve">, </w:t>
            </w:r>
            <w:proofErr w:type="spellStart"/>
            <w:r w:rsidRPr="00461D05">
              <w:rPr>
                <w:rStyle w:val="markedcontent"/>
                <w:rFonts w:cs="Arial"/>
              </w:rPr>
              <w:t>poticati</w:t>
            </w:r>
            <w:proofErr w:type="spellEnd"/>
            <w:r w:rsidR="354CEEFB" w:rsidRPr="00461D05">
              <w:br/>
            </w:r>
            <w:proofErr w:type="spellStart"/>
            <w:r w:rsidRPr="00461D05">
              <w:rPr>
                <w:rStyle w:val="markedcontent"/>
                <w:rFonts w:cs="Arial"/>
              </w:rPr>
              <w:t>interes</w:t>
            </w:r>
            <w:proofErr w:type="spellEnd"/>
            <w:r w:rsidRPr="00461D05">
              <w:rPr>
                <w:rStyle w:val="markedcontent"/>
                <w:rFonts w:cs="Arial"/>
              </w:rPr>
              <w:t xml:space="preserve"> za </w:t>
            </w:r>
            <w:proofErr w:type="spellStart"/>
            <w:r w:rsidRPr="00461D05">
              <w:rPr>
                <w:rStyle w:val="markedcontent"/>
                <w:rFonts w:cs="Arial"/>
              </w:rPr>
              <w:t>upornost</w:t>
            </w:r>
            <w:proofErr w:type="spellEnd"/>
            <w:r w:rsidRPr="00461D05">
              <w:rPr>
                <w:rStyle w:val="markedcontent"/>
                <w:rFonts w:cs="Arial"/>
              </w:rPr>
              <w:t xml:space="preserve">, </w:t>
            </w:r>
            <w:proofErr w:type="spellStart"/>
            <w:r w:rsidRPr="00461D05">
              <w:rPr>
                <w:rStyle w:val="markedcontent"/>
                <w:rFonts w:cs="Arial"/>
              </w:rPr>
              <w:t>samostalnost</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točnost</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kritičko</w:t>
            </w:r>
            <w:proofErr w:type="spellEnd"/>
            <w:r w:rsidRPr="00461D05">
              <w:rPr>
                <w:rStyle w:val="markedcontent"/>
                <w:rFonts w:cs="Arial"/>
              </w:rPr>
              <w:t xml:space="preserve"> </w:t>
            </w:r>
            <w:proofErr w:type="spellStart"/>
            <w:r w:rsidRPr="00461D05">
              <w:rPr>
                <w:rStyle w:val="markedcontent"/>
                <w:rFonts w:cs="Arial"/>
              </w:rPr>
              <w:t>mišljenje</w:t>
            </w:r>
            <w:proofErr w:type="spellEnd"/>
            <w:r w:rsidRPr="00461D05">
              <w:rPr>
                <w:rStyle w:val="markedcontent"/>
                <w:rFonts w:cs="Arial"/>
              </w:rPr>
              <w:t xml:space="preserve">. </w:t>
            </w:r>
          </w:p>
        </w:tc>
      </w:tr>
      <w:tr w:rsidR="008619C3" w:rsidRPr="00461D05" w14:paraId="32988E7E"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343E0B" w14:textId="77777777" w:rsidR="000C78C5" w:rsidRPr="00461D05" w:rsidRDefault="231990C1" w:rsidP="4082BFCC">
            <w:pPr>
              <w:tabs>
                <w:tab w:val="left" w:pos="284"/>
              </w:tabs>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7C3D0DB3" w14:textId="77777777" w:rsidR="000C78C5" w:rsidRPr="00461D05" w:rsidRDefault="000C78C5" w:rsidP="4082BFCC">
            <w:pPr>
              <w:tabs>
                <w:tab w:val="left" w:pos="284"/>
              </w:tabs>
              <w:rPr>
                <w:rFonts w:cs="Arial"/>
                <w:b/>
                <w:bCs/>
              </w:rPr>
            </w:pP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D4386D6" w14:textId="77777777" w:rsidR="000C78C5" w:rsidRPr="00461D05" w:rsidRDefault="231990C1" w:rsidP="4082BFCC">
            <w:pPr>
              <w:spacing w:before="120"/>
              <w:contextualSpacing/>
              <w:jc w:val="left"/>
              <w:rPr>
                <w:rFonts w:cs="Arial"/>
              </w:rPr>
            </w:pPr>
            <w:r w:rsidRPr="00461D05">
              <w:rPr>
                <w:rStyle w:val="markedcontent"/>
                <w:rFonts w:ascii="Symbol" w:eastAsia="Symbol" w:hAnsi="Symbol" w:cs="Symbol"/>
              </w:rPr>
              <w:t></w:t>
            </w:r>
            <w:proofErr w:type="spellStart"/>
            <w:r w:rsidRPr="00461D05">
              <w:rPr>
                <w:rStyle w:val="markedcontent"/>
                <w:rFonts w:cs="Arial"/>
              </w:rPr>
              <w:t>Oblik:dopunska</w:t>
            </w:r>
            <w:proofErr w:type="spellEnd"/>
            <w:r w:rsidRPr="00461D05">
              <w:rPr>
                <w:rStyle w:val="markedcontent"/>
                <w:rFonts w:cs="Arial"/>
              </w:rPr>
              <w:t xml:space="preserve"> </w:t>
            </w:r>
            <w:proofErr w:type="spellStart"/>
            <w:r w:rsidRPr="00461D05">
              <w:rPr>
                <w:rStyle w:val="markedcontent"/>
                <w:rFonts w:cs="Arial"/>
              </w:rPr>
              <w:t>nastava</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proofErr w:type="spellStart"/>
            <w:r w:rsidRPr="00461D05">
              <w:rPr>
                <w:rStyle w:val="markedcontent"/>
                <w:rFonts w:cs="Arial"/>
              </w:rPr>
              <w:t>Sudionici</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Načini</w:t>
            </w:r>
            <w:proofErr w:type="spellEnd"/>
            <w:r w:rsidRPr="00461D05">
              <w:rPr>
                <w:rStyle w:val="markedcontent"/>
                <w:rFonts w:cs="Arial"/>
              </w:rPr>
              <w:t xml:space="preserve"> </w:t>
            </w:r>
            <w:proofErr w:type="spellStart"/>
            <w:r w:rsidRPr="00461D05">
              <w:rPr>
                <w:rStyle w:val="markedcontent"/>
                <w:rFonts w:cs="Arial"/>
              </w:rPr>
              <w:t>učenja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rade</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odgovaraju</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tražene</w:t>
            </w:r>
            <w:proofErr w:type="spellEnd"/>
            <w:r w:rsidRPr="00461D05">
              <w:rPr>
                <w:rStyle w:val="markedcontent"/>
                <w:rFonts w:cs="Arial"/>
              </w:rPr>
              <w:t xml:space="preserve"> </w:t>
            </w:r>
            <w:proofErr w:type="spellStart"/>
            <w:r w:rsidRPr="00461D05">
              <w:rPr>
                <w:rStyle w:val="markedcontent"/>
                <w:rFonts w:cs="Arial"/>
              </w:rPr>
              <w:t>zadaće</w:t>
            </w:r>
            <w:proofErr w:type="spellEnd"/>
            <w:r w:rsidRPr="00461D05">
              <w:rPr>
                <w:rStyle w:val="markedcontent"/>
                <w:rFonts w:cs="Arial"/>
              </w:rPr>
              <w:t xml:space="preserve">, </w:t>
            </w:r>
            <w:r w:rsidR="354CEEFB" w:rsidRPr="00461D05">
              <w:br/>
            </w:r>
            <w:proofErr w:type="spellStart"/>
            <w:r w:rsidRPr="00461D05">
              <w:rPr>
                <w:rStyle w:val="markedcontent"/>
                <w:rFonts w:cs="Arial"/>
              </w:rPr>
              <w:t>postavljaju</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vježbaju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istražuju</w:t>
            </w:r>
            <w:proofErr w:type="spellEnd"/>
            <w:r w:rsidRPr="00461D05">
              <w:rPr>
                <w:rStyle w:val="markedcontent"/>
                <w:rFonts w:cs="Arial"/>
              </w:rPr>
              <w:t xml:space="preserve"> </w:t>
            </w:r>
            <w:proofErr w:type="spellStart"/>
            <w:r w:rsidRPr="00461D05">
              <w:rPr>
                <w:rStyle w:val="markedcontent"/>
                <w:rFonts w:cs="Arial"/>
              </w:rPr>
              <w:t>moguća</w:t>
            </w:r>
            <w:proofErr w:type="spellEnd"/>
            <w:r w:rsidRPr="00461D05">
              <w:rPr>
                <w:rStyle w:val="markedcontent"/>
                <w:rFonts w:cs="Arial"/>
              </w:rPr>
              <w:t xml:space="preserve"> </w:t>
            </w:r>
            <w:proofErr w:type="spellStart"/>
            <w:r w:rsidRPr="00461D05">
              <w:rPr>
                <w:rStyle w:val="markedcontent"/>
                <w:rFonts w:cs="Arial"/>
              </w:rPr>
              <w:t>rješenja</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r w:rsidRPr="00461D05">
              <w:rPr>
                <w:rStyle w:val="markedcontent"/>
                <w:rFonts w:cs="Arial"/>
              </w:rPr>
              <w:t xml:space="preserve"> Metode </w:t>
            </w:r>
            <w:proofErr w:type="spellStart"/>
            <w:r w:rsidRPr="00461D05">
              <w:rPr>
                <w:rStyle w:val="markedcontent"/>
                <w:rFonts w:cs="Arial"/>
              </w:rPr>
              <w:t>poučavanja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radi</w:t>
            </w:r>
            <w:proofErr w:type="spellEnd"/>
            <w:r w:rsidRPr="00461D05">
              <w:rPr>
                <w:rStyle w:val="markedcontent"/>
                <w:rFonts w:cs="Arial"/>
              </w:rPr>
              <w:t xml:space="preserve"> </w:t>
            </w:r>
            <w:proofErr w:type="spellStart"/>
            <w:r w:rsidRPr="00461D05">
              <w:rPr>
                <w:rStyle w:val="markedcontent"/>
                <w:rFonts w:cs="Arial"/>
              </w:rPr>
              <w:t>učitelj</w:t>
            </w:r>
            <w:proofErr w:type="spellEnd"/>
            <w:r w:rsidRPr="00461D05">
              <w:rPr>
                <w:rStyle w:val="markedcontent"/>
                <w:rFonts w:cs="Arial"/>
              </w:rPr>
              <w:t xml:space="preserve">): </w:t>
            </w:r>
            <w:proofErr w:type="spellStart"/>
            <w:r w:rsidRPr="00461D05">
              <w:rPr>
                <w:rStyle w:val="markedcontent"/>
                <w:rFonts w:cs="Arial"/>
              </w:rPr>
              <w:t>objašnjava</w:t>
            </w:r>
            <w:proofErr w:type="spellEnd"/>
            <w:r w:rsidRPr="00461D05">
              <w:rPr>
                <w:rStyle w:val="markedcontent"/>
                <w:rFonts w:cs="Arial"/>
              </w:rPr>
              <w:t xml:space="preserve"> </w:t>
            </w:r>
            <w:proofErr w:type="spellStart"/>
            <w:r w:rsidRPr="00461D05">
              <w:rPr>
                <w:rStyle w:val="markedcontent"/>
                <w:rFonts w:cs="Arial"/>
              </w:rPr>
              <w:t>zakonitosti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r w:rsidR="354CEEFB" w:rsidRPr="00461D05">
              <w:br/>
            </w:r>
            <w:proofErr w:type="spellStart"/>
            <w:r w:rsidRPr="00461D05">
              <w:rPr>
                <w:rStyle w:val="markedcontent"/>
                <w:rFonts w:cs="Arial"/>
              </w:rPr>
              <w:t>pravila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materijale</w:t>
            </w:r>
            <w:proofErr w:type="spellEnd"/>
            <w:r w:rsidRPr="00461D05">
              <w:rPr>
                <w:rStyle w:val="markedcontent"/>
                <w:rFonts w:cs="Arial"/>
              </w:rPr>
              <w:t xml:space="preserve"> za </w:t>
            </w:r>
            <w:proofErr w:type="spellStart"/>
            <w:r w:rsidRPr="00461D05">
              <w:rPr>
                <w:rStyle w:val="markedcontent"/>
                <w:rFonts w:cs="Arial"/>
              </w:rPr>
              <w:t>vježbu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rad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tekstu</w:t>
            </w:r>
            <w:proofErr w:type="spellEnd"/>
            <w:r w:rsidRPr="00461D05">
              <w:rPr>
                <w:rStyle w:val="markedcontent"/>
                <w:rFonts w:cs="Arial"/>
              </w:rPr>
              <w:t xml:space="preserve">, </w:t>
            </w:r>
            <w:r w:rsidR="354CEEFB" w:rsidRPr="00461D05">
              <w:br/>
            </w:r>
            <w:proofErr w:type="spellStart"/>
            <w:r w:rsidRPr="00461D05">
              <w:rPr>
                <w:rStyle w:val="markedcontent"/>
                <w:rFonts w:cs="Arial"/>
              </w:rPr>
              <w:t>organizira</w:t>
            </w:r>
            <w:proofErr w:type="spellEnd"/>
            <w:r w:rsidRPr="00461D05">
              <w:rPr>
                <w:rStyle w:val="markedcontent"/>
                <w:rFonts w:cs="Arial"/>
              </w:rPr>
              <w:t xml:space="preserve"> rad u </w:t>
            </w:r>
            <w:proofErr w:type="spellStart"/>
            <w:r w:rsidRPr="00461D05">
              <w:rPr>
                <w:rStyle w:val="markedcontent"/>
                <w:rFonts w:cs="Arial"/>
              </w:rPr>
              <w:t>skupinama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zadatke</w:t>
            </w:r>
            <w:proofErr w:type="spellEnd"/>
            <w:r w:rsidRPr="00461D05">
              <w:rPr>
                <w:rStyle w:val="markedcontent"/>
                <w:rFonts w:cs="Arial"/>
              </w:rPr>
              <w:t xml:space="preserve">, </w:t>
            </w:r>
            <w:r w:rsidR="354CEEFB" w:rsidRPr="00461D05">
              <w:br/>
            </w:r>
            <w:proofErr w:type="spellStart"/>
            <w:r w:rsidRPr="00461D05">
              <w:rPr>
                <w:rStyle w:val="markedcontent"/>
                <w:rFonts w:cs="Arial"/>
              </w:rPr>
              <w:t>ispravlja</w:t>
            </w:r>
            <w:proofErr w:type="spellEnd"/>
            <w:r w:rsidRPr="00461D05">
              <w:rPr>
                <w:rStyle w:val="markedcontent"/>
                <w:rFonts w:cs="Arial"/>
              </w:rPr>
              <w:t xml:space="preserve"> </w:t>
            </w:r>
            <w:proofErr w:type="spellStart"/>
            <w:r w:rsidRPr="00461D05">
              <w:rPr>
                <w:rStyle w:val="markedcontent"/>
                <w:rFonts w:cs="Arial"/>
              </w:rPr>
              <w:t>radove</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ukazuje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postignuća</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ili</w:t>
            </w:r>
            <w:proofErr w:type="spellEnd"/>
            <w:r w:rsidRPr="00461D05">
              <w:rPr>
                <w:rStyle w:val="markedcontent"/>
                <w:rFonts w:cs="Arial"/>
              </w:rPr>
              <w:t xml:space="preserve"> </w:t>
            </w:r>
            <w:r w:rsidR="354CEEFB" w:rsidRPr="00461D05">
              <w:br/>
            </w: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nedostatke</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Trajanje</w:t>
            </w:r>
            <w:proofErr w:type="spellEnd"/>
            <w:r w:rsidRPr="00461D05">
              <w:rPr>
                <w:rStyle w:val="markedcontent"/>
                <w:rFonts w:cs="Arial"/>
              </w:rPr>
              <w:t xml:space="preserve"> </w:t>
            </w:r>
            <w:proofErr w:type="spellStart"/>
            <w:r w:rsidRPr="00461D05">
              <w:rPr>
                <w:rStyle w:val="markedcontent"/>
                <w:rFonts w:cs="Arial"/>
              </w:rPr>
              <w:t>izvedbe</w:t>
            </w:r>
            <w:proofErr w:type="spellEnd"/>
            <w:r w:rsidRPr="00461D05">
              <w:rPr>
                <w:rStyle w:val="markedcontent"/>
                <w:rFonts w:cs="Arial"/>
              </w:rPr>
              <w:t xml:space="preserve">: 17 sati </w:t>
            </w:r>
            <w:proofErr w:type="spellStart"/>
            <w:r w:rsidRPr="00461D05">
              <w:rPr>
                <w:rStyle w:val="markedcontent"/>
                <w:rFonts w:cs="Arial"/>
              </w:rPr>
              <w:t>tijekom</w:t>
            </w:r>
            <w:proofErr w:type="spellEnd"/>
            <w:r w:rsidRPr="00461D05">
              <w:rPr>
                <w:rStyle w:val="markedcontent"/>
                <w:rFonts w:cs="Arial"/>
              </w:rPr>
              <w:t xml:space="preserve"> </w:t>
            </w:r>
            <w:proofErr w:type="spellStart"/>
            <w:r w:rsidRPr="00461D05">
              <w:rPr>
                <w:rStyle w:val="markedcontent"/>
                <w:rFonts w:cs="Arial"/>
              </w:rPr>
              <w:t>školske</w:t>
            </w:r>
            <w:proofErr w:type="spellEnd"/>
            <w:r w:rsidRPr="00461D05">
              <w:rPr>
                <w:rStyle w:val="markedcontent"/>
                <w:rFonts w:cs="Arial"/>
              </w:rPr>
              <w:t xml:space="preserve"> </w:t>
            </w:r>
            <w:proofErr w:type="spellStart"/>
            <w:r w:rsidRPr="00461D05">
              <w:rPr>
                <w:rStyle w:val="markedcontent"/>
                <w:rFonts w:cs="Arial"/>
              </w:rPr>
              <w:t>godine</w:t>
            </w:r>
            <w:proofErr w:type="spellEnd"/>
            <w:r w:rsidRPr="00461D05">
              <w:rPr>
                <w:rStyle w:val="markedcontent"/>
                <w:rFonts w:cs="Arial"/>
              </w:rPr>
              <w:t xml:space="preserve"> </w:t>
            </w:r>
          </w:p>
        </w:tc>
      </w:tr>
      <w:tr w:rsidR="008619C3" w:rsidRPr="00461D05" w14:paraId="34D54580"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19F4DF1" w14:textId="77777777" w:rsidR="000C78C5" w:rsidRPr="00461D05" w:rsidRDefault="231990C1" w:rsidP="4082BFCC">
            <w:pPr>
              <w:spacing w:before="120" w:line="276" w:lineRule="auto"/>
              <w:contextualSpacing/>
              <w:rPr>
                <w:rFonts w:cs="Arial"/>
                <w:b/>
                <w:bCs/>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77DEC0A" w14:textId="7BEC0B37" w:rsidR="000C78C5" w:rsidRPr="00461D05" w:rsidRDefault="231990C1" w:rsidP="4082BFCC">
            <w:pPr>
              <w:tabs>
                <w:tab w:val="left" w:pos="284"/>
              </w:tabs>
              <w:rPr>
                <w:rStyle w:val="markedcontent"/>
                <w:rFonts w:cs="Arial"/>
              </w:rPr>
            </w:pPr>
            <w:r w:rsidRPr="00461D05">
              <w:rPr>
                <w:rStyle w:val="markedcontent"/>
                <w:rFonts w:cs="Arial"/>
              </w:rPr>
              <w:t xml:space="preserve">Potrebni </w:t>
            </w:r>
            <w:proofErr w:type="spellStart"/>
            <w:r w:rsidRPr="00461D05">
              <w:rPr>
                <w:rStyle w:val="markedcontent"/>
                <w:rFonts w:cs="Arial"/>
              </w:rPr>
              <w:t>resursi</w:t>
            </w:r>
            <w:proofErr w:type="spellEnd"/>
            <w:r w:rsidRPr="00461D05">
              <w:rPr>
                <w:rStyle w:val="markedcontent"/>
                <w:rFonts w:cs="Arial"/>
              </w:rPr>
              <w:t xml:space="preserve">: </w:t>
            </w:r>
            <w:proofErr w:type="spellStart"/>
            <w:r w:rsidRPr="00461D05">
              <w:rPr>
                <w:rStyle w:val="markedcontent"/>
                <w:rFonts w:cs="Arial"/>
              </w:rPr>
              <w:t>udžbenici</w:t>
            </w:r>
            <w:proofErr w:type="spellEnd"/>
            <w:r w:rsidRPr="00461D05">
              <w:rPr>
                <w:rStyle w:val="markedcontent"/>
                <w:rFonts w:cs="Arial"/>
              </w:rPr>
              <w:t xml:space="preserve">, </w:t>
            </w:r>
            <w:proofErr w:type="spellStart"/>
            <w:r w:rsidRPr="00461D05">
              <w:rPr>
                <w:rStyle w:val="markedcontent"/>
                <w:rFonts w:cs="Arial"/>
              </w:rPr>
              <w:t>radne</w:t>
            </w:r>
            <w:proofErr w:type="spellEnd"/>
            <w:r w:rsidRPr="00461D05">
              <w:rPr>
                <w:rStyle w:val="markedcontent"/>
                <w:rFonts w:cs="Arial"/>
              </w:rPr>
              <w:t xml:space="preserve"> </w:t>
            </w:r>
            <w:proofErr w:type="spellStart"/>
            <w:r w:rsidRPr="00461D05">
              <w:rPr>
                <w:rStyle w:val="markedcontent"/>
                <w:rFonts w:cs="Arial"/>
              </w:rPr>
              <w:t>bilježnice</w:t>
            </w:r>
            <w:proofErr w:type="spellEnd"/>
            <w:r w:rsidRPr="00461D05">
              <w:rPr>
                <w:rStyle w:val="markedcontent"/>
                <w:rFonts w:cs="Arial"/>
              </w:rPr>
              <w:t xml:space="preserve">, </w:t>
            </w:r>
            <w:proofErr w:type="spellStart"/>
            <w:r w:rsidRPr="00461D05">
              <w:rPr>
                <w:rStyle w:val="markedcontent"/>
                <w:rFonts w:cs="Arial"/>
              </w:rPr>
              <w:t>nastavni</w:t>
            </w:r>
            <w:proofErr w:type="spellEnd"/>
            <w:r w:rsidRPr="00461D05">
              <w:rPr>
                <w:rStyle w:val="markedcontent"/>
                <w:rFonts w:cs="Arial"/>
              </w:rPr>
              <w:t xml:space="preserve"> </w:t>
            </w:r>
            <w:proofErr w:type="spellStart"/>
            <w:r w:rsidRPr="00461D05">
              <w:rPr>
                <w:rStyle w:val="markedcontent"/>
                <w:rFonts w:cs="Arial"/>
              </w:rPr>
              <w:t>listići</w:t>
            </w:r>
            <w:proofErr w:type="spellEnd"/>
            <w:r w:rsidRPr="00461D05">
              <w:rPr>
                <w:rStyle w:val="markedcontent"/>
                <w:rFonts w:cs="Arial"/>
              </w:rPr>
              <w:t xml:space="preserve">, </w:t>
            </w:r>
            <w:proofErr w:type="spellStart"/>
            <w:r w:rsidRPr="00461D05">
              <w:rPr>
                <w:rStyle w:val="markedcontent"/>
                <w:rFonts w:cs="Arial"/>
              </w:rPr>
              <w:t>kemijski</w:t>
            </w:r>
            <w:proofErr w:type="spellEnd"/>
            <w:r w:rsidRPr="00461D05">
              <w:rPr>
                <w:rStyle w:val="markedcontent"/>
                <w:rFonts w:cs="Arial"/>
              </w:rPr>
              <w:t xml:space="preserve"> </w:t>
            </w:r>
            <w:r w:rsidR="354CEEFB" w:rsidRPr="00461D05">
              <w:br/>
            </w:r>
            <w:proofErr w:type="spellStart"/>
            <w:r w:rsidRPr="00461D05">
              <w:rPr>
                <w:rStyle w:val="markedcontent"/>
                <w:rFonts w:cs="Arial"/>
              </w:rPr>
              <w:t>pribor</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posuđe</w:t>
            </w:r>
            <w:proofErr w:type="spellEnd"/>
            <w:r w:rsidRPr="00461D05">
              <w:rPr>
                <w:rStyle w:val="markedcontent"/>
                <w:rFonts w:cs="Arial"/>
              </w:rPr>
              <w:t xml:space="preserve">, </w:t>
            </w:r>
            <w:proofErr w:type="spellStart"/>
            <w:r w:rsidRPr="00461D05">
              <w:rPr>
                <w:rStyle w:val="markedcontent"/>
                <w:rFonts w:cs="Arial"/>
              </w:rPr>
              <w:t>kemikalije</w:t>
            </w:r>
            <w:proofErr w:type="spellEnd"/>
            <w:r w:rsidRPr="00461D05">
              <w:rPr>
                <w:rStyle w:val="markedcontent"/>
                <w:rFonts w:cs="Arial"/>
              </w:rPr>
              <w:t xml:space="preserve">, laptop, </w:t>
            </w:r>
            <w:proofErr w:type="spellStart"/>
            <w:r w:rsidRPr="00461D05">
              <w:rPr>
                <w:rStyle w:val="markedcontent"/>
                <w:rFonts w:cs="Arial"/>
              </w:rPr>
              <w:t>projektor</w:t>
            </w:r>
            <w:proofErr w:type="spellEnd"/>
            <w:r w:rsidRPr="00461D05">
              <w:rPr>
                <w:rStyle w:val="markedcontent"/>
                <w:rFonts w:cs="Arial"/>
              </w:rPr>
              <w:t xml:space="preserve">, </w:t>
            </w:r>
            <w:proofErr w:type="spellStart"/>
            <w:r w:rsidRPr="00461D05">
              <w:rPr>
                <w:rStyle w:val="markedcontent"/>
                <w:rFonts w:cs="Arial"/>
              </w:rPr>
              <w:t>pisaći</w:t>
            </w:r>
            <w:proofErr w:type="spellEnd"/>
            <w:r w:rsidRPr="00461D05">
              <w:rPr>
                <w:rStyle w:val="markedcontent"/>
                <w:rFonts w:cs="Arial"/>
              </w:rPr>
              <w:t xml:space="preserve"> </w:t>
            </w:r>
            <w:proofErr w:type="spellStart"/>
            <w:r w:rsidRPr="00461D05">
              <w:rPr>
                <w:rStyle w:val="markedcontent"/>
                <w:rFonts w:cs="Arial"/>
              </w:rPr>
              <w:t>pribor</w:t>
            </w:r>
            <w:proofErr w:type="spellEnd"/>
            <w:r w:rsidRPr="00461D05">
              <w:rPr>
                <w:rStyle w:val="markedcontent"/>
                <w:rFonts w:cs="Arial"/>
              </w:rPr>
              <w:t xml:space="preserve">, </w:t>
            </w:r>
            <w:proofErr w:type="spellStart"/>
            <w:r w:rsidRPr="00461D05">
              <w:rPr>
                <w:rStyle w:val="markedcontent"/>
                <w:rFonts w:cs="Arial"/>
              </w:rPr>
              <w:t>ploča</w:t>
            </w:r>
            <w:proofErr w:type="spellEnd"/>
            <w:r w:rsidRPr="00461D05">
              <w:rPr>
                <w:rStyle w:val="markedcontent"/>
                <w:rFonts w:cs="Arial"/>
              </w:rPr>
              <w:t xml:space="preserve">, </w:t>
            </w:r>
            <w:r w:rsidR="354CEEFB" w:rsidRPr="00461D05">
              <w:br/>
            </w:r>
            <w:proofErr w:type="spellStart"/>
            <w:r w:rsidRPr="00461D05">
              <w:rPr>
                <w:rStyle w:val="markedcontent"/>
                <w:rFonts w:cs="Arial"/>
              </w:rPr>
              <w:t>plakati</w:t>
            </w:r>
            <w:proofErr w:type="spellEnd"/>
            <w:r w:rsidRPr="00461D05">
              <w:rPr>
                <w:rStyle w:val="markedcontent"/>
                <w:rFonts w:cs="Arial"/>
              </w:rPr>
              <w:t>.</w:t>
            </w:r>
            <w:r w:rsidRPr="00461D05">
              <w:rPr>
                <w:rFonts w:cs="Arial"/>
              </w:rPr>
              <w:t xml:space="preserve"> </w:t>
            </w: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teškoće</w:t>
            </w:r>
            <w:proofErr w:type="spellEnd"/>
            <w:r w:rsidRPr="00461D05">
              <w:rPr>
                <w:rStyle w:val="markedcontent"/>
                <w:rFonts w:cs="Arial"/>
              </w:rPr>
              <w:t xml:space="preserve">: </w:t>
            </w:r>
            <w:proofErr w:type="spellStart"/>
            <w:r w:rsidRPr="00461D05">
              <w:rPr>
                <w:rStyle w:val="markedcontent"/>
                <w:rFonts w:cs="Arial"/>
              </w:rPr>
              <w:t>neredovitost</w:t>
            </w:r>
            <w:proofErr w:type="spellEnd"/>
            <w:r w:rsidRPr="00461D05">
              <w:rPr>
                <w:rStyle w:val="markedcontent"/>
                <w:rFonts w:cs="Arial"/>
              </w:rPr>
              <w:t xml:space="preserve"> </w:t>
            </w:r>
            <w:proofErr w:type="spellStart"/>
            <w:r w:rsidRPr="00461D05">
              <w:rPr>
                <w:rStyle w:val="markedcontent"/>
                <w:rFonts w:cs="Arial"/>
              </w:rPr>
              <w:t>pohađanja</w:t>
            </w:r>
            <w:proofErr w:type="spellEnd"/>
            <w:r w:rsidRPr="00461D05">
              <w:rPr>
                <w:rStyle w:val="markedcontent"/>
                <w:rFonts w:cs="Arial"/>
              </w:rPr>
              <w:t xml:space="preserve"> </w:t>
            </w:r>
            <w:proofErr w:type="spellStart"/>
            <w:r w:rsidRPr="00461D05">
              <w:rPr>
                <w:rStyle w:val="markedcontent"/>
                <w:rFonts w:cs="Arial"/>
              </w:rPr>
              <w:t>nastave</w:t>
            </w:r>
            <w:proofErr w:type="spellEnd"/>
            <w:r w:rsidR="23D4EA8C" w:rsidRPr="00461D05">
              <w:rPr>
                <w:rStyle w:val="markedcontent"/>
                <w:rFonts w:cs="Arial"/>
              </w:rPr>
              <w:t>.</w:t>
            </w:r>
          </w:p>
        </w:tc>
      </w:tr>
      <w:tr w:rsidR="008619C3" w:rsidRPr="00461D05" w14:paraId="77ED0115"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4D821BA" w14:textId="77777777" w:rsidR="000C78C5" w:rsidRPr="00461D05" w:rsidRDefault="231990C1" w:rsidP="4082BFCC">
            <w:pPr>
              <w:spacing w:before="120"/>
              <w:contextualSpacing/>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292E1CC" w14:textId="571D371C" w:rsidR="000C78C5" w:rsidRPr="00461D05" w:rsidRDefault="231990C1" w:rsidP="4082BFCC">
            <w:pPr>
              <w:tabs>
                <w:tab w:val="left" w:pos="284"/>
              </w:tabs>
              <w:jc w:val="left"/>
              <w:rPr>
                <w:rStyle w:val="markedcontent"/>
                <w:rFonts w:cs="Arial"/>
              </w:rPr>
            </w:pP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Brojnost</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dodatnoj</w:t>
            </w:r>
            <w:proofErr w:type="spellEnd"/>
            <w:r w:rsidRPr="00461D05">
              <w:rPr>
                <w:rStyle w:val="markedcontent"/>
                <w:rFonts w:cs="Arial"/>
              </w:rPr>
              <w:t xml:space="preserve"> </w:t>
            </w:r>
            <w:proofErr w:type="spellStart"/>
            <w:r w:rsidRPr="00461D05">
              <w:rPr>
                <w:rStyle w:val="markedcontent"/>
                <w:rFonts w:cs="Arial"/>
              </w:rPr>
              <w:t>nastavi</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Ostvarenost</w:t>
            </w:r>
            <w:proofErr w:type="spellEnd"/>
            <w:r w:rsidRPr="00461D05">
              <w:rPr>
                <w:rStyle w:val="markedcontent"/>
                <w:rFonts w:cs="Arial"/>
              </w:rPr>
              <w:t xml:space="preserve"> </w:t>
            </w:r>
            <w:proofErr w:type="spellStart"/>
            <w:r w:rsidRPr="00461D05">
              <w:rPr>
                <w:rStyle w:val="markedcontent"/>
                <w:rFonts w:cs="Arial"/>
              </w:rPr>
              <w:t>planiranog</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lastRenderedPageBreak/>
              <w:t></w:t>
            </w:r>
            <w:r w:rsidRPr="00461D05">
              <w:rPr>
                <w:rStyle w:val="markedcontent"/>
                <w:rFonts w:cs="Arial"/>
              </w:rPr>
              <w:t xml:space="preserve"> </w:t>
            </w:r>
            <w:proofErr w:type="spellStart"/>
            <w:r w:rsidRPr="00461D05">
              <w:rPr>
                <w:rStyle w:val="markedcontent"/>
                <w:rFonts w:cs="Arial"/>
              </w:rPr>
              <w:t>Uspješnost</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provjeri</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r w:rsidR="354CEEFB" w:rsidRPr="00461D05">
              <w:br/>
            </w:r>
            <w:r w:rsidRPr="00461D05">
              <w:rPr>
                <w:rStyle w:val="markedcontent"/>
                <w:rFonts w:ascii="Symbol" w:eastAsia="Symbol" w:hAnsi="Symbol" w:cs="Symbol"/>
              </w:rPr>
              <w:t></w:t>
            </w:r>
            <w:r w:rsidRPr="00461D05">
              <w:rPr>
                <w:rStyle w:val="markedcontent"/>
                <w:rFonts w:cs="Arial"/>
              </w:rPr>
              <w:t xml:space="preserve"> Zadovoljstvo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učitelja</w:t>
            </w:r>
            <w:proofErr w:type="spellEnd"/>
            <w:r w:rsidRPr="00461D05">
              <w:rPr>
                <w:rStyle w:val="markedcontent"/>
                <w:rFonts w:cs="Arial"/>
              </w:rPr>
              <w:t xml:space="preserve"> </w:t>
            </w:r>
            <w:proofErr w:type="spellStart"/>
            <w:r w:rsidRPr="00461D05">
              <w:rPr>
                <w:rStyle w:val="markedcontent"/>
                <w:rFonts w:cs="Arial"/>
              </w:rPr>
              <w:t>ostvarenim</w:t>
            </w:r>
            <w:proofErr w:type="spellEnd"/>
            <w:r w:rsidRPr="00461D05">
              <w:rPr>
                <w:rStyle w:val="markedcontent"/>
                <w:rFonts w:cs="Arial"/>
              </w:rPr>
              <w:t xml:space="preserve"> </w:t>
            </w:r>
            <w:proofErr w:type="spellStart"/>
            <w:r w:rsidRPr="00461D05">
              <w:rPr>
                <w:rStyle w:val="markedcontent"/>
                <w:rFonts w:cs="Arial"/>
              </w:rPr>
              <w:t>rezultatima</w:t>
            </w:r>
            <w:proofErr w:type="spellEnd"/>
            <w:r w:rsidRPr="00461D05">
              <w:rPr>
                <w:rStyle w:val="markedcontent"/>
                <w:rFonts w:cs="Arial"/>
              </w:rPr>
              <w:t xml:space="preserve"> </w:t>
            </w:r>
          </w:p>
        </w:tc>
      </w:tr>
      <w:tr w:rsidR="008619C3" w:rsidRPr="00461D05" w14:paraId="3F84F437" w14:textId="77777777" w:rsidTr="4082BF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A4F88C0" w14:textId="77777777" w:rsidR="000C78C5" w:rsidRPr="00461D05" w:rsidRDefault="231990C1" w:rsidP="4082BFCC">
            <w:pPr>
              <w:spacing w:before="120"/>
              <w:contextualSpacing/>
              <w:rPr>
                <w:rFonts w:cs="Arial"/>
                <w:b/>
                <w:bCs/>
              </w:rPr>
            </w:pPr>
            <w:proofErr w:type="spellStart"/>
            <w:r w:rsidRPr="00461D05">
              <w:rPr>
                <w:rFonts w:cs="Arial"/>
              </w:rPr>
              <w:lastRenderedPageBreak/>
              <w:t>Odgovorne</w:t>
            </w:r>
            <w:proofErr w:type="spellEnd"/>
            <w:r w:rsidRPr="00461D05">
              <w:rPr>
                <w:rFonts w:cs="Arial"/>
              </w:rPr>
              <w:t xml:space="preserve"> </w:t>
            </w:r>
            <w:proofErr w:type="spellStart"/>
            <w:r w:rsidRPr="00461D05">
              <w:rPr>
                <w:rFonts w:cs="Arial"/>
              </w:rPr>
              <w:t>osobe</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83E0CFC" w14:textId="77777777" w:rsidR="000C78C5" w:rsidRPr="00461D05" w:rsidRDefault="231990C1" w:rsidP="4082BFCC">
            <w:pPr>
              <w:tabs>
                <w:tab w:val="left" w:pos="284"/>
              </w:tabs>
              <w:rPr>
                <w:rFonts w:cs="Arial"/>
              </w:rPr>
            </w:pPr>
            <w:proofErr w:type="spellStart"/>
            <w:r w:rsidRPr="00461D05">
              <w:rPr>
                <w:rStyle w:val="markedcontent"/>
                <w:rFonts w:cs="Arial"/>
              </w:rPr>
              <w:t>Učitelj</w:t>
            </w:r>
            <w:proofErr w:type="spellEnd"/>
            <w:r w:rsidRPr="00461D05">
              <w:rPr>
                <w:rStyle w:val="markedcontent"/>
                <w:rFonts w:cs="Arial"/>
              </w:rPr>
              <w:t xml:space="preserve"> </w:t>
            </w:r>
            <w:proofErr w:type="spellStart"/>
            <w:r w:rsidRPr="00461D05">
              <w:rPr>
                <w:rStyle w:val="markedcontent"/>
                <w:rFonts w:cs="Arial"/>
              </w:rPr>
              <w:t>kemije</w:t>
            </w:r>
            <w:proofErr w:type="spellEnd"/>
            <w:r w:rsidRPr="00461D05">
              <w:rPr>
                <w:rStyle w:val="markedcontent"/>
                <w:rFonts w:cs="Arial"/>
              </w:rPr>
              <w:t xml:space="preserve"> Petar </w:t>
            </w:r>
            <w:proofErr w:type="spellStart"/>
            <w:r w:rsidRPr="00461D05">
              <w:rPr>
                <w:rStyle w:val="markedcontent"/>
                <w:rFonts w:cs="Arial"/>
              </w:rPr>
              <w:t>Brnjilović</w:t>
            </w:r>
            <w:proofErr w:type="spellEnd"/>
          </w:p>
        </w:tc>
      </w:tr>
    </w:tbl>
    <w:p w14:paraId="4EA9CD55" w14:textId="71991FA0" w:rsidR="003D4046" w:rsidRPr="00461D05" w:rsidRDefault="315D51FE" w:rsidP="1702BA73">
      <w:pPr>
        <w:tabs>
          <w:tab w:val="left" w:pos="284"/>
        </w:tabs>
        <w:rPr>
          <w:rFonts w:cs="Arial"/>
          <w:b/>
          <w:bCs/>
          <w:lang w:val="hr-HR"/>
        </w:rPr>
      </w:pPr>
      <w:r w:rsidRPr="00461D05">
        <w:rPr>
          <w:rFonts w:cs="Arial"/>
          <w:b/>
          <w:bCs/>
          <w:lang w:val="hr-HR"/>
        </w:rPr>
        <w:t>5.3.</w:t>
      </w:r>
      <w:r w:rsidR="00BA078B" w:rsidRPr="00461D05">
        <w:rPr>
          <w:rFonts w:cs="Arial"/>
          <w:b/>
          <w:bCs/>
          <w:lang w:val="hr-HR"/>
        </w:rPr>
        <w:t>6</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Ind w:w="-10" w:type="dxa"/>
        <w:tblLook w:val="04A0" w:firstRow="1" w:lastRow="0" w:firstColumn="1" w:lastColumn="0" w:noHBand="0" w:noVBand="1"/>
      </w:tblPr>
      <w:tblGrid>
        <w:gridCol w:w="2303"/>
        <w:gridCol w:w="6759"/>
      </w:tblGrid>
      <w:tr w:rsidR="008619C3" w:rsidRPr="00461D05" w14:paraId="72EF8D9E" w14:textId="77777777" w:rsidTr="5CB5B6E2">
        <w:trPr>
          <w:trHeight w:val="300"/>
        </w:trPr>
        <w:tc>
          <w:tcPr>
            <w:tcW w:w="231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6983F9E0" w14:textId="506BCE25" w:rsidR="69299840" w:rsidRPr="00461D05" w:rsidRDefault="69299840" w:rsidP="69299840">
            <w:pPr>
              <w:spacing w:line="360" w:lineRule="auto"/>
              <w:jc w:val="left"/>
              <w:rPr>
                <w:rFonts w:eastAsia="Arial" w:cs="Arial"/>
                <w:sz w:val="20"/>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688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77EACBBD" w14:textId="0F8643CD" w:rsidR="69299840" w:rsidRPr="00461D05" w:rsidRDefault="69299840" w:rsidP="69299840">
            <w:pPr>
              <w:spacing w:line="360" w:lineRule="auto"/>
              <w:jc w:val="left"/>
              <w:rPr>
                <w:rFonts w:eastAsia="Arial" w:cs="Arial"/>
                <w:b/>
                <w:bCs/>
              </w:rPr>
            </w:pPr>
            <w:proofErr w:type="spellStart"/>
            <w:r w:rsidRPr="00461D05">
              <w:rPr>
                <w:rFonts w:eastAsia="Arial" w:cs="Arial"/>
                <w:b/>
                <w:bCs/>
              </w:rPr>
              <w:t>Prirodoslovno</w:t>
            </w:r>
            <w:proofErr w:type="spellEnd"/>
            <w:r w:rsidRPr="00461D05">
              <w:rPr>
                <w:rFonts w:eastAsia="Arial" w:cs="Arial"/>
                <w:b/>
                <w:bCs/>
              </w:rPr>
              <w:t xml:space="preserve"> </w:t>
            </w:r>
            <w:proofErr w:type="spellStart"/>
            <w:r w:rsidRPr="00461D05">
              <w:rPr>
                <w:rFonts w:eastAsia="Arial" w:cs="Arial"/>
                <w:b/>
                <w:bCs/>
              </w:rPr>
              <w:t>područje</w:t>
            </w:r>
            <w:proofErr w:type="spellEnd"/>
            <w:r w:rsidR="45F8861F" w:rsidRPr="00461D05">
              <w:rPr>
                <w:rFonts w:eastAsia="Arial" w:cs="Arial"/>
                <w:b/>
                <w:bCs/>
              </w:rPr>
              <w:t xml:space="preserve"> </w:t>
            </w:r>
            <w:r w:rsidR="006B7EEF" w:rsidRPr="00461D05">
              <w:rPr>
                <w:rFonts w:eastAsia="Arial" w:cs="Arial"/>
                <w:b/>
                <w:bCs/>
              </w:rPr>
              <w:t>–</w:t>
            </w:r>
            <w:r w:rsidR="61CD4D22" w:rsidRPr="00461D05">
              <w:rPr>
                <w:rFonts w:eastAsia="Arial" w:cs="Arial"/>
                <w:b/>
                <w:bCs/>
              </w:rPr>
              <w:t xml:space="preserve"> </w:t>
            </w:r>
            <w:proofErr w:type="spellStart"/>
            <w:r w:rsidR="006B7EEF" w:rsidRPr="00461D05">
              <w:rPr>
                <w:rFonts w:eastAsia="Arial" w:cs="Arial"/>
                <w:b/>
                <w:bCs/>
              </w:rPr>
              <w:t>posjet</w:t>
            </w:r>
            <w:proofErr w:type="spellEnd"/>
            <w:r w:rsidR="006B7EEF" w:rsidRPr="00461D05">
              <w:rPr>
                <w:rFonts w:eastAsia="Arial" w:cs="Arial"/>
                <w:b/>
                <w:bCs/>
              </w:rPr>
              <w:t xml:space="preserve"> </w:t>
            </w:r>
            <w:proofErr w:type="spellStart"/>
            <w:r w:rsidR="00A325CE" w:rsidRPr="00461D05">
              <w:rPr>
                <w:rFonts w:eastAsia="Arial" w:cs="Arial"/>
                <w:b/>
                <w:bCs/>
              </w:rPr>
              <w:t>Hrvatskom</w:t>
            </w:r>
            <w:proofErr w:type="spellEnd"/>
            <w:r w:rsidR="00A325CE" w:rsidRPr="00461D05">
              <w:rPr>
                <w:rFonts w:eastAsia="Arial" w:cs="Arial"/>
                <w:b/>
                <w:bCs/>
              </w:rPr>
              <w:t xml:space="preserve"> </w:t>
            </w:r>
            <w:proofErr w:type="spellStart"/>
            <w:r w:rsidR="00A325CE" w:rsidRPr="00461D05">
              <w:rPr>
                <w:rFonts w:eastAsia="Arial" w:cs="Arial"/>
                <w:b/>
                <w:bCs/>
              </w:rPr>
              <w:t>p</w:t>
            </w:r>
            <w:r w:rsidR="006B7EEF" w:rsidRPr="00461D05">
              <w:rPr>
                <w:rFonts w:eastAsia="Arial" w:cs="Arial"/>
                <w:b/>
                <w:bCs/>
              </w:rPr>
              <w:t>rirodoslovnom</w:t>
            </w:r>
            <w:proofErr w:type="spellEnd"/>
            <w:r w:rsidR="006B7EEF" w:rsidRPr="00461D05">
              <w:rPr>
                <w:rFonts w:eastAsia="Arial" w:cs="Arial"/>
                <w:b/>
                <w:bCs/>
              </w:rPr>
              <w:t xml:space="preserve"> </w:t>
            </w:r>
            <w:proofErr w:type="spellStart"/>
            <w:r w:rsidR="006B7EEF" w:rsidRPr="00461D05">
              <w:rPr>
                <w:rFonts w:eastAsia="Arial" w:cs="Arial"/>
                <w:b/>
                <w:bCs/>
              </w:rPr>
              <w:t>muzeju</w:t>
            </w:r>
            <w:proofErr w:type="spellEnd"/>
          </w:p>
        </w:tc>
      </w:tr>
      <w:tr w:rsidR="008619C3" w:rsidRPr="00461D05" w14:paraId="6EC3B351" w14:textId="77777777" w:rsidTr="5CB5B6E2">
        <w:trPr>
          <w:trHeight w:val="300"/>
        </w:trPr>
        <w:tc>
          <w:tcPr>
            <w:tcW w:w="231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EA0E4D0" w14:textId="3D20FCED" w:rsidR="69299840" w:rsidRPr="00461D05" w:rsidRDefault="69299840" w:rsidP="69299840">
            <w:pPr>
              <w:spacing w:line="360" w:lineRule="auto"/>
              <w:jc w:val="left"/>
              <w:rPr>
                <w:rFonts w:eastAsia="Arial" w:cs="Arial"/>
                <w:sz w:val="20"/>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88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1602265" w14:textId="3CBE93EE" w:rsidR="69299840" w:rsidRPr="00461D05" w:rsidRDefault="00454A3C" w:rsidP="69299840">
            <w:pPr>
              <w:spacing w:line="360" w:lineRule="auto"/>
              <w:jc w:val="left"/>
              <w:rPr>
                <w:rFonts w:eastAsia="Arial" w:cs="Arial"/>
                <w:sz w:val="20"/>
              </w:rPr>
            </w:pPr>
            <w:r w:rsidRPr="00461D05">
              <w:rPr>
                <w:rFonts w:eastAsia="Arial" w:cs="Arial"/>
              </w:rPr>
              <w:t xml:space="preserve">2. </w:t>
            </w:r>
            <w:proofErr w:type="spellStart"/>
            <w:r w:rsidRPr="00461D05">
              <w:rPr>
                <w:rFonts w:eastAsia="Arial" w:cs="Arial"/>
              </w:rPr>
              <w:t>i</w:t>
            </w:r>
            <w:proofErr w:type="spellEnd"/>
            <w:r w:rsidRPr="00461D05">
              <w:rPr>
                <w:rFonts w:eastAsia="Arial" w:cs="Arial"/>
              </w:rPr>
              <w:t xml:space="preserve"> </w:t>
            </w:r>
            <w:r w:rsidR="69299840" w:rsidRPr="00461D05">
              <w:rPr>
                <w:rFonts w:eastAsia="Arial" w:cs="Arial"/>
              </w:rPr>
              <w:t>3. (</w:t>
            </w:r>
            <w:r w:rsidRPr="00461D05">
              <w:rPr>
                <w:rFonts w:eastAsia="Arial" w:cs="Arial"/>
              </w:rPr>
              <w:t xml:space="preserve">5. - </w:t>
            </w:r>
            <w:r w:rsidR="69299840" w:rsidRPr="00461D05">
              <w:rPr>
                <w:rFonts w:eastAsia="Arial" w:cs="Arial"/>
              </w:rPr>
              <w:t xml:space="preserve">8. </w:t>
            </w:r>
            <w:proofErr w:type="spellStart"/>
            <w:r w:rsidR="69299840" w:rsidRPr="00461D05">
              <w:rPr>
                <w:rFonts w:eastAsia="Arial" w:cs="Arial"/>
              </w:rPr>
              <w:t>razredi</w:t>
            </w:r>
            <w:proofErr w:type="spellEnd"/>
            <w:r w:rsidR="69299840" w:rsidRPr="00461D05">
              <w:rPr>
                <w:rFonts w:eastAsia="Arial" w:cs="Arial"/>
              </w:rPr>
              <w:t>)</w:t>
            </w:r>
          </w:p>
        </w:tc>
      </w:tr>
      <w:tr w:rsidR="008619C3" w:rsidRPr="00461D05" w14:paraId="4BE4A5DB"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B7AB040" w14:textId="5E839B33" w:rsidR="69299840" w:rsidRPr="00461D05" w:rsidRDefault="69299840" w:rsidP="69299840">
            <w:pPr>
              <w:spacing w:line="360" w:lineRule="auto"/>
              <w:jc w:val="left"/>
              <w:rPr>
                <w:rFonts w:eastAsia="Arial" w:cs="Arial"/>
                <w:sz w:val="20"/>
              </w:rPr>
            </w:pPr>
            <w:proofErr w:type="spellStart"/>
            <w:r w:rsidRPr="00461D05">
              <w:rPr>
                <w:rFonts w:eastAsia="Arial" w:cs="Arial"/>
              </w:rPr>
              <w:t>Cilj</w:t>
            </w:r>
            <w:proofErr w:type="spellEnd"/>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4371A62" w14:textId="2F740985" w:rsidR="335F5444" w:rsidRPr="00461D05" w:rsidRDefault="335F5444" w:rsidP="00B05D8A">
            <w:pPr>
              <w:pStyle w:val="Odlomakpopisa"/>
              <w:numPr>
                <w:ilvl w:val="0"/>
                <w:numId w:val="40"/>
              </w:numPr>
              <w:rPr>
                <w:rFonts w:eastAsia="Arial" w:cs="Arial"/>
              </w:rPr>
            </w:pPr>
            <w:proofErr w:type="spellStart"/>
            <w:r w:rsidRPr="00461D05">
              <w:rPr>
                <w:rFonts w:eastAsia="Arial" w:cs="Arial"/>
              </w:rPr>
              <w:t>P</w:t>
            </w:r>
            <w:r w:rsidR="3A0C8AA7" w:rsidRPr="00461D05">
              <w:rPr>
                <w:rFonts w:eastAsia="Arial" w:cs="Arial"/>
              </w:rPr>
              <w:t>opularizirati</w:t>
            </w:r>
            <w:proofErr w:type="spellEnd"/>
            <w:r w:rsidR="3A0C8AA7" w:rsidRPr="00461D05">
              <w:rPr>
                <w:rFonts w:eastAsia="Arial" w:cs="Arial"/>
              </w:rPr>
              <w:t xml:space="preserve"> </w:t>
            </w:r>
            <w:proofErr w:type="spellStart"/>
            <w:r w:rsidR="00FB6C7C" w:rsidRPr="00461D05">
              <w:rPr>
                <w:rFonts w:eastAsia="Arial" w:cs="Arial"/>
              </w:rPr>
              <w:t>prirodne</w:t>
            </w:r>
            <w:proofErr w:type="spellEnd"/>
            <w:r w:rsidR="00FB6C7C" w:rsidRPr="00461D05">
              <w:rPr>
                <w:rFonts w:eastAsia="Arial" w:cs="Arial"/>
              </w:rPr>
              <w:t xml:space="preserve"> </w:t>
            </w:r>
            <w:proofErr w:type="spellStart"/>
            <w:r w:rsidR="00FB6C7C" w:rsidRPr="00461D05">
              <w:rPr>
                <w:rFonts w:eastAsia="Arial" w:cs="Arial"/>
              </w:rPr>
              <w:t>znanosti</w:t>
            </w:r>
            <w:proofErr w:type="spellEnd"/>
            <w:r w:rsidR="3A0C8AA7" w:rsidRPr="00461D05">
              <w:rPr>
                <w:rFonts w:eastAsia="Arial" w:cs="Arial"/>
              </w:rPr>
              <w:t xml:space="preserve"> </w:t>
            </w:r>
            <w:proofErr w:type="spellStart"/>
            <w:r w:rsidR="3A0C8AA7" w:rsidRPr="00461D05">
              <w:rPr>
                <w:rFonts w:eastAsia="Arial" w:cs="Arial"/>
              </w:rPr>
              <w:t>te</w:t>
            </w:r>
            <w:proofErr w:type="spellEnd"/>
            <w:r w:rsidR="3A0C8AA7" w:rsidRPr="00461D05">
              <w:rPr>
                <w:rFonts w:eastAsia="Arial" w:cs="Arial"/>
              </w:rPr>
              <w:t xml:space="preserve"> </w:t>
            </w:r>
            <w:proofErr w:type="spellStart"/>
            <w:r w:rsidR="3A0C8AA7" w:rsidRPr="00461D05">
              <w:rPr>
                <w:rFonts w:eastAsia="Arial" w:cs="Arial"/>
              </w:rPr>
              <w:t>omogućiti</w:t>
            </w:r>
            <w:proofErr w:type="spellEnd"/>
            <w:r w:rsidR="3A0C8AA7" w:rsidRPr="00461D05">
              <w:rPr>
                <w:rFonts w:eastAsia="Arial" w:cs="Arial"/>
              </w:rPr>
              <w:t xml:space="preserve"> </w:t>
            </w:r>
            <w:proofErr w:type="spellStart"/>
            <w:r w:rsidR="3A0C8AA7" w:rsidRPr="00461D05">
              <w:rPr>
                <w:rFonts w:eastAsia="Arial" w:cs="Arial"/>
              </w:rPr>
              <w:t>učenicima</w:t>
            </w:r>
            <w:proofErr w:type="spellEnd"/>
            <w:r w:rsidR="3A0C8AA7" w:rsidRPr="00461D05">
              <w:rPr>
                <w:rFonts w:eastAsia="Arial" w:cs="Arial"/>
              </w:rPr>
              <w:t xml:space="preserve"> da </w:t>
            </w:r>
            <w:proofErr w:type="spellStart"/>
            <w:r w:rsidR="3A0C8AA7" w:rsidRPr="00461D05">
              <w:rPr>
                <w:rFonts w:eastAsia="Arial" w:cs="Arial"/>
              </w:rPr>
              <w:t>na</w:t>
            </w:r>
            <w:proofErr w:type="spellEnd"/>
            <w:r w:rsidR="3A0C8AA7" w:rsidRPr="00461D05">
              <w:rPr>
                <w:rFonts w:eastAsia="Arial" w:cs="Arial"/>
              </w:rPr>
              <w:t xml:space="preserve"> </w:t>
            </w:r>
            <w:proofErr w:type="spellStart"/>
            <w:r w:rsidR="3A0C8AA7" w:rsidRPr="00461D05">
              <w:rPr>
                <w:rFonts w:eastAsia="Arial" w:cs="Arial"/>
              </w:rPr>
              <w:t>temelju</w:t>
            </w:r>
            <w:proofErr w:type="spellEnd"/>
            <w:r w:rsidR="3A0C8AA7" w:rsidRPr="00461D05">
              <w:rPr>
                <w:rFonts w:eastAsia="Arial" w:cs="Arial"/>
              </w:rPr>
              <w:t xml:space="preserve"> </w:t>
            </w:r>
            <w:proofErr w:type="spellStart"/>
            <w:r w:rsidR="3A0C8AA7" w:rsidRPr="00461D05">
              <w:rPr>
                <w:rFonts w:eastAsia="Arial" w:cs="Arial"/>
              </w:rPr>
              <w:t>usvojenih</w:t>
            </w:r>
            <w:proofErr w:type="spellEnd"/>
            <w:r w:rsidR="3A0C8AA7" w:rsidRPr="00461D05">
              <w:rPr>
                <w:rFonts w:eastAsia="Arial" w:cs="Arial"/>
              </w:rPr>
              <w:t xml:space="preserve"> </w:t>
            </w:r>
            <w:proofErr w:type="spellStart"/>
            <w:r w:rsidR="3A0C8AA7" w:rsidRPr="00461D05">
              <w:rPr>
                <w:rFonts w:eastAsia="Arial" w:cs="Arial"/>
              </w:rPr>
              <w:t>znanja</w:t>
            </w:r>
            <w:proofErr w:type="spellEnd"/>
            <w:r w:rsidR="3A0C8AA7" w:rsidRPr="00461D05">
              <w:rPr>
                <w:rFonts w:eastAsia="Arial" w:cs="Arial"/>
              </w:rPr>
              <w:t xml:space="preserve"> </w:t>
            </w:r>
            <w:proofErr w:type="spellStart"/>
            <w:r w:rsidR="3A0C8AA7" w:rsidRPr="00461D05">
              <w:rPr>
                <w:rFonts w:eastAsia="Arial" w:cs="Arial"/>
              </w:rPr>
              <w:t>i</w:t>
            </w:r>
            <w:proofErr w:type="spellEnd"/>
            <w:r w:rsidR="3A0C8AA7" w:rsidRPr="00461D05">
              <w:rPr>
                <w:rFonts w:eastAsia="Arial" w:cs="Arial"/>
              </w:rPr>
              <w:t xml:space="preserve"> </w:t>
            </w:r>
            <w:proofErr w:type="spellStart"/>
            <w:r w:rsidR="3A0C8AA7" w:rsidRPr="00461D05">
              <w:rPr>
                <w:rFonts w:eastAsia="Arial" w:cs="Arial"/>
              </w:rPr>
              <w:t>sposobnosti</w:t>
            </w:r>
            <w:proofErr w:type="spellEnd"/>
            <w:r w:rsidR="3A0C8AA7" w:rsidRPr="00461D05">
              <w:rPr>
                <w:rFonts w:eastAsia="Arial" w:cs="Arial"/>
              </w:rPr>
              <w:t xml:space="preserve"> </w:t>
            </w:r>
            <w:proofErr w:type="spellStart"/>
            <w:r w:rsidR="3A0C8AA7" w:rsidRPr="00461D05">
              <w:rPr>
                <w:rFonts w:eastAsia="Arial" w:cs="Arial"/>
              </w:rPr>
              <w:t>rješavaju</w:t>
            </w:r>
            <w:proofErr w:type="spellEnd"/>
            <w:r w:rsidR="3A0C8AA7" w:rsidRPr="00461D05">
              <w:rPr>
                <w:rFonts w:eastAsia="Arial" w:cs="Arial"/>
              </w:rPr>
              <w:t xml:space="preserve"> </w:t>
            </w:r>
            <w:proofErr w:type="spellStart"/>
            <w:r w:rsidR="3A0C8AA7" w:rsidRPr="00461D05">
              <w:rPr>
                <w:rFonts w:eastAsia="Arial" w:cs="Arial"/>
              </w:rPr>
              <w:t>zadane</w:t>
            </w:r>
            <w:proofErr w:type="spellEnd"/>
            <w:r w:rsidR="3A0C8AA7" w:rsidRPr="00461D05">
              <w:rPr>
                <w:rFonts w:eastAsia="Arial" w:cs="Arial"/>
              </w:rPr>
              <w:t xml:space="preserve"> </w:t>
            </w:r>
            <w:proofErr w:type="spellStart"/>
            <w:r w:rsidR="3A0C8AA7" w:rsidRPr="00461D05">
              <w:rPr>
                <w:rFonts w:eastAsia="Arial" w:cs="Arial"/>
              </w:rPr>
              <w:t>zadatke</w:t>
            </w:r>
            <w:proofErr w:type="spellEnd"/>
            <w:r w:rsidR="3A0C8AA7" w:rsidRPr="00461D05">
              <w:rPr>
                <w:rFonts w:eastAsia="Arial" w:cs="Arial"/>
              </w:rPr>
              <w:t xml:space="preserve"> </w:t>
            </w:r>
            <w:proofErr w:type="spellStart"/>
            <w:r w:rsidR="3A0C8AA7" w:rsidRPr="00461D05">
              <w:rPr>
                <w:rFonts w:eastAsia="Arial" w:cs="Arial"/>
              </w:rPr>
              <w:t>na</w:t>
            </w:r>
            <w:proofErr w:type="spellEnd"/>
            <w:r w:rsidR="3A0C8AA7" w:rsidRPr="00461D05">
              <w:rPr>
                <w:rFonts w:eastAsia="Arial" w:cs="Arial"/>
              </w:rPr>
              <w:t xml:space="preserve"> </w:t>
            </w:r>
            <w:proofErr w:type="spellStart"/>
            <w:r w:rsidR="3A0C8AA7" w:rsidRPr="00461D05">
              <w:rPr>
                <w:rFonts w:eastAsia="Arial" w:cs="Arial"/>
              </w:rPr>
              <w:t>radionicama</w:t>
            </w:r>
            <w:proofErr w:type="spellEnd"/>
            <w:r w:rsidR="5F1351B1" w:rsidRPr="00461D05">
              <w:rPr>
                <w:rFonts w:eastAsia="Arial" w:cs="Arial"/>
              </w:rPr>
              <w:t xml:space="preserve">. </w:t>
            </w:r>
          </w:p>
          <w:p w14:paraId="426A4DF1" w14:textId="53781A36" w:rsidR="69299840" w:rsidRPr="00461D05" w:rsidRDefault="69299840" w:rsidP="69299840">
            <w:pPr>
              <w:pStyle w:val="Odlomakpopisa"/>
              <w:rPr>
                <w:rFonts w:eastAsia="Arial" w:cs="Arial"/>
              </w:rPr>
            </w:pPr>
          </w:p>
          <w:p w14:paraId="3B916282" w14:textId="4857AD98" w:rsidR="495656E1" w:rsidRPr="00461D05" w:rsidRDefault="495656E1" w:rsidP="00B05D8A">
            <w:pPr>
              <w:pStyle w:val="Odlomakpopisa"/>
              <w:numPr>
                <w:ilvl w:val="0"/>
                <w:numId w:val="40"/>
              </w:numPr>
              <w:rPr>
                <w:rFonts w:eastAsia="Arial" w:cs="Arial"/>
              </w:rPr>
            </w:pP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1FB355B4" w:rsidRPr="00461D05">
              <w:rPr>
                <w:rFonts w:eastAsia="Arial" w:cs="Arial"/>
              </w:rPr>
              <w:t xml:space="preserve"> </w:t>
            </w:r>
            <w:proofErr w:type="spellStart"/>
            <w:r w:rsidR="1FB355B4" w:rsidRPr="00461D05">
              <w:rPr>
                <w:rFonts w:eastAsia="Arial" w:cs="Arial"/>
              </w:rPr>
              <w:t>te</w:t>
            </w:r>
            <w:proofErr w:type="spellEnd"/>
            <w:r w:rsidR="1FB355B4" w:rsidRPr="00461D05">
              <w:rPr>
                <w:rFonts w:eastAsia="Arial" w:cs="Arial"/>
              </w:rPr>
              <w:t xml:space="preserve"> </w:t>
            </w:r>
            <w:proofErr w:type="spellStart"/>
            <w:r w:rsidR="1FB355B4" w:rsidRPr="00461D05">
              <w:rPr>
                <w:rFonts w:eastAsia="Arial" w:cs="Arial"/>
              </w:rPr>
              <w:t>poticati</w:t>
            </w:r>
            <w:proofErr w:type="spellEnd"/>
            <w:r w:rsidR="1FB355B4" w:rsidRPr="00461D05">
              <w:rPr>
                <w:rFonts w:eastAsia="Arial" w:cs="Arial"/>
              </w:rPr>
              <w:t xml:space="preserve"> </w:t>
            </w:r>
            <w:proofErr w:type="spellStart"/>
            <w:r w:rsidR="1FB355B4" w:rsidRPr="00461D05">
              <w:rPr>
                <w:rFonts w:eastAsia="Arial" w:cs="Arial"/>
              </w:rPr>
              <w:t>interes</w:t>
            </w:r>
            <w:proofErr w:type="spellEnd"/>
            <w:r w:rsidR="1FB355B4" w:rsidRPr="00461D05">
              <w:rPr>
                <w:rFonts w:eastAsia="Arial" w:cs="Arial"/>
              </w:rPr>
              <w:t xml:space="preserve"> za </w:t>
            </w:r>
            <w:proofErr w:type="spellStart"/>
            <w:r w:rsidR="00FB6C7C" w:rsidRPr="00461D05">
              <w:rPr>
                <w:rFonts w:eastAsia="Arial" w:cs="Arial"/>
              </w:rPr>
              <w:t>prirodoslovljem</w:t>
            </w:r>
            <w:proofErr w:type="spellEnd"/>
            <w:r w:rsidR="7009AE79" w:rsidRPr="00461D05">
              <w:rPr>
                <w:rFonts w:eastAsia="Arial" w:cs="Arial"/>
              </w:rPr>
              <w:t>.</w:t>
            </w:r>
          </w:p>
          <w:p w14:paraId="0DA4385F" w14:textId="2E2E4024" w:rsidR="69299840" w:rsidRPr="00461D05" w:rsidRDefault="69299840" w:rsidP="69299840">
            <w:pPr>
              <w:tabs>
                <w:tab w:val="clear" w:pos="720"/>
                <w:tab w:val="left" w:pos="708"/>
              </w:tabs>
              <w:spacing w:before="0" w:line="360" w:lineRule="auto"/>
              <w:jc w:val="left"/>
              <w:rPr>
                <w:rFonts w:eastAsia="Arial" w:cs="Arial"/>
                <w:lang w:val="en-US"/>
              </w:rPr>
            </w:pPr>
          </w:p>
        </w:tc>
      </w:tr>
      <w:tr w:rsidR="008619C3" w:rsidRPr="00461D05" w14:paraId="15B9F322" w14:textId="77777777" w:rsidTr="5CB5B6E2">
        <w:trPr>
          <w:trHeight w:val="1815"/>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8282D42" w14:textId="62291A9D" w:rsidR="69299840" w:rsidRPr="00461D05" w:rsidRDefault="69299840" w:rsidP="69299840">
            <w:pPr>
              <w:spacing w:line="360" w:lineRule="auto"/>
              <w:jc w:val="left"/>
              <w:rPr>
                <w:rFonts w:eastAsia="Arial" w:cs="Arial"/>
                <w:sz w:val="20"/>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658C15B" w14:textId="13993EE7" w:rsidR="69299840" w:rsidRPr="00461D05" w:rsidRDefault="69299840" w:rsidP="69299840">
            <w:pPr>
              <w:spacing w:before="0" w:line="360" w:lineRule="auto"/>
              <w:jc w:val="left"/>
              <w:rPr>
                <w:rFonts w:eastAsia="Arial" w:cs="Arial"/>
              </w:rPr>
            </w:pPr>
          </w:p>
          <w:p w14:paraId="2D4304AD" w14:textId="4376CB8A" w:rsidR="4B515C74" w:rsidRPr="00461D05" w:rsidRDefault="4B515C74" w:rsidP="00B05D8A">
            <w:pPr>
              <w:pStyle w:val="Odlomakpopisa"/>
              <w:numPr>
                <w:ilvl w:val="0"/>
                <w:numId w:val="39"/>
              </w:numPr>
            </w:pPr>
            <w:proofErr w:type="spellStart"/>
            <w:r w:rsidRPr="00461D05">
              <w:rPr>
                <w:rFonts w:eastAsia="Arial" w:cs="Arial"/>
              </w:rPr>
              <w:t>Posjetom</w:t>
            </w:r>
            <w:proofErr w:type="spellEnd"/>
            <w:r w:rsidRPr="00461D05">
              <w:rPr>
                <w:rFonts w:eastAsia="Arial" w:cs="Arial"/>
              </w:rPr>
              <w:t xml:space="preserve"> </w:t>
            </w:r>
            <w:proofErr w:type="spellStart"/>
            <w:r w:rsidR="00FB6C7C" w:rsidRPr="00461D05">
              <w:rPr>
                <w:rFonts w:eastAsia="Arial" w:cs="Arial"/>
              </w:rPr>
              <w:t>Hrvatskom</w:t>
            </w:r>
            <w:proofErr w:type="spellEnd"/>
            <w:r w:rsidR="00FB6C7C" w:rsidRPr="00461D05">
              <w:rPr>
                <w:rFonts w:eastAsia="Arial" w:cs="Arial"/>
              </w:rPr>
              <w:t xml:space="preserve"> </w:t>
            </w:r>
            <w:proofErr w:type="spellStart"/>
            <w:r w:rsidR="00FB6C7C" w:rsidRPr="00461D05">
              <w:rPr>
                <w:rFonts w:eastAsia="Arial" w:cs="Arial"/>
              </w:rPr>
              <w:t>prirodoslovnom</w:t>
            </w:r>
            <w:proofErr w:type="spellEnd"/>
            <w:r w:rsidR="00FB6C7C" w:rsidRPr="00461D05">
              <w:rPr>
                <w:rFonts w:eastAsia="Arial" w:cs="Arial"/>
              </w:rPr>
              <w:t xml:space="preserve"> </w:t>
            </w:r>
            <w:proofErr w:type="spellStart"/>
            <w:r w:rsidR="00FB6C7C" w:rsidRPr="00461D05">
              <w:rPr>
                <w:rFonts w:eastAsia="Arial" w:cs="Arial"/>
              </w:rPr>
              <w:t>muzeju</w:t>
            </w:r>
            <w:proofErr w:type="spellEnd"/>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znatiželju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geografski</w:t>
            </w:r>
            <w:r w:rsidR="12BA2CC5" w:rsidRPr="00461D05">
              <w:rPr>
                <w:rFonts w:eastAsia="Arial" w:cs="Arial"/>
              </w:rPr>
              <w:t>m</w:t>
            </w:r>
            <w:proofErr w:type="spellEnd"/>
            <w:r w:rsidR="00E109A5" w:rsidRPr="00461D05">
              <w:rPr>
                <w:rFonts w:eastAsia="Arial" w:cs="Arial"/>
              </w:rPr>
              <w:t xml:space="preserve">, </w:t>
            </w:r>
            <w:proofErr w:type="spellStart"/>
            <w:r w:rsidR="00E109A5" w:rsidRPr="00461D05">
              <w:rPr>
                <w:rFonts w:eastAsia="Arial" w:cs="Arial"/>
              </w:rPr>
              <w:t>geološkim</w:t>
            </w:r>
            <w:proofErr w:type="spellEnd"/>
            <w:r w:rsidR="00E109A5" w:rsidRPr="00461D05">
              <w:rPr>
                <w:rFonts w:eastAsia="Arial" w:cs="Arial"/>
              </w:rPr>
              <w:t xml:space="preserve"> </w:t>
            </w:r>
            <w:proofErr w:type="spellStart"/>
            <w:r w:rsidR="00E109A5" w:rsidRPr="00461D05">
              <w:rPr>
                <w:rFonts w:eastAsia="Arial" w:cs="Arial"/>
              </w:rPr>
              <w:t>i</w:t>
            </w:r>
            <w:proofErr w:type="spellEnd"/>
            <w:r w:rsidR="00E109A5" w:rsidRPr="00461D05">
              <w:rPr>
                <w:rFonts w:eastAsia="Arial" w:cs="Arial"/>
              </w:rPr>
              <w:t xml:space="preserve"> </w:t>
            </w:r>
            <w:proofErr w:type="spellStart"/>
            <w:r w:rsidR="00E109A5" w:rsidRPr="00461D05">
              <w:rPr>
                <w:rFonts w:eastAsia="Arial" w:cs="Arial"/>
              </w:rPr>
              <w:t>biološkim</w:t>
            </w:r>
            <w:proofErr w:type="spellEnd"/>
            <w:r w:rsidR="00E109A5" w:rsidRPr="00461D05">
              <w:rPr>
                <w:rFonts w:eastAsia="Arial" w:cs="Arial"/>
              </w:rPr>
              <w:t xml:space="preserve"> </w:t>
            </w:r>
            <w:proofErr w:type="spellStart"/>
            <w:r w:rsidR="00E109A5" w:rsidRPr="00461D05">
              <w:rPr>
                <w:rFonts w:eastAsia="Arial" w:cs="Arial"/>
              </w:rPr>
              <w:t>sadržajem</w:t>
            </w:r>
            <w:proofErr w:type="spellEnd"/>
            <w:r w:rsidRPr="00461D05">
              <w:rPr>
                <w:rFonts w:eastAsia="Arial" w:cs="Arial"/>
              </w:rPr>
              <w:t xml:space="preserve"> </w:t>
            </w:r>
            <w:proofErr w:type="spellStart"/>
            <w:r w:rsidR="00E109A5" w:rsidRPr="00461D05">
              <w:rPr>
                <w:rFonts w:eastAsia="Arial" w:cs="Arial"/>
              </w:rPr>
              <w:t>te</w:t>
            </w:r>
            <w:proofErr w:type="spellEnd"/>
            <w:r w:rsidR="00E109A5" w:rsidRPr="00461D05">
              <w:rPr>
                <w:rFonts w:eastAsia="Arial" w:cs="Arial"/>
              </w:rPr>
              <w:t xml:space="preserve"> </w:t>
            </w:r>
            <w:proofErr w:type="spellStart"/>
            <w:r w:rsidR="00E109A5" w:rsidRPr="00461D05">
              <w:rPr>
                <w:rFonts w:eastAsia="Arial" w:cs="Arial"/>
              </w:rPr>
              <w:t>njihovu</w:t>
            </w:r>
            <w:proofErr w:type="spellEnd"/>
            <w:r w:rsidR="00E109A5" w:rsidRPr="00461D05">
              <w:rPr>
                <w:rFonts w:eastAsia="Arial" w:cs="Arial"/>
              </w:rPr>
              <w:t xml:space="preserve"> </w:t>
            </w:r>
            <w:proofErr w:type="spellStart"/>
            <w:r w:rsidR="06FBF369" w:rsidRPr="00461D05">
              <w:rPr>
                <w:rFonts w:eastAsia="Arial" w:cs="Arial"/>
              </w:rPr>
              <w:t>važnost</w:t>
            </w:r>
            <w:proofErr w:type="spellEnd"/>
            <w:r w:rsidR="00E109A5" w:rsidRPr="00461D05">
              <w:rPr>
                <w:rFonts w:eastAsia="Arial" w:cs="Arial"/>
              </w:rPr>
              <w:t xml:space="preserve"> </w:t>
            </w:r>
            <w:r w:rsidR="06FBF369" w:rsidRPr="00461D05">
              <w:rPr>
                <w:rFonts w:eastAsia="Arial" w:cs="Arial"/>
              </w:rPr>
              <w:t xml:space="preserve">u </w:t>
            </w:r>
            <w:proofErr w:type="spellStart"/>
            <w:r w:rsidR="06FBF369" w:rsidRPr="00461D05">
              <w:rPr>
                <w:rFonts w:eastAsia="Arial" w:cs="Arial"/>
              </w:rPr>
              <w:t>svakodnevnom</w:t>
            </w:r>
            <w:proofErr w:type="spellEnd"/>
            <w:r w:rsidR="06FBF369" w:rsidRPr="00461D05">
              <w:rPr>
                <w:rFonts w:eastAsia="Arial" w:cs="Arial"/>
              </w:rPr>
              <w:t xml:space="preserve"> </w:t>
            </w:r>
            <w:proofErr w:type="spellStart"/>
            <w:r w:rsidR="06FBF369" w:rsidRPr="00461D05">
              <w:rPr>
                <w:rFonts w:eastAsia="Arial" w:cs="Arial"/>
              </w:rPr>
              <w:t>životu</w:t>
            </w:r>
            <w:proofErr w:type="spellEnd"/>
            <w:r w:rsidR="3AD45F1D" w:rsidRPr="00461D05">
              <w:rPr>
                <w:rFonts w:eastAsia="Arial" w:cs="Arial"/>
              </w:rPr>
              <w:t>.</w:t>
            </w:r>
          </w:p>
          <w:p w14:paraId="3C89C2D7" w14:textId="0CF08029" w:rsidR="69299840" w:rsidRPr="00461D05" w:rsidRDefault="69299840" w:rsidP="69299840">
            <w:pPr>
              <w:pStyle w:val="Odlomakpopisa"/>
              <w:rPr>
                <w:rFonts w:eastAsia="Arial" w:cs="Arial"/>
              </w:rPr>
            </w:pPr>
          </w:p>
          <w:p w14:paraId="350235C0" w14:textId="5AE7FDAA" w:rsidR="69299840" w:rsidRPr="00461D05" w:rsidRDefault="1CA7612E" w:rsidP="00B05D8A">
            <w:pPr>
              <w:pStyle w:val="Odlomakpopisa"/>
              <w:numPr>
                <w:ilvl w:val="0"/>
                <w:numId w:val="39"/>
              </w:numPr>
            </w:pPr>
            <w:proofErr w:type="spellStart"/>
            <w:r w:rsidRPr="00461D05">
              <w:rPr>
                <w:rFonts w:eastAsia="Arial" w:cs="Arial"/>
              </w:rPr>
              <w:t>R</w:t>
            </w:r>
            <w:r w:rsidR="4B515C74" w:rsidRPr="00461D05">
              <w:rPr>
                <w:rFonts w:eastAsia="Arial" w:cs="Arial"/>
              </w:rPr>
              <w:t>azvijati</w:t>
            </w:r>
            <w:proofErr w:type="spellEnd"/>
            <w:r w:rsidR="4B515C74" w:rsidRPr="00461D05">
              <w:rPr>
                <w:rFonts w:eastAsia="Arial" w:cs="Arial"/>
              </w:rPr>
              <w:t xml:space="preserve"> </w:t>
            </w:r>
            <w:proofErr w:type="spellStart"/>
            <w:r w:rsidR="4B515C74" w:rsidRPr="00461D05">
              <w:rPr>
                <w:rFonts w:eastAsia="Arial" w:cs="Arial"/>
              </w:rPr>
              <w:t>navike</w:t>
            </w:r>
            <w:proofErr w:type="spellEnd"/>
            <w:r w:rsidR="4B515C74" w:rsidRPr="00461D05">
              <w:rPr>
                <w:rFonts w:eastAsia="Arial" w:cs="Arial"/>
              </w:rPr>
              <w:t xml:space="preserve"> </w:t>
            </w:r>
            <w:proofErr w:type="spellStart"/>
            <w:r w:rsidR="4B515C74" w:rsidRPr="00461D05">
              <w:rPr>
                <w:rFonts w:eastAsia="Arial" w:cs="Arial"/>
              </w:rPr>
              <w:t>ponašanja</w:t>
            </w:r>
            <w:proofErr w:type="spellEnd"/>
            <w:r w:rsidR="4B515C74" w:rsidRPr="00461D05">
              <w:rPr>
                <w:rFonts w:eastAsia="Arial" w:cs="Arial"/>
              </w:rPr>
              <w:t xml:space="preserve"> </w:t>
            </w:r>
            <w:r w:rsidR="2538D4CC" w:rsidRPr="00461D05">
              <w:rPr>
                <w:rFonts w:eastAsia="Arial" w:cs="Arial"/>
              </w:rPr>
              <w:t xml:space="preserve">u </w:t>
            </w:r>
            <w:proofErr w:type="spellStart"/>
            <w:r w:rsidR="2538D4CC" w:rsidRPr="00461D05">
              <w:rPr>
                <w:rFonts w:eastAsia="Arial" w:cs="Arial"/>
              </w:rPr>
              <w:t>obrazovnim</w:t>
            </w:r>
            <w:proofErr w:type="spellEnd"/>
            <w:r w:rsidR="2538D4CC" w:rsidRPr="00461D05">
              <w:rPr>
                <w:rFonts w:eastAsia="Arial" w:cs="Arial"/>
              </w:rPr>
              <w:t xml:space="preserve"> </w:t>
            </w:r>
            <w:proofErr w:type="spellStart"/>
            <w:r w:rsidR="2538D4CC" w:rsidRPr="00461D05">
              <w:rPr>
                <w:rFonts w:eastAsia="Arial" w:cs="Arial"/>
              </w:rPr>
              <w:t>i</w:t>
            </w:r>
            <w:proofErr w:type="spellEnd"/>
            <w:r w:rsidR="4B515C74" w:rsidRPr="00461D05">
              <w:rPr>
                <w:rFonts w:eastAsia="Arial" w:cs="Arial"/>
              </w:rPr>
              <w:t xml:space="preserve"> </w:t>
            </w:r>
            <w:proofErr w:type="spellStart"/>
            <w:r w:rsidR="4B515C74" w:rsidRPr="00461D05">
              <w:rPr>
                <w:rFonts w:eastAsia="Arial" w:cs="Arial"/>
              </w:rPr>
              <w:t>javnim</w:t>
            </w:r>
            <w:proofErr w:type="spellEnd"/>
            <w:r w:rsidR="4B515C74" w:rsidRPr="00461D05">
              <w:rPr>
                <w:rFonts w:eastAsia="Arial" w:cs="Arial"/>
              </w:rPr>
              <w:t xml:space="preserve"> </w:t>
            </w:r>
            <w:proofErr w:type="spellStart"/>
            <w:r w:rsidR="4B515C74" w:rsidRPr="00461D05">
              <w:rPr>
                <w:rFonts w:eastAsia="Arial" w:cs="Arial"/>
              </w:rPr>
              <w:t>ustanovama</w:t>
            </w:r>
            <w:proofErr w:type="spellEnd"/>
            <w:r w:rsidR="4B515C74" w:rsidRPr="00461D05">
              <w:rPr>
                <w:rFonts w:eastAsia="Arial" w:cs="Arial"/>
              </w:rPr>
              <w:t>.</w:t>
            </w:r>
          </w:p>
        </w:tc>
      </w:tr>
      <w:tr w:rsidR="008619C3" w:rsidRPr="00461D05" w14:paraId="5EF93BCC"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37CBB9E" w14:textId="777DCDEF" w:rsidR="69299840" w:rsidRPr="00461D05" w:rsidRDefault="69299840" w:rsidP="69299840">
            <w:pPr>
              <w:spacing w:before="0" w:line="360" w:lineRule="auto"/>
              <w:jc w:val="left"/>
              <w:rPr>
                <w:rFonts w:eastAsia="Arial" w:cs="Arial"/>
              </w:rPr>
            </w:pPr>
          </w:p>
          <w:p w14:paraId="2AE882DE" w14:textId="2C0D89DB" w:rsidR="69299840" w:rsidRPr="00461D05" w:rsidRDefault="69299840" w:rsidP="69299840">
            <w:pPr>
              <w:spacing w:before="0" w:line="360" w:lineRule="auto"/>
              <w:jc w:val="left"/>
              <w:rPr>
                <w:rFonts w:eastAsia="Arial" w:cs="Arial"/>
                <w:sz w:val="20"/>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D9608D0" w14:textId="532DE8DB" w:rsidR="5D4590BF" w:rsidRPr="00461D05" w:rsidRDefault="5D4590BF" w:rsidP="69299840">
            <w:pPr>
              <w:rPr>
                <w:rFonts w:eastAsia="Arial" w:cs="Arial"/>
              </w:rPr>
            </w:pPr>
            <w:r w:rsidRPr="00461D05">
              <w:rPr>
                <w:rFonts w:eastAsia="Arial" w:cs="Arial"/>
              </w:rPr>
              <w:t xml:space="preserve">• </w:t>
            </w:r>
            <w:proofErr w:type="spellStart"/>
            <w:r w:rsidRPr="00461D05">
              <w:rPr>
                <w:rFonts w:eastAsia="Arial" w:cs="Arial"/>
              </w:rPr>
              <w:t>Stjecati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4F49F025" w:rsidRPr="00461D05">
              <w:rPr>
                <w:rFonts w:eastAsia="Arial" w:cs="Arial"/>
              </w:rPr>
              <w:t>geografskim</w:t>
            </w:r>
            <w:proofErr w:type="spellEnd"/>
            <w:r w:rsidR="00E109A5" w:rsidRPr="00461D05">
              <w:rPr>
                <w:rFonts w:eastAsia="Arial" w:cs="Arial"/>
              </w:rPr>
              <w:t xml:space="preserve">, </w:t>
            </w:r>
            <w:proofErr w:type="spellStart"/>
            <w:r w:rsidR="00E109A5" w:rsidRPr="00461D05">
              <w:rPr>
                <w:rFonts w:eastAsia="Arial" w:cs="Arial"/>
              </w:rPr>
              <w:t>geološkim</w:t>
            </w:r>
            <w:proofErr w:type="spellEnd"/>
            <w:r w:rsidR="00E109A5" w:rsidRPr="00461D05">
              <w:rPr>
                <w:rFonts w:eastAsia="Arial" w:cs="Arial"/>
              </w:rPr>
              <w:t xml:space="preserve"> </w:t>
            </w:r>
            <w:proofErr w:type="spellStart"/>
            <w:r w:rsidR="00E109A5" w:rsidRPr="00461D05">
              <w:rPr>
                <w:rFonts w:eastAsia="Arial" w:cs="Arial"/>
              </w:rPr>
              <w:t>i</w:t>
            </w:r>
            <w:proofErr w:type="spellEnd"/>
            <w:r w:rsidR="00E109A5" w:rsidRPr="00461D05">
              <w:rPr>
                <w:rFonts w:eastAsia="Arial" w:cs="Arial"/>
              </w:rPr>
              <w:t xml:space="preserve"> </w:t>
            </w:r>
            <w:proofErr w:type="spellStart"/>
            <w:r w:rsidR="00E109A5" w:rsidRPr="00461D05">
              <w:rPr>
                <w:rFonts w:eastAsia="Arial" w:cs="Arial"/>
              </w:rPr>
              <w:t>biološkim</w:t>
            </w:r>
            <w:proofErr w:type="spellEnd"/>
            <w:r w:rsidR="4F49F025" w:rsidRPr="00461D05">
              <w:rPr>
                <w:rFonts w:eastAsia="Arial" w:cs="Arial"/>
              </w:rPr>
              <w:t xml:space="preserve"> </w:t>
            </w:r>
            <w:proofErr w:type="spellStart"/>
            <w:r w:rsidR="4F49F025" w:rsidRPr="00461D05">
              <w:rPr>
                <w:rFonts w:eastAsia="Arial" w:cs="Arial"/>
              </w:rPr>
              <w:t>sadržajem</w:t>
            </w:r>
            <w:proofErr w:type="spellEnd"/>
            <w:r w:rsidR="4F49F025" w:rsidRPr="00461D05">
              <w:rPr>
                <w:rFonts w:eastAsia="Arial" w:cs="Arial"/>
              </w:rPr>
              <w:t>.</w:t>
            </w:r>
          </w:p>
          <w:p w14:paraId="1455ED10" w14:textId="10649CC1" w:rsidR="5D4590BF" w:rsidRPr="00461D05" w:rsidRDefault="5D4590BF" w:rsidP="69299840">
            <w:pPr>
              <w:rPr>
                <w:rFonts w:eastAsia="Arial" w:cs="Arial"/>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osnovne</w:t>
            </w:r>
            <w:proofErr w:type="spellEnd"/>
            <w:r w:rsidRPr="00461D05">
              <w:rPr>
                <w:rFonts w:eastAsia="Arial" w:cs="Arial"/>
              </w:rPr>
              <w:t xml:space="preserve"> </w:t>
            </w:r>
            <w:proofErr w:type="spellStart"/>
            <w:r w:rsidRPr="00461D05">
              <w:rPr>
                <w:rFonts w:eastAsia="Arial" w:cs="Arial"/>
              </w:rPr>
              <w:t>informacije</w:t>
            </w:r>
            <w:proofErr w:type="spellEnd"/>
            <w:r w:rsidRPr="00461D05">
              <w:rPr>
                <w:rFonts w:eastAsia="Arial" w:cs="Arial"/>
              </w:rPr>
              <w:t xml:space="preserve"> o </w:t>
            </w:r>
            <w:proofErr w:type="spellStart"/>
            <w:r w:rsidRPr="00461D05">
              <w:rPr>
                <w:rFonts w:eastAsia="Arial" w:cs="Arial"/>
              </w:rPr>
              <w:t>načinu</w:t>
            </w:r>
            <w:proofErr w:type="spellEnd"/>
            <w:r w:rsidRPr="00461D05">
              <w:rPr>
                <w:rFonts w:eastAsia="Arial" w:cs="Arial"/>
              </w:rPr>
              <w:t xml:space="preserve"> </w:t>
            </w:r>
            <w:proofErr w:type="spellStart"/>
            <w:r w:rsidRPr="00461D05">
              <w:rPr>
                <w:rFonts w:eastAsia="Arial" w:cs="Arial"/>
              </w:rPr>
              <w:t>nastajanja</w:t>
            </w:r>
            <w:proofErr w:type="spellEnd"/>
            <w:r w:rsidRPr="00461D05">
              <w:rPr>
                <w:rFonts w:eastAsia="Arial" w:cs="Arial"/>
              </w:rPr>
              <w:t xml:space="preserve"> </w:t>
            </w:r>
            <w:proofErr w:type="spellStart"/>
            <w:r w:rsidR="17E30051" w:rsidRPr="00461D05">
              <w:rPr>
                <w:rFonts w:eastAsia="Arial" w:cs="Arial"/>
              </w:rPr>
              <w:t>određenih</w:t>
            </w:r>
            <w:proofErr w:type="spellEnd"/>
            <w:r w:rsidR="17E30051" w:rsidRPr="00461D05">
              <w:rPr>
                <w:rFonts w:eastAsia="Arial" w:cs="Arial"/>
              </w:rPr>
              <w:t xml:space="preserve"> </w:t>
            </w:r>
            <w:proofErr w:type="spellStart"/>
            <w:r w:rsidR="17E30051" w:rsidRPr="00461D05">
              <w:rPr>
                <w:rFonts w:eastAsia="Arial" w:cs="Arial"/>
              </w:rPr>
              <w:t>geografskih</w:t>
            </w:r>
            <w:proofErr w:type="spellEnd"/>
            <w:r w:rsidR="17E30051" w:rsidRPr="00461D05">
              <w:rPr>
                <w:rFonts w:eastAsia="Arial" w:cs="Arial"/>
              </w:rPr>
              <w:t xml:space="preserve"> </w:t>
            </w:r>
            <w:proofErr w:type="spellStart"/>
            <w:r w:rsidR="17E30051" w:rsidRPr="00461D05">
              <w:rPr>
                <w:rFonts w:eastAsia="Arial" w:cs="Arial"/>
              </w:rPr>
              <w:t>pojava</w:t>
            </w:r>
            <w:proofErr w:type="spellEnd"/>
            <w:r w:rsidR="17E30051" w:rsidRPr="00461D05">
              <w:rPr>
                <w:rFonts w:eastAsia="Arial" w:cs="Arial"/>
              </w:rPr>
              <w:t xml:space="preserve"> </w:t>
            </w:r>
            <w:proofErr w:type="spellStart"/>
            <w:r w:rsidR="17E30051" w:rsidRPr="00461D05">
              <w:rPr>
                <w:rFonts w:eastAsia="Arial" w:cs="Arial"/>
              </w:rPr>
              <w:t>i</w:t>
            </w:r>
            <w:proofErr w:type="spellEnd"/>
            <w:r w:rsidR="17E30051" w:rsidRPr="00461D05">
              <w:rPr>
                <w:rFonts w:eastAsia="Arial" w:cs="Arial"/>
              </w:rPr>
              <w:t xml:space="preserve"> </w:t>
            </w:r>
            <w:proofErr w:type="spellStart"/>
            <w:r w:rsidR="17E30051" w:rsidRPr="00461D05">
              <w:rPr>
                <w:rFonts w:eastAsia="Arial" w:cs="Arial"/>
              </w:rPr>
              <w:t>procesa</w:t>
            </w:r>
            <w:proofErr w:type="spellEnd"/>
            <w:r w:rsidR="17E30051" w:rsidRPr="00461D05">
              <w:rPr>
                <w:rFonts w:eastAsia="Arial" w:cs="Arial"/>
              </w:rPr>
              <w:t xml:space="preserve"> </w:t>
            </w:r>
            <w:proofErr w:type="spellStart"/>
            <w:r w:rsidR="17E30051" w:rsidRPr="00461D05">
              <w:rPr>
                <w:rFonts w:eastAsia="Arial" w:cs="Arial"/>
              </w:rPr>
              <w:t>na</w:t>
            </w:r>
            <w:proofErr w:type="spellEnd"/>
            <w:r w:rsidR="17E30051" w:rsidRPr="00461D05">
              <w:rPr>
                <w:rFonts w:eastAsia="Arial" w:cs="Arial"/>
              </w:rPr>
              <w:t xml:space="preserve"> </w:t>
            </w:r>
            <w:proofErr w:type="spellStart"/>
            <w:r w:rsidR="17E30051" w:rsidRPr="00461D05">
              <w:rPr>
                <w:rFonts w:eastAsia="Arial" w:cs="Arial"/>
              </w:rPr>
              <w:t>primjerima</w:t>
            </w:r>
            <w:proofErr w:type="spellEnd"/>
            <w:r w:rsidR="17E30051" w:rsidRPr="00461D05">
              <w:rPr>
                <w:rFonts w:eastAsia="Arial" w:cs="Arial"/>
              </w:rPr>
              <w:t xml:space="preserve"> </w:t>
            </w:r>
            <w:proofErr w:type="spellStart"/>
            <w:r w:rsidR="17E30051" w:rsidRPr="00461D05">
              <w:rPr>
                <w:rFonts w:eastAsia="Arial" w:cs="Arial"/>
              </w:rPr>
              <w:t>modela</w:t>
            </w:r>
            <w:proofErr w:type="spellEnd"/>
            <w:r w:rsidR="17E30051" w:rsidRPr="00461D05">
              <w:rPr>
                <w:rFonts w:eastAsia="Arial" w:cs="Arial"/>
              </w:rPr>
              <w:t xml:space="preserve"> za </w:t>
            </w:r>
            <w:proofErr w:type="spellStart"/>
            <w:r w:rsidR="17E30051" w:rsidRPr="00461D05">
              <w:rPr>
                <w:rFonts w:eastAsia="Arial" w:cs="Arial"/>
              </w:rPr>
              <w:t>vrijeme</w:t>
            </w:r>
            <w:proofErr w:type="spellEnd"/>
            <w:r w:rsidR="17E30051" w:rsidRPr="00461D05">
              <w:rPr>
                <w:rFonts w:eastAsia="Arial" w:cs="Arial"/>
              </w:rPr>
              <w:t xml:space="preserve"> </w:t>
            </w:r>
            <w:proofErr w:type="spellStart"/>
            <w:r w:rsidR="17E30051" w:rsidRPr="00461D05">
              <w:rPr>
                <w:rFonts w:eastAsia="Arial" w:cs="Arial"/>
              </w:rPr>
              <w:t>radionica</w:t>
            </w:r>
            <w:proofErr w:type="spellEnd"/>
            <w:r w:rsidRPr="00461D05">
              <w:rPr>
                <w:rFonts w:eastAsia="Arial" w:cs="Arial"/>
              </w:rPr>
              <w:t>.</w:t>
            </w:r>
            <w:r w:rsidRPr="00461D05">
              <w:rPr>
                <w:rFonts w:eastAsia="Arial" w:cs="Arial"/>
                <w:lang w:val="en-US"/>
              </w:rPr>
              <w:t xml:space="preserve"> </w:t>
            </w:r>
          </w:p>
        </w:tc>
      </w:tr>
      <w:tr w:rsidR="008619C3" w:rsidRPr="00461D05" w14:paraId="7FEC616D"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88B29DF" w14:textId="0931C200" w:rsidR="69299840" w:rsidRPr="00461D05" w:rsidRDefault="69299840" w:rsidP="69299840">
            <w:pPr>
              <w:spacing w:before="0" w:line="360" w:lineRule="auto"/>
              <w:jc w:val="left"/>
              <w:rPr>
                <w:rFonts w:eastAsia="Arial" w:cs="Arial"/>
                <w:sz w:val="20"/>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16A09A18" w14:textId="3DD73D22" w:rsidR="69299840" w:rsidRPr="00461D05" w:rsidRDefault="69299840" w:rsidP="69299840">
            <w:pPr>
              <w:spacing w:line="360" w:lineRule="auto"/>
              <w:jc w:val="left"/>
              <w:rPr>
                <w:rFonts w:eastAsia="Arial" w:cs="Arial"/>
                <w:b/>
                <w:bCs/>
                <w:sz w:val="20"/>
              </w:rPr>
            </w:pPr>
            <w:r w:rsidRPr="00461D05">
              <w:rPr>
                <w:rFonts w:eastAsia="Arial" w:cs="Arial"/>
                <w:b/>
                <w:bCs/>
              </w:rPr>
              <w:t xml:space="preserve"> </w:t>
            </w:r>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9FB3502" w14:textId="2130130C" w:rsidR="69299840" w:rsidRPr="00461D05" w:rsidRDefault="69299840" w:rsidP="00B05D8A">
            <w:pPr>
              <w:pStyle w:val="Odlomakpopisa"/>
              <w:numPr>
                <w:ilvl w:val="0"/>
                <w:numId w:val="43"/>
              </w:numPr>
              <w:spacing w:before="0" w:line="360"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1BB10CF6" w:rsidRPr="00461D05">
              <w:rPr>
                <w:rFonts w:eastAsia="Arial" w:cs="Arial"/>
              </w:rPr>
              <w:t>izvanučionička</w:t>
            </w:r>
            <w:proofErr w:type="spellEnd"/>
            <w:r w:rsidR="1BB10CF6" w:rsidRPr="00461D05">
              <w:rPr>
                <w:rFonts w:eastAsia="Arial" w:cs="Arial"/>
              </w:rPr>
              <w:t xml:space="preserve"> </w:t>
            </w:r>
            <w:proofErr w:type="spellStart"/>
            <w:r w:rsidR="1BB10CF6" w:rsidRPr="00461D05">
              <w:rPr>
                <w:rFonts w:eastAsia="Arial" w:cs="Arial"/>
              </w:rPr>
              <w:t>nastava</w:t>
            </w:r>
            <w:proofErr w:type="spellEnd"/>
          </w:p>
          <w:p w14:paraId="5C16C1D9" w14:textId="17D557DA" w:rsidR="69299840" w:rsidRPr="00461D05" w:rsidRDefault="1C3DAAC7" w:rsidP="00B05D8A">
            <w:pPr>
              <w:pStyle w:val="Odlomakpopisa"/>
              <w:numPr>
                <w:ilvl w:val="0"/>
                <w:numId w:val="43"/>
              </w:numPr>
              <w:spacing w:before="0" w:line="360"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w:t>
            </w:r>
            <w:r w:rsidR="6C657CD0" w:rsidRPr="00461D05">
              <w:rPr>
                <w:rFonts w:eastAsia="Arial" w:cs="Arial"/>
              </w:rPr>
              <w:t>čitelji</w:t>
            </w:r>
            <w:proofErr w:type="spellEnd"/>
            <w:r w:rsidR="6C657CD0" w:rsidRPr="00461D05">
              <w:rPr>
                <w:rFonts w:eastAsia="Arial" w:cs="Arial"/>
              </w:rPr>
              <w:t xml:space="preserve"> </w:t>
            </w:r>
            <w:proofErr w:type="spellStart"/>
            <w:r w:rsidR="6C657CD0" w:rsidRPr="00461D05">
              <w:rPr>
                <w:rFonts w:eastAsia="Arial" w:cs="Arial"/>
              </w:rPr>
              <w:t>predmetne</w:t>
            </w:r>
            <w:proofErr w:type="spellEnd"/>
            <w:r w:rsidR="6C657CD0" w:rsidRPr="00461D05">
              <w:rPr>
                <w:rFonts w:eastAsia="Arial" w:cs="Arial"/>
              </w:rPr>
              <w:t xml:space="preserve"> </w:t>
            </w:r>
            <w:proofErr w:type="spellStart"/>
            <w:r w:rsidR="6C657CD0" w:rsidRPr="00461D05">
              <w:rPr>
                <w:rFonts w:eastAsia="Arial" w:cs="Arial"/>
              </w:rPr>
              <w:t>nastave</w:t>
            </w:r>
            <w:proofErr w:type="spellEnd"/>
            <w:r w:rsidR="6C657CD0" w:rsidRPr="00461D05">
              <w:rPr>
                <w:rFonts w:eastAsia="Arial" w:cs="Arial"/>
              </w:rPr>
              <w:t xml:space="preserve"> </w:t>
            </w:r>
            <w:proofErr w:type="spellStart"/>
            <w:r w:rsidR="6C657CD0" w:rsidRPr="00461D05">
              <w:rPr>
                <w:rFonts w:eastAsia="Arial" w:cs="Arial"/>
              </w:rPr>
              <w:t>i</w:t>
            </w:r>
            <w:proofErr w:type="spellEnd"/>
            <w:r w:rsidR="6C657CD0" w:rsidRPr="00461D05">
              <w:rPr>
                <w:rFonts w:eastAsia="Arial" w:cs="Arial"/>
              </w:rPr>
              <w:t xml:space="preserve"> </w:t>
            </w:r>
            <w:proofErr w:type="spellStart"/>
            <w:r w:rsidR="00474F95" w:rsidRPr="00461D05">
              <w:rPr>
                <w:rFonts w:eastAsia="Arial" w:cs="Arial"/>
              </w:rPr>
              <w:t>zainteresirani</w:t>
            </w:r>
            <w:proofErr w:type="spellEnd"/>
            <w:r w:rsidR="00474F95" w:rsidRPr="00461D05">
              <w:rPr>
                <w:rFonts w:eastAsia="Arial" w:cs="Arial"/>
              </w:rPr>
              <w:t xml:space="preserve"> </w:t>
            </w:r>
            <w:proofErr w:type="spellStart"/>
            <w:r w:rsidR="00474F95" w:rsidRPr="00461D05">
              <w:rPr>
                <w:rFonts w:eastAsia="Arial" w:cs="Arial"/>
              </w:rPr>
              <w:t>učenici</w:t>
            </w:r>
            <w:proofErr w:type="spellEnd"/>
            <w:r w:rsidR="00474F95" w:rsidRPr="00461D05">
              <w:rPr>
                <w:rFonts w:eastAsia="Arial" w:cs="Arial"/>
              </w:rPr>
              <w:t xml:space="preserve"> </w:t>
            </w:r>
            <w:proofErr w:type="spellStart"/>
            <w:r w:rsidR="00474F95" w:rsidRPr="00461D05">
              <w:rPr>
                <w:rFonts w:eastAsia="Arial" w:cs="Arial"/>
              </w:rPr>
              <w:t>osmih</w:t>
            </w:r>
            <w:proofErr w:type="spellEnd"/>
            <w:r w:rsidR="00474F95" w:rsidRPr="00461D05">
              <w:rPr>
                <w:rFonts w:eastAsia="Arial" w:cs="Arial"/>
              </w:rPr>
              <w:t xml:space="preserve"> </w:t>
            </w:r>
            <w:proofErr w:type="spellStart"/>
            <w:r w:rsidR="00474F95" w:rsidRPr="00461D05">
              <w:rPr>
                <w:rFonts w:eastAsia="Arial" w:cs="Arial"/>
              </w:rPr>
              <w:t>razreda</w:t>
            </w:r>
            <w:proofErr w:type="spellEnd"/>
          </w:p>
          <w:p w14:paraId="7439AA85" w14:textId="2BDE25BE" w:rsidR="69299840" w:rsidRPr="00461D05" w:rsidRDefault="1C3DAAC7" w:rsidP="00B05D8A">
            <w:pPr>
              <w:pStyle w:val="Odlomakpopisa"/>
              <w:numPr>
                <w:ilvl w:val="0"/>
                <w:numId w:val="43"/>
              </w:numPr>
              <w:spacing w:before="0" w:line="360" w:lineRule="auto"/>
              <w:jc w:val="left"/>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0CFFD9C2" w:rsidRPr="00461D05">
              <w:rPr>
                <w:rFonts w:eastAsia="Arial" w:cs="Arial"/>
              </w:rPr>
              <w:t>tijekom</w:t>
            </w:r>
            <w:proofErr w:type="spellEnd"/>
            <w:r w:rsidR="0CFFD9C2" w:rsidRPr="00461D05">
              <w:rPr>
                <w:rFonts w:eastAsia="Arial" w:cs="Arial"/>
              </w:rPr>
              <w:t xml:space="preserve"> </w:t>
            </w:r>
            <w:proofErr w:type="spellStart"/>
            <w:r w:rsidR="0CFFD9C2" w:rsidRPr="00461D05">
              <w:rPr>
                <w:rFonts w:eastAsia="Arial" w:cs="Arial"/>
              </w:rPr>
              <w:t>školske</w:t>
            </w:r>
            <w:proofErr w:type="spellEnd"/>
            <w:r w:rsidR="0CFFD9C2" w:rsidRPr="00461D05">
              <w:rPr>
                <w:rFonts w:eastAsia="Arial" w:cs="Arial"/>
              </w:rPr>
              <w:t xml:space="preserve"> </w:t>
            </w:r>
            <w:proofErr w:type="spellStart"/>
            <w:r w:rsidR="0CFFD9C2" w:rsidRPr="00461D05">
              <w:rPr>
                <w:rFonts w:eastAsia="Arial" w:cs="Arial"/>
              </w:rPr>
              <w:t>godine</w:t>
            </w:r>
            <w:proofErr w:type="spellEnd"/>
            <w:r w:rsidR="45AF2545" w:rsidRPr="00461D05">
              <w:rPr>
                <w:rFonts w:eastAsia="Arial" w:cs="Arial"/>
              </w:rPr>
              <w:t xml:space="preserve"> </w:t>
            </w:r>
            <w:proofErr w:type="gramStart"/>
            <w:r w:rsidR="45AF2545" w:rsidRPr="00461D05">
              <w:rPr>
                <w:rFonts w:eastAsia="Arial" w:cs="Arial"/>
              </w:rPr>
              <w:t>202</w:t>
            </w:r>
            <w:r w:rsidR="00474F95" w:rsidRPr="00461D05">
              <w:rPr>
                <w:rFonts w:eastAsia="Arial" w:cs="Arial"/>
              </w:rPr>
              <w:t>5</w:t>
            </w:r>
            <w:r w:rsidR="45AF2545" w:rsidRPr="00461D05">
              <w:rPr>
                <w:rFonts w:eastAsia="Arial" w:cs="Arial"/>
              </w:rPr>
              <w:t>./</w:t>
            </w:r>
            <w:proofErr w:type="gramEnd"/>
            <w:r w:rsidR="45AF2545" w:rsidRPr="00461D05">
              <w:rPr>
                <w:rFonts w:eastAsia="Arial" w:cs="Arial"/>
              </w:rPr>
              <w:t>202</w:t>
            </w:r>
            <w:r w:rsidR="00474F95" w:rsidRPr="00461D05">
              <w:rPr>
                <w:rFonts w:eastAsia="Arial" w:cs="Arial"/>
              </w:rPr>
              <w:t>6</w:t>
            </w:r>
            <w:r w:rsidR="45AF2545" w:rsidRPr="00461D05">
              <w:rPr>
                <w:rFonts w:eastAsia="Arial" w:cs="Arial"/>
              </w:rPr>
              <w:t>.</w:t>
            </w:r>
            <w:r w:rsidR="00454A3C" w:rsidRPr="00461D05">
              <w:rPr>
                <w:rFonts w:eastAsia="Arial" w:cs="Arial"/>
              </w:rPr>
              <w:t xml:space="preserve"> </w:t>
            </w:r>
          </w:p>
        </w:tc>
      </w:tr>
      <w:tr w:rsidR="008619C3" w:rsidRPr="00461D05" w14:paraId="7FD70B75"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E29530B" w14:textId="11F4207E" w:rsidR="69299840" w:rsidRPr="00461D05" w:rsidRDefault="69299840" w:rsidP="69299840">
            <w:pPr>
              <w:spacing w:before="120" w:line="360" w:lineRule="auto"/>
              <w:jc w:val="left"/>
              <w:rPr>
                <w:rFonts w:eastAsia="Arial" w:cs="Arial"/>
                <w:sz w:val="20"/>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2AF8582" w14:textId="205F29F1" w:rsidR="5D5385A6" w:rsidRPr="00461D05" w:rsidRDefault="5D5385A6" w:rsidP="69299840">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do</w:t>
            </w:r>
            <w:r w:rsidR="00474F95" w:rsidRPr="00461D05">
              <w:rPr>
                <w:rFonts w:eastAsia="Arial" w:cs="Arial"/>
              </w:rPr>
              <w:t xml:space="preserve"> </w:t>
            </w:r>
            <w:proofErr w:type="spellStart"/>
            <w:r w:rsidR="00A325CE" w:rsidRPr="00461D05">
              <w:rPr>
                <w:rFonts w:eastAsia="Arial" w:cs="Arial"/>
              </w:rPr>
              <w:t>Hrvatskog</w:t>
            </w:r>
            <w:proofErr w:type="spellEnd"/>
            <w:r w:rsidR="00A325CE" w:rsidRPr="00461D05">
              <w:rPr>
                <w:rFonts w:eastAsia="Arial" w:cs="Arial"/>
              </w:rPr>
              <w:t xml:space="preserve"> </w:t>
            </w:r>
            <w:proofErr w:type="spellStart"/>
            <w:r w:rsidR="00A325CE" w:rsidRPr="00461D05">
              <w:rPr>
                <w:rFonts w:eastAsia="Arial" w:cs="Arial"/>
              </w:rPr>
              <w:t>prirodoslovnog</w:t>
            </w:r>
            <w:proofErr w:type="spellEnd"/>
            <w:r w:rsidR="00A325CE" w:rsidRPr="00461D05">
              <w:rPr>
                <w:rFonts w:eastAsia="Arial" w:cs="Arial"/>
              </w:rPr>
              <w:t xml:space="preserve"> </w:t>
            </w:r>
            <w:proofErr w:type="spellStart"/>
            <w:r w:rsidR="00A325CE" w:rsidRPr="00461D05">
              <w:rPr>
                <w:rFonts w:eastAsia="Arial" w:cs="Arial"/>
              </w:rPr>
              <w:t>muzeja</w:t>
            </w:r>
            <w:proofErr w:type="spellEnd"/>
          </w:p>
          <w:p w14:paraId="55A38F13" w14:textId="16543D4C" w:rsidR="5D5385A6" w:rsidRPr="00461D05" w:rsidRDefault="5D5385A6" w:rsidP="69299840">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00A325CE" w:rsidRPr="00461D05">
              <w:rPr>
                <w:rFonts w:eastAsia="Arial" w:cs="Arial"/>
              </w:rPr>
              <w:t xml:space="preserve">; </w:t>
            </w:r>
            <w:proofErr w:type="spellStart"/>
            <w:r w:rsidR="00A325CE" w:rsidRPr="00461D05">
              <w:rPr>
                <w:rFonts w:eastAsia="Arial" w:cs="Arial"/>
              </w:rPr>
              <w:t>prijevoz</w:t>
            </w:r>
            <w:proofErr w:type="spellEnd"/>
          </w:p>
          <w:p w14:paraId="6D19DB1C" w14:textId="37E6CB2E" w:rsidR="69299840" w:rsidRPr="00461D05" w:rsidRDefault="69299840" w:rsidP="69299840">
            <w:pPr>
              <w:spacing w:before="0" w:line="360" w:lineRule="auto"/>
              <w:ind w:left="50" w:hanging="50"/>
              <w:jc w:val="left"/>
              <w:rPr>
                <w:rFonts w:eastAsia="Arial" w:cs="Arial"/>
              </w:rPr>
            </w:pPr>
          </w:p>
        </w:tc>
      </w:tr>
      <w:tr w:rsidR="008619C3" w:rsidRPr="00461D05" w14:paraId="77FBDE3E"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1AA2446" w14:textId="46329DE4" w:rsidR="69299840" w:rsidRPr="00461D05" w:rsidRDefault="69299840" w:rsidP="69299840">
            <w:pPr>
              <w:spacing w:before="0" w:line="360" w:lineRule="auto"/>
              <w:jc w:val="left"/>
              <w:rPr>
                <w:rFonts w:eastAsia="Arial" w:cs="Arial"/>
                <w:sz w:val="20"/>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6883712" w14:textId="6A532C39" w:rsidR="69299840" w:rsidRPr="00461D05" w:rsidRDefault="69299840"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 xml:space="preserve">Brojnost učenika </w:t>
            </w:r>
          </w:p>
          <w:p w14:paraId="2990716C" w14:textId="3D93C512" w:rsidR="69299840" w:rsidRPr="00461D05" w:rsidRDefault="69299840"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 xml:space="preserve">Zadovoljstvo učenika i učitelja </w:t>
            </w:r>
            <w:r w:rsidR="2B3ABCB4" w:rsidRPr="00461D05">
              <w:rPr>
                <w:rFonts w:eastAsia="Arial" w:cs="Arial"/>
                <w:lang w:val="pl"/>
              </w:rPr>
              <w:t>radionicama</w:t>
            </w:r>
          </w:p>
        </w:tc>
      </w:tr>
      <w:tr w:rsidR="008619C3" w:rsidRPr="00461D05" w14:paraId="4461134A"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9C03ACD" w14:textId="6C23961E" w:rsidR="69299840" w:rsidRPr="00461D05" w:rsidRDefault="69299840" w:rsidP="69299840">
            <w:pPr>
              <w:spacing w:before="0" w:line="360" w:lineRule="auto"/>
              <w:jc w:val="left"/>
              <w:rPr>
                <w:rFonts w:eastAsia="Arial" w:cs="Arial"/>
                <w:sz w:val="20"/>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8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6383D66" w14:textId="512B5A7F" w:rsidR="69299840" w:rsidRPr="00461D05" w:rsidRDefault="1C3DAAC7" w:rsidP="69299840">
            <w:pPr>
              <w:spacing w:line="360" w:lineRule="auto"/>
              <w:jc w:val="left"/>
              <w:rPr>
                <w:rFonts w:eastAsia="Arial" w:cs="Arial"/>
              </w:rPr>
            </w:pP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geografije</w:t>
            </w:r>
            <w:proofErr w:type="spellEnd"/>
            <w:r w:rsidRPr="00461D05">
              <w:rPr>
                <w:rFonts w:eastAsia="Arial" w:cs="Arial"/>
              </w:rPr>
              <w:t xml:space="preserve"> </w:t>
            </w:r>
            <w:proofErr w:type="spellStart"/>
            <w:r w:rsidRPr="00461D05">
              <w:rPr>
                <w:rFonts w:eastAsia="Arial" w:cs="Arial"/>
              </w:rPr>
              <w:t>M</w:t>
            </w:r>
            <w:r w:rsidR="4D4AB0CF" w:rsidRPr="00461D05">
              <w:rPr>
                <w:rFonts w:eastAsia="Arial" w:cs="Arial"/>
              </w:rPr>
              <w:t>ažar</w:t>
            </w:r>
            <w:proofErr w:type="spellEnd"/>
            <w:r w:rsidR="4D4AB0CF" w:rsidRPr="00461D05">
              <w:rPr>
                <w:rFonts w:eastAsia="Arial" w:cs="Arial"/>
              </w:rPr>
              <w:t xml:space="preserve"> Monika</w:t>
            </w:r>
            <w:r w:rsidR="0AD474F3" w:rsidRPr="00461D05">
              <w:rPr>
                <w:rFonts w:eastAsia="Arial" w:cs="Arial"/>
              </w:rPr>
              <w:t xml:space="preserve">, </w:t>
            </w:r>
            <w:proofErr w:type="spellStart"/>
            <w:r w:rsidR="0AD474F3" w:rsidRPr="00461D05">
              <w:rPr>
                <w:rFonts w:eastAsia="Arial" w:cs="Arial"/>
              </w:rPr>
              <w:t>Tikvić</w:t>
            </w:r>
            <w:proofErr w:type="spellEnd"/>
            <w:r w:rsidR="00A325CE" w:rsidRPr="00461D05">
              <w:rPr>
                <w:rFonts w:eastAsia="Arial" w:cs="Arial"/>
              </w:rPr>
              <w:t xml:space="preserve"> Hrvoje</w:t>
            </w:r>
          </w:p>
        </w:tc>
      </w:tr>
    </w:tbl>
    <w:p w14:paraId="145BA0B0" w14:textId="51EEBAC7" w:rsidR="5B5C37A9" w:rsidRPr="00461D05" w:rsidRDefault="49899B30" w:rsidP="69299840">
      <w:pPr>
        <w:tabs>
          <w:tab w:val="left" w:pos="284"/>
        </w:tabs>
        <w:rPr>
          <w:rFonts w:cs="Arial"/>
          <w:b/>
          <w:bCs/>
          <w:lang w:val="hr-HR"/>
        </w:rPr>
      </w:pPr>
      <w:r w:rsidRPr="00461D05">
        <w:rPr>
          <w:rFonts w:cs="Arial"/>
          <w:b/>
          <w:bCs/>
          <w:lang w:val="hr-HR"/>
        </w:rPr>
        <w:lastRenderedPageBreak/>
        <w:t>5.3.</w:t>
      </w:r>
      <w:r w:rsidR="00BA078B" w:rsidRPr="00461D05">
        <w:rPr>
          <w:rFonts w:cs="Arial"/>
          <w:b/>
          <w:bCs/>
          <w:lang w:val="hr-HR"/>
        </w:rPr>
        <w:t>7</w:t>
      </w:r>
      <w:r w:rsidR="0C4792C8" w:rsidRPr="00461D05">
        <w:rPr>
          <w:rFonts w:cs="Arial"/>
          <w:b/>
          <w:bCs/>
          <w:lang w:val="hr-HR"/>
        </w:rPr>
        <w:t xml:space="preserve">.Plan provedbe </w:t>
      </w:r>
      <w:proofErr w:type="spellStart"/>
      <w:r w:rsidR="0C4792C8" w:rsidRPr="00461D05">
        <w:rPr>
          <w:rFonts w:cs="Arial"/>
          <w:b/>
          <w:bCs/>
          <w:lang w:val="hr-HR"/>
        </w:rPr>
        <w:t>kurikulumskog</w:t>
      </w:r>
      <w:proofErr w:type="spellEnd"/>
      <w:r w:rsidR="0C4792C8" w:rsidRPr="00461D05">
        <w:rPr>
          <w:rFonts w:cs="Arial"/>
          <w:b/>
          <w:bCs/>
          <w:lang w:val="hr-HR"/>
        </w:rPr>
        <w:t xml:space="preserve"> cilja</w:t>
      </w:r>
    </w:p>
    <w:tbl>
      <w:tblPr>
        <w:tblW w:w="9205" w:type="dxa"/>
        <w:tblInd w:w="-10" w:type="dxa"/>
        <w:tblLayout w:type="fixed"/>
        <w:tblLook w:val="04A0" w:firstRow="1" w:lastRow="0" w:firstColumn="1" w:lastColumn="0" w:noHBand="0" w:noVBand="1"/>
      </w:tblPr>
      <w:tblGrid>
        <w:gridCol w:w="2311"/>
        <w:gridCol w:w="6894"/>
      </w:tblGrid>
      <w:tr w:rsidR="008619C3" w:rsidRPr="00461D05" w14:paraId="7F45ED9F" w14:textId="77777777" w:rsidTr="5CB5B6E2">
        <w:trPr>
          <w:trHeight w:val="300"/>
        </w:trPr>
        <w:tc>
          <w:tcPr>
            <w:tcW w:w="231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4129C180" w14:textId="506BCE25" w:rsidR="4082BFCC" w:rsidRPr="00461D05" w:rsidRDefault="366BE98E" w:rsidP="69299840">
            <w:pPr>
              <w:spacing w:line="360" w:lineRule="auto"/>
              <w:jc w:val="left"/>
              <w:rPr>
                <w:rFonts w:eastAsia="Arial" w:cs="Arial"/>
                <w:sz w:val="20"/>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689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45493D30" w14:textId="71816DC6" w:rsidR="4082BFCC" w:rsidRPr="00461D05" w:rsidRDefault="366BE98E" w:rsidP="69299840">
            <w:pPr>
              <w:spacing w:line="360" w:lineRule="auto"/>
              <w:jc w:val="left"/>
              <w:rPr>
                <w:rFonts w:eastAsia="Arial" w:cs="Arial"/>
                <w:b/>
                <w:bCs/>
                <w:sz w:val="20"/>
              </w:rPr>
            </w:pPr>
            <w:proofErr w:type="spellStart"/>
            <w:r w:rsidRPr="00461D05">
              <w:rPr>
                <w:rFonts w:eastAsia="Arial" w:cs="Arial"/>
                <w:b/>
                <w:bCs/>
              </w:rPr>
              <w:t>Prirodoslovno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dodatna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w:t>
            </w:r>
            <w:proofErr w:type="spellStart"/>
            <w:r w:rsidRPr="00461D05">
              <w:rPr>
                <w:rFonts w:eastAsia="Arial" w:cs="Arial"/>
                <w:b/>
                <w:bCs/>
              </w:rPr>
              <w:t>iz</w:t>
            </w:r>
            <w:proofErr w:type="spellEnd"/>
            <w:r w:rsidRPr="00461D05">
              <w:rPr>
                <w:rFonts w:eastAsia="Arial" w:cs="Arial"/>
                <w:b/>
                <w:bCs/>
              </w:rPr>
              <w:t xml:space="preserve"> </w:t>
            </w:r>
            <w:proofErr w:type="spellStart"/>
            <w:r w:rsidRPr="00461D05">
              <w:rPr>
                <w:rFonts w:eastAsia="Arial" w:cs="Arial"/>
                <w:b/>
                <w:bCs/>
              </w:rPr>
              <w:t>geografije</w:t>
            </w:r>
            <w:proofErr w:type="spellEnd"/>
          </w:p>
        </w:tc>
      </w:tr>
      <w:tr w:rsidR="008619C3" w:rsidRPr="00461D05" w14:paraId="0C978703" w14:textId="77777777" w:rsidTr="5CB5B6E2">
        <w:trPr>
          <w:trHeight w:val="300"/>
        </w:trPr>
        <w:tc>
          <w:tcPr>
            <w:tcW w:w="231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948BBA9" w14:textId="3D20FCED" w:rsidR="4082BFCC" w:rsidRPr="00461D05" w:rsidRDefault="366BE98E" w:rsidP="69299840">
            <w:pPr>
              <w:spacing w:line="360" w:lineRule="auto"/>
              <w:jc w:val="left"/>
              <w:rPr>
                <w:rFonts w:eastAsia="Arial" w:cs="Arial"/>
                <w:sz w:val="20"/>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89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A9D0F54" w14:textId="4A6E91A7" w:rsidR="4082BFCC" w:rsidRPr="00461D05" w:rsidRDefault="366BE98E" w:rsidP="69299840">
            <w:pPr>
              <w:spacing w:line="360" w:lineRule="auto"/>
              <w:jc w:val="left"/>
              <w:rPr>
                <w:rFonts w:eastAsia="Arial" w:cs="Arial"/>
                <w:sz w:val="20"/>
              </w:rPr>
            </w:pPr>
            <w:r w:rsidRPr="00461D05">
              <w:rPr>
                <w:rFonts w:eastAsia="Arial" w:cs="Arial"/>
              </w:rPr>
              <w:t xml:space="preserve">2. </w:t>
            </w:r>
            <w:proofErr w:type="spellStart"/>
            <w:r w:rsidRPr="00461D05">
              <w:rPr>
                <w:rFonts w:eastAsia="Arial" w:cs="Arial"/>
              </w:rPr>
              <w:t>i</w:t>
            </w:r>
            <w:proofErr w:type="spellEnd"/>
            <w:r w:rsidRPr="00461D05">
              <w:rPr>
                <w:rFonts w:eastAsia="Arial" w:cs="Arial"/>
              </w:rPr>
              <w:t xml:space="preserve"> 3. (5.</w:t>
            </w:r>
            <w:r w:rsidR="3CC5C8F6" w:rsidRPr="00461D05">
              <w:rPr>
                <w:rFonts w:eastAsia="Arial" w:cs="Arial"/>
              </w:rPr>
              <w:t xml:space="preserve"> - 8</w:t>
            </w:r>
            <w:r w:rsidRPr="00461D05">
              <w:rPr>
                <w:rFonts w:eastAsia="Arial" w:cs="Arial"/>
              </w:rPr>
              <w:t>.</w:t>
            </w:r>
            <w:r w:rsidR="7E762C4E" w:rsidRPr="00461D05">
              <w:rPr>
                <w:rFonts w:eastAsia="Arial" w:cs="Arial"/>
              </w:rPr>
              <w:t xml:space="preserve"> </w:t>
            </w:r>
            <w:proofErr w:type="spellStart"/>
            <w:r w:rsidRPr="00461D05">
              <w:rPr>
                <w:rFonts w:eastAsia="Arial" w:cs="Arial"/>
              </w:rPr>
              <w:t>r</w:t>
            </w:r>
            <w:r w:rsidR="468AD9D0" w:rsidRPr="00461D05">
              <w:rPr>
                <w:rFonts w:eastAsia="Arial" w:cs="Arial"/>
              </w:rPr>
              <w:t>azredi</w:t>
            </w:r>
            <w:proofErr w:type="spellEnd"/>
            <w:r w:rsidRPr="00461D05">
              <w:rPr>
                <w:rFonts w:eastAsia="Arial" w:cs="Arial"/>
              </w:rPr>
              <w:t>)</w:t>
            </w:r>
          </w:p>
        </w:tc>
      </w:tr>
      <w:tr w:rsidR="008619C3" w:rsidRPr="00461D05" w14:paraId="6EF6C23A"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B22BA51" w14:textId="5E839B33" w:rsidR="4082BFCC" w:rsidRPr="00461D05" w:rsidRDefault="366BE98E" w:rsidP="69299840">
            <w:pPr>
              <w:spacing w:line="360" w:lineRule="auto"/>
              <w:jc w:val="left"/>
              <w:rPr>
                <w:rFonts w:eastAsia="Arial" w:cs="Arial"/>
                <w:sz w:val="20"/>
              </w:rPr>
            </w:pPr>
            <w:proofErr w:type="spellStart"/>
            <w:r w:rsidRPr="00461D05">
              <w:rPr>
                <w:rFonts w:eastAsia="Arial" w:cs="Arial"/>
              </w:rPr>
              <w:t>Cilj</w:t>
            </w:r>
            <w:proofErr w:type="spellEnd"/>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AEC7DC0" w14:textId="29C69B54" w:rsidR="4082BFCC" w:rsidRPr="00461D05" w:rsidRDefault="366BE98E" w:rsidP="69299840">
            <w:pPr>
              <w:tabs>
                <w:tab w:val="clear" w:pos="720"/>
                <w:tab w:val="left" w:pos="708"/>
              </w:tabs>
              <w:spacing w:before="0" w:line="360" w:lineRule="auto"/>
              <w:jc w:val="left"/>
              <w:rPr>
                <w:rFonts w:eastAsia="Arial" w:cs="Arial"/>
                <w:sz w:val="20"/>
                <w:lang w:val="en-US"/>
              </w:rPr>
            </w:pPr>
            <w:proofErr w:type="spellStart"/>
            <w:r w:rsidRPr="00461D05">
              <w:rPr>
                <w:rFonts w:eastAsia="Arial" w:cs="Arial"/>
                <w:lang w:val="en-US"/>
              </w:rPr>
              <w:t>Otkrivanje</w:t>
            </w:r>
            <w:proofErr w:type="spellEnd"/>
            <w:r w:rsidRPr="00461D05">
              <w:rPr>
                <w:rFonts w:eastAsia="Arial" w:cs="Arial"/>
                <w:lang w:val="en-US"/>
              </w:rPr>
              <w:t xml:space="preserve"> </w:t>
            </w:r>
            <w:proofErr w:type="spellStart"/>
            <w:r w:rsidRPr="00461D05">
              <w:rPr>
                <w:rFonts w:eastAsia="Arial" w:cs="Arial"/>
                <w:lang w:val="en-US"/>
              </w:rPr>
              <w:t>iznadprosječne</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darovite</w:t>
            </w:r>
            <w:proofErr w:type="spellEnd"/>
            <w:r w:rsidRPr="00461D05">
              <w:rPr>
                <w:rFonts w:eastAsia="Arial" w:cs="Arial"/>
                <w:lang w:val="en-US"/>
              </w:rPr>
              <w:t xml:space="preserve"> </w:t>
            </w:r>
            <w:proofErr w:type="spellStart"/>
            <w:r w:rsidRPr="00461D05">
              <w:rPr>
                <w:rFonts w:eastAsia="Arial" w:cs="Arial"/>
                <w:lang w:val="en-US"/>
              </w:rPr>
              <w:t>djece</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poticanje</w:t>
            </w:r>
            <w:proofErr w:type="spellEnd"/>
            <w:r w:rsidRPr="00461D05">
              <w:rPr>
                <w:rFonts w:eastAsia="Arial" w:cs="Arial"/>
                <w:lang w:val="en-US"/>
              </w:rPr>
              <w:t xml:space="preserve"> </w:t>
            </w:r>
            <w:proofErr w:type="spellStart"/>
            <w:r w:rsidRPr="00461D05">
              <w:rPr>
                <w:rFonts w:eastAsia="Arial" w:cs="Arial"/>
                <w:lang w:val="en-US"/>
              </w:rPr>
              <w:t>razvoja</w:t>
            </w:r>
            <w:proofErr w:type="spellEnd"/>
            <w:r w:rsidRPr="00461D05">
              <w:rPr>
                <w:rFonts w:eastAsia="Arial" w:cs="Arial"/>
                <w:lang w:val="en-US"/>
              </w:rPr>
              <w:t xml:space="preserve"> </w:t>
            </w:r>
          </w:p>
          <w:p w14:paraId="12E639DC" w14:textId="01FBD3C1" w:rsidR="4082BFCC" w:rsidRPr="00461D05" w:rsidRDefault="366BE98E" w:rsidP="69299840">
            <w:pPr>
              <w:tabs>
                <w:tab w:val="clear" w:pos="720"/>
                <w:tab w:val="left" w:pos="708"/>
              </w:tabs>
              <w:spacing w:before="0" w:line="360" w:lineRule="auto"/>
              <w:jc w:val="left"/>
              <w:rPr>
                <w:rFonts w:eastAsia="Arial" w:cs="Arial"/>
                <w:sz w:val="20"/>
                <w:lang w:val="en-US"/>
              </w:rPr>
            </w:pPr>
            <w:proofErr w:type="spellStart"/>
            <w:r w:rsidRPr="00461D05">
              <w:rPr>
                <w:rFonts w:eastAsia="Arial" w:cs="Arial"/>
                <w:lang w:val="en-US"/>
              </w:rPr>
              <w:t>njihove</w:t>
            </w:r>
            <w:proofErr w:type="spellEnd"/>
            <w:r w:rsidRPr="00461D05">
              <w:rPr>
                <w:rFonts w:eastAsia="Arial" w:cs="Arial"/>
                <w:lang w:val="en-US"/>
              </w:rPr>
              <w:t xml:space="preserve"> </w:t>
            </w:r>
            <w:proofErr w:type="spellStart"/>
            <w:r w:rsidRPr="00461D05">
              <w:rPr>
                <w:rFonts w:eastAsia="Arial" w:cs="Arial"/>
                <w:lang w:val="en-US"/>
              </w:rPr>
              <w:t>darovitosti</w:t>
            </w:r>
            <w:proofErr w:type="spellEnd"/>
            <w:r w:rsidRPr="00461D05">
              <w:rPr>
                <w:rFonts w:eastAsia="Arial" w:cs="Arial"/>
                <w:lang w:val="en-US"/>
              </w:rPr>
              <w:t xml:space="preserve"> </w:t>
            </w:r>
            <w:proofErr w:type="spellStart"/>
            <w:r w:rsidRPr="00461D05">
              <w:rPr>
                <w:rFonts w:eastAsia="Arial" w:cs="Arial"/>
                <w:lang w:val="en-US"/>
              </w:rPr>
              <w:t>iz</w:t>
            </w:r>
            <w:proofErr w:type="spellEnd"/>
            <w:r w:rsidRPr="00461D05">
              <w:rPr>
                <w:rFonts w:eastAsia="Arial" w:cs="Arial"/>
                <w:lang w:val="en-US"/>
              </w:rPr>
              <w:t xml:space="preserve"> </w:t>
            </w:r>
            <w:proofErr w:type="spellStart"/>
            <w:r w:rsidRPr="00461D05">
              <w:rPr>
                <w:rFonts w:eastAsia="Arial" w:cs="Arial"/>
                <w:lang w:val="en-US"/>
              </w:rPr>
              <w:t>geografije</w:t>
            </w:r>
            <w:proofErr w:type="spellEnd"/>
            <w:r w:rsidRPr="00461D05">
              <w:rPr>
                <w:rFonts w:eastAsia="Arial" w:cs="Arial"/>
                <w:lang w:val="en-US"/>
              </w:rPr>
              <w:t>.</w:t>
            </w:r>
          </w:p>
        </w:tc>
      </w:tr>
      <w:tr w:rsidR="008619C3" w:rsidRPr="00461D05" w14:paraId="452B384F" w14:textId="77777777" w:rsidTr="5CB5B6E2">
        <w:trPr>
          <w:trHeight w:val="1815"/>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A345642" w14:textId="62291A9D" w:rsidR="4082BFCC" w:rsidRPr="00461D05" w:rsidRDefault="366BE98E" w:rsidP="69299840">
            <w:pPr>
              <w:spacing w:line="360" w:lineRule="auto"/>
              <w:jc w:val="left"/>
              <w:rPr>
                <w:rFonts w:eastAsia="Arial" w:cs="Arial"/>
                <w:sz w:val="20"/>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36C0412" w14:textId="13993EE7" w:rsidR="69299840" w:rsidRPr="00461D05" w:rsidRDefault="69299840" w:rsidP="69299840">
            <w:pPr>
              <w:spacing w:before="0" w:line="360" w:lineRule="auto"/>
              <w:jc w:val="left"/>
              <w:rPr>
                <w:rFonts w:eastAsia="Arial" w:cs="Arial"/>
              </w:rPr>
            </w:pPr>
          </w:p>
          <w:p w14:paraId="113FD6BB" w14:textId="7F6E50A1" w:rsidR="4082BFCC" w:rsidRPr="00461D05" w:rsidRDefault="366BE98E" w:rsidP="69299840">
            <w:pPr>
              <w:spacing w:before="0" w:line="360" w:lineRule="auto"/>
              <w:jc w:val="left"/>
              <w:rPr>
                <w:rFonts w:eastAsia="Arial" w:cs="Arial"/>
                <w:sz w:val="20"/>
              </w:rPr>
            </w:pP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osposobiti</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za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rješavanje</w:t>
            </w:r>
            <w:proofErr w:type="spellEnd"/>
            <w:r w:rsidRPr="00461D05">
              <w:rPr>
                <w:rFonts w:eastAsia="Arial" w:cs="Arial"/>
              </w:rPr>
              <w:t xml:space="preserve"> </w:t>
            </w:r>
            <w:proofErr w:type="spellStart"/>
            <w:r w:rsidRPr="00461D05">
              <w:rPr>
                <w:rFonts w:eastAsia="Arial" w:cs="Arial"/>
              </w:rPr>
              <w:t>zadataka</w:t>
            </w:r>
            <w:proofErr w:type="spellEnd"/>
            <w:r w:rsidRPr="00461D05">
              <w:rPr>
                <w:rFonts w:eastAsia="Arial" w:cs="Arial"/>
              </w:rPr>
              <w:t xml:space="preserve">; </w:t>
            </w:r>
            <w:proofErr w:type="spellStart"/>
            <w:r w:rsidRPr="00461D05">
              <w:rPr>
                <w:rFonts w:eastAsia="Arial" w:cs="Arial"/>
              </w:rPr>
              <w:t>unaprijediti</w:t>
            </w:r>
            <w:proofErr w:type="spellEnd"/>
            <w:r w:rsidRPr="00461D05">
              <w:rPr>
                <w:rFonts w:eastAsia="Arial" w:cs="Arial"/>
              </w:rPr>
              <w:t xml:space="preserve"> </w:t>
            </w:r>
            <w:proofErr w:type="spellStart"/>
            <w:r w:rsidRPr="00461D05">
              <w:rPr>
                <w:rFonts w:eastAsia="Arial" w:cs="Arial"/>
              </w:rPr>
              <w:t>jezično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pismeno</w:t>
            </w:r>
            <w:proofErr w:type="spellEnd"/>
            <w:r w:rsidRPr="00461D05">
              <w:rPr>
                <w:rFonts w:eastAsia="Arial" w:cs="Arial"/>
              </w:rPr>
              <w:t xml:space="preserve"> </w:t>
            </w:r>
            <w:proofErr w:type="spellStart"/>
            <w:r w:rsidRPr="00461D05">
              <w:rPr>
                <w:rFonts w:eastAsia="Arial" w:cs="Arial"/>
              </w:rPr>
              <w:t>izražavanje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svijest</w:t>
            </w:r>
            <w:proofErr w:type="spellEnd"/>
            <w:r w:rsidRPr="00461D05">
              <w:rPr>
                <w:rFonts w:eastAsia="Arial" w:cs="Arial"/>
              </w:rPr>
              <w:t xml:space="preserve"> o </w:t>
            </w:r>
            <w:proofErr w:type="spellStart"/>
            <w:r w:rsidRPr="00461D05">
              <w:rPr>
                <w:rFonts w:eastAsia="Arial" w:cs="Arial"/>
              </w:rPr>
              <w:t>važnosti</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geografije</w:t>
            </w:r>
            <w:proofErr w:type="spellEnd"/>
            <w:r w:rsidRPr="00461D05">
              <w:rPr>
                <w:rFonts w:eastAsia="Arial" w:cs="Arial"/>
              </w:rPr>
              <w:t xml:space="preserve"> u </w:t>
            </w:r>
            <w:proofErr w:type="spellStart"/>
            <w:r w:rsidRPr="00461D05">
              <w:rPr>
                <w:rFonts w:eastAsia="Arial" w:cs="Arial"/>
              </w:rPr>
              <w:t>svakodnevnom</w:t>
            </w:r>
            <w:proofErr w:type="spellEnd"/>
            <w:r w:rsidRPr="00461D05">
              <w:rPr>
                <w:rFonts w:eastAsia="Arial" w:cs="Arial"/>
              </w:rPr>
              <w:t xml:space="preserve"> </w:t>
            </w:r>
            <w:proofErr w:type="spellStart"/>
            <w:r w:rsidRPr="00461D05">
              <w:rPr>
                <w:rFonts w:eastAsia="Arial" w:cs="Arial"/>
              </w:rPr>
              <w:t>životu</w:t>
            </w:r>
            <w:proofErr w:type="spellEnd"/>
            <w:r w:rsidRPr="00461D05">
              <w:rPr>
                <w:rFonts w:eastAsia="Arial" w:cs="Arial"/>
              </w:rPr>
              <w:t xml:space="preserve">, </w:t>
            </w:r>
            <w:proofErr w:type="spellStart"/>
            <w:r w:rsidRPr="00461D05">
              <w:rPr>
                <w:rFonts w:eastAsia="Arial" w:cs="Arial"/>
              </w:rPr>
              <w:t>pripremiti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za </w:t>
            </w:r>
            <w:proofErr w:type="spellStart"/>
            <w:r w:rsidRPr="00461D05">
              <w:rPr>
                <w:rFonts w:eastAsia="Arial" w:cs="Arial"/>
              </w:rPr>
              <w:t>školsko</w:t>
            </w:r>
            <w:proofErr w:type="spellEnd"/>
            <w:r w:rsidRPr="00461D05">
              <w:rPr>
                <w:rFonts w:eastAsia="Arial" w:cs="Arial"/>
              </w:rPr>
              <w:t xml:space="preserve">, </w:t>
            </w:r>
            <w:proofErr w:type="spellStart"/>
            <w:r w:rsidRPr="00461D05">
              <w:rPr>
                <w:rFonts w:eastAsia="Arial" w:cs="Arial"/>
              </w:rPr>
              <w:t>županijsko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državno</w:t>
            </w:r>
            <w:proofErr w:type="spellEnd"/>
            <w:r w:rsidRPr="00461D05">
              <w:rPr>
                <w:rFonts w:eastAsia="Arial" w:cs="Arial"/>
              </w:rPr>
              <w:t xml:space="preserve"> </w:t>
            </w:r>
            <w:proofErr w:type="spellStart"/>
            <w:r w:rsidRPr="00461D05">
              <w:rPr>
                <w:rFonts w:eastAsia="Arial" w:cs="Arial"/>
              </w:rPr>
              <w:t>natjecanje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geografije</w:t>
            </w:r>
            <w:proofErr w:type="spellEnd"/>
            <w:r w:rsidRPr="00461D05">
              <w:rPr>
                <w:rFonts w:eastAsia="Arial" w:cs="Arial"/>
              </w:rPr>
              <w:t>.</w:t>
            </w:r>
          </w:p>
        </w:tc>
      </w:tr>
      <w:tr w:rsidR="008619C3" w:rsidRPr="00461D05" w14:paraId="0EA9174B"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37B46F9" w14:textId="777DCDEF" w:rsidR="69299840" w:rsidRPr="00461D05" w:rsidRDefault="69299840" w:rsidP="69299840">
            <w:pPr>
              <w:spacing w:before="0" w:line="360" w:lineRule="auto"/>
              <w:jc w:val="left"/>
              <w:rPr>
                <w:rFonts w:eastAsia="Arial" w:cs="Arial"/>
              </w:rPr>
            </w:pPr>
          </w:p>
          <w:p w14:paraId="379EA1EB" w14:textId="2C0D89DB" w:rsidR="4082BFCC" w:rsidRPr="00461D05" w:rsidRDefault="366BE98E" w:rsidP="69299840">
            <w:pPr>
              <w:spacing w:before="0" w:line="360" w:lineRule="auto"/>
              <w:jc w:val="left"/>
              <w:rPr>
                <w:rFonts w:eastAsia="Arial" w:cs="Arial"/>
                <w:sz w:val="20"/>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F31C235" w14:textId="4DD0EE2B" w:rsidR="4082BFCC" w:rsidRPr="00461D05" w:rsidRDefault="366BE98E" w:rsidP="69299840">
            <w:pPr>
              <w:spacing w:line="360" w:lineRule="auto"/>
              <w:ind w:left="102" w:hanging="102"/>
              <w:jc w:val="left"/>
              <w:rPr>
                <w:rFonts w:eastAsia="Arial" w:cs="Arial"/>
                <w:sz w:val="20"/>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rješavati</w:t>
            </w:r>
            <w:proofErr w:type="spellEnd"/>
            <w:r w:rsidRPr="00461D05">
              <w:rPr>
                <w:rFonts w:eastAsia="Arial" w:cs="Arial"/>
              </w:rPr>
              <w:t xml:space="preserve"> </w:t>
            </w:r>
            <w:proofErr w:type="spellStart"/>
            <w:r w:rsidRPr="00461D05">
              <w:rPr>
                <w:rFonts w:eastAsia="Arial" w:cs="Arial"/>
              </w:rPr>
              <w:t>zahtjevnije</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geografije</w:t>
            </w:r>
            <w:proofErr w:type="spellEnd"/>
            <w:r w:rsidRPr="00461D05">
              <w:rPr>
                <w:rFonts w:eastAsia="Arial" w:cs="Arial"/>
              </w:rPr>
              <w:t xml:space="preserve">, </w:t>
            </w:r>
            <w:proofErr w:type="spellStart"/>
            <w:r w:rsidRPr="00461D05">
              <w:rPr>
                <w:rFonts w:eastAsia="Arial" w:cs="Arial"/>
              </w:rPr>
              <w:t>uspješno</w:t>
            </w:r>
            <w:proofErr w:type="spellEnd"/>
            <w:r w:rsidRPr="00461D05">
              <w:rPr>
                <w:rFonts w:eastAsia="Arial" w:cs="Arial"/>
              </w:rPr>
              <w:t xml:space="preserve"> </w:t>
            </w:r>
            <w:proofErr w:type="spellStart"/>
            <w:r w:rsidRPr="00461D05">
              <w:rPr>
                <w:rFonts w:eastAsia="Arial" w:cs="Arial"/>
              </w:rPr>
              <w:t>rješavati</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aktivno</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županijskom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državnom</w:t>
            </w:r>
            <w:proofErr w:type="spellEnd"/>
            <w:r w:rsidRPr="00461D05">
              <w:rPr>
                <w:rFonts w:eastAsia="Arial" w:cs="Arial"/>
              </w:rPr>
              <w:t xml:space="preserve"> </w:t>
            </w:r>
            <w:proofErr w:type="spellStart"/>
            <w:r w:rsidRPr="00461D05">
              <w:rPr>
                <w:rFonts w:eastAsia="Arial" w:cs="Arial"/>
              </w:rPr>
              <w:t>natjecanju</w:t>
            </w:r>
            <w:proofErr w:type="spellEnd"/>
            <w:r w:rsidRPr="00461D05">
              <w:rPr>
                <w:rFonts w:eastAsia="Arial" w:cs="Arial"/>
              </w:rPr>
              <w:t>.</w:t>
            </w:r>
          </w:p>
        </w:tc>
      </w:tr>
      <w:tr w:rsidR="008619C3" w:rsidRPr="00461D05" w14:paraId="48086D07"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3C06D6C" w14:textId="0931C200" w:rsidR="4082BFCC" w:rsidRPr="00461D05" w:rsidRDefault="366BE98E" w:rsidP="69299840">
            <w:pPr>
              <w:spacing w:before="0" w:line="360" w:lineRule="auto"/>
              <w:jc w:val="left"/>
              <w:rPr>
                <w:rFonts w:eastAsia="Arial" w:cs="Arial"/>
                <w:sz w:val="20"/>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380310F6" w14:textId="3DD73D22" w:rsidR="4082BFCC" w:rsidRPr="00461D05" w:rsidRDefault="366BE98E" w:rsidP="69299840">
            <w:pPr>
              <w:spacing w:line="360" w:lineRule="auto"/>
              <w:jc w:val="left"/>
              <w:rPr>
                <w:rFonts w:eastAsia="Arial" w:cs="Arial"/>
                <w:b/>
                <w:bCs/>
                <w:sz w:val="20"/>
              </w:rPr>
            </w:pPr>
            <w:r w:rsidRPr="00461D05">
              <w:rPr>
                <w:rFonts w:eastAsia="Arial" w:cs="Arial"/>
                <w:b/>
                <w:bCs/>
              </w:rPr>
              <w:t xml:space="preserve"> </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118B8E3" w14:textId="128F15B4" w:rsidR="4082BFCC" w:rsidRPr="00461D05" w:rsidRDefault="366BE98E" w:rsidP="00B05D8A">
            <w:pPr>
              <w:pStyle w:val="Odlomakpopisa"/>
              <w:numPr>
                <w:ilvl w:val="0"/>
                <w:numId w:val="43"/>
              </w:numPr>
              <w:spacing w:before="0" w:line="360"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dodatna</w:t>
            </w:r>
            <w:proofErr w:type="spellEnd"/>
            <w:r w:rsidRPr="00461D05">
              <w:rPr>
                <w:rFonts w:eastAsia="Arial" w:cs="Arial"/>
              </w:rPr>
              <w:t xml:space="preserve"> </w:t>
            </w:r>
            <w:proofErr w:type="spellStart"/>
            <w:r w:rsidRPr="00461D05">
              <w:rPr>
                <w:rFonts w:eastAsia="Arial" w:cs="Arial"/>
              </w:rPr>
              <w:t>nastava</w:t>
            </w:r>
            <w:proofErr w:type="spellEnd"/>
          </w:p>
          <w:p w14:paraId="268E719B" w14:textId="7BD4C165" w:rsidR="4082BFCC" w:rsidRPr="00461D05" w:rsidRDefault="366BE98E" w:rsidP="00B05D8A">
            <w:pPr>
              <w:pStyle w:val="Odlomakpopisa"/>
              <w:numPr>
                <w:ilvl w:val="0"/>
                <w:numId w:val="43"/>
              </w:numPr>
              <w:spacing w:before="0" w:line="360"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w:t>
            </w:r>
            <w:r w:rsidR="00060572" w:rsidRPr="00461D05">
              <w:rPr>
                <w:rFonts w:eastAsia="Arial" w:cs="Arial"/>
              </w:rPr>
              <w:t>i</w:t>
            </w:r>
            <w:proofErr w:type="spellEnd"/>
          </w:p>
          <w:p w14:paraId="17756345" w14:textId="71FB2605" w:rsidR="4082BFCC" w:rsidRPr="00461D05" w:rsidRDefault="366BE98E" w:rsidP="00B05D8A">
            <w:pPr>
              <w:pStyle w:val="Odlomakpopisa"/>
              <w:numPr>
                <w:ilvl w:val="0"/>
                <w:numId w:val="43"/>
              </w:numPr>
              <w:spacing w:before="0" w:line="360" w:lineRule="auto"/>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odgovaraju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tražene</w:t>
            </w:r>
            <w:proofErr w:type="spellEnd"/>
            <w:r w:rsidRPr="00461D05">
              <w:rPr>
                <w:rFonts w:eastAsia="Arial" w:cs="Arial"/>
              </w:rPr>
              <w:t xml:space="preserve"> </w:t>
            </w:r>
            <w:proofErr w:type="spellStart"/>
            <w:r w:rsidRPr="00461D05">
              <w:rPr>
                <w:rFonts w:eastAsia="Arial" w:cs="Arial"/>
              </w:rPr>
              <w:t>zadaće</w:t>
            </w:r>
            <w:proofErr w:type="spellEnd"/>
            <w:r w:rsidRPr="00461D05">
              <w:rPr>
                <w:rFonts w:eastAsia="Arial" w:cs="Arial"/>
              </w:rPr>
              <w:t xml:space="preserve">, </w:t>
            </w:r>
            <w:proofErr w:type="spellStart"/>
            <w:r w:rsidRPr="00461D05">
              <w:rPr>
                <w:rFonts w:eastAsia="Arial" w:cs="Arial"/>
              </w:rPr>
              <w:t>postavljaju</w:t>
            </w:r>
            <w:proofErr w:type="spellEnd"/>
            <w:r w:rsidRPr="00461D05">
              <w:rPr>
                <w:rFonts w:eastAsia="Arial" w:cs="Arial"/>
              </w:rPr>
              <w:t xml:space="preserve"> </w:t>
            </w:r>
            <w:proofErr w:type="spellStart"/>
            <w:r w:rsidRPr="00461D05">
              <w:rPr>
                <w:rFonts w:eastAsia="Arial" w:cs="Arial"/>
              </w:rPr>
              <w:t>pitanja</w:t>
            </w:r>
            <w:proofErr w:type="spellEnd"/>
            <w:r w:rsidRPr="00461D05">
              <w:rPr>
                <w:rFonts w:eastAsia="Arial" w:cs="Arial"/>
              </w:rPr>
              <w:t>,</w:t>
            </w:r>
            <w:r w:rsidR="0CBB824A" w:rsidRPr="00461D05">
              <w:rPr>
                <w:rFonts w:eastAsia="Arial" w:cs="Arial"/>
              </w:rPr>
              <w:t xml:space="preserve"> </w:t>
            </w:r>
            <w:proofErr w:type="spellStart"/>
            <w:r w:rsidR="0CBB824A" w:rsidRPr="00461D05">
              <w:rPr>
                <w:rFonts w:eastAsia="Arial" w:cs="Arial"/>
              </w:rPr>
              <w:t>i</w:t>
            </w:r>
            <w:r w:rsidRPr="00461D05">
              <w:rPr>
                <w:rFonts w:eastAsia="Arial" w:cs="Arial"/>
              </w:rPr>
              <w:t>stražuju</w:t>
            </w:r>
            <w:proofErr w:type="spellEnd"/>
            <w:r w:rsidRPr="00461D05">
              <w:rPr>
                <w:rFonts w:eastAsia="Arial" w:cs="Arial"/>
              </w:rPr>
              <w:t xml:space="preserve"> </w:t>
            </w:r>
            <w:proofErr w:type="spellStart"/>
            <w:r w:rsidRPr="00461D05">
              <w:rPr>
                <w:rFonts w:eastAsia="Arial" w:cs="Arial"/>
              </w:rPr>
              <w:t>moguća</w:t>
            </w:r>
            <w:proofErr w:type="spellEnd"/>
            <w:r w:rsidRPr="00461D05">
              <w:rPr>
                <w:rFonts w:eastAsia="Arial" w:cs="Arial"/>
              </w:rPr>
              <w:t xml:space="preserve"> </w:t>
            </w:r>
            <w:proofErr w:type="spellStart"/>
            <w:r w:rsidRPr="00461D05">
              <w:rPr>
                <w:rFonts w:eastAsia="Arial" w:cs="Arial"/>
              </w:rPr>
              <w:t>rješenja</w:t>
            </w:r>
            <w:proofErr w:type="spellEnd"/>
            <w:r w:rsidR="4AFBDBC9" w:rsidRPr="00461D05">
              <w:rPr>
                <w:rFonts w:eastAsia="Arial" w:cs="Arial"/>
              </w:rPr>
              <w:t xml:space="preserve"> </w:t>
            </w:r>
            <w:proofErr w:type="spellStart"/>
            <w:r w:rsidR="4AFBDBC9" w:rsidRPr="00461D05">
              <w:rPr>
                <w:rFonts w:eastAsia="Arial" w:cs="Arial"/>
              </w:rPr>
              <w:t>zadanih</w:t>
            </w:r>
            <w:proofErr w:type="spellEnd"/>
            <w:r w:rsidR="4AFBDBC9" w:rsidRPr="00461D05">
              <w:rPr>
                <w:rFonts w:eastAsia="Arial" w:cs="Arial"/>
              </w:rPr>
              <w:t xml:space="preserve"> </w:t>
            </w:r>
            <w:proofErr w:type="spellStart"/>
            <w:r w:rsidR="4AFBDBC9" w:rsidRPr="00461D05">
              <w:rPr>
                <w:rFonts w:eastAsia="Arial" w:cs="Arial"/>
              </w:rPr>
              <w:t>problema</w:t>
            </w:r>
            <w:proofErr w:type="spellEnd"/>
            <w:r w:rsidR="4AFBDBC9" w:rsidRPr="00461D05">
              <w:rPr>
                <w:rFonts w:eastAsia="Arial" w:cs="Arial"/>
              </w:rPr>
              <w:t xml:space="preserve"> u </w:t>
            </w:r>
            <w:proofErr w:type="spellStart"/>
            <w:r w:rsidR="4AFBDBC9" w:rsidRPr="00461D05">
              <w:rPr>
                <w:rFonts w:eastAsia="Arial" w:cs="Arial"/>
              </w:rPr>
              <w:t>suvremenom</w:t>
            </w:r>
            <w:proofErr w:type="spellEnd"/>
            <w:r w:rsidR="4AFBDBC9" w:rsidRPr="00461D05">
              <w:rPr>
                <w:rFonts w:eastAsia="Arial" w:cs="Arial"/>
              </w:rPr>
              <w:t xml:space="preserve"> </w:t>
            </w:r>
            <w:proofErr w:type="spellStart"/>
            <w:r w:rsidR="4AFBDBC9" w:rsidRPr="00461D05">
              <w:rPr>
                <w:rFonts w:eastAsia="Arial" w:cs="Arial"/>
              </w:rPr>
              <w:t>svijetu</w:t>
            </w:r>
            <w:proofErr w:type="spellEnd"/>
            <w:r w:rsidRPr="00461D05">
              <w:rPr>
                <w:rFonts w:eastAsia="Arial" w:cs="Arial"/>
              </w:rPr>
              <w:t xml:space="preserve">, </w:t>
            </w:r>
            <w:proofErr w:type="spellStart"/>
            <w:r w:rsidRPr="00461D05">
              <w:rPr>
                <w:rFonts w:eastAsia="Arial" w:cs="Arial"/>
              </w:rPr>
              <w:t>rješavaju</w:t>
            </w:r>
            <w:proofErr w:type="spellEnd"/>
            <w:r w:rsidRPr="00461D05">
              <w:rPr>
                <w:rFonts w:eastAsia="Arial" w:cs="Arial"/>
              </w:rPr>
              <w:t xml:space="preserve"> </w:t>
            </w:r>
            <w:proofErr w:type="spellStart"/>
            <w:r w:rsidRPr="00461D05">
              <w:rPr>
                <w:rFonts w:eastAsia="Arial" w:cs="Arial"/>
              </w:rPr>
              <w:t>testove</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izrađuju</w:t>
            </w:r>
            <w:proofErr w:type="spellEnd"/>
            <w:r w:rsidRPr="00461D05">
              <w:rPr>
                <w:rFonts w:eastAsia="Arial" w:cs="Arial"/>
              </w:rPr>
              <w:t xml:space="preserve"> </w:t>
            </w:r>
            <w:proofErr w:type="spellStart"/>
            <w:r w:rsidRPr="00461D05">
              <w:rPr>
                <w:rFonts w:eastAsia="Arial" w:cs="Arial"/>
              </w:rPr>
              <w:t>makete</w:t>
            </w:r>
            <w:proofErr w:type="spellEnd"/>
            <w:r w:rsidRPr="00461D05">
              <w:rPr>
                <w:rFonts w:eastAsia="Arial" w:cs="Arial"/>
              </w:rPr>
              <w:t xml:space="preserve"> </w:t>
            </w:r>
            <w:proofErr w:type="spellStart"/>
            <w:r w:rsidRPr="00461D05">
              <w:rPr>
                <w:rFonts w:eastAsia="Arial" w:cs="Arial"/>
              </w:rPr>
              <w:t>prirodnih</w:t>
            </w:r>
            <w:proofErr w:type="spellEnd"/>
            <w:r w:rsidRPr="00461D05">
              <w:rPr>
                <w:rFonts w:eastAsia="Arial" w:cs="Arial"/>
              </w:rPr>
              <w:t xml:space="preserve"> </w:t>
            </w:r>
            <w:proofErr w:type="spellStart"/>
            <w:r w:rsidRPr="00461D05">
              <w:rPr>
                <w:rFonts w:eastAsia="Arial" w:cs="Arial"/>
              </w:rPr>
              <w:t>procesa</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pokuse</w:t>
            </w:r>
            <w:proofErr w:type="spellEnd"/>
          </w:p>
          <w:p w14:paraId="7A8B34AD" w14:textId="4DA284BB" w:rsidR="4082BFCC" w:rsidRPr="00461D05" w:rsidRDefault="366BE98E" w:rsidP="00B05D8A">
            <w:pPr>
              <w:pStyle w:val="Odlomakpopisa"/>
              <w:numPr>
                <w:ilvl w:val="0"/>
                <w:numId w:val="43"/>
              </w:numPr>
              <w:spacing w:before="0" w:line="360" w:lineRule="auto"/>
              <w:jc w:val="left"/>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radi</w:t>
            </w:r>
            <w:proofErr w:type="spellEnd"/>
            <w:r w:rsidRPr="00461D05">
              <w:rPr>
                <w:rFonts w:eastAsia="Arial" w:cs="Arial"/>
              </w:rPr>
              <w:t xml:space="preserve">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objašnjava</w:t>
            </w:r>
            <w:proofErr w:type="spellEnd"/>
            <w:r w:rsidRPr="00461D05">
              <w:rPr>
                <w:rFonts w:eastAsia="Arial" w:cs="Arial"/>
              </w:rPr>
              <w:t xml:space="preserve"> </w:t>
            </w:r>
            <w:proofErr w:type="spellStart"/>
            <w:r w:rsidRPr="00461D05">
              <w:rPr>
                <w:rFonts w:eastAsia="Arial" w:cs="Arial"/>
              </w:rPr>
              <w:t>zakonitosti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priprema</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za </w:t>
            </w:r>
            <w:proofErr w:type="spellStart"/>
            <w:r w:rsidRPr="00461D05">
              <w:rPr>
                <w:rFonts w:eastAsia="Arial" w:cs="Arial"/>
              </w:rPr>
              <w:t>vježbu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rad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tekstu</w:t>
            </w:r>
            <w:proofErr w:type="spellEnd"/>
            <w:r w:rsidRPr="00461D05">
              <w:rPr>
                <w:rFonts w:eastAsia="Arial" w:cs="Arial"/>
              </w:rPr>
              <w:t xml:space="preserve">, </w:t>
            </w:r>
            <w:proofErr w:type="spellStart"/>
            <w:r w:rsidRPr="00461D05">
              <w:rPr>
                <w:rFonts w:eastAsia="Arial" w:cs="Arial"/>
              </w:rPr>
              <w:t>organizira</w:t>
            </w:r>
            <w:proofErr w:type="spellEnd"/>
            <w:r w:rsidRPr="00461D05">
              <w:rPr>
                <w:rFonts w:eastAsia="Arial" w:cs="Arial"/>
              </w:rPr>
              <w:t xml:space="preserve"> rad u </w:t>
            </w:r>
            <w:proofErr w:type="spellStart"/>
            <w:r w:rsidRPr="00461D05">
              <w:rPr>
                <w:rFonts w:eastAsia="Arial" w:cs="Arial"/>
              </w:rPr>
              <w:t>skupinama</w:t>
            </w:r>
            <w:proofErr w:type="spellEnd"/>
            <w:r w:rsidRPr="00461D05">
              <w:rPr>
                <w:rFonts w:eastAsia="Arial" w:cs="Arial"/>
              </w:rPr>
              <w:t xml:space="preserve">, </w:t>
            </w:r>
            <w:proofErr w:type="spellStart"/>
            <w:r w:rsidRPr="00461D05">
              <w:rPr>
                <w:rFonts w:eastAsia="Arial" w:cs="Arial"/>
              </w:rPr>
              <w:t>priprema</w:t>
            </w:r>
            <w:proofErr w:type="spellEnd"/>
            <w:r w:rsidRPr="00461D05">
              <w:rPr>
                <w:rFonts w:eastAsia="Arial" w:cs="Arial"/>
              </w:rPr>
              <w:t xml:space="preserve"> </w:t>
            </w:r>
            <w:proofErr w:type="spellStart"/>
            <w:r w:rsidRPr="00461D05">
              <w:rPr>
                <w:rFonts w:eastAsia="Arial" w:cs="Arial"/>
              </w:rPr>
              <w:t>testove</w:t>
            </w:r>
            <w:proofErr w:type="spellEnd"/>
            <w:r w:rsidRPr="00461D05">
              <w:rPr>
                <w:rFonts w:eastAsia="Arial" w:cs="Arial"/>
              </w:rPr>
              <w:t xml:space="preserve"> s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ispravlja</w:t>
            </w:r>
            <w:proofErr w:type="spellEnd"/>
            <w:r w:rsidRPr="00461D05">
              <w:rPr>
                <w:rFonts w:eastAsia="Arial" w:cs="Arial"/>
              </w:rPr>
              <w:t xml:space="preserve"> </w:t>
            </w:r>
            <w:proofErr w:type="spellStart"/>
            <w:r w:rsidRPr="00461D05">
              <w:rPr>
                <w:rFonts w:eastAsia="Arial" w:cs="Arial"/>
              </w:rPr>
              <w:t>radove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ukazuje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postignuća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ili</w:t>
            </w:r>
            <w:proofErr w:type="spellEnd"/>
            <w:r w:rsidRPr="00461D05">
              <w:rPr>
                <w:rFonts w:eastAsia="Arial" w:cs="Arial"/>
              </w:rPr>
              <w:t xml:space="preserve">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nedostatke</w:t>
            </w:r>
            <w:proofErr w:type="spellEnd"/>
            <w:r w:rsidRPr="00461D05">
              <w:rPr>
                <w:rFonts w:eastAsia="Arial" w:cs="Arial"/>
              </w:rPr>
              <w:t xml:space="preserve"> u </w:t>
            </w:r>
            <w:proofErr w:type="spellStart"/>
            <w:r w:rsidRPr="00461D05">
              <w:rPr>
                <w:rFonts w:eastAsia="Arial" w:cs="Arial"/>
              </w:rPr>
              <w:t>radu</w:t>
            </w:r>
            <w:proofErr w:type="spellEnd"/>
          </w:p>
          <w:p w14:paraId="129A4193" w14:textId="42A0D699" w:rsidR="4082BFCC" w:rsidRPr="00461D05" w:rsidRDefault="366BE98E" w:rsidP="00B05D8A">
            <w:pPr>
              <w:pStyle w:val="Odlomakpopisa"/>
              <w:numPr>
                <w:ilvl w:val="0"/>
                <w:numId w:val="43"/>
              </w:numPr>
              <w:spacing w:before="0" w:line="360" w:lineRule="auto"/>
              <w:jc w:val="left"/>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rujan</w:t>
            </w:r>
            <w:proofErr w:type="spellEnd"/>
            <w:r w:rsidRPr="00461D05">
              <w:rPr>
                <w:rFonts w:eastAsia="Arial" w:cs="Arial"/>
              </w:rPr>
              <w:t xml:space="preserve"> 20</w:t>
            </w:r>
            <w:r w:rsidR="4D299BBE" w:rsidRPr="00461D05">
              <w:rPr>
                <w:rFonts w:eastAsia="Arial" w:cs="Arial"/>
              </w:rPr>
              <w:t>2</w:t>
            </w:r>
            <w:r w:rsidR="00272FB3" w:rsidRPr="00461D05">
              <w:rPr>
                <w:rFonts w:eastAsia="Arial" w:cs="Arial"/>
              </w:rPr>
              <w:t xml:space="preserve">5. </w:t>
            </w:r>
            <w:r w:rsidR="48470DDE" w:rsidRPr="00461D05">
              <w:rPr>
                <w:rFonts w:eastAsia="Arial" w:cs="Arial"/>
              </w:rPr>
              <w:t xml:space="preserve">- </w:t>
            </w:r>
            <w:proofErr w:type="spellStart"/>
            <w:r w:rsidR="48470DDE" w:rsidRPr="00461D05">
              <w:rPr>
                <w:rFonts w:eastAsia="Arial" w:cs="Arial"/>
              </w:rPr>
              <w:t>lipanj</w:t>
            </w:r>
            <w:proofErr w:type="spellEnd"/>
            <w:r w:rsidR="48470DDE" w:rsidRPr="00461D05">
              <w:rPr>
                <w:rFonts w:eastAsia="Arial" w:cs="Arial"/>
              </w:rPr>
              <w:t xml:space="preserve"> 202</w:t>
            </w:r>
            <w:r w:rsidR="00272FB3" w:rsidRPr="00461D05">
              <w:rPr>
                <w:rFonts w:eastAsia="Arial" w:cs="Arial"/>
              </w:rPr>
              <w:t>6</w:t>
            </w:r>
            <w:r w:rsidR="48470DDE" w:rsidRPr="00461D05">
              <w:rPr>
                <w:rFonts w:eastAsia="Arial" w:cs="Arial"/>
              </w:rPr>
              <w:t>.</w:t>
            </w:r>
          </w:p>
        </w:tc>
      </w:tr>
      <w:tr w:rsidR="008619C3" w:rsidRPr="00461D05" w14:paraId="7B2A687B"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12C2A89" w14:textId="35D507C8" w:rsidR="69299840" w:rsidRPr="00461D05" w:rsidRDefault="69299840" w:rsidP="69299840">
            <w:pPr>
              <w:spacing w:before="120" w:line="360" w:lineRule="auto"/>
              <w:jc w:val="left"/>
              <w:rPr>
                <w:rFonts w:eastAsia="Arial" w:cs="Arial"/>
              </w:rPr>
            </w:pPr>
          </w:p>
          <w:p w14:paraId="4C293895" w14:textId="7A84C365" w:rsidR="4082BFCC" w:rsidRPr="00461D05" w:rsidRDefault="366BE98E" w:rsidP="69299840">
            <w:pPr>
              <w:spacing w:before="120" w:line="360" w:lineRule="auto"/>
              <w:jc w:val="left"/>
              <w:rPr>
                <w:rFonts w:eastAsia="Arial" w:cs="Arial"/>
                <w:sz w:val="20"/>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92FA750" w14:textId="363BBF25" w:rsidR="4082BFCC" w:rsidRPr="00461D05" w:rsidRDefault="366BE98E" w:rsidP="69299840">
            <w:pPr>
              <w:spacing w:line="360" w:lineRule="auto"/>
              <w:jc w:val="left"/>
              <w:rPr>
                <w:rFonts w:eastAsia="Arial" w:cs="Arial"/>
                <w:sz w:val="20"/>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udžbenici</w:t>
            </w:r>
            <w:proofErr w:type="spellEnd"/>
            <w:r w:rsidRPr="00461D05">
              <w:rPr>
                <w:rFonts w:eastAsia="Arial" w:cs="Arial"/>
              </w:rPr>
              <w:t xml:space="preserve">, </w:t>
            </w:r>
            <w:proofErr w:type="spellStart"/>
            <w:r w:rsidRPr="00461D05">
              <w:rPr>
                <w:rFonts w:eastAsia="Arial" w:cs="Arial"/>
              </w:rPr>
              <w:t>radne</w:t>
            </w:r>
            <w:proofErr w:type="spellEnd"/>
            <w:r w:rsidRPr="00461D05">
              <w:rPr>
                <w:rFonts w:eastAsia="Arial" w:cs="Arial"/>
              </w:rPr>
              <w:t xml:space="preserve"> </w:t>
            </w:r>
            <w:proofErr w:type="spellStart"/>
            <w:r w:rsidRPr="00461D05">
              <w:rPr>
                <w:rFonts w:eastAsia="Arial" w:cs="Arial"/>
              </w:rPr>
              <w:t>bilježnice</w:t>
            </w:r>
            <w:proofErr w:type="spellEnd"/>
            <w:r w:rsidRPr="00461D05">
              <w:rPr>
                <w:rFonts w:eastAsia="Arial" w:cs="Arial"/>
              </w:rPr>
              <w:t xml:space="preserve">, </w:t>
            </w:r>
            <w:proofErr w:type="spellStart"/>
            <w:r w:rsidRPr="00461D05">
              <w:rPr>
                <w:rFonts w:eastAsia="Arial" w:cs="Arial"/>
              </w:rPr>
              <w:t>nastavni</w:t>
            </w:r>
            <w:proofErr w:type="spellEnd"/>
            <w:r w:rsidRPr="00461D05">
              <w:rPr>
                <w:rFonts w:eastAsia="Arial" w:cs="Arial"/>
              </w:rPr>
              <w:t xml:space="preserve"> </w:t>
            </w:r>
            <w:proofErr w:type="spellStart"/>
            <w:r w:rsidRPr="00461D05">
              <w:rPr>
                <w:rFonts w:eastAsia="Arial" w:cs="Arial"/>
              </w:rPr>
              <w:t>listići</w:t>
            </w:r>
            <w:proofErr w:type="spellEnd"/>
            <w:r w:rsidRPr="00461D05">
              <w:rPr>
                <w:rFonts w:eastAsia="Arial" w:cs="Arial"/>
              </w:rPr>
              <w:t xml:space="preserve">, </w:t>
            </w:r>
            <w:proofErr w:type="spellStart"/>
            <w:r w:rsidRPr="00461D05">
              <w:rPr>
                <w:rFonts w:eastAsia="Arial" w:cs="Arial"/>
              </w:rPr>
              <w:t>testovi</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geografske</w:t>
            </w:r>
            <w:proofErr w:type="spellEnd"/>
            <w:r w:rsidRPr="00461D05">
              <w:rPr>
                <w:rFonts w:eastAsia="Arial" w:cs="Arial"/>
              </w:rPr>
              <w:t xml:space="preserve"> </w:t>
            </w:r>
            <w:proofErr w:type="spellStart"/>
            <w:r w:rsidRPr="00461D05">
              <w:rPr>
                <w:rFonts w:eastAsia="Arial" w:cs="Arial"/>
              </w:rPr>
              <w:t>karte</w:t>
            </w:r>
            <w:proofErr w:type="spellEnd"/>
            <w:r w:rsidRPr="00461D05">
              <w:rPr>
                <w:rFonts w:eastAsia="Arial" w:cs="Arial"/>
              </w:rPr>
              <w:t xml:space="preserve">, globus, laptop, </w:t>
            </w:r>
            <w:proofErr w:type="spellStart"/>
            <w:r w:rsidRPr="00461D05">
              <w:rPr>
                <w:rFonts w:eastAsia="Arial" w:cs="Arial"/>
              </w:rPr>
              <w:t>projektor</w:t>
            </w:r>
            <w:proofErr w:type="spellEnd"/>
            <w:r w:rsidRPr="00461D05">
              <w:rPr>
                <w:rFonts w:eastAsia="Arial" w:cs="Arial"/>
              </w:rPr>
              <w:t xml:space="preserve">, </w:t>
            </w:r>
            <w:proofErr w:type="spellStart"/>
            <w:r w:rsidRPr="00461D05">
              <w:rPr>
                <w:rFonts w:eastAsia="Arial" w:cs="Arial"/>
              </w:rPr>
              <w:t>pisaći</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w:t>
            </w:r>
            <w:proofErr w:type="spellStart"/>
            <w:r w:rsidRPr="00461D05">
              <w:rPr>
                <w:rFonts w:eastAsia="Arial" w:cs="Arial"/>
              </w:rPr>
              <w:t>ploča</w:t>
            </w:r>
            <w:proofErr w:type="spellEnd"/>
            <w:r w:rsidRPr="00461D05">
              <w:rPr>
                <w:rFonts w:eastAsia="Arial" w:cs="Arial"/>
              </w:rPr>
              <w:t xml:space="preserve">, </w:t>
            </w:r>
            <w:proofErr w:type="spellStart"/>
            <w:r w:rsidRPr="00461D05">
              <w:rPr>
                <w:rFonts w:eastAsia="Arial" w:cs="Arial"/>
              </w:rPr>
              <w:t>plakati</w:t>
            </w:r>
            <w:proofErr w:type="spellEnd"/>
            <w:r w:rsidRPr="00461D05">
              <w:rPr>
                <w:rFonts w:eastAsia="Arial" w:cs="Arial"/>
              </w:rPr>
              <w:t xml:space="preserve">, </w:t>
            </w:r>
            <w:proofErr w:type="spellStart"/>
            <w:r w:rsidRPr="00461D05">
              <w:rPr>
                <w:rFonts w:eastAsia="Arial" w:cs="Arial"/>
              </w:rPr>
              <w:t>glinamol</w:t>
            </w:r>
            <w:proofErr w:type="spellEnd"/>
            <w:r w:rsidRPr="00461D05">
              <w:rPr>
                <w:rFonts w:eastAsia="Arial" w:cs="Arial"/>
              </w:rPr>
              <w:t xml:space="preserve">, </w:t>
            </w:r>
            <w:proofErr w:type="spellStart"/>
            <w:r w:rsidRPr="00461D05">
              <w:rPr>
                <w:rFonts w:eastAsia="Arial" w:cs="Arial"/>
              </w:rPr>
              <w:t>stiropor</w:t>
            </w:r>
            <w:proofErr w:type="spellEnd"/>
            <w:r w:rsidRPr="00461D05">
              <w:rPr>
                <w:rFonts w:eastAsia="Arial" w:cs="Arial"/>
              </w:rPr>
              <w:t xml:space="preserve">, </w:t>
            </w:r>
            <w:proofErr w:type="spellStart"/>
            <w:r w:rsidRPr="00461D05">
              <w:rPr>
                <w:rFonts w:eastAsia="Arial" w:cs="Arial"/>
              </w:rPr>
              <w:t>prehrambene</w:t>
            </w:r>
            <w:proofErr w:type="spellEnd"/>
            <w:r w:rsidRPr="00461D05">
              <w:rPr>
                <w:rFonts w:eastAsia="Arial" w:cs="Arial"/>
              </w:rPr>
              <w:t xml:space="preserve"> </w:t>
            </w:r>
            <w:proofErr w:type="spellStart"/>
            <w:r w:rsidRPr="00461D05">
              <w:rPr>
                <w:rFonts w:eastAsia="Arial" w:cs="Arial"/>
              </w:rPr>
              <w:t>boje</w:t>
            </w:r>
            <w:proofErr w:type="spellEnd"/>
            <w:r w:rsidRPr="00461D05">
              <w:rPr>
                <w:rFonts w:eastAsia="Arial" w:cs="Arial"/>
              </w:rPr>
              <w:t xml:space="preserve">, </w:t>
            </w:r>
            <w:proofErr w:type="spellStart"/>
            <w:r w:rsidRPr="00461D05">
              <w:rPr>
                <w:rFonts w:eastAsia="Arial" w:cs="Arial"/>
              </w:rPr>
              <w:t>prazne</w:t>
            </w:r>
            <w:proofErr w:type="spellEnd"/>
            <w:r w:rsidRPr="00461D05">
              <w:rPr>
                <w:rFonts w:eastAsia="Arial" w:cs="Arial"/>
              </w:rPr>
              <w:t xml:space="preserve"> </w:t>
            </w:r>
            <w:proofErr w:type="spellStart"/>
            <w:r w:rsidRPr="00461D05">
              <w:rPr>
                <w:rFonts w:eastAsia="Arial" w:cs="Arial"/>
              </w:rPr>
              <w:t>plastične</w:t>
            </w:r>
            <w:proofErr w:type="spellEnd"/>
            <w:r w:rsidRPr="00461D05">
              <w:rPr>
                <w:rFonts w:eastAsia="Arial" w:cs="Arial"/>
              </w:rPr>
              <w:t xml:space="preserve"> </w:t>
            </w:r>
            <w:proofErr w:type="spellStart"/>
            <w:r w:rsidRPr="00461D05">
              <w:rPr>
                <w:rFonts w:eastAsia="Arial" w:cs="Arial"/>
              </w:rPr>
              <w:t>boce</w:t>
            </w:r>
            <w:proofErr w:type="spellEnd"/>
            <w:r w:rsidRPr="00461D05">
              <w:rPr>
                <w:rFonts w:eastAsia="Arial" w:cs="Arial"/>
              </w:rPr>
              <w:t xml:space="preserve">, soda </w:t>
            </w:r>
            <w:proofErr w:type="spellStart"/>
            <w:r w:rsidRPr="00461D05">
              <w:rPr>
                <w:rFonts w:eastAsia="Arial" w:cs="Arial"/>
              </w:rPr>
              <w:t>bikarbona</w:t>
            </w:r>
            <w:proofErr w:type="spellEnd"/>
            <w:r w:rsidRPr="00461D05">
              <w:rPr>
                <w:rFonts w:eastAsia="Arial" w:cs="Arial"/>
              </w:rPr>
              <w:t xml:space="preserve">, </w:t>
            </w:r>
            <w:proofErr w:type="spellStart"/>
            <w:r w:rsidRPr="00461D05">
              <w:rPr>
                <w:rFonts w:eastAsia="Arial" w:cs="Arial"/>
              </w:rPr>
              <w:t>kolaž</w:t>
            </w:r>
            <w:proofErr w:type="spellEnd"/>
            <w:r w:rsidRPr="00461D05">
              <w:rPr>
                <w:rFonts w:eastAsia="Arial" w:cs="Arial"/>
              </w:rPr>
              <w:t xml:space="preserve"> </w:t>
            </w:r>
            <w:proofErr w:type="spellStart"/>
            <w:r w:rsidRPr="00461D05">
              <w:rPr>
                <w:rFonts w:eastAsia="Arial" w:cs="Arial"/>
              </w:rPr>
              <w:t>papir</w:t>
            </w:r>
            <w:proofErr w:type="spellEnd"/>
            <w:r w:rsidRPr="00461D05">
              <w:rPr>
                <w:rFonts w:eastAsia="Arial" w:cs="Arial"/>
              </w:rPr>
              <w:t xml:space="preserve">, </w:t>
            </w:r>
            <w:proofErr w:type="spellStart"/>
            <w:r w:rsidRPr="00461D05">
              <w:rPr>
                <w:rFonts w:eastAsia="Arial" w:cs="Arial"/>
              </w:rPr>
              <w:t>maketa</w:t>
            </w:r>
            <w:proofErr w:type="spellEnd"/>
            <w:r w:rsidRPr="00461D05">
              <w:rPr>
                <w:rFonts w:eastAsia="Arial" w:cs="Arial"/>
              </w:rPr>
              <w:t xml:space="preserve"> </w:t>
            </w:r>
            <w:proofErr w:type="spellStart"/>
            <w:r w:rsidRPr="00461D05">
              <w:rPr>
                <w:rFonts w:eastAsia="Arial" w:cs="Arial"/>
              </w:rPr>
              <w:t>Sunčevog</w:t>
            </w:r>
            <w:proofErr w:type="spellEnd"/>
            <w:r w:rsidRPr="00461D05">
              <w:rPr>
                <w:rFonts w:eastAsia="Arial" w:cs="Arial"/>
              </w:rPr>
              <w:t xml:space="preserve"> </w:t>
            </w:r>
            <w:proofErr w:type="spellStart"/>
            <w:r w:rsidRPr="00461D05">
              <w:rPr>
                <w:rFonts w:eastAsia="Arial" w:cs="Arial"/>
              </w:rPr>
              <w:t>sustava</w:t>
            </w:r>
            <w:proofErr w:type="spellEnd"/>
            <w:r w:rsidR="4BBD63DD" w:rsidRPr="00461D05">
              <w:rPr>
                <w:rFonts w:eastAsia="Arial" w:cs="Arial"/>
              </w:rPr>
              <w:t xml:space="preserve">, </w:t>
            </w:r>
            <w:proofErr w:type="spellStart"/>
            <w:r w:rsidR="4BBD63DD" w:rsidRPr="00461D05">
              <w:rPr>
                <w:rFonts w:eastAsia="Arial" w:cs="Arial"/>
              </w:rPr>
              <w:t>projektor</w:t>
            </w:r>
            <w:proofErr w:type="spellEnd"/>
            <w:r w:rsidR="4BBD63DD" w:rsidRPr="00461D05">
              <w:rPr>
                <w:rFonts w:eastAsia="Arial" w:cs="Arial"/>
              </w:rPr>
              <w:t xml:space="preserve"> </w:t>
            </w:r>
            <w:proofErr w:type="spellStart"/>
            <w:r w:rsidR="4BBD63DD" w:rsidRPr="00461D05">
              <w:rPr>
                <w:rFonts w:eastAsia="Arial" w:cs="Arial"/>
              </w:rPr>
              <w:t>galaksija</w:t>
            </w:r>
            <w:proofErr w:type="spellEnd"/>
          </w:p>
          <w:p w14:paraId="7E9D17B3" w14:textId="1FC37437" w:rsidR="4082BFCC" w:rsidRPr="00461D05" w:rsidRDefault="366BE98E" w:rsidP="69299840">
            <w:pPr>
              <w:spacing w:before="0" w:line="360" w:lineRule="auto"/>
              <w:ind w:left="50" w:hanging="50"/>
              <w:jc w:val="left"/>
              <w:rPr>
                <w:rFonts w:eastAsia="Arial" w:cs="Arial"/>
                <w:sz w:val="20"/>
              </w:rPr>
            </w:pPr>
            <w:proofErr w:type="spellStart"/>
            <w:r w:rsidRPr="00461D05">
              <w:rPr>
                <w:rFonts w:eastAsia="Arial" w:cs="Arial"/>
              </w:rPr>
              <w:lastRenderedPageBreak/>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neredovitost</w:t>
            </w:r>
            <w:proofErr w:type="spellEnd"/>
            <w:r w:rsidRPr="00461D05">
              <w:rPr>
                <w:rFonts w:eastAsia="Arial" w:cs="Arial"/>
              </w:rPr>
              <w:t xml:space="preserve"> </w:t>
            </w:r>
            <w:proofErr w:type="spellStart"/>
            <w:r w:rsidRPr="00461D05">
              <w:rPr>
                <w:rFonts w:eastAsia="Arial" w:cs="Arial"/>
              </w:rPr>
              <w:t>pohađanja</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preteški</w:t>
            </w:r>
            <w:proofErr w:type="spellEnd"/>
            <w:r w:rsidRPr="00461D05">
              <w:rPr>
                <w:rFonts w:eastAsia="Arial" w:cs="Arial"/>
              </w:rPr>
              <w:t xml:space="preserve"> </w:t>
            </w:r>
            <w:proofErr w:type="spellStart"/>
            <w:r w:rsidRPr="00461D05">
              <w:rPr>
                <w:rFonts w:eastAsia="Arial" w:cs="Arial"/>
              </w:rPr>
              <w:t>zadaci</w:t>
            </w:r>
            <w:proofErr w:type="spellEnd"/>
            <w:r w:rsidRPr="00461D05">
              <w:rPr>
                <w:rFonts w:eastAsia="Arial" w:cs="Arial"/>
              </w:rPr>
              <w:t xml:space="preserve"> s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nedostatak</w:t>
            </w:r>
            <w:proofErr w:type="spellEnd"/>
            <w:r w:rsidRPr="00461D05">
              <w:rPr>
                <w:rFonts w:eastAsia="Arial" w:cs="Arial"/>
              </w:rPr>
              <w:t xml:space="preserve"> </w:t>
            </w:r>
            <w:proofErr w:type="spellStart"/>
            <w:r w:rsidR="6CDFCFC4" w:rsidRPr="00461D05">
              <w:rPr>
                <w:rFonts w:eastAsia="Arial" w:cs="Arial"/>
              </w:rPr>
              <w:t>materijal</w:t>
            </w:r>
            <w:r w:rsidRPr="00461D05">
              <w:rPr>
                <w:rFonts w:eastAsia="Arial" w:cs="Arial"/>
              </w:rPr>
              <w:t>a</w:t>
            </w:r>
            <w:proofErr w:type="spellEnd"/>
          </w:p>
        </w:tc>
      </w:tr>
      <w:tr w:rsidR="008619C3" w:rsidRPr="00461D05" w14:paraId="6F783BB8"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D089E1E" w14:textId="46329DE4" w:rsidR="4082BFCC" w:rsidRPr="00461D05" w:rsidRDefault="366BE98E" w:rsidP="69299840">
            <w:pPr>
              <w:spacing w:before="0" w:line="360" w:lineRule="auto"/>
              <w:jc w:val="left"/>
              <w:rPr>
                <w:rFonts w:eastAsia="Arial" w:cs="Arial"/>
                <w:sz w:val="20"/>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27370AF" w14:textId="57D77F27" w:rsidR="4082BFCC" w:rsidRPr="00461D05" w:rsidRDefault="366BE98E"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Brojnost učenika na dodatnoj nastavi</w:t>
            </w:r>
          </w:p>
          <w:p w14:paraId="446C56FA" w14:textId="7737719F" w:rsidR="4082BFCC" w:rsidRPr="00461D05" w:rsidRDefault="366BE98E"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Ostvarenost planiranog</w:t>
            </w:r>
          </w:p>
          <w:p w14:paraId="5BEC8294" w14:textId="6A858848" w:rsidR="4082BFCC" w:rsidRPr="00461D05" w:rsidRDefault="366BE98E"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Uspješnost na natjecanjima</w:t>
            </w:r>
          </w:p>
          <w:p w14:paraId="1E0DA4AB" w14:textId="413664F1" w:rsidR="4082BFCC" w:rsidRPr="00461D05" w:rsidRDefault="366BE98E"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Zadovoljstvo učenika i učitelja ostvarenim rezultatima</w:t>
            </w:r>
          </w:p>
          <w:p w14:paraId="2FCC6FEB" w14:textId="33C1A53F" w:rsidR="4082BFCC" w:rsidRPr="00461D05" w:rsidRDefault="366BE98E" w:rsidP="0003332A">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Nagrađivanje najuspješnijih učenika</w:t>
            </w:r>
          </w:p>
        </w:tc>
      </w:tr>
      <w:tr w:rsidR="008619C3" w:rsidRPr="00461D05" w14:paraId="62F1D4ED" w14:textId="77777777" w:rsidTr="5CB5B6E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75C621C" w14:textId="61A005B9" w:rsidR="69299840" w:rsidRPr="00461D05" w:rsidRDefault="69299840" w:rsidP="69299840">
            <w:pPr>
              <w:spacing w:before="0" w:line="360" w:lineRule="auto"/>
              <w:jc w:val="left"/>
              <w:rPr>
                <w:rFonts w:eastAsia="Arial" w:cs="Arial"/>
              </w:rPr>
            </w:pPr>
          </w:p>
          <w:p w14:paraId="666C3C29" w14:textId="0B4C07DA" w:rsidR="4082BFCC" w:rsidRPr="00461D05" w:rsidRDefault="366BE98E" w:rsidP="69299840">
            <w:pPr>
              <w:spacing w:before="0" w:line="360" w:lineRule="auto"/>
              <w:jc w:val="left"/>
              <w:rPr>
                <w:rFonts w:eastAsia="Arial" w:cs="Arial"/>
                <w:sz w:val="20"/>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1916AC3" w14:textId="09A4ECE3" w:rsidR="4082BFCC" w:rsidRPr="00461D05" w:rsidRDefault="6F7794ED" w:rsidP="69299840">
            <w:pPr>
              <w:spacing w:line="360" w:lineRule="auto"/>
              <w:jc w:val="left"/>
              <w:rPr>
                <w:rFonts w:eastAsia="Arial" w:cs="Arial"/>
              </w:rPr>
            </w:pPr>
            <w:proofErr w:type="spellStart"/>
            <w:r w:rsidRPr="00461D05">
              <w:rPr>
                <w:rFonts w:eastAsia="Arial" w:cs="Arial"/>
              </w:rPr>
              <w:t>Učitelji</w:t>
            </w:r>
            <w:proofErr w:type="spellEnd"/>
            <w:r w:rsidR="5F55EF74" w:rsidRPr="00461D05">
              <w:rPr>
                <w:rFonts w:eastAsia="Arial" w:cs="Arial"/>
              </w:rPr>
              <w:t xml:space="preserve"> </w:t>
            </w:r>
            <w:proofErr w:type="spellStart"/>
            <w:r w:rsidR="5F55EF74" w:rsidRPr="00461D05">
              <w:rPr>
                <w:rFonts w:eastAsia="Arial" w:cs="Arial"/>
              </w:rPr>
              <w:t>geografije</w:t>
            </w:r>
            <w:proofErr w:type="spellEnd"/>
            <w:r w:rsidR="5F55EF74" w:rsidRPr="00461D05">
              <w:rPr>
                <w:rFonts w:eastAsia="Arial" w:cs="Arial"/>
              </w:rPr>
              <w:t xml:space="preserve"> </w:t>
            </w:r>
            <w:proofErr w:type="spellStart"/>
            <w:r w:rsidR="5F55EF74" w:rsidRPr="00461D05">
              <w:rPr>
                <w:rFonts w:eastAsia="Arial" w:cs="Arial"/>
              </w:rPr>
              <w:t>Mažar</w:t>
            </w:r>
            <w:proofErr w:type="spellEnd"/>
            <w:r w:rsidR="59D19E2F" w:rsidRPr="00461D05">
              <w:rPr>
                <w:rFonts w:eastAsia="Arial" w:cs="Arial"/>
              </w:rPr>
              <w:t xml:space="preserve"> Monika</w:t>
            </w:r>
            <w:r w:rsidR="3A7C6BA1" w:rsidRPr="00461D05">
              <w:rPr>
                <w:rFonts w:eastAsia="Arial" w:cs="Arial"/>
              </w:rPr>
              <w:t>,</w:t>
            </w:r>
            <w:r w:rsidR="00272FB3" w:rsidRPr="00461D05">
              <w:rPr>
                <w:rFonts w:eastAsia="Arial" w:cs="Arial"/>
              </w:rPr>
              <w:t xml:space="preserve"> </w:t>
            </w:r>
            <w:proofErr w:type="spellStart"/>
            <w:r w:rsidR="3A7C6BA1" w:rsidRPr="00461D05">
              <w:rPr>
                <w:rFonts w:eastAsia="Arial" w:cs="Arial"/>
              </w:rPr>
              <w:t>Tikvić</w:t>
            </w:r>
            <w:proofErr w:type="spellEnd"/>
            <w:r w:rsidR="00272FB3" w:rsidRPr="00461D05">
              <w:rPr>
                <w:rFonts w:eastAsia="Arial" w:cs="Arial"/>
              </w:rPr>
              <w:t xml:space="preserve"> Hrvoje</w:t>
            </w:r>
          </w:p>
        </w:tc>
      </w:tr>
    </w:tbl>
    <w:p w14:paraId="71DF68EA" w14:textId="29F90339" w:rsidR="003353DA" w:rsidRPr="00461D05" w:rsidRDefault="003353DA" w:rsidP="003353DA">
      <w:pPr>
        <w:tabs>
          <w:tab w:val="left" w:pos="284"/>
        </w:tabs>
        <w:rPr>
          <w:rFonts w:cs="Arial"/>
          <w:b/>
          <w:bCs/>
          <w:lang w:val="hr-HR"/>
        </w:rPr>
      </w:pPr>
      <w:r w:rsidRPr="00461D05">
        <w:rPr>
          <w:rFonts w:cs="Arial"/>
          <w:b/>
          <w:bCs/>
          <w:lang w:val="hr-HR"/>
        </w:rPr>
        <w:t>5.3.</w:t>
      </w:r>
      <w:r w:rsidR="00BA078B" w:rsidRPr="00461D05">
        <w:rPr>
          <w:rFonts w:cs="Arial"/>
          <w:b/>
          <w:bCs/>
          <w:lang w:val="hr-HR"/>
        </w:rPr>
        <w:t>8</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205" w:type="dxa"/>
        <w:tblInd w:w="-10" w:type="dxa"/>
        <w:tblLayout w:type="fixed"/>
        <w:tblLook w:val="04A0" w:firstRow="1" w:lastRow="0" w:firstColumn="1" w:lastColumn="0" w:noHBand="0" w:noVBand="1"/>
      </w:tblPr>
      <w:tblGrid>
        <w:gridCol w:w="2311"/>
        <w:gridCol w:w="6894"/>
      </w:tblGrid>
      <w:tr w:rsidR="008619C3" w:rsidRPr="00461D05" w14:paraId="1957FE78" w14:textId="77777777" w:rsidTr="00C81902">
        <w:trPr>
          <w:trHeight w:val="300"/>
        </w:trPr>
        <w:tc>
          <w:tcPr>
            <w:tcW w:w="231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22C8CA00" w14:textId="77777777" w:rsidR="003353DA" w:rsidRPr="00461D05" w:rsidRDefault="003353DA" w:rsidP="00C81902">
            <w:pPr>
              <w:spacing w:line="360" w:lineRule="auto"/>
              <w:jc w:val="left"/>
              <w:rPr>
                <w:rFonts w:eastAsia="Arial" w:cs="Arial"/>
                <w:sz w:val="20"/>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689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0BFA388C" w14:textId="2E0B1F47" w:rsidR="003353DA" w:rsidRPr="00461D05" w:rsidRDefault="003353DA" w:rsidP="00C81902">
            <w:pPr>
              <w:spacing w:line="360" w:lineRule="auto"/>
              <w:jc w:val="left"/>
              <w:rPr>
                <w:rFonts w:eastAsia="Arial" w:cs="Arial"/>
                <w:b/>
                <w:bCs/>
                <w:sz w:val="20"/>
              </w:rPr>
            </w:pPr>
            <w:proofErr w:type="spellStart"/>
            <w:r w:rsidRPr="00461D05">
              <w:rPr>
                <w:rFonts w:eastAsia="Arial" w:cs="Arial"/>
                <w:b/>
                <w:bCs/>
              </w:rPr>
              <w:t>Prirodoslovno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astronomska</w:t>
            </w:r>
            <w:proofErr w:type="spellEnd"/>
            <w:r w:rsidRPr="00461D05">
              <w:rPr>
                <w:rFonts w:eastAsia="Arial" w:cs="Arial"/>
                <w:b/>
                <w:bCs/>
              </w:rPr>
              <w:t xml:space="preserve"> </w:t>
            </w:r>
            <w:proofErr w:type="spellStart"/>
            <w:r w:rsidRPr="00461D05">
              <w:rPr>
                <w:rFonts w:eastAsia="Arial" w:cs="Arial"/>
                <w:b/>
                <w:bCs/>
              </w:rPr>
              <w:t>skupina</w:t>
            </w:r>
            <w:proofErr w:type="spellEnd"/>
            <w:r w:rsidRPr="00461D05">
              <w:rPr>
                <w:rFonts w:eastAsia="Arial" w:cs="Arial"/>
                <w:b/>
                <w:bCs/>
              </w:rPr>
              <w:t xml:space="preserve"> ‘Mali </w:t>
            </w:r>
            <w:proofErr w:type="spellStart"/>
            <w:r w:rsidRPr="00461D05">
              <w:rPr>
                <w:rFonts w:eastAsia="Arial" w:cs="Arial"/>
                <w:b/>
                <w:bCs/>
              </w:rPr>
              <w:t>astronomi</w:t>
            </w:r>
            <w:proofErr w:type="spellEnd"/>
            <w:r w:rsidRPr="00461D05">
              <w:rPr>
                <w:rFonts w:eastAsia="Arial" w:cs="Arial"/>
                <w:b/>
                <w:bCs/>
              </w:rPr>
              <w:t>’</w:t>
            </w:r>
          </w:p>
        </w:tc>
      </w:tr>
      <w:tr w:rsidR="008619C3" w:rsidRPr="00461D05" w14:paraId="006DA5FE" w14:textId="77777777" w:rsidTr="00C81902">
        <w:trPr>
          <w:trHeight w:val="300"/>
        </w:trPr>
        <w:tc>
          <w:tcPr>
            <w:tcW w:w="231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FCA107E" w14:textId="77777777" w:rsidR="003353DA" w:rsidRPr="00461D05" w:rsidRDefault="003353DA" w:rsidP="00C81902">
            <w:pPr>
              <w:spacing w:line="360" w:lineRule="auto"/>
              <w:jc w:val="left"/>
              <w:rPr>
                <w:rFonts w:eastAsia="Arial" w:cs="Arial"/>
                <w:sz w:val="20"/>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89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5E795E0" w14:textId="77777777" w:rsidR="003353DA" w:rsidRPr="00461D05" w:rsidRDefault="003353DA" w:rsidP="00C81902">
            <w:pPr>
              <w:spacing w:line="360" w:lineRule="auto"/>
              <w:jc w:val="left"/>
              <w:rPr>
                <w:rFonts w:eastAsia="Arial" w:cs="Arial"/>
                <w:sz w:val="20"/>
              </w:rPr>
            </w:pPr>
            <w:r w:rsidRPr="00461D05">
              <w:rPr>
                <w:rFonts w:eastAsia="Arial" w:cs="Arial"/>
              </w:rPr>
              <w:t xml:space="preserve">2. </w:t>
            </w:r>
            <w:proofErr w:type="spellStart"/>
            <w:r w:rsidRPr="00461D05">
              <w:rPr>
                <w:rFonts w:eastAsia="Arial" w:cs="Arial"/>
              </w:rPr>
              <w:t>i</w:t>
            </w:r>
            <w:proofErr w:type="spellEnd"/>
            <w:r w:rsidRPr="00461D05">
              <w:rPr>
                <w:rFonts w:eastAsia="Arial" w:cs="Arial"/>
              </w:rPr>
              <w:t xml:space="preserve"> 3. (5. - 8. </w:t>
            </w:r>
            <w:proofErr w:type="spellStart"/>
            <w:r w:rsidRPr="00461D05">
              <w:rPr>
                <w:rFonts w:eastAsia="Arial" w:cs="Arial"/>
              </w:rPr>
              <w:t>razredi</w:t>
            </w:r>
            <w:proofErr w:type="spellEnd"/>
            <w:r w:rsidRPr="00461D05">
              <w:rPr>
                <w:rFonts w:eastAsia="Arial" w:cs="Arial"/>
              </w:rPr>
              <w:t>)</w:t>
            </w:r>
          </w:p>
        </w:tc>
      </w:tr>
      <w:tr w:rsidR="008619C3" w:rsidRPr="00461D05" w14:paraId="41688BB9"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985BF2B" w14:textId="77777777" w:rsidR="003353DA" w:rsidRPr="00461D05" w:rsidRDefault="003353DA" w:rsidP="00C81902">
            <w:pPr>
              <w:spacing w:line="360" w:lineRule="auto"/>
              <w:jc w:val="left"/>
              <w:rPr>
                <w:rFonts w:eastAsia="Arial" w:cs="Arial"/>
                <w:sz w:val="20"/>
              </w:rPr>
            </w:pPr>
            <w:proofErr w:type="spellStart"/>
            <w:r w:rsidRPr="00461D05">
              <w:rPr>
                <w:rFonts w:eastAsia="Arial" w:cs="Arial"/>
              </w:rPr>
              <w:t>Cilj</w:t>
            </w:r>
            <w:proofErr w:type="spellEnd"/>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B038972" w14:textId="77777777" w:rsidR="003353DA" w:rsidRPr="00461D05" w:rsidRDefault="003353DA" w:rsidP="00C81902">
            <w:pPr>
              <w:tabs>
                <w:tab w:val="clear" w:pos="720"/>
                <w:tab w:val="left" w:pos="708"/>
              </w:tabs>
              <w:spacing w:before="0" w:line="360" w:lineRule="auto"/>
              <w:jc w:val="left"/>
              <w:rPr>
                <w:rFonts w:eastAsia="Arial" w:cs="Arial"/>
                <w:sz w:val="20"/>
                <w:lang w:val="en-US"/>
              </w:rPr>
            </w:pPr>
            <w:proofErr w:type="spellStart"/>
            <w:r w:rsidRPr="00461D05">
              <w:rPr>
                <w:rFonts w:eastAsia="Arial" w:cs="Arial"/>
                <w:lang w:val="en-US"/>
              </w:rPr>
              <w:t>Otkrivanje</w:t>
            </w:r>
            <w:proofErr w:type="spellEnd"/>
            <w:r w:rsidRPr="00461D05">
              <w:rPr>
                <w:rFonts w:eastAsia="Arial" w:cs="Arial"/>
                <w:lang w:val="en-US"/>
              </w:rPr>
              <w:t xml:space="preserve"> </w:t>
            </w:r>
            <w:proofErr w:type="spellStart"/>
            <w:r w:rsidRPr="00461D05">
              <w:rPr>
                <w:rFonts w:eastAsia="Arial" w:cs="Arial"/>
                <w:lang w:val="en-US"/>
              </w:rPr>
              <w:t>iznadprosječne</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darovite</w:t>
            </w:r>
            <w:proofErr w:type="spellEnd"/>
            <w:r w:rsidRPr="00461D05">
              <w:rPr>
                <w:rFonts w:eastAsia="Arial" w:cs="Arial"/>
                <w:lang w:val="en-US"/>
              </w:rPr>
              <w:t xml:space="preserve"> </w:t>
            </w:r>
            <w:proofErr w:type="spellStart"/>
            <w:r w:rsidRPr="00461D05">
              <w:rPr>
                <w:rFonts w:eastAsia="Arial" w:cs="Arial"/>
                <w:lang w:val="en-US"/>
              </w:rPr>
              <w:t>djece</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poticanje</w:t>
            </w:r>
            <w:proofErr w:type="spellEnd"/>
            <w:r w:rsidRPr="00461D05">
              <w:rPr>
                <w:rFonts w:eastAsia="Arial" w:cs="Arial"/>
                <w:lang w:val="en-US"/>
              </w:rPr>
              <w:t xml:space="preserve"> </w:t>
            </w:r>
            <w:proofErr w:type="spellStart"/>
            <w:r w:rsidRPr="00461D05">
              <w:rPr>
                <w:rFonts w:eastAsia="Arial" w:cs="Arial"/>
                <w:lang w:val="en-US"/>
              </w:rPr>
              <w:t>razvoja</w:t>
            </w:r>
            <w:proofErr w:type="spellEnd"/>
            <w:r w:rsidRPr="00461D05">
              <w:rPr>
                <w:rFonts w:eastAsia="Arial" w:cs="Arial"/>
                <w:lang w:val="en-US"/>
              </w:rPr>
              <w:t xml:space="preserve"> </w:t>
            </w:r>
          </w:p>
          <w:p w14:paraId="01BCC1EE" w14:textId="0D6E1190" w:rsidR="003353DA" w:rsidRPr="00461D05" w:rsidRDefault="003353DA" w:rsidP="00C81902">
            <w:pPr>
              <w:tabs>
                <w:tab w:val="clear" w:pos="720"/>
                <w:tab w:val="left" w:pos="708"/>
              </w:tabs>
              <w:spacing w:before="0" w:line="360" w:lineRule="auto"/>
              <w:jc w:val="left"/>
              <w:rPr>
                <w:rFonts w:eastAsia="Arial" w:cs="Arial"/>
                <w:sz w:val="20"/>
                <w:lang w:val="en-US"/>
              </w:rPr>
            </w:pPr>
            <w:proofErr w:type="spellStart"/>
            <w:r w:rsidRPr="00461D05">
              <w:rPr>
                <w:rFonts w:eastAsia="Arial" w:cs="Arial"/>
                <w:lang w:val="en-US"/>
              </w:rPr>
              <w:t>njihove</w:t>
            </w:r>
            <w:proofErr w:type="spellEnd"/>
            <w:r w:rsidRPr="00461D05">
              <w:rPr>
                <w:rFonts w:eastAsia="Arial" w:cs="Arial"/>
                <w:lang w:val="en-US"/>
              </w:rPr>
              <w:t xml:space="preserve"> </w:t>
            </w:r>
            <w:proofErr w:type="spellStart"/>
            <w:r w:rsidRPr="00461D05">
              <w:rPr>
                <w:rFonts w:eastAsia="Arial" w:cs="Arial"/>
                <w:lang w:val="en-US"/>
              </w:rPr>
              <w:t>darovitosti</w:t>
            </w:r>
            <w:proofErr w:type="spellEnd"/>
            <w:r w:rsidRPr="00461D05">
              <w:rPr>
                <w:rFonts w:eastAsia="Arial" w:cs="Arial"/>
                <w:lang w:val="en-US"/>
              </w:rPr>
              <w:t xml:space="preserve"> </w:t>
            </w:r>
            <w:proofErr w:type="spellStart"/>
            <w:r w:rsidRPr="00461D05">
              <w:rPr>
                <w:rFonts w:eastAsia="Arial" w:cs="Arial"/>
                <w:lang w:val="en-US"/>
              </w:rPr>
              <w:t>iz</w:t>
            </w:r>
            <w:proofErr w:type="spellEnd"/>
            <w:r w:rsidRPr="00461D05">
              <w:rPr>
                <w:rFonts w:eastAsia="Arial" w:cs="Arial"/>
                <w:lang w:val="en-US"/>
              </w:rPr>
              <w:t xml:space="preserve"> </w:t>
            </w:r>
            <w:proofErr w:type="spellStart"/>
            <w:r w:rsidRPr="00461D05">
              <w:rPr>
                <w:rFonts w:eastAsia="Arial" w:cs="Arial"/>
                <w:lang w:val="en-US"/>
              </w:rPr>
              <w:t>područja</w:t>
            </w:r>
            <w:proofErr w:type="spellEnd"/>
            <w:r w:rsidRPr="00461D05">
              <w:rPr>
                <w:rFonts w:eastAsia="Arial" w:cs="Arial"/>
                <w:lang w:val="en-US"/>
              </w:rPr>
              <w:t xml:space="preserve"> </w:t>
            </w:r>
            <w:proofErr w:type="spellStart"/>
            <w:r w:rsidRPr="00461D05">
              <w:rPr>
                <w:rFonts w:eastAsia="Arial" w:cs="Arial"/>
                <w:lang w:val="en-US"/>
              </w:rPr>
              <w:t>astronomije</w:t>
            </w:r>
            <w:proofErr w:type="spellEnd"/>
            <w:r w:rsidRPr="00461D05">
              <w:rPr>
                <w:rFonts w:eastAsia="Arial" w:cs="Arial"/>
                <w:lang w:val="en-US"/>
              </w:rPr>
              <w:t>.</w:t>
            </w:r>
          </w:p>
        </w:tc>
      </w:tr>
      <w:tr w:rsidR="008619C3" w:rsidRPr="00461D05" w14:paraId="7144ABB9" w14:textId="77777777" w:rsidTr="00C81902">
        <w:trPr>
          <w:trHeight w:val="1815"/>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2C4FDE4" w14:textId="77777777" w:rsidR="003353DA" w:rsidRPr="00461D05" w:rsidRDefault="003353DA" w:rsidP="00C81902">
            <w:pPr>
              <w:spacing w:line="360" w:lineRule="auto"/>
              <w:jc w:val="left"/>
              <w:rPr>
                <w:rFonts w:eastAsia="Arial" w:cs="Arial"/>
                <w:sz w:val="20"/>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17D83C6" w14:textId="77777777" w:rsidR="001F29B7" w:rsidRPr="00461D05" w:rsidRDefault="001F29B7" w:rsidP="00C81902">
            <w:pPr>
              <w:spacing w:before="0" w:line="360" w:lineRule="auto"/>
              <w:jc w:val="left"/>
              <w:rPr>
                <w:rFonts w:eastAsia="Arial" w:cs="Arial"/>
              </w:rPr>
            </w:pPr>
          </w:p>
          <w:p w14:paraId="374BC801" w14:textId="7FF83E5D" w:rsidR="003353DA" w:rsidRPr="00461D05" w:rsidRDefault="006633AF" w:rsidP="00C81902">
            <w:pPr>
              <w:spacing w:before="0" w:line="360" w:lineRule="auto"/>
              <w:jc w:val="left"/>
              <w:rPr>
                <w:rFonts w:eastAsia="Arial" w:cs="Arial"/>
                <w:sz w:val="20"/>
              </w:rPr>
            </w:pPr>
            <w:proofErr w:type="spellStart"/>
            <w:r w:rsidRPr="00461D05">
              <w:rPr>
                <w:rFonts w:eastAsia="Arial" w:cs="Arial"/>
              </w:rPr>
              <w:t>Popularizacija</w:t>
            </w:r>
            <w:proofErr w:type="spellEnd"/>
            <w:r w:rsidRPr="00461D05">
              <w:rPr>
                <w:rFonts w:eastAsia="Arial" w:cs="Arial"/>
              </w:rPr>
              <w:t xml:space="preserve"> </w:t>
            </w:r>
            <w:proofErr w:type="spellStart"/>
            <w:r w:rsidRPr="00461D05">
              <w:rPr>
                <w:rFonts w:eastAsia="Arial" w:cs="Arial"/>
              </w:rPr>
              <w:t>astronomije</w:t>
            </w:r>
            <w:proofErr w:type="spellEnd"/>
            <w:r w:rsidRPr="00461D05">
              <w:rPr>
                <w:rFonts w:eastAsia="Arial" w:cs="Arial"/>
              </w:rPr>
              <w:t xml:space="preserve"> </w:t>
            </w:r>
            <w:proofErr w:type="spellStart"/>
            <w:r w:rsidRPr="00461D05">
              <w:rPr>
                <w:rFonts w:eastAsia="Arial" w:cs="Arial"/>
              </w:rPr>
              <w:t>među</w:t>
            </w:r>
            <w:proofErr w:type="spellEnd"/>
            <w:r w:rsidRPr="00461D05">
              <w:rPr>
                <w:rFonts w:eastAsia="Arial" w:cs="Arial"/>
              </w:rPr>
              <w:t xml:space="preserve"> </w:t>
            </w:r>
            <w:proofErr w:type="spellStart"/>
            <w:r w:rsidRPr="00461D05">
              <w:rPr>
                <w:rFonts w:eastAsia="Arial" w:cs="Arial"/>
              </w:rPr>
              <w:t>mladima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pružanje</w:t>
            </w:r>
            <w:proofErr w:type="spellEnd"/>
            <w:r w:rsidRPr="00461D05">
              <w:rPr>
                <w:rFonts w:eastAsia="Arial" w:cs="Arial"/>
              </w:rPr>
              <w:t xml:space="preserve"> </w:t>
            </w:r>
            <w:proofErr w:type="spellStart"/>
            <w:r w:rsidRPr="00461D05">
              <w:rPr>
                <w:rFonts w:eastAsia="Arial" w:cs="Arial"/>
              </w:rPr>
              <w:t>dodatnih</w:t>
            </w:r>
            <w:proofErr w:type="spellEnd"/>
            <w:r w:rsidRPr="00461D05">
              <w:rPr>
                <w:rFonts w:eastAsia="Arial" w:cs="Arial"/>
              </w:rPr>
              <w:t xml:space="preserve"> </w:t>
            </w:r>
            <w:proofErr w:type="spellStart"/>
            <w:r w:rsidRPr="00461D05">
              <w:rPr>
                <w:rFonts w:eastAsia="Arial" w:cs="Arial"/>
              </w:rPr>
              <w:t>obrazovnih</w:t>
            </w:r>
            <w:proofErr w:type="spellEnd"/>
            <w:r w:rsidRPr="00461D05">
              <w:rPr>
                <w:rFonts w:eastAsia="Arial" w:cs="Arial"/>
              </w:rPr>
              <w:t xml:space="preserve"> </w:t>
            </w:r>
            <w:proofErr w:type="spellStart"/>
            <w:r w:rsidRPr="00461D05">
              <w:rPr>
                <w:rFonts w:eastAsia="Arial" w:cs="Arial"/>
              </w:rPr>
              <w:t>resursa</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standardnog</w:t>
            </w:r>
            <w:proofErr w:type="spellEnd"/>
            <w:r w:rsidRPr="00461D05">
              <w:rPr>
                <w:rFonts w:eastAsia="Arial" w:cs="Arial"/>
              </w:rPr>
              <w:t xml:space="preserve"> </w:t>
            </w:r>
            <w:proofErr w:type="spellStart"/>
            <w:r w:rsidRPr="00461D05">
              <w:rPr>
                <w:rFonts w:eastAsia="Arial" w:cs="Arial"/>
              </w:rPr>
              <w:t>školskog</w:t>
            </w:r>
            <w:proofErr w:type="spellEnd"/>
            <w:r w:rsidRPr="00461D05">
              <w:rPr>
                <w:rFonts w:eastAsia="Arial" w:cs="Arial"/>
              </w:rPr>
              <w:t xml:space="preserve"> </w:t>
            </w:r>
            <w:proofErr w:type="spellStart"/>
            <w:r w:rsidRPr="00461D05">
              <w:rPr>
                <w:rFonts w:eastAsia="Arial" w:cs="Arial"/>
              </w:rPr>
              <w:t>kurikuluma</w:t>
            </w:r>
            <w:proofErr w:type="spellEnd"/>
            <w:r w:rsidRPr="00461D05">
              <w:rPr>
                <w:rFonts w:eastAsia="Arial" w:cs="Arial"/>
              </w:rPr>
              <w:t xml:space="preserve">. </w:t>
            </w:r>
            <w:proofErr w:type="spellStart"/>
            <w:r w:rsidRPr="00461D05">
              <w:rPr>
                <w:rFonts w:eastAsia="Arial" w:cs="Arial"/>
              </w:rPr>
              <w:t>Namijenjena</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koji </w:t>
            </w:r>
            <w:proofErr w:type="spellStart"/>
            <w:r w:rsidRPr="00461D05">
              <w:rPr>
                <w:rFonts w:eastAsia="Arial" w:cs="Arial"/>
              </w:rPr>
              <w:t>žele</w:t>
            </w:r>
            <w:proofErr w:type="spellEnd"/>
            <w:r w:rsidRPr="00461D05">
              <w:rPr>
                <w:rFonts w:eastAsia="Arial" w:cs="Arial"/>
              </w:rPr>
              <w:t xml:space="preserve"> </w:t>
            </w: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svoje</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astronomije</w:t>
            </w:r>
            <w:proofErr w:type="spellEnd"/>
            <w:r w:rsidRPr="00461D05">
              <w:rPr>
                <w:rFonts w:eastAsia="Arial" w:cs="Arial"/>
              </w:rPr>
              <w:t xml:space="preserve">, </w:t>
            </w:r>
            <w:proofErr w:type="spellStart"/>
            <w:r w:rsidRPr="00461D05">
              <w:rPr>
                <w:rFonts w:eastAsia="Arial" w:cs="Arial"/>
              </w:rPr>
              <w:t>tako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onima</w:t>
            </w:r>
            <w:proofErr w:type="spellEnd"/>
            <w:r w:rsidRPr="00461D05">
              <w:rPr>
                <w:rFonts w:eastAsia="Arial" w:cs="Arial"/>
              </w:rPr>
              <w:t xml:space="preserve"> koji se </w:t>
            </w:r>
            <w:proofErr w:type="spellStart"/>
            <w:r w:rsidRPr="00461D05">
              <w:rPr>
                <w:rFonts w:eastAsia="Arial" w:cs="Arial"/>
              </w:rPr>
              <w:t>pripremaju</w:t>
            </w:r>
            <w:proofErr w:type="spellEnd"/>
            <w:r w:rsidRPr="00461D05">
              <w:rPr>
                <w:rFonts w:eastAsia="Arial" w:cs="Arial"/>
              </w:rPr>
              <w:t xml:space="preserve"> za </w:t>
            </w:r>
            <w:proofErr w:type="spellStart"/>
            <w:r w:rsidRPr="00461D05">
              <w:rPr>
                <w:rFonts w:eastAsia="Arial" w:cs="Arial"/>
              </w:rPr>
              <w:t>školska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županijska</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w:t>
            </w:r>
          </w:p>
        </w:tc>
      </w:tr>
      <w:tr w:rsidR="008619C3" w:rsidRPr="00461D05" w14:paraId="5F5F6141"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27CBE7B" w14:textId="77777777" w:rsidR="003353DA" w:rsidRPr="00461D05" w:rsidRDefault="003353DA" w:rsidP="00C81902">
            <w:pPr>
              <w:spacing w:before="0" w:line="360" w:lineRule="auto"/>
              <w:jc w:val="left"/>
              <w:rPr>
                <w:rFonts w:eastAsia="Arial" w:cs="Arial"/>
              </w:rPr>
            </w:pPr>
          </w:p>
          <w:p w14:paraId="36A472A4" w14:textId="77777777" w:rsidR="003353DA" w:rsidRPr="00461D05" w:rsidRDefault="003353DA" w:rsidP="00C81902">
            <w:pPr>
              <w:spacing w:before="0" w:line="360" w:lineRule="auto"/>
              <w:jc w:val="left"/>
              <w:rPr>
                <w:rFonts w:eastAsia="Arial" w:cs="Arial"/>
                <w:sz w:val="20"/>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DCEBE17" w14:textId="3AF7E3B7" w:rsidR="003353DA" w:rsidRPr="00461D05" w:rsidRDefault="003353DA" w:rsidP="00C81902">
            <w:pPr>
              <w:spacing w:line="360" w:lineRule="auto"/>
              <w:ind w:left="102" w:hanging="102"/>
              <w:jc w:val="left"/>
              <w:rPr>
                <w:rFonts w:eastAsia="Arial" w:cs="Arial"/>
                <w:sz w:val="20"/>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rješavati</w:t>
            </w:r>
            <w:proofErr w:type="spellEnd"/>
            <w:r w:rsidRPr="00461D05">
              <w:rPr>
                <w:rFonts w:eastAsia="Arial" w:cs="Arial"/>
              </w:rPr>
              <w:t xml:space="preserve"> </w:t>
            </w:r>
            <w:proofErr w:type="spellStart"/>
            <w:r w:rsidRPr="00461D05">
              <w:rPr>
                <w:rFonts w:eastAsia="Arial" w:cs="Arial"/>
              </w:rPr>
              <w:t>zahtjevnije</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001F29B7" w:rsidRPr="00461D05">
              <w:rPr>
                <w:rFonts w:eastAsia="Arial" w:cs="Arial"/>
              </w:rPr>
              <w:t>astronomije</w:t>
            </w:r>
            <w:proofErr w:type="spellEnd"/>
            <w:r w:rsidRPr="00461D05">
              <w:rPr>
                <w:rFonts w:eastAsia="Arial" w:cs="Arial"/>
              </w:rPr>
              <w:t xml:space="preserve">, </w:t>
            </w:r>
            <w:proofErr w:type="spellStart"/>
            <w:r w:rsidRPr="00461D05">
              <w:rPr>
                <w:rFonts w:eastAsia="Arial" w:cs="Arial"/>
              </w:rPr>
              <w:t>uspješno</w:t>
            </w:r>
            <w:proofErr w:type="spellEnd"/>
            <w:r w:rsidRPr="00461D05">
              <w:rPr>
                <w:rFonts w:eastAsia="Arial" w:cs="Arial"/>
              </w:rPr>
              <w:t xml:space="preserve"> </w:t>
            </w:r>
            <w:proofErr w:type="spellStart"/>
            <w:r w:rsidRPr="00461D05">
              <w:rPr>
                <w:rFonts w:eastAsia="Arial" w:cs="Arial"/>
              </w:rPr>
              <w:t>rješavati</w:t>
            </w:r>
            <w:proofErr w:type="spellEnd"/>
            <w:r w:rsidRPr="00461D05">
              <w:rPr>
                <w:rFonts w:eastAsia="Arial" w:cs="Arial"/>
              </w:rPr>
              <w:t xml:space="preserve"> </w:t>
            </w:r>
            <w:proofErr w:type="spellStart"/>
            <w:r w:rsidRPr="00461D05">
              <w:rPr>
                <w:rFonts w:eastAsia="Arial" w:cs="Arial"/>
              </w:rPr>
              <w:t>zadatke</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aktivno</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županijskom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državnom</w:t>
            </w:r>
            <w:proofErr w:type="spellEnd"/>
            <w:r w:rsidRPr="00461D05">
              <w:rPr>
                <w:rFonts w:eastAsia="Arial" w:cs="Arial"/>
              </w:rPr>
              <w:t xml:space="preserve"> </w:t>
            </w:r>
            <w:proofErr w:type="spellStart"/>
            <w:r w:rsidRPr="00461D05">
              <w:rPr>
                <w:rFonts w:eastAsia="Arial" w:cs="Arial"/>
              </w:rPr>
              <w:t>natjecanju</w:t>
            </w:r>
            <w:proofErr w:type="spellEnd"/>
            <w:r w:rsidRPr="00461D05">
              <w:rPr>
                <w:rFonts w:eastAsia="Arial" w:cs="Arial"/>
              </w:rPr>
              <w:t>.</w:t>
            </w:r>
          </w:p>
        </w:tc>
      </w:tr>
      <w:tr w:rsidR="008619C3" w:rsidRPr="00461D05" w14:paraId="1F4AEA9B"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922DFD7" w14:textId="77777777" w:rsidR="003353DA" w:rsidRPr="00461D05" w:rsidRDefault="003353DA" w:rsidP="00C81902">
            <w:pPr>
              <w:spacing w:before="0" w:line="360" w:lineRule="auto"/>
              <w:jc w:val="left"/>
              <w:rPr>
                <w:rFonts w:eastAsia="Arial" w:cs="Arial"/>
                <w:sz w:val="20"/>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79F22427" w14:textId="77777777" w:rsidR="003353DA" w:rsidRPr="00461D05" w:rsidRDefault="003353DA" w:rsidP="00C81902">
            <w:pPr>
              <w:spacing w:line="360" w:lineRule="auto"/>
              <w:jc w:val="left"/>
              <w:rPr>
                <w:rFonts w:eastAsia="Arial" w:cs="Arial"/>
                <w:b/>
                <w:bCs/>
                <w:sz w:val="20"/>
              </w:rPr>
            </w:pPr>
            <w:r w:rsidRPr="00461D05">
              <w:rPr>
                <w:rFonts w:eastAsia="Arial" w:cs="Arial"/>
                <w:b/>
                <w:bCs/>
              </w:rPr>
              <w:t xml:space="preserve"> </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961DF55" w14:textId="3BD1A344" w:rsidR="003353DA" w:rsidRPr="00461D05" w:rsidRDefault="003353DA" w:rsidP="00C81902">
            <w:pPr>
              <w:pStyle w:val="Odlomakpopisa"/>
              <w:numPr>
                <w:ilvl w:val="0"/>
                <w:numId w:val="43"/>
              </w:numPr>
              <w:spacing w:before="0" w:line="360"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001F29B7" w:rsidRPr="00461D05">
              <w:rPr>
                <w:rFonts w:eastAsia="Arial" w:cs="Arial"/>
              </w:rPr>
              <w:t>izvannastavna</w:t>
            </w:r>
            <w:proofErr w:type="spellEnd"/>
            <w:r w:rsidR="001F29B7" w:rsidRPr="00461D05">
              <w:rPr>
                <w:rFonts w:eastAsia="Arial" w:cs="Arial"/>
              </w:rPr>
              <w:t xml:space="preserve"> </w:t>
            </w:r>
            <w:proofErr w:type="spellStart"/>
            <w:r w:rsidR="001F29B7" w:rsidRPr="00461D05">
              <w:rPr>
                <w:rFonts w:eastAsia="Arial" w:cs="Arial"/>
              </w:rPr>
              <w:t>aktivnost</w:t>
            </w:r>
            <w:proofErr w:type="spellEnd"/>
          </w:p>
          <w:p w14:paraId="1AC1A0C4" w14:textId="77777777" w:rsidR="003353DA" w:rsidRPr="00461D05" w:rsidRDefault="003353DA" w:rsidP="00C81902">
            <w:pPr>
              <w:pStyle w:val="Odlomakpopisa"/>
              <w:numPr>
                <w:ilvl w:val="0"/>
                <w:numId w:val="43"/>
              </w:numPr>
              <w:spacing w:before="0" w:line="360"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w:t>
            </w:r>
            <w:proofErr w:type="spellEnd"/>
          </w:p>
          <w:p w14:paraId="11412D5D" w14:textId="15CD7019" w:rsidR="003353DA" w:rsidRPr="00461D05" w:rsidRDefault="003353DA" w:rsidP="00C81902">
            <w:pPr>
              <w:pStyle w:val="Odlomakpopisa"/>
              <w:numPr>
                <w:ilvl w:val="0"/>
                <w:numId w:val="43"/>
              </w:numPr>
              <w:spacing w:before="0" w:line="360" w:lineRule="auto"/>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odgovaraju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tražene</w:t>
            </w:r>
            <w:proofErr w:type="spellEnd"/>
            <w:r w:rsidRPr="00461D05">
              <w:rPr>
                <w:rFonts w:eastAsia="Arial" w:cs="Arial"/>
              </w:rPr>
              <w:t xml:space="preserve"> </w:t>
            </w:r>
            <w:proofErr w:type="spellStart"/>
            <w:r w:rsidRPr="00461D05">
              <w:rPr>
                <w:rFonts w:eastAsia="Arial" w:cs="Arial"/>
              </w:rPr>
              <w:t>zadaće</w:t>
            </w:r>
            <w:proofErr w:type="spellEnd"/>
            <w:r w:rsidRPr="00461D05">
              <w:rPr>
                <w:rFonts w:eastAsia="Arial" w:cs="Arial"/>
              </w:rPr>
              <w:t xml:space="preserve">, </w:t>
            </w:r>
            <w:proofErr w:type="spellStart"/>
            <w:r w:rsidRPr="00461D05">
              <w:rPr>
                <w:rFonts w:eastAsia="Arial" w:cs="Arial"/>
              </w:rPr>
              <w:t>postavljaju</w:t>
            </w:r>
            <w:proofErr w:type="spellEnd"/>
            <w:r w:rsidRPr="00461D05">
              <w:rPr>
                <w:rFonts w:eastAsia="Arial" w:cs="Arial"/>
              </w:rPr>
              <w:t xml:space="preserve"> </w:t>
            </w:r>
            <w:proofErr w:type="spellStart"/>
            <w:r w:rsidRPr="00461D05">
              <w:rPr>
                <w:rFonts w:eastAsia="Arial" w:cs="Arial"/>
              </w:rPr>
              <w:t>pitanja</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moguća</w:t>
            </w:r>
            <w:proofErr w:type="spellEnd"/>
            <w:r w:rsidRPr="00461D05">
              <w:rPr>
                <w:rFonts w:eastAsia="Arial" w:cs="Arial"/>
              </w:rPr>
              <w:t xml:space="preserve"> </w:t>
            </w:r>
            <w:proofErr w:type="spellStart"/>
            <w:r w:rsidRPr="00461D05">
              <w:rPr>
                <w:rFonts w:eastAsia="Arial" w:cs="Arial"/>
              </w:rPr>
              <w:t>rješenja</w:t>
            </w:r>
            <w:proofErr w:type="spellEnd"/>
            <w:r w:rsidRPr="00461D05">
              <w:rPr>
                <w:rFonts w:eastAsia="Arial" w:cs="Arial"/>
              </w:rPr>
              <w:t xml:space="preserve"> </w:t>
            </w:r>
            <w:proofErr w:type="spellStart"/>
            <w:r w:rsidRPr="00461D05">
              <w:rPr>
                <w:rFonts w:eastAsia="Arial" w:cs="Arial"/>
              </w:rPr>
              <w:t>zadanih</w:t>
            </w:r>
            <w:proofErr w:type="spellEnd"/>
            <w:r w:rsidRPr="00461D05">
              <w:rPr>
                <w:rFonts w:eastAsia="Arial" w:cs="Arial"/>
              </w:rPr>
              <w:t xml:space="preserve"> </w:t>
            </w:r>
            <w:proofErr w:type="spellStart"/>
            <w:r w:rsidRPr="00461D05">
              <w:rPr>
                <w:rFonts w:eastAsia="Arial" w:cs="Arial"/>
              </w:rPr>
              <w:t>problema</w:t>
            </w:r>
            <w:proofErr w:type="spellEnd"/>
            <w:r w:rsidRPr="00461D05">
              <w:rPr>
                <w:rFonts w:eastAsia="Arial" w:cs="Arial"/>
              </w:rPr>
              <w:t xml:space="preserve"> u </w:t>
            </w:r>
            <w:proofErr w:type="spellStart"/>
            <w:r w:rsidRPr="00461D05">
              <w:rPr>
                <w:rFonts w:eastAsia="Arial" w:cs="Arial"/>
              </w:rPr>
              <w:t>suvremenom</w:t>
            </w:r>
            <w:proofErr w:type="spellEnd"/>
            <w:r w:rsidRPr="00461D05">
              <w:rPr>
                <w:rFonts w:eastAsia="Arial" w:cs="Arial"/>
              </w:rPr>
              <w:t xml:space="preserve"> </w:t>
            </w:r>
            <w:proofErr w:type="spellStart"/>
            <w:r w:rsidRPr="00461D05">
              <w:rPr>
                <w:rFonts w:eastAsia="Arial" w:cs="Arial"/>
              </w:rPr>
              <w:t>svijetu</w:t>
            </w:r>
            <w:proofErr w:type="spellEnd"/>
            <w:r w:rsidRPr="00461D05">
              <w:rPr>
                <w:rFonts w:eastAsia="Arial" w:cs="Arial"/>
              </w:rPr>
              <w:t xml:space="preserve">, </w:t>
            </w:r>
            <w:proofErr w:type="spellStart"/>
            <w:r w:rsidRPr="00461D05">
              <w:rPr>
                <w:rFonts w:eastAsia="Arial" w:cs="Arial"/>
              </w:rPr>
              <w:t>rješavaju</w:t>
            </w:r>
            <w:proofErr w:type="spellEnd"/>
            <w:r w:rsidRPr="00461D05">
              <w:rPr>
                <w:rFonts w:eastAsia="Arial" w:cs="Arial"/>
              </w:rPr>
              <w:t xml:space="preserve"> </w:t>
            </w:r>
            <w:proofErr w:type="spellStart"/>
            <w:r w:rsidRPr="00461D05">
              <w:rPr>
                <w:rFonts w:eastAsia="Arial" w:cs="Arial"/>
              </w:rPr>
              <w:t>testove</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izrađuju</w:t>
            </w:r>
            <w:proofErr w:type="spellEnd"/>
            <w:r w:rsidRPr="00461D05">
              <w:rPr>
                <w:rFonts w:eastAsia="Arial" w:cs="Arial"/>
              </w:rPr>
              <w:t xml:space="preserve"> </w:t>
            </w:r>
            <w:proofErr w:type="spellStart"/>
            <w:r w:rsidRPr="00461D05">
              <w:rPr>
                <w:rFonts w:eastAsia="Arial" w:cs="Arial"/>
              </w:rPr>
              <w:t>makete</w:t>
            </w:r>
            <w:proofErr w:type="spellEnd"/>
            <w:r w:rsidRPr="00461D05">
              <w:rPr>
                <w:rFonts w:eastAsia="Arial" w:cs="Arial"/>
              </w:rPr>
              <w:t xml:space="preserve"> </w:t>
            </w:r>
            <w:proofErr w:type="spellStart"/>
            <w:r w:rsidR="001F29B7" w:rsidRPr="00461D05">
              <w:rPr>
                <w:rFonts w:eastAsia="Arial" w:cs="Arial"/>
              </w:rPr>
              <w:t>svemirskih</w:t>
            </w:r>
            <w:proofErr w:type="spellEnd"/>
            <w:r w:rsidR="001F29B7" w:rsidRPr="00461D05">
              <w:rPr>
                <w:rFonts w:eastAsia="Arial" w:cs="Arial"/>
              </w:rPr>
              <w:t xml:space="preserve"> </w:t>
            </w:r>
            <w:proofErr w:type="spellStart"/>
            <w:r w:rsidR="001F29B7" w:rsidRPr="00461D05">
              <w:rPr>
                <w:rFonts w:eastAsia="Arial" w:cs="Arial"/>
              </w:rPr>
              <w:t>tijela</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pokuse</w:t>
            </w:r>
            <w:proofErr w:type="spellEnd"/>
          </w:p>
          <w:p w14:paraId="0C75F812" w14:textId="77777777" w:rsidR="003353DA" w:rsidRPr="00461D05" w:rsidRDefault="003353DA" w:rsidP="00C81902">
            <w:pPr>
              <w:pStyle w:val="Odlomakpopisa"/>
              <w:numPr>
                <w:ilvl w:val="0"/>
                <w:numId w:val="43"/>
              </w:numPr>
              <w:spacing w:before="0" w:line="360" w:lineRule="auto"/>
              <w:jc w:val="left"/>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radi</w:t>
            </w:r>
            <w:proofErr w:type="spellEnd"/>
            <w:r w:rsidRPr="00461D05">
              <w:rPr>
                <w:rFonts w:eastAsia="Arial" w:cs="Arial"/>
              </w:rPr>
              <w:t xml:space="preserve">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objašnjava</w:t>
            </w:r>
            <w:proofErr w:type="spellEnd"/>
            <w:r w:rsidRPr="00461D05">
              <w:rPr>
                <w:rFonts w:eastAsia="Arial" w:cs="Arial"/>
              </w:rPr>
              <w:t xml:space="preserve"> </w:t>
            </w:r>
            <w:proofErr w:type="spellStart"/>
            <w:r w:rsidRPr="00461D05">
              <w:rPr>
                <w:rFonts w:eastAsia="Arial" w:cs="Arial"/>
              </w:rPr>
              <w:t>zakonitosti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priprema</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za </w:t>
            </w:r>
            <w:proofErr w:type="spellStart"/>
            <w:r w:rsidRPr="00461D05">
              <w:rPr>
                <w:rFonts w:eastAsia="Arial" w:cs="Arial"/>
              </w:rPr>
              <w:t>vježbu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rad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tekstu</w:t>
            </w:r>
            <w:proofErr w:type="spellEnd"/>
            <w:r w:rsidRPr="00461D05">
              <w:rPr>
                <w:rFonts w:eastAsia="Arial" w:cs="Arial"/>
              </w:rPr>
              <w:t xml:space="preserve">, </w:t>
            </w:r>
            <w:proofErr w:type="spellStart"/>
            <w:r w:rsidRPr="00461D05">
              <w:rPr>
                <w:rFonts w:eastAsia="Arial" w:cs="Arial"/>
              </w:rPr>
              <w:lastRenderedPageBreak/>
              <w:t>organizira</w:t>
            </w:r>
            <w:proofErr w:type="spellEnd"/>
            <w:r w:rsidRPr="00461D05">
              <w:rPr>
                <w:rFonts w:eastAsia="Arial" w:cs="Arial"/>
              </w:rPr>
              <w:t xml:space="preserve"> rad u </w:t>
            </w:r>
            <w:proofErr w:type="spellStart"/>
            <w:r w:rsidRPr="00461D05">
              <w:rPr>
                <w:rFonts w:eastAsia="Arial" w:cs="Arial"/>
              </w:rPr>
              <w:t>skupinama</w:t>
            </w:r>
            <w:proofErr w:type="spellEnd"/>
            <w:r w:rsidRPr="00461D05">
              <w:rPr>
                <w:rFonts w:eastAsia="Arial" w:cs="Arial"/>
              </w:rPr>
              <w:t xml:space="preserve">, </w:t>
            </w:r>
            <w:proofErr w:type="spellStart"/>
            <w:r w:rsidRPr="00461D05">
              <w:rPr>
                <w:rFonts w:eastAsia="Arial" w:cs="Arial"/>
              </w:rPr>
              <w:t>priprema</w:t>
            </w:r>
            <w:proofErr w:type="spellEnd"/>
            <w:r w:rsidRPr="00461D05">
              <w:rPr>
                <w:rFonts w:eastAsia="Arial" w:cs="Arial"/>
              </w:rPr>
              <w:t xml:space="preserve"> </w:t>
            </w:r>
            <w:proofErr w:type="spellStart"/>
            <w:r w:rsidRPr="00461D05">
              <w:rPr>
                <w:rFonts w:eastAsia="Arial" w:cs="Arial"/>
              </w:rPr>
              <w:t>testove</w:t>
            </w:r>
            <w:proofErr w:type="spellEnd"/>
            <w:r w:rsidRPr="00461D05">
              <w:rPr>
                <w:rFonts w:eastAsia="Arial" w:cs="Arial"/>
              </w:rPr>
              <w:t xml:space="preserve"> s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ispravlja</w:t>
            </w:r>
            <w:proofErr w:type="spellEnd"/>
            <w:r w:rsidRPr="00461D05">
              <w:rPr>
                <w:rFonts w:eastAsia="Arial" w:cs="Arial"/>
              </w:rPr>
              <w:t xml:space="preserve"> </w:t>
            </w:r>
            <w:proofErr w:type="spellStart"/>
            <w:r w:rsidRPr="00461D05">
              <w:rPr>
                <w:rFonts w:eastAsia="Arial" w:cs="Arial"/>
              </w:rPr>
              <w:t>radove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ukazuje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postignuća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ili</w:t>
            </w:r>
            <w:proofErr w:type="spellEnd"/>
            <w:r w:rsidRPr="00461D05">
              <w:rPr>
                <w:rFonts w:eastAsia="Arial" w:cs="Arial"/>
              </w:rPr>
              <w:t xml:space="preserve">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nedostatke</w:t>
            </w:r>
            <w:proofErr w:type="spellEnd"/>
            <w:r w:rsidRPr="00461D05">
              <w:rPr>
                <w:rFonts w:eastAsia="Arial" w:cs="Arial"/>
              </w:rPr>
              <w:t xml:space="preserve"> u </w:t>
            </w:r>
            <w:proofErr w:type="spellStart"/>
            <w:r w:rsidRPr="00461D05">
              <w:rPr>
                <w:rFonts w:eastAsia="Arial" w:cs="Arial"/>
              </w:rPr>
              <w:t>radu</w:t>
            </w:r>
            <w:proofErr w:type="spellEnd"/>
          </w:p>
          <w:p w14:paraId="24BA6F42" w14:textId="77777777" w:rsidR="003353DA" w:rsidRPr="00461D05" w:rsidRDefault="003353DA" w:rsidP="00C81902">
            <w:pPr>
              <w:pStyle w:val="Odlomakpopisa"/>
              <w:numPr>
                <w:ilvl w:val="0"/>
                <w:numId w:val="43"/>
              </w:numPr>
              <w:spacing w:before="0" w:line="360" w:lineRule="auto"/>
              <w:jc w:val="left"/>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rujan</w:t>
            </w:r>
            <w:proofErr w:type="spellEnd"/>
            <w:r w:rsidRPr="00461D05">
              <w:rPr>
                <w:rFonts w:eastAsia="Arial" w:cs="Arial"/>
              </w:rPr>
              <w:t xml:space="preserve"> 2025. - </w:t>
            </w:r>
            <w:proofErr w:type="spellStart"/>
            <w:r w:rsidRPr="00461D05">
              <w:rPr>
                <w:rFonts w:eastAsia="Arial" w:cs="Arial"/>
              </w:rPr>
              <w:t>lipanj</w:t>
            </w:r>
            <w:proofErr w:type="spellEnd"/>
            <w:r w:rsidRPr="00461D05">
              <w:rPr>
                <w:rFonts w:eastAsia="Arial" w:cs="Arial"/>
              </w:rPr>
              <w:t xml:space="preserve"> 2026.</w:t>
            </w:r>
          </w:p>
        </w:tc>
      </w:tr>
      <w:tr w:rsidR="008619C3" w:rsidRPr="00461D05" w14:paraId="3988B835"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816F58E" w14:textId="77777777" w:rsidR="003353DA" w:rsidRPr="00461D05" w:rsidRDefault="003353DA" w:rsidP="00C81902">
            <w:pPr>
              <w:spacing w:before="120" w:line="360" w:lineRule="auto"/>
              <w:jc w:val="left"/>
              <w:rPr>
                <w:rFonts w:eastAsia="Arial" w:cs="Arial"/>
              </w:rPr>
            </w:pPr>
          </w:p>
          <w:p w14:paraId="43D719BC" w14:textId="77777777" w:rsidR="003353DA" w:rsidRPr="00461D05" w:rsidRDefault="003353DA" w:rsidP="00C81902">
            <w:pPr>
              <w:spacing w:before="120" w:line="360" w:lineRule="auto"/>
              <w:jc w:val="left"/>
              <w:rPr>
                <w:rFonts w:eastAsia="Arial" w:cs="Arial"/>
                <w:sz w:val="20"/>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E031046" w14:textId="72142F82" w:rsidR="003353DA" w:rsidRPr="00461D05" w:rsidRDefault="003353DA" w:rsidP="00C81902">
            <w:pPr>
              <w:spacing w:line="360" w:lineRule="auto"/>
              <w:jc w:val="left"/>
              <w:rPr>
                <w:rFonts w:eastAsia="Arial" w:cs="Arial"/>
                <w:sz w:val="20"/>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00337CBF" w:rsidRPr="00461D05">
              <w:rPr>
                <w:rFonts w:eastAsia="Arial" w:cs="Arial"/>
              </w:rPr>
              <w:t>teleskop</w:t>
            </w:r>
            <w:proofErr w:type="spellEnd"/>
            <w:r w:rsidR="00337CBF" w:rsidRPr="00461D05">
              <w:rPr>
                <w:rFonts w:eastAsia="Arial" w:cs="Arial"/>
              </w:rPr>
              <w:t>,</w:t>
            </w:r>
            <w:r w:rsidRPr="00461D05">
              <w:rPr>
                <w:rFonts w:eastAsia="Arial" w:cs="Arial"/>
              </w:rPr>
              <w:t xml:space="preserve"> </w:t>
            </w:r>
            <w:proofErr w:type="spellStart"/>
            <w:r w:rsidRPr="00461D05">
              <w:rPr>
                <w:rFonts w:eastAsia="Arial" w:cs="Arial"/>
              </w:rPr>
              <w:t>nastavni</w:t>
            </w:r>
            <w:proofErr w:type="spellEnd"/>
            <w:r w:rsidRPr="00461D05">
              <w:rPr>
                <w:rFonts w:eastAsia="Arial" w:cs="Arial"/>
              </w:rPr>
              <w:t xml:space="preserve"> </w:t>
            </w:r>
            <w:proofErr w:type="spellStart"/>
            <w:r w:rsidRPr="00461D05">
              <w:rPr>
                <w:rFonts w:eastAsia="Arial" w:cs="Arial"/>
              </w:rPr>
              <w:t>listići</w:t>
            </w:r>
            <w:proofErr w:type="spellEnd"/>
            <w:r w:rsidRPr="00461D05">
              <w:rPr>
                <w:rFonts w:eastAsia="Arial" w:cs="Arial"/>
              </w:rPr>
              <w:t xml:space="preserve">, </w:t>
            </w:r>
            <w:proofErr w:type="spellStart"/>
            <w:r w:rsidRPr="00461D05">
              <w:rPr>
                <w:rFonts w:eastAsia="Arial" w:cs="Arial"/>
              </w:rPr>
              <w:t>testovi</w:t>
            </w:r>
            <w:proofErr w:type="spellEnd"/>
            <w:r w:rsidRPr="00461D05">
              <w:rPr>
                <w:rFonts w:eastAsia="Arial" w:cs="Arial"/>
              </w:rPr>
              <w:t xml:space="preserve"> s </w:t>
            </w:r>
            <w:proofErr w:type="spellStart"/>
            <w:r w:rsidRPr="00461D05">
              <w:rPr>
                <w:rFonts w:eastAsia="Arial" w:cs="Arial"/>
              </w:rPr>
              <w:t>prijašnjih</w:t>
            </w:r>
            <w:proofErr w:type="spellEnd"/>
            <w:r w:rsidRPr="00461D05">
              <w:rPr>
                <w:rFonts w:eastAsia="Arial" w:cs="Arial"/>
              </w:rPr>
              <w:t xml:space="preserve"> </w:t>
            </w:r>
            <w:proofErr w:type="spellStart"/>
            <w:r w:rsidRPr="00461D05">
              <w:rPr>
                <w:rFonts w:eastAsia="Arial" w:cs="Arial"/>
              </w:rPr>
              <w:t>natjecanja</w:t>
            </w:r>
            <w:proofErr w:type="spellEnd"/>
            <w:r w:rsidRPr="00461D05">
              <w:rPr>
                <w:rFonts w:eastAsia="Arial" w:cs="Arial"/>
              </w:rPr>
              <w:t xml:space="preserve">, </w:t>
            </w:r>
            <w:proofErr w:type="spellStart"/>
            <w:r w:rsidR="00337CBF" w:rsidRPr="00461D05">
              <w:rPr>
                <w:rFonts w:eastAsia="Arial" w:cs="Arial"/>
              </w:rPr>
              <w:t>virtualna</w:t>
            </w:r>
            <w:proofErr w:type="spellEnd"/>
            <w:r w:rsidR="00337CBF" w:rsidRPr="00461D05">
              <w:rPr>
                <w:rFonts w:eastAsia="Arial" w:cs="Arial"/>
              </w:rPr>
              <w:t xml:space="preserve"> </w:t>
            </w:r>
            <w:proofErr w:type="spellStart"/>
            <w:r w:rsidR="00337CBF" w:rsidRPr="00461D05">
              <w:rPr>
                <w:rFonts w:eastAsia="Arial" w:cs="Arial"/>
              </w:rPr>
              <w:t>učionica</w:t>
            </w:r>
            <w:proofErr w:type="spellEnd"/>
            <w:r w:rsidR="00337CBF" w:rsidRPr="00461D05">
              <w:rPr>
                <w:rFonts w:eastAsia="Arial" w:cs="Arial"/>
              </w:rPr>
              <w:t xml:space="preserve"> </w:t>
            </w:r>
            <w:proofErr w:type="spellStart"/>
            <w:r w:rsidR="00337CBF" w:rsidRPr="00461D05">
              <w:rPr>
                <w:rFonts w:eastAsia="Arial" w:cs="Arial"/>
              </w:rPr>
              <w:t>astronomije</w:t>
            </w:r>
            <w:proofErr w:type="spellEnd"/>
            <w:r w:rsidR="00337CBF" w:rsidRPr="00461D05">
              <w:rPr>
                <w:rFonts w:eastAsia="Arial" w:cs="Arial"/>
              </w:rPr>
              <w:t>,</w:t>
            </w:r>
            <w:r w:rsidRPr="00461D05">
              <w:rPr>
                <w:rFonts w:eastAsia="Arial" w:cs="Arial"/>
              </w:rPr>
              <w:t xml:space="preserve"> globus,</w:t>
            </w:r>
            <w:r w:rsidR="00337CBF" w:rsidRPr="00461D05">
              <w:rPr>
                <w:rFonts w:eastAsia="Arial" w:cs="Arial"/>
              </w:rPr>
              <w:t xml:space="preserve"> </w:t>
            </w:r>
            <w:proofErr w:type="spellStart"/>
            <w:r w:rsidR="00337CBF" w:rsidRPr="00461D05">
              <w:rPr>
                <w:rFonts w:eastAsia="Arial" w:cs="Arial"/>
              </w:rPr>
              <w:t>geografska</w:t>
            </w:r>
            <w:proofErr w:type="spellEnd"/>
            <w:r w:rsidR="00337CBF" w:rsidRPr="00461D05">
              <w:rPr>
                <w:rFonts w:eastAsia="Arial" w:cs="Arial"/>
              </w:rPr>
              <w:t xml:space="preserve"> </w:t>
            </w:r>
            <w:proofErr w:type="spellStart"/>
            <w:r w:rsidR="00337CBF" w:rsidRPr="00461D05">
              <w:rPr>
                <w:rFonts w:eastAsia="Arial" w:cs="Arial"/>
              </w:rPr>
              <w:t>karta</w:t>
            </w:r>
            <w:proofErr w:type="spellEnd"/>
            <w:r w:rsidR="00337CBF" w:rsidRPr="00461D05">
              <w:rPr>
                <w:rFonts w:eastAsia="Arial" w:cs="Arial"/>
              </w:rPr>
              <w:t>,</w:t>
            </w:r>
            <w:r w:rsidRPr="00461D05">
              <w:rPr>
                <w:rFonts w:eastAsia="Arial" w:cs="Arial"/>
              </w:rPr>
              <w:t xml:space="preserve"> laptop, </w:t>
            </w:r>
            <w:proofErr w:type="spellStart"/>
            <w:r w:rsidRPr="00461D05">
              <w:rPr>
                <w:rFonts w:eastAsia="Arial" w:cs="Arial"/>
              </w:rPr>
              <w:t>projektor</w:t>
            </w:r>
            <w:proofErr w:type="spellEnd"/>
            <w:r w:rsidRPr="00461D05">
              <w:rPr>
                <w:rFonts w:eastAsia="Arial" w:cs="Arial"/>
              </w:rPr>
              <w:t xml:space="preserve">, </w:t>
            </w:r>
            <w:proofErr w:type="spellStart"/>
            <w:r w:rsidRPr="00461D05">
              <w:rPr>
                <w:rFonts w:eastAsia="Arial" w:cs="Arial"/>
              </w:rPr>
              <w:t>pisaći</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w:t>
            </w:r>
            <w:proofErr w:type="spellStart"/>
            <w:r w:rsidRPr="00461D05">
              <w:rPr>
                <w:rFonts w:eastAsia="Arial" w:cs="Arial"/>
              </w:rPr>
              <w:t>ploča</w:t>
            </w:r>
            <w:proofErr w:type="spellEnd"/>
            <w:r w:rsidRPr="00461D05">
              <w:rPr>
                <w:rFonts w:eastAsia="Arial" w:cs="Arial"/>
              </w:rPr>
              <w:t xml:space="preserve">, </w:t>
            </w:r>
            <w:proofErr w:type="spellStart"/>
            <w:r w:rsidRPr="00461D05">
              <w:rPr>
                <w:rFonts w:eastAsia="Arial" w:cs="Arial"/>
              </w:rPr>
              <w:t>plakati</w:t>
            </w:r>
            <w:proofErr w:type="spellEnd"/>
            <w:r w:rsidRPr="00461D05">
              <w:rPr>
                <w:rFonts w:eastAsia="Arial" w:cs="Arial"/>
              </w:rPr>
              <w:t xml:space="preserve">, </w:t>
            </w:r>
            <w:proofErr w:type="spellStart"/>
            <w:r w:rsidRPr="00461D05">
              <w:rPr>
                <w:rFonts w:eastAsia="Arial" w:cs="Arial"/>
              </w:rPr>
              <w:t>glinamol</w:t>
            </w:r>
            <w:proofErr w:type="spellEnd"/>
            <w:r w:rsidRPr="00461D05">
              <w:rPr>
                <w:rFonts w:eastAsia="Arial" w:cs="Arial"/>
              </w:rPr>
              <w:t xml:space="preserve">, </w:t>
            </w:r>
            <w:proofErr w:type="spellStart"/>
            <w:r w:rsidRPr="00461D05">
              <w:rPr>
                <w:rFonts w:eastAsia="Arial" w:cs="Arial"/>
              </w:rPr>
              <w:t>stiropor</w:t>
            </w:r>
            <w:proofErr w:type="spellEnd"/>
            <w:r w:rsidRPr="00461D05">
              <w:rPr>
                <w:rFonts w:eastAsia="Arial" w:cs="Arial"/>
              </w:rPr>
              <w:t xml:space="preserve">, </w:t>
            </w:r>
            <w:proofErr w:type="spellStart"/>
            <w:r w:rsidRPr="00461D05">
              <w:rPr>
                <w:rFonts w:eastAsia="Arial" w:cs="Arial"/>
              </w:rPr>
              <w:t>prehrambene</w:t>
            </w:r>
            <w:proofErr w:type="spellEnd"/>
            <w:r w:rsidRPr="00461D05">
              <w:rPr>
                <w:rFonts w:eastAsia="Arial" w:cs="Arial"/>
              </w:rPr>
              <w:t xml:space="preserve"> </w:t>
            </w:r>
            <w:proofErr w:type="spellStart"/>
            <w:r w:rsidRPr="00461D05">
              <w:rPr>
                <w:rFonts w:eastAsia="Arial" w:cs="Arial"/>
              </w:rPr>
              <w:t>boje</w:t>
            </w:r>
            <w:proofErr w:type="spellEnd"/>
            <w:r w:rsidRPr="00461D05">
              <w:rPr>
                <w:rFonts w:eastAsia="Arial" w:cs="Arial"/>
              </w:rPr>
              <w:t xml:space="preserve">, </w:t>
            </w:r>
            <w:proofErr w:type="spellStart"/>
            <w:r w:rsidRPr="00461D05">
              <w:rPr>
                <w:rFonts w:eastAsia="Arial" w:cs="Arial"/>
              </w:rPr>
              <w:t>prazne</w:t>
            </w:r>
            <w:proofErr w:type="spellEnd"/>
            <w:r w:rsidRPr="00461D05">
              <w:rPr>
                <w:rFonts w:eastAsia="Arial" w:cs="Arial"/>
              </w:rPr>
              <w:t xml:space="preserve"> </w:t>
            </w:r>
            <w:proofErr w:type="spellStart"/>
            <w:r w:rsidRPr="00461D05">
              <w:rPr>
                <w:rFonts w:eastAsia="Arial" w:cs="Arial"/>
              </w:rPr>
              <w:t>plastične</w:t>
            </w:r>
            <w:proofErr w:type="spellEnd"/>
            <w:r w:rsidRPr="00461D05">
              <w:rPr>
                <w:rFonts w:eastAsia="Arial" w:cs="Arial"/>
              </w:rPr>
              <w:t xml:space="preserve"> </w:t>
            </w:r>
            <w:proofErr w:type="spellStart"/>
            <w:r w:rsidRPr="00461D05">
              <w:rPr>
                <w:rFonts w:eastAsia="Arial" w:cs="Arial"/>
              </w:rPr>
              <w:t>boce</w:t>
            </w:r>
            <w:proofErr w:type="spellEnd"/>
            <w:r w:rsidRPr="00461D05">
              <w:rPr>
                <w:rFonts w:eastAsia="Arial" w:cs="Arial"/>
              </w:rPr>
              <w:t xml:space="preserve">, soda </w:t>
            </w:r>
            <w:proofErr w:type="spellStart"/>
            <w:r w:rsidRPr="00461D05">
              <w:rPr>
                <w:rFonts w:eastAsia="Arial" w:cs="Arial"/>
              </w:rPr>
              <w:t>bikarbona</w:t>
            </w:r>
            <w:proofErr w:type="spellEnd"/>
            <w:r w:rsidRPr="00461D05">
              <w:rPr>
                <w:rFonts w:eastAsia="Arial" w:cs="Arial"/>
              </w:rPr>
              <w:t xml:space="preserve">, </w:t>
            </w:r>
            <w:proofErr w:type="spellStart"/>
            <w:r w:rsidRPr="00461D05">
              <w:rPr>
                <w:rFonts w:eastAsia="Arial" w:cs="Arial"/>
              </w:rPr>
              <w:t>kolaž</w:t>
            </w:r>
            <w:proofErr w:type="spellEnd"/>
            <w:r w:rsidRPr="00461D05">
              <w:rPr>
                <w:rFonts w:eastAsia="Arial" w:cs="Arial"/>
              </w:rPr>
              <w:t xml:space="preserve"> </w:t>
            </w:r>
            <w:proofErr w:type="spellStart"/>
            <w:r w:rsidRPr="00461D05">
              <w:rPr>
                <w:rFonts w:eastAsia="Arial" w:cs="Arial"/>
              </w:rPr>
              <w:t>papir</w:t>
            </w:r>
            <w:proofErr w:type="spellEnd"/>
            <w:r w:rsidRPr="00461D05">
              <w:rPr>
                <w:rFonts w:eastAsia="Arial" w:cs="Arial"/>
              </w:rPr>
              <w:t xml:space="preserve">, </w:t>
            </w:r>
            <w:proofErr w:type="spellStart"/>
            <w:r w:rsidRPr="00461D05">
              <w:rPr>
                <w:rFonts w:eastAsia="Arial" w:cs="Arial"/>
              </w:rPr>
              <w:t>maketa</w:t>
            </w:r>
            <w:proofErr w:type="spellEnd"/>
            <w:r w:rsidRPr="00461D05">
              <w:rPr>
                <w:rFonts w:eastAsia="Arial" w:cs="Arial"/>
              </w:rPr>
              <w:t xml:space="preserve"> </w:t>
            </w:r>
            <w:proofErr w:type="spellStart"/>
            <w:r w:rsidRPr="00461D05">
              <w:rPr>
                <w:rFonts w:eastAsia="Arial" w:cs="Arial"/>
              </w:rPr>
              <w:t>Sunčevog</w:t>
            </w:r>
            <w:proofErr w:type="spellEnd"/>
            <w:r w:rsidRPr="00461D05">
              <w:rPr>
                <w:rFonts w:eastAsia="Arial" w:cs="Arial"/>
              </w:rPr>
              <w:t xml:space="preserve"> </w:t>
            </w:r>
            <w:proofErr w:type="spellStart"/>
            <w:r w:rsidRPr="00461D05">
              <w:rPr>
                <w:rFonts w:eastAsia="Arial" w:cs="Arial"/>
              </w:rPr>
              <w:t>sustava</w:t>
            </w:r>
            <w:proofErr w:type="spellEnd"/>
            <w:r w:rsidRPr="00461D05">
              <w:rPr>
                <w:rFonts w:eastAsia="Arial" w:cs="Arial"/>
              </w:rPr>
              <w:t xml:space="preserve">, </w:t>
            </w:r>
            <w:proofErr w:type="spellStart"/>
            <w:r w:rsidRPr="00461D05">
              <w:rPr>
                <w:rFonts w:eastAsia="Arial" w:cs="Arial"/>
              </w:rPr>
              <w:t>projektor</w:t>
            </w:r>
            <w:proofErr w:type="spellEnd"/>
            <w:r w:rsidRPr="00461D05">
              <w:rPr>
                <w:rFonts w:eastAsia="Arial" w:cs="Arial"/>
              </w:rPr>
              <w:t xml:space="preserve"> </w:t>
            </w:r>
            <w:proofErr w:type="spellStart"/>
            <w:r w:rsidRPr="00461D05">
              <w:rPr>
                <w:rFonts w:eastAsia="Arial" w:cs="Arial"/>
              </w:rPr>
              <w:t>galaksija</w:t>
            </w:r>
            <w:proofErr w:type="spellEnd"/>
          </w:p>
          <w:p w14:paraId="46941224" w14:textId="77777777" w:rsidR="003353DA" w:rsidRPr="00461D05" w:rsidRDefault="003353DA" w:rsidP="00C81902">
            <w:pPr>
              <w:spacing w:before="0" w:line="360" w:lineRule="auto"/>
              <w:ind w:left="50" w:hanging="50"/>
              <w:jc w:val="left"/>
              <w:rPr>
                <w:rFonts w:eastAsia="Arial" w:cs="Arial"/>
                <w:sz w:val="20"/>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neredovitost</w:t>
            </w:r>
            <w:proofErr w:type="spellEnd"/>
            <w:r w:rsidRPr="00461D05">
              <w:rPr>
                <w:rFonts w:eastAsia="Arial" w:cs="Arial"/>
              </w:rPr>
              <w:t xml:space="preserve"> </w:t>
            </w:r>
            <w:proofErr w:type="spellStart"/>
            <w:r w:rsidRPr="00461D05">
              <w:rPr>
                <w:rFonts w:eastAsia="Arial" w:cs="Arial"/>
              </w:rPr>
              <w:t>pohađanja</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preteški</w:t>
            </w:r>
            <w:proofErr w:type="spellEnd"/>
            <w:r w:rsidRPr="00461D05">
              <w:rPr>
                <w:rFonts w:eastAsia="Arial" w:cs="Arial"/>
              </w:rPr>
              <w:t xml:space="preserve"> </w:t>
            </w:r>
            <w:proofErr w:type="spellStart"/>
            <w:r w:rsidRPr="00461D05">
              <w:rPr>
                <w:rFonts w:eastAsia="Arial" w:cs="Arial"/>
              </w:rPr>
              <w:t>zadaci</w:t>
            </w:r>
            <w:proofErr w:type="spellEnd"/>
            <w:r w:rsidRPr="00461D05">
              <w:rPr>
                <w:rFonts w:eastAsia="Arial" w:cs="Arial"/>
              </w:rPr>
              <w:t xml:space="preserve"> s </w:t>
            </w:r>
            <w:proofErr w:type="spellStart"/>
            <w:r w:rsidRPr="00461D05">
              <w:rPr>
                <w:rFonts w:eastAsia="Arial" w:cs="Arial"/>
              </w:rPr>
              <w:t>natjecanja</w:t>
            </w:r>
            <w:proofErr w:type="spellEnd"/>
            <w:r w:rsidRPr="00461D05">
              <w:rPr>
                <w:rFonts w:eastAsia="Arial" w:cs="Arial"/>
              </w:rPr>
              <w:t xml:space="preserve">, </w:t>
            </w:r>
            <w:proofErr w:type="spellStart"/>
            <w:r w:rsidRPr="00461D05">
              <w:rPr>
                <w:rFonts w:eastAsia="Arial" w:cs="Arial"/>
              </w:rPr>
              <w:t>nedostatak</w:t>
            </w:r>
            <w:proofErr w:type="spellEnd"/>
            <w:r w:rsidRPr="00461D05">
              <w:rPr>
                <w:rFonts w:eastAsia="Arial" w:cs="Arial"/>
              </w:rPr>
              <w:t xml:space="preserve"> </w:t>
            </w:r>
            <w:proofErr w:type="spellStart"/>
            <w:r w:rsidRPr="00461D05">
              <w:rPr>
                <w:rFonts w:eastAsia="Arial" w:cs="Arial"/>
              </w:rPr>
              <w:t>materijala</w:t>
            </w:r>
            <w:proofErr w:type="spellEnd"/>
          </w:p>
        </w:tc>
      </w:tr>
      <w:tr w:rsidR="008619C3" w:rsidRPr="00461D05" w14:paraId="014DDC0A"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D0FADE2" w14:textId="77777777" w:rsidR="003353DA" w:rsidRPr="00461D05" w:rsidRDefault="003353DA" w:rsidP="00C81902">
            <w:pPr>
              <w:spacing w:before="0" w:line="360" w:lineRule="auto"/>
              <w:jc w:val="left"/>
              <w:rPr>
                <w:rFonts w:eastAsia="Arial" w:cs="Arial"/>
                <w:sz w:val="20"/>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D8E8EC4" w14:textId="7A3DF9BE" w:rsidR="003353DA" w:rsidRPr="00461D05" w:rsidRDefault="003353DA" w:rsidP="00C81902">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 xml:space="preserve">Brojnost učenika na </w:t>
            </w:r>
            <w:r w:rsidR="00337CBF" w:rsidRPr="00461D05">
              <w:rPr>
                <w:rFonts w:eastAsia="Arial" w:cs="Arial"/>
                <w:lang w:val="pl"/>
              </w:rPr>
              <w:t>izvannastavnoj aktivosti</w:t>
            </w:r>
          </w:p>
          <w:p w14:paraId="1107E2FA" w14:textId="77777777" w:rsidR="003353DA" w:rsidRPr="00461D05" w:rsidRDefault="003353DA" w:rsidP="00C81902">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Ostvarenost planiranog</w:t>
            </w:r>
          </w:p>
          <w:p w14:paraId="769B4857" w14:textId="77777777" w:rsidR="003353DA" w:rsidRPr="00461D05" w:rsidRDefault="003353DA" w:rsidP="00C81902">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Uspješnost na natjecanjima</w:t>
            </w:r>
          </w:p>
          <w:p w14:paraId="3E33224C" w14:textId="77777777" w:rsidR="003353DA" w:rsidRPr="00461D05" w:rsidRDefault="003353DA" w:rsidP="00C81902">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Zadovoljstvo učenika i učitelja ostvarenim rezultatima</w:t>
            </w:r>
          </w:p>
          <w:p w14:paraId="4AB79EA4" w14:textId="77777777" w:rsidR="003353DA" w:rsidRPr="00461D05" w:rsidRDefault="003353DA" w:rsidP="00C81902">
            <w:pPr>
              <w:pStyle w:val="Odlomakpopisa"/>
              <w:numPr>
                <w:ilvl w:val="0"/>
                <w:numId w:val="57"/>
              </w:numPr>
              <w:tabs>
                <w:tab w:val="clear" w:pos="720"/>
                <w:tab w:val="left" w:pos="708"/>
              </w:tabs>
              <w:spacing w:before="0" w:line="360" w:lineRule="auto"/>
              <w:jc w:val="left"/>
              <w:rPr>
                <w:rFonts w:eastAsia="Arial" w:cs="Arial"/>
                <w:lang w:val="pl"/>
              </w:rPr>
            </w:pPr>
            <w:r w:rsidRPr="00461D05">
              <w:rPr>
                <w:rFonts w:eastAsia="Arial" w:cs="Arial"/>
                <w:lang w:val="pl"/>
              </w:rPr>
              <w:t>Nagrađivanje najuspješnijih učenika</w:t>
            </w:r>
          </w:p>
        </w:tc>
      </w:tr>
      <w:tr w:rsidR="008619C3" w:rsidRPr="00461D05" w14:paraId="27C7F1A3" w14:textId="77777777" w:rsidTr="00C81902">
        <w:trPr>
          <w:trHeight w:val="300"/>
        </w:trPr>
        <w:tc>
          <w:tcPr>
            <w:tcW w:w="231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2FF12AC" w14:textId="77777777" w:rsidR="003353DA" w:rsidRPr="00461D05" w:rsidRDefault="003353DA" w:rsidP="00C81902">
            <w:pPr>
              <w:spacing w:before="0" w:line="360" w:lineRule="auto"/>
              <w:jc w:val="left"/>
              <w:rPr>
                <w:rFonts w:eastAsia="Arial" w:cs="Arial"/>
              </w:rPr>
            </w:pPr>
          </w:p>
          <w:p w14:paraId="2E7C1C50" w14:textId="77777777" w:rsidR="003353DA" w:rsidRPr="00461D05" w:rsidRDefault="003353DA" w:rsidP="00C81902">
            <w:pPr>
              <w:spacing w:before="0" w:line="360" w:lineRule="auto"/>
              <w:jc w:val="left"/>
              <w:rPr>
                <w:rFonts w:eastAsia="Arial" w:cs="Arial"/>
                <w:sz w:val="20"/>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89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A570782" w14:textId="4BCF611F" w:rsidR="003353DA" w:rsidRPr="00461D05" w:rsidRDefault="003353DA" w:rsidP="00C81902">
            <w:pPr>
              <w:spacing w:line="360" w:lineRule="auto"/>
              <w:jc w:val="left"/>
              <w:rPr>
                <w:rFonts w:eastAsia="Arial" w:cs="Arial"/>
              </w:rPr>
            </w:pPr>
            <w:proofErr w:type="spellStart"/>
            <w:r w:rsidRPr="00461D05">
              <w:rPr>
                <w:rFonts w:eastAsia="Arial" w:cs="Arial"/>
              </w:rPr>
              <w:t>Učitelji</w:t>
            </w:r>
            <w:r w:rsidR="00337CBF" w:rsidRPr="00461D05">
              <w:rPr>
                <w:rFonts w:eastAsia="Arial" w:cs="Arial"/>
              </w:rPr>
              <w:t>ca</w:t>
            </w:r>
            <w:proofErr w:type="spellEnd"/>
            <w:r w:rsidR="00337CBF" w:rsidRPr="00461D05">
              <w:rPr>
                <w:rFonts w:eastAsia="Arial" w:cs="Arial"/>
              </w:rPr>
              <w:t xml:space="preserve"> </w:t>
            </w:r>
            <w:proofErr w:type="spellStart"/>
            <w:r w:rsidR="00337CBF" w:rsidRPr="00461D05">
              <w:rPr>
                <w:rFonts w:eastAsia="Arial" w:cs="Arial"/>
              </w:rPr>
              <w:t>geografije</w:t>
            </w:r>
            <w:proofErr w:type="spellEnd"/>
            <w:r w:rsidR="00337CBF" w:rsidRPr="00461D05">
              <w:rPr>
                <w:rFonts w:eastAsia="Arial" w:cs="Arial"/>
              </w:rPr>
              <w:t xml:space="preserve"> Monika </w:t>
            </w:r>
            <w:proofErr w:type="spellStart"/>
            <w:r w:rsidR="00337CBF" w:rsidRPr="00461D05">
              <w:rPr>
                <w:rFonts w:eastAsia="Arial" w:cs="Arial"/>
              </w:rPr>
              <w:t>Mažar</w:t>
            </w:r>
            <w:proofErr w:type="spellEnd"/>
          </w:p>
        </w:tc>
      </w:tr>
    </w:tbl>
    <w:p w14:paraId="024C1AC8" w14:textId="23C20657" w:rsidR="00272FB3" w:rsidRPr="00461D05" w:rsidRDefault="00272FB3" w:rsidP="00BA30C7">
      <w:pPr>
        <w:tabs>
          <w:tab w:val="left" w:pos="284"/>
        </w:tabs>
        <w:rPr>
          <w:rFonts w:cs="Arial"/>
          <w:b/>
          <w:bCs/>
          <w:lang w:val="hr-HR"/>
        </w:rPr>
      </w:pPr>
      <w:r w:rsidRPr="00461D05">
        <w:rPr>
          <w:rFonts w:cs="Arial"/>
          <w:b/>
          <w:bCs/>
          <w:lang w:val="hr-HR"/>
        </w:rPr>
        <w:t>5.3.</w:t>
      </w:r>
      <w:r w:rsidR="00BA078B" w:rsidRPr="00461D05">
        <w:rPr>
          <w:rFonts w:cs="Arial"/>
          <w:b/>
          <w:bCs/>
          <w:lang w:val="hr-HR"/>
        </w:rPr>
        <w:t>9</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20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158"/>
      </w:tblGrid>
      <w:tr w:rsidR="008619C3" w:rsidRPr="00461D05" w14:paraId="63941A03" w14:textId="77777777" w:rsidTr="004B3825">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37079B30" w14:textId="77777777" w:rsidR="00272FB3" w:rsidRPr="00461D05" w:rsidRDefault="00272FB3" w:rsidP="004B3825">
            <w:pPr>
              <w:tabs>
                <w:tab w:val="left" w:pos="284"/>
              </w:tabs>
              <w:rPr>
                <w:rFonts w:cs="Arial"/>
                <w:b/>
                <w:bCs/>
                <w:lang w:val="hr-HR" w:eastAsia="en-US"/>
              </w:rPr>
            </w:pPr>
            <w:proofErr w:type="spellStart"/>
            <w:r w:rsidRPr="00461D05">
              <w:rPr>
                <w:rFonts w:cs="Arial"/>
                <w:b/>
                <w:bCs/>
              </w:rPr>
              <w:t>Kurikulumsko</w:t>
            </w:r>
            <w:proofErr w:type="spellEnd"/>
            <w:r w:rsidRPr="00461D05">
              <w:rPr>
                <w:rFonts w:cs="Arial"/>
                <w:b/>
                <w:bCs/>
              </w:rPr>
              <w:t xml:space="preserve"> </w:t>
            </w:r>
            <w:proofErr w:type="spellStart"/>
            <w:r w:rsidRPr="00461D05">
              <w:rPr>
                <w:rFonts w:cs="Arial"/>
                <w:b/>
                <w:bCs/>
              </w:rPr>
              <w:t>područje</w:t>
            </w:r>
            <w:proofErr w:type="spellEnd"/>
          </w:p>
        </w:tc>
        <w:tc>
          <w:tcPr>
            <w:tcW w:w="715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39D96212" w14:textId="6A4DF86A" w:rsidR="00272FB3" w:rsidRPr="00461D05" w:rsidRDefault="00272FB3" w:rsidP="004B3825">
            <w:pPr>
              <w:tabs>
                <w:tab w:val="left" w:pos="284"/>
              </w:tabs>
              <w:rPr>
                <w:rFonts w:cs="Arial"/>
                <w:b/>
                <w:bCs/>
              </w:rPr>
            </w:pPr>
            <w:proofErr w:type="spellStart"/>
            <w:r w:rsidRPr="00461D05">
              <w:rPr>
                <w:rStyle w:val="markedcontent"/>
                <w:rFonts w:cs="Arial"/>
                <w:b/>
                <w:bCs/>
              </w:rPr>
              <w:t>Prirodoslovno</w:t>
            </w:r>
            <w:proofErr w:type="spellEnd"/>
            <w:r w:rsidRPr="00461D05">
              <w:rPr>
                <w:rStyle w:val="markedcontent"/>
                <w:rFonts w:cs="Arial"/>
                <w:b/>
                <w:bCs/>
              </w:rPr>
              <w:t xml:space="preserve"> </w:t>
            </w:r>
            <w:proofErr w:type="spellStart"/>
            <w:r w:rsidRPr="00461D05">
              <w:rPr>
                <w:rStyle w:val="markedcontent"/>
                <w:rFonts w:cs="Arial"/>
                <w:b/>
                <w:bCs/>
              </w:rPr>
              <w:t>područje</w:t>
            </w:r>
            <w:proofErr w:type="spellEnd"/>
            <w:r w:rsidRPr="00461D05">
              <w:rPr>
                <w:rStyle w:val="markedcontent"/>
                <w:rFonts w:cs="Arial"/>
                <w:b/>
                <w:bCs/>
              </w:rPr>
              <w:t xml:space="preserve"> – </w:t>
            </w:r>
            <w:proofErr w:type="spellStart"/>
            <w:r w:rsidRPr="00461D05">
              <w:rPr>
                <w:rStyle w:val="markedcontent"/>
                <w:rFonts w:cs="Arial"/>
                <w:b/>
                <w:bCs/>
              </w:rPr>
              <w:t>dopunska</w:t>
            </w:r>
            <w:proofErr w:type="spellEnd"/>
            <w:r w:rsidRPr="00461D05">
              <w:rPr>
                <w:rStyle w:val="markedcontent"/>
                <w:rFonts w:cs="Arial"/>
                <w:b/>
                <w:bCs/>
              </w:rPr>
              <w:t xml:space="preserve"> </w:t>
            </w:r>
            <w:proofErr w:type="spellStart"/>
            <w:r w:rsidRPr="00461D05">
              <w:rPr>
                <w:rStyle w:val="markedcontent"/>
                <w:rFonts w:cs="Arial"/>
                <w:b/>
                <w:bCs/>
              </w:rPr>
              <w:t>nastava</w:t>
            </w:r>
            <w:proofErr w:type="spellEnd"/>
            <w:r w:rsidRPr="00461D05">
              <w:rPr>
                <w:rStyle w:val="markedcontent"/>
                <w:rFonts w:cs="Arial"/>
                <w:b/>
                <w:bCs/>
              </w:rPr>
              <w:t xml:space="preserve"> </w:t>
            </w:r>
            <w:proofErr w:type="spellStart"/>
            <w:r w:rsidRPr="00461D05">
              <w:rPr>
                <w:rStyle w:val="markedcontent"/>
                <w:rFonts w:cs="Arial"/>
                <w:b/>
                <w:bCs/>
              </w:rPr>
              <w:t>iz</w:t>
            </w:r>
            <w:proofErr w:type="spellEnd"/>
            <w:r w:rsidRPr="00461D05">
              <w:rPr>
                <w:rStyle w:val="markedcontent"/>
                <w:rFonts w:cs="Arial"/>
                <w:b/>
                <w:bCs/>
              </w:rPr>
              <w:t xml:space="preserve"> </w:t>
            </w:r>
            <w:proofErr w:type="spellStart"/>
            <w:r w:rsidRPr="00461D05">
              <w:rPr>
                <w:rStyle w:val="markedcontent"/>
                <w:rFonts w:cs="Arial"/>
                <w:b/>
                <w:bCs/>
              </w:rPr>
              <w:t>geografije</w:t>
            </w:r>
            <w:proofErr w:type="spellEnd"/>
          </w:p>
        </w:tc>
      </w:tr>
      <w:tr w:rsidR="008619C3" w:rsidRPr="00461D05" w14:paraId="13D1120B"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3B6DE40" w14:textId="77777777" w:rsidR="00272FB3" w:rsidRPr="00461D05" w:rsidRDefault="00272FB3" w:rsidP="004B3825">
            <w:pPr>
              <w:tabs>
                <w:tab w:val="left" w:pos="284"/>
              </w:tabs>
              <w:rPr>
                <w:rFonts w:cs="Arial"/>
                <w:b/>
                <w:bCs/>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9790C13" w14:textId="39CD71ED" w:rsidR="00272FB3" w:rsidRPr="00461D05" w:rsidRDefault="00272FB3" w:rsidP="004B3825">
            <w:pPr>
              <w:tabs>
                <w:tab w:val="left" w:pos="284"/>
              </w:tabs>
              <w:rPr>
                <w:rFonts w:cs="Arial"/>
              </w:rPr>
            </w:pPr>
            <w:r w:rsidRPr="00461D05">
              <w:rPr>
                <w:rStyle w:val="markedcontent"/>
                <w:rFonts w:cs="Arial"/>
              </w:rPr>
              <w:t xml:space="preserve">2. </w:t>
            </w:r>
            <w:proofErr w:type="spellStart"/>
            <w:r w:rsidRPr="00461D05">
              <w:rPr>
                <w:rStyle w:val="markedcontent"/>
                <w:rFonts w:cs="Arial"/>
              </w:rPr>
              <w:t>i</w:t>
            </w:r>
            <w:proofErr w:type="spellEnd"/>
            <w:r w:rsidRPr="00461D05">
              <w:rPr>
                <w:rStyle w:val="markedcontent"/>
                <w:rFonts w:cs="Arial"/>
              </w:rPr>
              <w:t xml:space="preserve"> 3. (5. - 8. </w:t>
            </w:r>
            <w:proofErr w:type="spellStart"/>
            <w:r w:rsidRPr="00461D05">
              <w:rPr>
                <w:rStyle w:val="markedcontent"/>
                <w:rFonts w:cs="Arial"/>
              </w:rPr>
              <w:t>razredi</w:t>
            </w:r>
            <w:proofErr w:type="spellEnd"/>
            <w:r w:rsidRPr="00461D05">
              <w:rPr>
                <w:rStyle w:val="markedcontent"/>
                <w:rFonts w:cs="Arial"/>
              </w:rPr>
              <w:t>)</w:t>
            </w:r>
          </w:p>
        </w:tc>
      </w:tr>
      <w:tr w:rsidR="008619C3" w:rsidRPr="00461D05" w14:paraId="2C7EBE3C"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6ADDB01" w14:textId="77777777" w:rsidR="00272FB3" w:rsidRPr="00461D05" w:rsidRDefault="00272FB3" w:rsidP="004B3825">
            <w:pPr>
              <w:tabs>
                <w:tab w:val="left" w:pos="284"/>
              </w:tabs>
              <w:rPr>
                <w:rFonts w:cs="Arial"/>
                <w:b/>
                <w:bCs/>
              </w:rPr>
            </w:pPr>
            <w:proofErr w:type="spellStart"/>
            <w:r w:rsidRPr="00461D05">
              <w:rPr>
                <w:rFonts w:cs="Arial"/>
              </w:rPr>
              <w:t>Cilj</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6B7993E" w14:textId="77777777" w:rsidR="00272FB3" w:rsidRPr="00461D05" w:rsidRDefault="00272FB3" w:rsidP="004B3825">
            <w:pPr>
              <w:tabs>
                <w:tab w:val="left" w:pos="284"/>
              </w:tabs>
              <w:rPr>
                <w:rFonts w:cs="Arial"/>
                <w:b/>
                <w:bCs/>
              </w:rPr>
            </w:pPr>
            <w:proofErr w:type="spellStart"/>
            <w:r w:rsidRPr="00461D05">
              <w:rPr>
                <w:rStyle w:val="markedcontent"/>
                <w:rFonts w:cs="Arial"/>
              </w:rPr>
              <w:t>Učenicima</w:t>
            </w:r>
            <w:proofErr w:type="spellEnd"/>
            <w:r w:rsidRPr="00461D05">
              <w:rPr>
                <w:rStyle w:val="markedcontent"/>
                <w:rFonts w:cs="Arial"/>
              </w:rPr>
              <w:t xml:space="preserve"> </w:t>
            </w:r>
            <w:proofErr w:type="spellStart"/>
            <w:r w:rsidRPr="00461D05">
              <w:rPr>
                <w:rStyle w:val="markedcontent"/>
                <w:rFonts w:cs="Arial"/>
              </w:rPr>
              <w:t>slabog</w:t>
            </w:r>
            <w:proofErr w:type="spellEnd"/>
            <w:r w:rsidRPr="00461D05">
              <w:rPr>
                <w:rStyle w:val="markedcontent"/>
                <w:rFonts w:cs="Arial"/>
              </w:rPr>
              <w:t xml:space="preserve"> </w:t>
            </w:r>
            <w:proofErr w:type="spellStart"/>
            <w:r w:rsidRPr="00461D05">
              <w:rPr>
                <w:rStyle w:val="markedcontent"/>
                <w:rFonts w:cs="Arial"/>
              </w:rPr>
              <w:t>predznanja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s </w:t>
            </w:r>
            <w:proofErr w:type="spellStart"/>
            <w:r w:rsidRPr="00461D05">
              <w:rPr>
                <w:rStyle w:val="markedcontent"/>
                <w:rFonts w:cs="Arial"/>
              </w:rPr>
              <w:t>teškoćama</w:t>
            </w:r>
            <w:proofErr w:type="spellEnd"/>
            <w:r w:rsidRPr="00461D05">
              <w:rPr>
                <w:rStyle w:val="markedcontent"/>
                <w:rFonts w:cs="Arial"/>
              </w:rPr>
              <w:t xml:space="preserve"> u </w:t>
            </w:r>
            <w:proofErr w:type="spellStart"/>
            <w:r w:rsidRPr="00461D05">
              <w:rPr>
                <w:rStyle w:val="markedcontent"/>
                <w:rFonts w:cs="Arial"/>
              </w:rPr>
              <w:t>učenju</w:t>
            </w:r>
            <w:proofErr w:type="spellEnd"/>
            <w:r w:rsidRPr="00461D05">
              <w:rPr>
                <w:rStyle w:val="markedcontent"/>
                <w:rFonts w:cs="Arial"/>
              </w:rPr>
              <w:t xml:space="preserve"> </w:t>
            </w:r>
            <w:proofErr w:type="spellStart"/>
            <w:r w:rsidRPr="00461D05">
              <w:rPr>
                <w:rStyle w:val="markedcontent"/>
                <w:rFonts w:cs="Arial"/>
              </w:rPr>
              <w:t>pomoći</w:t>
            </w:r>
            <w:proofErr w:type="spellEnd"/>
            <w:r w:rsidRPr="00461D05">
              <w:rPr>
                <w:rStyle w:val="markedcontent"/>
                <w:rFonts w:cs="Arial"/>
              </w:rPr>
              <w:t xml:space="preserve"> u </w:t>
            </w:r>
            <w:r w:rsidRPr="00461D05">
              <w:br/>
            </w:r>
            <w:proofErr w:type="spellStart"/>
            <w:r w:rsidRPr="00461D05">
              <w:rPr>
                <w:rStyle w:val="markedcontent"/>
                <w:rFonts w:cs="Arial"/>
              </w:rPr>
              <w:t>svladavanju</w:t>
            </w:r>
            <w:proofErr w:type="spellEnd"/>
            <w:r w:rsidRPr="00461D05">
              <w:rPr>
                <w:rStyle w:val="markedcontent"/>
                <w:rFonts w:cs="Arial"/>
              </w:rPr>
              <w:t xml:space="preserve"> </w:t>
            </w:r>
            <w:proofErr w:type="spellStart"/>
            <w:r w:rsidRPr="00461D05">
              <w:rPr>
                <w:rStyle w:val="markedcontent"/>
                <w:rFonts w:cs="Arial"/>
              </w:rPr>
              <w:t>redovnog</w:t>
            </w:r>
            <w:proofErr w:type="spellEnd"/>
            <w:r w:rsidRPr="00461D05">
              <w:rPr>
                <w:rStyle w:val="markedcontent"/>
                <w:rFonts w:cs="Arial"/>
              </w:rPr>
              <w:t xml:space="preserve"> </w:t>
            </w:r>
            <w:proofErr w:type="spellStart"/>
            <w:r w:rsidRPr="00461D05">
              <w:rPr>
                <w:rStyle w:val="markedcontent"/>
                <w:rFonts w:cs="Arial"/>
              </w:rPr>
              <w:t>nastavnog</w:t>
            </w:r>
            <w:proofErr w:type="spellEnd"/>
            <w:r w:rsidRPr="00461D05">
              <w:rPr>
                <w:rStyle w:val="markedcontent"/>
                <w:rFonts w:cs="Arial"/>
              </w:rPr>
              <w:t xml:space="preserve"> plana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programa</w:t>
            </w:r>
            <w:proofErr w:type="spellEnd"/>
            <w:r w:rsidRPr="00461D05">
              <w:rPr>
                <w:rStyle w:val="markedcontent"/>
                <w:rFonts w:cs="Arial"/>
              </w:rPr>
              <w:t>.</w:t>
            </w:r>
          </w:p>
        </w:tc>
      </w:tr>
      <w:tr w:rsidR="008619C3" w:rsidRPr="00461D05" w14:paraId="2F7EDF99" w14:textId="77777777" w:rsidTr="004B3825">
        <w:trPr>
          <w:trHeight w:val="1821"/>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554CE0E" w14:textId="77777777" w:rsidR="00272FB3" w:rsidRPr="00461D05" w:rsidRDefault="00272FB3" w:rsidP="004B3825">
            <w:pPr>
              <w:tabs>
                <w:tab w:val="left" w:pos="284"/>
              </w:tabs>
              <w:jc w:val="left"/>
              <w:rPr>
                <w:rFonts w:cs="Arial"/>
                <w:b/>
                <w:bCs/>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171A2C9" w14:textId="4DED1774" w:rsidR="00272FB3" w:rsidRPr="00461D05" w:rsidRDefault="00272FB3" w:rsidP="004B3825">
            <w:pPr>
              <w:tabs>
                <w:tab w:val="left" w:pos="284"/>
              </w:tabs>
              <w:rPr>
                <w:rFonts w:cs="Arial"/>
              </w:rPr>
            </w:pPr>
            <w:r w:rsidRPr="00461D05">
              <w:rPr>
                <w:rStyle w:val="markedcontent"/>
                <w:rFonts w:cs="Arial"/>
              </w:rPr>
              <w:t xml:space="preserve">Usvajanje </w:t>
            </w:r>
            <w:proofErr w:type="spellStart"/>
            <w:r w:rsidRPr="00461D05">
              <w:rPr>
                <w:rStyle w:val="markedcontent"/>
                <w:rFonts w:cs="Arial"/>
              </w:rPr>
              <w:t>osnovnih</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Pr="00461D05">
              <w:rPr>
                <w:rStyle w:val="markedcontent"/>
                <w:rFonts w:cs="Arial"/>
              </w:rPr>
              <w:t>geografije</w:t>
            </w:r>
            <w:proofErr w:type="spellEnd"/>
            <w:r w:rsidRPr="00461D05">
              <w:rPr>
                <w:rStyle w:val="markedcontent"/>
                <w:rFonts w:cs="Arial"/>
              </w:rPr>
              <w:t xml:space="preserve">. </w:t>
            </w:r>
            <w:proofErr w:type="spellStart"/>
            <w:r w:rsidRPr="00461D05">
              <w:rPr>
                <w:rStyle w:val="markedcontent"/>
                <w:rFonts w:cs="Arial"/>
              </w:rPr>
              <w:t>Prilagođavanje</w:t>
            </w:r>
            <w:proofErr w:type="spellEnd"/>
            <w:r w:rsidRPr="00461D05">
              <w:rPr>
                <w:rStyle w:val="markedcontent"/>
                <w:rFonts w:cs="Arial"/>
              </w:rPr>
              <w:t xml:space="preserve"> </w:t>
            </w:r>
            <w:proofErr w:type="spellStart"/>
            <w:r w:rsidRPr="00461D05">
              <w:rPr>
                <w:rStyle w:val="markedcontent"/>
                <w:rFonts w:cs="Arial"/>
              </w:rPr>
              <w:t>nastavnih</w:t>
            </w:r>
            <w:proofErr w:type="spellEnd"/>
            <w:r w:rsidRPr="00461D05">
              <w:rPr>
                <w:rStyle w:val="markedcontent"/>
                <w:rFonts w:cs="Arial"/>
              </w:rPr>
              <w:t xml:space="preserve"> </w:t>
            </w:r>
            <w:r w:rsidRPr="00461D05">
              <w:br/>
            </w:r>
            <w:proofErr w:type="spellStart"/>
            <w:r w:rsidRPr="00461D05">
              <w:rPr>
                <w:rStyle w:val="markedcontent"/>
                <w:rFonts w:cs="Arial"/>
              </w:rPr>
              <w:t>sadržaja</w:t>
            </w:r>
            <w:proofErr w:type="spellEnd"/>
            <w:r w:rsidRPr="00461D05">
              <w:rPr>
                <w:rStyle w:val="markedcontent"/>
                <w:rFonts w:cs="Arial"/>
              </w:rPr>
              <w:t xml:space="preserve"> </w:t>
            </w:r>
            <w:proofErr w:type="spellStart"/>
            <w:r w:rsidRPr="00461D05">
              <w:rPr>
                <w:rStyle w:val="markedcontent"/>
                <w:rFonts w:cs="Arial"/>
              </w:rPr>
              <w:t>geografije</w:t>
            </w:r>
            <w:proofErr w:type="spellEnd"/>
            <w:r w:rsidRPr="00461D05">
              <w:rPr>
                <w:rStyle w:val="markedcontent"/>
                <w:rFonts w:cs="Arial"/>
              </w:rPr>
              <w:t xml:space="preserve"> </w:t>
            </w:r>
            <w:proofErr w:type="spellStart"/>
            <w:r w:rsidRPr="00461D05">
              <w:rPr>
                <w:rStyle w:val="markedcontent"/>
                <w:rFonts w:cs="Arial"/>
              </w:rPr>
              <w:t>učenicima</w:t>
            </w:r>
            <w:proofErr w:type="spellEnd"/>
            <w:r w:rsidRPr="00461D05">
              <w:rPr>
                <w:rStyle w:val="markedcontent"/>
                <w:rFonts w:cs="Arial"/>
              </w:rPr>
              <w:t xml:space="preserve"> koji </w:t>
            </w:r>
            <w:proofErr w:type="spellStart"/>
            <w:r w:rsidRPr="00461D05">
              <w:rPr>
                <w:rStyle w:val="markedcontent"/>
                <w:rFonts w:cs="Arial"/>
              </w:rPr>
              <w:t>imaju</w:t>
            </w:r>
            <w:proofErr w:type="spellEnd"/>
            <w:r w:rsidRPr="00461D05">
              <w:rPr>
                <w:rStyle w:val="markedcontent"/>
                <w:rFonts w:cs="Arial"/>
              </w:rPr>
              <w:t xml:space="preserve"> </w:t>
            </w:r>
            <w:proofErr w:type="spellStart"/>
            <w:r w:rsidRPr="00461D05">
              <w:rPr>
                <w:rStyle w:val="markedcontent"/>
                <w:rFonts w:cs="Arial"/>
              </w:rPr>
              <w:t>poteškoća</w:t>
            </w:r>
            <w:proofErr w:type="spellEnd"/>
            <w:r w:rsidRPr="00461D05">
              <w:rPr>
                <w:rStyle w:val="markedcontent"/>
                <w:rFonts w:cs="Arial"/>
              </w:rPr>
              <w:t xml:space="preserve"> u </w:t>
            </w:r>
            <w:proofErr w:type="spellStart"/>
            <w:r w:rsidRPr="00461D05">
              <w:rPr>
                <w:rStyle w:val="markedcontent"/>
                <w:rFonts w:cs="Arial"/>
              </w:rPr>
              <w:t>svladavanju</w:t>
            </w:r>
            <w:proofErr w:type="spellEnd"/>
            <w:r w:rsidRPr="00461D05">
              <w:rPr>
                <w:rStyle w:val="markedcontent"/>
                <w:rFonts w:cs="Arial"/>
              </w:rPr>
              <w:t xml:space="preserve"> </w:t>
            </w:r>
            <w:r w:rsidRPr="00461D05">
              <w:br/>
            </w:r>
            <w:proofErr w:type="spellStart"/>
            <w:r w:rsidRPr="00461D05">
              <w:rPr>
                <w:rStyle w:val="markedcontent"/>
                <w:rFonts w:cs="Arial"/>
              </w:rPr>
              <w:t>programa</w:t>
            </w:r>
            <w:proofErr w:type="spellEnd"/>
            <w:r w:rsidRPr="00461D05">
              <w:rPr>
                <w:rStyle w:val="markedcontent"/>
                <w:rFonts w:cs="Arial"/>
              </w:rPr>
              <w:t xml:space="preserve">. </w:t>
            </w:r>
            <w:proofErr w:type="spellStart"/>
            <w:r w:rsidRPr="00461D05">
              <w:rPr>
                <w:rStyle w:val="markedcontent"/>
                <w:rFonts w:cs="Arial"/>
              </w:rPr>
              <w:t>Stjecanje</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sposobnosti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vještina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Pr="00461D05">
              <w:rPr>
                <w:rStyle w:val="markedcontent"/>
                <w:rFonts w:cs="Arial"/>
              </w:rPr>
              <w:t>određenih</w:t>
            </w:r>
            <w:proofErr w:type="spellEnd"/>
            <w:r w:rsidRPr="00461D05">
              <w:rPr>
                <w:rStyle w:val="markedcontent"/>
                <w:rFonts w:cs="Arial"/>
              </w:rPr>
              <w:t xml:space="preserve"> </w:t>
            </w:r>
            <w:r w:rsidRPr="00461D05">
              <w:br/>
            </w:r>
            <w:proofErr w:type="spellStart"/>
            <w:r w:rsidRPr="00461D05">
              <w:rPr>
                <w:rStyle w:val="markedcontent"/>
                <w:rFonts w:cs="Arial"/>
              </w:rPr>
              <w:t>nastavnih</w:t>
            </w:r>
            <w:proofErr w:type="spellEnd"/>
            <w:r w:rsidRPr="00461D05">
              <w:rPr>
                <w:rStyle w:val="markedcontent"/>
                <w:rFonts w:cs="Arial"/>
              </w:rPr>
              <w:t xml:space="preserve"> </w:t>
            </w:r>
            <w:proofErr w:type="spellStart"/>
            <w:r w:rsidRPr="00461D05">
              <w:rPr>
                <w:rStyle w:val="markedcontent"/>
                <w:rFonts w:cs="Arial"/>
              </w:rPr>
              <w:t>područja</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samopouzdanja</w:t>
            </w:r>
            <w:proofErr w:type="spellEnd"/>
            <w:r w:rsidRPr="00461D05">
              <w:rPr>
                <w:rStyle w:val="markedcontent"/>
                <w:rFonts w:cs="Arial"/>
              </w:rPr>
              <w:t xml:space="preserve"> </w:t>
            </w:r>
            <w:proofErr w:type="spellStart"/>
            <w:r w:rsidRPr="00461D05">
              <w:rPr>
                <w:rStyle w:val="markedcontent"/>
                <w:rFonts w:cs="Arial"/>
              </w:rPr>
              <w:t>kod</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r w:rsidRPr="00461D05">
              <w:br/>
            </w:r>
          </w:p>
        </w:tc>
      </w:tr>
      <w:tr w:rsidR="008619C3" w:rsidRPr="00461D05" w14:paraId="12AAE643"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154BDAF" w14:textId="77777777" w:rsidR="00272FB3" w:rsidRPr="00461D05" w:rsidRDefault="00272FB3" w:rsidP="004B3825">
            <w:pPr>
              <w:tabs>
                <w:tab w:val="left" w:pos="284"/>
              </w:tabs>
              <w:rPr>
                <w:rFonts w:cs="Arial"/>
                <w:b/>
                <w:bCs/>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AFDB8E5" w14:textId="77777777" w:rsidR="00272FB3" w:rsidRPr="00461D05" w:rsidRDefault="00272FB3" w:rsidP="004B3825">
            <w:pPr>
              <w:tabs>
                <w:tab w:val="left" w:pos="284"/>
              </w:tabs>
              <w:rPr>
                <w:rStyle w:val="markedcontent"/>
                <w:rFonts w:cs="Arial"/>
              </w:rPr>
            </w:pP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učenike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bolje</w:t>
            </w:r>
            <w:proofErr w:type="spellEnd"/>
            <w:r w:rsidRPr="00461D05">
              <w:rPr>
                <w:rStyle w:val="markedcontent"/>
                <w:rFonts w:cs="Arial"/>
              </w:rPr>
              <w:t xml:space="preserve"> </w:t>
            </w:r>
            <w:proofErr w:type="spellStart"/>
            <w:r w:rsidRPr="00461D05">
              <w:rPr>
                <w:rStyle w:val="markedcontent"/>
                <w:rFonts w:cs="Arial"/>
              </w:rPr>
              <w:t>usvajanje</w:t>
            </w:r>
            <w:proofErr w:type="spellEnd"/>
            <w:r w:rsidRPr="00461D05">
              <w:rPr>
                <w:rStyle w:val="markedcontent"/>
                <w:rFonts w:cs="Arial"/>
              </w:rPr>
              <w:t xml:space="preserve"> </w:t>
            </w:r>
            <w:proofErr w:type="spellStart"/>
            <w:r w:rsidRPr="00461D05">
              <w:rPr>
                <w:rStyle w:val="markedcontent"/>
                <w:rFonts w:cs="Arial"/>
              </w:rPr>
              <w:t>gradiva</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pamćenje</w:t>
            </w:r>
            <w:proofErr w:type="spellEnd"/>
            <w:r w:rsidRPr="00461D05">
              <w:rPr>
                <w:rStyle w:val="markedcontent"/>
                <w:rFonts w:cs="Arial"/>
              </w:rPr>
              <w:t xml:space="preserve">, </w:t>
            </w:r>
            <w:proofErr w:type="spellStart"/>
            <w:r w:rsidRPr="00461D05">
              <w:rPr>
                <w:rStyle w:val="markedcontent"/>
                <w:rFonts w:cs="Arial"/>
              </w:rPr>
              <w:t>poticati</w:t>
            </w:r>
            <w:proofErr w:type="spellEnd"/>
            <w:r w:rsidRPr="00461D05">
              <w:br/>
            </w:r>
            <w:proofErr w:type="spellStart"/>
            <w:r w:rsidRPr="00461D05">
              <w:rPr>
                <w:rStyle w:val="markedcontent"/>
                <w:rFonts w:cs="Arial"/>
              </w:rPr>
              <w:t>interes</w:t>
            </w:r>
            <w:proofErr w:type="spellEnd"/>
            <w:r w:rsidRPr="00461D05">
              <w:rPr>
                <w:rStyle w:val="markedcontent"/>
                <w:rFonts w:cs="Arial"/>
              </w:rPr>
              <w:t xml:space="preserve"> za </w:t>
            </w:r>
            <w:proofErr w:type="spellStart"/>
            <w:r w:rsidRPr="00461D05">
              <w:rPr>
                <w:rStyle w:val="markedcontent"/>
                <w:rFonts w:cs="Arial"/>
              </w:rPr>
              <w:t>upornost</w:t>
            </w:r>
            <w:proofErr w:type="spellEnd"/>
            <w:r w:rsidRPr="00461D05">
              <w:rPr>
                <w:rStyle w:val="markedcontent"/>
                <w:rFonts w:cs="Arial"/>
              </w:rPr>
              <w:t xml:space="preserve">, </w:t>
            </w:r>
            <w:proofErr w:type="spellStart"/>
            <w:r w:rsidRPr="00461D05">
              <w:rPr>
                <w:rStyle w:val="markedcontent"/>
                <w:rFonts w:cs="Arial"/>
              </w:rPr>
              <w:t>samostalnost</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točnost</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kritičko</w:t>
            </w:r>
            <w:proofErr w:type="spellEnd"/>
            <w:r w:rsidRPr="00461D05">
              <w:rPr>
                <w:rStyle w:val="markedcontent"/>
                <w:rFonts w:cs="Arial"/>
              </w:rPr>
              <w:t xml:space="preserve"> </w:t>
            </w:r>
            <w:proofErr w:type="spellStart"/>
            <w:r w:rsidRPr="00461D05">
              <w:rPr>
                <w:rStyle w:val="markedcontent"/>
                <w:rFonts w:cs="Arial"/>
              </w:rPr>
              <w:t>mišljenje</w:t>
            </w:r>
            <w:proofErr w:type="spellEnd"/>
            <w:r w:rsidRPr="00461D05">
              <w:rPr>
                <w:rStyle w:val="markedcontent"/>
                <w:rFonts w:cs="Arial"/>
              </w:rPr>
              <w:t xml:space="preserve">. </w:t>
            </w:r>
          </w:p>
        </w:tc>
      </w:tr>
      <w:tr w:rsidR="008619C3" w:rsidRPr="00461D05" w14:paraId="5FE6F288"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504D3D" w14:textId="77777777" w:rsidR="00272FB3" w:rsidRPr="00461D05" w:rsidRDefault="00272FB3" w:rsidP="004B3825">
            <w:pPr>
              <w:tabs>
                <w:tab w:val="left" w:pos="284"/>
              </w:tabs>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40B00024" w14:textId="77777777" w:rsidR="00272FB3" w:rsidRPr="00461D05" w:rsidRDefault="00272FB3" w:rsidP="004B3825">
            <w:pPr>
              <w:tabs>
                <w:tab w:val="left" w:pos="284"/>
              </w:tabs>
              <w:rPr>
                <w:rFonts w:cs="Arial"/>
                <w:b/>
                <w:bCs/>
              </w:rPr>
            </w:pP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B023CE5" w14:textId="29D2F1BF" w:rsidR="00272FB3" w:rsidRPr="00461D05" w:rsidRDefault="00272FB3" w:rsidP="004B3825">
            <w:pPr>
              <w:spacing w:before="120"/>
              <w:contextualSpacing/>
              <w:jc w:val="left"/>
              <w:rPr>
                <w:rFonts w:cs="Arial"/>
              </w:rPr>
            </w:pPr>
            <w:r w:rsidRPr="00461D05">
              <w:rPr>
                <w:rStyle w:val="markedcontent"/>
                <w:rFonts w:ascii="Symbol" w:eastAsia="Symbol" w:hAnsi="Symbol" w:cs="Symbol"/>
              </w:rPr>
              <w:t></w:t>
            </w:r>
            <w:proofErr w:type="spellStart"/>
            <w:r w:rsidRPr="00461D05">
              <w:rPr>
                <w:rStyle w:val="markedcontent"/>
                <w:rFonts w:cs="Arial"/>
              </w:rPr>
              <w:t>Oblik:dopunska</w:t>
            </w:r>
            <w:proofErr w:type="spellEnd"/>
            <w:r w:rsidRPr="00461D05">
              <w:rPr>
                <w:rStyle w:val="markedcontent"/>
                <w:rFonts w:cs="Arial"/>
              </w:rPr>
              <w:t xml:space="preserve"> </w:t>
            </w:r>
            <w:proofErr w:type="spellStart"/>
            <w:r w:rsidRPr="00461D05">
              <w:rPr>
                <w:rStyle w:val="markedcontent"/>
                <w:rFonts w:cs="Arial"/>
              </w:rPr>
              <w:t>nastava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proofErr w:type="spellStart"/>
            <w:r w:rsidRPr="00461D05">
              <w:rPr>
                <w:rStyle w:val="markedcontent"/>
                <w:rFonts w:cs="Arial"/>
              </w:rPr>
              <w:t>Sudionici</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w:t>
            </w:r>
            <w:r w:rsidR="00E84C9C" w:rsidRPr="00461D05">
              <w:rPr>
                <w:rStyle w:val="markedcontent"/>
                <w:rFonts w:cs="Arial"/>
              </w:rPr>
              <w:t>i</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Načini</w:t>
            </w:r>
            <w:proofErr w:type="spellEnd"/>
            <w:r w:rsidRPr="00461D05">
              <w:rPr>
                <w:rStyle w:val="markedcontent"/>
                <w:rFonts w:cs="Arial"/>
              </w:rPr>
              <w:t xml:space="preserve"> </w:t>
            </w:r>
            <w:proofErr w:type="spellStart"/>
            <w:r w:rsidRPr="00461D05">
              <w:rPr>
                <w:rStyle w:val="markedcontent"/>
                <w:rFonts w:cs="Arial"/>
              </w:rPr>
              <w:t>učenja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rade</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odgovaraju</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tražene</w:t>
            </w:r>
            <w:proofErr w:type="spellEnd"/>
            <w:r w:rsidRPr="00461D05">
              <w:rPr>
                <w:rStyle w:val="markedcontent"/>
                <w:rFonts w:cs="Arial"/>
              </w:rPr>
              <w:t xml:space="preserve"> </w:t>
            </w:r>
            <w:proofErr w:type="spellStart"/>
            <w:r w:rsidRPr="00461D05">
              <w:rPr>
                <w:rStyle w:val="markedcontent"/>
                <w:rFonts w:cs="Arial"/>
              </w:rPr>
              <w:t>zadaće</w:t>
            </w:r>
            <w:proofErr w:type="spellEnd"/>
            <w:r w:rsidRPr="00461D05">
              <w:rPr>
                <w:rStyle w:val="markedcontent"/>
                <w:rFonts w:cs="Arial"/>
              </w:rPr>
              <w:t xml:space="preserve">, </w:t>
            </w:r>
            <w:r w:rsidRPr="00461D05">
              <w:br/>
            </w:r>
            <w:proofErr w:type="spellStart"/>
            <w:r w:rsidRPr="00461D05">
              <w:rPr>
                <w:rStyle w:val="markedcontent"/>
                <w:rFonts w:cs="Arial"/>
              </w:rPr>
              <w:t>postavljaju</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vježbaju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istražuju</w:t>
            </w:r>
            <w:proofErr w:type="spellEnd"/>
            <w:r w:rsidRPr="00461D05">
              <w:rPr>
                <w:rStyle w:val="markedcontent"/>
                <w:rFonts w:cs="Arial"/>
              </w:rPr>
              <w:t xml:space="preserve"> </w:t>
            </w:r>
            <w:proofErr w:type="spellStart"/>
            <w:r w:rsidRPr="00461D05">
              <w:rPr>
                <w:rStyle w:val="markedcontent"/>
                <w:rFonts w:cs="Arial"/>
              </w:rPr>
              <w:t>moguća</w:t>
            </w:r>
            <w:proofErr w:type="spellEnd"/>
            <w:r w:rsidRPr="00461D05">
              <w:rPr>
                <w:rStyle w:val="markedcontent"/>
                <w:rFonts w:cs="Arial"/>
              </w:rPr>
              <w:t xml:space="preserve"> </w:t>
            </w:r>
            <w:proofErr w:type="spellStart"/>
            <w:r w:rsidRPr="00461D05">
              <w:rPr>
                <w:rStyle w:val="markedcontent"/>
                <w:rFonts w:cs="Arial"/>
              </w:rPr>
              <w:t>rješenja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Metode </w:t>
            </w:r>
            <w:proofErr w:type="spellStart"/>
            <w:r w:rsidRPr="00461D05">
              <w:rPr>
                <w:rStyle w:val="markedcontent"/>
                <w:rFonts w:cs="Arial"/>
              </w:rPr>
              <w:t>poučavanja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radi</w:t>
            </w:r>
            <w:proofErr w:type="spellEnd"/>
            <w:r w:rsidRPr="00461D05">
              <w:rPr>
                <w:rStyle w:val="markedcontent"/>
                <w:rFonts w:cs="Arial"/>
              </w:rPr>
              <w:t xml:space="preserve"> </w:t>
            </w:r>
            <w:proofErr w:type="spellStart"/>
            <w:r w:rsidRPr="00461D05">
              <w:rPr>
                <w:rStyle w:val="markedcontent"/>
                <w:rFonts w:cs="Arial"/>
              </w:rPr>
              <w:t>učitelj</w:t>
            </w:r>
            <w:proofErr w:type="spellEnd"/>
            <w:r w:rsidRPr="00461D05">
              <w:rPr>
                <w:rStyle w:val="markedcontent"/>
                <w:rFonts w:cs="Arial"/>
              </w:rPr>
              <w:t xml:space="preserve">): </w:t>
            </w:r>
            <w:proofErr w:type="spellStart"/>
            <w:r w:rsidRPr="00461D05">
              <w:rPr>
                <w:rStyle w:val="markedcontent"/>
                <w:rFonts w:cs="Arial"/>
              </w:rPr>
              <w:t>objašnjava</w:t>
            </w:r>
            <w:proofErr w:type="spellEnd"/>
            <w:r w:rsidRPr="00461D05">
              <w:rPr>
                <w:rStyle w:val="markedcontent"/>
                <w:rFonts w:cs="Arial"/>
              </w:rPr>
              <w:t xml:space="preserve"> </w:t>
            </w:r>
            <w:proofErr w:type="spellStart"/>
            <w:r w:rsidRPr="00461D05">
              <w:rPr>
                <w:rStyle w:val="markedcontent"/>
                <w:rFonts w:cs="Arial"/>
              </w:rPr>
              <w:t>zakonitosti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r w:rsidRPr="00461D05">
              <w:br/>
            </w:r>
            <w:proofErr w:type="spellStart"/>
            <w:r w:rsidRPr="00461D05">
              <w:rPr>
                <w:rStyle w:val="markedcontent"/>
                <w:rFonts w:cs="Arial"/>
              </w:rPr>
              <w:lastRenderedPageBreak/>
              <w:t>pravila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materijale</w:t>
            </w:r>
            <w:proofErr w:type="spellEnd"/>
            <w:r w:rsidRPr="00461D05">
              <w:rPr>
                <w:rStyle w:val="markedcontent"/>
                <w:rFonts w:cs="Arial"/>
              </w:rPr>
              <w:t xml:space="preserve"> za </w:t>
            </w:r>
            <w:proofErr w:type="spellStart"/>
            <w:r w:rsidRPr="00461D05">
              <w:rPr>
                <w:rStyle w:val="markedcontent"/>
                <w:rFonts w:cs="Arial"/>
              </w:rPr>
              <w:t>vježbu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rad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tekstu</w:t>
            </w:r>
            <w:proofErr w:type="spellEnd"/>
            <w:r w:rsidRPr="00461D05">
              <w:rPr>
                <w:rStyle w:val="markedcontent"/>
                <w:rFonts w:cs="Arial"/>
              </w:rPr>
              <w:t xml:space="preserve">, </w:t>
            </w:r>
            <w:r w:rsidRPr="00461D05">
              <w:br/>
            </w:r>
            <w:proofErr w:type="spellStart"/>
            <w:r w:rsidRPr="00461D05">
              <w:rPr>
                <w:rStyle w:val="markedcontent"/>
                <w:rFonts w:cs="Arial"/>
              </w:rPr>
              <w:t>organizira</w:t>
            </w:r>
            <w:proofErr w:type="spellEnd"/>
            <w:r w:rsidRPr="00461D05">
              <w:rPr>
                <w:rStyle w:val="markedcontent"/>
                <w:rFonts w:cs="Arial"/>
              </w:rPr>
              <w:t xml:space="preserve"> rad u </w:t>
            </w:r>
            <w:proofErr w:type="spellStart"/>
            <w:r w:rsidRPr="00461D05">
              <w:rPr>
                <w:rStyle w:val="markedcontent"/>
                <w:rFonts w:cs="Arial"/>
              </w:rPr>
              <w:t>skupinama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zadatke</w:t>
            </w:r>
            <w:proofErr w:type="spellEnd"/>
            <w:r w:rsidRPr="00461D05">
              <w:rPr>
                <w:rStyle w:val="markedcontent"/>
                <w:rFonts w:cs="Arial"/>
              </w:rPr>
              <w:t xml:space="preserve">, </w:t>
            </w:r>
            <w:r w:rsidRPr="00461D05">
              <w:br/>
            </w:r>
            <w:proofErr w:type="spellStart"/>
            <w:r w:rsidRPr="00461D05">
              <w:rPr>
                <w:rStyle w:val="markedcontent"/>
                <w:rFonts w:cs="Arial"/>
              </w:rPr>
              <w:t>ispravlja</w:t>
            </w:r>
            <w:proofErr w:type="spellEnd"/>
            <w:r w:rsidRPr="00461D05">
              <w:rPr>
                <w:rStyle w:val="markedcontent"/>
                <w:rFonts w:cs="Arial"/>
              </w:rPr>
              <w:t xml:space="preserve"> </w:t>
            </w:r>
            <w:proofErr w:type="spellStart"/>
            <w:r w:rsidRPr="00461D05">
              <w:rPr>
                <w:rStyle w:val="markedcontent"/>
                <w:rFonts w:cs="Arial"/>
              </w:rPr>
              <w:t>radove</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ukazuje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postignuća</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ili</w:t>
            </w:r>
            <w:proofErr w:type="spellEnd"/>
            <w:r w:rsidRPr="00461D05">
              <w:rPr>
                <w:rStyle w:val="markedcontent"/>
                <w:rFonts w:cs="Arial"/>
              </w:rPr>
              <w:t xml:space="preserve"> </w:t>
            </w:r>
            <w:r w:rsidRPr="00461D05">
              <w:br/>
            </w: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nedostatke</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Trajanje</w:t>
            </w:r>
            <w:proofErr w:type="spellEnd"/>
            <w:r w:rsidRPr="00461D05">
              <w:rPr>
                <w:rStyle w:val="markedcontent"/>
                <w:rFonts w:cs="Arial"/>
              </w:rPr>
              <w:t xml:space="preserve"> </w:t>
            </w:r>
            <w:proofErr w:type="spellStart"/>
            <w:r w:rsidRPr="00461D05">
              <w:rPr>
                <w:rStyle w:val="markedcontent"/>
                <w:rFonts w:cs="Arial"/>
              </w:rPr>
              <w:t>izvedbe</w:t>
            </w:r>
            <w:proofErr w:type="spellEnd"/>
            <w:r w:rsidRPr="00461D05">
              <w:rPr>
                <w:rStyle w:val="markedcontent"/>
                <w:rFonts w:cs="Arial"/>
              </w:rPr>
              <w:t xml:space="preserve">: </w:t>
            </w:r>
            <w:proofErr w:type="spellStart"/>
            <w:r w:rsidR="001724E0" w:rsidRPr="00461D05">
              <w:rPr>
                <w:rStyle w:val="markedcontent"/>
                <w:rFonts w:cs="Arial"/>
              </w:rPr>
              <w:t>rujan</w:t>
            </w:r>
            <w:proofErr w:type="spellEnd"/>
            <w:r w:rsidR="001724E0" w:rsidRPr="00461D05">
              <w:rPr>
                <w:rStyle w:val="markedcontent"/>
                <w:rFonts w:cs="Arial"/>
              </w:rPr>
              <w:t xml:space="preserve"> 2025. – </w:t>
            </w:r>
            <w:proofErr w:type="spellStart"/>
            <w:r w:rsidR="001724E0" w:rsidRPr="00461D05">
              <w:rPr>
                <w:rStyle w:val="markedcontent"/>
                <w:rFonts w:cs="Arial"/>
              </w:rPr>
              <w:t>lipanj</w:t>
            </w:r>
            <w:proofErr w:type="spellEnd"/>
            <w:r w:rsidR="001724E0" w:rsidRPr="00461D05">
              <w:rPr>
                <w:rStyle w:val="markedcontent"/>
                <w:rFonts w:cs="Arial"/>
              </w:rPr>
              <w:t xml:space="preserve"> 2026.</w:t>
            </w:r>
            <w:r w:rsidRPr="00461D05">
              <w:rPr>
                <w:rStyle w:val="markedcontent"/>
                <w:rFonts w:cs="Arial"/>
              </w:rPr>
              <w:t xml:space="preserve"> </w:t>
            </w:r>
          </w:p>
        </w:tc>
      </w:tr>
      <w:tr w:rsidR="008619C3" w:rsidRPr="00461D05" w14:paraId="5C638297"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9F34757" w14:textId="77777777" w:rsidR="00272FB3" w:rsidRPr="00461D05" w:rsidRDefault="00272FB3" w:rsidP="004B3825">
            <w:pPr>
              <w:spacing w:before="120" w:line="276" w:lineRule="auto"/>
              <w:contextualSpacing/>
              <w:rPr>
                <w:rFonts w:cs="Arial"/>
                <w:b/>
                <w:bCs/>
              </w:rPr>
            </w:pPr>
            <w:r w:rsidRPr="00461D05">
              <w:rPr>
                <w:rFonts w:cs="Arial"/>
              </w:rPr>
              <w:lastRenderedPageBreak/>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A135F62" w14:textId="77777777" w:rsidR="001724E0" w:rsidRPr="00461D05" w:rsidRDefault="00272FB3" w:rsidP="00BA078B">
            <w:pPr>
              <w:tabs>
                <w:tab w:val="left" w:pos="284"/>
              </w:tabs>
              <w:jc w:val="left"/>
              <w:rPr>
                <w:rFonts w:cs="Arial"/>
              </w:rPr>
            </w:pPr>
            <w:r w:rsidRPr="00461D05">
              <w:rPr>
                <w:rStyle w:val="markedcontent"/>
                <w:rFonts w:cs="Arial"/>
              </w:rPr>
              <w:t xml:space="preserve">Potrebni </w:t>
            </w:r>
            <w:proofErr w:type="spellStart"/>
            <w:r w:rsidRPr="00461D05">
              <w:rPr>
                <w:rStyle w:val="markedcontent"/>
                <w:rFonts w:cs="Arial"/>
              </w:rPr>
              <w:t>resursi</w:t>
            </w:r>
            <w:proofErr w:type="spellEnd"/>
            <w:r w:rsidRPr="00461D05">
              <w:rPr>
                <w:rStyle w:val="markedcontent"/>
                <w:rFonts w:cs="Arial"/>
              </w:rPr>
              <w:t xml:space="preserve">: </w:t>
            </w:r>
            <w:proofErr w:type="spellStart"/>
            <w:r w:rsidRPr="00461D05">
              <w:rPr>
                <w:rStyle w:val="markedcontent"/>
                <w:rFonts w:cs="Arial"/>
              </w:rPr>
              <w:t>udžbenici</w:t>
            </w:r>
            <w:proofErr w:type="spellEnd"/>
            <w:r w:rsidRPr="00461D05">
              <w:rPr>
                <w:rStyle w:val="markedcontent"/>
                <w:rFonts w:cs="Arial"/>
              </w:rPr>
              <w:t xml:space="preserve">, </w:t>
            </w:r>
            <w:proofErr w:type="spellStart"/>
            <w:r w:rsidRPr="00461D05">
              <w:rPr>
                <w:rStyle w:val="markedcontent"/>
                <w:rFonts w:cs="Arial"/>
              </w:rPr>
              <w:t>radne</w:t>
            </w:r>
            <w:proofErr w:type="spellEnd"/>
            <w:r w:rsidRPr="00461D05">
              <w:rPr>
                <w:rStyle w:val="markedcontent"/>
                <w:rFonts w:cs="Arial"/>
              </w:rPr>
              <w:t xml:space="preserve"> </w:t>
            </w:r>
            <w:proofErr w:type="spellStart"/>
            <w:r w:rsidRPr="00461D05">
              <w:rPr>
                <w:rStyle w:val="markedcontent"/>
                <w:rFonts w:cs="Arial"/>
              </w:rPr>
              <w:t>bilježnice</w:t>
            </w:r>
            <w:proofErr w:type="spellEnd"/>
            <w:r w:rsidRPr="00461D05">
              <w:rPr>
                <w:rStyle w:val="markedcontent"/>
                <w:rFonts w:cs="Arial"/>
              </w:rPr>
              <w:t xml:space="preserve">, </w:t>
            </w:r>
            <w:proofErr w:type="spellStart"/>
            <w:r w:rsidRPr="00461D05">
              <w:rPr>
                <w:rStyle w:val="markedcontent"/>
                <w:rFonts w:cs="Arial"/>
              </w:rPr>
              <w:t>nastavni</w:t>
            </w:r>
            <w:proofErr w:type="spellEnd"/>
            <w:r w:rsidRPr="00461D05">
              <w:rPr>
                <w:rStyle w:val="markedcontent"/>
                <w:rFonts w:cs="Arial"/>
              </w:rPr>
              <w:t xml:space="preserve"> </w:t>
            </w:r>
            <w:proofErr w:type="spellStart"/>
            <w:r w:rsidRPr="00461D05">
              <w:rPr>
                <w:rStyle w:val="markedcontent"/>
                <w:rFonts w:cs="Arial"/>
              </w:rPr>
              <w:t>listići</w:t>
            </w:r>
            <w:proofErr w:type="spellEnd"/>
            <w:r w:rsidRPr="00461D05">
              <w:rPr>
                <w:rStyle w:val="markedcontent"/>
                <w:rFonts w:cs="Arial"/>
              </w:rPr>
              <w:t>,</w:t>
            </w:r>
            <w:r w:rsidR="001724E0" w:rsidRPr="00461D05">
              <w:rPr>
                <w:rStyle w:val="markedcontent"/>
                <w:rFonts w:cs="Arial"/>
              </w:rPr>
              <w:t xml:space="preserve"> </w:t>
            </w:r>
            <w:r w:rsidRPr="00461D05">
              <w:rPr>
                <w:rStyle w:val="markedcontent"/>
                <w:rFonts w:cs="Arial"/>
              </w:rPr>
              <w:t xml:space="preserve">laptop, </w:t>
            </w:r>
            <w:proofErr w:type="spellStart"/>
            <w:r w:rsidRPr="00461D05">
              <w:rPr>
                <w:rStyle w:val="markedcontent"/>
                <w:rFonts w:cs="Arial"/>
              </w:rPr>
              <w:t>projektor</w:t>
            </w:r>
            <w:proofErr w:type="spellEnd"/>
            <w:r w:rsidRPr="00461D05">
              <w:rPr>
                <w:rStyle w:val="markedcontent"/>
                <w:rFonts w:cs="Arial"/>
              </w:rPr>
              <w:t xml:space="preserve">, </w:t>
            </w:r>
            <w:proofErr w:type="spellStart"/>
            <w:r w:rsidRPr="00461D05">
              <w:rPr>
                <w:rStyle w:val="markedcontent"/>
                <w:rFonts w:cs="Arial"/>
              </w:rPr>
              <w:t>pisaći</w:t>
            </w:r>
            <w:proofErr w:type="spellEnd"/>
            <w:r w:rsidRPr="00461D05">
              <w:rPr>
                <w:rStyle w:val="markedcontent"/>
                <w:rFonts w:cs="Arial"/>
              </w:rPr>
              <w:t xml:space="preserve"> </w:t>
            </w:r>
            <w:proofErr w:type="spellStart"/>
            <w:r w:rsidRPr="00461D05">
              <w:rPr>
                <w:rStyle w:val="markedcontent"/>
                <w:rFonts w:cs="Arial"/>
              </w:rPr>
              <w:t>pribor</w:t>
            </w:r>
            <w:proofErr w:type="spellEnd"/>
            <w:r w:rsidRPr="00461D05">
              <w:rPr>
                <w:rStyle w:val="markedcontent"/>
                <w:rFonts w:cs="Arial"/>
              </w:rPr>
              <w:t xml:space="preserve">, </w:t>
            </w:r>
            <w:proofErr w:type="spellStart"/>
            <w:r w:rsidRPr="00461D05">
              <w:rPr>
                <w:rStyle w:val="markedcontent"/>
                <w:rFonts w:cs="Arial"/>
              </w:rPr>
              <w:t>ploča</w:t>
            </w:r>
            <w:proofErr w:type="spellEnd"/>
            <w:r w:rsidRPr="00461D05">
              <w:rPr>
                <w:rStyle w:val="markedcontent"/>
                <w:rFonts w:cs="Arial"/>
              </w:rPr>
              <w:t xml:space="preserve">, </w:t>
            </w:r>
            <w:r w:rsidRPr="00461D05">
              <w:br/>
            </w:r>
            <w:proofErr w:type="spellStart"/>
            <w:r w:rsidRPr="00461D05">
              <w:rPr>
                <w:rStyle w:val="markedcontent"/>
                <w:rFonts w:cs="Arial"/>
              </w:rPr>
              <w:t>plakati</w:t>
            </w:r>
            <w:proofErr w:type="spellEnd"/>
            <w:r w:rsidRPr="00461D05">
              <w:rPr>
                <w:rStyle w:val="markedcontent"/>
                <w:rFonts w:cs="Arial"/>
              </w:rPr>
              <w:t>.</w:t>
            </w:r>
            <w:r w:rsidRPr="00461D05">
              <w:rPr>
                <w:rFonts w:cs="Arial"/>
              </w:rPr>
              <w:t xml:space="preserve"> </w:t>
            </w:r>
          </w:p>
          <w:p w14:paraId="450498B7" w14:textId="68067069" w:rsidR="00272FB3" w:rsidRPr="00461D05" w:rsidRDefault="00272FB3" w:rsidP="004B3825">
            <w:pPr>
              <w:tabs>
                <w:tab w:val="left" w:pos="284"/>
              </w:tabs>
              <w:rPr>
                <w:rStyle w:val="markedcontent"/>
                <w:rFonts w:cs="Arial"/>
              </w:rPr>
            </w:pP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teškoće</w:t>
            </w:r>
            <w:proofErr w:type="spellEnd"/>
            <w:r w:rsidRPr="00461D05">
              <w:rPr>
                <w:rStyle w:val="markedcontent"/>
                <w:rFonts w:cs="Arial"/>
              </w:rPr>
              <w:t xml:space="preserve">: </w:t>
            </w:r>
            <w:proofErr w:type="spellStart"/>
            <w:r w:rsidRPr="00461D05">
              <w:rPr>
                <w:rStyle w:val="markedcontent"/>
                <w:rFonts w:cs="Arial"/>
              </w:rPr>
              <w:t>neredovitost</w:t>
            </w:r>
            <w:proofErr w:type="spellEnd"/>
            <w:r w:rsidRPr="00461D05">
              <w:rPr>
                <w:rStyle w:val="markedcontent"/>
                <w:rFonts w:cs="Arial"/>
              </w:rPr>
              <w:t xml:space="preserve"> </w:t>
            </w:r>
            <w:proofErr w:type="spellStart"/>
            <w:r w:rsidRPr="00461D05">
              <w:rPr>
                <w:rStyle w:val="markedcontent"/>
                <w:rFonts w:cs="Arial"/>
              </w:rPr>
              <w:t>pohađanja</w:t>
            </w:r>
            <w:proofErr w:type="spellEnd"/>
            <w:r w:rsidRPr="00461D05">
              <w:rPr>
                <w:rStyle w:val="markedcontent"/>
                <w:rFonts w:cs="Arial"/>
              </w:rPr>
              <w:t xml:space="preserve"> </w:t>
            </w:r>
            <w:proofErr w:type="spellStart"/>
            <w:r w:rsidRPr="00461D05">
              <w:rPr>
                <w:rStyle w:val="markedcontent"/>
                <w:rFonts w:cs="Arial"/>
              </w:rPr>
              <w:t>nastave</w:t>
            </w:r>
            <w:proofErr w:type="spellEnd"/>
            <w:r w:rsidRPr="00461D05">
              <w:rPr>
                <w:rStyle w:val="markedcontent"/>
                <w:rFonts w:cs="Arial"/>
              </w:rPr>
              <w:t>.</w:t>
            </w:r>
          </w:p>
        </w:tc>
      </w:tr>
      <w:tr w:rsidR="008619C3" w:rsidRPr="00461D05" w14:paraId="10629EEA"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095BA16" w14:textId="77777777" w:rsidR="00272FB3" w:rsidRPr="00461D05" w:rsidRDefault="00272FB3" w:rsidP="004B3825">
            <w:pPr>
              <w:spacing w:before="120"/>
              <w:contextualSpacing/>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B10D906" w14:textId="3553E8B3" w:rsidR="00272FB3" w:rsidRPr="00461D05" w:rsidRDefault="00272FB3" w:rsidP="004B3825">
            <w:pPr>
              <w:tabs>
                <w:tab w:val="left" w:pos="284"/>
              </w:tabs>
              <w:jc w:val="left"/>
              <w:rPr>
                <w:rStyle w:val="markedcontent"/>
                <w:rFonts w:cs="Arial"/>
              </w:rPr>
            </w:pP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Brojnost</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do</w:t>
            </w:r>
            <w:r w:rsidR="001724E0" w:rsidRPr="00461D05">
              <w:rPr>
                <w:rStyle w:val="markedcontent"/>
                <w:rFonts w:cs="Arial"/>
              </w:rPr>
              <w:t>punskoj</w:t>
            </w:r>
            <w:proofErr w:type="spellEnd"/>
            <w:r w:rsidRPr="00461D05">
              <w:rPr>
                <w:rStyle w:val="markedcontent"/>
                <w:rFonts w:cs="Arial"/>
              </w:rPr>
              <w:t xml:space="preserve"> </w:t>
            </w:r>
            <w:proofErr w:type="spellStart"/>
            <w:r w:rsidRPr="00461D05">
              <w:rPr>
                <w:rStyle w:val="markedcontent"/>
                <w:rFonts w:cs="Arial"/>
              </w:rPr>
              <w:t>nastavi</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Ostvarenost</w:t>
            </w:r>
            <w:proofErr w:type="spellEnd"/>
            <w:r w:rsidRPr="00461D05">
              <w:rPr>
                <w:rStyle w:val="markedcontent"/>
                <w:rFonts w:cs="Arial"/>
              </w:rPr>
              <w:t xml:space="preserve"> </w:t>
            </w:r>
            <w:proofErr w:type="spellStart"/>
            <w:r w:rsidRPr="00461D05">
              <w:rPr>
                <w:rStyle w:val="markedcontent"/>
                <w:rFonts w:cs="Arial"/>
              </w:rPr>
              <w:t>planiranog</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Uspješnost</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provjeri</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Zadovoljstvo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učitelja</w:t>
            </w:r>
            <w:proofErr w:type="spellEnd"/>
            <w:r w:rsidRPr="00461D05">
              <w:rPr>
                <w:rStyle w:val="markedcontent"/>
                <w:rFonts w:cs="Arial"/>
              </w:rPr>
              <w:t xml:space="preserve"> </w:t>
            </w:r>
            <w:proofErr w:type="spellStart"/>
            <w:r w:rsidRPr="00461D05">
              <w:rPr>
                <w:rStyle w:val="markedcontent"/>
                <w:rFonts w:cs="Arial"/>
              </w:rPr>
              <w:t>ostvarenim</w:t>
            </w:r>
            <w:proofErr w:type="spellEnd"/>
            <w:r w:rsidRPr="00461D05">
              <w:rPr>
                <w:rStyle w:val="markedcontent"/>
                <w:rFonts w:cs="Arial"/>
              </w:rPr>
              <w:t xml:space="preserve"> </w:t>
            </w:r>
            <w:proofErr w:type="spellStart"/>
            <w:r w:rsidRPr="00461D05">
              <w:rPr>
                <w:rStyle w:val="markedcontent"/>
                <w:rFonts w:cs="Arial"/>
              </w:rPr>
              <w:t>rezultatima</w:t>
            </w:r>
            <w:proofErr w:type="spellEnd"/>
            <w:r w:rsidRPr="00461D05">
              <w:rPr>
                <w:rStyle w:val="markedcontent"/>
                <w:rFonts w:cs="Arial"/>
              </w:rPr>
              <w:t xml:space="preserve"> </w:t>
            </w:r>
          </w:p>
        </w:tc>
      </w:tr>
      <w:tr w:rsidR="008619C3" w:rsidRPr="00461D05" w14:paraId="6EFE6776" w14:textId="77777777" w:rsidTr="004B3825">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277216B" w14:textId="77777777" w:rsidR="00272FB3" w:rsidRPr="00461D05" w:rsidRDefault="00272FB3" w:rsidP="004B3825">
            <w:pPr>
              <w:spacing w:before="120"/>
              <w:contextualSpacing/>
              <w:rPr>
                <w:rFonts w:cs="Arial"/>
                <w:b/>
                <w:bCs/>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F49D85F" w14:textId="5A0351CF" w:rsidR="00272FB3" w:rsidRPr="00461D05" w:rsidRDefault="00272FB3" w:rsidP="004B3825">
            <w:pPr>
              <w:tabs>
                <w:tab w:val="left" w:pos="284"/>
              </w:tabs>
              <w:rPr>
                <w:rFonts w:cs="Arial"/>
              </w:rPr>
            </w:pPr>
            <w:proofErr w:type="spellStart"/>
            <w:r w:rsidRPr="00461D05">
              <w:rPr>
                <w:rStyle w:val="markedcontent"/>
                <w:rFonts w:cs="Arial"/>
              </w:rPr>
              <w:t>Učitelj</w:t>
            </w:r>
            <w:r w:rsidR="00F152EB" w:rsidRPr="00461D05">
              <w:rPr>
                <w:rStyle w:val="markedcontent"/>
                <w:rFonts w:cs="Arial"/>
              </w:rPr>
              <w:t>i</w:t>
            </w:r>
            <w:proofErr w:type="spellEnd"/>
            <w:r w:rsidR="00F152EB" w:rsidRPr="00461D05">
              <w:rPr>
                <w:rStyle w:val="markedcontent"/>
                <w:rFonts w:cs="Arial"/>
              </w:rPr>
              <w:t xml:space="preserve"> </w:t>
            </w:r>
            <w:proofErr w:type="spellStart"/>
            <w:r w:rsidR="00F152EB" w:rsidRPr="00461D05">
              <w:rPr>
                <w:rStyle w:val="markedcontent"/>
                <w:rFonts w:cs="Arial"/>
              </w:rPr>
              <w:t>geografije</w:t>
            </w:r>
            <w:proofErr w:type="spellEnd"/>
            <w:r w:rsidR="00F152EB" w:rsidRPr="00461D05">
              <w:rPr>
                <w:rStyle w:val="markedcontent"/>
                <w:rFonts w:cs="Arial"/>
              </w:rPr>
              <w:t xml:space="preserve">: </w:t>
            </w:r>
            <w:proofErr w:type="spellStart"/>
            <w:r w:rsidR="00F152EB" w:rsidRPr="00461D05">
              <w:rPr>
                <w:rStyle w:val="markedcontent"/>
                <w:rFonts w:cs="Arial"/>
              </w:rPr>
              <w:t>Mažar</w:t>
            </w:r>
            <w:proofErr w:type="spellEnd"/>
            <w:r w:rsidR="00F152EB" w:rsidRPr="00461D05">
              <w:rPr>
                <w:rStyle w:val="markedcontent"/>
                <w:rFonts w:cs="Arial"/>
              </w:rPr>
              <w:t xml:space="preserve"> Monika </w:t>
            </w:r>
            <w:proofErr w:type="spellStart"/>
            <w:r w:rsidR="00F152EB" w:rsidRPr="00461D05">
              <w:rPr>
                <w:rStyle w:val="markedcontent"/>
                <w:rFonts w:cs="Arial"/>
              </w:rPr>
              <w:t>i</w:t>
            </w:r>
            <w:proofErr w:type="spellEnd"/>
            <w:r w:rsidR="00F152EB" w:rsidRPr="00461D05">
              <w:rPr>
                <w:rStyle w:val="markedcontent"/>
                <w:rFonts w:cs="Arial"/>
              </w:rPr>
              <w:t xml:space="preserve"> </w:t>
            </w:r>
            <w:proofErr w:type="spellStart"/>
            <w:r w:rsidR="00F152EB" w:rsidRPr="00461D05">
              <w:rPr>
                <w:rStyle w:val="markedcontent"/>
                <w:rFonts w:cs="Arial"/>
              </w:rPr>
              <w:t>Tikvić</w:t>
            </w:r>
            <w:proofErr w:type="spellEnd"/>
            <w:r w:rsidR="00F152EB" w:rsidRPr="00461D05">
              <w:rPr>
                <w:rStyle w:val="markedcontent"/>
                <w:rFonts w:cs="Arial"/>
              </w:rPr>
              <w:t xml:space="preserve"> Hrvoje</w:t>
            </w:r>
          </w:p>
        </w:tc>
      </w:tr>
    </w:tbl>
    <w:p w14:paraId="3CF46210" w14:textId="018508DC" w:rsidR="00BA30C7" w:rsidRPr="00461D05" w:rsidRDefault="00BA30C7" w:rsidP="00BA30C7">
      <w:pPr>
        <w:tabs>
          <w:tab w:val="left" w:pos="284"/>
        </w:tabs>
        <w:rPr>
          <w:rFonts w:cs="Arial"/>
          <w:b/>
          <w:bCs/>
          <w:lang w:val="hr-HR"/>
        </w:rPr>
      </w:pPr>
      <w:r w:rsidRPr="00461D05">
        <w:rPr>
          <w:rFonts w:cs="Arial"/>
          <w:b/>
          <w:bCs/>
          <w:lang w:val="hr-HR"/>
        </w:rPr>
        <w:t>5.3.</w:t>
      </w:r>
      <w:r w:rsidR="00BA078B" w:rsidRPr="00461D05">
        <w:rPr>
          <w:rFonts w:cs="Arial"/>
          <w:b/>
          <w:bCs/>
          <w:lang w:val="hr-HR"/>
        </w:rPr>
        <w:t>10</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20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158"/>
      </w:tblGrid>
      <w:tr w:rsidR="008619C3" w:rsidRPr="00461D05" w14:paraId="0E167B65" w14:textId="77777777" w:rsidTr="46CCF7CC">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hideMark/>
          </w:tcPr>
          <w:p w14:paraId="7048254A" w14:textId="77777777" w:rsidR="00BA30C7" w:rsidRPr="00461D05" w:rsidRDefault="00BA30C7" w:rsidP="46CCF7CC">
            <w:pPr>
              <w:tabs>
                <w:tab w:val="left" w:pos="284"/>
              </w:tabs>
              <w:rPr>
                <w:rFonts w:cs="Arial"/>
                <w:b/>
                <w:bCs/>
                <w:lang w:val="hr-HR"/>
              </w:rPr>
            </w:pPr>
            <w:bookmarkStart w:id="4" w:name="_Hlk178083656"/>
            <w:proofErr w:type="spellStart"/>
            <w:r w:rsidRPr="00461D05">
              <w:rPr>
                <w:rFonts w:cs="Arial"/>
                <w:lang w:val="hr-HR"/>
              </w:rPr>
              <w:t>Kurikulumsko</w:t>
            </w:r>
            <w:proofErr w:type="spellEnd"/>
            <w:r w:rsidRPr="00461D05">
              <w:rPr>
                <w:rFonts w:cs="Arial"/>
                <w:lang w:val="hr-HR"/>
              </w:rPr>
              <w:t xml:space="preserve"> područje</w:t>
            </w:r>
          </w:p>
        </w:tc>
        <w:tc>
          <w:tcPr>
            <w:tcW w:w="715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1ACB8E15" w14:textId="556548E9" w:rsidR="00BA30C7" w:rsidRPr="00461D05" w:rsidRDefault="00BA30C7" w:rsidP="46CCF7CC">
            <w:pPr>
              <w:tabs>
                <w:tab w:val="left" w:pos="284"/>
              </w:tabs>
              <w:rPr>
                <w:rFonts w:cs="Arial"/>
                <w:b/>
                <w:bCs/>
                <w:lang w:val="hr-HR"/>
              </w:rPr>
            </w:pPr>
            <w:r w:rsidRPr="00461D05">
              <w:rPr>
                <w:rFonts w:cs="Arial"/>
                <w:b/>
                <w:bCs/>
                <w:lang w:val="hr-HR"/>
              </w:rPr>
              <w:t>Prirodoslovno područje</w:t>
            </w:r>
            <w:r w:rsidR="00D14927" w:rsidRPr="00461D05">
              <w:rPr>
                <w:rFonts w:cs="Arial"/>
                <w:b/>
                <w:bCs/>
                <w:lang w:val="hr-HR"/>
              </w:rPr>
              <w:t xml:space="preserve">- posjet </w:t>
            </w:r>
            <w:r w:rsidR="1499B5EC" w:rsidRPr="00461D05">
              <w:rPr>
                <w:rFonts w:cs="Arial"/>
                <w:b/>
                <w:bCs/>
                <w:lang w:val="hr-HR"/>
              </w:rPr>
              <w:t>L</w:t>
            </w:r>
            <w:r w:rsidR="2A02A96C" w:rsidRPr="00461D05">
              <w:rPr>
                <w:rFonts w:cs="Arial"/>
                <w:b/>
                <w:bCs/>
                <w:lang w:val="hr-HR"/>
              </w:rPr>
              <w:t>ovačkom domu</w:t>
            </w:r>
            <w:r w:rsidR="00D14927" w:rsidRPr="00461D05">
              <w:rPr>
                <w:rFonts w:cs="Arial"/>
                <w:b/>
                <w:bCs/>
                <w:lang w:val="hr-HR"/>
              </w:rPr>
              <w:t xml:space="preserve"> u </w:t>
            </w:r>
            <w:r w:rsidR="25B66BE4" w:rsidRPr="00461D05">
              <w:rPr>
                <w:rFonts w:cs="Arial"/>
                <w:b/>
                <w:bCs/>
                <w:lang w:val="hr-HR"/>
              </w:rPr>
              <w:t xml:space="preserve">Barbarićima </w:t>
            </w:r>
            <w:r w:rsidR="00D14927" w:rsidRPr="00461D05">
              <w:rPr>
                <w:rFonts w:cs="Arial"/>
                <w:b/>
                <w:bCs/>
                <w:lang w:val="hr-HR"/>
              </w:rPr>
              <w:t>Kravars</w:t>
            </w:r>
            <w:r w:rsidR="0EC7AF10" w:rsidRPr="00461D05">
              <w:rPr>
                <w:rFonts w:cs="Arial"/>
                <w:b/>
                <w:bCs/>
                <w:lang w:val="hr-HR"/>
              </w:rPr>
              <w:t>kim</w:t>
            </w:r>
          </w:p>
        </w:tc>
      </w:tr>
      <w:tr w:rsidR="008619C3" w:rsidRPr="00461D05" w14:paraId="178EE062"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F889B46" w14:textId="77777777" w:rsidR="00BA30C7" w:rsidRPr="00461D05" w:rsidRDefault="00BA30C7" w:rsidP="46CCF7CC">
            <w:pPr>
              <w:tabs>
                <w:tab w:val="left" w:pos="284"/>
              </w:tabs>
              <w:rPr>
                <w:rFonts w:cs="Arial"/>
                <w:b/>
                <w:bCs/>
                <w:lang w:val="hr-HR"/>
              </w:rPr>
            </w:pPr>
            <w:r w:rsidRPr="00461D05">
              <w:rPr>
                <w:rFonts w:cs="Arial"/>
                <w:lang w:val="hr-HR"/>
              </w:rPr>
              <w:t>Ciklus (razred)</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B98E25" w14:textId="1074E20C" w:rsidR="00BA30C7" w:rsidRPr="00461D05" w:rsidRDefault="00BA30C7" w:rsidP="46CCF7CC">
            <w:pPr>
              <w:tabs>
                <w:tab w:val="left" w:pos="284"/>
              </w:tabs>
              <w:rPr>
                <w:rFonts w:cs="Arial"/>
                <w:lang w:val="hr-HR"/>
              </w:rPr>
            </w:pPr>
            <w:r w:rsidRPr="00461D05">
              <w:rPr>
                <w:rFonts w:cs="Arial"/>
                <w:lang w:val="hr-HR"/>
              </w:rPr>
              <w:t>Prvi (1. razred )</w:t>
            </w:r>
          </w:p>
        </w:tc>
      </w:tr>
      <w:tr w:rsidR="008619C3" w:rsidRPr="00461D05" w14:paraId="5C9BEB36"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F42D941" w14:textId="77777777" w:rsidR="00BA30C7" w:rsidRPr="00461D05" w:rsidRDefault="00BA30C7" w:rsidP="46CCF7CC">
            <w:pPr>
              <w:tabs>
                <w:tab w:val="left" w:pos="284"/>
              </w:tabs>
              <w:rPr>
                <w:rFonts w:cs="Arial"/>
                <w:b/>
                <w:bCs/>
                <w:lang w:val="hr-HR"/>
              </w:rPr>
            </w:pPr>
            <w:r w:rsidRPr="00461D05">
              <w:rPr>
                <w:rFonts w:cs="Arial"/>
                <w:lang w:val="hr-HR"/>
              </w:rPr>
              <w:t>Cilj</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29581A9" w14:textId="5BA5C32D" w:rsidR="00BA30C7" w:rsidRPr="00461D05" w:rsidRDefault="00BA30C7" w:rsidP="46CCF7CC">
            <w:pPr>
              <w:tabs>
                <w:tab w:val="left" w:pos="284"/>
              </w:tabs>
              <w:rPr>
                <w:rFonts w:cs="Arial"/>
                <w:b/>
                <w:bCs/>
                <w:lang w:val="hr-HR"/>
              </w:rPr>
            </w:pPr>
            <w:r w:rsidRPr="00461D05">
              <w:rPr>
                <w:rFonts w:cs="Arial"/>
                <w:b/>
                <w:bCs/>
                <w:lang w:val="hr-HR"/>
              </w:rPr>
              <w:t xml:space="preserve">Posjetiti obližnje imanje u </w:t>
            </w:r>
            <w:r w:rsidR="4CEEEEBE" w:rsidRPr="00461D05">
              <w:rPr>
                <w:rFonts w:cs="Arial"/>
                <w:b/>
                <w:bCs/>
                <w:lang w:val="hr-HR"/>
              </w:rPr>
              <w:t xml:space="preserve">Barbarićima </w:t>
            </w:r>
            <w:r w:rsidRPr="00461D05">
              <w:rPr>
                <w:rFonts w:cs="Arial"/>
                <w:b/>
                <w:bCs/>
                <w:lang w:val="hr-HR"/>
              </w:rPr>
              <w:t>Kravarsk</w:t>
            </w:r>
            <w:r w:rsidR="419B5FBA" w:rsidRPr="00461D05">
              <w:rPr>
                <w:rFonts w:cs="Arial"/>
                <w:b/>
                <w:bCs/>
                <w:lang w:val="hr-HR"/>
              </w:rPr>
              <w:t>i</w:t>
            </w:r>
            <w:r w:rsidRPr="00461D05">
              <w:rPr>
                <w:rFonts w:cs="Arial"/>
                <w:b/>
                <w:bCs/>
                <w:lang w:val="hr-HR"/>
              </w:rPr>
              <w:t>m te naučiti kako očuvati okoliš, brinuti se o domaćim životinjama te živjeti u skladu s prirodom.</w:t>
            </w:r>
          </w:p>
        </w:tc>
      </w:tr>
      <w:tr w:rsidR="008619C3" w:rsidRPr="00461D05" w14:paraId="1500E809" w14:textId="77777777" w:rsidTr="46CCF7CC">
        <w:trPr>
          <w:trHeight w:val="1661"/>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49B6702" w14:textId="77777777" w:rsidR="00BA30C7" w:rsidRPr="00461D05" w:rsidRDefault="00BA30C7" w:rsidP="46CCF7CC">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CBA340" w14:textId="4C00FF52" w:rsidR="00BA30C7" w:rsidRPr="00461D05" w:rsidRDefault="00BA30C7" w:rsidP="46CCF7CC">
            <w:pPr>
              <w:tabs>
                <w:tab w:val="left" w:pos="284"/>
              </w:tabs>
              <w:jc w:val="left"/>
              <w:rPr>
                <w:rFonts w:cs="Arial"/>
                <w:lang w:val="hr-HR"/>
              </w:rPr>
            </w:pPr>
            <w:r w:rsidRPr="00461D05">
              <w:rPr>
                <w:rFonts w:cs="Arial"/>
                <w:lang w:val="hr-HR"/>
              </w:rPr>
              <w:t>Učenici će kroz izvornu stvarnost doživjeti izgled prirode u jesen</w:t>
            </w:r>
            <w:r w:rsidR="606380BE" w:rsidRPr="00461D05">
              <w:rPr>
                <w:rFonts w:cs="Arial"/>
                <w:lang w:val="hr-HR"/>
              </w:rPr>
              <w:t>/proljeće</w:t>
            </w:r>
            <w:r w:rsidRPr="00461D05">
              <w:rPr>
                <w:rFonts w:cs="Arial"/>
                <w:lang w:val="hr-HR"/>
              </w:rPr>
              <w:t>, izgled domaćih životinja (konji, ovce, psi, mačke).</w:t>
            </w:r>
          </w:p>
          <w:p w14:paraId="77429AD3" w14:textId="77777777" w:rsidR="00BA30C7" w:rsidRPr="00461D05" w:rsidRDefault="00BA30C7" w:rsidP="46CCF7CC">
            <w:pPr>
              <w:tabs>
                <w:tab w:val="left" w:pos="284"/>
              </w:tabs>
              <w:jc w:val="left"/>
              <w:rPr>
                <w:rFonts w:cs="Arial"/>
                <w:lang w:val="hr-HR"/>
              </w:rPr>
            </w:pPr>
            <w:r w:rsidRPr="00461D05">
              <w:rPr>
                <w:rFonts w:cs="Arial"/>
                <w:lang w:val="hr-HR"/>
              </w:rPr>
              <w:t xml:space="preserve">Uočiti važnost, odgovornost i brigu za životinje, prirodu i imanje. </w:t>
            </w:r>
          </w:p>
          <w:p w14:paraId="4CBD4B5C" w14:textId="77777777" w:rsidR="00BA30C7" w:rsidRPr="00461D05" w:rsidRDefault="00BA30C7" w:rsidP="46CCF7CC">
            <w:pPr>
              <w:tabs>
                <w:tab w:val="left" w:pos="284"/>
              </w:tabs>
              <w:jc w:val="left"/>
              <w:rPr>
                <w:rFonts w:cs="Arial"/>
                <w:lang w:val="hr-HR"/>
              </w:rPr>
            </w:pPr>
          </w:p>
        </w:tc>
      </w:tr>
      <w:tr w:rsidR="008619C3" w:rsidRPr="00461D05" w14:paraId="5156C3CF"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ED24C0D" w14:textId="77777777" w:rsidR="00BA30C7" w:rsidRPr="00461D05" w:rsidRDefault="00BA30C7" w:rsidP="46CCF7CC">
            <w:pPr>
              <w:tabs>
                <w:tab w:val="left" w:pos="284"/>
              </w:tabs>
              <w:rPr>
                <w:rFonts w:cs="Arial"/>
                <w:b/>
                <w:bCs/>
                <w:lang w:val="hr-HR"/>
              </w:rPr>
            </w:pPr>
            <w:r w:rsidRPr="00461D05">
              <w:rPr>
                <w:rFonts w:cs="Arial"/>
                <w:lang w:val="hr-HR"/>
              </w:rPr>
              <w:t>Očekivani ishodi/postignuća: (Učenik će moći:)</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4BC840F" w14:textId="77777777" w:rsidR="00BA30C7" w:rsidRPr="00461D05" w:rsidRDefault="00BA30C7" w:rsidP="46CCF7CC">
            <w:pPr>
              <w:tabs>
                <w:tab w:val="left" w:pos="284"/>
              </w:tabs>
              <w:contextualSpacing/>
              <w:jc w:val="left"/>
              <w:rPr>
                <w:rFonts w:cs="Arial"/>
                <w:lang w:val="hr-HR"/>
              </w:rPr>
            </w:pPr>
            <w:r w:rsidRPr="00461D05">
              <w:rPr>
                <w:rFonts w:cs="Arial"/>
                <w:lang w:val="hr-HR"/>
              </w:rPr>
              <w:t>Učenik će napredovati u očuvanju prirode i proširiti svoje znanje o izgledu, brizi i načinu uzgoja konja, ovaca i drugih domaćih životinja.</w:t>
            </w:r>
          </w:p>
          <w:p w14:paraId="0F231E86" w14:textId="18A10D26" w:rsidR="00BA30C7" w:rsidRPr="00461D05" w:rsidRDefault="00BA30C7" w:rsidP="46CCF7CC">
            <w:pPr>
              <w:tabs>
                <w:tab w:val="left" w:pos="284"/>
              </w:tabs>
              <w:jc w:val="left"/>
              <w:rPr>
                <w:rFonts w:cs="Arial"/>
                <w:lang w:val="hr-HR"/>
              </w:rPr>
            </w:pPr>
            <w:r w:rsidRPr="00461D05">
              <w:rPr>
                <w:rFonts w:cs="Arial"/>
                <w:lang w:val="hr-HR"/>
              </w:rPr>
              <w:t>-znati nabrojati i pokazati promjene koje nastaju u prirodi u određeno godišnje doba (</w:t>
            </w:r>
            <w:r w:rsidR="758DEEFC" w:rsidRPr="00461D05">
              <w:rPr>
                <w:rFonts w:cs="Arial"/>
                <w:lang w:val="hr-HR"/>
              </w:rPr>
              <w:t xml:space="preserve">proljeće </w:t>
            </w:r>
            <w:r w:rsidRPr="00461D05">
              <w:rPr>
                <w:rFonts w:cs="Arial"/>
                <w:lang w:val="hr-HR"/>
              </w:rPr>
              <w:t xml:space="preserve">- vrijeme, izgled biljaka, rad u voćnjaku i polju) </w:t>
            </w:r>
          </w:p>
        </w:tc>
      </w:tr>
      <w:tr w:rsidR="008619C3" w:rsidRPr="00461D05" w14:paraId="0B8DE10C"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A2C0D5" w14:textId="77777777" w:rsidR="00BA30C7" w:rsidRPr="00461D05" w:rsidRDefault="00BA30C7" w:rsidP="46CCF7CC">
            <w:pPr>
              <w:tabs>
                <w:tab w:val="left" w:pos="284"/>
              </w:tabs>
              <w:rPr>
                <w:rFonts w:cs="Arial"/>
                <w:b/>
                <w:bCs/>
                <w:lang w:val="hr-HR"/>
              </w:rPr>
            </w:pPr>
            <w:r w:rsidRPr="00461D05">
              <w:rPr>
                <w:rFonts w:cs="Arial"/>
                <w:lang w:val="hr-HR"/>
              </w:rPr>
              <w:t>Način realizacije:</w:t>
            </w:r>
          </w:p>
          <w:p w14:paraId="66CC5CAE" w14:textId="77777777" w:rsidR="00BA30C7" w:rsidRPr="00461D05" w:rsidRDefault="00BA30C7" w:rsidP="46CCF7CC">
            <w:pPr>
              <w:tabs>
                <w:tab w:val="left" w:pos="284"/>
              </w:tabs>
              <w:rPr>
                <w:rFonts w:cs="Arial"/>
                <w:b/>
                <w:bCs/>
                <w:lang w:val="hr-HR"/>
              </w:rPr>
            </w:pP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90C6CFB" w14:textId="77777777" w:rsidR="00BA30C7" w:rsidRPr="00461D05" w:rsidRDefault="00BA30C7" w:rsidP="46CCF7CC">
            <w:pPr>
              <w:tabs>
                <w:tab w:val="left" w:pos="284"/>
              </w:tabs>
              <w:spacing w:before="120"/>
              <w:contextualSpacing/>
              <w:jc w:val="left"/>
              <w:rPr>
                <w:rFonts w:cs="Arial"/>
                <w:lang w:val="hr-HR"/>
              </w:rPr>
            </w:pPr>
          </w:p>
          <w:p w14:paraId="7CBDB6FE" w14:textId="77777777" w:rsidR="00BA30C7" w:rsidRPr="00461D05" w:rsidRDefault="00BA30C7"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stručni suradnici na imanju, učiteljice i učenici prvih razreda.</w:t>
            </w:r>
          </w:p>
          <w:p w14:paraId="15221800" w14:textId="77777777" w:rsidR="00BA30C7" w:rsidRPr="00461D05" w:rsidRDefault="00BA30C7"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promatraju, istražuju, uočavaju, propitkuju</w:t>
            </w:r>
          </w:p>
          <w:p w14:paraId="57FF76DD" w14:textId="77777777" w:rsidR="00BA30C7" w:rsidRPr="00461D05" w:rsidRDefault="00BA30C7"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pojašnjavaju izvornu stvarnost, potiču i usmjeravaju učenike na zamjećivanje promjena  u izgledu prirode te izgledu pojedinih životinja, sistematizacija znanja nakon radionice</w:t>
            </w:r>
          </w:p>
          <w:p w14:paraId="7E7FE555" w14:textId="07089C0E" w:rsidR="00BA30C7" w:rsidRPr="00461D05" w:rsidRDefault="00BA30C7" w:rsidP="0003332A">
            <w:pPr>
              <w:numPr>
                <w:ilvl w:val="0"/>
                <w:numId w:val="52"/>
              </w:numPr>
              <w:spacing w:before="120" w:line="276" w:lineRule="auto"/>
              <w:contextualSpacing/>
              <w:jc w:val="left"/>
              <w:rPr>
                <w:rFonts w:cs="Arial"/>
                <w:lang w:val="hr-HR"/>
              </w:rPr>
            </w:pPr>
            <w:r w:rsidRPr="00461D05">
              <w:rPr>
                <w:rFonts w:cs="Arial"/>
                <w:i/>
                <w:iCs/>
                <w:lang w:val="hr-HR"/>
              </w:rPr>
              <w:t>Trajanje izvedbe:</w:t>
            </w:r>
            <w:r w:rsidRPr="00461D05">
              <w:rPr>
                <w:rFonts w:cs="Arial"/>
                <w:b/>
                <w:bCs/>
                <w:i/>
                <w:iCs/>
                <w:lang w:val="hr-HR"/>
              </w:rPr>
              <w:t xml:space="preserve"> </w:t>
            </w:r>
            <w:r w:rsidR="5BB17860" w:rsidRPr="00461D05">
              <w:rPr>
                <w:rFonts w:cs="Arial"/>
                <w:b/>
                <w:bCs/>
                <w:i/>
                <w:iCs/>
                <w:lang w:val="hr-HR"/>
              </w:rPr>
              <w:t>u 2. polugodištu (travanj)</w:t>
            </w:r>
          </w:p>
        </w:tc>
      </w:tr>
      <w:tr w:rsidR="008619C3" w:rsidRPr="00461D05" w14:paraId="71180ED6"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CFF43E0" w14:textId="77777777" w:rsidR="00BA30C7" w:rsidRPr="00461D05" w:rsidRDefault="00BA30C7" w:rsidP="46CCF7CC">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7DBE342" w14:textId="77777777" w:rsidR="00BA30C7" w:rsidRPr="00461D05" w:rsidRDefault="00BA30C7" w:rsidP="0003332A">
            <w:pPr>
              <w:numPr>
                <w:ilvl w:val="0"/>
                <w:numId w:val="88"/>
              </w:numPr>
              <w:tabs>
                <w:tab w:val="left" w:pos="284"/>
              </w:tabs>
              <w:contextualSpacing/>
              <w:jc w:val="left"/>
              <w:rPr>
                <w:rFonts w:cs="Arial"/>
                <w:lang w:val="hr-HR"/>
              </w:rPr>
            </w:pPr>
            <w:r w:rsidRPr="00461D05">
              <w:rPr>
                <w:rFonts w:cs="Arial"/>
                <w:lang w:val="hr-HR"/>
              </w:rPr>
              <w:t>Potrebni resursi: bilježnice (</w:t>
            </w:r>
            <w:proofErr w:type="spellStart"/>
            <w:r w:rsidRPr="00461D05">
              <w:rPr>
                <w:rFonts w:cs="Arial"/>
                <w:lang w:val="hr-HR"/>
              </w:rPr>
              <w:t>crtančice</w:t>
            </w:r>
            <w:proofErr w:type="spellEnd"/>
            <w:r w:rsidRPr="00461D05">
              <w:rPr>
                <w:rFonts w:cs="Arial"/>
                <w:lang w:val="hr-HR"/>
              </w:rPr>
              <w:t>)</w:t>
            </w:r>
          </w:p>
          <w:p w14:paraId="59AA309E" w14:textId="252AB651" w:rsidR="00BA30C7" w:rsidRPr="00461D05" w:rsidRDefault="00BA30C7" w:rsidP="0003332A">
            <w:pPr>
              <w:numPr>
                <w:ilvl w:val="0"/>
                <w:numId w:val="88"/>
              </w:numPr>
              <w:tabs>
                <w:tab w:val="left" w:pos="284"/>
              </w:tabs>
              <w:contextualSpacing/>
              <w:jc w:val="left"/>
              <w:rPr>
                <w:rFonts w:cs="Arial"/>
                <w:lang w:val="hr-HR"/>
              </w:rPr>
            </w:pPr>
            <w:r w:rsidRPr="00461D05">
              <w:rPr>
                <w:rFonts w:cs="Arial"/>
                <w:lang w:val="hr-HR"/>
              </w:rPr>
              <w:t>Moguće teškoće: nedostatak autobusa</w:t>
            </w:r>
            <w:r w:rsidR="497C49D4" w:rsidRPr="00461D05">
              <w:rPr>
                <w:rFonts w:cs="Arial"/>
                <w:lang w:val="hr-HR"/>
              </w:rPr>
              <w:t>, vremenske neprilike</w:t>
            </w:r>
          </w:p>
        </w:tc>
      </w:tr>
      <w:tr w:rsidR="008619C3" w:rsidRPr="00461D05" w14:paraId="76FD4788"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2FE2818" w14:textId="77777777" w:rsidR="00BA30C7" w:rsidRPr="00461D05" w:rsidRDefault="00BA30C7" w:rsidP="46CCF7CC">
            <w:pPr>
              <w:spacing w:before="120"/>
              <w:contextualSpacing/>
              <w:jc w:val="left"/>
              <w:rPr>
                <w:rFonts w:cs="Arial"/>
                <w:b/>
                <w:bCs/>
                <w:lang w:val="hr-HR"/>
              </w:rPr>
            </w:pPr>
            <w:r w:rsidRPr="00461D05">
              <w:rPr>
                <w:rFonts w:cs="Arial"/>
                <w:lang w:val="hr-HR"/>
              </w:rPr>
              <w:lastRenderedPageBreak/>
              <w:t>Način praćenja i provjere ishoda/postignuća:</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550067" w14:textId="77777777" w:rsidR="00BA30C7" w:rsidRPr="00461D05" w:rsidRDefault="00BA30C7" w:rsidP="46CCF7CC">
            <w:pPr>
              <w:tabs>
                <w:tab w:val="left" w:pos="284"/>
              </w:tabs>
              <w:rPr>
                <w:rFonts w:cs="Arial"/>
                <w:lang w:val="hr-HR"/>
              </w:rPr>
            </w:pPr>
            <w:r w:rsidRPr="00461D05">
              <w:rPr>
                <w:rFonts w:cs="Arial"/>
                <w:lang w:val="hr-HR"/>
              </w:rPr>
              <w:t>Izrada prezentacije</w:t>
            </w:r>
          </w:p>
        </w:tc>
      </w:tr>
      <w:tr w:rsidR="008619C3" w:rsidRPr="00461D05" w14:paraId="37E8E52C" w14:textId="77777777" w:rsidTr="46CCF7CC">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DAE1D9F" w14:textId="77777777" w:rsidR="00BA30C7" w:rsidRPr="00461D05" w:rsidRDefault="00BA30C7" w:rsidP="46CCF7CC">
            <w:pPr>
              <w:spacing w:before="120"/>
              <w:contextualSpacing/>
              <w:jc w:val="left"/>
              <w:rPr>
                <w:rFonts w:cs="Arial"/>
                <w:b/>
                <w:bCs/>
                <w:lang w:val="hr-HR"/>
              </w:rPr>
            </w:pPr>
            <w:r w:rsidRPr="00461D05">
              <w:rPr>
                <w:rFonts w:cs="Arial"/>
                <w:lang w:val="hr-HR"/>
              </w:rPr>
              <w:t>Odgovorne osobe</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B34849" w14:textId="2273FA29" w:rsidR="00BA30C7" w:rsidRPr="00461D05" w:rsidRDefault="00BA30C7" w:rsidP="46CCF7CC">
            <w:pPr>
              <w:tabs>
                <w:tab w:val="left" w:pos="284"/>
              </w:tabs>
              <w:rPr>
                <w:rFonts w:cs="Arial"/>
                <w:lang w:val="hr-HR"/>
              </w:rPr>
            </w:pPr>
            <w:r w:rsidRPr="00461D05">
              <w:rPr>
                <w:rFonts w:cs="Arial"/>
                <w:lang w:val="hr-HR"/>
              </w:rPr>
              <w:t>Učiteljice 1. razreda</w:t>
            </w:r>
            <w:r w:rsidR="6EA0B4AA" w:rsidRPr="00461D05">
              <w:rPr>
                <w:rFonts w:cs="Arial"/>
                <w:lang w:val="hr-HR"/>
              </w:rPr>
              <w:t xml:space="preserve">: Sanja Sarić, Kristina Polić, Jasna Kirin, Martina </w:t>
            </w:r>
            <w:proofErr w:type="spellStart"/>
            <w:r w:rsidR="6EA0B4AA" w:rsidRPr="00461D05">
              <w:rPr>
                <w:rFonts w:cs="Arial"/>
                <w:lang w:val="hr-HR"/>
              </w:rPr>
              <w:t>Čale</w:t>
            </w:r>
            <w:proofErr w:type="spellEnd"/>
          </w:p>
        </w:tc>
      </w:tr>
    </w:tbl>
    <w:bookmarkEnd w:id="4"/>
    <w:p w14:paraId="78A84CF7" w14:textId="5C96F9CE" w:rsidR="00BA30C7" w:rsidRPr="00461D05" w:rsidRDefault="00BA30C7" w:rsidP="00BA30C7">
      <w:pPr>
        <w:tabs>
          <w:tab w:val="left" w:pos="284"/>
        </w:tabs>
        <w:rPr>
          <w:rFonts w:cs="Arial"/>
          <w:b/>
          <w:bCs/>
          <w:lang w:val="hr-HR"/>
        </w:rPr>
      </w:pPr>
      <w:r w:rsidRPr="00461D05">
        <w:rPr>
          <w:rFonts w:cs="Arial"/>
          <w:b/>
          <w:bCs/>
          <w:lang w:val="hr-HR"/>
        </w:rPr>
        <w:t>5.3.</w:t>
      </w:r>
      <w:r w:rsidR="00BA078B" w:rsidRPr="00461D05">
        <w:rPr>
          <w:rFonts w:cs="Arial"/>
          <w:b/>
          <w:bCs/>
          <w:lang w:val="hr-HR"/>
        </w:rPr>
        <w:t>11</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7715B983" w14:textId="77777777" w:rsidTr="00F152EB">
        <w:tc>
          <w:tcPr>
            <w:tcW w:w="2051" w:type="dxa"/>
            <w:tcBorders>
              <w:bottom w:val="single" w:sz="12" w:space="0" w:color="9CC2E5" w:themeColor="accent1" w:themeTint="99"/>
            </w:tcBorders>
          </w:tcPr>
          <w:p w14:paraId="1B47C200" w14:textId="77777777" w:rsidR="00BA30C7" w:rsidRPr="00461D05" w:rsidRDefault="00BA30C7" w:rsidP="00E57BE7">
            <w:pPr>
              <w:tabs>
                <w:tab w:val="left" w:pos="284"/>
              </w:tabs>
              <w:rPr>
                <w:szCs w:val="22"/>
              </w:rPr>
            </w:pPr>
            <w:proofErr w:type="spellStart"/>
            <w:r w:rsidRPr="00461D05">
              <w:rPr>
                <w:szCs w:val="22"/>
              </w:rPr>
              <w:t>Kurikulumsko</w:t>
            </w:r>
            <w:proofErr w:type="spellEnd"/>
            <w:r w:rsidRPr="00461D05">
              <w:rPr>
                <w:szCs w:val="22"/>
              </w:rPr>
              <w:t xml:space="preserve"> </w:t>
            </w:r>
            <w:proofErr w:type="spellStart"/>
            <w:r w:rsidRPr="00461D05">
              <w:rPr>
                <w:szCs w:val="22"/>
              </w:rPr>
              <w:t>područje</w:t>
            </w:r>
            <w:proofErr w:type="spellEnd"/>
          </w:p>
        </w:tc>
        <w:tc>
          <w:tcPr>
            <w:tcW w:w="7011" w:type="dxa"/>
            <w:tcBorders>
              <w:bottom w:val="single" w:sz="12" w:space="0" w:color="9CC2E5" w:themeColor="accent1" w:themeTint="99"/>
            </w:tcBorders>
          </w:tcPr>
          <w:p w14:paraId="2AEA3C3D" w14:textId="77777777" w:rsidR="00BA30C7" w:rsidRPr="00461D05" w:rsidRDefault="00BA30C7" w:rsidP="00E57BE7">
            <w:pPr>
              <w:tabs>
                <w:tab w:val="left" w:pos="284"/>
              </w:tabs>
              <w:rPr>
                <w:szCs w:val="22"/>
              </w:rPr>
            </w:pPr>
            <w:proofErr w:type="spellStart"/>
            <w:r w:rsidRPr="00461D05">
              <w:rPr>
                <w:szCs w:val="22"/>
              </w:rPr>
              <w:t>Prirodoslovno</w:t>
            </w:r>
            <w:proofErr w:type="spellEnd"/>
            <w:r w:rsidRPr="00461D05">
              <w:rPr>
                <w:szCs w:val="22"/>
              </w:rPr>
              <w:t xml:space="preserve"> </w:t>
            </w:r>
            <w:proofErr w:type="spellStart"/>
            <w:r w:rsidRPr="00461D05">
              <w:rPr>
                <w:szCs w:val="22"/>
              </w:rPr>
              <w:t>podrjčje</w:t>
            </w:r>
            <w:proofErr w:type="spellEnd"/>
            <w:r w:rsidRPr="00461D05">
              <w:rPr>
                <w:szCs w:val="22"/>
              </w:rPr>
              <w:t xml:space="preserve">- </w:t>
            </w:r>
            <w:proofErr w:type="spellStart"/>
            <w:r w:rsidRPr="00461D05">
              <w:rPr>
                <w:b/>
                <w:bCs/>
                <w:szCs w:val="22"/>
              </w:rPr>
              <w:t>Svjetskog</w:t>
            </w:r>
            <w:proofErr w:type="spellEnd"/>
            <w:r w:rsidRPr="00461D05">
              <w:rPr>
                <w:b/>
                <w:bCs/>
                <w:szCs w:val="22"/>
              </w:rPr>
              <w:t xml:space="preserve"> </w:t>
            </w:r>
            <w:proofErr w:type="spellStart"/>
            <w:r w:rsidRPr="00461D05">
              <w:rPr>
                <w:b/>
                <w:bCs/>
                <w:szCs w:val="22"/>
              </w:rPr>
              <w:t>tjedna</w:t>
            </w:r>
            <w:proofErr w:type="spellEnd"/>
            <w:r w:rsidRPr="00461D05">
              <w:rPr>
                <w:b/>
                <w:bCs/>
                <w:szCs w:val="22"/>
              </w:rPr>
              <w:t xml:space="preserve"> </w:t>
            </w:r>
            <w:proofErr w:type="spellStart"/>
            <w:r w:rsidRPr="00461D05">
              <w:rPr>
                <w:b/>
                <w:bCs/>
                <w:szCs w:val="22"/>
              </w:rPr>
              <w:t>Svemira</w:t>
            </w:r>
            <w:proofErr w:type="spellEnd"/>
          </w:p>
        </w:tc>
      </w:tr>
      <w:tr w:rsidR="008619C3" w:rsidRPr="00461D05" w14:paraId="57DB00BB" w14:textId="77777777" w:rsidTr="00F152EB">
        <w:tc>
          <w:tcPr>
            <w:tcW w:w="2051" w:type="dxa"/>
          </w:tcPr>
          <w:p w14:paraId="177AD020" w14:textId="77777777" w:rsidR="00BA30C7" w:rsidRPr="00461D05" w:rsidRDefault="00BA30C7" w:rsidP="00E57BE7">
            <w:pPr>
              <w:tabs>
                <w:tab w:val="left" w:pos="284"/>
              </w:tabs>
              <w:rPr>
                <w:szCs w:val="22"/>
              </w:rPr>
            </w:pPr>
            <w:proofErr w:type="spellStart"/>
            <w:r w:rsidRPr="00461D05">
              <w:rPr>
                <w:szCs w:val="22"/>
              </w:rPr>
              <w:t>Ciklus</w:t>
            </w:r>
            <w:proofErr w:type="spellEnd"/>
            <w:r w:rsidRPr="00461D05">
              <w:rPr>
                <w:szCs w:val="22"/>
              </w:rPr>
              <w:t xml:space="preserve"> (</w:t>
            </w:r>
            <w:proofErr w:type="spellStart"/>
            <w:r w:rsidRPr="00461D05">
              <w:rPr>
                <w:szCs w:val="22"/>
              </w:rPr>
              <w:t>razred</w:t>
            </w:r>
            <w:proofErr w:type="spellEnd"/>
            <w:r w:rsidRPr="00461D05">
              <w:rPr>
                <w:szCs w:val="22"/>
              </w:rPr>
              <w:t>)</w:t>
            </w:r>
          </w:p>
        </w:tc>
        <w:tc>
          <w:tcPr>
            <w:tcW w:w="7011" w:type="dxa"/>
          </w:tcPr>
          <w:p w14:paraId="5D8F2714" w14:textId="133A598E" w:rsidR="00BA30C7" w:rsidRPr="00461D05" w:rsidRDefault="00BA30C7" w:rsidP="00E57BE7">
            <w:pPr>
              <w:tabs>
                <w:tab w:val="left" w:pos="284"/>
              </w:tabs>
              <w:rPr>
                <w:szCs w:val="22"/>
              </w:rPr>
            </w:pPr>
            <w:r w:rsidRPr="00461D05">
              <w:rPr>
                <w:szCs w:val="22"/>
              </w:rPr>
              <w:t>1.,2.,3. (</w:t>
            </w:r>
            <w:proofErr w:type="spellStart"/>
            <w:r w:rsidRPr="00461D05">
              <w:rPr>
                <w:szCs w:val="22"/>
              </w:rPr>
              <w:t>učenici</w:t>
            </w:r>
            <w:proofErr w:type="spellEnd"/>
            <w:r w:rsidRPr="00461D05">
              <w:rPr>
                <w:szCs w:val="22"/>
              </w:rPr>
              <w:t xml:space="preserve"> od 1.</w:t>
            </w:r>
            <w:r w:rsidR="00F152EB" w:rsidRPr="00461D05">
              <w:rPr>
                <w:szCs w:val="22"/>
              </w:rPr>
              <w:t xml:space="preserve"> </w:t>
            </w:r>
            <w:r w:rsidRPr="00461D05">
              <w:rPr>
                <w:szCs w:val="22"/>
              </w:rPr>
              <w:t>-</w:t>
            </w:r>
            <w:r w:rsidR="00F152EB" w:rsidRPr="00461D05">
              <w:rPr>
                <w:szCs w:val="22"/>
              </w:rPr>
              <w:t xml:space="preserve"> </w:t>
            </w:r>
            <w:r w:rsidRPr="00461D05">
              <w:rPr>
                <w:szCs w:val="22"/>
              </w:rPr>
              <w:t>8.</w:t>
            </w:r>
            <w:r w:rsidR="00F152EB" w:rsidRPr="00461D05">
              <w:rPr>
                <w:szCs w:val="22"/>
              </w:rPr>
              <w:t xml:space="preserve"> </w:t>
            </w:r>
            <w:proofErr w:type="spellStart"/>
            <w:r w:rsidRPr="00461D05">
              <w:rPr>
                <w:szCs w:val="22"/>
              </w:rPr>
              <w:t>r</w:t>
            </w:r>
            <w:r w:rsidR="00F152EB" w:rsidRPr="00461D05">
              <w:rPr>
                <w:szCs w:val="22"/>
              </w:rPr>
              <w:t>azreda</w:t>
            </w:r>
            <w:proofErr w:type="spellEnd"/>
            <w:r w:rsidRPr="00461D05">
              <w:rPr>
                <w:szCs w:val="22"/>
              </w:rPr>
              <w:t>)</w:t>
            </w:r>
          </w:p>
        </w:tc>
      </w:tr>
      <w:tr w:rsidR="008619C3" w:rsidRPr="00461D05" w14:paraId="6763AA22" w14:textId="77777777" w:rsidTr="00F152EB">
        <w:tc>
          <w:tcPr>
            <w:tcW w:w="2051" w:type="dxa"/>
          </w:tcPr>
          <w:p w14:paraId="07B7F74E" w14:textId="77777777" w:rsidR="00BA30C7" w:rsidRPr="00461D05" w:rsidRDefault="00BA30C7" w:rsidP="00E57BE7">
            <w:pPr>
              <w:tabs>
                <w:tab w:val="left" w:pos="284"/>
              </w:tabs>
              <w:rPr>
                <w:szCs w:val="22"/>
              </w:rPr>
            </w:pPr>
            <w:proofErr w:type="spellStart"/>
            <w:r w:rsidRPr="00461D05">
              <w:rPr>
                <w:szCs w:val="22"/>
              </w:rPr>
              <w:t>Cilj</w:t>
            </w:r>
            <w:proofErr w:type="spellEnd"/>
          </w:p>
        </w:tc>
        <w:tc>
          <w:tcPr>
            <w:tcW w:w="7011" w:type="dxa"/>
          </w:tcPr>
          <w:p w14:paraId="379717FE" w14:textId="77777777" w:rsidR="00BA30C7" w:rsidRPr="00461D05" w:rsidRDefault="00BA30C7" w:rsidP="00E57BE7">
            <w:pPr>
              <w:widowControl w:val="0"/>
              <w:rPr>
                <w:szCs w:val="22"/>
              </w:rPr>
            </w:pPr>
            <w:proofErr w:type="spellStart"/>
            <w:r w:rsidRPr="00461D05">
              <w:rPr>
                <w:szCs w:val="22"/>
              </w:rPr>
              <w:t>Cilj</w:t>
            </w:r>
            <w:proofErr w:type="spellEnd"/>
            <w:r w:rsidRPr="00461D05">
              <w:rPr>
                <w:szCs w:val="22"/>
              </w:rPr>
              <w:t xml:space="preserve"> </w:t>
            </w:r>
            <w:proofErr w:type="spellStart"/>
            <w:r w:rsidRPr="00461D05">
              <w:rPr>
                <w:szCs w:val="22"/>
              </w:rPr>
              <w:t>projekta</w:t>
            </w:r>
            <w:proofErr w:type="spellEnd"/>
            <w:r w:rsidRPr="00461D05">
              <w:rPr>
                <w:szCs w:val="22"/>
              </w:rPr>
              <w:t xml:space="preserve"> je </w:t>
            </w:r>
            <w:proofErr w:type="spellStart"/>
            <w:r w:rsidRPr="00461D05">
              <w:rPr>
                <w:szCs w:val="22"/>
              </w:rPr>
              <w:t>motivirati</w:t>
            </w:r>
            <w:proofErr w:type="spellEnd"/>
            <w:r w:rsidRPr="00461D05">
              <w:rPr>
                <w:szCs w:val="22"/>
              </w:rPr>
              <w:t xml:space="preserve"> </w:t>
            </w:r>
            <w:proofErr w:type="spellStart"/>
            <w:r w:rsidRPr="00461D05">
              <w:rPr>
                <w:szCs w:val="22"/>
              </w:rPr>
              <w:t>učenike</w:t>
            </w:r>
            <w:proofErr w:type="spellEnd"/>
            <w:r w:rsidRPr="00461D05">
              <w:rPr>
                <w:szCs w:val="22"/>
              </w:rPr>
              <w:t xml:space="preserve"> za </w:t>
            </w:r>
            <w:proofErr w:type="spellStart"/>
            <w:r w:rsidRPr="00461D05">
              <w:rPr>
                <w:szCs w:val="22"/>
              </w:rPr>
              <w:t>uključivanje</w:t>
            </w:r>
            <w:proofErr w:type="spellEnd"/>
            <w:r w:rsidRPr="00461D05">
              <w:rPr>
                <w:szCs w:val="22"/>
              </w:rPr>
              <w:t xml:space="preserve"> u </w:t>
            </w:r>
            <w:proofErr w:type="spellStart"/>
            <w:r w:rsidRPr="00461D05">
              <w:rPr>
                <w:szCs w:val="22"/>
              </w:rPr>
              <w:t>obilježavanje</w:t>
            </w:r>
            <w:proofErr w:type="spellEnd"/>
            <w:r w:rsidRPr="00461D05">
              <w:rPr>
                <w:szCs w:val="22"/>
              </w:rPr>
              <w:t xml:space="preserve"> </w:t>
            </w:r>
            <w:proofErr w:type="spellStart"/>
            <w:r w:rsidRPr="00461D05">
              <w:rPr>
                <w:szCs w:val="22"/>
              </w:rPr>
              <w:t>Svjetskog</w:t>
            </w:r>
            <w:proofErr w:type="spellEnd"/>
            <w:r w:rsidRPr="00461D05">
              <w:rPr>
                <w:szCs w:val="22"/>
              </w:rPr>
              <w:t xml:space="preserve"> </w:t>
            </w:r>
            <w:proofErr w:type="spellStart"/>
            <w:r w:rsidRPr="00461D05">
              <w:rPr>
                <w:szCs w:val="22"/>
              </w:rPr>
              <w:t>tjedna</w:t>
            </w:r>
            <w:proofErr w:type="spellEnd"/>
            <w:r w:rsidRPr="00461D05">
              <w:rPr>
                <w:szCs w:val="22"/>
              </w:rPr>
              <w:t xml:space="preserve"> </w:t>
            </w:r>
            <w:proofErr w:type="spellStart"/>
            <w:r w:rsidRPr="00461D05">
              <w:rPr>
                <w:szCs w:val="22"/>
              </w:rPr>
              <w:t>Svemira</w:t>
            </w:r>
            <w:proofErr w:type="spellEnd"/>
            <w:r w:rsidRPr="00461D05">
              <w:rPr>
                <w:szCs w:val="22"/>
              </w:rPr>
              <w:t xml:space="preserve"> s </w:t>
            </w:r>
            <w:proofErr w:type="spellStart"/>
            <w:r w:rsidRPr="00461D05">
              <w:rPr>
                <w:szCs w:val="22"/>
              </w:rPr>
              <w:t>ciljem</w:t>
            </w:r>
            <w:proofErr w:type="spellEnd"/>
            <w:r w:rsidRPr="00461D05">
              <w:rPr>
                <w:szCs w:val="22"/>
              </w:rPr>
              <w:t xml:space="preserve"> </w:t>
            </w:r>
            <w:proofErr w:type="spellStart"/>
            <w:r w:rsidRPr="00461D05">
              <w:rPr>
                <w:szCs w:val="22"/>
              </w:rPr>
              <w:t>boljeg</w:t>
            </w:r>
            <w:proofErr w:type="spellEnd"/>
            <w:r w:rsidRPr="00461D05">
              <w:rPr>
                <w:szCs w:val="22"/>
              </w:rPr>
              <w:t xml:space="preserve"> </w:t>
            </w:r>
            <w:proofErr w:type="spellStart"/>
            <w:r w:rsidRPr="00461D05">
              <w:rPr>
                <w:szCs w:val="22"/>
              </w:rPr>
              <w:t>upoznavanja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razumijevanja</w:t>
            </w:r>
            <w:proofErr w:type="spellEnd"/>
            <w:r w:rsidRPr="00461D05">
              <w:rPr>
                <w:szCs w:val="22"/>
              </w:rPr>
              <w:t xml:space="preserve"> </w:t>
            </w:r>
            <w:proofErr w:type="spellStart"/>
            <w:r w:rsidRPr="00461D05">
              <w:rPr>
                <w:szCs w:val="22"/>
              </w:rPr>
              <w:t>svijeta</w:t>
            </w:r>
            <w:proofErr w:type="spellEnd"/>
            <w:r w:rsidRPr="00461D05">
              <w:rPr>
                <w:szCs w:val="22"/>
              </w:rPr>
              <w:t xml:space="preserve"> </w:t>
            </w:r>
            <w:proofErr w:type="spellStart"/>
            <w:r w:rsidRPr="00461D05">
              <w:rPr>
                <w:szCs w:val="22"/>
              </w:rPr>
              <w:t>oko</w:t>
            </w:r>
            <w:proofErr w:type="spellEnd"/>
            <w:r w:rsidRPr="00461D05">
              <w:rPr>
                <w:szCs w:val="22"/>
              </w:rPr>
              <w:t xml:space="preserve"> </w:t>
            </w:r>
            <w:proofErr w:type="spellStart"/>
            <w:r w:rsidRPr="00461D05">
              <w:rPr>
                <w:szCs w:val="22"/>
              </w:rPr>
              <w:t>nas</w:t>
            </w:r>
            <w:proofErr w:type="spellEnd"/>
            <w:r w:rsidRPr="00461D05">
              <w:rPr>
                <w:szCs w:val="22"/>
              </w:rPr>
              <w:t xml:space="preserve">. </w:t>
            </w:r>
            <w:proofErr w:type="spellStart"/>
            <w:r w:rsidRPr="00461D05">
              <w:rPr>
                <w:szCs w:val="22"/>
              </w:rPr>
              <w:t>Uključivanje</w:t>
            </w:r>
            <w:proofErr w:type="spellEnd"/>
            <w:r w:rsidRPr="00461D05">
              <w:rPr>
                <w:szCs w:val="22"/>
              </w:rPr>
              <w:t xml:space="preserve"> u </w:t>
            </w:r>
            <w:proofErr w:type="spellStart"/>
            <w:r w:rsidRPr="00461D05">
              <w:rPr>
                <w:szCs w:val="22"/>
              </w:rPr>
              <w:t>svjetsku</w:t>
            </w:r>
            <w:proofErr w:type="spellEnd"/>
            <w:r w:rsidRPr="00461D05">
              <w:rPr>
                <w:szCs w:val="22"/>
              </w:rPr>
              <w:t xml:space="preserve"> </w:t>
            </w:r>
            <w:proofErr w:type="spellStart"/>
            <w:r w:rsidRPr="00461D05">
              <w:rPr>
                <w:szCs w:val="22"/>
              </w:rPr>
              <w:t>mrežu</w:t>
            </w:r>
            <w:proofErr w:type="spellEnd"/>
            <w:r w:rsidRPr="00461D05">
              <w:rPr>
                <w:szCs w:val="22"/>
              </w:rPr>
              <w:t xml:space="preserve"> </w:t>
            </w:r>
            <w:proofErr w:type="spellStart"/>
            <w:r w:rsidRPr="00461D05">
              <w:rPr>
                <w:szCs w:val="22"/>
              </w:rPr>
              <w:t>škola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organizacija</w:t>
            </w:r>
            <w:proofErr w:type="spellEnd"/>
            <w:r w:rsidRPr="00461D05">
              <w:rPr>
                <w:szCs w:val="22"/>
              </w:rPr>
              <w:t xml:space="preserve"> </w:t>
            </w:r>
            <w:hyperlink r:id="rId15" w:history="1">
              <w:r w:rsidRPr="00461D05">
                <w:rPr>
                  <w:szCs w:val="22"/>
                </w:rPr>
                <w:t>www.worldspaceweek.or</w:t>
              </w:r>
            </w:hyperlink>
            <w:r w:rsidRPr="00461D05">
              <w:rPr>
                <w:szCs w:val="22"/>
              </w:rPr>
              <w:t xml:space="preserve"> . </w:t>
            </w:r>
            <w:proofErr w:type="spellStart"/>
            <w:r w:rsidRPr="00461D05">
              <w:rPr>
                <w:szCs w:val="22"/>
              </w:rPr>
              <w:t>Razvijanje</w:t>
            </w:r>
            <w:proofErr w:type="spellEnd"/>
            <w:r w:rsidRPr="00461D05">
              <w:rPr>
                <w:szCs w:val="22"/>
              </w:rPr>
              <w:t xml:space="preserve"> </w:t>
            </w:r>
            <w:proofErr w:type="spellStart"/>
            <w:r w:rsidRPr="00461D05">
              <w:rPr>
                <w:szCs w:val="22"/>
              </w:rPr>
              <w:t>interesa</w:t>
            </w:r>
            <w:proofErr w:type="spellEnd"/>
            <w:r w:rsidRPr="00461D05">
              <w:rPr>
                <w:szCs w:val="22"/>
              </w:rPr>
              <w:t xml:space="preserve"> </w:t>
            </w:r>
            <w:proofErr w:type="spellStart"/>
            <w:r w:rsidRPr="00461D05">
              <w:rPr>
                <w:szCs w:val="22"/>
              </w:rPr>
              <w:t>prema</w:t>
            </w:r>
            <w:proofErr w:type="spellEnd"/>
            <w:r w:rsidRPr="00461D05">
              <w:rPr>
                <w:szCs w:val="22"/>
              </w:rPr>
              <w:t xml:space="preserve"> </w:t>
            </w:r>
            <w:proofErr w:type="spellStart"/>
            <w:r w:rsidRPr="00461D05">
              <w:rPr>
                <w:szCs w:val="22"/>
              </w:rPr>
              <w:t>znanosti</w:t>
            </w:r>
            <w:proofErr w:type="spellEnd"/>
            <w:r w:rsidRPr="00461D05">
              <w:rPr>
                <w:szCs w:val="22"/>
              </w:rPr>
              <w:t xml:space="preserve">, </w:t>
            </w:r>
            <w:proofErr w:type="spellStart"/>
            <w:r w:rsidRPr="00461D05">
              <w:rPr>
                <w:szCs w:val="22"/>
              </w:rPr>
              <w:t>tehnologiji</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istraživanju</w:t>
            </w:r>
            <w:proofErr w:type="spellEnd"/>
            <w:r w:rsidRPr="00461D05">
              <w:rPr>
                <w:szCs w:val="22"/>
              </w:rPr>
              <w:t xml:space="preserve"> </w:t>
            </w:r>
            <w:proofErr w:type="spellStart"/>
            <w:r w:rsidRPr="00461D05">
              <w:rPr>
                <w:szCs w:val="22"/>
              </w:rPr>
              <w:t>svemira</w:t>
            </w:r>
            <w:proofErr w:type="spellEnd"/>
            <w:r w:rsidRPr="00461D05">
              <w:rPr>
                <w:szCs w:val="22"/>
              </w:rPr>
              <w:t xml:space="preserve"> </w:t>
            </w:r>
            <w:proofErr w:type="spellStart"/>
            <w:r w:rsidRPr="00461D05">
              <w:rPr>
                <w:szCs w:val="22"/>
              </w:rPr>
              <w:t>proširivanjem</w:t>
            </w:r>
            <w:proofErr w:type="spellEnd"/>
            <w:r w:rsidRPr="00461D05">
              <w:rPr>
                <w:szCs w:val="22"/>
              </w:rPr>
              <w:t xml:space="preserve"> </w:t>
            </w:r>
            <w:proofErr w:type="spellStart"/>
            <w:r w:rsidRPr="00461D05">
              <w:rPr>
                <w:szCs w:val="22"/>
              </w:rPr>
              <w:t>propisanih</w:t>
            </w:r>
            <w:proofErr w:type="spellEnd"/>
            <w:r w:rsidRPr="00461D05">
              <w:rPr>
                <w:szCs w:val="22"/>
              </w:rPr>
              <w:t xml:space="preserve"> </w:t>
            </w:r>
            <w:proofErr w:type="spellStart"/>
            <w:r w:rsidRPr="00461D05">
              <w:rPr>
                <w:szCs w:val="22"/>
              </w:rPr>
              <w:t>nastavnih</w:t>
            </w:r>
            <w:proofErr w:type="spellEnd"/>
            <w:r w:rsidRPr="00461D05">
              <w:rPr>
                <w:szCs w:val="22"/>
              </w:rPr>
              <w:t xml:space="preserve"> </w:t>
            </w:r>
            <w:proofErr w:type="spellStart"/>
            <w:r w:rsidRPr="00461D05">
              <w:rPr>
                <w:szCs w:val="22"/>
              </w:rPr>
              <w:t>sadržaja</w:t>
            </w:r>
            <w:proofErr w:type="spellEnd"/>
            <w:r w:rsidRPr="00461D05">
              <w:rPr>
                <w:szCs w:val="22"/>
              </w:rPr>
              <w:t xml:space="preserve"> za </w:t>
            </w:r>
            <w:proofErr w:type="spellStart"/>
            <w:r w:rsidRPr="00461D05">
              <w:rPr>
                <w:szCs w:val="22"/>
              </w:rPr>
              <w:t>osnovne</w:t>
            </w:r>
            <w:proofErr w:type="spellEnd"/>
            <w:r w:rsidRPr="00461D05">
              <w:rPr>
                <w:szCs w:val="22"/>
              </w:rPr>
              <w:t xml:space="preserve"> </w:t>
            </w:r>
            <w:proofErr w:type="spellStart"/>
            <w:r w:rsidRPr="00461D05">
              <w:rPr>
                <w:szCs w:val="22"/>
              </w:rPr>
              <w:t>škole</w:t>
            </w:r>
            <w:proofErr w:type="spellEnd"/>
            <w:r w:rsidRPr="00461D05">
              <w:rPr>
                <w:szCs w:val="22"/>
              </w:rPr>
              <w:t xml:space="preserve">, </w:t>
            </w:r>
            <w:proofErr w:type="spellStart"/>
            <w:r w:rsidRPr="00461D05">
              <w:rPr>
                <w:szCs w:val="22"/>
              </w:rPr>
              <w:t>te</w:t>
            </w:r>
            <w:proofErr w:type="spellEnd"/>
            <w:r w:rsidRPr="00461D05">
              <w:rPr>
                <w:szCs w:val="22"/>
              </w:rPr>
              <w:t xml:space="preserve"> </w:t>
            </w:r>
            <w:proofErr w:type="spellStart"/>
            <w:r w:rsidRPr="00461D05">
              <w:rPr>
                <w:szCs w:val="22"/>
              </w:rPr>
              <w:t>korištenje</w:t>
            </w:r>
            <w:proofErr w:type="spellEnd"/>
            <w:r w:rsidRPr="00461D05">
              <w:rPr>
                <w:szCs w:val="22"/>
              </w:rPr>
              <w:t xml:space="preserve"> </w:t>
            </w:r>
            <w:proofErr w:type="spellStart"/>
            <w:r w:rsidRPr="00461D05">
              <w:rPr>
                <w:szCs w:val="22"/>
              </w:rPr>
              <w:t>tehnologije</w:t>
            </w:r>
            <w:proofErr w:type="spellEnd"/>
            <w:r w:rsidRPr="00461D05">
              <w:rPr>
                <w:szCs w:val="22"/>
              </w:rPr>
              <w:t xml:space="preserve"> </w:t>
            </w:r>
            <w:proofErr w:type="spellStart"/>
            <w:r w:rsidRPr="00461D05">
              <w:rPr>
                <w:szCs w:val="22"/>
              </w:rPr>
              <w:t>i</w:t>
            </w:r>
            <w:proofErr w:type="spellEnd"/>
            <w:r w:rsidRPr="00461D05">
              <w:rPr>
                <w:szCs w:val="22"/>
              </w:rPr>
              <w:t xml:space="preserve"> online alata u </w:t>
            </w:r>
            <w:proofErr w:type="spellStart"/>
            <w:r w:rsidRPr="00461D05">
              <w:rPr>
                <w:szCs w:val="22"/>
              </w:rPr>
              <w:t>istraživanju</w:t>
            </w:r>
            <w:proofErr w:type="spellEnd"/>
            <w:r w:rsidRPr="00461D05">
              <w:rPr>
                <w:szCs w:val="22"/>
              </w:rPr>
              <w:t xml:space="preserve"> </w:t>
            </w:r>
            <w:proofErr w:type="spellStart"/>
            <w:r w:rsidRPr="00461D05">
              <w:rPr>
                <w:szCs w:val="22"/>
              </w:rPr>
              <w:t>teme</w:t>
            </w:r>
            <w:proofErr w:type="spellEnd"/>
            <w:r w:rsidRPr="00461D05">
              <w:rPr>
                <w:szCs w:val="22"/>
              </w:rPr>
              <w:t xml:space="preserve"> Usvajanje </w:t>
            </w:r>
            <w:proofErr w:type="spellStart"/>
            <w:r w:rsidRPr="00461D05">
              <w:rPr>
                <w:szCs w:val="22"/>
              </w:rPr>
              <w:t>znanja</w:t>
            </w:r>
            <w:proofErr w:type="spellEnd"/>
            <w:r w:rsidRPr="00461D05">
              <w:rPr>
                <w:szCs w:val="22"/>
              </w:rPr>
              <w:t xml:space="preserve"> </w:t>
            </w:r>
            <w:proofErr w:type="spellStart"/>
            <w:r w:rsidRPr="00461D05">
              <w:rPr>
                <w:szCs w:val="22"/>
              </w:rPr>
              <w:t>iz</w:t>
            </w:r>
            <w:proofErr w:type="spellEnd"/>
            <w:r w:rsidRPr="00461D05">
              <w:rPr>
                <w:szCs w:val="22"/>
              </w:rPr>
              <w:t xml:space="preserve"> </w:t>
            </w:r>
            <w:proofErr w:type="spellStart"/>
            <w:r w:rsidRPr="00461D05">
              <w:rPr>
                <w:szCs w:val="22"/>
              </w:rPr>
              <w:t>prirodnih</w:t>
            </w:r>
            <w:proofErr w:type="spellEnd"/>
            <w:r w:rsidRPr="00461D05">
              <w:rPr>
                <w:szCs w:val="22"/>
              </w:rPr>
              <w:t xml:space="preserve"> </w:t>
            </w:r>
            <w:proofErr w:type="spellStart"/>
            <w:r w:rsidRPr="00461D05">
              <w:rPr>
                <w:szCs w:val="22"/>
              </w:rPr>
              <w:t>predmeta</w:t>
            </w:r>
            <w:proofErr w:type="spellEnd"/>
            <w:r w:rsidRPr="00461D05">
              <w:rPr>
                <w:szCs w:val="22"/>
              </w:rPr>
              <w:t xml:space="preserve">; </w:t>
            </w:r>
            <w:proofErr w:type="spellStart"/>
            <w:r w:rsidRPr="00461D05">
              <w:rPr>
                <w:szCs w:val="22"/>
              </w:rPr>
              <w:t>promatrati</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zainteresirati</w:t>
            </w:r>
            <w:proofErr w:type="spellEnd"/>
            <w:r w:rsidRPr="00461D05">
              <w:rPr>
                <w:szCs w:val="22"/>
              </w:rPr>
              <w:t xml:space="preserve"> se za </w:t>
            </w:r>
            <w:proofErr w:type="spellStart"/>
            <w:r w:rsidRPr="00461D05">
              <w:rPr>
                <w:szCs w:val="22"/>
              </w:rPr>
              <w:t>zakone</w:t>
            </w:r>
            <w:proofErr w:type="spellEnd"/>
            <w:r w:rsidRPr="00461D05">
              <w:rPr>
                <w:szCs w:val="22"/>
              </w:rPr>
              <w:t xml:space="preserve"> u </w:t>
            </w:r>
            <w:proofErr w:type="spellStart"/>
            <w:r w:rsidRPr="00461D05">
              <w:rPr>
                <w:szCs w:val="22"/>
              </w:rPr>
              <w:t>prirodi</w:t>
            </w:r>
            <w:proofErr w:type="spellEnd"/>
            <w:r w:rsidRPr="00461D05">
              <w:rPr>
                <w:szCs w:val="22"/>
              </w:rPr>
              <w:t xml:space="preserve">, </w:t>
            </w:r>
            <w:proofErr w:type="spellStart"/>
            <w:r w:rsidRPr="00461D05">
              <w:rPr>
                <w:szCs w:val="22"/>
              </w:rPr>
              <w:t>istraživati</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poticati</w:t>
            </w:r>
            <w:proofErr w:type="spellEnd"/>
            <w:r w:rsidRPr="00461D05">
              <w:rPr>
                <w:szCs w:val="22"/>
              </w:rPr>
              <w:t xml:space="preserve"> </w:t>
            </w:r>
            <w:proofErr w:type="spellStart"/>
            <w:r w:rsidRPr="00461D05">
              <w:rPr>
                <w:szCs w:val="22"/>
              </w:rPr>
              <w:t>znanstveni</w:t>
            </w:r>
            <w:proofErr w:type="spellEnd"/>
            <w:r w:rsidRPr="00461D05">
              <w:rPr>
                <w:szCs w:val="22"/>
              </w:rPr>
              <w:t xml:space="preserve"> </w:t>
            </w:r>
            <w:proofErr w:type="spellStart"/>
            <w:r w:rsidRPr="00461D05">
              <w:rPr>
                <w:szCs w:val="22"/>
              </w:rPr>
              <w:t>način</w:t>
            </w:r>
            <w:proofErr w:type="spellEnd"/>
            <w:r w:rsidRPr="00461D05">
              <w:rPr>
                <w:szCs w:val="22"/>
              </w:rPr>
              <w:t xml:space="preserve"> </w:t>
            </w:r>
            <w:proofErr w:type="spellStart"/>
            <w:r w:rsidRPr="00461D05">
              <w:rPr>
                <w:szCs w:val="22"/>
              </w:rPr>
              <w:t>razmišljanja</w:t>
            </w:r>
            <w:proofErr w:type="spellEnd"/>
            <w:r w:rsidRPr="00461D05">
              <w:rPr>
                <w:szCs w:val="22"/>
              </w:rPr>
              <w:t>.</w:t>
            </w:r>
          </w:p>
          <w:p w14:paraId="3A804F01" w14:textId="77777777" w:rsidR="00BA30C7" w:rsidRPr="00461D05" w:rsidRDefault="00BA30C7" w:rsidP="00E57BE7">
            <w:pPr>
              <w:widowControl w:val="0"/>
              <w:rPr>
                <w:szCs w:val="22"/>
              </w:rPr>
            </w:pPr>
          </w:p>
        </w:tc>
      </w:tr>
      <w:tr w:rsidR="008619C3" w:rsidRPr="00461D05" w14:paraId="644DBC80" w14:textId="77777777" w:rsidTr="00F152EB">
        <w:trPr>
          <w:trHeight w:val="1821"/>
        </w:trPr>
        <w:tc>
          <w:tcPr>
            <w:tcW w:w="2051" w:type="dxa"/>
          </w:tcPr>
          <w:p w14:paraId="7582D335" w14:textId="77777777" w:rsidR="00BA30C7" w:rsidRPr="00461D05" w:rsidRDefault="00BA30C7" w:rsidP="00E57BE7">
            <w:pPr>
              <w:tabs>
                <w:tab w:val="left" w:pos="284"/>
              </w:tabs>
              <w:jc w:val="left"/>
              <w:rPr>
                <w:szCs w:val="22"/>
              </w:rPr>
            </w:pPr>
            <w:proofErr w:type="spellStart"/>
            <w:r w:rsidRPr="00461D05">
              <w:rPr>
                <w:szCs w:val="22"/>
              </w:rPr>
              <w:t>Obrazloženje</w:t>
            </w:r>
            <w:proofErr w:type="spellEnd"/>
            <w:r w:rsidRPr="00461D05">
              <w:rPr>
                <w:szCs w:val="22"/>
              </w:rPr>
              <w:t xml:space="preserve"> </w:t>
            </w:r>
            <w:proofErr w:type="spellStart"/>
            <w:r w:rsidRPr="00461D05">
              <w:rPr>
                <w:szCs w:val="22"/>
              </w:rPr>
              <w:t>cilja</w:t>
            </w:r>
            <w:proofErr w:type="spellEnd"/>
            <w:r w:rsidRPr="00461D05">
              <w:rPr>
                <w:szCs w:val="22"/>
              </w:rPr>
              <w:t xml:space="preserve"> (</w:t>
            </w:r>
            <w:proofErr w:type="spellStart"/>
            <w:r w:rsidRPr="00461D05">
              <w:rPr>
                <w:szCs w:val="22"/>
              </w:rPr>
              <w:t>povezan</w:t>
            </w:r>
            <w:proofErr w:type="spellEnd"/>
            <w:r w:rsidRPr="00461D05">
              <w:rPr>
                <w:szCs w:val="22"/>
              </w:rPr>
              <w:t xml:space="preserve"> s </w:t>
            </w:r>
            <w:proofErr w:type="spellStart"/>
            <w:r w:rsidRPr="00461D05">
              <w:rPr>
                <w:szCs w:val="22"/>
              </w:rPr>
              <w:t>potrebama</w:t>
            </w:r>
            <w:proofErr w:type="spellEnd"/>
            <w:r w:rsidRPr="00461D05">
              <w:rPr>
                <w:szCs w:val="22"/>
              </w:rPr>
              <w:t xml:space="preserve">, </w:t>
            </w:r>
            <w:proofErr w:type="spellStart"/>
            <w:r w:rsidRPr="00461D05">
              <w:rPr>
                <w:szCs w:val="22"/>
              </w:rPr>
              <w:t>interesima</w:t>
            </w:r>
            <w:proofErr w:type="spellEnd"/>
            <w:r w:rsidRPr="00461D05">
              <w:rPr>
                <w:szCs w:val="22"/>
              </w:rPr>
              <w:t xml:space="preserve"> </w:t>
            </w:r>
            <w:proofErr w:type="spellStart"/>
            <w:r w:rsidRPr="00461D05">
              <w:rPr>
                <w:szCs w:val="22"/>
              </w:rPr>
              <w:t>učenika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vrijednostima</w:t>
            </w:r>
            <w:proofErr w:type="spellEnd"/>
            <w:r w:rsidRPr="00461D05">
              <w:rPr>
                <w:szCs w:val="22"/>
              </w:rPr>
              <w:t xml:space="preserve"> ŠK):</w:t>
            </w:r>
          </w:p>
        </w:tc>
        <w:tc>
          <w:tcPr>
            <w:tcW w:w="7011" w:type="dxa"/>
          </w:tcPr>
          <w:p w14:paraId="36ED97EF" w14:textId="77777777" w:rsidR="00BA30C7" w:rsidRPr="00461D05" w:rsidRDefault="00BA30C7" w:rsidP="00E57BE7">
            <w:pPr>
              <w:tabs>
                <w:tab w:val="left" w:pos="284"/>
              </w:tabs>
              <w:contextualSpacing/>
              <w:jc w:val="left"/>
              <w:rPr>
                <w:szCs w:val="22"/>
              </w:rPr>
            </w:pPr>
            <w:proofErr w:type="spellStart"/>
            <w:r w:rsidRPr="00461D05">
              <w:rPr>
                <w:szCs w:val="22"/>
              </w:rPr>
              <w:t>Kod</w:t>
            </w:r>
            <w:proofErr w:type="spellEnd"/>
            <w:r w:rsidRPr="00461D05">
              <w:rPr>
                <w:szCs w:val="22"/>
              </w:rPr>
              <w:t xml:space="preserve"> </w:t>
            </w:r>
            <w:proofErr w:type="spellStart"/>
            <w:r w:rsidRPr="00461D05">
              <w:rPr>
                <w:szCs w:val="22"/>
              </w:rPr>
              <w:t>učenika</w:t>
            </w:r>
            <w:proofErr w:type="spellEnd"/>
            <w:r w:rsidRPr="00461D05">
              <w:rPr>
                <w:szCs w:val="22"/>
              </w:rPr>
              <w:t xml:space="preserve"> </w:t>
            </w:r>
            <w:proofErr w:type="spellStart"/>
            <w:r w:rsidRPr="00461D05">
              <w:rPr>
                <w:szCs w:val="22"/>
              </w:rPr>
              <w:t>potaknuti</w:t>
            </w:r>
            <w:proofErr w:type="spellEnd"/>
            <w:r w:rsidRPr="00461D05">
              <w:rPr>
                <w:szCs w:val="22"/>
              </w:rPr>
              <w:t xml:space="preserve"> </w:t>
            </w:r>
            <w:proofErr w:type="spellStart"/>
            <w:r w:rsidRPr="00461D05">
              <w:rPr>
                <w:szCs w:val="22"/>
              </w:rPr>
              <w:t>intelektualnu</w:t>
            </w:r>
            <w:proofErr w:type="spellEnd"/>
            <w:r w:rsidRPr="00461D05">
              <w:rPr>
                <w:szCs w:val="22"/>
              </w:rPr>
              <w:t xml:space="preserve"> </w:t>
            </w:r>
            <w:proofErr w:type="spellStart"/>
            <w:r w:rsidRPr="00461D05">
              <w:rPr>
                <w:szCs w:val="22"/>
              </w:rPr>
              <w:t>znatiželju</w:t>
            </w:r>
            <w:proofErr w:type="spellEnd"/>
            <w:r w:rsidRPr="00461D05">
              <w:rPr>
                <w:szCs w:val="22"/>
              </w:rPr>
              <w:t xml:space="preserve">, </w:t>
            </w:r>
            <w:proofErr w:type="spellStart"/>
            <w:r w:rsidRPr="00461D05">
              <w:rPr>
                <w:szCs w:val="22"/>
              </w:rPr>
              <w:t>poboljšati</w:t>
            </w:r>
            <w:proofErr w:type="spellEnd"/>
            <w:r w:rsidRPr="00461D05">
              <w:rPr>
                <w:szCs w:val="22"/>
              </w:rPr>
              <w:t xml:space="preserve"> </w:t>
            </w:r>
            <w:proofErr w:type="spellStart"/>
            <w:r w:rsidRPr="00461D05">
              <w:rPr>
                <w:szCs w:val="22"/>
              </w:rPr>
              <w:t>motivaciju</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interes</w:t>
            </w:r>
            <w:proofErr w:type="spellEnd"/>
            <w:r w:rsidRPr="00461D05">
              <w:rPr>
                <w:szCs w:val="22"/>
              </w:rPr>
              <w:t xml:space="preserve"> za </w:t>
            </w:r>
            <w:proofErr w:type="spellStart"/>
            <w:r w:rsidRPr="00461D05">
              <w:rPr>
                <w:szCs w:val="22"/>
              </w:rPr>
              <w:t>proučavanje</w:t>
            </w:r>
            <w:proofErr w:type="spellEnd"/>
            <w:r w:rsidRPr="00461D05">
              <w:rPr>
                <w:szCs w:val="22"/>
              </w:rPr>
              <w:t xml:space="preserve"> </w:t>
            </w:r>
            <w:proofErr w:type="spellStart"/>
            <w:r w:rsidRPr="00461D05">
              <w:rPr>
                <w:szCs w:val="22"/>
              </w:rPr>
              <w:t>svemira</w:t>
            </w:r>
            <w:proofErr w:type="spellEnd"/>
            <w:r w:rsidRPr="00461D05">
              <w:rPr>
                <w:szCs w:val="22"/>
              </w:rPr>
              <w:t xml:space="preserve">, </w:t>
            </w:r>
            <w:proofErr w:type="spellStart"/>
            <w:r w:rsidRPr="00461D05">
              <w:rPr>
                <w:szCs w:val="22"/>
              </w:rPr>
              <w:t>ovladati</w:t>
            </w:r>
            <w:proofErr w:type="spellEnd"/>
            <w:r w:rsidRPr="00461D05">
              <w:rPr>
                <w:szCs w:val="22"/>
              </w:rPr>
              <w:t xml:space="preserve"> </w:t>
            </w:r>
            <w:proofErr w:type="spellStart"/>
            <w:r w:rsidRPr="00461D05">
              <w:rPr>
                <w:szCs w:val="22"/>
              </w:rPr>
              <w:t>osnovnim</w:t>
            </w:r>
            <w:proofErr w:type="spellEnd"/>
            <w:r w:rsidRPr="00461D05">
              <w:rPr>
                <w:szCs w:val="22"/>
              </w:rPr>
              <w:t xml:space="preserve"> </w:t>
            </w:r>
            <w:proofErr w:type="spellStart"/>
            <w:r w:rsidRPr="00461D05">
              <w:rPr>
                <w:szCs w:val="22"/>
              </w:rPr>
              <w:t>pojmovima</w:t>
            </w:r>
            <w:proofErr w:type="spellEnd"/>
            <w:r w:rsidRPr="00461D05">
              <w:rPr>
                <w:szCs w:val="22"/>
              </w:rPr>
              <w:t xml:space="preserve"> </w:t>
            </w:r>
            <w:proofErr w:type="spellStart"/>
            <w:r w:rsidRPr="00461D05">
              <w:rPr>
                <w:szCs w:val="22"/>
              </w:rPr>
              <w:t>vezanim</w:t>
            </w:r>
            <w:proofErr w:type="spellEnd"/>
            <w:r w:rsidRPr="00461D05">
              <w:rPr>
                <w:szCs w:val="22"/>
              </w:rPr>
              <w:t xml:space="preserve"> </w:t>
            </w:r>
            <w:proofErr w:type="spellStart"/>
            <w:r w:rsidRPr="00461D05">
              <w:rPr>
                <w:szCs w:val="22"/>
              </w:rPr>
              <w:t>uz</w:t>
            </w:r>
            <w:proofErr w:type="spellEnd"/>
            <w:r w:rsidRPr="00461D05">
              <w:rPr>
                <w:szCs w:val="22"/>
              </w:rPr>
              <w:t xml:space="preserve"> </w:t>
            </w:r>
            <w:proofErr w:type="spellStart"/>
            <w:r w:rsidRPr="00461D05">
              <w:rPr>
                <w:szCs w:val="22"/>
              </w:rPr>
              <w:t>svemir</w:t>
            </w:r>
            <w:proofErr w:type="spellEnd"/>
            <w:r w:rsidRPr="00461D05">
              <w:rPr>
                <w:szCs w:val="22"/>
              </w:rPr>
              <w:t xml:space="preserve"> </w:t>
            </w:r>
            <w:proofErr w:type="spellStart"/>
            <w:r w:rsidRPr="00461D05">
              <w:rPr>
                <w:szCs w:val="22"/>
              </w:rPr>
              <w:t>na</w:t>
            </w:r>
            <w:proofErr w:type="spellEnd"/>
            <w:r w:rsidRPr="00461D05">
              <w:rPr>
                <w:szCs w:val="22"/>
              </w:rPr>
              <w:t xml:space="preserve"> </w:t>
            </w:r>
            <w:proofErr w:type="spellStart"/>
            <w:r w:rsidRPr="00461D05">
              <w:rPr>
                <w:szCs w:val="22"/>
              </w:rPr>
              <w:t>intuitivnoj</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iskustvenoj</w:t>
            </w:r>
            <w:proofErr w:type="spellEnd"/>
            <w:r w:rsidRPr="00461D05">
              <w:rPr>
                <w:szCs w:val="22"/>
              </w:rPr>
              <w:t xml:space="preserve"> </w:t>
            </w:r>
            <w:proofErr w:type="spellStart"/>
            <w:r w:rsidRPr="00461D05">
              <w:rPr>
                <w:szCs w:val="22"/>
              </w:rPr>
              <w:t>razini</w:t>
            </w:r>
            <w:proofErr w:type="spellEnd"/>
            <w:r w:rsidRPr="00461D05">
              <w:rPr>
                <w:szCs w:val="22"/>
              </w:rPr>
              <w:t xml:space="preserve">, </w:t>
            </w:r>
            <w:proofErr w:type="spellStart"/>
            <w:r w:rsidRPr="00461D05">
              <w:rPr>
                <w:szCs w:val="22"/>
              </w:rPr>
              <w:t>stvarati</w:t>
            </w:r>
            <w:proofErr w:type="spellEnd"/>
            <w:r w:rsidRPr="00461D05">
              <w:rPr>
                <w:szCs w:val="22"/>
              </w:rPr>
              <w:t xml:space="preserve"> </w:t>
            </w:r>
            <w:proofErr w:type="spellStart"/>
            <w:r w:rsidRPr="00461D05">
              <w:rPr>
                <w:szCs w:val="22"/>
              </w:rPr>
              <w:t>prigode</w:t>
            </w:r>
            <w:proofErr w:type="spellEnd"/>
            <w:r w:rsidRPr="00461D05">
              <w:rPr>
                <w:szCs w:val="22"/>
              </w:rPr>
              <w:t xml:space="preserve"> da </w:t>
            </w:r>
            <w:proofErr w:type="spellStart"/>
            <w:r w:rsidRPr="00461D05">
              <w:rPr>
                <w:szCs w:val="22"/>
              </w:rPr>
              <w:t>učenici</w:t>
            </w:r>
            <w:proofErr w:type="spellEnd"/>
            <w:r w:rsidRPr="00461D05">
              <w:rPr>
                <w:szCs w:val="22"/>
              </w:rPr>
              <w:t xml:space="preserve"> </w:t>
            </w:r>
            <w:proofErr w:type="spellStart"/>
            <w:r w:rsidRPr="00461D05">
              <w:rPr>
                <w:szCs w:val="22"/>
              </w:rPr>
              <w:t>ostvare</w:t>
            </w:r>
            <w:proofErr w:type="spellEnd"/>
            <w:r w:rsidRPr="00461D05">
              <w:rPr>
                <w:szCs w:val="22"/>
              </w:rPr>
              <w:t xml:space="preserve"> </w:t>
            </w:r>
            <w:proofErr w:type="spellStart"/>
            <w:r w:rsidRPr="00461D05">
              <w:rPr>
                <w:szCs w:val="22"/>
              </w:rPr>
              <w:t>cjelovit</w:t>
            </w:r>
            <w:proofErr w:type="spellEnd"/>
            <w:r w:rsidRPr="00461D05">
              <w:rPr>
                <w:szCs w:val="22"/>
              </w:rPr>
              <w:t xml:space="preserve"> </w:t>
            </w:r>
            <w:proofErr w:type="spellStart"/>
            <w:r w:rsidRPr="00461D05">
              <w:rPr>
                <w:szCs w:val="22"/>
              </w:rPr>
              <w:t>doživljaj</w:t>
            </w:r>
            <w:proofErr w:type="spellEnd"/>
            <w:r w:rsidRPr="00461D05">
              <w:rPr>
                <w:szCs w:val="22"/>
              </w:rPr>
              <w:t xml:space="preserve"> </w:t>
            </w:r>
            <w:proofErr w:type="spellStart"/>
            <w:r w:rsidRPr="00461D05">
              <w:rPr>
                <w:szCs w:val="22"/>
              </w:rPr>
              <w:t>zamišljajući</w:t>
            </w:r>
            <w:proofErr w:type="spellEnd"/>
            <w:r w:rsidRPr="00461D05">
              <w:rPr>
                <w:szCs w:val="22"/>
              </w:rPr>
              <w:t xml:space="preserve"> </w:t>
            </w:r>
            <w:proofErr w:type="spellStart"/>
            <w:r w:rsidRPr="00461D05">
              <w:rPr>
                <w:szCs w:val="22"/>
              </w:rPr>
              <w:t>slike</w:t>
            </w:r>
            <w:proofErr w:type="spellEnd"/>
            <w:r w:rsidRPr="00461D05">
              <w:rPr>
                <w:szCs w:val="22"/>
              </w:rPr>
              <w:t xml:space="preserve"> </w:t>
            </w:r>
            <w:proofErr w:type="spellStart"/>
            <w:r w:rsidRPr="00461D05">
              <w:rPr>
                <w:szCs w:val="22"/>
              </w:rPr>
              <w:t>iz</w:t>
            </w:r>
            <w:proofErr w:type="spellEnd"/>
            <w:r w:rsidRPr="00461D05">
              <w:rPr>
                <w:szCs w:val="22"/>
              </w:rPr>
              <w:t xml:space="preserve"> </w:t>
            </w:r>
            <w:proofErr w:type="spellStart"/>
            <w:r w:rsidRPr="00461D05">
              <w:rPr>
                <w:szCs w:val="22"/>
              </w:rPr>
              <w:t>bliže</w:t>
            </w:r>
            <w:proofErr w:type="spellEnd"/>
            <w:r w:rsidRPr="00461D05">
              <w:rPr>
                <w:szCs w:val="22"/>
              </w:rPr>
              <w:t xml:space="preserve"> </w:t>
            </w:r>
            <w:proofErr w:type="spellStart"/>
            <w:r w:rsidRPr="00461D05">
              <w:rPr>
                <w:szCs w:val="22"/>
              </w:rPr>
              <w:t>prošlosti</w:t>
            </w:r>
            <w:proofErr w:type="spellEnd"/>
            <w:r w:rsidRPr="00461D05">
              <w:rPr>
                <w:szCs w:val="22"/>
              </w:rPr>
              <w:t>/</w:t>
            </w:r>
            <w:proofErr w:type="spellStart"/>
            <w:r w:rsidRPr="00461D05">
              <w:rPr>
                <w:szCs w:val="22"/>
              </w:rPr>
              <w:t>sadašnjosti</w:t>
            </w:r>
            <w:proofErr w:type="spellEnd"/>
            <w:r w:rsidRPr="00461D05">
              <w:rPr>
                <w:szCs w:val="22"/>
              </w:rPr>
              <w:t>/</w:t>
            </w:r>
            <w:proofErr w:type="spellStart"/>
            <w:r w:rsidRPr="00461D05">
              <w:rPr>
                <w:szCs w:val="22"/>
              </w:rPr>
              <w:t>budućnosti</w:t>
            </w:r>
            <w:proofErr w:type="spellEnd"/>
            <w:r w:rsidRPr="00461D05">
              <w:rPr>
                <w:szCs w:val="22"/>
              </w:rPr>
              <w:t xml:space="preserve"> </w:t>
            </w:r>
            <w:proofErr w:type="spellStart"/>
            <w:r w:rsidRPr="00461D05">
              <w:rPr>
                <w:szCs w:val="22"/>
              </w:rPr>
              <w:t>na</w:t>
            </w:r>
            <w:proofErr w:type="spellEnd"/>
            <w:r w:rsidRPr="00461D05">
              <w:rPr>
                <w:szCs w:val="22"/>
              </w:rPr>
              <w:t xml:space="preserve"> </w:t>
            </w:r>
            <w:proofErr w:type="spellStart"/>
            <w:r w:rsidRPr="00461D05">
              <w:rPr>
                <w:szCs w:val="22"/>
              </w:rPr>
              <w:t>temelju</w:t>
            </w:r>
            <w:proofErr w:type="spellEnd"/>
            <w:r w:rsidRPr="00461D05">
              <w:rPr>
                <w:szCs w:val="22"/>
              </w:rPr>
              <w:t xml:space="preserve"> </w:t>
            </w:r>
            <w:proofErr w:type="spellStart"/>
            <w:r w:rsidRPr="00461D05">
              <w:rPr>
                <w:szCs w:val="22"/>
              </w:rPr>
              <w:t>vlastita</w:t>
            </w:r>
            <w:proofErr w:type="spellEnd"/>
            <w:r w:rsidRPr="00461D05">
              <w:rPr>
                <w:szCs w:val="22"/>
              </w:rPr>
              <w:t xml:space="preserve"> </w:t>
            </w:r>
            <w:proofErr w:type="spellStart"/>
            <w:r w:rsidRPr="00461D05">
              <w:rPr>
                <w:szCs w:val="22"/>
              </w:rPr>
              <w:t>sudjelovanja</w:t>
            </w:r>
            <w:proofErr w:type="spellEnd"/>
            <w:r w:rsidRPr="00461D05">
              <w:rPr>
                <w:szCs w:val="22"/>
              </w:rPr>
              <w:t xml:space="preserve"> u </w:t>
            </w:r>
            <w:proofErr w:type="spellStart"/>
            <w:r w:rsidRPr="00461D05">
              <w:rPr>
                <w:szCs w:val="22"/>
              </w:rPr>
              <w:t>istraživanju</w:t>
            </w:r>
            <w:proofErr w:type="spellEnd"/>
            <w:r w:rsidRPr="00461D05">
              <w:rPr>
                <w:szCs w:val="22"/>
              </w:rPr>
              <w:t xml:space="preserve"> </w:t>
            </w:r>
            <w:proofErr w:type="spellStart"/>
            <w:r w:rsidRPr="00461D05">
              <w:rPr>
                <w:szCs w:val="22"/>
              </w:rPr>
              <w:t>materijalnih</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nematerijalnih</w:t>
            </w:r>
            <w:proofErr w:type="spellEnd"/>
            <w:r w:rsidRPr="00461D05">
              <w:rPr>
                <w:szCs w:val="22"/>
              </w:rPr>
              <w:t xml:space="preserve"> </w:t>
            </w:r>
            <w:proofErr w:type="spellStart"/>
            <w:r w:rsidRPr="00461D05">
              <w:rPr>
                <w:szCs w:val="22"/>
              </w:rPr>
              <w:t>izvora</w:t>
            </w:r>
            <w:proofErr w:type="spellEnd"/>
            <w:r w:rsidRPr="00461D05">
              <w:rPr>
                <w:szCs w:val="22"/>
              </w:rPr>
              <w:t xml:space="preserve">, </w:t>
            </w:r>
            <w:proofErr w:type="spellStart"/>
            <w:r w:rsidRPr="00461D05">
              <w:rPr>
                <w:szCs w:val="22"/>
              </w:rPr>
              <w:t>učiti</w:t>
            </w:r>
            <w:proofErr w:type="spellEnd"/>
            <w:r w:rsidRPr="00461D05">
              <w:rPr>
                <w:szCs w:val="22"/>
              </w:rPr>
              <w:t xml:space="preserve"> o </w:t>
            </w:r>
            <w:proofErr w:type="spellStart"/>
            <w:r w:rsidRPr="00461D05">
              <w:rPr>
                <w:szCs w:val="22"/>
              </w:rPr>
              <w:t>zanimljivostima</w:t>
            </w:r>
            <w:proofErr w:type="spellEnd"/>
            <w:r w:rsidRPr="00461D05">
              <w:rPr>
                <w:szCs w:val="22"/>
              </w:rPr>
              <w:t xml:space="preserve"> (</w:t>
            </w:r>
            <w:proofErr w:type="spellStart"/>
            <w:r w:rsidRPr="00461D05">
              <w:rPr>
                <w:szCs w:val="22"/>
              </w:rPr>
              <w:t>događajima</w:t>
            </w:r>
            <w:proofErr w:type="spellEnd"/>
            <w:r w:rsidRPr="00461D05">
              <w:rPr>
                <w:szCs w:val="22"/>
              </w:rPr>
              <w:t xml:space="preserve">, </w:t>
            </w:r>
            <w:proofErr w:type="spellStart"/>
            <w:r w:rsidRPr="00461D05">
              <w:rPr>
                <w:szCs w:val="22"/>
              </w:rPr>
              <w:t>osobama</w:t>
            </w:r>
            <w:proofErr w:type="spellEnd"/>
            <w:r w:rsidRPr="00461D05">
              <w:rPr>
                <w:szCs w:val="22"/>
              </w:rPr>
              <w:t xml:space="preserve">) </w:t>
            </w:r>
            <w:proofErr w:type="spellStart"/>
            <w:r w:rsidRPr="00461D05">
              <w:rPr>
                <w:szCs w:val="22"/>
              </w:rPr>
              <w:t>vezanim</w:t>
            </w:r>
            <w:proofErr w:type="spellEnd"/>
            <w:r w:rsidRPr="00461D05">
              <w:rPr>
                <w:szCs w:val="22"/>
              </w:rPr>
              <w:t xml:space="preserve"> </w:t>
            </w:r>
            <w:proofErr w:type="spellStart"/>
            <w:r w:rsidRPr="00461D05">
              <w:rPr>
                <w:szCs w:val="22"/>
              </w:rPr>
              <w:t>uz</w:t>
            </w:r>
            <w:proofErr w:type="spellEnd"/>
            <w:r w:rsidRPr="00461D05">
              <w:rPr>
                <w:szCs w:val="22"/>
              </w:rPr>
              <w:t xml:space="preserve"> </w:t>
            </w:r>
            <w:proofErr w:type="spellStart"/>
            <w:r w:rsidRPr="00461D05">
              <w:rPr>
                <w:szCs w:val="22"/>
              </w:rPr>
              <w:t>svemir</w:t>
            </w:r>
            <w:proofErr w:type="spellEnd"/>
            <w:r w:rsidRPr="00461D05">
              <w:rPr>
                <w:szCs w:val="22"/>
              </w:rPr>
              <w:t xml:space="preserve">. </w:t>
            </w:r>
          </w:p>
          <w:p w14:paraId="53EA7315" w14:textId="77777777" w:rsidR="00BA30C7" w:rsidRPr="00461D05" w:rsidRDefault="00BA30C7" w:rsidP="00E57BE7">
            <w:pPr>
              <w:tabs>
                <w:tab w:val="left" w:pos="284"/>
              </w:tabs>
              <w:contextualSpacing/>
              <w:jc w:val="left"/>
              <w:rPr>
                <w:szCs w:val="22"/>
              </w:rPr>
            </w:pPr>
          </w:p>
        </w:tc>
      </w:tr>
      <w:tr w:rsidR="008619C3" w:rsidRPr="00461D05" w14:paraId="03C6C623" w14:textId="77777777" w:rsidTr="00F152EB">
        <w:tc>
          <w:tcPr>
            <w:tcW w:w="2051" w:type="dxa"/>
          </w:tcPr>
          <w:p w14:paraId="15456C78" w14:textId="77777777" w:rsidR="00BA30C7" w:rsidRPr="00461D05" w:rsidRDefault="00BA30C7" w:rsidP="00E57BE7">
            <w:pPr>
              <w:tabs>
                <w:tab w:val="left" w:pos="284"/>
              </w:tabs>
              <w:contextualSpacing/>
              <w:rPr>
                <w:szCs w:val="22"/>
              </w:rPr>
            </w:pPr>
            <w:proofErr w:type="spellStart"/>
            <w:r w:rsidRPr="00461D05">
              <w:rPr>
                <w:szCs w:val="22"/>
              </w:rPr>
              <w:t>Očekivani</w:t>
            </w:r>
            <w:proofErr w:type="spellEnd"/>
            <w:r w:rsidRPr="00461D05">
              <w:rPr>
                <w:szCs w:val="22"/>
              </w:rPr>
              <w:t xml:space="preserve"> </w:t>
            </w:r>
            <w:proofErr w:type="spellStart"/>
            <w:r w:rsidRPr="00461D05">
              <w:rPr>
                <w:szCs w:val="22"/>
              </w:rPr>
              <w:t>ishodi</w:t>
            </w:r>
            <w:proofErr w:type="spellEnd"/>
            <w:r w:rsidRPr="00461D05">
              <w:rPr>
                <w:szCs w:val="22"/>
              </w:rPr>
              <w:t>/</w:t>
            </w:r>
            <w:proofErr w:type="spellStart"/>
            <w:r w:rsidRPr="00461D05">
              <w:rPr>
                <w:szCs w:val="22"/>
              </w:rPr>
              <w:t>postignuća</w:t>
            </w:r>
            <w:proofErr w:type="spellEnd"/>
            <w:r w:rsidRPr="00461D05">
              <w:rPr>
                <w:szCs w:val="22"/>
              </w:rPr>
              <w:t>: (</w:t>
            </w:r>
            <w:proofErr w:type="spellStart"/>
            <w:r w:rsidRPr="00461D05">
              <w:rPr>
                <w:szCs w:val="22"/>
              </w:rPr>
              <w:t>Učenik</w:t>
            </w:r>
            <w:proofErr w:type="spellEnd"/>
            <w:r w:rsidRPr="00461D05">
              <w:rPr>
                <w:szCs w:val="22"/>
              </w:rPr>
              <w:t xml:space="preserve"> </w:t>
            </w:r>
            <w:proofErr w:type="spellStart"/>
            <w:r w:rsidRPr="00461D05">
              <w:rPr>
                <w:szCs w:val="22"/>
              </w:rPr>
              <w:t>će</w:t>
            </w:r>
            <w:proofErr w:type="spellEnd"/>
            <w:r w:rsidRPr="00461D05">
              <w:rPr>
                <w:szCs w:val="22"/>
              </w:rPr>
              <w:t xml:space="preserve"> </w:t>
            </w:r>
            <w:proofErr w:type="spellStart"/>
            <w:r w:rsidRPr="00461D05">
              <w:rPr>
                <w:szCs w:val="22"/>
              </w:rPr>
              <w:t>moći</w:t>
            </w:r>
            <w:proofErr w:type="spellEnd"/>
            <w:r w:rsidRPr="00461D05">
              <w:rPr>
                <w:szCs w:val="22"/>
              </w:rPr>
              <w:t>:)</w:t>
            </w:r>
          </w:p>
        </w:tc>
        <w:tc>
          <w:tcPr>
            <w:tcW w:w="7011" w:type="dxa"/>
          </w:tcPr>
          <w:p w14:paraId="235EF5A3" w14:textId="77777777" w:rsidR="00BA30C7" w:rsidRPr="00461D05" w:rsidRDefault="00BA30C7" w:rsidP="00E57BE7">
            <w:pPr>
              <w:tabs>
                <w:tab w:val="left" w:pos="284"/>
              </w:tabs>
              <w:contextualSpacing/>
              <w:jc w:val="left"/>
              <w:rPr>
                <w:szCs w:val="22"/>
              </w:rPr>
            </w:pPr>
            <w:proofErr w:type="spellStart"/>
            <w:r w:rsidRPr="00461D05">
              <w:rPr>
                <w:szCs w:val="22"/>
              </w:rPr>
              <w:t>Učenici</w:t>
            </w:r>
            <w:proofErr w:type="spellEnd"/>
            <w:r w:rsidRPr="00461D05">
              <w:rPr>
                <w:szCs w:val="22"/>
              </w:rPr>
              <w:t xml:space="preserve"> </w:t>
            </w:r>
            <w:proofErr w:type="spellStart"/>
            <w:r w:rsidRPr="00461D05">
              <w:rPr>
                <w:szCs w:val="22"/>
              </w:rPr>
              <w:t>će</w:t>
            </w:r>
            <w:proofErr w:type="spellEnd"/>
            <w:r w:rsidRPr="00461D05">
              <w:rPr>
                <w:szCs w:val="22"/>
              </w:rPr>
              <w:t xml:space="preserve"> </w:t>
            </w:r>
            <w:proofErr w:type="spellStart"/>
            <w:r w:rsidRPr="00461D05">
              <w:rPr>
                <w:szCs w:val="22"/>
              </w:rPr>
              <w:t>provođenjem</w:t>
            </w:r>
            <w:proofErr w:type="spellEnd"/>
            <w:r w:rsidRPr="00461D05">
              <w:rPr>
                <w:szCs w:val="22"/>
              </w:rPr>
              <w:t xml:space="preserve"> </w:t>
            </w:r>
            <w:proofErr w:type="spellStart"/>
            <w:r w:rsidRPr="00461D05">
              <w:rPr>
                <w:szCs w:val="22"/>
              </w:rPr>
              <w:t>različitih</w:t>
            </w:r>
            <w:proofErr w:type="spellEnd"/>
            <w:r w:rsidRPr="00461D05">
              <w:rPr>
                <w:szCs w:val="22"/>
              </w:rPr>
              <w:t xml:space="preserve"> </w:t>
            </w:r>
            <w:proofErr w:type="spellStart"/>
            <w:r w:rsidRPr="00461D05">
              <w:rPr>
                <w:szCs w:val="22"/>
              </w:rPr>
              <w:t>projektnih</w:t>
            </w:r>
            <w:proofErr w:type="spellEnd"/>
            <w:r w:rsidRPr="00461D05">
              <w:rPr>
                <w:szCs w:val="22"/>
              </w:rPr>
              <w:t xml:space="preserve"> </w:t>
            </w:r>
            <w:proofErr w:type="spellStart"/>
            <w:r w:rsidRPr="00461D05">
              <w:rPr>
                <w:szCs w:val="22"/>
              </w:rPr>
              <w:t>aktivnosti</w:t>
            </w:r>
            <w:proofErr w:type="spellEnd"/>
            <w:r w:rsidRPr="00461D05">
              <w:rPr>
                <w:szCs w:val="22"/>
              </w:rPr>
              <w:t>:</w:t>
            </w:r>
          </w:p>
          <w:p w14:paraId="0D0230FB" w14:textId="77777777" w:rsidR="00BA30C7" w:rsidRPr="00461D05" w:rsidRDefault="00BA30C7" w:rsidP="00E57BE7">
            <w:pPr>
              <w:tabs>
                <w:tab w:val="left" w:pos="284"/>
              </w:tabs>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spoznati</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ovladati</w:t>
            </w:r>
            <w:proofErr w:type="spellEnd"/>
            <w:r w:rsidRPr="00461D05">
              <w:rPr>
                <w:szCs w:val="22"/>
              </w:rPr>
              <w:t xml:space="preserve"> </w:t>
            </w:r>
            <w:proofErr w:type="spellStart"/>
            <w:r w:rsidRPr="00461D05">
              <w:rPr>
                <w:szCs w:val="22"/>
              </w:rPr>
              <w:t>pojmovima</w:t>
            </w:r>
            <w:proofErr w:type="spellEnd"/>
            <w:r w:rsidRPr="00461D05">
              <w:rPr>
                <w:szCs w:val="22"/>
              </w:rPr>
              <w:t xml:space="preserve"> </w:t>
            </w:r>
            <w:proofErr w:type="spellStart"/>
            <w:r w:rsidRPr="00461D05">
              <w:rPr>
                <w:szCs w:val="22"/>
              </w:rPr>
              <w:t>vezanim</w:t>
            </w:r>
            <w:proofErr w:type="spellEnd"/>
            <w:r w:rsidRPr="00461D05">
              <w:rPr>
                <w:szCs w:val="22"/>
              </w:rPr>
              <w:t xml:space="preserve"> </w:t>
            </w:r>
            <w:proofErr w:type="spellStart"/>
            <w:r w:rsidRPr="00461D05">
              <w:rPr>
                <w:szCs w:val="22"/>
              </w:rPr>
              <w:t>uz</w:t>
            </w:r>
            <w:proofErr w:type="spellEnd"/>
            <w:r w:rsidRPr="00461D05">
              <w:rPr>
                <w:szCs w:val="22"/>
              </w:rPr>
              <w:t xml:space="preserve"> </w:t>
            </w:r>
            <w:proofErr w:type="spellStart"/>
            <w:r w:rsidRPr="00461D05">
              <w:rPr>
                <w:szCs w:val="22"/>
              </w:rPr>
              <w:t>svemir</w:t>
            </w:r>
            <w:proofErr w:type="spellEnd"/>
            <w:r w:rsidRPr="00461D05">
              <w:rPr>
                <w:szCs w:val="22"/>
              </w:rPr>
              <w:t xml:space="preserve"> </w:t>
            </w:r>
            <w:proofErr w:type="spellStart"/>
            <w:r w:rsidRPr="00461D05">
              <w:rPr>
                <w:szCs w:val="22"/>
              </w:rPr>
              <w:t>prilagođeno</w:t>
            </w:r>
            <w:proofErr w:type="spellEnd"/>
            <w:r w:rsidRPr="00461D05">
              <w:rPr>
                <w:szCs w:val="22"/>
              </w:rPr>
              <w:t xml:space="preserve"> </w:t>
            </w:r>
            <w:proofErr w:type="spellStart"/>
            <w:r w:rsidRPr="00461D05">
              <w:rPr>
                <w:szCs w:val="22"/>
              </w:rPr>
              <w:t>uzrastu</w:t>
            </w:r>
            <w:proofErr w:type="spellEnd"/>
            <w:r w:rsidRPr="00461D05">
              <w:rPr>
                <w:szCs w:val="22"/>
              </w:rPr>
              <w:t xml:space="preserve"> </w:t>
            </w:r>
          </w:p>
          <w:p w14:paraId="281DBA98" w14:textId="77777777" w:rsidR="00BA30C7" w:rsidRPr="00461D05" w:rsidRDefault="00BA30C7" w:rsidP="00E57BE7">
            <w:pPr>
              <w:tabs>
                <w:tab w:val="left" w:pos="284"/>
              </w:tabs>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razvijati</w:t>
            </w:r>
            <w:proofErr w:type="spellEnd"/>
            <w:r w:rsidRPr="00461D05">
              <w:rPr>
                <w:szCs w:val="22"/>
              </w:rPr>
              <w:t xml:space="preserve"> </w:t>
            </w:r>
            <w:proofErr w:type="spellStart"/>
            <w:r w:rsidRPr="00461D05">
              <w:rPr>
                <w:szCs w:val="22"/>
              </w:rPr>
              <w:t>interes</w:t>
            </w:r>
            <w:proofErr w:type="spellEnd"/>
            <w:r w:rsidRPr="00461D05">
              <w:rPr>
                <w:szCs w:val="22"/>
              </w:rPr>
              <w:t xml:space="preserve"> za </w:t>
            </w:r>
            <w:proofErr w:type="spellStart"/>
            <w:r w:rsidRPr="00461D05">
              <w:rPr>
                <w:szCs w:val="22"/>
              </w:rPr>
              <w:t>istraživanje</w:t>
            </w:r>
            <w:proofErr w:type="spellEnd"/>
            <w:r w:rsidRPr="00461D05">
              <w:rPr>
                <w:szCs w:val="22"/>
              </w:rPr>
              <w:t xml:space="preserve"> </w:t>
            </w:r>
            <w:proofErr w:type="spellStart"/>
            <w:r w:rsidRPr="00461D05">
              <w:rPr>
                <w:szCs w:val="22"/>
              </w:rPr>
              <w:t>svemira</w:t>
            </w:r>
            <w:proofErr w:type="spellEnd"/>
            <w:r w:rsidRPr="00461D05">
              <w:rPr>
                <w:szCs w:val="22"/>
              </w:rPr>
              <w:t xml:space="preserve"> </w:t>
            </w:r>
            <w:proofErr w:type="spellStart"/>
            <w:r w:rsidRPr="00461D05">
              <w:rPr>
                <w:szCs w:val="22"/>
              </w:rPr>
              <w:t>pretraživanjem</w:t>
            </w:r>
            <w:proofErr w:type="spellEnd"/>
            <w:r w:rsidRPr="00461D05">
              <w:rPr>
                <w:szCs w:val="22"/>
              </w:rPr>
              <w:t xml:space="preserve"> </w:t>
            </w:r>
            <w:proofErr w:type="spellStart"/>
            <w:r w:rsidRPr="00461D05">
              <w:rPr>
                <w:szCs w:val="22"/>
              </w:rPr>
              <w:t>informacija</w:t>
            </w:r>
            <w:proofErr w:type="spellEnd"/>
            <w:r w:rsidRPr="00461D05">
              <w:rPr>
                <w:szCs w:val="22"/>
              </w:rPr>
              <w:t xml:space="preserve"> u </w:t>
            </w:r>
            <w:proofErr w:type="spellStart"/>
            <w:r w:rsidRPr="00461D05">
              <w:rPr>
                <w:szCs w:val="22"/>
              </w:rPr>
              <w:t>digitalnom</w:t>
            </w:r>
            <w:proofErr w:type="spellEnd"/>
            <w:r w:rsidRPr="00461D05">
              <w:rPr>
                <w:szCs w:val="22"/>
              </w:rPr>
              <w:t xml:space="preserve"> </w:t>
            </w:r>
            <w:proofErr w:type="spellStart"/>
            <w:r w:rsidRPr="00461D05">
              <w:rPr>
                <w:szCs w:val="22"/>
              </w:rPr>
              <w:t>okruženju</w:t>
            </w:r>
            <w:proofErr w:type="spellEnd"/>
            <w:r w:rsidRPr="00461D05">
              <w:rPr>
                <w:szCs w:val="22"/>
              </w:rPr>
              <w:t>,</w:t>
            </w:r>
          </w:p>
          <w:p w14:paraId="178C0F8B" w14:textId="77777777" w:rsidR="00BA30C7" w:rsidRPr="00461D05" w:rsidRDefault="00BA30C7" w:rsidP="00E57BE7">
            <w:pPr>
              <w:tabs>
                <w:tab w:val="left" w:pos="284"/>
              </w:tabs>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pravilno</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kvalitetno</w:t>
            </w:r>
            <w:proofErr w:type="spellEnd"/>
            <w:r w:rsidRPr="00461D05">
              <w:rPr>
                <w:szCs w:val="22"/>
              </w:rPr>
              <w:t xml:space="preserve"> </w:t>
            </w:r>
            <w:proofErr w:type="spellStart"/>
            <w:r w:rsidRPr="00461D05">
              <w:rPr>
                <w:szCs w:val="22"/>
              </w:rPr>
              <w:t>organizirati</w:t>
            </w:r>
            <w:proofErr w:type="spellEnd"/>
            <w:r w:rsidRPr="00461D05">
              <w:rPr>
                <w:szCs w:val="22"/>
              </w:rPr>
              <w:t xml:space="preserve"> </w:t>
            </w:r>
            <w:proofErr w:type="spellStart"/>
            <w:r w:rsidRPr="00461D05">
              <w:rPr>
                <w:szCs w:val="22"/>
              </w:rPr>
              <w:t>svoje</w:t>
            </w:r>
            <w:proofErr w:type="spellEnd"/>
            <w:r w:rsidRPr="00461D05">
              <w:rPr>
                <w:szCs w:val="22"/>
              </w:rPr>
              <w:t xml:space="preserve"> </w:t>
            </w:r>
            <w:proofErr w:type="spellStart"/>
            <w:r w:rsidRPr="00461D05">
              <w:rPr>
                <w:szCs w:val="22"/>
              </w:rPr>
              <w:t>vrijeme</w:t>
            </w:r>
            <w:proofErr w:type="spellEnd"/>
            <w:r w:rsidRPr="00461D05">
              <w:rPr>
                <w:szCs w:val="22"/>
              </w:rPr>
              <w:t>. </w:t>
            </w:r>
          </w:p>
          <w:p w14:paraId="733D156B" w14:textId="77777777" w:rsidR="00BA30C7" w:rsidRPr="00461D05" w:rsidRDefault="00BA30C7" w:rsidP="00E57BE7">
            <w:pPr>
              <w:tabs>
                <w:tab w:val="left" w:pos="284"/>
              </w:tabs>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razvijati</w:t>
            </w:r>
            <w:proofErr w:type="spellEnd"/>
            <w:r w:rsidRPr="00461D05">
              <w:rPr>
                <w:szCs w:val="22"/>
              </w:rPr>
              <w:t xml:space="preserve"> </w:t>
            </w:r>
            <w:proofErr w:type="spellStart"/>
            <w:r w:rsidRPr="00461D05">
              <w:rPr>
                <w:szCs w:val="22"/>
              </w:rPr>
              <w:t>kreativnost</w:t>
            </w:r>
            <w:proofErr w:type="spellEnd"/>
            <w:r w:rsidRPr="00461D05">
              <w:rPr>
                <w:szCs w:val="22"/>
              </w:rPr>
              <w:t xml:space="preserve"> </w:t>
            </w:r>
            <w:proofErr w:type="spellStart"/>
            <w:r w:rsidRPr="00461D05">
              <w:rPr>
                <w:szCs w:val="22"/>
              </w:rPr>
              <w:t>pri</w:t>
            </w:r>
            <w:proofErr w:type="spellEnd"/>
            <w:r w:rsidRPr="00461D05">
              <w:rPr>
                <w:szCs w:val="22"/>
              </w:rPr>
              <w:t xml:space="preserve"> </w:t>
            </w:r>
            <w:proofErr w:type="spellStart"/>
            <w:r w:rsidRPr="00461D05">
              <w:rPr>
                <w:szCs w:val="22"/>
              </w:rPr>
              <w:t>izradi</w:t>
            </w:r>
            <w:proofErr w:type="spellEnd"/>
            <w:r w:rsidRPr="00461D05">
              <w:rPr>
                <w:szCs w:val="22"/>
              </w:rPr>
              <w:t xml:space="preserve"> </w:t>
            </w:r>
            <w:proofErr w:type="spellStart"/>
            <w:r w:rsidRPr="00461D05">
              <w:rPr>
                <w:szCs w:val="22"/>
              </w:rPr>
              <w:t>svojih</w:t>
            </w:r>
            <w:proofErr w:type="spellEnd"/>
            <w:r w:rsidRPr="00461D05">
              <w:rPr>
                <w:szCs w:val="22"/>
              </w:rPr>
              <w:t xml:space="preserve"> </w:t>
            </w:r>
            <w:proofErr w:type="spellStart"/>
            <w:r w:rsidRPr="00461D05">
              <w:rPr>
                <w:szCs w:val="22"/>
              </w:rPr>
              <w:t>radova</w:t>
            </w:r>
            <w:proofErr w:type="spellEnd"/>
            <w:r w:rsidRPr="00461D05">
              <w:rPr>
                <w:szCs w:val="22"/>
              </w:rPr>
              <w:t xml:space="preserve"> </w:t>
            </w:r>
            <w:proofErr w:type="spellStart"/>
            <w:r w:rsidRPr="00461D05">
              <w:rPr>
                <w:szCs w:val="22"/>
              </w:rPr>
              <w:t>samostalno</w:t>
            </w:r>
            <w:proofErr w:type="spellEnd"/>
            <w:r w:rsidRPr="00461D05">
              <w:rPr>
                <w:szCs w:val="22"/>
              </w:rPr>
              <w:t xml:space="preserve"> se </w:t>
            </w:r>
            <w:proofErr w:type="spellStart"/>
            <w:r w:rsidRPr="00461D05">
              <w:rPr>
                <w:szCs w:val="22"/>
              </w:rPr>
              <w:t>koristeći</w:t>
            </w:r>
            <w:proofErr w:type="spellEnd"/>
            <w:r w:rsidRPr="00461D05">
              <w:rPr>
                <w:szCs w:val="22"/>
              </w:rPr>
              <w:t xml:space="preserve"> </w:t>
            </w:r>
            <w:proofErr w:type="spellStart"/>
            <w:r w:rsidRPr="00461D05">
              <w:rPr>
                <w:szCs w:val="22"/>
              </w:rPr>
              <w:t>programima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uređajima</w:t>
            </w:r>
            <w:proofErr w:type="spellEnd"/>
            <w:r w:rsidRPr="00461D05">
              <w:rPr>
                <w:szCs w:val="22"/>
              </w:rPr>
              <w:t xml:space="preserve"> </w:t>
            </w:r>
          </w:p>
          <w:p w14:paraId="096BA67B" w14:textId="77777777" w:rsidR="00BA30C7" w:rsidRPr="00461D05" w:rsidRDefault="00BA30C7" w:rsidP="00E57BE7">
            <w:pPr>
              <w:tabs>
                <w:tab w:val="left" w:pos="284"/>
              </w:tabs>
              <w:contextualSpacing/>
              <w:jc w:val="left"/>
              <w:rPr>
                <w:szCs w:val="22"/>
              </w:rPr>
            </w:pPr>
            <w:r w:rsidRPr="00461D05">
              <w:rPr>
                <w:szCs w:val="22"/>
              </w:rPr>
              <w:t xml:space="preserve"> </w:t>
            </w:r>
            <w:r w:rsidRPr="00461D05">
              <w:rPr>
                <w:rFonts w:ascii="Segoe UI Symbol" w:hAnsi="Segoe UI Symbol" w:cs="Segoe UI Symbol"/>
                <w:szCs w:val="22"/>
              </w:rPr>
              <w:t>✓</w:t>
            </w:r>
            <w:r w:rsidRPr="00461D05">
              <w:rPr>
                <w:szCs w:val="22"/>
              </w:rPr>
              <w:t xml:space="preserve"> </w:t>
            </w:r>
            <w:proofErr w:type="spellStart"/>
            <w:r w:rsidRPr="00461D05">
              <w:rPr>
                <w:szCs w:val="22"/>
              </w:rPr>
              <w:t>razvijati</w:t>
            </w:r>
            <w:proofErr w:type="spellEnd"/>
            <w:r w:rsidRPr="00461D05">
              <w:rPr>
                <w:szCs w:val="22"/>
              </w:rPr>
              <w:t xml:space="preserve"> </w:t>
            </w:r>
            <w:proofErr w:type="spellStart"/>
            <w:r w:rsidRPr="00461D05">
              <w:rPr>
                <w:szCs w:val="22"/>
              </w:rPr>
              <w:t>osobne</w:t>
            </w:r>
            <w:proofErr w:type="spellEnd"/>
            <w:r w:rsidRPr="00461D05">
              <w:rPr>
                <w:szCs w:val="22"/>
              </w:rPr>
              <w:t xml:space="preserve"> </w:t>
            </w:r>
            <w:proofErr w:type="spellStart"/>
            <w:r w:rsidRPr="00461D05">
              <w:rPr>
                <w:szCs w:val="22"/>
              </w:rPr>
              <w:t>potencijale</w:t>
            </w:r>
            <w:proofErr w:type="spellEnd"/>
            <w:r w:rsidRPr="00461D05">
              <w:rPr>
                <w:szCs w:val="22"/>
              </w:rPr>
              <w:t xml:space="preserve">, </w:t>
            </w:r>
            <w:proofErr w:type="spellStart"/>
            <w:r w:rsidRPr="00461D05">
              <w:rPr>
                <w:szCs w:val="22"/>
              </w:rPr>
              <w:t>komunikacijske</w:t>
            </w:r>
            <w:proofErr w:type="spellEnd"/>
            <w:r w:rsidRPr="00461D05">
              <w:rPr>
                <w:szCs w:val="22"/>
              </w:rPr>
              <w:t xml:space="preserve"> </w:t>
            </w:r>
            <w:proofErr w:type="spellStart"/>
            <w:r w:rsidRPr="00461D05">
              <w:rPr>
                <w:szCs w:val="22"/>
              </w:rPr>
              <w:t>kompetencije</w:t>
            </w:r>
            <w:proofErr w:type="spellEnd"/>
            <w:r w:rsidRPr="00461D05">
              <w:rPr>
                <w:szCs w:val="22"/>
              </w:rPr>
              <w:t xml:space="preserve">, </w:t>
            </w:r>
          </w:p>
          <w:p w14:paraId="01DE72DC" w14:textId="77777777" w:rsidR="00BA30C7" w:rsidRPr="00461D05" w:rsidRDefault="00BA30C7" w:rsidP="00E57BE7">
            <w:pPr>
              <w:tabs>
                <w:tab w:val="left" w:pos="284"/>
              </w:tabs>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uspostavljati</w:t>
            </w:r>
            <w:proofErr w:type="spellEnd"/>
            <w:r w:rsidRPr="00461D05">
              <w:rPr>
                <w:szCs w:val="22"/>
              </w:rPr>
              <w:t xml:space="preserve"> </w:t>
            </w:r>
            <w:proofErr w:type="spellStart"/>
            <w:r w:rsidRPr="00461D05">
              <w:rPr>
                <w:szCs w:val="22"/>
              </w:rPr>
              <w:t>dobru</w:t>
            </w:r>
            <w:proofErr w:type="spellEnd"/>
            <w:r w:rsidRPr="00461D05">
              <w:rPr>
                <w:szCs w:val="22"/>
              </w:rPr>
              <w:t xml:space="preserve"> </w:t>
            </w:r>
            <w:proofErr w:type="spellStart"/>
            <w:r w:rsidRPr="00461D05">
              <w:rPr>
                <w:szCs w:val="22"/>
              </w:rPr>
              <w:t>komunikaciju</w:t>
            </w:r>
            <w:proofErr w:type="spellEnd"/>
            <w:r w:rsidRPr="00461D05">
              <w:rPr>
                <w:szCs w:val="22"/>
              </w:rPr>
              <w:t xml:space="preserve"> s </w:t>
            </w:r>
            <w:proofErr w:type="spellStart"/>
            <w:r w:rsidRPr="00461D05">
              <w:rPr>
                <w:szCs w:val="22"/>
              </w:rPr>
              <w:t>drugima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vještinu</w:t>
            </w:r>
            <w:proofErr w:type="spellEnd"/>
            <w:r w:rsidRPr="00461D05">
              <w:rPr>
                <w:szCs w:val="22"/>
              </w:rPr>
              <w:t xml:space="preserve"> da </w:t>
            </w:r>
            <w:proofErr w:type="spellStart"/>
            <w:r w:rsidRPr="00461D05">
              <w:rPr>
                <w:szCs w:val="22"/>
              </w:rPr>
              <w:t>uspješno</w:t>
            </w:r>
            <w:proofErr w:type="spellEnd"/>
            <w:r w:rsidRPr="00461D05">
              <w:rPr>
                <w:szCs w:val="22"/>
              </w:rPr>
              <w:t xml:space="preserve"> </w:t>
            </w:r>
            <w:proofErr w:type="spellStart"/>
            <w:r w:rsidRPr="00461D05">
              <w:rPr>
                <w:szCs w:val="22"/>
              </w:rPr>
              <w:t>surađuje</w:t>
            </w:r>
            <w:proofErr w:type="spellEnd"/>
            <w:r w:rsidRPr="00461D05">
              <w:rPr>
                <w:szCs w:val="22"/>
              </w:rPr>
              <w:t>.</w:t>
            </w:r>
          </w:p>
          <w:p w14:paraId="4DE921E9" w14:textId="77777777" w:rsidR="00BA30C7" w:rsidRPr="00461D05" w:rsidRDefault="00BA30C7" w:rsidP="00E57BE7">
            <w:pPr>
              <w:widowControl w:val="0"/>
              <w:rPr>
                <w:szCs w:val="22"/>
              </w:rPr>
            </w:pPr>
          </w:p>
        </w:tc>
      </w:tr>
      <w:tr w:rsidR="008619C3" w:rsidRPr="00461D05" w14:paraId="3F5AA052" w14:textId="77777777" w:rsidTr="00F152EB">
        <w:tc>
          <w:tcPr>
            <w:tcW w:w="2051" w:type="dxa"/>
          </w:tcPr>
          <w:p w14:paraId="7BABD2B3" w14:textId="77777777" w:rsidR="00BA30C7" w:rsidRPr="00461D05" w:rsidRDefault="00BA30C7" w:rsidP="00E57BE7">
            <w:pPr>
              <w:tabs>
                <w:tab w:val="left" w:pos="284"/>
              </w:tabs>
              <w:contextualSpacing/>
              <w:rPr>
                <w:szCs w:val="22"/>
              </w:rPr>
            </w:pPr>
            <w:proofErr w:type="spellStart"/>
            <w:r w:rsidRPr="00461D05">
              <w:rPr>
                <w:szCs w:val="22"/>
              </w:rPr>
              <w:t>Način</w:t>
            </w:r>
            <w:proofErr w:type="spellEnd"/>
            <w:r w:rsidRPr="00461D05">
              <w:rPr>
                <w:szCs w:val="22"/>
              </w:rPr>
              <w:t xml:space="preserve"> </w:t>
            </w:r>
            <w:proofErr w:type="spellStart"/>
            <w:r w:rsidRPr="00461D05">
              <w:rPr>
                <w:szCs w:val="22"/>
              </w:rPr>
              <w:t>realizacije</w:t>
            </w:r>
            <w:proofErr w:type="spellEnd"/>
            <w:r w:rsidRPr="00461D05">
              <w:rPr>
                <w:szCs w:val="22"/>
              </w:rPr>
              <w:t>:</w:t>
            </w:r>
          </w:p>
          <w:p w14:paraId="09BF20C1" w14:textId="77777777" w:rsidR="00BA30C7" w:rsidRPr="00461D05" w:rsidRDefault="00BA30C7" w:rsidP="00E57BE7">
            <w:pPr>
              <w:tabs>
                <w:tab w:val="left" w:pos="284"/>
              </w:tabs>
              <w:rPr>
                <w:szCs w:val="22"/>
              </w:rPr>
            </w:pPr>
          </w:p>
        </w:tc>
        <w:tc>
          <w:tcPr>
            <w:tcW w:w="7011" w:type="dxa"/>
          </w:tcPr>
          <w:p w14:paraId="04584C2E" w14:textId="77777777" w:rsidR="00BA30C7" w:rsidRPr="00461D05" w:rsidRDefault="00BA30C7" w:rsidP="00E57BE7">
            <w:pPr>
              <w:tabs>
                <w:tab w:val="left" w:pos="-180"/>
              </w:tabs>
              <w:spacing w:before="120"/>
              <w:contextualSpacing/>
              <w:jc w:val="left"/>
              <w:rPr>
                <w:szCs w:val="22"/>
              </w:rPr>
            </w:pPr>
            <w:proofErr w:type="spellStart"/>
            <w:r w:rsidRPr="00461D05">
              <w:rPr>
                <w:szCs w:val="22"/>
              </w:rPr>
              <w:t>Aktivnosti</w:t>
            </w:r>
            <w:proofErr w:type="spellEnd"/>
            <w:r w:rsidRPr="00461D05">
              <w:rPr>
                <w:szCs w:val="22"/>
              </w:rPr>
              <w:t xml:space="preserve">: </w:t>
            </w:r>
          </w:p>
          <w:p w14:paraId="4A6F3FCD" w14:textId="2F6C5AB2" w:rsidR="00BA30C7" w:rsidRPr="00461D05" w:rsidRDefault="00BA30C7" w:rsidP="00E57BE7">
            <w:pPr>
              <w:tabs>
                <w:tab w:val="left" w:pos="-180"/>
              </w:tabs>
              <w:spacing w:before="120"/>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Planiranje</w:t>
            </w:r>
            <w:proofErr w:type="spellEnd"/>
            <w:r w:rsidRPr="00461D05">
              <w:rPr>
                <w:szCs w:val="22"/>
              </w:rPr>
              <w:t xml:space="preserve"> </w:t>
            </w:r>
            <w:proofErr w:type="spellStart"/>
            <w:r w:rsidRPr="00461D05">
              <w:rPr>
                <w:szCs w:val="22"/>
              </w:rPr>
              <w:t>projekta</w:t>
            </w:r>
            <w:proofErr w:type="spellEnd"/>
            <w:r w:rsidRPr="00461D05">
              <w:rPr>
                <w:szCs w:val="22"/>
              </w:rPr>
              <w:t xml:space="preserve"> za 202</w:t>
            </w:r>
            <w:r w:rsidR="003C1427" w:rsidRPr="00461D05">
              <w:rPr>
                <w:szCs w:val="22"/>
              </w:rPr>
              <w:t>5</w:t>
            </w:r>
            <w:r w:rsidRPr="00461D05">
              <w:rPr>
                <w:szCs w:val="22"/>
              </w:rPr>
              <w:t xml:space="preserve">. </w:t>
            </w:r>
            <w:proofErr w:type="spellStart"/>
            <w:r w:rsidRPr="00461D05">
              <w:rPr>
                <w:szCs w:val="22"/>
              </w:rPr>
              <w:t>godinu</w:t>
            </w:r>
            <w:proofErr w:type="spellEnd"/>
            <w:r w:rsidRPr="00461D05">
              <w:rPr>
                <w:szCs w:val="22"/>
              </w:rPr>
              <w:t xml:space="preserve"> – </w:t>
            </w:r>
            <w:proofErr w:type="spellStart"/>
            <w:r w:rsidRPr="00461D05">
              <w:rPr>
                <w:szCs w:val="22"/>
              </w:rPr>
              <w:t>rujan</w:t>
            </w:r>
            <w:proofErr w:type="spellEnd"/>
          </w:p>
          <w:p w14:paraId="28EF7311" w14:textId="77777777" w:rsidR="00BA30C7" w:rsidRPr="00461D05" w:rsidRDefault="00BA30C7" w:rsidP="00E57BE7">
            <w:pPr>
              <w:tabs>
                <w:tab w:val="left" w:pos="-180"/>
              </w:tabs>
              <w:spacing w:before="120"/>
              <w:contextualSpacing/>
              <w:jc w:val="left"/>
              <w:rPr>
                <w:szCs w:val="22"/>
              </w:rPr>
            </w:pPr>
            <w:r w:rsidRPr="00461D05">
              <w:rPr>
                <w:szCs w:val="22"/>
              </w:rPr>
              <w:t xml:space="preserve"> </w:t>
            </w:r>
            <w:r w:rsidRPr="00461D05">
              <w:rPr>
                <w:rFonts w:ascii="Segoe UI Symbol" w:hAnsi="Segoe UI Symbol" w:cs="Segoe UI Symbol"/>
                <w:szCs w:val="22"/>
              </w:rPr>
              <w:t>✓</w:t>
            </w:r>
            <w:r w:rsidRPr="00461D05">
              <w:rPr>
                <w:szCs w:val="22"/>
              </w:rPr>
              <w:t xml:space="preserve"> </w:t>
            </w:r>
            <w:proofErr w:type="spellStart"/>
            <w:r w:rsidRPr="00461D05">
              <w:rPr>
                <w:szCs w:val="22"/>
              </w:rPr>
              <w:t>Objava</w:t>
            </w:r>
            <w:proofErr w:type="spellEnd"/>
            <w:r w:rsidRPr="00461D05">
              <w:rPr>
                <w:szCs w:val="22"/>
              </w:rPr>
              <w:t xml:space="preserve"> </w:t>
            </w:r>
            <w:proofErr w:type="spellStart"/>
            <w:r w:rsidRPr="00461D05">
              <w:rPr>
                <w:szCs w:val="22"/>
              </w:rPr>
              <w:t>projekta</w:t>
            </w:r>
            <w:proofErr w:type="spellEnd"/>
            <w:r w:rsidRPr="00461D05">
              <w:rPr>
                <w:szCs w:val="22"/>
              </w:rPr>
              <w:t xml:space="preserve"> -</w:t>
            </w:r>
            <w:proofErr w:type="spellStart"/>
            <w:r w:rsidRPr="00461D05">
              <w:rPr>
                <w:szCs w:val="22"/>
              </w:rPr>
              <w:t>prezentacija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detaljan</w:t>
            </w:r>
            <w:proofErr w:type="spellEnd"/>
            <w:r w:rsidRPr="00461D05">
              <w:rPr>
                <w:szCs w:val="22"/>
              </w:rPr>
              <w:t xml:space="preserve"> </w:t>
            </w:r>
            <w:proofErr w:type="spellStart"/>
            <w:r w:rsidRPr="00461D05">
              <w:rPr>
                <w:szCs w:val="22"/>
              </w:rPr>
              <w:t>opis</w:t>
            </w:r>
            <w:proofErr w:type="spellEnd"/>
            <w:r w:rsidRPr="00461D05">
              <w:rPr>
                <w:szCs w:val="22"/>
              </w:rPr>
              <w:t xml:space="preserve"> </w:t>
            </w:r>
            <w:proofErr w:type="spellStart"/>
            <w:r w:rsidRPr="00461D05">
              <w:rPr>
                <w:szCs w:val="22"/>
              </w:rPr>
              <w:t>projekta</w:t>
            </w:r>
            <w:proofErr w:type="spellEnd"/>
            <w:r w:rsidRPr="00461D05">
              <w:rPr>
                <w:szCs w:val="22"/>
              </w:rPr>
              <w:t xml:space="preserve"> </w:t>
            </w:r>
            <w:proofErr w:type="spellStart"/>
            <w:r w:rsidRPr="00461D05">
              <w:rPr>
                <w:szCs w:val="22"/>
              </w:rPr>
              <w:t>te</w:t>
            </w:r>
            <w:proofErr w:type="spellEnd"/>
            <w:r w:rsidRPr="00461D05">
              <w:rPr>
                <w:szCs w:val="22"/>
              </w:rPr>
              <w:t xml:space="preserve"> </w:t>
            </w:r>
            <w:proofErr w:type="spellStart"/>
            <w:r w:rsidRPr="00461D05">
              <w:rPr>
                <w:szCs w:val="22"/>
              </w:rPr>
              <w:t>podjela</w:t>
            </w:r>
            <w:proofErr w:type="spellEnd"/>
            <w:r w:rsidRPr="00461D05">
              <w:rPr>
                <w:szCs w:val="22"/>
              </w:rPr>
              <w:t xml:space="preserve"> </w:t>
            </w:r>
            <w:proofErr w:type="spellStart"/>
            <w:r w:rsidRPr="00461D05">
              <w:rPr>
                <w:szCs w:val="22"/>
              </w:rPr>
              <w:t>zadataka</w:t>
            </w:r>
            <w:proofErr w:type="spellEnd"/>
            <w:r w:rsidRPr="00461D05">
              <w:rPr>
                <w:szCs w:val="22"/>
              </w:rPr>
              <w:t xml:space="preserve"> </w:t>
            </w:r>
            <w:proofErr w:type="spellStart"/>
            <w:r w:rsidRPr="00461D05">
              <w:rPr>
                <w:szCs w:val="22"/>
              </w:rPr>
              <w:t>učenicima</w:t>
            </w:r>
            <w:proofErr w:type="spellEnd"/>
            <w:r w:rsidRPr="00461D05">
              <w:rPr>
                <w:szCs w:val="22"/>
              </w:rPr>
              <w:t xml:space="preserve"> </w:t>
            </w:r>
          </w:p>
          <w:p w14:paraId="051E139E" w14:textId="5282F6F1" w:rsidR="00BA30C7" w:rsidRPr="00461D05" w:rsidRDefault="00BA30C7" w:rsidP="00E57BE7">
            <w:pPr>
              <w:tabs>
                <w:tab w:val="left" w:pos="-180"/>
              </w:tabs>
              <w:spacing w:before="120"/>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Izrada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predaja</w:t>
            </w:r>
            <w:proofErr w:type="spellEnd"/>
            <w:r w:rsidRPr="00461D05">
              <w:rPr>
                <w:szCs w:val="22"/>
              </w:rPr>
              <w:t xml:space="preserve"> </w:t>
            </w:r>
            <w:proofErr w:type="spellStart"/>
            <w:r w:rsidRPr="00461D05">
              <w:rPr>
                <w:szCs w:val="22"/>
              </w:rPr>
              <w:t>radova</w:t>
            </w:r>
            <w:proofErr w:type="spellEnd"/>
            <w:r w:rsidRPr="00461D05">
              <w:rPr>
                <w:szCs w:val="22"/>
              </w:rPr>
              <w:t xml:space="preserve"> - do 3</w:t>
            </w:r>
            <w:r w:rsidR="003C1427" w:rsidRPr="00461D05">
              <w:rPr>
                <w:szCs w:val="22"/>
              </w:rPr>
              <w:t>0</w:t>
            </w:r>
            <w:r w:rsidRPr="00461D05">
              <w:rPr>
                <w:szCs w:val="22"/>
              </w:rPr>
              <w:t>.</w:t>
            </w:r>
            <w:r w:rsidR="003C1427" w:rsidRPr="00461D05">
              <w:rPr>
                <w:szCs w:val="22"/>
              </w:rPr>
              <w:t>9</w:t>
            </w:r>
            <w:r w:rsidRPr="00461D05">
              <w:rPr>
                <w:szCs w:val="22"/>
              </w:rPr>
              <w:t>.202</w:t>
            </w:r>
            <w:r w:rsidR="003C1427" w:rsidRPr="00461D05">
              <w:rPr>
                <w:szCs w:val="22"/>
              </w:rPr>
              <w:t>5</w:t>
            </w:r>
            <w:r w:rsidRPr="00461D05">
              <w:rPr>
                <w:szCs w:val="22"/>
              </w:rPr>
              <w:t xml:space="preserve">. </w:t>
            </w:r>
          </w:p>
          <w:p w14:paraId="6DE34FF7" w14:textId="113C8071" w:rsidR="00BA30C7" w:rsidRPr="00461D05" w:rsidRDefault="00BA30C7" w:rsidP="00E57BE7">
            <w:pPr>
              <w:tabs>
                <w:tab w:val="left" w:pos="-180"/>
              </w:tabs>
              <w:spacing w:before="120"/>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Obilježavanje</w:t>
            </w:r>
            <w:proofErr w:type="spellEnd"/>
            <w:r w:rsidRPr="00461D05">
              <w:rPr>
                <w:szCs w:val="22"/>
              </w:rPr>
              <w:t xml:space="preserve"> </w:t>
            </w:r>
            <w:proofErr w:type="spellStart"/>
            <w:r w:rsidRPr="00461D05">
              <w:rPr>
                <w:szCs w:val="22"/>
              </w:rPr>
              <w:t>Svjetskog</w:t>
            </w:r>
            <w:proofErr w:type="spellEnd"/>
            <w:r w:rsidRPr="00461D05">
              <w:rPr>
                <w:szCs w:val="22"/>
              </w:rPr>
              <w:t xml:space="preserve"> </w:t>
            </w:r>
            <w:proofErr w:type="spellStart"/>
            <w:r w:rsidRPr="00461D05">
              <w:rPr>
                <w:szCs w:val="22"/>
              </w:rPr>
              <w:t>tjedna</w:t>
            </w:r>
            <w:proofErr w:type="spellEnd"/>
            <w:r w:rsidRPr="00461D05">
              <w:rPr>
                <w:szCs w:val="22"/>
              </w:rPr>
              <w:t xml:space="preserve"> </w:t>
            </w:r>
            <w:proofErr w:type="spellStart"/>
            <w:r w:rsidRPr="00461D05">
              <w:rPr>
                <w:szCs w:val="22"/>
              </w:rPr>
              <w:t>svemira</w:t>
            </w:r>
            <w:proofErr w:type="spellEnd"/>
            <w:r w:rsidRPr="00461D05">
              <w:rPr>
                <w:szCs w:val="22"/>
              </w:rPr>
              <w:t xml:space="preserve"> - 4. </w:t>
            </w:r>
            <w:proofErr w:type="spellStart"/>
            <w:r w:rsidRPr="00461D05">
              <w:rPr>
                <w:szCs w:val="22"/>
              </w:rPr>
              <w:t>do</w:t>
            </w:r>
            <w:proofErr w:type="spellEnd"/>
            <w:r w:rsidRPr="00461D05">
              <w:rPr>
                <w:szCs w:val="22"/>
              </w:rPr>
              <w:t xml:space="preserve"> 10.10.202</w:t>
            </w:r>
            <w:r w:rsidR="00F73082" w:rsidRPr="00461D05">
              <w:rPr>
                <w:szCs w:val="22"/>
              </w:rPr>
              <w:t>5</w:t>
            </w:r>
            <w:r w:rsidRPr="00461D05">
              <w:rPr>
                <w:szCs w:val="22"/>
              </w:rPr>
              <w:t xml:space="preserve">. </w:t>
            </w:r>
          </w:p>
          <w:p w14:paraId="447FA014" w14:textId="77777777" w:rsidR="00BA30C7" w:rsidRPr="00461D05" w:rsidRDefault="00BA30C7" w:rsidP="00E57BE7">
            <w:pPr>
              <w:tabs>
                <w:tab w:val="left" w:pos="-180"/>
              </w:tabs>
              <w:spacing w:before="120"/>
              <w:contextualSpacing/>
              <w:jc w:val="left"/>
              <w:rPr>
                <w:szCs w:val="22"/>
              </w:rPr>
            </w:pPr>
            <w:r w:rsidRPr="00461D05">
              <w:rPr>
                <w:rFonts w:ascii="Segoe UI Symbol" w:hAnsi="Segoe UI Symbol" w:cs="Segoe UI Symbol"/>
                <w:szCs w:val="22"/>
              </w:rPr>
              <w:lastRenderedPageBreak/>
              <w:t>✓</w:t>
            </w:r>
            <w:r w:rsidRPr="00461D05">
              <w:rPr>
                <w:szCs w:val="22"/>
              </w:rPr>
              <w:t xml:space="preserve"> </w:t>
            </w:r>
            <w:proofErr w:type="spellStart"/>
            <w:r w:rsidRPr="00461D05">
              <w:rPr>
                <w:szCs w:val="22"/>
              </w:rPr>
              <w:t>aktivno</w:t>
            </w:r>
            <w:proofErr w:type="spellEnd"/>
            <w:r w:rsidRPr="00461D05">
              <w:rPr>
                <w:szCs w:val="22"/>
              </w:rPr>
              <w:t xml:space="preserve"> </w:t>
            </w:r>
            <w:proofErr w:type="spellStart"/>
            <w:r w:rsidRPr="00461D05">
              <w:rPr>
                <w:szCs w:val="22"/>
              </w:rPr>
              <w:t>sudjelovanje</w:t>
            </w:r>
            <w:proofErr w:type="spellEnd"/>
            <w:r w:rsidRPr="00461D05">
              <w:rPr>
                <w:szCs w:val="22"/>
              </w:rPr>
              <w:t xml:space="preserve"> </w:t>
            </w:r>
            <w:proofErr w:type="spellStart"/>
            <w:r w:rsidRPr="00461D05">
              <w:rPr>
                <w:szCs w:val="22"/>
              </w:rPr>
              <w:t>učenika</w:t>
            </w:r>
            <w:proofErr w:type="spellEnd"/>
            <w:r w:rsidRPr="00461D05">
              <w:rPr>
                <w:szCs w:val="22"/>
              </w:rPr>
              <w:t xml:space="preserve"> u </w:t>
            </w:r>
            <w:proofErr w:type="spellStart"/>
            <w:r w:rsidRPr="00461D05">
              <w:rPr>
                <w:szCs w:val="22"/>
              </w:rPr>
              <w:t>svim</w:t>
            </w:r>
            <w:proofErr w:type="spellEnd"/>
            <w:r w:rsidRPr="00461D05">
              <w:rPr>
                <w:szCs w:val="22"/>
              </w:rPr>
              <w:t xml:space="preserve"> </w:t>
            </w:r>
            <w:proofErr w:type="spellStart"/>
            <w:r w:rsidRPr="00461D05">
              <w:rPr>
                <w:szCs w:val="22"/>
              </w:rPr>
              <w:t>predviđenim</w:t>
            </w:r>
            <w:proofErr w:type="spellEnd"/>
            <w:r w:rsidRPr="00461D05">
              <w:rPr>
                <w:szCs w:val="22"/>
              </w:rPr>
              <w:t xml:space="preserve"> </w:t>
            </w:r>
            <w:proofErr w:type="spellStart"/>
            <w:r w:rsidRPr="00461D05">
              <w:rPr>
                <w:szCs w:val="22"/>
              </w:rPr>
              <w:t>predavanjima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radionicama</w:t>
            </w:r>
            <w:proofErr w:type="spellEnd"/>
            <w:r w:rsidRPr="00461D05">
              <w:rPr>
                <w:szCs w:val="22"/>
              </w:rPr>
              <w:t>,</w:t>
            </w:r>
          </w:p>
          <w:p w14:paraId="2D9C389E" w14:textId="43D2BB4C" w:rsidR="00BA30C7" w:rsidRPr="00461D05" w:rsidRDefault="00BA30C7" w:rsidP="00E57BE7">
            <w:pPr>
              <w:tabs>
                <w:tab w:val="left" w:pos="-180"/>
              </w:tabs>
              <w:spacing w:before="120"/>
              <w:contextualSpacing/>
              <w:jc w:val="left"/>
              <w:rPr>
                <w:szCs w:val="22"/>
              </w:rPr>
            </w:pPr>
            <w:r w:rsidRPr="00461D05">
              <w:rPr>
                <w:rFonts w:ascii="Segoe UI Symbol" w:hAnsi="Segoe UI Symbol" w:cs="Segoe UI Symbol"/>
                <w:szCs w:val="22"/>
              </w:rPr>
              <w:t>✓</w:t>
            </w:r>
            <w:r w:rsidRPr="00461D05">
              <w:rPr>
                <w:szCs w:val="22"/>
              </w:rPr>
              <w:t xml:space="preserve"> </w:t>
            </w:r>
            <w:proofErr w:type="spellStart"/>
            <w:r w:rsidRPr="00461D05">
              <w:rPr>
                <w:szCs w:val="22"/>
              </w:rPr>
              <w:t>Učenici</w:t>
            </w:r>
            <w:proofErr w:type="spellEnd"/>
            <w:r w:rsidRPr="00461D05">
              <w:rPr>
                <w:szCs w:val="22"/>
              </w:rPr>
              <w:t xml:space="preserve"> </w:t>
            </w:r>
            <w:proofErr w:type="spellStart"/>
            <w:r w:rsidRPr="00461D05">
              <w:rPr>
                <w:szCs w:val="22"/>
              </w:rPr>
              <w:t>će</w:t>
            </w:r>
            <w:proofErr w:type="spellEnd"/>
            <w:r w:rsidRPr="00461D05">
              <w:rPr>
                <w:szCs w:val="22"/>
              </w:rPr>
              <w:t xml:space="preserve"> </w:t>
            </w:r>
            <w:proofErr w:type="spellStart"/>
            <w:r w:rsidRPr="00461D05">
              <w:rPr>
                <w:szCs w:val="22"/>
              </w:rPr>
              <w:t>samostalno</w:t>
            </w:r>
            <w:proofErr w:type="spellEnd"/>
            <w:r w:rsidRPr="00461D05">
              <w:rPr>
                <w:szCs w:val="22"/>
              </w:rPr>
              <w:t xml:space="preserve"> </w:t>
            </w:r>
            <w:proofErr w:type="spellStart"/>
            <w:r w:rsidRPr="00461D05">
              <w:rPr>
                <w:szCs w:val="22"/>
              </w:rPr>
              <w:t>ili</w:t>
            </w:r>
            <w:proofErr w:type="spellEnd"/>
            <w:r w:rsidRPr="00461D05">
              <w:rPr>
                <w:szCs w:val="22"/>
              </w:rPr>
              <w:t xml:space="preserve"> u </w:t>
            </w:r>
            <w:proofErr w:type="spellStart"/>
            <w:r w:rsidRPr="00461D05">
              <w:rPr>
                <w:szCs w:val="22"/>
              </w:rPr>
              <w:t>grupama</w:t>
            </w:r>
            <w:proofErr w:type="spellEnd"/>
            <w:r w:rsidRPr="00461D05">
              <w:rPr>
                <w:szCs w:val="22"/>
              </w:rPr>
              <w:t xml:space="preserve"> </w:t>
            </w:r>
            <w:proofErr w:type="spellStart"/>
            <w:r w:rsidRPr="00461D05">
              <w:rPr>
                <w:szCs w:val="22"/>
              </w:rPr>
              <w:t>predstaviti</w:t>
            </w:r>
            <w:proofErr w:type="spellEnd"/>
            <w:r w:rsidRPr="00461D05">
              <w:rPr>
                <w:szCs w:val="22"/>
              </w:rPr>
              <w:t xml:space="preserve"> </w:t>
            </w:r>
            <w:proofErr w:type="spellStart"/>
            <w:r w:rsidRPr="00461D05">
              <w:rPr>
                <w:szCs w:val="22"/>
              </w:rPr>
              <w:t>svoj</w:t>
            </w:r>
            <w:proofErr w:type="spellEnd"/>
            <w:r w:rsidRPr="00461D05">
              <w:rPr>
                <w:szCs w:val="22"/>
              </w:rPr>
              <w:t xml:space="preserve"> </w:t>
            </w:r>
            <w:proofErr w:type="spellStart"/>
            <w:r w:rsidRPr="00461D05">
              <w:rPr>
                <w:szCs w:val="22"/>
              </w:rPr>
              <w:t>doživljaj</w:t>
            </w:r>
            <w:proofErr w:type="spellEnd"/>
            <w:r w:rsidRPr="00461D05">
              <w:rPr>
                <w:szCs w:val="22"/>
              </w:rPr>
              <w:t xml:space="preserve"> </w:t>
            </w:r>
            <w:proofErr w:type="spellStart"/>
            <w:r w:rsidRPr="00461D05">
              <w:rPr>
                <w:szCs w:val="22"/>
              </w:rPr>
              <w:t>svemira</w:t>
            </w:r>
            <w:proofErr w:type="spellEnd"/>
            <w:r w:rsidRPr="00461D05">
              <w:rPr>
                <w:szCs w:val="22"/>
              </w:rPr>
              <w:t xml:space="preserve">: </w:t>
            </w:r>
            <w:proofErr w:type="spellStart"/>
            <w:r w:rsidRPr="00461D05">
              <w:rPr>
                <w:szCs w:val="22"/>
              </w:rPr>
              <w:t>izložba</w:t>
            </w:r>
            <w:proofErr w:type="spellEnd"/>
            <w:r w:rsidRPr="00461D05">
              <w:rPr>
                <w:szCs w:val="22"/>
              </w:rPr>
              <w:t xml:space="preserve"> </w:t>
            </w:r>
            <w:proofErr w:type="spellStart"/>
            <w:r w:rsidRPr="00461D05">
              <w:rPr>
                <w:szCs w:val="22"/>
              </w:rPr>
              <w:t>likovnih</w:t>
            </w:r>
            <w:proofErr w:type="spellEnd"/>
            <w:r w:rsidRPr="00461D05">
              <w:rPr>
                <w:szCs w:val="22"/>
              </w:rPr>
              <w:t xml:space="preserve"> </w:t>
            </w:r>
            <w:proofErr w:type="spellStart"/>
            <w:r w:rsidRPr="00461D05">
              <w:rPr>
                <w:szCs w:val="22"/>
              </w:rPr>
              <w:t>radova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maketa</w:t>
            </w:r>
            <w:proofErr w:type="spellEnd"/>
            <w:r w:rsidRPr="00461D05">
              <w:rPr>
                <w:szCs w:val="22"/>
              </w:rPr>
              <w:t xml:space="preserve"> </w:t>
            </w:r>
            <w:proofErr w:type="spellStart"/>
            <w:r w:rsidR="00F73082" w:rsidRPr="00461D05">
              <w:rPr>
                <w:szCs w:val="22"/>
              </w:rPr>
              <w:t>zviježđa</w:t>
            </w:r>
            <w:proofErr w:type="spellEnd"/>
            <w:r w:rsidRPr="00461D05">
              <w:rPr>
                <w:szCs w:val="22"/>
              </w:rPr>
              <w:t xml:space="preserve"> u </w:t>
            </w:r>
            <w:proofErr w:type="spellStart"/>
            <w:r w:rsidRPr="00461D05">
              <w:rPr>
                <w:szCs w:val="22"/>
              </w:rPr>
              <w:t>holu</w:t>
            </w:r>
            <w:proofErr w:type="spellEnd"/>
            <w:r w:rsidRPr="00461D05">
              <w:rPr>
                <w:szCs w:val="22"/>
              </w:rPr>
              <w:t xml:space="preserve"> </w:t>
            </w:r>
            <w:proofErr w:type="spellStart"/>
            <w:r w:rsidRPr="00461D05">
              <w:rPr>
                <w:szCs w:val="22"/>
              </w:rPr>
              <w:t>škole</w:t>
            </w:r>
            <w:proofErr w:type="spellEnd"/>
            <w:r w:rsidRPr="00461D05">
              <w:rPr>
                <w:szCs w:val="22"/>
              </w:rPr>
              <w:t xml:space="preserve">, </w:t>
            </w:r>
            <w:proofErr w:type="spellStart"/>
            <w:r w:rsidRPr="00461D05">
              <w:rPr>
                <w:szCs w:val="22"/>
              </w:rPr>
              <w:t>gledanje</w:t>
            </w:r>
            <w:proofErr w:type="spellEnd"/>
            <w:r w:rsidRPr="00461D05">
              <w:rPr>
                <w:szCs w:val="22"/>
              </w:rPr>
              <w:t xml:space="preserve"> </w:t>
            </w:r>
            <w:proofErr w:type="spellStart"/>
            <w:r w:rsidRPr="00461D05">
              <w:rPr>
                <w:szCs w:val="22"/>
              </w:rPr>
              <w:t>dokumentarnih</w:t>
            </w:r>
            <w:proofErr w:type="spellEnd"/>
            <w:r w:rsidRPr="00461D05">
              <w:rPr>
                <w:szCs w:val="22"/>
              </w:rPr>
              <w:t xml:space="preserve"> </w:t>
            </w:r>
            <w:proofErr w:type="spellStart"/>
            <w:r w:rsidRPr="00461D05">
              <w:rPr>
                <w:szCs w:val="22"/>
              </w:rPr>
              <w:t>filmova</w:t>
            </w:r>
            <w:proofErr w:type="spellEnd"/>
            <w:r w:rsidRPr="00461D05">
              <w:rPr>
                <w:szCs w:val="22"/>
              </w:rPr>
              <w:t xml:space="preserve">, </w:t>
            </w:r>
            <w:proofErr w:type="spellStart"/>
            <w:r w:rsidRPr="00461D05">
              <w:rPr>
                <w:szCs w:val="22"/>
              </w:rPr>
              <w:t>radionice</w:t>
            </w:r>
            <w:proofErr w:type="spellEnd"/>
            <w:r w:rsidR="00F73082" w:rsidRPr="00461D05">
              <w:rPr>
                <w:szCs w:val="22"/>
              </w:rPr>
              <w:t>,</w:t>
            </w:r>
            <w:r w:rsidRPr="00461D05">
              <w:rPr>
                <w:szCs w:val="22"/>
              </w:rPr>
              <w:t xml:space="preserve"> </w:t>
            </w:r>
            <w:proofErr w:type="spellStart"/>
            <w:r w:rsidRPr="00461D05">
              <w:rPr>
                <w:szCs w:val="22"/>
              </w:rPr>
              <w:t>organizacija</w:t>
            </w:r>
            <w:proofErr w:type="spellEnd"/>
            <w:r w:rsidRPr="00461D05">
              <w:rPr>
                <w:szCs w:val="22"/>
              </w:rPr>
              <w:t xml:space="preserve"> </w:t>
            </w:r>
            <w:proofErr w:type="spellStart"/>
            <w:r w:rsidRPr="00461D05">
              <w:rPr>
                <w:szCs w:val="22"/>
              </w:rPr>
              <w:t>kviza</w:t>
            </w:r>
            <w:proofErr w:type="spellEnd"/>
            <w:r w:rsidRPr="00461D05">
              <w:rPr>
                <w:szCs w:val="22"/>
              </w:rPr>
              <w:t xml:space="preserve"> </w:t>
            </w:r>
            <w:proofErr w:type="spellStart"/>
            <w:r w:rsidRPr="00461D05">
              <w:rPr>
                <w:szCs w:val="22"/>
              </w:rPr>
              <w:t>znanja</w:t>
            </w:r>
            <w:proofErr w:type="spellEnd"/>
            <w:r w:rsidRPr="00461D05">
              <w:rPr>
                <w:szCs w:val="22"/>
              </w:rPr>
              <w:t xml:space="preserve"> </w:t>
            </w:r>
            <w:proofErr w:type="spellStart"/>
            <w:r w:rsidRPr="00461D05">
              <w:rPr>
                <w:szCs w:val="22"/>
              </w:rPr>
              <w:t>na</w:t>
            </w:r>
            <w:proofErr w:type="spellEnd"/>
            <w:r w:rsidRPr="00461D05">
              <w:rPr>
                <w:szCs w:val="22"/>
              </w:rPr>
              <w:t xml:space="preserve"> </w:t>
            </w:r>
            <w:proofErr w:type="spellStart"/>
            <w:r w:rsidRPr="00461D05">
              <w:rPr>
                <w:szCs w:val="22"/>
              </w:rPr>
              <w:t>temu</w:t>
            </w:r>
            <w:proofErr w:type="spellEnd"/>
            <w:r w:rsidRPr="00461D05">
              <w:rPr>
                <w:szCs w:val="22"/>
              </w:rPr>
              <w:t xml:space="preserve"> </w:t>
            </w:r>
            <w:proofErr w:type="spellStart"/>
            <w:r w:rsidRPr="00461D05">
              <w:rPr>
                <w:szCs w:val="22"/>
              </w:rPr>
              <w:t>svemira</w:t>
            </w:r>
            <w:proofErr w:type="spellEnd"/>
          </w:p>
          <w:p w14:paraId="5D34CC5B" w14:textId="4A091AF5" w:rsidR="00BA30C7" w:rsidRPr="00461D05" w:rsidRDefault="00BA30C7" w:rsidP="00E57BE7">
            <w:pPr>
              <w:tabs>
                <w:tab w:val="left" w:pos="-180"/>
              </w:tabs>
              <w:spacing w:before="120"/>
              <w:contextualSpacing/>
              <w:jc w:val="left"/>
              <w:rPr>
                <w:szCs w:val="22"/>
              </w:rPr>
            </w:pPr>
            <w:proofErr w:type="spellStart"/>
            <w:r w:rsidRPr="00461D05">
              <w:rPr>
                <w:szCs w:val="22"/>
              </w:rPr>
              <w:t>Trajanje</w:t>
            </w:r>
            <w:proofErr w:type="spellEnd"/>
            <w:r w:rsidRPr="00461D05">
              <w:rPr>
                <w:szCs w:val="22"/>
              </w:rPr>
              <w:t xml:space="preserve">: od 4. </w:t>
            </w:r>
            <w:proofErr w:type="spellStart"/>
            <w:r w:rsidRPr="00461D05">
              <w:rPr>
                <w:szCs w:val="22"/>
              </w:rPr>
              <w:t>listopada</w:t>
            </w:r>
            <w:proofErr w:type="spellEnd"/>
            <w:r w:rsidRPr="00461D05">
              <w:rPr>
                <w:szCs w:val="22"/>
              </w:rPr>
              <w:t xml:space="preserve"> 202</w:t>
            </w:r>
            <w:r w:rsidR="00A27B16" w:rsidRPr="00461D05">
              <w:rPr>
                <w:szCs w:val="22"/>
              </w:rPr>
              <w:t>5</w:t>
            </w:r>
            <w:r w:rsidRPr="00461D05">
              <w:rPr>
                <w:szCs w:val="22"/>
              </w:rPr>
              <w:t xml:space="preserve">. </w:t>
            </w:r>
            <w:proofErr w:type="spellStart"/>
            <w:r w:rsidRPr="00461D05">
              <w:rPr>
                <w:szCs w:val="22"/>
              </w:rPr>
              <w:t>do</w:t>
            </w:r>
            <w:proofErr w:type="spellEnd"/>
            <w:r w:rsidRPr="00461D05">
              <w:rPr>
                <w:szCs w:val="22"/>
              </w:rPr>
              <w:t xml:space="preserve"> 10. </w:t>
            </w:r>
            <w:proofErr w:type="spellStart"/>
            <w:r w:rsidRPr="00461D05">
              <w:rPr>
                <w:szCs w:val="22"/>
              </w:rPr>
              <w:t>listopada</w:t>
            </w:r>
            <w:proofErr w:type="spellEnd"/>
            <w:r w:rsidRPr="00461D05">
              <w:rPr>
                <w:szCs w:val="22"/>
              </w:rPr>
              <w:t xml:space="preserve"> 202</w:t>
            </w:r>
            <w:r w:rsidR="00A27B16" w:rsidRPr="00461D05">
              <w:rPr>
                <w:szCs w:val="22"/>
              </w:rPr>
              <w:t>5.</w:t>
            </w:r>
            <w:r w:rsidRPr="00461D05">
              <w:rPr>
                <w:szCs w:val="22"/>
              </w:rPr>
              <w:t xml:space="preserve"> </w:t>
            </w:r>
          </w:p>
          <w:p w14:paraId="4D90996C" w14:textId="77777777" w:rsidR="00BA30C7" w:rsidRPr="00461D05" w:rsidRDefault="00BA30C7" w:rsidP="00E57BE7">
            <w:pPr>
              <w:tabs>
                <w:tab w:val="left" w:pos="-180"/>
              </w:tabs>
              <w:spacing w:before="120"/>
              <w:contextualSpacing/>
              <w:jc w:val="left"/>
              <w:rPr>
                <w:szCs w:val="22"/>
              </w:rPr>
            </w:pPr>
            <w:proofErr w:type="spellStart"/>
            <w:r w:rsidRPr="00461D05">
              <w:rPr>
                <w:szCs w:val="22"/>
              </w:rPr>
              <w:t>Učenici</w:t>
            </w:r>
            <w:proofErr w:type="spellEnd"/>
            <w:r w:rsidRPr="00461D05">
              <w:rPr>
                <w:szCs w:val="22"/>
              </w:rPr>
              <w:t xml:space="preserve"> </w:t>
            </w:r>
            <w:proofErr w:type="spellStart"/>
            <w:r w:rsidRPr="00461D05">
              <w:rPr>
                <w:szCs w:val="22"/>
              </w:rPr>
              <w:t>će</w:t>
            </w:r>
            <w:proofErr w:type="spellEnd"/>
            <w:r w:rsidRPr="00461D05">
              <w:rPr>
                <w:szCs w:val="22"/>
              </w:rPr>
              <w:t xml:space="preserve"> </w:t>
            </w:r>
            <w:proofErr w:type="spellStart"/>
            <w:r w:rsidRPr="00461D05">
              <w:rPr>
                <w:szCs w:val="22"/>
              </w:rPr>
              <w:t>provoditi</w:t>
            </w:r>
            <w:proofErr w:type="spellEnd"/>
            <w:r w:rsidRPr="00461D05">
              <w:rPr>
                <w:szCs w:val="22"/>
              </w:rPr>
              <w:t xml:space="preserve"> </w:t>
            </w:r>
            <w:proofErr w:type="spellStart"/>
            <w:r w:rsidRPr="00461D05">
              <w:rPr>
                <w:szCs w:val="22"/>
              </w:rPr>
              <w:t>aktivnosti</w:t>
            </w:r>
            <w:proofErr w:type="spellEnd"/>
            <w:r w:rsidRPr="00461D05">
              <w:rPr>
                <w:szCs w:val="22"/>
              </w:rPr>
              <w:t xml:space="preserve"> </w:t>
            </w:r>
            <w:proofErr w:type="spellStart"/>
            <w:r w:rsidRPr="00461D05">
              <w:rPr>
                <w:szCs w:val="22"/>
              </w:rPr>
              <w:t>radeći</w:t>
            </w:r>
            <w:proofErr w:type="spellEnd"/>
            <w:r w:rsidRPr="00461D05">
              <w:rPr>
                <w:szCs w:val="22"/>
              </w:rPr>
              <w:t xml:space="preserve"> </w:t>
            </w:r>
            <w:proofErr w:type="spellStart"/>
            <w:r w:rsidRPr="00461D05">
              <w:rPr>
                <w:szCs w:val="22"/>
              </w:rPr>
              <w:t>individualno</w:t>
            </w:r>
            <w:proofErr w:type="spellEnd"/>
            <w:r w:rsidRPr="00461D05">
              <w:rPr>
                <w:szCs w:val="22"/>
              </w:rPr>
              <w:t xml:space="preserve">, u </w:t>
            </w:r>
            <w:proofErr w:type="spellStart"/>
            <w:r w:rsidRPr="00461D05">
              <w:rPr>
                <w:szCs w:val="22"/>
              </w:rPr>
              <w:t>parovima</w:t>
            </w:r>
            <w:proofErr w:type="spellEnd"/>
            <w:r w:rsidRPr="00461D05">
              <w:rPr>
                <w:szCs w:val="22"/>
              </w:rPr>
              <w:t xml:space="preserve"> </w:t>
            </w:r>
            <w:proofErr w:type="spellStart"/>
            <w:r w:rsidRPr="00461D05">
              <w:rPr>
                <w:szCs w:val="22"/>
              </w:rPr>
              <w:t>ili</w:t>
            </w:r>
            <w:proofErr w:type="spellEnd"/>
            <w:r w:rsidRPr="00461D05">
              <w:rPr>
                <w:szCs w:val="22"/>
              </w:rPr>
              <w:t xml:space="preserve"> u </w:t>
            </w:r>
            <w:proofErr w:type="spellStart"/>
            <w:r w:rsidRPr="00461D05">
              <w:rPr>
                <w:szCs w:val="22"/>
              </w:rPr>
              <w:t>skupinama</w:t>
            </w:r>
            <w:proofErr w:type="spellEnd"/>
            <w:r w:rsidRPr="00461D05">
              <w:rPr>
                <w:szCs w:val="22"/>
              </w:rPr>
              <w:t xml:space="preserve">. Neke </w:t>
            </w:r>
            <w:proofErr w:type="spellStart"/>
            <w:r w:rsidRPr="00461D05">
              <w:rPr>
                <w:szCs w:val="22"/>
              </w:rPr>
              <w:t>aktivnosti</w:t>
            </w:r>
            <w:proofErr w:type="spellEnd"/>
            <w:r w:rsidRPr="00461D05">
              <w:rPr>
                <w:szCs w:val="22"/>
              </w:rPr>
              <w:t xml:space="preserve"> bit </w:t>
            </w:r>
            <w:proofErr w:type="spellStart"/>
            <w:r w:rsidRPr="00461D05">
              <w:rPr>
                <w:szCs w:val="22"/>
              </w:rPr>
              <w:t>će</w:t>
            </w:r>
            <w:proofErr w:type="spellEnd"/>
            <w:r w:rsidRPr="00461D05">
              <w:rPr>
                <w:szCs w:val="22"/>
              </w:rPr>
              <w:t xml:space="preserve"> </w:t>
            </w:r>
            <w:proofErr w:type="spellStart"/>
            <w:r w:rsidRPr="00461D05">
              <w:rPr>
                <w:szCs w:val="22"/>
              </w:rPr>
              <w:t>radioničkog</w:t>
            </w:r>
            <w:proofErr w:type="spellEnd"/>
            <w:r w:rsidRPr="00461D05">
              <w:rPr>
                <w:szCs w:val="22"/>
              </w:rPr>
              <w:t xml:space="preserve"> </w:t>
            </w:r>
            <w:proofErr w:type="spellStart"/>
            <w:r w:rsidRPr="00461D05">
              <w:rPr>
                <w:szCs w:val="22"/>
              </w:rPr>
              <w:t>tipa</w:t>
            </w:r>
            <w:proofErr w:type="spellEnd"/>
            <w:r w:rsidRPr="00461D05">
              <w:rPr>
                <w:szCs w:val="22"/>
              </w:rPr>
              <w:t>.</w:t>
            </w:r>
          </w:p>
        </w:tc>
      </w:tr>
      <w:tr w:rsidR="008619C3" w:rsidRPr="00461D05" w14:paraId="6F0B900D" w14:textId="77777777" w:rsidTr="00F152EB">
        <w:tc>
          <w:tcPr>
            <w:tcW w:w="2051" w:type="dxa"/>
          </w:tcPr>
          <w:p w14:paraId="12C54CB3" w14:textId="77777777" w:rsidR="00BA30C7" w:rsidRPr="00461D05" w:rsidRDefault="00BA30C7" w:rsidP="00E57BE7">
            <w:pPr>
              <w:tabs>
                <w:tab w:val="left" w:pos="-180"/>
              </w:tabs>
              <w:spacing w:before="120" w:line="276" w:lineRule="auto"/>
              <w:contextualSpacing/>
              <w:jc w:val="left"/>
              <w:rPr>
                <w:szCs w:val="22"/>
              </w:rPr>
            </w:pPr>
            <w:r w:rsidRPr="00461D05">
              <w:rPr>
                <w:szCs w:val="22"/>
              </w:rPr>
              <w:lastRenderedPageBreak/>
              <w:t xml:space="preserve">Potrebni </w:t>
            </w:r>
            <w:proofErr w:type="spellStart"/>
            <w:r w:rsidRPr="00461D05">
              <w:rPr>
                <w:szCs w:val="22"/>
              </w:rPr>
              <w:t>resursi</w:t>
            </w:r>
            <w:proofErr w:type="spellEnd"/>
            <w:r w:rsidRPr="00461D05">
              <w:rPr>
                <w:szCs w:val="22"/>
              </w:rPr>
              <w:t>/</w:t>
            </w:r>
            <w:proofErr w:type="spellStart"/>
            <w:r w:rsidRPr="00461D05">
              <w:rPr>
                <w:szCs w:val="22"/>
              </w:rPr>
              <w:t>moguće</w:t>
            </w:r>
            <w:proofErr w:type="spellEnd"/>
            <w:r w:rsidRPr="00461D05">
              <w:rPr>
                <w:szCs w:val="22"/>
              </w:rPr>
              <w:t xml:space="preserve"> </w:t>
            </w:r>
            <w:proofErr w:type="spellStart"/>
            <w:r w:rsidRPr="00461D05">
              <w:rPr>
                <w:szCs w:val="22"/>
              </w:rPr>
              <w:t>teškoće</w:t>
            </w:r>
            <w:proofErr w:type="spellEnd"/>
            <w:r w:rsidRPr="00461D05">
              <w:rPr>
                <w:szCs w:val="22"/>
              </w:rPr>
              <w:t xml:space="preserve">: </w:t>
            </w:r>
          </w:p>
        </w:tc>
        <w:tc>
          <w:tcPr>
            <w:tcW w:w="7011" w:type="dxa"/>
          </w:tcPr>
          <w:p w14:paraId="361C1983" w14:textId="02B79EA5" w:rsidR="00BA30C7" w:rsidRPr="00461D05" w:rsidRDefault="00BA30C7" w:rsidP="00E57BE7">
            <w:pPr>
              <w:pStyle w:val="Odlomakpopisa"/>
              <w:tabs>
                <w:tab w:val="left" w:pos="284"/>
              </w:tabs>
              <w:ind w:left="0"/>
              <w:jc w:val="left"/>
              <w:rPr>
                <w:szCs w:val="22"/>
              </w:rPr>
            </w:pPr>
            <w:proofErr w:type="spellStart"/>
            <w:r w:rsidRPr="00461D05">
              <w:rPr>
                <w:szCs w:val="22"/>
              </w:rPr>
              <w:t>Različiti</w:t>
            </w:r>
            <w:proofErr w:type="spellEnd"/>
            <w:r w:rsidRPr="00461D05">
              <w:rPr>
                <w:szCs w:val="22"/>
              </w:rPr>
              <w:t xml:space="preserve"> </w:t>
            </w:r>
            <w:proofErr w:type="spellStart"/>
            <w:r w:rsidRPr="00461D05">
              <w:rPr>
                <w:szCs w:val="22"/>
              </w:rPr>
              <w:t>materijali</w:t>
            </w:r>
            <w:proofErr w:type="spellEnd"/>
            <w:r w:rsidRPr="00461D05">
              <w:rPr>
                <w:szCs w:val="22"/>
              </w:rPr>
              <w:t xml:space="preserve"> za </w:t>
            </w:r>
            <w:proofErr w:type="spellStart"/>
            <w:r w:rsidRPr="00461D05">
              <w:rPr>
                <w:szCs w:val="22"/>
              </w:rPr>
              <w:t>radionice</w:t>
            </w:r>
            <w:proofErr w:type="spellEnd"/>
            <w:r w:rsidRPr="00461D05">
              <w:rPr>
                <w:szCs w:val="22"/>
              </w:rPr>
              <w:t xml:space="preserve">, </w:t>
            </w:r>
            <w:proofErr w:type="spellStart"/>
            <w:r w:rsidRPr="00461D05">
              <w:rPr>
                <w:szCs w:val="22"/>
              </w:rPr>
              <w:t>listići</w:t>
            </w:r>
            <w:proofErr w:type="spellEnd"/>
            <w:r w:rsidRPr="00461D05">
              <w:rPr>
                <w:szCs w:val="22"/>
              </w:rPr>
              <w:t xml:space="preserve">, </w:t>
            </w:r>
            <w:proofErr w:type="spellStart"/>
            <w:r w:rsidRPr="00461D05">
              <w:rPr>
                <w:szCs w:val="22"/>
              </w:rPr>
              <w:t>tableti</w:t>
            </w:r>
            <w:proofErr w:type="spellEnd"/>
            <w:r w:rsidRPr="00461D05">
              <w:rPr>
                <w:szCs w:val="22"/>
              </w:rPr>
              <w:t xml:space="preserve">, </w:t>
            </w:r>
            <w:r w:rsidR="009B6030" w:rsidRPr="00461D05">
              <w:rPr>
                <w:szCs w:val="22"/>
              </w:rPr>
              <w:t xml:space="preserve">projector, </w:t>
            </w:r>
            <w:proofErr w:type="spellStart"/>
            <w:r w:rsidR="009B6030" w:rsidRPr="00461D05">
              <w:rPr>
                <w:szCs w:val="22"/>
              </w:rPr>
              <w:t>teleskop</w:t>
            </w:r>
            <w:proofErr w:type="spellEnd"/>
            <w:r w:rsidRPr="00461D05">
              <w:rPr>
                <w:szCs w:val="22"/>
              </w:rPr>
              <w:t>…</w:t>
            </w:r>
          </w:p>
        </w:tc>
      </w:tr>
      <w:tr w:rsidR="008619C3" w:rsidRPr="00461D05" w14:paraId="5B327483" w14:textId="77777777" w:rsidTr="00F152EB">
        <w:tc>
          <w:tcPr>
            <w:tcW w:w="2051" w:type="dxa"/>
          </w:tcPr>
          <w:p w14:paraId="29A23E48" w14:textId="77777777" w:rsidR="00BA30C7" w:rsidRPr="00461D05" w:rsidRDefault="00BA30C7" w:rsidP="00E57BE7">
            <w:pPr>
              <w:tabs>
                <w:tab w:val="left" w:pos="-180"/>
              </w:tabs>
              <w:spacing w:before="120"/>
              <w:contextualSpacing/>
              <w:jc w:val="left"/>
              <w:rPr>
                <w:szCs w:val="22"/>
              </w:rPr>
            </w:pPr>
            <w:proofErr w:type="spellStart"/>
            <w:r w:rsidRPr="00461D05">
              <w:rPr>
                <w:szCs w:val="22"/>
              </w:rPr>
              <w:t>Način</w:t>
            </w:r>
            <w:proofErr w:type="spellEnd"/>
            <w:r w:rsidRPr="00461D05">
              <w:rPr>
                <w:szCs w:val="22"/>
              </w:rPr>
              <w:t xml:space="preserve"> </w:t>
            </w:r>
            <w:proofErr w:type="spellStart"/>
            <w:r w:rsidRPr="00461D05">
              <w:rPr>
                <w:szCs w:val="22"/>
              </w:rPr>
              <w:t>praćenja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provjere</w:t>
            </w:r>
            <w:proofErr w:type="spellEnd"/>
            <w:r w:rsidRPr="00461D05">
              <w:rPr>
                <w:szCs w:val="22"/>
              </w:rPr>
              <w:t xml:space="preserve"> </w:t>
            </w:r>
            <w:proofErr w:type="spellStart"/>
            <w:r w:rsidRPr="00461D05">
              <w:rPr>
                <w:szCs w:val="22"/>
              </w:rPr>
              <w:t>ishoda</w:t>
            </w:r>
            <w:proofErr w:type="spellEnd"/>
            <w:r w:rsidRPr="00461D05">
              <w:rPr>
                <w:szCs w:val="22"/>
              </w:rPr>
              <w:t>/</w:t>
            </w:r>
            <w:proofErr w:type="spellStart"/>
            <w:r w:rsidRPr="00461D05">
              <w:rPr>
                <w:szCs w:val="22"/>
              </w:rPr>
              <w:t>postignuća</w:t>
            </w:r>
            <w:proofErr w:type="spellEnd"/>
            <w:r w:rsidRPr="00461D05">
              <w:rPr>
                <w:szCs w:val="22"/>
              </w:rPr>
              <w:t>:</w:t>
            </w:r>
          </w:p>
        </w:tc>
        <w:tc>
          <w:tcPr>
            <w:tcW w:w="7011" w:type="dxa"/>
          </w:tcPr>
          <w:p w14:paraId="503C17DD" w14:textId="77777777" w:rsidR="00BA30C7" w:rsidRPr="00461D05" w:rsidRDefault="00BA30C7" w:rsidP="00E57BE7">
            <w:pPr>
              <w:rPr>
                <w:szCs w:val="22"/>
              </w:rPr>
            </w:pPr>
            <w:proofErr w:type="spellStart"/>
            <w:r w:rsidRPr="00461D05">
              <w:rPr>
                <w:szCs w:val="22"/>
              </w:rPr>
              <w:t>Vrednovanje</w:t>
            </w:r>
            <w:proofErr w:type="spellEnd"/>
            <w:r w:rsidRPr="00461D05">
              <w:rPr>
                <w:szCs w:val="22"/>
              </w:rPr>
              <w:t xml:space="preserve"> </w:t>
            </w:r>
            <w:proofErr w:type="spellStart"/>
            <w:r w:rsidRPr="00461D05">
              <w:rPr>
                <w:szCs w:val="22"/>
              </w:rPr>
              <w:t>učeničkih</w:t>
            </w:r>
            <w:proofErr w:type="spellEnd"/>
            <w:r w:rsidRPr="00461D05">
              <w:rPr>
                <w:szCs w:val="22"/>
              </w:rPr>
              <w:t xml:space="preserve"> </w:t>
            </w:r>
            <w:proofErr w:type="spellStart"/>
            <w:r w:rsidRPr="00461D05">
              <w:rPr>
                <w:szCs w:val="22"/>
              </w:rPr>
              <w:t>postignuća</w:t>
            </w:r>
            <w:proofErr w:type="spellEnd"/>
            <w:r w:rsidRPr="00461D05">
              <w:rPr>
                <w:szCs w:val="22"/>
              </w:rPr>
              <w:t xml:space="preserve">: </w:t>
            </w:r>
            <w:proofErr w:type="spellStart"/>
            <w:r w:rsidRPr="00461D05">
              <w:rPr>
                <w:szCs w:val="22"/>
              </w:rPr>
              <w:t>praćenjem</w:t>
            </w:r>
            <w:proofErr w:type="spellEnd"/>
            <w:r w:rsidRPr="00461D05">
              <w:rPr>
                <w:szCs w:val="22"/>
              </w:rPr>
              <w:t xml:space="preserve">, </w:t>
            </w:r>
            <w:proofErr w:type="spellStart"/>
            <w:r w:rsidRPr="00461D05">
              <w:rPr>
                <w:szCs w:val="22"/>
              </w:rPr>
              <w:t>poticanjem</w:t>
            </w:r>
            <w:proofErr w:type="spellEnd"/>
            <w:r w:rsidRPr="00461D05">
              <w:rPr>
                <w:szCs w:val="22"/>
              </w:rPr>
              <w:t xml:space="preserve">, </w:t>
            </w:r>
            <w:proofErr w:type="spellStart"/>
            <w:r w:rsidRPr="00461D05">
              <w:rPr>
                <w:szCs w:val="22"/>
              </w:rPr>
              <w:t>pohvaljivanjem</w:t>
            </w:r>
            <w:proofErr w:type="spellEnd"/>
            <w:r w:rsidRPr="00461D05">
              <w:rPr>
                <w:szCs w:val="22"/>
              </w:rPr>
              <w:t xml:space="preserve">. </w:t>
            </w:r>
            <w:proofErr w:type="spellStart"/>
            <w:r w:rsidRPr="00461D05">
              <w:rPr>
                <w:szCs w:val="22"/>
              </w:rPr>
              <w:t>Usmena</w:t>
            </w:r>
            <w:proofErr w:type="spellEnd"/>
            <w:r w:rsidRPr="00461D05">
              <w:rPr>
                <w:szCs w:val="22"/>
              </w:rPr>
              <w:t xml:space="preserve"> </w:t>
            </w:r>
            <w:proofErr w:type="spellStart"/>
            <w:r w:rsidRPr="00461D05">
              <w:rPr>
                <w:szCs w:val="22"/>
              </w:rPr>
              <w:t>evaluacija</w:t>
            </w:r>
            <w:proofErr w:type="spellEnd"/>
            <w:r w:rsidRPr="00461D05">
              <w:rPr>
                <w:szCs w:val="22"/>
              </w:rPr>
              <w:t xml:space="preserve"> o </w:t>
            </w:r>
            <w:proofErr w:type="spellStart"/>
            <w:r w:rsidRPr="00461D05">
              <w:rPr>
                <w:szCs w:val="22"/>
              </w:rPr>
              <w:t>zadovoljstvu</w:t>
            </w:r>
            <w:proofErr w:type="spellEnd"/>
            <w:r w:rsidRPr="00461D05">
              <w:rPr>
                <w:szCs w:val="22"/>
              </w:rPr>
              <w:t xml:space="preserve"> </w:t>
            </w:r>
            <w:proofErr w:type="spellStart"/>
            <w:r w:rsidRPr="00461D05">
              <w:rPr>
                <w:szCs w:val="22"/>
              </w:rPr>
              <w:t>učenika</w:t>
            </w:r>
            <w:proofErr w:type="spellEnd"/>
          </w:p>
          <w:p w14:paraId="2C6C4C9B" w14:textId="77777777" w:rsidR="00BA30C7" w:rsidRPr="00461D05" w:rsidRDefault="00BA30C7" w:rsidP="00E57BE7">
            <w:pPr>
              <w:spacing w:before="40"/>
              <w:rPr>
                <w:szCs w:val="22"/>
              </w:rPr>
            </w:pPr>
            <w:proofErr w:type="spellStart"/>
            <w:r w:rsidRPr="00461D05">
              <w:rPr>
                <w:szCs w:val="22"/>
              </w:rPr>
              <w:t>Vrednovanje</w:t>
            </w:r>
            <w:proofErr w:type="spellEnd"/>
            <w:r w:rsidRPr="00461D05">
              <w:rPr>
                <w:szCs w:val="22"/>
              </w:rPr>
              <w:t xml:space="preserve"> </w:t>
            </w:r>
            <w:proofErr w:type="spellStart"/>
            <w:r w:rsidRPr="00461D05">
              <w:rPr>
                <w:szCs w:val="22"/>
              </w:rPr>
              <w:t>izvannastavnih</w:t>
            </w:r>
            <w:proofErr w:type="spellEnd"/>
            <w:r w:rsidRPr="00461D05">
              <w:rPr>
                <w:szCs w:val="22"/>
              </w:rPr>
              <w:t xml:space="preserve"> </w:t>
            </w:r>
            <w:proofErr w:type="spellStart"/>
            <w:r w:rsidRPr="00461D05">
              <w:rPr>
                <w:szCs w:val="22"/>
              </w:rPr>
              <w:t>aktivnosti</w:t>
            </w:r>
            <w:proofErr w:type="spellEnd"/>
            <w:r w:rsidRPr="00461D05">
              <w:rPr>
                <w:szCs w:val="22"/>
              </w:rPr>
              <w:t xml:space="preserve">: </w:t>
            </w:r>
            <w:proofErr w:type="spellStart"/>
            <w:r w:rsidRPr="00461D05">
              <w:rPr>
                <w:szCs w:val="22"/>
              </w:rPr>
              <w:t>objavom</w:t>
            </w:r>
            <w:proofErr w:type="spellEnd"/>
            <w:r w:rsidRPr="00461D05">
              <w:rPr>
                <w:szCs w:val="22"/>
              </w:rPr>
              <w:t xml:space="preserve"> </w:t>
            </w:r>
            <w:proofErr w:type="spellStart"/>
            <w:r w:rsidRPr="00461D05">
              <w:rPr>
                <w:szCs w:val="22"/>
              </w:rPr>
              <w:t>uradaka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fotografija</w:t>
            </w:r>
            <w:proofErr w:type="spellEnd"/>
            <w:r w:rsidRPr="00461D05">
              <w:rPr>
                <w:szCs w:val="22"/>
              </w:rPr>
              <w:t xml:space="preserve"> </w:t>
            </w:r>
            <w:proofErr w:type="spellStart"/>
            <w:r w:rsidRPr="00461D05">
              <w:rPr>
                <w:szCs w:val="22"/>
              </w:rPr>
              <w:t>na</w:t>
            </w:r>
            <w:proofErr w:type="spellEnd"/>
            <w:r w:rsidRPr="00461D05">
              <w:rPr>
                <w:szCs w:val="22"/>
              </w:rPr>
              <w:t xml:space="preserve"> </w:t>
            </w:r>
            <w:proofErr w:type="spellStart"/>
            <w:r w:rsidRPr="00461D05">
              <w:rPr>
                <w:szCs w:val="22"/>
              </w:rPr>
              <w:t>školskoj</w:t>
            </w:r>
            <w:proofErr w:type="spellEnd"/>
            <w:r w:rsidRPr="00461D05">
              <w:rPr>
                <w:szCs w:val="22"/>
              </w:rPr>
              <w:t xml:space="preserve"> </w:t>
            </w:r>
            <w:proofErr w:type="spellStart"/>
            <w:r w:rsidRPr="00461D05">
              <w:rPr>
                <w:szCs w:val="22"/>
              </w:rPr>
              <w:t>mrežnoj</w:t>
            </w:r>
            <w:proofErr w:type="spellEnd"/>
            <w:r w:rsidRPr="00461D05">
              <w:rPr>
                <w:szCs w:val="22"/>
              </w:rPr>
              <w:t xml:space="preserve"> </w:t>
            </w:r>
            <w:proofErr w:type="spellStart"/>
            <w:r w:rsidRPr="00461D05">
              <w:rPr>
                <w:szCs w:val="22"/>
              </w:rPr>
              <w:t>stranici</w:t>
            </w:r>
            <w:proofErr w:type="spellEnd"/>
            <w:r w:rsidRPr="00461D05">
              <w:rPr>
                <w:szCs w:val="22"/>
              </w:rPr>
              <w:t>.</w:t>
            </w:r>
          </w:p>
          <w:p w14:paraId="51C3AF8C" w14:textId="77777777" w:rsidR="00BA30C7" w:rsidRPr="00461D05" w:rsidRDefault="00BA30C7" w:rsidP="00E57BE7">
            <w:pPr>
              <w:spacing w:before="40"/>
              <w:rPr>
                <w:szCs w:val="22"/>
              </w:rPr>
            </w:pPr>
            <w:proofErr w:type="spellStart"/>
            <w:r w:rsidRPr="00461D05">
              <w:rPr>
                <w:szCs w:val="22"/>
              </w:rPr>
              <w:t>Međusobna</w:t>
            </w:r>
            <w:proofErr w:type="spellEnd"/>
            <w:r w:rsidRPr="00461D05">
              <w:rPr>
                <w:szCs w:val="22"/>
              </w:rPr>
              <w:t xml:space="preserve"> </w:t>
            </w:r>
            <w:proofErr w:type="spellStart"/>
            <w:r w:rsidRPr="00461D05">
              <w:rPr>
                <w:szCs w:val="22"/>
              </w:rPr>
              <w:t>valorizacija</w:t>
            </w:r>
            <w:proofErr w:type="spellEnd"/>
            <w:r w:rsidRPr="00461D05">
              <w:rPr>
                <w:szCs w:val="22"/>
              </w:rPr>
              <w:t xml:space="preserve"> </w:t>
            </w:r>
            <w:proofErr w:type="spellStart"/>
            <w:r w:rsidRPr="00461D05">
              <w:rPr>
                <w:szCs w:val="22"/>
              </w:rPr>
              <w:t>učenika</w:t>
            </w:r>
            <w:proofErr w:type="spellEnd"/>
            <w:r w:rsidRPr="00461D05">
              <w:rPr>
                <w:szCs w:val="22"/>
              </w:rPr>
              <w:t xml:space="preserve"> </w:t>
            </w:r>
            <w:proofErr w:type="spellStart"/>
            <w:r w:rsidRPr="00461D05">
              <w:rPr>
                <w:szCs w:val="22"/>
              </w:rPr>
              <w:t>razmjenom</w:t>
            </w:r>
            <w:proofErr w:type="spellEnd"/>
            <w:r w:rsidRPr="00461D05">
              <w:rPr>
                <w:szCs w:val="22"/>
              </w:rPr>
              <w:t xml:space="preserve"> </w:t>
            </w:r>
            <w:proofErr w:type="spellStart"/>
            <w:r w:rsidRPr="00461D05">
              <w:rPr>
                <w:szCs w:val="22"/>
              </w:rPr>
              <w:t>dojmova</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mišljenja</w:t>
            </w:r>
            <w:proofErr w:type="spellEnd"/>
            <w:r w:rsidRPr="00461D05">
              <w:rPr>
                <w:szCs w:val="22"/>
              </w:rPr>
              <w:t xml:space="preserve"> o </w:t>
            </w:r>
            <w:proofErr w:type="spellStart"/>
            <w:r w:rsidRPr="00461D05">
              <w:rPr>
                <w:szCs w:val="22"/>
              </w:rPr>
              <w:t>aktivnostima</w:t>
            </w:r>
            <w:proofErr w:type="spellEnd"/>
            <w:r w:rsidRPr="00461D05">
              <w:rPr>
                <w:szCs w:val="22"/>
              </w:rPr>
              <w:t xml:space="preserve"> </w:t>
            </w:r>
            <w:proofErr w:type="spellStart"/>
            <w:r w:rsidRPr="00461D05">
              <w:rPr>
                <w:szCs w:val="22"/>
              </w:rPr>
              <w:t>te</w:t>
            </w:r>
            <w:proofErr w:type="spellEnd"/>
            <w:r w:rsidRPr="00461D05">
              <w:rPr>
                <w:szCs w:val="22"/>
              </w:rPr>
              <w:t xml:space="preserve"> </w:t>
            </w:r>
            <w:proofErr w:type="spellStart"/>
            <w:r w:rsidRPr="00461D05">
              <w:rPr>
                <w:szCs w:val="22"/>
              </w:rPr>
              <w:t>korištenjem</w:t>
            </w:r>
            <w:proofErr w:type="spellEnd"/>
            <w:r w:rsidRPr="00461D05">
              <w:rPr>
                <w:szCs w:val="22"/>
              </w:rPr>
              <w:t xml:space="preserve"> </w:t>
            </w:r>
            <w:proofErr w:type="spellStart"/>
            <w:r w:rsidRPr="00461D05">
              <w:rPr>
                <w:szCs w:val="22"/>
              </w:rPr>
              <w:t>lista</w:t>
            </w:r>
            <w:proofErr w:type="spellEnd"/>
            <w:r w:rsidRPr="00461D05">
              <w:rPr>
                <w:szCs w:val="22"/>
              </w:rPr>
              <w:t xml:space="preserve"> </w:t>
            </w:r>
            <w:proofErr w:type="spellStart"/>
            <w:r w:rsidRPr="00461D05">
              <w:rPr>
                <w:szCs w:val="22"/>
              </w:rPr>
              <w:t>procjene</w:t>
            </w:r>
            <w:proofErr w:type="spellEnd"/>
            <w:r w:rsidRPr="00461D05">
              <w:rPr>
                <w:szCs w:val="22"/>
              </w:rPr>
              <w:t xml:space="preserve"> </w:t>
            </w:r>
            <w:proofErr w:type="spellStart"/>
            <w:r w:rsidRPr="00461D05">
              <w:rPr>
                <w:szCs w:val="22"/>
              </w:rPr>
              <w:t>i</w:t>
            </w:r>
            <w:proofErr w:type="spellEnd"/>
            <w:r w:rsidRPr="00461D05">
              <w:rPr>
                <w:szCs w:val="22"/>
              </w:rPr>
              <w:t xml:space="preserve"> </w:t>
            </w:r>
            <w:proofErr w:type="spellStart"/>
            <w:r w:rsidRPr="00461D05">
              <w:rPr>
                <w:szCs w:val="22"/>
              </w:rPr>
              <w:t>obrazaca</w:t>
            </w:r>
            <w:proofErr w:type="spellEnd"/>
            <w:r w:rsidRPr="00461D05">
              <w:rPr>
                <w:szCs w:val="22"/>
              </w:rPr>
              <w:t>.</w:t>
            </w:r>
          </w:p>
        </w:tc>
      </w:tr>
      <w:tr w:rsidR="008619C3" w:rsidRPr="00461D05" w14:paraId="0FAFACC6" w14:textId="77777777" w:rsidTr="00F152EB">
        <w:tc>
          <w:tcPr>
            <w:tcW w:w="2051" w:type="dxa"/>
          </w:tcPr>
          <w:p w14:paraId="39AC9996" w14:textId="77777777" w:rsidR="00BA30C7" w:rsidRPr="00461D05" w:rsidRDefault="00BA30C7" w:rsidP="00E57BE7">
            <w:pPr>
              <w:tabs>
                <w:tab w:val="left" w:pos="-180"/>
              </w:tabs>
              <w:spacing w:before="120"/>
              <w:contextualSpacing/>
              <w:jc w:val="left"/>
              <w:rPr>
                <w:szCs w:val="22"/>
              </w:rPr>
            </w:pPr>
            <w:proofErr w:type="spellStart"/>
            <w:r w:rsidRPr="00461D05">
              <w:rPr>
                <w:szCs w:val="22"/>
              </w:rPr>
              <w:t>Odgovorne</w:t>
            </w:r>
            <w:proofErr w:type="spellEnd"/>
            <w:r w:rsidRPr="00461D05">
              <w:rPr>
                <w:szCs w:val="22"/>
              </w:rPr>
              <w:t xml:space="preserve"> </w:t>
            </w:r>
            <w:proofErr w:type="spellStart"/>
            <w:r w:rsidRPr="00461D05">
              <w:rPr>
                <w:szCs w:val="22"/>
              </w:rPr>
              <w:t>osobe</w:t>
            </w:r>
            <w:proofErr w:type="spellEnd"/>
          </w:p>
        </w:tc>
        <w:tc>
          <w:tcPr>
            <w:tcW w:w="7011" w:type="dxa"/>
          </w:tcPr>
          <w:p w14:paraId="2D8CDAB9" w14:textId="13748F44" w:rsidR="00BA30C7" w:rsidRPr="00461D05" w:rsidRDefault="00BA30C7" w:rsidP="00E57BE7">
            <w:pPr>
              <w:tabs>
                <w:tab w:val="left" w:pos="284"/>
              </w:tabs>
              <w:rPr>
                <w:szCs w:val="22"/>
              </w:rPr>
            </w:pPr>
            <w:proofErr w:type="spellStart"/>
            <w:r w:rsidRPr="00461D05">
              <w:rPr>
                <w:szCs w:val="22"/>
              </w:rPr>
              <w:t>Učitelji</w:t>
            </w:r>
            <w:proofErr w:type="spellEnd"/>
            <w:r w:rsidR="009B6030" w:rsidRPr="00461D05">
              <w:rPr>
                <w:szCs w:val="22"/>
              </w:rPr>
              <w:t>:</w:t>
            </w:r>
            <w:r w:rsidRPr="00461D05">
              <w:rPr>
                <w:szCs w:val="22"/>
              </w:rPr>
              <w:t xml:space="preserve"> Diana </w:t>
            </w:r>
            <w:proofErr w:type="spellStart"/>
            <w:r w:rsidRPr="00461D05">
              <w:rPr>
                <w:szCs w:val="22"/>
              </w:rPr>
              <w:t>Prevolnik</w:t>
            </w:r>
            <w:proofErr w:type="spellEnd"/>
            <w:r w:rsidRPr="00461D05">
              <w:rPr>
                <w:szCs w:val="22"/>
              </w:rPr>
              <w:t xml:space="preserve"> </w:t>
            </w:r>
            <w:proofErr w:type="spellStart"/>
            <w:r w:rsidRPr="00461D05">
              <w:rPr>
                <w:szCs w:val="22"/>
              </w:rPr>
              <w:t>i</w:t>
            </w:r>
            <w:proofErr w:type="spellEnd"/>
            <w:r w:rsidRPr="00461D05">
              <w:rPr>
                <w:szCs w:val="22"/>
              </w:rPr>
              <w:t xml:space="preserve"> Monika </w:t>
            </w:r>
            <w:proofErr w:type="spellStart"/>
            <w:r w:rsidRPr="00461D05">
              <w:rPr>
                <w:szCs w:val="22"/>
              </w:rPr>
              <w:t>Mažar</w:t>
            </w:r>
            <w:proofErr w:type="spellEnd"/>
          </w:p>
        </w:tc>
      </w:tr>
    </w:tbl>
    <w:p w14:paraId="127891B8" w14:textId="30D99DB3" w:rsidR="000D78AE" w:rsidRPr="00461D05" w:rsidRDefault="000D78AE" w:rsidP="2C55E1E3">
      <w:pPr>
        <w:tabs>
          <w:tab w:val="left" w:pos="284"/>
        </w:tabs>
        <w:rPr>
          <w:b/>
          <w:bCs/>
          <w:lang w:val="hr-HR"/>
        </w:rPr>
      </w:pPr>
      <w:r w:rsidRPr="00461D05">
        <w:rPr>
          <w:rFonts w:cs="Arial"/>
          <w:b/>
          <w:bCs/>
          <w:lang w:val="hr-HR"/>
        </w:rPr>
        <w:t>5.3.</w:t>
      </w:r>
      <w:r w:rsidR="00BA078B" w:rsidRPr="00461D05">
        <w:rPr>
          <w:rFonts w:cs="Arial"/>
          <w:b/>
          <w:bCs/>
          <w:lang w:val="hr-HR"/>
        </w:rPr>
        <w:t>12</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74B96508" w14:textId="77777777" w:rsidTr="2C55E1E3">
        <w:trPr>
          <w:trHeight w:val="300"/>
        </w:trPr>
        <w:tc>
          <w:tcPr>
            <w:tcW w:w="2051" w:type="dxa"/>
            <w:tcBorders>
              <w:bottom w:val="single" w:sz="12" w:space="0" w:color="9CC2E5" w:themeColor="accent1" w:themeTint="99"/>
            </w:tcBorders>
          </w:tcPr>
          <w:p w14:paraId="553019F5" w14:textId="77777777" w:rsidR="2C55E1E3" w:rsidRPr="00461D05" w:rsidRDefault="2C55E1E3" w:rsidP="2C55E1E3">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237" w:type="dxa"/>
            <w:tcBorders>
              <w:bottom w:val="single" w:sz="12" w:space="0" w:color="9CC2E5" w:themeColor="accent1" w:themeTint="99"/>
            </w:tcBorders>
          </w:tcPr>
          <w:p w14:paraId="68CCDF66" w14:textId="7C2506CB" w:rsidR="2C55E1E3" w:rsidRPr="00461D05" w:rsidRDefault="2C55E1E3" w:rsidP="2C55E1E3">
            <w:pPr>
              <w:tabs>
                <w:tab w:val="left" w:pos="284"/>
              </w:tabs>
              <w:spacing w:line="276" w:lineRule="auto"/>
              <w:jc w:val="left"/>
              <w:rPr>
                <w:rFonts w:cs="Arial"/>
                <w:b/>
                <w:bCs/>
                <w:lang w:val="hr-HR"/>
              </w:rPr>
            </w:pPr>
            <w:r w:rsidRPr="00461D05">
              <w:rPr>
                <w:rFonts w:cs="Arial"/>
                <w:b/>
                <w:bCs/>
                <w:lang w:val="hr-HR"/>
              </w:rPr>
              <w:t xml:space="preserve">Prirodoslovno područje - dodatna nastava iz </w:t>
            </w:r>
            <w:r w:rsidR="06208131" w:rsidRPr="00461D05">
              <w:rPr>
                <w:rFonts w:cs="Arial"/>
                <w:b/>
                <w:bCs/>
                <w:lang w:val="hr-HR"/>
              </w:rPr>
              <w:t>fizik</w:t>
            </w:r>
            <w:r w:rsidRPr="00461D05">
              <w:rPr>
                <w:rFonts w:cs="Arial"/>
                <w:b/>
                <w:bCs/>
                <w:lang w:val="hr-HR"/>
              </w:rPr>
              <w:t>e</w:t>
            </w:r>
          </w:p>
        </w:tc>
      </w:tr>
      <w:tr w:rsidR="008619C3" w:rsidRPr="00461D05" w14:paraId="72D93AC1" w14:textId="77777777" w:rsidTr="2C55E1E3">
        <w:trPr>
          <w:trHeight w:val="300"/>
        </w:trPr>
        <w:tc>
          <w:tcPr>
            <w:tcW w:w="2051" w:type="dxa"/>
          </w:tcPr>
          <w:p w14:paraId="71D59C2F" w14:textId="77777777" w:rsidR="2C55E1E3" w:rsidRPr="00461D05" w:rsidRDefault="2C55E1E3" w:rsidP="2C55E1E3">
            <w:pPr>
              <w:tabs>
                <w:tab w:val="left" w:pos="284"/>
              </w:tabs>
              <w:rPr>
                <w:rFonts w:cs="Arial"/>
                <w:b/>
                <w:bCs/>
                <w:lang w:val="hr-HR"/>
              </w:rPr>
            </w:pPr>
            <w:r w:rsidRPr="00461D05">
              <w:rPr>
                <w:rFonts w:cs="Arial"/>
                <w:lang w:val="hr-HR"/>
              </w:rPr>
              <w:t>Ciklus (razred)</w:t>
            </w:r>
          </w:p>
        </w:tc>
        <w:tc>
          <w:tcPr>
            <w:tcW w:w="7237" w:type="dxa"/>
          </w:tcPr>
          <w:p w14:paraId="39D35530" w14:textId="2CACCB75" w:rsidR="2C55E1E3" w:rsidRPr="00461D05" w:rsidRDefault="2C55E1E3" w:rsidP="2C55E1E3">
            <w:pPr>
              <w:tabs>
                <w:tab w:val="left" w:pos="284"/>
              </w:tabs>
              <w:spacing w:line="276" w:lineRule="auto"/>
              <w:jc w:val="left"/>
              <w:rPr>
                <w:rFonts w:cs="Arial"/>
                <w:b/>
                <w:bCs/>
                <w:lang w:val="hr-HR"/>
              </w:rPr>
            </w:pPr>
            <w:r w:rsidRPr="00461D05">
              <w:rPr>
                <w:rFonts w:cs="Arial"/>
                <w:b/>
                <w:bCs/>
              </w:rPr>
              <w:t xml:space="preserve">3. (8. </w:t>
            </w:r>
            <w:proofErr w:type="spellStart"/>
            <w:r w:rsidRPr="00461D05">
              <w:rPr>
                <w:rFonts w:cs="Arial"/>
                <w:b/>
                <w:bCs/>
              </w:rPr>
              <w:t>razredi</w:t>
            </w:r>
            <w:proofErr w:type="spellEnd"/>
            <w:r w:rsidRPr="00461D05">
              <w:rPr>
                <w:rFonts w:cs="Arial"/>
                <w:b/>
                <w:bCs/>
              </w:rPr>
              <w:t>)</w:t>
            </w:r>
          </w:p>
        </w:tc>
      </w:tr>
      <w:tr w:rsidR="008619C3" w:rsidRPr="00461D05" w14:paraId="2F473373" w14:textId="77777777" w:rsidTr="2C55E1E3">
        <w:trPr>
          <w:trHeight w:val="300"/>
        </w:trPr>
        <w:tc>
          <w:tcPr>
            <w:tcW w:w="2051" w:type="dxa"/>
          </w:tcPr>
          <w:p w14:paraId="77BA40E8" w14:textId="77777777" w:rsidR="2C55E1E3" w:rsidRPr="00461D05" w:rsidRDefault="2C55E1E3" w:rsidP="2C55E1E3">
            <w:pPr>
              <w:tabs>
                <w:tab w:val="left" w:pos="284"/>
              </w:tabs>
              <w:rPr>
                <w:rFonts w:cs="Arial"/>
                <w:b/>
                <w:bCs/>
                <w:lang w:val="hr-HR"/>
              </w:rPr>
            </w:pPr>
            <w:r w:rsidRPr="00461D05">
              <w:rPr>
                <w:rFonts w:cs="Arial"/>
                <w:lang w:val="hr-HR"/>
              </w:rPr>
              <w:t>Cilj</w:t>
            </w:r>
          </w:p>
        </w:tc>
        <w:tc>
          <w:tcPr>
            <w:tcW w:w="7237" w:type="dxa"/>
          </w:tcPr>
          <w:p w14:paraId="420D4A6D" w14:textId="77777777" w:rsidR="2C55E1E3" w:rsidRPr="00461D05" w:rsidRDefault="2C55E1E3" w:rsidP="2C55E1E3">
            <w:pPr>
              <w:tabs>
                <w:tab w:val="clear" w:pos="567"/>
              </w:tabs>
              <w:spacing w:before="0" w:line="276" w:lineRule="auto"/>
              <w:jc w:val="left"/>
              <w:rPr>
                <w:rFonts w:cs="Arial"/>
                <w:b/>
                <w:bCs/>
                <w:lang w:val="en-US" w:eastAsia="en-US" w:bidi="en-US"/>
              </w:rPr>
            </w:pPr>
            <w:proofErr w:type="spellStart"/>
            <w:r w:rsidRPr="00461D05">
              <w:rPr>
                <w:rFonts w:cs="Arial"/>
                <w:b/>
                <w:bCs/>
                <w:lang w:val="en-US" w:eastAsia="en-US" w:bidi="en-US"/>
              </w:rPr>
              <w:t>Otkrivanje</w:t>
            </w:r>
            <w:proofErr w:type="spellEnd"/>
            <w:r w:rsidRPr="00461D05">
              <w:rPr>
                <w:rFonts w:cs="Arial"/>
                <w:b/>
                <w:bCs/>
                <w:lang w:val="en-US" w:eastAsia="en-US" w:bidi="en-US"/>
              </w:rPr>
              <w:t xml:space="preserve"> </w:t>
            </w:r>
            <w:proofErr w:type="spellStart"/>
            <w:r w:rsidRPr="00461D05">
              <w:rPr>
                <w:rFonts w:cs="Arial"/>
                <w:b/>
                <w:bCs/>
                <w:lang w:val="en-US" w:eastAsia="en-US" w:bidi="en-US"/>
              </w:rPr>
              <w:t>iznadprosječne</w:t>
            </w:r>
            <w:proofErr w:type="spellEnd"/>
            <w:r w:rsidRPr="00461D05">
              <w:rPr>
                <w:rFonts w:cs="Arial"/>
                <w:b/>
                <w:bCs/>
                <w:lang w:val="en-US" w:eastAsia="en-US" w:bidi="en-US"/>
              </w:rPr>
              <w:t xml:space="preserve"> </w:t>
            </w:r>
            <w:proofErr w:type="spellStart"/>
            <w:r w:rsidRPr="00461D05">
              <w:rPr>
                <w:rFonts w:cs="Arial"/>
                <w:b/>
                <w:bCs/>
                <w:lang w:val="en-US" w:eastAsia="en-US" w:bidi="en-US"/>
              </w:rPr>
              <w:t>i</w:t>
            </w:r>
            <w:proofErr w:type="spellEnd"/>
            <w:r w:rsidRPr="00461D05">
              <w:rPr>
                <w:rFonts w:cs="Arial"/>
                <w:b/>
                <w:bCs/>
                <w:lang w:val="en-US" w:eastAsia="en-US" w:bidi="en-US"/>
              </w:rPr>
              <w:t xml:space="preserve"> </w:t>
            </w:r>
            <w:proofErr w:type="spellStart"/>
            <w:r w:rsidRPr="00461D05">
              <w:rPr>
                <w:rFonts w:cs="Arial"/>
                <w:b/>
                <w:bCs/>
                <w:lang w:val="en-US" w:eastAsia="en-US" w:bidi="en-US"/>
              </w:rPr>
              <w:t>darovite</w:t>
            </w:r>
            <w:proofErr w:type="spellEnd"/>
            <w:r w:rsidRPr="00461D05">
              <w:rPr>
                <w:rFonts w:cs="Arial"/>
                <w:b/>
                <w:bCs/>
                <w:lang w:val="en-US" w:eastAsia="en-US" w:bidi="en-US"/>
              </w:rPr>
              <w:t xml:space="preserve"> </w:t>
            </w:r>
            <w:proofErr w:type="spellStart"/>
            <w:r w:rsidRPr="00461D05">
              <w:rPr>
                <w:rFonts w:cs="Arial"/>
                <w:b/>
                <w:bCs/>
                <w:lang w:val="en-US" w:eastAsia="en-US" w:bidi="en-US"/>
              </w:rPr>
              <w:t>djece</w:t>
            </w:r>
            <w:proofErr w:type="spellEnd"/>
            <w:r w:rsidRPr="00461D05">
              <w:rPr>
                <w:rFonts w:cs="Arial"/>
                <w:b/>
                <w:bCs/>
                <w:lang w:val="en-US" w:eastAsia="en-US" w:bidi="en-US"/>
              </w:rPr>
              <w:t xml:space="preserve"> </w:t>
            </w:r>
            <w:proofErr w:type="spellStart"/>
            <w:r w:rsidRPr="00461D05">
              <w:rPr>
                <w:rFonts w:cs="Arial"/>
                <w:b/>
                <w:bCs/>
                <w:lang w:val="en-US" w:eastAsia="en-US" w:bidi="en-US"/>
              </w:rPr>
              <w:t>i</w:t>
            </w:r>
            <w:proofErr w:type="spellEnd"/>
            <w:r w:rsidRPr="00461D05">
              <w:rPr>
                <w:rFonts w:cs="Arial"/>
                <w:b/>
                <w:bCs/>
                <w:lang w:val="en-US" w:eastAsia="en-US" w:bidi="en-US"/>
              </w:rPr>
              <w:t xml:space="preserve"> </w:t>
            </w:r>
            <w:proofErr w:type="spellStart"/>
            <w:r w:rsidRPr="00461D05">
              <w:rPr>
                <w:rFonts w:cs="Arial"/>
                <w:b/>
                <w:bCs/>
                <w:lang w:val="en-US" w:eastAsia="en-US" w:bidi="en-US"/>
              </w:rPr>
              <w:t>poticanje</w:t>
            </w:r>
            <w:proofErr w:type="spellEnd"/>
            <w:r w:rsidRPr="00461D05">
              <w:rPr>
                <w:rFonts w:cs="Arial"/>
                <w:b/>
                <w:bCs/>
                <w:lang w:val="en-US" w:eastAsia="en-US" w:bidi="en-US"/>
              </w:rPr>
              <w:t xml:space="preserve"> </w:t>
            </w:r>
            <w:proofErr w:type="spellStart"/>
            <w:r w:rsidRPr="00461D05">
              <w:rPr>
                <w:rFonts w:cs="Arial"/>
                <w:b/>
                <w:bCs/>
                <w:lang w:val="en-US" w:eastAsia="en-US" w:bidi="en-US"/>
              </w:rPr>
              <w:t>razvoja</w:t>
            </w:r>
            <w:proofErr w:type="spellEnd"/>
          </w:p>
          <w:p w14:paraId="08AACA78" w14:textId="361B52E7" w:rsidR="2C55E1E3" w:rsidRPr="00461D05" w:rsidRDefault="2C55E1E3" w:rsidP="2C55E1E3">
            <w:pPr>
              <w:tabs>
                <w:tab w:val="clear" w:pos="567"/>
              </w:tabs>
              <w:spacing w:before="0" w:line="276" w:lineRule="auto"/>
              <w:jc w:val="left"/>
              <w:rPr>
                <w:rFonts w:cs="Arial"/>
                <w:b/>
                <w:bCs/>
                <w:lang w:val="en-US" w:eastAsia="en-US" w:bidi="en-US"/>
              </w:rPr>
            </w:pPr>
            <w:proofErr w:type="spellStart"/>
            <w:r w:rsidRPr="00461D05">
              <w:rPr>
                <w:rFonts w:cs="Arial"/>
                <w:b/>
                <w:bCs/>
                <w:lang w:val="en-US" w:eastAsia="en-US" w:bidi="en-US"/>
              </w:rPr>
              <w:t>njihove</w:t>
            </w:r>
            <w:proofErr w:type="spellEnd"/>
            <w:r w:rsidRPr="00461D05">
              <w:rPr>
                <w:rFonts w:cs="Arial"/>
                <w:b/>
                <w:bCs/>
                <w:lang w:val="en-US" w:eastAsia="en-US" w:bidi="en-US"/>
              </w:rPr>
              <w:t xml:space="preserve"> </w:t>
            </w:r>
            <w:proofErr w:type="spellStart"/>
            <w:r w:rsidRPr="00461D05">
              <w:rPr>
                <w:rFonts w:cs="Arial"/>
                <w:b/>
                <w:bCs/>
                <w:lang w:val="en-US" w:eastAsia="en-US" w:bidi="en-US"/>
              </w:rPr>
              <w:t>darovitosti</w:t>
            </w:r>
            <w:proofErr w:type="spellEnd"/>
            <w:r w:rsidRPr="00461D05">
              <w:rPr>
                <w:rFonts w:cs="Arial"/>
                <w:b/>
                <w:bCs/>
                <w:lang w:val="en-US" w:eastAsia="en-US" w:bidi="en-US"/>
              </w:rPr>
              <w:t xml:space="preserve"> </w:t>
            </w:r>
            <w:proofErr w:type="spellStart"/>
            <w:r w:rsidRPr="00461D05">
              <w:rPr>
                <w:rFonts w:cs="Arial"/>
                <w:b/>
                <w:bCs/>
                <w:lang w:val="en-US" w:eastAsia="en-US" w:bidi="en-US"/>
              </w:rPr>
              <w:t>iz</w:t>
            </w:r>
            <w:proofErr w:type="spellEnd"/>
            <w:r w:rsidRPr="00461D05">
              <w:rPr>
                <w:rFonts w:cs="Arial"/>
                <w:b/>
                <w:bCs/>
                <w:lang w:val="en-US" w:eastAsia="en-US" w:bidi="en-US"/>
              </w:rPr>
              <w:t xml:space="preserve"> </w:t>
            </w:r>
            <w:proofErr w:type="spellStart"/>
            <w:r w:rsidR="76FEFF53" w:rsidRPr="00461D05">
              <w:rPr>
                <w:rFonts w:cs="Arial"/>
                <w:b/>
                <w:bCs/>
                <w:lang w:val="en-US" w:eastAsia="en-US" w:bidi="en-US"/>
              </w:rPr>
              <w:t>fizik</w:t>
            </w:r>
            <w:r w:rsidRPr="00461D05">
              <w:rPr>
                <w:rFonts w:cs="Arial"/>
                <w:b/>
                <w:bCs/>
                <w:lang w:val="en-US" w:eastAsia="en-US" w:bidi="en-US"/>
              </w:rPr>
              <w:t>e</w:t>
            </w:r>
            <w:proofErr w:type="spellEnd"/>
            <w:r w:rsidRPr="00461D05">
              <w:rPr>
                <w:rFonts w:cs="Arial"/>
                <w:b/>
                <w:bCs/>
                <w:lang w:val="en-US" w:eastAsia="en-US" w:bidi="en-US"/>
              </w:rPr>
              <w:t>.</w:t>
            </w:r>
          </w:p>
        </w:tc>
      </w:tr>
      <w:tr w:rsidR="008619C3" w:rsidRPr="00461D05" w14:paraId="4187D4D6" w14:textId="77777777" w:rsidTr="2C55E1E3">
        <w:trPr>
          <w:trHeight w:val="300"/>
        </w:trPr>
        <w:tc>
          <w:tcPr>
            <w:tcW w:w="2051" w:type="dxa"/>
          </w:tcPr>
          <w:p w14:paraId="10DE05ED" w14:textId="77777777" w:rsidR="2C55E1E3" w:rsidRPr="00461D05" w:rsidRDefault="2C55E1E3" w:rsidP="2C55E1E3">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237" w:type="dxa"/>
          </w:tcPr>
          <w:p w14:paraId="31FA35DF" w14:textId="3AF361A0" w:rsidR="2C55E1E3" w:rsidRPr="00461D05" w:rsidRDefault="2C55E1E3" w:rsidP="2C55E1E3">
            <w:pPr>
              <w:tabs>
                <w:tab w:val="left" w:pos="284"/>
              </w:tabs>
              <w:spacing w:line="276" w:lineRule="auto"/>
              <w:jc w:val="left"/>
              <w:rPr>
                <w:rFonts w:cs="Arial"/>
                <w:lang w:val="hr-HR"/>
              </w:rPr>
            </w:pPr>
            <w:proofErr w:type="spellStart"/>
            <w:r w:rsidRPr="00461D05">
              <w:rPr>
                <w:rFonts w:cs="Arial"/>
              </w:rPr>
              <w:t>Omogućiti</w:t>
            </w:r>
            <w:proofErr w:type="spellEnd"/>
            <w:r w:rsidRPr="00461D05">
              <w:rPr>
                <w:rFonts w:cs="Arial"/>
              </w:rPr>
              <w:t xml:space="preserve"> </w:t>
            </w:r>
            <w:proofErr w:type="spellStart"/>
            <w:r w:rsidRPr="00461D05">
              <w:rPr>
                <w:rFonts w:cs="Arial"/>
              </w:rPr>
              <w:t>darovitim</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w:t>
            </w:r>
            <w:proofErr w:type="spellStart"/>
            <w:r w:rsidRPr="00461D05">
              <w:rPr>
                <w:rFonts w:cs="Arial"/>
              </w:rPr>
              <w:t>razvoj</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ostvarenje</w:t>
            </w:r>
            <w:proofErr w:type="spellEnd"/>
            <w:r w:rsidRPr="00461D05">
              <w:rPr>
                <w:rFonts w:cs="Arial"/>
              </w:rPr>
              <w:t xml:space="preserve"> </w:t>
            </w:r>
            <w:proofErr w:type="spellStart"/>
            <w:r w:rsidRPr="00461D05">
              <w:rPr>
                <w:rFonts w:cs="Arial"/>
              </w:rPr>
              <w:t>njihovih</w:t>
            </w:r>
            <w:proofErr w:type="spellEnd"/>
            <w:r w:rsidRPr="00461D05">
              <w:rPr>
                <w:rFonts w:cs="Arial"/>
              </w:rPr>
              <w:t xml:space="preserve"> </w:t>
            </w:r>
            <w:proofErr w:type="spellStart"/>
            <w:r w:rsidRPr="00461D05">
              <w:rPr>
                <w:rFonts w:cs="Arial"/>
              </w:rPr>
              <w:t>potencijala</w:t>
            </w:r>
            <w:proofErr w:type="spellEnd"/>
            <w:r w:rsidRPr="00461D05">
              <w:rPr>
                <w:rFonts w:cs="Arial"/>
              </w:rPr>
              <w:t xml:space="preserve">. </w:t>
            </w:r>
            <w:proofErr w:type="spellStart"/>
            <w:r w:rsidRPr="00461D05">
              <w:rPr>
                <w:rFonts w:cs="Arial"/>
              </w:rPr>
              <w:t>Stjecanje</w:t>
            </w:r>
            <w:proofErr w:type="spellEnd"/>
            <w:r w:rsidRPr="00461D05">
              <w:rPr>
                <w:rFonts w:cs="Arial"/>
              </w:rPr>
              <w:t xml:space="preserve"> </w:t>
            </w:r>
            <w:proofErr w:type="spellStart"/>
            <w:r w:rsidRPr="00461D05">
              <w:rPr>
                <w:rFonts w:cs="Arial"/>
              </w:rPr>
              <w:t>dodatnih</w:t>
            </w:r>
            <w:proofErr w:type="spellEnd"/>
            <w:r w:rsidRPr="00461D05">
              <w:rPr>
                <w:rFonts w:cs="Arial"/>
              </w:rPr>
              <w:t xml:space="preserve"> </w:t>
            </w:r>
            <w:proofErr w:type="spellStart"/>
            <w:r w:rsidRPr="00461D05">
              <w:rPr>
                <w:rFonts w:cs="Arial"/>
              </w:rPr>
              <w:t>sadržaja</w:t>
            </w:r>
            <w:proofErr w:type="spellEnd"/>
            <w:r w:rsidRPr="00461D05">
              <w:rPr>
                <w:rFonts w:cs="Arial"/>
              </w:rPr>
              <w:t xml:space="preserve">. </w:t>
            </w:r>
            <w:proofErr w:type="spellStart"/>
            <w:r w:rsidRPr="00461D05">
              <w:rPr>
                <w:rFonts w:cs="Arial"/>
              </w:rPr>
              <w:t>Pripremiti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za </w:t>
            </w:r>
            <w:proofErr w:type="spellStart"/>
            <w:r w:rsidRPr="00461D05">
              <w:rPr>
                <w:rFonts w:cs="Arial"/>
              </w:rPr>
              <w:t>natjecanje</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sposobnost</w:t>
            </w:r>
            <w:proofErr w:type="spellEnd"/>
            <w:r w:rsidRPr="00461D05">
              <w:rPr>
                <w:rFonts w:cs="Arial"/>
              </w:rPr>
              <w:t xml:space="preserve"> </w:t>
            </w:r>
            <w:proofErr w:type="spellStart"/>
            <w:r w:rsidRPr="00461D05">
              <w:rPr>
                <w:rFonts w:cs="Arial"/>
              </w:rPr>
              <w:t>promatranja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logičkog</w:t>
            </w:r>
            <w:proofErr w:type="spellEnd"/>
            <w:r w:rsidRPr="00461D05">
              <w:rPr>
                <w:rFonts w:cs="Arial"/>
              </w:rPr>
              <w:t xml:space="preserve"> </w:t>
            </w:r>
            <w:proofErr w:type="spellStart"/>
            <w:r w:rsidRPr="00461D05">
              <w:rPr>
                <w:rFonts w:cs="Arial"/>
              </w:rPr>
              <w:t>zaključivanja</w:t>
            </w:r>
            <w:proofErr w:type="spellEnd"/>
            <w:r w:rsidRPr="00461D05">
              <w:rPr>
                <w:rFonts w:cs="Arial"/>
              </w:rPr>
              <w:t>.</w:t>
            </w:r>
          </w:p>
        </w:tc>
      </w:tr>
      <w:tr w:rsidR="008619C3" w:rsidRPr="00461D05" w14:paraId="311FB1A9" w14:textId="77777777" w:rsidTr="2C55E1E3">
        <w:trPr>
          <w:trHeight w:val="300"/>
        </w:trPr>
        <w:tc>
          <w:tcPr>
            <w:tcW w:w="2051" w:type="dxa"/>
          </w:tcPr>
          <w:p w14:paraId="268CAD87" w14:textId="77777777" w:rsidR="2C55E1E3" w:rsidRPr="00461D05" w:rsidRDefault="2C55E1E3" w:rsidP="2C55E1E3">
            <w:pPr>
              <w:tabs>
                <w:tab w:val="left" w:pos="284"/>
              </w:tabs>
              <w:contextualSpacing/>
              <w:rPr>
                <w:rFonts w:cs="Arial"/>
                <w:b/>
                <w:bCs/>
                <w:lang w:val="hr-HR"/>
              </w:rPr>
            </w:pPr>
            <w:r w:rsidRPr="00461D05">
              <w:rPr>
                <w:rFonts w:cs="Arial"/>
                <w:lang w:val="hr-HR"/>
              </w:rPr>
              <w:t>Očekivani ishodi/postignuća: (Učenik će moći:)</w:t>
            </w:r>
          </w:p>
        </w:tc>
        <w:tc>
          <w:tcPr>
            <w:tcW w:w="7237" w:type="dxa"/>
          </w:tcPr>
          <w:p w14:paraId="6E8C9C67" w14:textId="2DACB082" w:rsidR="2C55E1E3" w:rsidRPr="00461D05" w:rsidRDefault="2C55E1E3" w:rsidP="2C55E1E3">
            <w:pPr>
              <w:tabs>
                <w:tab w:val="clear" w:pos="720"/>
              </w:tabs>
              <w:spacing w:line="276" w:lineRule="auto"/>
              <w:ind w:left="50" w:hanging="102"/>
              <w:contextualSpacing/>
              <w:jc w:val="left"/>
              <w:rPr>
                <w:rFonts w:cs="Arial"/>
                <w:lang w:val="hr-HR"/>
              </w:rPr>
            </w:pPr>
            <w:r w:rsidRPr="00461D05">
              <w:rPr>
                <w:rFonts w:cs="Arial"/>
              </w:rPr>
              <w:t xml:space="preserve">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 xml:space="preserve"> </w:t>
            </w:r>
            <w:proofErr w:type="spellStart"/>
            <w:r w:rsidRPr="00461D05">
              <w:rPr>
                <w:rFonts w:cs="Arial"/>
              </w:rPr>
              <w:t>samostalno</w:t>
            </w:r>
            <w:proofErr w:type="spellEnd"/>
            <w:r w:rsidRPr="00461D05">
              <w:rPr>
                <w:rFonts w:cs="Arial"/>
              </w:rPr>
              <w:t xml:space="preserve"> </w:t>
            </w:r>
            <w:proofErr w:type="spellStart"/>
            <w:r w:rsidRPr="00461D05">
              <w:rPr>
                <w:rFonts w:cs="Arial"/>
              </w:rPr>
              <w:t>rješavati</w:t>
            </w:r>
            <w:proofErr w:type="spellEnd"/>
            <w:r w:rsidRPr="00461D05">
              <w:rPr>
                <w:rFonts w:cs="Arial"/>
              </w:rPr>
              <w:t xml:space="preserve"> </w:t>
            </w:r>
            <w:proofErr w:type="spellStart"/>
            <w:r w:rsidRPr="00461D05">
              <w:rPr>
                <w:rFonts w:cs="Arial"/>
              </w:rPr>
              <w:t>zahtjevnije</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w:t>
            </w:r>
            <w:proofErr w:type="spellStart"/>
            <w:r w:rsidRPr="00461D05">
              <w:rPr>
                <w:rFonts w:cs="Arial"/>
              </w:rPr>
              <w:t>iz</w:t>
            </w:r>
            <w:proofErr w:type="spellEnd"/>
            <w:r w:rsidRPr="00461D05">
              <w:rPr>
                <w:rFonts w:cs="Arial"/>
              </w:rPr>
              <w:t xml:space="preserve"> </w:t>
            </w:r>
            <w:proofErr w:type="spellStart"/>
            <w:r w:rsidR="542B6F61" w:rsidRPr="00461D05">
              <w:rPr>
                <w:rFonts w:cs="Arial"/>
              </w:rPr>
              <w:t>fizike</w:t>
            </w:r>
            <w:proofErr w:type="spellEnd"/>
            <w:r w:rsidRPr="00461D05">
              <w:rPr>
                <w:rFonts w:cs="Arial"/>
              </w:rPr>
              <w:t xml:space="preserve">, </w:t>
            </w:r>
            <w:proofErr w:type="spellStart"/>
            <w:r w:rsidRPr="00461D05">
              <w:rPr>
                <w:rFonts w:cs="Arial"/>
              </w:rPr>
              <w:t>uspješno</w:t>
            </w:r>
            <w:proofErr w:type="spellEnd"/>
            <w:r w:rsidRPr="00461D05">
              <w:rPr>
                <w:rFonts w:cs="Arial"/>
              </w:rPr>
              <w:t xml:space="preserve"> </w:t>
            </w:r>
            <w:proofErr w:type="spellStart"/>
            <w:r w:rsidRPr="00461D05">
              <w:rPr>
                <w:rFonts w:cs="Arial"/>
              </w:rPr>
              <w:t>rješavati</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s </w:t>
            </w:r>
            <w:proofErr w:type="spellStart"/>
            <w:r w:rsidRPr="00461D05">
              <w:rPr>
                <w:rFonts w:cs="Arial"/>
              </w:rPr>
              <w:t>prijašnjih</w:t>
            </w:r>
            <w:proofErr w:type="spellEnd"/>
            <w:r w:rsidRPr="00461D05">
              <w:rPr>
                <w:rFonts w:cs="Arial"/>
              </w:rPr>
              <w:t xml:space="preserve"> </w:t>
            </w:r>
            <w:proofErr w:type="spellStart"/>
            <w:r w:rsidRPr="00461D05">
              <w:rPr>
                <w:rFonts w:cs="Arial"/>
              </w:rPr>
              <w:t>natjecanja</w:t>
            </w:r>
            <w:proofErr w:type="spellEnd"/>
            <w:r w:rsidRPr="00461D05">
              <w:rPr>
                <w:rFonts w:cs="Arial"/>
              </w:rPr>
              <w:t xml:space="preserve">, </w:t>
            </w:r>
            <w:proofErr w:type="spellStart"/>
            <w:r w:rsidRPr="00461D05">
              <w:rPr>
                <w:rFonts w:cs="Arial"/>
              </w:rPr>
              <w:t>aktivno</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školskom</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županijskom</w:t>
            </w:r>
            <w:proofErr w:type="spellEnd"/>
            <w:r w:rsidRPr="00461D05">
              <w:rPr>
                <w:rFonts w:cs="Arial"/>
              </w:rPr>
              <w:t xml:space="preserve"> </w:t>
            </w:r>
            <w:proofErr w:type="spellStart"/>
            <w:r w:rsidRPr="00461D05">
              <w:rPr>
                <w:rFonts w:cs="Arial"/>
              </w:rPr>
              <w:t>natjecanju</w:t>
            </w:r>
            <w:proofErr w:type="spellEnd"/>
          </w:p>
        </w:tc>
      </w:tr>
      <w:tr w:rsidR="008619C3" w:rsidRPr="00461D05" w14:paraId="2DE7C71D" w14:textId="77777777" w:rsidTr="2C55E1E3">
        <w:trPr>
          <w:trHeight w:val="300"/>
        </w:trPr>
        <w:tc>
          <w:tcPr>
            <w:tcW w:w="2051" w:type="dxa"/>
          </w:tcPr>
          <w:p w14:paraId="08D6C6D8" w14:textId="77777777" w:rsidR="2C55E1E3" w:rsidRPr="00461D05" w:rsidRDefault="2C55E1E3" w:rsidP="2C55E1E3">
            <w:pPr>
              <w:tabs>
                <w:tab w:val="left" w:pos="284"/>
              </w:tabs>
              <w:contextualSpacing/>
              <w:rPr>
                <w:rFonts w:cs="Arial"/>
                <w:b/>
                <w:bCs/>
                <w:lang w:val="hr-HR"/>
              </w:rPr>
            </w:pPr>
            <w:r w:rsidRPr="00461D05">
              <w:rPr>
                <w:rFonts w:cs="Arial"/>
                <w:lang w:val="hr-HR"/>
              </w:rPr>
              <w:t>Način realizacije:</w:t>
            </w:r>
          </w:p>
          <w:p w14:paraId="43D1698B" w14:textId="77777777" w:rsidR="2C55E1E3" w:rsidRPr="00461D05" w:rsidRDefault="2C55E1E3" w:rsidP="2C55E1E3">
            <w:pPr>
              <w:tabs>
                <w:tab w:val="left" w:pos="284"/>
              </w:tabs>
              <w:rPr>
                <w:rFonts w:cs="Arial"/>
                <w:b/>
                <w:bCs/>
                <w:lang w:val="hr-HR"/>
              </w:rPr>
            </w:pPr>
          </w:p>
        </w:tc>
        <w:tc>
          <w:tcPr>
            <w:tcW w:w="7237" w:type="dxa"/>
          </w:tcPr>
          <w:p w14:paraId="3F189758" w14:textId="514D96EE" w:rsidR="2C55E1E3" w:rsidRPr="00461D05" w:rsidRDefault="2C55E1E3" w:rsidP="0003332A">
            <w:pPr>
              <w:pStyle w:val="Odlomakpopisa"/>
              <w:numPr>
                <w:ilvl w:val="0"/>
                <w:numId w:val="60"/>
              </w:numPr>
              <w:spacing w:before="120" w:line="276" w:lineRule="auto"/>
              <w:jc w:val="left"/>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dodatna</w:t>
            </w:r>
            <w:proofErr w:type="spellEnd"/>
            <w:r w:rsidRPr="00461D05">
              <w:rPr>
                <w:rFonts w:cs="Arial"/>
              </w:rPr>
              <w:t xml:space="preserve"> </w:t>
            </w:r>
            <w:proofErr w:type="spellStart"/>
            <w:r w:rsidRPr="00461D05">
              <w:rPr>
                <w:rFonts w:cs="Arial"/>
              </w:rPr>
              <w:t>nastava</w:t>
            </w:r>
            <w:proofErr w:type="spellEnd"/>
          </w:p>
          <w:p w14:paraId="457FB9A0" w14:textId="77777777" w:rsidR="2C55E1E3" w:rsidRPr="00461D05" w:rsidRDefault="2C55E1E3" w:rsidP="0003332A">
            <w:pPr>
              <w:pStyle w:val="Odlomakpopisa"/>
              <w:numPr>
                <w:ilvl w:val="0"/>
                <w:numId w:val="60"/>
              </w:numPr>
              <w:spacing w:before="120" w:line="276" w:lineRule="auto"/>
              <w:jc w:val="left"/>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
          <w:p w14:paraId="74DD31D5" w14:textId="77777777" w:rsidR="2C55E1E3" w:rsidRPr="00461D05" w:rsidRDefault="2C55E1E3" w:rsidP="0003332A">
            <w:pPr>
              <w:pStyle w:val="Odlomakpopisa"/>
              <w:numPr>
                <w:ilvl w:val="0"/>
                <w:numId w:val="60"/>
              </w:numPr>
              <w:tabs>
                <w:tab w:val="clear" w:pos="1080"/>
                <w:tab w:val="left" w:pos="50"/>
              </w:tabs>
              <w:spacing w:before="120" w:line="276" w:lineRule="auto"/>
              <w:jc w:val="left"/>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odgovaraju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tražene</w:t>
            </w:r>
            <w:proofErr w:type="spellEnd"/>
            <w:r w:rsidRPr="00461D05">
              <w:rPr>
                <w:rFonts w:cs="Arial"/>
              </w:rPr>
              <w:t xml:space="preserve"> </w:t>
            </w:r>
            <w:proofErr w:type="spellStart"/>
            <w:r w:rsidRPr="00461D05">
              <w:rPr>
                <w:rFonts w:cs="Arial"/>
              </w:rPr>
              <w:t>zadaće</w:t>
            </w:r>
            <w:proofErr w:type="spellEnd"/>
            <w:r w:rsidRPr="00461D05">
              <w:rPr>
                <w:rFonts w:cs="Arial"/>
              </w:rPr>
              <w:t xml:space="preserve">, </w:t>
            </w:r>
            <w:proofErr w:type="spellStart"/>
            <w:r w:rsidRPr="00461D05">
              <w:rPr>
                <w:rFonts w:cs="Arial"/>
              </w:rPr>
              <w:t>postavljaju</w:t>
            </w:r>
            <w:proofErr w:type="spellEnd"/>
            <w:r w:rsidRPr="00461D05">
              <w:rPr>
                <w:rFonts w:cs="Arial"/>
              </w:rPr>
              <w:t xml:space="preserve"> </w:t>
            </w:r>
            <w:proofErr w:type="spellStart"/>
            <w:r w:rsidRPr="00461D05">
              <w:rPr>
                <w:rFonts w:cs="Arial"/>
              </w:rPr>
              <w:t>pitanja</w:t>
            </w:r>
            <w:proofErr w:type="spellEnd"/>
            <w:r w:rsidRPr="00461D05">
              <w:rPr>
                <w:rFonts w:cs="Arial"/>
              </w:rPr>
              <w:t xml:space="preserve">, </w:t>
            </w:r>
            <w:proofErr w:type="spellStart"/>
            <w:r w:rsidRPr="00461D05">
              <w:rPr>
                <w:rFonts w:cs="Arial"/>
              </w:rPr>
              <w:t>vježbaju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moguća</w:t>
            </w:r>
            <w:proofErr w:type="spellEnd"/>
            <w:r w:rsidRPr="00461D05">
              <w:rPr>
                <w:rFonts w:cs="Arial"/>
              </w:rPr>
              <w:t xml:space="preserve"> </w:t>
            </w:r>
            <w:proofErr w:type="spellStart"/>
            <w:r w:rsidRPr="00461D05">
              <w:rPr>
                <w:rFonts w:cs="Arial"/>
              </w:rPr>
              <w:t>rješenja</w:t>
            </w:r>
            <w:proofErr w:type="spellEnd"/>
            <w:r w:rsidRPr="00461D05">
              <w:rPr>
                <w:rFonts w:cs="Arial"/>
              </w:rPr>
              <w:t xml:space="preserve">, </w:t>
            </w:r>
            <w:proofErr w:type="spellStart"/>
            <w:r w:rsidRPr="00461D05">
              <w:rPr>
                <w:rFonts w:cs="Arial"/>
              </w:rPr>
              <w:t>rješavaju</w:t>
            </w:r>
            <w:proofErr w:type="spellEnd"/>
            <w:r w:rsidRPr="00461D05">
              <w:rPr>
                <w:rFonts w:cs="Arial"/>
              </w:rPr>
              <w:t xml:space="preserve"> </w:t>
            </w:r>
            <w:proofErr w:type="spellStart"/>
            <w:r w:rsidRPr="00461D05">
              <w:rPr>
                <w:rFonts w:cs="Arial"/>
              </w:rPr>
              <w:t>testove</w:t>
            </w:r>
            <w:proofErr w:type="spellEnd"/>
            <w:r w:rsidRPr="00461D05">
              <w:rPr>
                <w:rFonts w:cs="Arial"/>
              </w:rPr>
              <w:t xml:space="preserve"> s </w:t>
            </w:r>
            <w:proofErr w:type="spellStart"/>
            <w:r w:rsidRPr="00461D05">
              <w:rPr>
                <w:rFonts w:cs="Arial"/>
              </w:rPr>
              <w:t>prijašnjih</w:t>
            </w:r>
            <w:proofErr w:type="spellEnd"/>
            <w:r w:rsidRPr="00461D05">
              <w:rPr>
                <w:rFonts w:cs="Arial"/>
              </w:rPr>
              <w:t xml:space="preserve"> </w:t>
            </w:r>
            <w:proofErr w:type="spellStart"/>
            <w:r w:rsidRPr="00461D05">
              <w:rPr>
                <w:rFonts w:cs="Arial"/>
              </w:rPr>
              <w:t>natjecanja</w:t>
            </w:r>
            <w:proofErr w:type="spellEnd"/>
            <w:r w:rsidRPr="00461D05">
              <w:rPr>
                <w:rFonts w:cs="Arial"/>
              </w:rPr>
              <w:t xml:space="preserve"> </w:t>
            </w:r>
          </w:p>
          <w:p w14:paraId="75400CE5" w14:textId="77777777" w:rsidR="2C55E1E3" w:rsidRPr="00461D05" w:rsidRDefault="2C55E1E3" w:rsidP="0003332A">
            <w:pPr>
              <w:pStyle w:val="Odlomakpopisa"/>
              <w:numPr>
                <w:ilvl w:val="0"/>
                <w:numId w:val="60"/>
              </w:numPr>
              <w:spacing w:before="120" w:line="276" w:lineRule="auto"/>
              <w:jc w:val="left"/>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radi</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roofErr w:type="spellStart"/>
            <w:r w:rsidRPr="00461D05">
              <w:rPr>
                <w:rFonts w:cs="Arial"/>
              </w:rPr>
              <w:t>objašnjava</w:t>
            </w:r>
            <w:proofErr w:type="spellEnd"/>
            <w:r w:rsidRPr="00461D05">
              <w:rPr>
                <w:rFonts w:cs="Arial"/>
              </w:rPr>
              <w:t xml:space="preserve"> </w:t>
            </w:r>
            <w:proofErr w:type="spellStart"/>
            <w:r w:rsidRPr="00461D05">
              <w:rPr>
                <w:rFonts w:cs="Arial"/>
              </w:rPr>
              <w:t>zakonitosti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pravila</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materijale</w:t>
            </w:r>
            <w:proofErr w:type="spellEnd"/>
            <w:r w:rsidRPr="00461D05">
              <w:rPr>
                <w:rFonts w:cs="Arial"/>
              </w:rPr>
              <w:t xml:space="preserve"> za </w:t>
            </w:r>
            <w:proofErr w:type="spellStart"/>
            <w:r w:rsidRPr="00461D05">
              <w:rPr>
                <w:rFonts w:cs="Arial"/>
              </w:rPr>
              <w:t>vježbu</w:t>
            </w:r>
            <w:proofErr w:type="spellEnd"/>
            <w:r w:rsidRPr="00461D05">
              <w:rPr>
                <w:rFonts w:cs="Arial"/>
              </w:rPr>
              <w:t xml:space="preserve"> </w:t>
            </w:r>
            <w:proofErr w:type="spellStart"/>
            <w:r w:rsidRPr="00461D05">
              <w:rPr>
                <w:rFonts w:cs="Arial"/>
              </w:rPr>
              <w:t>i</w:t>
            </w:r>
            <w:proofErr w:type="spellEnd"/>
            <w:r w:rsidRPr="00461D05">
              <w:rPr>
                <w:rFonts w:cs="Arial"/>
              </w:rPr>
              <w:t xml:space="preserve"> rad </w:t>
            </w:r>
            <w:proofErr w:type="spellStart"/>
            <w:r w:rsidRPr="00461D05">
              <w:rPr>
                <w:rFonts w:cs="Arial"/>
              </w:rPr>
              <w:t>na</w:t>
            </w:r>
            <w:proofErr w:type="spellEnd"/>
            <w:r w:rsidRPr="00461D05">
              <w:rPr>
                <w:rFonts w:cs="Arial"/>
              </w:rPr>
              <w:t xml:space="preserve"> </w:t>
            </w:r>
            <w:proofErr w:type="spellStart"/>
            <w:r w:rsidRPr="00461D05">
              <w:rPr>
                <w:rFonts w:cs="Arial"/>
              </w:rPr>
              <w:t>tekstu</w:t>
            </w:r>
            <w:proofErr w:type="spellEnd"/>
            <w:r w:rsidRPr="00461D05">
              <w:rPr>
                <w:rFonts w:cs="Arial"/>
              </w:rPr>
              <w:t xml:space="preserve">, </w:t>
            </w:r>
            <w:proofErr w:type="spellStart"/>
            <w:r w:rsidRPr="00461D05">
              <w:rPr>
                <w:rFonts w:cs="Arial"/>
              </w:rPr>
              <w:t>organizira</w:t>
            </w:r>
            <w:proofErr w:type="spellEnd"/>
            <w:r w:rsidRPr="00461D05">
              <w:rPr>
                <w:rFonts w:cs="Arial"/>
              </w:rPr>
              <w:t xml:space="preserve"> rad u </w:t>
            </w:r>
            <w:proofErr w:type="spellStart"/>
            <w:r w:rsidRPr="00461D05">
              <w:rPr>
                <w:rFonts w:cs="Arial"/>
              </w:rPr>
              <w:t>skupinama</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testove</w:t>
            </w:r>
            <w:proofErr w:type="spellEnd"/>
            <w:r w:rsidRPr="00461D05">
              <w:rPr>
                <w:rFonts w:cs="Arial"/>
              </w:rPr>
              <w:t xml:space="preserve"> s </w:t>
            </w:r>
            <w:proofErr w:type="spellStart"/>
            <w:r w:rsidRPr="00461D05">
              <w:rPr>
                <w:rFonts w:cs="Arial"/>
              </w:rPr>
              <w:t>natjecanja</w:t>
            </w:r>
            <w:proofErr w:type="spellEnd"/>
            <w:r w:rsidRPr="00461D05">
              <w:rPr>
                <w:rFonts w:cs="Arial"/>
              </w:rPr>
              <w:t xml:space="preserve">, </w:t>
            </w:r>
            <w:proofErr w:type="spellStart"/>
            <w:r w:rsidRPr="00461D05">
              <w:rPr>
                <w:rFonts w:cs="Arial"/>
              </w:rPr>
              <w:t>ispravlja</w:t>
            </w:r>
            <w:proofErr w:type="spellEnd"/>
            <w:r w:rsidRPr="00461D05">
              <w:rPr>
                <w:rFonts w:cs="Arial"/>
              </w:rPr>
              <w:t xml:space="preserve"> </w:t>
            </w:r>
            <w:proofErr w:type="spellStart"/>
            <w:r w:rsidRPr="00461D05">
              <w:rPr>
                <w:rFonts w:cs="Arial"/>
              </w:rPr>
              <w:t>radove</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ukazuje</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postignuća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ili</w:t>
            </w:r>
            <w:proofErr w:type="spellEnd"/>
            <w:r w:rsidRPr="00461D05">
              <w:rPr>
                <w:rFonts w:cs="Arial"/>
              </w:rPr>
              <w:t xml:space="preserve"> </w:t>
            </w:r>
            <w:proofErr w:type="spellStart"/>
            <w:r w:rsidRPr="00461D05">
              <w:rPr>
                <w:rFonts w:cs="Arial"/>
              </w:rPr>
              <w:t>moguće</w:t>
            </w:r>
            <w:proofErr w:type="spellEnd"/>
            <w:r w:rsidRPr="00461D05">
              <w:rPr>
                <w:rFonts w:cs="Arial"/>
              </w:rPr>
              <w:t xml:space="preserve"> </w:t>
            </w:r>
            <w:proofErr w:type="spellStart"/>
            <w:r w:rsidRPr="00461D05">
              <w:rPr>
                <w:rFonts w:cs="Arial"/>
              </w:rPr>
              <w:t>nedostatke</w:t>
            </w:r>
            <w:proofErr w:type="spellEnd"/>
            <w:r w:rsidRPr="00461D05">
              <w:rPr>
                <w:rFonts w:cs="Arial"/>
              </w:rPr>
              <w:t xml:space="preserve"> u </w:t>
            </w:r>
            <w:proofErr w:type="spellStart"/>
            <w:r w:rsidRPr="00461D05">
              <w:rPr>
                <w:rFonts w:cs="Arial"/>
              </w:rPr>
              <w:t>radu</w:t>
            </w:r>
            <w:proofErr w:type="spellEnd"/>
            <w:r w:rsidRPr="00461D05">
              <w:rPr>
                <w:rFonts w:cs="Arial"/>
              </w:rPr>
              <w:t xml:space="preserve"> </w:t>
            </w:r>
          </w:p>
          <w:p w14:paraId="523C4A04" w14:textId="77777777" w:rsidR="2C55E1E3" w:rsidRPr="00461D05" w:rsidRDefault="2C55E1E3" w:rsidP="0003332A">
            <w:pPr>
              <w:pStyle w:val="Odlomakpopisa"/>
              <w:numPr>
                <w:ilvl w:val="0"/>
                <w:numId w:val="60"/>
              </w:numPr>
              <w:spacing w:before="120" w:line="276" w:lineRule="auto"/>
              <w:jc w:val="left"/>
              <w:rPr>
                <w:rFonts w:cs="Arial"/>
                <w:lang w:val="hr-HR"/>
              </w:rPr>
            </w:pPr>
            <w:proofErr w:type="spellStart"/>
            <w:r w:rsidRPr="00461D05">
              <w:rPr>
                <w:rFonts w:cs="Arial"/>
              </w:rPr>
              <w:lastRenderedPageBreak/>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17 sati </w:t>
            </w:r>
            <w:proofErr w:type="spellStart"/>
            <w:r w:rsidRPr="00461D05">
              <w:rPr>
                <w:rFonts w:cs="Arial"/>
              </w:rPr>
              <w:t>tijekom</w:t>
            </w:r>
            <w:proofErr w:type="spellEnd"/>
            <w:r w:rsidRPr="00461D05">
              <w:rPr>
                <w:rFonts w:cs="Arial"/>
              </w:rPr>
              <w:t xml:space="preserve">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p>
        </w:tc>
      </w:tr>
      <w:tr w:rsidR="008619C3" w:rsidRPr="00461D05" w14:paraId="31A13069" w14:textId="77777777" w:rsidTr="2C55E1E3">
        <w:trPr>
          <w:trHeight w:val="300"/>
        </w:trPr>
        <w:tc>
          <w:tcPr>
            <w:tcW w:w="2051" w:type="dxa"/>
          </w:tcPr>
          <w:p w14:paraId="27D3BA55" w14:textId="77777777" w:rsidR="2C55E1E3" w:rsidRPr="00461D05" w:rsidRDefault="2C55E1E3" w:rsidP="2C55E1E3">
            <w:pPr>
              <w:spacing w:before="120" w:line="276" w:lineRule="auto"/>
              <w:contextualSpacing/>
              <w:jc w:val="left"/>
              <w:rPr>
                <w:rFonts w:cs="Arial"/>
                <w:b/>
                <w:bCs/>
                <w:lang w:val="hr-HR"/>
              </w:rPr>
            </w:pPr>
            <w:r w:rsidRPr="00461D05">
              <w:rPr>
                <w:rFonts w:cs="Arial"/>
                <w:lang w:val="hr-HR"/>
              </w:rPr>
              <w:lastRenderedPageBreak/>
              <w:t xml:space="preserve">Potrebni resursi/moguće teškoće: </w:t>
            </w:r>
          </w:p>
        </w:tc>
        <w:tc>
          <w:tcPr>
            <w:tcW w:w="7237" w:type="dxa"/>
          </w:tcPr>
          <w:p w14:paraId="21238413" w14:textId="697DA839" w:rsidR="2C55E1E3" w:rsidRPr="00461D05" w:rsidRDefault="2C55E1E3" w:rsidP="2C55E1E3">
            <w:pPr>
              <w:pStyle w:val="Odlomakpopisa"/>
              <w:tabs>
                <w:tab w:val="clear" w:pos="567"/>
                <w:tab w:val="clear" w:pos="720"/>
                <w:tab w:val="left" w:pos="192"/>
                <w:tab w:val="left" w:pos="284"/>
              </w:tabs>
              <w:spacing w:line="276" w:lineRule="auto"/>
              <w:ind w:left="50" w:hanging="50"/>
              <w:jc w:val="left"/>
              <w:rPr>
                <w:rFonts w:cs="Arial"/>
                <w:lang w:val="hr-HR"/>
              </w:rPr>
            </w:pPr>
            <w:r w:rsidRPr="00461D05">
              <w:rPr>
                <w:rFonts w:cs="Arial"/>
                <w:lang w:val="hr-HR"/>
              </w:rPr>
              <w:t>Potrebni resursi: udžbenici, radne bilježnice, nastavni listići, testovi s prijašnjih natjecanja, laptop, projektor, pisaći pribor, ploča</w:t>
            </w:r>
          </w:p>
          <w:p w14:paraId="7FFC5BAD" w14:textId="14DB69D4" w:rsidR="2C55E1E3" w:rsidRPr="00461D05" w:rsidRDefault="2C55E1E3" w:rsidP="2C55E1E3">
            <w:pPr>
              <w:pStyle w:val="Odlomakpopisa"/>
              <w:tabs>
                <w:tab w:val="clear" w:pos="567"/>
                <w:tab w:val="clear" w:pos="720"/>
                <w:tab w:val="left" w:pos="50"/>
              </w:tabs>
              <w:spacing w:line="276" w:lineRule="auto"/>
              <w:ind w:left="50" w:hanging="50"/>
              <w:jc w:val="left"/>
              <w:rPr>
                <w:rFonts w:cs="Arial"/>
                <w:lang w:val="hr-HR"/>
              </w:rPr>
            </w:pPr>
            <w:r w:rsidRPr="00461D05">
              <w:rPr>
                <w:rFonts w:cs="Arial"/>
                <w:lang w:val="hr-HR"/>
              </w:rPr>
              <w:t xml:space="preserve"> Moguće teškoće: neredovitost pohađanja nastave; preteški zadaci s natjecanja.</w:t>
            </w:r>
          </w:p>
        </w:tc>
      </w:tr>
      <w:tr w:rsidR="008619C3" w:rsidRPr="00461D05" w14:paraId="748301C0" w14:textId="77777777" w:rsidTr="2C55E1E3">
        <w:trPr>
          <w:trHeight w:val="300"/>
        </w:trPr>
        <w:tc>
          <w:tcPr>
            <w:tcW w:w="2051" w:type="dxa"/>
          </w:tcPr>
          <w:p w14:paraId="6B996F2C" w14:textId="77777777" w:rsidR="2C55E1E3" w:rsidRPr="00461D05" w:rsidRDefault="2C55E1E3" w:rsidP="2C55E1E3">
            <w:pPr>
              <w:spacing w:before="120"/>
              <w:contextualSpacing/>
              <w:jc w:val="left"/>
              <w:rPr>
                <w:rFonts w:cs="Arial"/>
                <w:b/>
                <w:bCs/>
                <w:lang w:val="hr-HR"/>
              </w:rPr>
            </w:pPr>
            <w:r w:rsidRPr="00461D05">
              <w:rPr>
                <w:rFonts w:cs="Arial"/>
                <w:lang w:val="hr-HR"/>
              </w:rPr>
              <w:t>Način praćenja i provjere ishoda/postignuća:</w:t>
            </w:r>
          </w:p>
        </w:tc>
        <w:tc>
          <w:tcPr>
            <w:tcW w:w="7237" w:type="dxa"/>
          </w:tcPr>
          <w:p w14:paraId="7536798F" w14:textId="77777777" w:rsidR="2C55E1E3" w:rsidRPr="00461D05" w:rsidRDefault="2C55E1E3"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line="276" w:lineRule="auto"/>
              <w:jc w:val="left"/>
              <w:rPr>
                <w:rFonts w:cs="Arial"/>
                <w:lang w:val="pl-PL" w:eastAsia="en-US" w:bidi="en-US"/>
              </w:rPr>
            </w:pPr>
            <w:r w:rsidRPr="00461D05">
              <w:rPr>
                <w:rFonts w:cs="Arial"/>
                <w:lang w:val="pl-PL" w:eastAsia="en-US" w:bidi="en-US"/>
              </w:rPr>
              <w:t>Brojnost učenika na dodatnoj nastavi</w:t>
            </w:r>
          </w:p>
          <w:p w14:paraId="42BA54B4" w14:textId="77777777" w:rsidR="2C55E1E3" w:rsidRPr="00461D05" w:rsidRDefault="2C55E1E3"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line="276" w:lineRule="auto"/>
              <w:jc w:val="left"/>
              <w:rPr>
                <w:rFonts w:cs="Arial"/>
                <w:lang w:val="pl-PL" w:eastAsia="en-US" w:bidi="en-US"/>
              </w:rPr>
            </w:pPr>
            <w:r w:rsidRPr="00461D05">
              <w:rPr>
                <w:rFonts w:cs="Arial"/>
                <w:lang w:val="pl-PL" w:eastAsia="en-US" w:bidi="en-US"/>
              </w:rPr>
              <w:t>Ostvarenost planiranog</w:t>
            </w:r>
          </w:p>
          <w:p w14:paraId="7BECD68E" w14:textId="77777777" w:rsidR="2C55E1E3" w:rsidRPr="00461D05" w:rsidRDefault="2C55E1E3"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line="276" w:lineRule="auto"/>
              <w:jc w:val="left"/>
              <w:rPr>
                <w:rFonts w:cs="Arial"/>
                <w:lang w:val="pl-PL" w:eastAsia="en-US" w:bidi="en-US"/>
              </w:rPr>
            </w:pPr>
            <w:r w:rsidRPr="00461D05">
              <w:rPr>
                <w:rFonts w:cs="Arial"/>
                <w:lang w:val="pl-PL" w:eastAsia="en-US" w:bidi="en-US"/>
              </w:rPr>
              <w:t>Uspješnost na natjecanjima</w:t>
            </w:r>
          </w:p>
          <w:p w14:paraId="2AF3270A" w14:textId="77777777" w:rsidR="2C55E1E3" w:rsidRPr="00461D05" w:rsidRDefault="2C55E1E3"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line="276" w:lineRule="auto"/>
              <w:jc w:val="left"/>
              <w:rPr>
                <w:rFonts w:cs="Arial"/>
                <w:lang w:val="pl-PL" w:eastAsia="en-US" w:bidi="en-US"/>
              </w:rPr>
            </w:pPr>
            <w:r w:rsidRPr="00461D05">
              <w:rPr>
                <w:rFonts w:cs="Arial"/>
                <w:lang w:val="pl-PL" w:eastAsia="en-US" w:bidi="en-US"/>
              </w:rPr>
              <w:t>Zadovoljstvo učenika i učitelja ostvarenim rezultatima</w:t>
            </w:r>
          </w:p>
          <w:p w14:paraId="02F27B5C" w14:textId="77777777" w:rsidR="2C55E1E3" w:rsidRPr="00461D05" w:rsidRDefault="2C55E1E3" w:rsidP="0003332A">
            <w:pPr>
              <w:numPr>
                <w:ilvl w:val="0"/>
                <w:numId w:val="61"/>
              </w:num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708"/>
              </w:tabs>
              <w:spacing w:before="0" w:line="276" w:lineRule="auto"/>
              <w:jc w:val="left"/>
              <w:rPr>
                <w:rFonts w:cs="Arial"/>
                <w:lang w:val="pl-PL" w:eastAsia="en-US" w:bidi="en-US"/>
              </w:rPr>
            </w:pPr>
            <w:r w:rsidRPr="00461D05">
              <w:rPr>
                <w:rFonts w:cs="Arial"/>
                <w:lang w:val="pl-PL" w:eastAsia="en-US" w:bidi="en-US"/>
              </w:rPr>
              <w:t>Nagrađivanje najuspješnijih učenika</w:t>
            </w:r>
          </w:p>
        </w:tc>
      </w:tr>
      <w:tr w:rsidR="008619C3" w:rsidRPr="00461D05" w14:paraId="5090AFD1" w14:textId="77777777" w:rsidTr="2C55E1E3">
        <w:trPr>
          <w:trHeight w:val="300"/>
        </w:trPr>
        <w:tc>
          <w:tcPr>
            <w:tcW w:w="2051" w:type="dxa"/>
          </w:tcPr>
          <w:p w14:paraId="06FCC5B7" w14:textId="77777777" w:rsidR="2C55E1E3" w:rsidRPr="00461D05" w:rsidRDefault="2C55E1E3" w:rsidP="2C55E1E3">
            <w:pPr>
              <w:spacing w:before="120"/>
              <w:contextualSpacing/>
              <w:jc w:val="left"/>
              <w:rPr>
                <w:rFonts w:cs="Arial"/>
                <w:b/>
                <w:bCs/>
                <w:lang w:val="hr-HR"/>
              </w:rPr>
            </w:pPr>
            <w:r w:rsidRPr="00461D05">
              <w:rPr>
                <w:rFonts w:cs="Arial"/>
                <w:lang w:val="hr-HR"/>
              </w:rPr>
              <w:t>Odgovorne osobe</w:t>
            </w:r>
          </w:p>
        </w:tc>
        <w:tc>
          <w:tcPr>
            <w:tcW w:w="7237" w:type="dxa"/>
          </w:tcPr>
          <w:p w14:paraId="689C775E" w14:textId="4C9332C0" w:rsidR="2C55E1E3" w:rsidRPr="00461D05" w:rsidRDefault="2C55E1E3" w:rsidP="2C55E1E3">
            <w:pPr>
              <w:tabs>
                <w:tab w:val="left" w:pos="284"/>
              </w:tabs>
              <w:spacing w:line="276" w:lineRule="auto"/>
              <w:jc w:val="left"/>
              <w:rPr>
                <w:rFonts w:cs="Arial"/>
                <w:lang w:val="hr-HR"/>
              </w:rPr>
            </w:pPr>
            <w:r w:rsidRPr="00461D05">
              <w:rPr>
                <w:rFonts w:cs="Arial"/>
                <w:lang w:val="hr-HR"/>
              </w:rPr>
              <w:t>Učitelj</w:t>
            </w:r>
            <w:r w:rsidR="36563A95" w:rsidRPr="00461D05">
              <w:rPr>
                <w:rFonts w:cs="Arial"/>
                <w:lang w:val="hr-HR"/>
              </w:rPr>
              <w:t>ica</w:t>
            </w:r>
            <w:r w:rsidRPr="00461D05">
              <w:rPr>
                <w:rFonts w:cs="Arial"/>
                <w:lang w:val="hr-HR"/>
              </w:rPr>
              <w:t xml:space="preserve"> </w:t>
            </w:r>
            <w:r w:rsidR="52B03A36" w:rsidRPr="00461D05">
              <w:rPr>
                <w:rFonts w:cs="Arial"/>
                <w:lang w:val="hr-HR"/>
              </w:rPr>
              <w:t>fizik</w:t>
            </w:r>
            <w:r w:rsidRPr="00461D05">
              <w:rPr>
                <w:rFonts w:cs="Arial"/>
                <w:lang w:val="hr-HR"/>
              </w:rPr>
              <w:t xml:space="preserve">e </w:t>
            </w:r>
            <w:r w:rsidR="1B11C617" w:rsidRPr="00461D05">
              <w:rPr>
                <w:rFonts w:cs="Arial"/>
                <w:lang w:val="hr-HR"/>
              </w:rPr>
              <w:t xml:space="preserve">Lucia </w:t>
            </w:r>
            <w:proofErr w:type="spellStart"/>
            <w:r w:rsidR="1B11C617" w:rsidRPr="00461D05">
              <w:rPr>
                <w:rFonts w:cs="Arial"/>
                <w:lang w:val="hr-HR"/>
              </w:rPr>
              <w:t>Kurilovčan</w:t>
            </w:r>
            <w:proofErr w:type="spellEnd"/>
            <w:r w:rsidR="1B11C617" w:rsidRPr="00461D05">
              <w:rPr>
                <w:rFonts w:cs="Arial"/>
                <w:lang w:val="hr-HR"/>
              </w:rPr>
              <w:t xml:space="preserve">, učitelj fizike Goran </w:t>
            </w:r>
            <w:proofErr w:type="spellStart"/>
            <w:r w:rsidR="1B11C617" w:rsidRPr="00461D05">
              <w:rPr>
                <w:rFonts w:cs="Arial"/>
                <w:lang w:val="hr-HR"/>
              </w:rPr>
              <w:t>Maduna</w:t>
            </w:r>
            <w:proofErr w:type="spellEnd"/>
          </w:p>
        </w:tc>
      </w:tr>
    </w:tbl>
    <w:p w14:paraId="0D8FEF0A" w14:textId="6152FBFA" w:rsidR="000D78AE" w:rsidRPr="00461D05" w:rsidRDefault="72457B63" w:rsidP="2C55E1E3">
      <w:pPr>
        <w:tabs>
          <w:tab w:val="left" w:pos="284"/>
        </w:tabs>
        <w:rPr>
          <w:rFonts w:cs="Arial"/>
          <w:b/>
          <w:bCs/>
          <w:lang w:val="hr-HR"/>
        </w:rPr>
      </w:pPr>
      <w:r w:rsidRPr="00461D05">
        <w:rPr>
          <w:rFonts w:cs="Arial"/>
          <w:b/>
          <w:bCs/>
          <w:lang w:val="hr-HR"/>
        </w:rPr>
        <w:t>5.3.</w:t>
      </w:r>
      <w:r w:rsidR="77001CD7" w:rsidRPr="00461D05">
        <w:rPr>
          <w:rFonts w:cs="Arial"/>
          <w:b/>
          <w:bCs/>
          <w:lang w:val="hr-HR"/>
        </w:rPr>
        <w:t>1</w:t>
      </w:r>
      <w:r w:rsidR="005703DF" w:rsidRPr="00461D05">
        <w:rPr>
          <w:rFonts w:cs="Arial"/>
          <w:b/>
          <w:bCs/>
          <w:lang w:val="hr-HR"/>
        </w:rPr>
        <w:t>3</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0B16E1F2" w14:textId="77777777" w:rsidTr="2C55E1E3">
        <w:trPr>
          <w:trHeight w:val="300"/>
        </w:trPr>
        <w:tc>
          <w:tcPr>
            <w:tcW w:w="205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13260735" w14:textId="77777777" w:rsidR="2C55E1E3" w:rsidRPr="00461D05" w:rsidRDefault="2C55E1E3" w:rsidP="2C55E1E3">
            <w:pPr>
              <w:tabs>
                <w:tab w:val="left" w:pos="284"/>
              </w:tabs>
              <w:rPr>
                <w:rFonts w:cs="Arial"/>
                <w:b/>
                <w:bCs/>
                <w:lang w:val="hr-HR" w:eastAsia="en-US"/>
              </w:rPr>
            </w:pPr>
            <w:proofErr w:type="spellStart"/>
            <w:r w:rsidRPr="00461D05">
              <w:rPr>
                <w:rFonts w:cs="Arial"/>
                <w:b/>
                <w:bCs/>
              </w:rPr>
              <w:t>Kurikulumsko</w:t>
            </w:r>
            <w:proofErr w:type="spellEnd"/>
            <w:r w:rsidRPr="00461D05">
              <w:rPr>
                <w:rFonts w:cs="Arial"/>
                <w:b/>
                <w:bCs/>
              </w:rPr>
              <w:t xml:space="preserve"> </w:t>
            </w:r>
            <w:proofErr w:type="spellStart"/>
            <w:r w:rsidRPr="00461D05">
              <w:rPr>
                <w:rFonts w:cs="Arial"/>
                <w:b/>
                <w:bCs/>
              </w:rPr>
              <w:t>područje</w:t>
            </w:r>
            <w:proofErr w:type="spellEnd"/>
          </w:p>
        </w:tc>
        <w:tc>
          <w:tcPr>
            <w:tcW w:w="715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3E29FA23" w14:textId="78B53D9E" w:rsidR="2C55E1E3" w:rsidRPr="00461D05" w:rsidRDefault="2C55E1E3" w:rsidP="2C55E1E3">
            <w:pPr>
              <w:tabs>
                <w:tab w:val="left" w:pos="284"/>
              </w:tabs>
              <w:rPr>
                <w:rFonts w:cs="Arial"/>
                <w:b/>
                <w:bCs/>
              </w:rPr>
            </w:pPr>
            <w:proofErr w:type="spellStart"/>
            <w:r w:rsidRPr="00461D05">
              <w:rPr>
                <w:rStyle w:val="markedcontent"/>
                <w:rFonts w:cs="Arial"/>
                <w:b/>
                <w:bCs/>
              </w:rPr>
              <w:t>Prirodoslovno</w:t>
            </w:r>
            <w:proofErr w:type="spellEnd"/>
            <w:r w:rsidRPr="00461D05">
              <w:rPr>
                <w:rStyle w:val="markedcontent"/>
                <w:rFonts w:cs="Arial"/>
                <w:b/>
                <w:bCs/>
              </w:rPr>
              <w:t xml:space="preserve"> </w:t>
            </w:r>
            <w:proofErr w:type="spellStart"/>
            <w:r w:rsidRPr="00461D05">
              <w:rPr>
                <w:rStyle w:val="markedcontent"/>
                <w:rFonts w:cs="Arial"/>
                <w:b/>
                <w:bCs/>
              </w:rPr>
              <w:t>područje</w:t>
            </w:r>
            <w:proofErr w:type="spellEnd"/>
            <w:r w:rsidRPr="00461D05">
              <w:rPr>
                <w:rStyle w:val="markedcontent"/>
                <w:rFonts w:cs="Arial"/>
                <w:b/>
                <w:bCs/>
              </w:rPr>
              <w:t xml:space="preserve"> – </w:t>
            </w:r>
            <w:proofErr w:type="spellStart"/>
            <w:r w:rsidRPr="00461D05">
              <w:rPr>
                <w:rStyle w:val="markedcontent"/>
                <w:rFonts w:cs="Arial"/>
                <w:b/>
                <w:bCs/>
              </w:rPr>
              <w:t>dopunska</w:t>
            </w:r>
            <w:proofErr w:type="spellEnd"/>
            <w:r w:rsidRPr="00461D05">
              <w:rPr>
                <w:rStyle w:val="markedcontent"/>
                <w:rFonts w:cs="Arial"/>
                <w:b/>
                <w:bCs/>
              </w:rPr>
              <w:t xml:space="preserve"> </w:t>
            </w:r>
            <w:proofErr w:type="spellStart"/>
            <w:r w:rsidRPr="00461D05">
              <w:rPr>
                <w:rStyle w:val="markedcontent"/>
                <w:rFonts w:cs="Arial"/>
                <w:b/>
                <w:bCs/>
              </w:rPr>
              <w:t>nastava</w:t>
            </w:r>
            <w:proofErr w:type="spellEnd"/>
            <w:r w:rsidRPr="00461D05">
              <w:rPr>
                <w:rStyle w:val="markedcontent"/>
                <w:rFonts w:cs="Arial"/>
                <w:b/>
                <w:bCs/>
              </w:rPr>
              <w:t xml:space="preserve"> </w:t>
            </w:r>
            <w:proofErr w:type="spellStart"/>
            <w:r w:rsidRPr="00461D05">
              <w:rPr>
                <w:rStyle w:val="markedcontent"/>
                <w:rFonts w:cs="Arial"/>
                <w:b/>
                <w:bCs/>
              </w:rPr>
              <w:t>iz</w:t>
            </w:r>
            <w:proofErr w:type="spellEnd"/>
            <w:r w:rsidRPr="00461D05">
              <w:rPr>
                <w:rStyle w:val="markedcontent"/>
                <w:rFonts w:cs="Arial"/>
                <w:b/>
                <w:bCs/>
              </w:rPr>
              <w:t xml:space="preserve"> </w:t>
            </w:r>
            <w:proofErr w:type="spellStart"/>
            <w:r w:rsidR="37B3995C" w:rsidRPr="00461D05">
              <w:rPr>
                <w:rStyle w:val="markedcontent"/>
                <w:rFonts w:cs="Arial"/>
                <w:b/>
                <w:bCs/>
              </w:rPr>
              <w:t>fizik</w:t>
            </w:r>
            <w:r w:rsidRPr="00461D05">
              <w:rPr>
                <w:rStyle w:val="markedcontent"/>
                <w:rFonts w:cs="Arial"/>
                <w:b/>
                <w:bCs/>
              </w:rPr>
              <w:t>e</w:t>
            </w:r>
            <w:proofErr w:type="spellEnd"/>
          </w:p>
        </w:tc>
      </w:tr>
      <w:tr w:rsidR="008619C3" w:rsidRPr="00461D05" w14:paraId="2BA72C7B"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970FC8" w14:textId="77777777" w:rsidR="2C55E1E3" w:rsidRPr="00461D05" w:rsidRDefault="2C55E1E3" w:rsidP="2C55E1E3">
            <w:pPr>
              <w:tabs>
                <w:tab w:val="left" w:pos="284"/>
              </w:tabs>
              <w:rPr>
                <w:rFonts w:cs="Arial"/>
                <w:b/>
                <w:bCs/>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CE6DDCE" w14:textId="77777777" w:rsidR="2C55E1E3" w:rsidRPr="00461D05" w:rsidRDefault="2C55E1E3" w:rsidP="2C55E1E3">
            <w:pPr>
              <w:tabs>
                <w:tab w:val="left" w:pos="284"/>
              </w:tabs>
              <w:rPr>
                <w:rFonts w:cs="Arial"/>
              </w:rPr>
            </w:pPr>
            <w:r w:rsidRPr="00461D05">
              <w:rPr>
                <w:rStyle w:val="markedcontent"/>
                <w:rFonts w:cs="Arial"/>
              </w:rPr>
              <w:t xml:space="preserve">3. (7. </w:t>
            </w:r>
            <w:proofErr w:type="spellStart"/>
            <w:r w:rsidRPr="00461D05">
              <w:rPr>
                <w:rStyle w:val="markedcontent"/>
                <w:rFonts w:cs="Arial"/>
              </w:rPr>
              <w:t>i</w:t>
            </w:r>
            <w:proofErr w:type="spellEnd"/>
            <w:r w:rsidRPr="00461D05">
              <w:rPr>
                <w:rStyle w:val="markedcontent"/>
                <w:rFonts w:cs="Arial"/>
              </w:rPr>
              <w:t xml:space="preserve"> 8. </w:t>
            </w:r>
            <w:proofErr w:type="spellStart"/>
            <w:r w:rsidRPr="00461D05">
              <w:rPr>
                <w:rStyle w:val="markedcontent"/>
                <w:rFonts w:cs="Arial"/>
              </w:rPr>
              <w:t>razredi</w:t>
            </w:r>
            <w:proofErr w:type="spellEnd"/>
            <w:r w:rsidRPr="00461D05">
              <w:rPr>
                <w:rStyle w:val="markedcontent"/>
                <w:rFonts w:cs="Arial"/>
              </w:rPr>
              <w:t>)</w:t>
            </w:r>
          </w:p>
        </w:tc>
      </w:tr>
      <w:tr w:rsidR="008619C3" w:rsidRPr="00461D05" w14:paraId="7A29BD31"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217404" w14:textId="77777777" w:rsidR="2C55E1E3" w:rsidRPr="00461D05" w:rsidRDefault="2C55E1E3" w:rsidP="2C55E1E3">
            <w:pPr>
              <w:tabs>
                <w:tab w:val="left" w:pos="284"/>
              </w:tabs>
              <w:rPr>
                <w:rFonts w:cs="Arial"/>
                <w:b/>
                <w:bCs/>
              </w:rPr>
            </w:pPr>
            <w:proofErr w:type="spellStart"/>
            <w:r w:rsidRPr="00461D05">
              <w:rPr>
                <w:rFonts w:cs="Arial"/>
              </w:rPr>
              <w:t>Cilj</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2C3BFBB" w14:textId="77777777" w:rsidR="2C55E1E3" w:rsidRPr="00461D05" w:rsidRDefault="2C55E1E3" w:rsidP="2C55E1E3">
            <w:pPr>
              <w:tabs>
                <w:tab w:val="left" w:pos="284"/>
              </w:tabs>
              <w:rPr>
                <w:rFonts w:cs="Arial"/>
                <w:b/>
                <w:bCs/>
              </w:rPr>
            </w:pPr>
            <w:proofErr w:type="spellStart"/>
            <w:r w:rsidRPr="00461D05">
              <w:rPr>
                <w:rStyle w:val="markedcontent"/>
                <w:rFonts w:cs="Arial"/>
              </w:rPr>
              <w:t>Učenicima</w:t>
            </w:r>
            <w:proofErr w:type="spellEnd"/>
            <w:r w:rsidRPr="00461D05">
              <w:rPr>
                <w:rStyle w:val="markedcontent"/>
                <w:rFonts w:cs="Arial"/>
              </w:rPr>
              <w:t xml:space="preserve"> </w:t>
            </w:r>
            <w:proofErr w:type="spellStart"/>
            <w:r w:rsidRPr="00461D05">
              <w:rPr>
                <w:rStyle w:val="markedcontent"/>
                <w:rFonts w:cs="Arial"/>
              </w:rPr>
              <w:t>slabog</w:t>
            </w:r>
            <w:proofErr w:type="spellEnd"/>
            <w:r w:rsidRPr="00461D05">
              <w:rPr>
                <w:rStyle w:val="markedcontent"/>
                <w:rFonts w:cs="Arial"/>
              </w:rPr>
              <w:t xml:space="preserve"> </w:t>
            </w:r>
            <w:proofErr w:type="spellStart"/>
            <w:r w:rsidRPr="00461D05">
              <w:rPr>
                <w:rStyle w:val="markedcontent"/>
                <w:rFonts w:cs="Arial"/>
              </w:rPr>
              <w:t>predznanja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s </w:t>
            </w:r>
            <w:proofErr w:type="spellStart"/>
            <w:r w:rsidRPr="00461D05">
              <w:rPr>
                <w:rStyle w:val="markedcontent"/>
                <w:rFonts w:cs="Arial"/>
              </w:rPr>
              <w:t>teškoćama</w:t>
            </w:r>
            <w:proofErr w:type="spellEnd"/>
            <w:r w:rsidRPr="00461D05">
              <w:rPr>
                <w:rStyle w:val="markedcontent"/>
                <w:rFonts w:cs="Arial"/>
              </w:rPr>
              <w:t xml:space="preserve"> u </w:t>
            </w:r>
            <w:proofErr w:type="spellStart"/>
            <w:r w:rsidRPr="00461D05">
              <w:rPr>
                <w:rStyle w:val="markedcontent"/>
                <w:rFonts w:cs="Arial"/>
              </w:rPr>
              <w:t>učenju</w:t>
            </w:r>
            <w:proofErr w:type="spellEnd"/>
            <w:r w:rsidRPr="00461D05">
              <w:rPr>
                <w:rStyle w:val="markedcontent"/>
                <w:rFonts w:cs="Arial"/>
              </w:rPr>
              <w:t xml:space="preserve"> </w:t>
            </w:r>
            <w:proofErr w:type="spellStart"/>
            <w:r w:rsidRPr="00461D05">
              <w:rPr>
                <w:rStyle w:val="markedcontent"/>
                <w:rFonts w:cs="Arial"/>
              </w:rPr>
              <w:t>pomoći</w:t>
            </w:r>
            <w:proofErr w:type="spellEnd"/>
            <w:r w:rsidRPr="00461D05">
              <w:rPr>
                <w:rStyle w:val="markedcontent"/>
                <w:rFonts w:cs="Arial"/>
              </w:rPr>
              <w:t xml:space="preserve"> u </w:t>
            </w:r>
            <w:r w:rsidRPr="00461D05">
              <w:br/>
            </w:r>
            <w:proofErr w:type="spellStart"/>
            <w:r w:rsidRPr="00461D05">
              <w:rPr>
                <w:rStyle w:val="markedcontent"/>
                <w:rFonts w:cs="Arial"/>
              </w:rPr>
              <w:t>svladavanju</w:t>
            </w:r>
            <w:proofErr w:type="spellEnd"/>
            <w:r w:rsidRPr="00461D05">
              <w:rPr>
                <w:rStyle w:val="markedcontent"/>
                <w:rFonts w:cs="Arial"/>
              </w:rPr>
              <w:t xml:space="preserve"> </w:t>
            </w:r>
            <w:proofErr w:type="spellStart"/>
            <w:r w:rsidRPr="00461D05">
              <w:rPr>
                <w:rStyle w:val="markedcontent"/>
                <w:rFonts w:cs="Arial"/>
              </w:rPr>
              <w:t>redovnog</w:t>
            </w:r>
            <w:proofErr w:type="spellEnd"/>
            <w:r w:rsidRPr="00461D05">
              <w:rPr>
                <w:rStyle w:val="markedcontent"/>
                <w:rFonts w:cs="Arial"/>
              </w:rPr>
              <w:t xml:space="preserve"> </w:t>
            </w:r>
            <w:proofErr w:type="spellStart"/>
            <w:r w:rsidRPr="00461D05">
              <w:rPr>
                <w:rStyle w:val="markedcontent"/>
                <w:rFonts w:cs="Arial"/>
              </w:rPr>
              <w:t>nastavnog</w:t>
            </w:r>
            <w:proofErr w:type="spellEnd"/>
            <w:r w:rsidRPr="00461D05">
              <w:rPr>
                <w:rStyle w:val="markedcontent"/>
                <w:rFonts w:cs="Arial"/>
              </w:rPr>
              <w:t xml:space="preserve"> plana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programa</w:t>
            </w:r>
            <w:proofErr w:type="spellEnd"/>
            <w:r w:rsidRPr="00461D05">
              <w:rPr>
                <w:rStyle w:val="markedcontent"/>
                <w:rFonts w:cs="Arial"/>
              </w:rPr>
              <w:t>.</w:t>
            </w:r>
          </w:p>
        </w:tc>
      </w:tr>
      <w:tr w:rsidR="008619C3" w:rsidRPr="00461D05" w14:paraId="3B4EC4C4"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44082B" w14:textId="77777777" w:rsidR="2C55E1E3" w:rsidRPr="00461D05" w:rsidRDefault="2C55E1E3" w:rsidP="2C55E1E3">
            <w:pPr>
              <w:tabs>
                <w:tab w:val="left" w:pos="284"/>
              </w:tabs>
              <w:jc w:val="left"/>
              <w:rPr>
                <w:rFonts w:cs="Arial"/>
                <w:b/>
                <w:bCs/>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753164" w14:textId="43985C23" w:rsidR="2C55E1E3" w:rsidRPr="00461D05" w:rsidRDefault="2C55E1E3" w:rsidP="2C55E1E3">
            <w:pPr>
              <w:tabs>
                <w:tab w:val="left" w:pos="284"/>
              </w:tabs>
              <w:rPr>
                <w:rFonts w:cs="Arial"/>
              </w:rPr>
            </w:pPr>
            <w:r w:rsidRPr="00461D05">
              <w:rPr>
                <w:rStyle w:val="markedcontent"/>
                <w:rFonts w:cs="Arial"/>
              </w:rPr>
              <w:t xml:space="preserve">Usvajanje </w:t>
            </w:r>
            <w:proofErr w:type="spellStart"/>
            <w:r w:rsidRPr="00461D05">
              <w:rPr>
                <w:rStyle w:val="markedcontent"/>
                <w:rFonts w:cs="Arial"/>
              </w:rPr>
              <w:t>osnovnih</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49774D0F" w:rsidRPr="00461D05">
              <w:rPr>
                <w:rStyle w:val="markedcontent"/>
                <w:rFonts w:cs="Arial"/>
              </w:rPr>
              <w:t>fizike</w:t>
            </w:r>
            <w:proofErr w:type="spellEnd"/>
            <w:r w:rsidRPr="00461D05">
              <w:rPr>
                <w:rStyle w:val="markedcontent"/>
                <w:rFonts w:cs="Arial"/>
              </w:rPr>
              <w:t xml:space="preserve">. </w:t>
            </w:r>
            <w:proofErr w:type="spellStart"/>
            <w:r w:rsidRPr="00461D05">
              <w:rPr>
                <w:rStyle w:val="markedcontent"/>
                <w:rFonts w:cs="Arial"/>
              </w:rPr>
              <w:t>Prilagođavanje</w:t>
            </w:r>
            <w:proofErr w:type="spellEnd"/>
            <w:r w:rsidRPr="00461D05">
              <w:rPr>
                <w:rStyle w:val="markedcontent"/>
                <w:rFonts w:cs="Arial"/>
              </w:rPr>
              <w:t xml:space="preserve"> </w:t>
            </w:r>
            <w:proofErr w:type="spellStart"/>
            <w:r w:rsidRPr="00461D05">
              <w:rPr>
                <w:rStyle w:val="markedcontent"/>
                <w:rFonts w:cs="Arial"/>
              </w:rPr>
              <w:t>nastavnih</w:t>
            </w:r>
            <w:proofErr w:type="spellEnd"/>
            <w:r w:rsidRPr="00461D05">
              <w:rPr>
                <w:rStyle w:val="markedcontent"/>
                <w:rFonts w:cs="Arial"/>
              </w:rPr>
              <w:t xml:space="preserve"> </w:t>
            </w:r>
            <w:r w:rsidRPr="00461D05">
              <w:br/>
            </w:r>
            <w:proofErr w:type="spellStart"/>
            <w:r w:rsidRPr="00461D05">
              <w:rPr>
                <w:rStyle w:val="markedcontent"/>
                <w:rFonts w:cs="Arial"/>
              </w:rPr>
              <w:t>sadržaja</w:t>
            </w:r>
            <w:proofErr w:type="spellEnd"/>
            <w:r w:rsidRPr="00461D05">
              <w:rPr>
                <w:rStyle w:val="markedcontent"/>
                <w:rFonts w:cs="Arial"/>
              </w:rPr>
              <w:t xml:space="preserve"> </w:t>
            </w:r>
            <w:proofErr w:type="spellStart"/>
            <w:r w:rsidR="4F7F0F71" w:rsidRPr="00461D05">
              <w:rPr>
                <w:rStyle w:val="markedcontent"/>
                <w:rFonts w:cs="Arial"/>
              </w:rPr>
              <w:t>fizik</w:t>
            </w:r>
            <w:r w:rsidRPr="00461D05">
              <w:rPr>
                <w:rStyle w:val="markedcontent"/>
                <w:rFonts w:cs="Arial"/>
              </w:rPr>
              <w:t>e</w:t>
            </w:r>
            <w:proofErr w:type="spellEnd"/>
            <w:r w:rsidRPr="00461D05">
              <w:rPr>
                <w:rStyle w:val="markedcontent"/>
                <w:rFonts w:cs="Arial"/>
              </w:rPr>
              <w:t xml:space="preserve"> </w:t>
            </w:r>
            <w:proofErr w:type="spellStart"/>
            <w:r w:rsidRPr="00461D05">
              <w:rPr>
                <w:rStyle w:val="markedcontent"/>
                <w:rFonts w:cs="Arial"/>
              </w:rPr>
              <w:t>učenicima</w:t>
            </w:r>
            <w:proofErr w:type="spellEnd"/>
            <w:r w:rsidRPr="00461D05">
              <w:rPr>
                <w:rStyle w:val="markedcontent"/>
                <w:rFonts w:cs="Arial"/>
              </w:rPr>
              <w:t xml:space="preserve"> koji </w:t>
            </w:r>
            <w:proofErr w:type="spellStart"/>
            <w:r w:rsidRPr="00461D05">
              <w:rPr>
                <w:rStyle w:val="markedcontent"/>
                <w:rFonts w:cs="Arial"/>
              </w:rPr>
              <w:t>imaju</w:t>
            </w:r>
            <w:proofErr w:type="spellEnd"/>
            <w:r w:rsidRPr="00461D05">
              <w:rPr>
                <w:rStyle w:val="markedcontent"/>
                <w:rFonts w:cs="Arial"/>
              </w:rPr>
              <w:t xml:space="preserve"> </w:t>
            </w:r>
            <w:proofErr w:type="spellStart"/>
            <w:r w:rsidRPr="00461D05">
              <w:rPr>
                <w:rStyle w:val="markedcontent"/>
                <w:rFonts w:cs="Arial"/>
              </w:rPr>
              <w:t>poteškoća</w:t>
            </w:r>
            <w:proofErr w:type="spellEnd"/>
            <w:r w:rsidRPr="00461D05">
              <w:rPr>
                <w:rStyle w:val="markedcontent"/>
                <w:rFonts w:cs="Arial"/>
              </w:rPr>
              <w:t xml:space="preserve"> u </w:t>
            </w:r>
            <w:proofErr w:type="spellStart"/>
            <w:r w:rsidRPr="00461D05">
              <w:rPr>
                <w:rStyle w:val="markedcontent"/>
                <w:rFonts w:cs="Arial"/>
              </w:rPr>
              <w:t>svladavanju</w:t>
            </w:r>
            <w:proofErr w:type="spellEnd"/>
            <w:r w:rsidRPr="00461D05">
              <w:rPr>
                <w:rStyle w:val="markedcontent"/>
                <w:rFonts w:cs="Arial"/>
              </w:rPr>
              <w:t xml:space="preserve"> </w:t>
            </w:r>
            <w:r w:rsidRPr="00461D05">
              <w:br/>
            </w:r>
            <w:proofErr w:type="spellStart"/>
            <w:r w:rsidRPr="00461D05">
              <w:rPr>
                <w:rStyle w:val="markedcontent"/>
                <w:rFonts w:cs="Arial"/>
              </w:rPr>
              <w:t>programa</w:t>
            </w:r>
            <w:proofErr w:type="spellEnd"/>
            <w:r w:rsidRPr="00461D05">
              <w:rPr>
                <w:rStyle w:val="markedcontent"/>
                <w:rFonts w:cs="Arial"/>
              </w:rPr>
              <w:t xml:space="preserve">. </w:t>
            </w:r>
            <w:proofErr w:type="spellStart"/>
            <w:r w:rsidRPr="00461D05">
              <w:rPr>
                <w:rStyle w:val="markedcontent"/>
                <w:rFonts w:cs="Arial"/>
              </w:rPr>
              <w:t>Stjecanje</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sposobnosti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vještina</w:t>
            </w:r>
            <w:proofErr w:type="spellEnd"/>
            <w:r w:rsidRPr="00461D05">
              <w:rPr>
                <w:rStyle w:val="markedcontent"/>
                <w:rFonts w:cs="Arial"/>
              </w:rPr>
              <w:t xml:space="preserve"> </w:t>
            </w:r>
            <w:proofErr w:type="spellStart"/>
            <w:r w:rsidRPr="00461D05">
              <w:rPr>
                <w:rStyle w:val="markedcontent"/>
                <w:rFonts w:cs="Arial"/>
              </w:rPr>
              <w:t>iz</w:t>
            </w:r>
            <w:proofErr w:type="spellEnd"/>
            <w:r w:rsidRPr="00461D05">
              <w:rPr>
                <w:rStyle w:val="markedcontent"/>
                <w:rFonts w:cs="Arial"/>
              </w:rPr>
              <w:t xml:space="preserve"> </w:t>
            </w:r>
            <w:proofErr w:type="spellStart"/>
            <w:r w:rsidRPr="00461D05">
              <w:rPr>
                <w:rStyle w:val="markedcontent"/>
                <w:rFonts w:cs="Arial"/>
              </w:rPr>
              <w:t>određenih</w:t>
            </w:r>
            <w:proofErr w:type="spellEnd"/>
            <w:r w:rsidRPr="00461D05">
              <w:rPr>
                <w:rStyle w:val="markedcontent"/>
                <w:rFonts w:cs="Arial"/>
              </w:rPr>
              <w:t xml:space="preserve"> </w:t>
            </w:r>
            <w:r w:rsidRPr="00461D05">
              <w:br/>
            </w:r>
            <w:proofErr w:type="spellStart"/>
            <w:r w:rsidRPr="00461D05">
              <w:rPr>
                <w:rStyle w:val="markedcontent"/>
                <w:rFonts w:cs="Arial"/>
              </w:rPr>
              <w:t>nastavnih</w:t>
            </w:r>
            <w:proofErr w:type="spellEnd"/>
            <w:r w:rsidRPr="00461D05">
              <w:rPr>
                <w:rStyle w:val="markedcontent"/>
                <w:rFonts w:cs="Arial"/>
              </w:rPr>
              <w:t xml:space="preserve"> </w:t>
            </w:r>
            <w:proofErr w:type="spellStart"/>
            <w:r w:rsidRPr="00461D05">
              <w:rPr>
                <w:rStyle w:val="markedcontent"/>
                <w:rFonts w:cs="Arial"/>
              </w:rPr>
              <w:t>područja</w:t>
            </w:r>
            <w:proofErr w:type="spellEnd"/>
            <w:r w:rsidRPr="00461D05">
              <w:rPr>
                <w:rStyle w:val="markedcontent"/>
                <w:rFonts w:cs="Arial"/>
              </w:rPr>
              <w:t xml:space="preserve">. </w:t>
            </w:r>
            <w:proofErr w:type="spellStart"/>
            <w:r w:rsidRPr="00461D05">
              <w:rPr>
                <w:rStyle w:val="markedcontent"/>
                <w:rFonts w:cs="Arial"/>
              </w:rPr>
              <w:t>Razvijanje</w:t>
            </w:r>
            <w:proofErr w:type="spellEnd"/>
            <w:r w:rsidRPr="00461D05">
              <w:rPr>
                <w:rStyle w:val="markedcontent"/>
                <w:rFonts w:cs="Arial"/>
              </w:rPr>
              <w:t xml:space="preserve"> </w:t>
            </w:r>
            <w:proofErr w:type="spellStart"/>
            <w:r w:rsidRPr="00461D05">
              <w:rPr>
                <w:rStyle w:val="markedcontent"/>
                <w:rFonts w:cs="Arial"/>
              </w:rPr>
              <w:t>samopouzdanja</w:t>
            </w:r>
            <w:proofErr w:type="spellEnd"/>
            <w:r w:rsidRPr="00461D05">
              <w:rPr>
                <w:rStyle w:val="markedcontent"/>
                <w:rFonts w:cs="Arial"/>
              </w:rPr>
              <w:t xml:space="preserve"> </w:t>
            </w:r>
            <w:proofErr w:type="spellStart"/>
            <w:r w:rsidRPr="00461D05">
              <w:rPr>
                <w:rStyle w:val="markedcontent"/>
                <w:rFonts w:cs="Arial"/>
              </w:rPr>
              <w:t>kod</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r w:rsidRPr="00461D05">
              <w:br/>
            </w:r>
          </w:p>
        </w:tc>
      </w:tr>
      <w:tr w:rsidR="008619C3" w:rsidRPr="00461D05" w14:paraId="0ACE2BD0"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0C9A162" w14:textId="77777777" w:rsidR="2C55E1E3" w:rsidRPr="00461D05" w:rsidRDefault="2C55E1E3" w:rsidP="2C55E1E3">
            <w:pPr>
              <w:tabs>
                <w:tab w:val="left" w:pos="284"/>
              </w:tabs>
              <w:rPr>
                <w:rFonts w:cs="Arial"/>
                <w:b/>
                <w:bCs/>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8DAE02C" w14:textId="2984546F" w:rsidR="2C55E1E3" w:rsidRPr="00461D05" w:rsidRDefault="2C55E1E3" w:rsidP="2C55E1E3">
            <w:pPr>
              <w:tabs>
                <w:tab w:val="left" w:pos="284"/>
              </w:tabs>
              <w:rPr>
                <w:rStyle w:val="markedcontent"/>
                <w:rFonts w:cs="Arial"/>
              </w:rPr>
            </w:pP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učenike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bolje</w:t>
            </w:r>
            <w:proofErr w:type="spellEnd"/>
            <w:r w:rsidRPr="00461D05">
              <w:rPr>
                <w:rStyle w:val="markedcontent"/>
                <w:rFonts w:cs="Arial"/>
              </w:rPr>
              <w:t xml:space="preserve"> </w:t>
            </w:r>
            <w:proofErr w:type="spellStart"/>
            <w:r w:rsidRPr="00461D05">
              <w:rPr>
                <w:rStyle w:val="markedcontent"/>
                <w:rFonts w:cs="Arial"/>
              </w:rPr>
              <w:t>usvajanje</w:t>
            </w:r>
            <w:proofErr w:type="spellEnd"/>
            <w:r w:rsidRPr="00461D05">
              <w:rPr>
                <w:rStyle w:val="markedcontent"/>
                <w:rFonts w:cs="Arial"/>
              </w:rPr>
              <w:t xml:space="preserve"> </w:t>
            </w:r>
            <w:proofErr w:type="spellStart"/>
            <w:r w:rsidRPr="00461D05">
              <w:rPr>
                <w:rStyle w:val="markedcontent"/>
                <w:rFonts w:cs="Arial"/>
              </w:rPr>
              <w:t>gradiva</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pamćenje</w:t>
            </w:r>
            <w:proofErr w:type="spellEnd"/>
            <w:r w:rsidRPr="00461D05">
              <w:rPr>
                <w:rStyle w:val="markedcontent"/>
                <w:rFonts w:cs="Arial"/>
              </w:rPr>
              <w:t xml:space="preserve">, </w:t>
            </w:r>
            <w:proofErr w:type="spellStart"/>
            <w:r w:rsidRPr="00461D05">
              <w:rPr>
                <w:rStyle w:val="markedcontent"/>
                <w:rFonts w:cs="Arial"/>
              </w:rPr>
              <w:t>poticati</w:t>
            </w:r>
            <w:proofErr w:type="spellEnd"/>
            <w:r w:rsidRPr="00461D05">
              <w:br/>
            </w:r>
            <w:proofErr w:type="spellStart"/>
            <w:r w:rsidRPr="00461D05">
              <w:rPr>
                <w:rStyle w:val="markedcontent"/>
                <w:rFonts w:cs="Arial"/>
              </w:rPr>
              <w:t>interes</w:t>
            </w:r>
            <w:proofErr w:type="spellEnd"/>
            <w:r w:rsidRPr="00461D05">
              <w:rPr>
                <w:rStyle w:val="markedcontent"/>
                <w:rFonts w:cs="Arial"/>
              </w:rPr>
              <w:t xml:space="preserve"> za </w:t>
            </w:r>
            <w:proofErr w:type="spellStart"/>
            <w:r w:rsidRPr="00461D05">
              <w:rPr>
                <w:rStyle w:val="markedcontent"/>
                <w:rFonts w:cs="Arial"/>
              </w:rPr>
              <w:t>upornost</w:t>
            </w:r>
            <w:proofErr w:type="spellEnd"/>
            <w:r w:rsidRPr="00461D05">
              <w:rPr>
                <w:rStyle w:val="markedcontent"/>
                <w:rFonts w:cs="Arial"/>
              </w:rPr>
              <w:t xml:space="preserve">, </w:t>
            </w:r>
            <w:proofErr w:type="spellStart"/>
            <w:r w:rsidRPr="00461D05">
              <w:rPr>
                <w:rStyle w:val="markedcontent"/>
                <w:rFonts w:cs="Arial"/>
              </w:rPr>
              <w:t>samostalnost</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točnost</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proofErr w:type="spellStart"/>
            <w:r w:rsidRPr="00461D05">
              <w:rPr>
                <w:rStyle w:val="markedcontent"/>
                <w:rFonts w:cs="Arial"/>
              </w:rPr>
              <w:t>Poticati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razvijati</w:t>
            </w:r>
            <w:proofErr w:type="spellEnd"/>
            <w:r w:rsidRPr="00461D05">
              <w:rPr>
                <w:rStyle w:val="markedcontent"/>
                <w:rFonts w:cs="Arial"/>
              </w:rPr>
              <w:t xml:space="preserve"> </w:t>
            </w:r>
            <w:proofErr w:type="spellStart"/>
            <w:r w:rsidRPr="00461D05">
              <w:rPr>
                <w:rStyle w:val="markedcontent"/>
                <w:rFonts w:cs="Arial"/>
              </w:rPr>
              <w:t>kritičko</w:t>
            </w:r>
            <w:proofErr w:type="spellEnd"/>
            <w:r w:rsidRPr="00461D05">
              <w:rPr>
                <w:rStyle w:val="markedcontent"/>
                <w:rFonts w:cs="Arial"/>
              </w:rPr>
              <w:t xml:space="preserve"> </w:t>
            </w:r>
            <w:proofErr w:type="spellStart"/>
            <w:r w:rsidRPr="00461D05">
              <w:rPr>
                <w:rStyle w:val="markedcontent"/>
                <w:rFonts w:cs="Arial"/>
              </w:rPr>
              <w:t>mišljenje</w:t>
            </w:r>
            <w:proofErr w:type="spellEnd"/>
            <w:r w:rsidRPr="00461D05">
              <w:rPr>
                <w:rStyle w:val="markedcontent"/>
                <w:rFonts w:cs="Arial"/>
              </w:rPr>
              <w:t xml:space="preserve">. </w:t>
            </w:r>
          </w:p>
        </w:tc>
      </w:tr>
      <w:tr w:rsidR="008619C3" w:rsidRPr="00461D05" w14:paraId="20923DB9"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3901937" w14:textId="77777777" w:rsidR="2C55E1E3" w:rsidRPr="00461D05" w:rsidRDefault="2C55E1E3" w:rsidP="2C55E1E3">
            <w:pPr>
              <w:tabs>
                <w:tab w:val="left" w:pos="284"/>
              </w:tabs>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2CD6D263" w14:textId="77777777" w:rsidR="2C55E1E3" w:rsidRPr="00461D05" w:rsidRDefault="2C55E1E3" w:rsidP="2C55E1E3">
            <w:pPr>
              <w:tabs>
                <w:tab w:val="left" w:pos="284"/>
              </w:tabs>
              <w:rPr>
                <w:rFonts w:cs="Arial"/>
                <w:b/>
                <w:bCs/>
              </w:rPr>
            </w:pP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9E0BC2" w14:textId="77777777" w:rsidR="2C55E1E3" w:rsidRPr="00461D05" w:rsidRDefault="2C55E1E3" w:rsidP="2C55E1E3">
            <w:pPr>
              <w:spacing w:before="120"/>
              <w:contextualSpacing/>
              <w:jc w:val="left"/>
              <w:rPr>
                <w:rFonts w:cs="Arial"/>
              </w:rPr>
            </w:pPr>
            <w:r w:rsidRPr="00461D05">
              <w:rPr>
                <w:rStyle w:val="markedcontent"/>
                <w:rFonts w:ascii="Symbol" w:eastAsia="Symbol" w:hAnsi="Symbol" w:cs="Symbol"/>
              </w:rPr>
              <w:t></w:t>
            </w:r>
            <w:proofErr w:type="spellStart"/>
            <w:r w:rsidRPr="00461D05">
              <w:rPr>
                <w:rStyle w:val="markedcontent"/>
                <w:rFonts w:cs="Arial"/>
              </w:rPr>
              <w:t>Oblik:dopunska</w:t>
            </w:r>
            <w:proofErr w:type="spellEnd"/>
            <w:r w:rsidRPr="00461D05">
              <w:rPr>
                <w:rStyle w:val="markedcontent"/>
                <w:rFonts w:cs="Arial"/>
              </w:rPr>
              <w:t xml:space="preserve"> </w:t>
            </w:r>
            <w:proofErr w:type="spellStart"/>
            <w:r w:rsidRPr="00461D05">
              <w:rPr>
                <w:rStyle w:val="markedcontent"/>
                <w:rFonts w:cs="Arial"/>
              </w:rPr>
              <w:t>nastava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proofErr w:type="spellStart"/>
            <w:r w:rsidRPr="00461D05">
              <w:rPr>
                <w:rStyle w:val="markedcontent"/>
                <w:rFonts w:cs="Arial"/>
              </w:rPr>
              <w:t>Sudionici</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Načini</w:t>
            </w:r>
            <w:proofErr w:type="spellEnd"/>
            <w:r w:rsidRPr="00461D05">
              <w:rPr>
                <w:rStyle w:val="markedcontent"/>
                <w:rFonts w:cs="Arial"/>
              </w:rPr>
              <w:t xml:space="preserve"> </w:t>
            </w:r>
            <w:proofErr w:type="spellStart"/>
            <w:r w:rsidRPr="00461D05">
              <w:rPr>
                <w:rStyle w:val="markedcontent"/>
                <w:rFonts w:cs="Arial"/>
              </w:rPr>
              <w:t>učenja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rade</w:t>
            </w:r>
            <w:proofErr w:type="spellEnd"/>
            <w:r w:rsidRPr="00461D05">
              <w:rPr>
                <w:rStyle w:val="markedcontent"/>
                <w:rFonts w:cs="Arial"/>
              </w:rPr>
              <w:t xml:space="preserve"> </w:t>
            </w:r>
            <w:proofErr w:type="spellStart"/>
            <w:r w:rsidRPr="00461D05">
              <w:rPr>
                <w:rStyle w:val="markedcontent"/>
                <w:rFonts w:cs="Arial"/>
              </w:rPr>
              <w:t>učenici</w:t>
            </w:r>
            <w:proofErr w:type="spellEnd"/>
            <w:r w:rsidRPr="00461D05">
              <w:rPr>
                <w:rStyle w:val="markedcontent"/>
                <w:rFonts w:cs="Arial"/>
              </w:rPr>
              <w:t xml:space="preserve">): </w:t>
            </w:r>
            <w:proofErr w:type="spellStart"/>
            <w:r w:rsidRPr="00461D05">
              <w:rPr>
                <w:rStyle w:val="markedcontent"/>
                <w:rFonts w:cs="Arial"/>
              </w:rPr>
              <w:t>odgovaraju</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tražene</w:t>
            </w:r>
            <w:proofErr w:type="spellEnd"/>
            <w:r w:rsidRPr="00461D05">
              <w:rPr>
                <w:rStyle w:val="markedcontent"/>
                <w:rFonts w:cs="Arial"/>
              </w:rPr>
              <w:t xml:space="preserve"> </w:t>
            </w:r>
            <w:proofErr w:type="spellStart"/>
            <w:r w:rsidRPr="00461D05">
              <w:rPr>
                <w:rStyle w:val="markedcontent"/>
                <w:rFonts w:cs="Arial"/>
              </w:rPr>
              <w:t>zadaće</w:t>
            </w:r>
            <w:proofErr w:type="spellEnd"/>
            <w:r w:rsidRPr="00461D05">
              <w:rPr>
                <w:rStyle w:val="markedcontent"/>
                <w:rFonts w:cs="Arial"/>
              </w:rPr>
              <w:t xml:space="preserve">, </w:t>
            </w:r>
            <w:r w:rsidRPr="00461D05">
              <w:br/>
            </w:r>
            <w:proofErr w:type="spellStart"/>
            <w:r w:rsidRPr="00461D05">
              <w:rPr>
                <w:rStyle w:val="markedcontent"/>
                <w:rFonts w:cs="Arial"/>
              </w:rPr>
              <w:t>postavljaju</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vježbaju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istražuju</w:t>
            </w:r>
            <w:proofErr w:type="spellEnd"/>
            <w:r w:rsidRPr="00461D05">
              <w:rPr>
                <w:rStyle w:val="markedcontent"/>
                <w:rFonts w:cs="Arial"/>
              </w:rPr>
              <w:t xml:space="preserve"> </w:t>
            </w:r>
            <w:proofErr w:type="spellStart"/>
            <w:r w:rsidRPr="00461D05">
              <w:rPr>
                <w:rStyle w:val="markedcontent"/>
                <w:rFonts w:cs="Arial"/>
              </w:rPr>
              <w:t>moguća</w:t>
            </w:r>
            <w:proofErr w:type="spellEnd"/>
            <w:r w:rsidRPr="00461D05">
              <w:rPr>
                <w:rStyle w:val="markedcontent"/>
                <w:rFonts w:cs="Arial"/>
              </w:rPr>
              <w:t xml:space="preserve"> </w:t>
            </w:r>
            <w:proofErr w:type="spellStart"/>
            <w:r w:rsidRPr="00461D05">
              <w:rPr>
                <w:rStyle w:val="markedcontent"/>
                <w:rFonts w:cs="Arial"/>
              </w:rPr>
              <w:t>rješenja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Metode </w:t>
            </w:r>
            <w:proofErr w:type="spellStart"/>
            <w:r w:rsidRPr="00461D05">
              <w:rPr>
                <w:rStyle w:val="markedcontent"/>
                <w:rFonts w:cs="Arial"/>
              </w:rPr>
              <w:t>poučavanja</w:t>
            </w:r>
            <w:proofErr w:type="spellEnd"/>
            <w:r w:rsidRPr="00461D05">
              <w:rPr>
                <w:rStyle w:val="markedcontent"/>
                <w:rFonts w:cs="Arial"/>
              </w:rPr>
              <w:t xml:space="preserve"> (</w:t>
            </w:r>
            <w:proofErr w:type="spellStart"/>
            <w:r w:rsidRPr="00461D05">
              <w:rPr>
                <w:rStyle w:val="markedcontent"/>
                <w:rFonts w:cs="Arial"/>
              </w:rPr>
              <w:t>što</w:t>
            </w:r>
            <w:proofErr w:type="spellEnd"/>
            <w:r w:rsidRPr="00461D05">
              <w:rPr>
                <w:rStyle w:val="markedcontent"/>
                <w:rFonts w:cs="Arial"/>
              </w:rPr>
              <w:t xml:space="preserve"> </w:t>
            </w:r>
            <w:proofErr w:type="spellStart"/>
            <w:r w:rsidRPr="00461D05">
              <w:rPr>
                <w:rStyle w:val="markedcontent"/>
                <w:rFonts w:cs="Arial"/>
              </w:rPr>
              <w:t>radi</w:t>
            </w:r>
            <w:proofErr w:type="spellEnd"/>
            <w:r w:rsidRPr="00461D05">
              <w:rPr>
                <w:rStyle w:val="markedcontent"/>
                <w:rFonts w:cs="Arial"/>
              </w:rPr>
              <w:t xml:space="preserve"> </w:t>
            </w:r>
            <w:proofErr w:type="spellStart"/>
            <w:r w:rsidRPr="00461D05">
              <w:rPr>
                <w:rStyle w:val="markedcontent"/>
                <w:rFonts w:cs="Arial"/>
              </w:rPr>
              <w:t>učitelj</w:t>
            </w:r>
            <w:proofErr w:type="spellEnd"/>
            <w:r w:rsidRPr="00461D05">
              <w:rPr>
                <w:rStyle w:val="markedcontent"/>
                <w:rFonts w:cs="Arial"/>
              </w:rPr>
              <w:t xml:space="preserve">): </w:t>
            </w:r>
            <w:proofErr w:type="spellStart"/>
            <w:r w:rsidRPr="00461D05">
              <w:rPr>
                <w:rStyle w:val="markedcontent"/>
                <w:rFonts w:cs="Arial"/>
              </w:rPr>
              <w:t>objašnjava</w:t>
            </w:r>
            <w:proofErr w:type="spellEnd"/>
            <w:r w:rsidRPr="00461D05">
              <w:rPr>
                <w:rStyle w:val="markedcontent"/>
                <w:rFonts w:cs="Arial"/>
              </w:rPr>
              <w:t xml:space="preserve"> </w:t>
            </w:r>
            <w:proofErr w:type="spellStart"/>
            <w:r w:rsidRPr="00461D05">
              <w:rPr>
                <w:rStyle w:val="markedcontent"/>
                <w:rFonts w:cs="Arial"/>
              </w:rPr>
              <w:t>zakonitosti</w:t>
            </w:r>
            <w:proofErr w:type="spellEnd"/>
            <w:r w:rsidRPr="00461D05">
              <w:rPr>
                <w:rStyle w:val="markedcontent"/>
                <w:rFonts w:cs="Arial"/>
              </w:rPr>
              <w:t xml:space="preserve"> i </w:t>
            </w:r>
            <w:r w:rsidRPr="00461D05">
              <w:br/>
            </w:r>
            <w:proofErr w:type="spellStart"/>
            <w:r w:rsidRPr="00461D05">
              <w:rPr>
                <w:rStyle w:val="markedcontent"/>
                <w:rFonts w:cs="Arial"/>
              </w:rPr>
              <w:t>pravila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materijale</w:t>
            </w:r>
            <w:proofErr w:type="spellEnd"/>
            <w:r w:rsidRPr="00461D05">
              <w:rPr>
                <w:rStyle w:val="markedcontent"/>
                <w:rFonts w:cs="Arial"/>
              </w:rPr>
              <w:t xml:space="preserve"> za </w:t>
            </w:r>
            <w:proofErr w:type="spellStart"/>
            <w:r w:rsidRPr="00461D05">
              <w:rPr>
                <w:rStyle w:val="markedcontent"/>
                <w:rFonts w:cs="Arial"/>
              </w:rPr>
              <w:t>vježbu</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rad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tekstu</w:t>
            </w:r>
            <w:proofErr w:type="spellEnd"/>
            <w:r w:rsidRPr="00461D05">
              <w:rPr>
                <w:rStyle w:val="markedcontent"/>
                <w:rFonts w:cs="Arial"/>
              </w:rPr>
              <w:t xml:space="preserve">, </w:t>
            </w:r>
            <w:r w:rsidRPr="00461D05">
              <w:br/>
            </w:r>
            <w:proofErr w:type="spellStart"/>
            <w:r w:rsidRPr="00461D05">
              <w:rPr>
                <w:rStyle w:val="markedcontent"/>
                <w:rFonts w:cs="Arial"/>
              </w:rPr>
              <w:t>organizira</w:t>
            </w:r>
            <w:proofErr w:type="spellEnd"/>
            <w:r w:rsidRPr="00461D05">
              <w:rPr>
                <w:rStyle w:val="markedcontent"/>
                <w:rFonts w:cs="Arial"/>
              </w:rPr>
              <w:t xml:space="preserve"> rad u </w:t>
            </w:r>
            <w:proofErr w:type="spellStart"/>
            <w:r w:rsidRPr="00461D05">
              <w:rPr>
                <w:rStyle w:val="markedcontent"/>
                <w:rFonts w:cs="Arial"/>
              </w:rPr>
              <w:t>skupinama</w:t>
            </w:r>
            <w:proofErr w:type="spellEnd"/>
            <w:r w:rsidRPr="00461D05">
              <w:rPr>
                <w:rStyle w:val="markedcontent"/>
                <w:rFonts w:cs="Arial"/>
              </w:rPr>
              <w:t xml:space="preserve">, </w:t>
            </w:r>
            <w:proofErr w:type="spellStart"/>
            <w:r w:rsidRPr="00461D05">
              <w:rPr>
                <w:rStyle w:val="markedcontent"/>
                <w:rFonts w:cs="Arial"/>
              </w:rPr>
              <w:t>priprema</w:t>
            </w:r>
            <w:proofErr w:type="spellEnd"/>
            <w:r w:rsidRPr="00461D05">
              <w:rPr>
                <w:rStyle w:val="markedcontent"/>
                <w:rFonts w:cs="Arial"/>
              </w:rPr>
              <w:t xml:space="preserve"> </w:t>
            </w:r>
            <w:proofErr w:type="spellStart"/>
            <w:r w:rsidRPr="00461D05">
              <w:rPr>
                <w:rStyle w:val="markedcontent"/>
                <w:rFonts w:cs="Arial"/>
              </w:rPr>
              <w:t>pitanja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zadatke</w:t>
            </w:r>
            <w:proofErr w:type="spellEnd"/>
            <w:r w:rsidRPr="00461D05">
              <w:rPr>
                <w:rStyle w:val="markedcontent"/>
                <w:rFonts w:cs="Arial"/>
              </w:rPr>
              <w:t xml:space="preserve">, </w:t>
            </w:r>
            <w:r w:rsidRPr="00461D05">
              <w:br/>
            </w:r>
            <w:proofErr w:type="spellStart"/>
            <w:r w:rsidRPr="00461D05">
              <w:rPr>
                <w:rStyle w:val="markedcontent"/>
                <w:rFonts w:cs="Arial"/>
              </w:rPr>
              <w:t>ispravlja</w:t>
            </w:r>
            <w:proofErr w:type="spellEnd"/>
            <w:r w:rsidRPr="00461D05">
              <w:rPr>
                <w:rStyle w:val="markedcontent"/>
                <w:rFonts w:cs="Arial"/>
              </w:rPr>
              <w:t xml:space="preserve"> </w:t>
            </w:r>
            <w:proofErr w:type="spellStart"/>
            <w:r w:rsidRPr="00461D05">
              <w:rPr>
                <w:rStyle w:val="markedcontent"/>
                <w:rFonts w:cs="Arial"/>
              </w:rPr>
              <w:t>radove</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ukazuje</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postignuća</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ili</w:t>
            </w:r>
            <w:proofErr w:type="spellEnd"/>
            <w:r w:rsidRPr="00461D05">
              <w:rPr>
                <w:rStyle w:val="markedcontent"/>
                <w:rFonts w:cs="Arial"/>
              </w:rPr>
              <w:t xml:space="preserve"> </w:t>
            </w:r>
            <w:r w:rsidRPr="00461D05">
              <w:br/>
            </w: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nedostatke</w:t>
            </w:r>
            <w:proofErr w:type="spellEnd"/>
            <w:r w:rsidRPr="00461D05">
              <w:rPr>
                <w:rStyle w:val="markedcontent"/>
                <w:rFonts w:cs="Arial"/>
              </w:rPr>
              <w:t xml:space="preserve"> u </w:t>
            </w:r>
            <w:proofErr w:type="spellStart"/>
            <w:r w:rsidRPr="00461D05">
              <w:rPr>
                <w:rStyle w:val="markedcontent"/>
                <w:rFonts w:cs="Arial"/>
              </w:rPr>
              <w:t>radu</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Trajanje</w:t>
            </w:r>
            <w:proofErr w:type="spellEnd"/>
            <w:r w:rsidRPr="00461D05">
              <w:rPr>
                <w:rStyle w:val="markedcontent"/>
                <w:rFonts w:cs="Arial"/>
              </w:rPr>
              <w:t xml:space="preserve"> </w:t>
            </w:r>
            <w:proofErr w:type="spellStart"/>
            <w:r w:rsidRPr="00461D05">
              <w:rPr>
                <w:rStyle w:val="markedcontent"/>
                <w:rFonts w:cs="Arial"/>
              </w:rPr>
              <w:t>izvedbe</w:t>
            </w:r>
            <w:proofErr w:type="spellEnd"/>
            <w:r w:rsidRPr="00461D05">
              <w:rPr>
                <w:rStyle w:val="markedcontent"/>
                <w:rFonts w:cs="Arial"/>
              </w:rPr>
              <w:t xml:space="preserve">: 17 sati </w:t>
            </w:r>
            <w:proofErr w:type="spellStart"/>
            <w:r w:rsidRPr="00461D05">
              <w:rPr>
                <w:rStyle w:val="markedcontent"/>
                <w:rFonts w:cs="Arial"/>
              </w:rPr>
              <w:t>tijekom</w:t>
            </w:r>
            <w:proofErr w:type="spellEnd"/>
            <w:r w:rsidRPr="00461D05">
              <w:rPr>
                <w:rStyle w:val="markedcontent"/>
                <w:rFonts w:cs="Arial"/>
              </w:rPr>
              <w:t xml:space="preserve"> </w:t>
            </w:r>
            <w:proofErr w:type="spellStart"/>
            <w:r w:rsidRPr="00461D05">
              <w:rPr>
                <w:rStyle w:val="markedcontent"/>
                <w:rFonts w:cs="Arial"/>
              </w:rPr>
              <w:t>školske</w:t>
            </w:r>
            <w:proofErr w:type="spellEnd"/>
            <w:r w:rsidRPr="00461D05">
              <w:rPr>
                <w:rStyle w:val="markedcontent"/>
                <w:rFonts w:cs="Arial"/>
              </w:rPr>
              <w:t xml:space="preserve"> </w:t>
            </w:r>
            <w:proofErr w:type="spellStart"/>
            <w:r w:rsidRPr="00461D05">
              <w:rPr>
                <w:rStyle w:val="markedcontent"/>
                <w:rFonts w:cs="Arial"/>
              </w:rPr>
              <w:t>godine</w:t>
            </w:r>
            <w:proofErr w:type="spellEnd"/>
            <w:r w:rsidRPr="00461D05">
              <w:rPr>
                <w:rStyle w:val="markedcontent"/>
                <w:rFonts w:cs="Arial"/>
              </w:rPr>
              <w:t xml:space="preserve"> </w:t>
            </w:r>
          </w:p>
        </w:tc>
      </w:tr>
      <w:tr w:rsidR="008619C3" w:rsidRPr="00461D05" w14:paraId="11A08A62"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F2ADFD3" w14:textId="77777777" w:rsidR="2C55E1E3" w:rsidRPr="00461D05" w:rsidRDefault="2C55E1E3" w:rsidP="2C55E1E3">
            <w:pPr>
              <w:spacing w:before="120" w:line="276" w:lineRule="auto"/>
              <w:contextualSpacing/>
              <w:rPr>
                <w:rFonts w:cs="Arial"/>
                <w:b/>
                <w:bCs/>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5A5CDD" w14:textId="6C9E7521" w:rsidR="2C55E1E3" w:rsidRPr="00461D05" w:rsidRDefault="2C55E1E3" w:rsidP="2C55E1E3">
            <w:pPr>
              <w:tabs>
                <w:tab w:val="left" w:pos="284"/>
              </w:tabs>
              <w:rPr>
                <w:rStyle w:val="markedcontent"/>
                <w:rFonts w:cs="Arial"/>
              </w:rPr>
            </w:pPr>
            <w:r w:rsidRPr="00461D05">
              <w:rPr>
                <w:rStyle w:val="markedcontent"/>
                <w:rFonts w:cs="Arial"/>
              </w:rPr>
              <w:t xml:space="preserve">Potrebni </w:t>
            </w:r>
            <w:proofErr w:type="spellStart"/>
            <w:r w:rsidRPr="00461D05">
              <w:rPr>
                <w:rStyle w:val="markedcontent"/>
                <w:rFonts w:cs="Arial"/>
              </w:rPr>
              <w:t>resursi</w:t>
            </w:r>
            <w:proofErr w:type="spellEnd"/>
            <w:r w:rsidRPr="00461D05">
              <w:rPr>
                <w:rStyle w:val="markedcontent"/>
                <w:rFonts w:cs="Arial"/>
              </w:rPr>
              <w:t xml:space="preserve">: </w:t>
            </w:r>
            <w:proofErr w:type="spellStart"/>
            <w:r w:rsidRPr="00461D05">
              <w:rPr>
                <w:rStyle w:val="markedcontent"/>
                <w:rFonts w:cs="Arial"/>
              </w:rPr>
              <w:t>udžbenici</w:t>
            </w:r>
            <w:proofErr w:type="spellEnd"/>
            <w:r w:rsidRPr="00461D05">
              <w:rPr>
                <w:rStyle w:val="markedcontent"/>
                <w:rFonts w:cs="Arial"/>
              </w:rPr>
              <w:t xml:space="preserve">, </w:t>
            </w:r>
            <w:proofErr w:type="spellStart"/>
            <w:r w:rsidRPr="00461D05">
              <w:rPr>
                <w:rStyle w:val="markedcontent"/>
                <w:rFonts w:cs="Arial"/>
              </w:rPr>
              <w:t>radne</w:t>
            </w:r>
            <w:proofErr w:type="spellEnd"/>
            <w:r w:rsidRPr="00461D05">
              <w:rPr>
                <w:rStyle w:val="markedcontent"/>
                <w:rFonts w:cs="Arial"/>
              </w:rPr>
              <w:t xml:space="preserve"> </w:t>
            </w:r>
            <w:proofErr w:type="spellStart"/>
            <w:r w:rsidRPr="00461D05">
              <w:rPr>
                <w:rStyle w:val="markedcontent"/>
                <w:rFonts w:cs="Arial"/>
              </w:rPr>
              <w:t>bilježnice</w:t>
            </w:r>
            <w:proofErr w:type="spellEnd"/>
            <w:r w:rsidRPr="00461D05">
              <w:rPr>
                <w:rStyle w:val="markedcontent"/>
                <w:rFonts w:cs="Arial"/>
              </w:rPr>
              <w:t xml:space="preserve">, </w:t>
            </w:r>
            <w:proofErr w:type="spellStart"/>
            <w:r w:rsidRPr="00461D05">
              <w:rPr>
                <w:rStyle w:val="markedcontent"/>
                <w:rFonts w:cs="Arial"/>
              </w:rPr>
              <w:t>nastavni</w:t>
            </w:r>
            <w:proofErr w:type="spellEnd"/>
            <w:r w:rsidRPr="00461D05">
              <w:rPr>
                <w:rStyle w:val="markedcontent"/>
                <w:rFonts w:cs="Arial"/>
              </w:rPr>
              <w:t xml:space="preserve"> </w:t>
            </w:r>
            <w:proofErr w:type="spellStart"/>
            <w:r w:rsidRPr="00461D05">
              <w:rPr>
                <w:rStyle w:val="markedcontent"/>
                <w:rFonts w:cs="Arial"/>
              </w:rPr>
              <w:t>listići</w:t>
            </w:r>
            <w:proofErr w:type="spellEnd"/>
            <w:r w:rsidRPr="00461D05">
              <w:rPr>
                <w:rStyle w:val="markedcontent"/>
                <w:rFonts w:cs="Arial"/>
              </w:rPr>
              <w:t xml:space="preserve">, laptop, </w:t>
            </w:r>
            <w:proofErr w:type="spellStart"/>
            <w:r w:rsidRPr="00461D05">
              <w:rPr>
                <w:rStyle w:val="markedcontent"/>
                <w:rFonts w:cs="Arial"/>
              </w:rPr>
              <w:t>projektor</w:t>
            </w:r>
            <w:proofErr w:type="spellEnd"/>
            <w:r w:rsidRPr="00461D05">
              <w:rPr>
                <w:rStyle w:val="markedcontent"/>
                <w:rFonts w:cs="Arial"/>
              </w:rPr>
              <w:t xml:space="preserve">, </w:t>
            </w:r>
            <w:proofErr w:type="spellStart"/>
            <w:r w:rsidRPr="00461D05">
              <w:rPr>
                <w:rStyle w:val="markedcontent"/>
                <w:rFonts w:cs="Arial"/>
              </w:rPr>
              <w:t>pisaći</w:t>
            </w:r>
            <w:proofErr w:type="spellEnd"/>
            <w:r w:rsidRPr="00461D05">
              <w:rPr>
                <w:rStyle w:val="markedcontent"/>
                <w:rFonts w:cs="Arial"/>
              </w:rPr>
              <w:t xml:space="preserve"> </w:t>
            </w:r>
            <w:proofErr w:type="spellStart"/>
            <w:r w:rsidRPr="00461D05">
              <w:rPr>
                <w:rStyle w:val="markedcontent"/>
                <w:rFonts w:cs="Arial"/>
              </w:rPr>
              <w:t>pribor</w:t>
            </w:r>
            <w:proofErr w:type="spellEnd"/>
            <w:r w:rsidRPr="00461D05">
              <w:rPr>
                <w:rStyle w:val="markedcontent"/>
                <w:rFonts w:cs="Arial"/>
              </w:rPr>
              <w:t xml:space="preserve">, </w:t>
            </w:r>
            <w:proofErr w:type="spellStart"/>
            <w:r w:rsidRPr="00461D05">
              <w:rPr>
                <w:rStyle w:val="markedcontent"/>
                <w:rFonts w:cs="Arial"/>
              </w:rPr>
              <w:t>ploča</w:t>
            </w:r>
            <w:proofErr w:type="spellEnd"/>
            <w:r w:rsidRPr="00461D05">
              <w:rPr>
                <w:rStyle w:val="markedcontent"/>
                <w:rFonts w:cs="Arial"/>
              </w:rPr>
              <w:t>.</w:t>
            </w:r>
            <w:r w:rsidRPr="00461D05">
              <w:rPr>
                <w:rFonts w:cs="Arial"/>
              </w:rPr>
              <w:t xml:space="preserve"> </w:t>
            </w:r>
            <w:proofErr w:type="spellStart"/>
            <w:r w:rsidRPr="00461D05">
              <w:rPr>
                <w:rStyle w:val="markedcontent"/>
                <w:rFonts w:cs="Arial"/>
              </w:rPr>
              <w:t>Moguće</w:t>
            </w:r>
            <w:proofErr w:type="spellEnd"/>
            <w:r w:rsidRPr="00461D05">
              <w:rPr>
                <w:rStyle w:val="markedcontent"/>
                <w:rFonts w:cs="Arial"/>
              </w:rPr>
              <w:t xml:space="preserve"> </w:t>
            </w:r>
            <w:proofErr w:type="spellStart"/>
            <w:r w:rsidRPr="00461D05">
              <w:rPr>
                <w:rStyle w:val="markedcontent"/>
                <w:rFonts w:cs="Arial"/>
              </w:rPr>
              <w:t>teškoće</w:t>
            </w:r>
            <w:proofErr w:type="spellEnd"/>
            <w:r w:rsidRPr="00461D05">
              <w:rPr>
                <w:rStyle w:val="markedcontent"/>
                <w:rFonts w:cs="Arial"/>
              </w:rPr>
              <w:t xml:space="preserve">: </w:t>
            </w:r>
            <w:proofErr w:type="spellStart"/>
            <w:r w:rsidRPr="00461D05">
              <w:rPr>
                <w:rStyle w:val="markedcontent"/>
                <w:rFonts w:cs="Arial"/>
              </w:rPr>
              <w:t>neredovitost</w:t>
            </w:r>
            <w:proofErr w:type="spellEnd"/>
            <w:r w:rsidRPr="00461D05">
              <w:rPr>
                <w:rStyle w:val="markedcontent"/>
                <w:rFonts w:cs="Arial"/>
              </w:rPr>
              <w:t xml:space="preserve"> </w:t>
            </w:r>
            <w:proofErr w:type="spellStart"/>
            <w:r w:rsidRPr="00461D05">
              <w:rPr>
                <w:rStyle w:val="markedcontent"/>
                <w:rFonts w:cs="Arial"/>
              </w:rPr>
              <w:t>pohađanja</w:t>
            </w:r>
            <w:proofErr w:type="spellEnd"/>
            <w:r w:rsidRPr="00461D05">
              <w:rPr>
                <w:rStyle w:val="markedcontent"/>
                <w:rFonts w:cs="Arial"/>
              </w:rPr>
              <w:t xml:space="preserve"> </w:t>
            </w:r>
            <w:proofErr w:type="spellStart"/>
            <w:r w:rsidRPr="00461D05">
              <w:rPr>
                <w:rStyle w:val="markedcontent"/>
                <w:rFonts w:cs="Arial"/>
              </w:rPr>
              <w:t>nastave</w:t>
            </w:r>
            <w:proofErr w:type="spellEnd"/>
            <w:r w:rsidRPr="00461D05">
              <w:rPr>
                <w:rStyle w:val="markedcontent"/>
                <w:rFonts w:cs="Arial"/>
              </w:rPr>
              <w:t>.</w:t>
            </w:r>
          </w:p>
        </w:tc>
      </w:tr>
      <w:tr w:rsidR="008619C3" w:rsidRPr="00461D05" w14:paraId="21352235"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8E592E9" w14:textId="77777777" w:rsidR="2C55E1E3" w:rsidRPr="00461D05" w:rsidRDefault="2C55E1E3" w:rsidP="2C55E1E3">
            <w:pPr>
              <w:spacing w:before="120"/>
              <w:contextualSpacing/>
              <w:rPr>
                <w:rFonts w:cs="Arial"/>
                <w:b/>
                <w:bCs/>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D3FEEA0" w14:textId="571D371C" w:rsidR="2C55E1E3" w:rsidRPr="00461D05" w:rsidRDefault="2C55E1E3" w:rsidP="2C55E1E3">
            <w:pPr>
              <w:tabs>
                <w:tab w:val="left" w:pos="284"/>
              </w:tabs>
              <w:jc w:val="left"/>
              <w:rPr>
                <w:rStyle w:val="markedcontent"/>
                <w:rFonts w:cs="Arial"/>
              </w:rPr>
            </w:pP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Brojnost</w:t>
            </w:r>
            <w:proofErr w:type="spellEnd"/>
            <w:r w:rsidRPr="00461D05">
              <w:rPr>
                <w:rStyle w:val="markedcontent"/>
                <w:rFonts w:cs="Arial"/>
              </w:rPr>
              <w:t xml:space="preserve">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dodatnoj</w:t>
            </w:r>
            <w:proofErr w:type="spellEnd"/>
            <w:r w:rsidRPr="00461D05">
              <w:rPr>
                <w:rStyle w:val="markedcontent"/>
                <w:rFonts w:cs="Arial"/>
              </w:rPr>
              <w:t xml:space="preserve"> </w:t>
            </w:r>
            <w:proofErr w:type="spellStart"/>
            <w:r w:rsidRPr="00461D05">
              <w:rPr>
                <w:rStyle w:val="markedcontent"/>
                <w:rFonts w:cs="Arial"/>
              </w:rPr>
              <w:t>nastavi</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w:t>
            </w:r>
            <w:proofErr w:type="spellStart"/>
            <w:r w:rsidRPr="00461D05">
              <w:rPr>
                <w:rStyle w:val="markedcontent"/>
                <w:rFonts w:cs="Arial"/>
              </w:rPr>
              <w:t>Ostvarenost</w:t>
            </w:r>
            <w:proofErr w:type="spellEnd"/>
            <w:r w:rsidRPr="00461D05">
              <w:rPr>
                <w:rStyle w:val="markedcontent"/>
                <w:rFonts w:cs="Arial"/>
              </w:rPr>
              <w:t xml:space="preserve"> </w:t>
            </w:r>
            <w:proofErr w:type="spellStart"/>
            <w:r w:rsidRPr="00461D05">
              <w:rPr>
                <w:rStyle w:val="markedcontent"/>
                <w:rFonts w:cs="Arial"/>
              </w:rPr>
              <w:t>planiranog</w:t>
            </w:r>
            <w:proofErr w:type="spellEnd"/>
            <w:r w:rsidRPr="00461D05">
              <w:rPr>
                <w:rStyle w:val="markedcontent"/>
                <w:rFonts w:cs="Arial"/>
              </w:rPr>
              <w:t xml:space="preserve"> </w:t>
            </w:r>
            <w:r w:rsidRPr="00461D05">
              <w:br/>
            </w:r>
            <w:r w:rsidRPr="00461D05">
              <w:rPr>
                <w:rStyle w:val="markedcontent"/>
                <w:rFonts w:ascii="Symbol" w:eastAsia="Symbol" w:hAnsi="Symbol" w:cs="Symbol"/>
              </w:rPr>
              <w:lastRenderedPageBreak/>
              <w:t></w:t>
            </w:r>
            <w:r w:rsidRPr="00461D05">
              <w:rPr>
                <w:rStyle w:val="markedcontent"/>
                <w:rFonts w:cs="Arial"/>
              </w:rPr>
              <w:t xml:space="preserve"> </w:t>
            </w:r>
            <w:proofErr w:type="spellStart"/>
            <w:r w:rsidRPr="00461D05">
              <w:rPr>
                <w:rStyle w:val="markedcontent"/>
                <w:rFonts w:cs="Arial"/>
              </w:rPr>
              <w:t>Uspješnost</w:t>
            </w:r>
            <w:proofErr w:type="spellEnd"/>
            <w:r w:rsidRPr="00461D05">
              <w:rPr>
                <w:rStyle w:val="markedcontent"/>
                <w:rFonts w:cs="Arial"/>
              </w:rPr>
              <w:t xml:space="preserve"> </w:t>
            </w:r>
            <w:proofErr w:type="spellStart"/>
            <w:r w:rsidRPr="00461D05">
              <w:rPr>
                <w:rStyle w:val="markedcontent"/>
                <w:rFonts w:cs="Arial"/>
              </w:rPr>
              <w:t>na</w:t>
            </w:r>
            <w:proofErr w:type="spellEnd"/>
            <w:r w:rsidRPr="00461D05">
              <w:rPr>
                <w:rStyle w:val="markedcontent"/>
                <w:rFonts w:cs="Arial"/>
              </w:rPr>
              <w:t xml:space="preserve"> </w:t>
            </w:r>
            <w:proofErr w:type="spellStart"/>
            <w:r w:rsidRPr="00461D05">
              <w:rPr>
                <w:rStyle w:val="markedcontent"/>
                <w:rFonts w:cs="Arial"/>
              </w:rPr>
              <w:t>provjeri</w:t>
            </w:r>
            <w:proofErr w:type="spellEnd"/>
            <w:r w:rsidRPr="00461D05">
              <w:rPr>
                <w:rStyle w:val="markedcontent"/>
                <w:rFonts w:cs="Arial"/>
              </w:rPr>
              <w:t xml:space="preserve"> </w:t>
            </w:r>
            <w:proofErr w:type="spellStart"/>
            <w:r w:rsidRPr="00461D05">
              <w:rPr>
                <w:rStyle w:val="markedcontent"/>
                <w:rFonts w:cs="Arial"/>
              </w:rPr>
              <w:t>znanja</w:t>
            </w:r>
            <w:proofErr w:type="spellEnd"/>
            <w:r w:rsidRPr="00461D05">
              <w:rPr>
                <w:rStyle w:val="markedcontent"/>
                <w:rFonts w:cs="Arial"/>
              </w:rPr>
              <w:t xml:space="preserve"> </w:t>
            </w:r>
            <w:r w:rsidRPr="00461D05">
              <w:br/>
            </w:r>
            <w:r w:rsidRPr="00461D05">
              <w:rPr>
                <w:rStyle w:val="markedcontent"/>
                <w:rFonts w:ascii="Symbol" w:eastAsia="Symbol" w:hAnsi="Symbol" w:cs="Symbol"/>
              </w:rPr>
              <w:t></w:t>
            </w:r>
            <w:r w:rsidRPr="00461D05">
              <w:rPr>
                <w:rStyle w:val="markedcontent"/>
                <w:rFonts w:cs="Arial"/>
              </w:rPr>
              <w:t xml:space="preserve"> Zadovoljstvo </w:t>
            </w:r>
            <w:proofErr w:type="spellStart"/>
            <w:r w:rsidRPr="00461D05">
              <w:rPr>
                <w:rStyle w:val="markedcontent"/>
                <w:rFonts w:cs="Arial"/>
              </w:rPr>
              <w:t>učenika</w:t>
            </w:r>
            <w:proofErr w:type="spellEnd"/>
            <w:r w:rsidRPr="00461D05">
              <w:rPr>
                <w:rStyle w:val="markedcontent"/>
                <w:rFonts w:cs="Arial"/>
              </w:rPr>
              <w:t xml:space="preserve"> </w:t>
            </w:r>
            <w:proofErr w:type="spellStart"/>
            <w:r w:rsidRPr="00461D05">
              <w:rPr>
                <w:rStyle w:val="markedcontent"/>
                <w:rFonts w:cs="Arial"/>
              </w:rPr>
              <w:t>i</w:t>
            </w:r>
            <w:proofErr w:type="spellEnd"/>
            <w:r w:rsidRPr="00461D05">
              <w:rPr>
                <w:rStyle w:val="markedcontent"/>
                <w:rFonts w:cs="Arial"/>
              </w:rPr>
              <w:t xml:space="preserve"> </w:t>
            </w:r>
            <w:proofErr w:type="spellStart"/>
            <w:r w:rsidRPr="00461D05">
              <w:rPr>
                <w:rStyle w:val="markedcontent"/>
                <w:rFonts w:cs="Arial"/>
              </w:rPr>
              <w:t>učitelja</w:t>
            </w:r>
            <w:proofErr w:type="spellEnd"/>
            <w:r w:rsidRPr="00461D05">
              <w:rPr>
                <w:rStyle w:val="markedcontent"/>
                <w:rFonts w:cs="Arial"/>
              </w:rPr>
              <w:t xml:space="preserve"> </w:t>
            </w:r>
            <w:proofErr w:type="spellStart"/>
            <w:r w:rsidRPr="00461D05">
              <w:rPr>
                <w:rStyle w:val="markedcontent"/>
                <w:rFonts w:cs="Arial"/>
              </w:rPr>
              <w:t>ostvarenim</w:t>
            </w:r>
            <w:proofErr w:type="spellEnd"/>
            <w:r w:rsidRPr="00461D05">
              <w:rPr>
                <w:rStyle w:val="markedcontent"/>
                <w:rFonts w:cs="Arial"/>
              </w:rPr>
              <w:t xml:space="preserve"> </w:t>
            </w:r>
            <w:proofErr w:type="spellStart"/>
            <w:r w:rsidRPr="00461D05">
              <w:rPr>
                <w:rStyle w:val="markedcontent"/>
                <w:rFonts w:cs="Arial"/>
              </w:rPr>
              <w:t>rezultatima</w:t>
            </w:r>
            <w:proofErr w:type="spellEnd"/>
            <w:r w:rsidRPr="00461D05">
              <w:rPr>
                <w:rStyle w:val="markedcontent"/>
                <w:rFonts w:cs="Arial"/>
              </w:rPr>
              <w:t xml:space="preserve"> </w:t>
            </w:r>
          </w:p>
        </w:tc>
      </w:tr>
      <w:tr w:rsidR="2C55E1E3" w:rsidRPr="00461D05" w14:paraId="20F4BE46" w14:textId="77777777" w:rsidTr="2C55E1E3">
        <w:trPr>
          <w:trHeight w:val="300"/>
        </w:trPr>
        <w:tc>
          <w:tcPr>
            <w:tcW w:w="205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14AF47" w14:textId="77777777" w:rsidR="2C55E1E3" w:rsidRPr="00461D05" w:rsidRDefault="2C55E1E3" w:rsidP="2C55E1E3">
            <w:pPr>
              <w:spacing w:before="120"/>
              <w:contextualSpacing/>
              <w:rPr>
                <w:rFonts w:cs="Arial"/>
                <w:b/>
                <w:bCs/>
              </w:rPr>
            </w:pPr>
            <w:proofErr w:type="spellStart"/>
            <w:r w:rsidRPr="00461D05">
              <w:rPr>
                <w:rFonts w:cs="Arial"/>
              </w:rPr>
              <w:lastRenderedPageBreak/>
              <w:t>Odgovorne</w:t>
            </w:r>
            <w:proofErr w:type="spellEnd"/>
            <w:r w:rsidRPr="00461D05">
              <w:rPr>
                <w:rFonts w:cs="Arial"/>
              </w:rPr>
              <w:t xml:space="preserve"> </w:t>
            </w:r>
            <w:proofErr w:type="spellStart"/>
            <w:r w:rsidRPr="00461D05">
              <w:rPr>
                <w:rFonts w:cs="Arial"/>
              </w:rPr>
              <w:t>osobe</w:t>
            </w:r>
            <w:proofErr w:type="spellEnd"/>
          </w:p>
        </w:tc>
        <w:tc>
          <w:tcPr>
            <w:tcW w:w="715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224BEAB" w14:textId="7E5B47BA" w:rsidR="2C55E1E3" w:rsidRPr="00461D05" w:rsidRDefault="050153BA" w:rsidP="2C55E1E3">
            <w:pPr>
              <w:tabs>
                <w:tab w:val="left" w:pos="284"/>
              </w:tabs>
              <w:rPr>
                <w:rStyle w:val="markedcontent"/>
                <w:rFonts w:cs="Arial"/>
              </w:rPr>
            </w:pPr>
            <w:proofErr w:type="spellStart"/>
            <w:r w:rsidRPr="00461D05">
              <w:rPr>
                <w:rStyle w:val="markedcontent"/>
                <w:rFonts w:cs="Arial"/>
              </w:rPr>
              <w:t>Učitelj</w:t>
            </w:r>
            <w:r w:rsidR="5D578B75" w:rsidRPr="00461D05">
              <w:rPr>
                <w:rStyle w:val="markedcontent"/>
                <w:rFonts w:cs="Arial"/>
              </w:rPr>
              <w:t>ica</w:t>
            </w:r>
            <w:proofErr w:type="spellEnd"/>
            <w:r w:rsidR="5D578B75" w:rsidRPr="00461D05">
              <w:rPr>
                <w:rStyle w:val="markedcontent"/>
                <w:rFonts w:cs="Arial"/>
              </w:rPr>
              <w:t xml:space="preserve"> </w:t>
            </w:r>
            <w:proofErr w:type="spellStart"/>
            <w:r w:rsidR="5D578B75" w:rsidRPr="00461D05">
              <w:rPr>
                <w:rStyle w:val="markedcontent"/>
                <w:rFonts w:cs="Arial"/>
              </w:rPr>
              <w:t>fizike</w:t>
            </w:r>
            <w:proofErr w:type="spellEnd"/>
            <w:r w:rsidR="5D578B75" w:rsidRPr="00461D05">
              <w:rPr>
                <w:rStyle w:val="markedcontent"/>
                <w:rFonts w:cs="Arial"/>
              </w:rPr>
              <w:t xml:space="preserve"> Lucia Kurilovčan, </w:t>
            </w:r>
            <w:proofErr w:type="spellStart"/>
            <w:r w:rsidR="5D578B75" w:rsidRPr="00461D05">
              <w:rPr>
                <w:rStyle w:val="markedcontent"/>
                <w:rFonts w:cs="Arial"/>
              </w:rPr>
              <w:t>učitelj</w:t>
            </w:r>
            <w:proofErr w:type="spellEnd"/>
            <w:r w:rsidR="5D578B75" w:rsidRPr="00461D05">
              <w:rPr>
                <w:rStyle w:val="markedcontent"/>
                <w:rFonts w:cs="Arial"/>
              </w:rPr>
              <w:t xml:space="preserve"> </w:t>
            </w:r>
            <w:proofErr w:type="spellStart"/>
            <w:r w:rsidR="5D578B75" w:rsidRPr="00461D05">
              <w:rPr>
                <w:rStyle w:val="markedcontent"/>
                <w:rFonts w:cs="Arial"/>
              </w:rPr>
              <w:t>fizike</w:t>
            </w:r>
            <w:proofErr w:type="spellEnd"/>
            <w:r w:rsidR="5D578B75" w:rsidRPr="00461D05">
              <w:rPr>
                <w:rStyle w:val="markedcontent"/>
                <w:rFonts w:cs="Arial"/>
              </w:rPr>
              <w:t xml:space="preserve"> Goran Maduna</w:t>
            </w:r>
          </w:p>
        </w:tc>
      </w:tr>
    </w:tbl>
    <w:p w14:paraId="764F6359" w14:textId="604385CC" w:rsidR="000D78AE" w:rsidRPr="00461D05" w:rsidRDefault="000D78AE" w:rsidP="28ACA087">
      <w:pPr>
        <w:tabs>
          <w:tab w:val="left" w:pos="284"/>
        </w:tabs>
        <w:rPr>
          <w:b/>
          <w:bCs/>
          <w:lang w:val="hr-HR"/>
        </w:rPr>
      </w:pPr>
    </w:p>
    <w:p w14:paraId="6A77FC92" w14:textId="6442D6DE" w:rsidR="28ACA087" w:rsidRPr="00461D05" w:rsidRDefault="00E76D48" w:rsidP="28ACA087">
      <w:pPr>
        <w:tabs>
          <w:tab w:val="left" w:pos="284"/>
        </w:tabs>
        <w:rPr>
          <w:lang w:val="hr-HR"/>
        </w:rPr>
      </w:pPr>
      <w:bookmarkStart w:id="5" w:name="_Hlk209777176"/>
      <w:r w:rsidRPr="00461D05">
        <w:rPr>
          <w:b/>
          <w:bCs/>
          <w:lang w:val="hr-HR"/>
        </w:rPr>
        <w:t xml:space="preserve">5.3.14.Plan provedbe </w:t>
      </w:r>
      <w:proofErr w:type="spellStart"/>
      <w:r w:rsidRPr="00461D05">
        <w:rPr>
          <w:b/>
          <w:bCs/>
          <w:lang w:val="hr-HR"/>
        </w:rPr>
        <w:t>kurikulumskog</w:t>
      </w:r>
      <w:proofErr w:type="spellEnd"/>
      <w:r w:rsidRPr="00461D05">
        <w:rPr>
          <w:b/>
          <w:bCs/>
          <w:lang w:val="hr-HR"/>
        </w:rPr>
        <w:t xml:space="preserve"> cilja</w:t>
      </w:r>
    </w:p>
    <w:tbl>
      <w:tblPr>
        <w:tblStyle w:val="Reetkatablice"/>
        <w:tblW w:w="935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114"/>
        <w:gridCol w:w="6237"/>
      </w:tblGrid>
      <w:tr w:rsidR="008619C3" w:rsidRPr="00461D05" w14:paraId="571DFA63" w14:textId="77777777" w:rsidTr="00E76D48">
        <w:trPr>
          <w:trHeight w:val="416"/>
        </w:trPr>
        <w:tc>
          <w:tcPr>
            <w:tcW w:w="3114" w:type="dxa"/>
          </w:tcPr>
          <w:bookmarkEnd w:id="5"/>
          <w:p w14:paraId="4F3DDB63"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Područje kurikuluma:</w:t>
            </w:r>
          </w:p>
        </w:tc>
        <w:tc>
          <w:tcPr>
            <w:tcW w:w="6237" w:type="dxa"/>
          </w:tcPr>
          <w:p w14:paraId="13163C8F"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Prirodoslovno područje i društveno-humanističko područje</w:t>
            </w:r>
          </w:p>
        </w:tc>
      </w:tr>
      <w:tr w:rsidR="008619C3" w:rsidRPr="00461D05" w14:paraId="72A939CE" w14:textId="77777777" w:rsidTr="00E76D48">
        <w:tc>
          <w:tcPr>
            <w:tcW w:w="3114" w:type="dxa"/>
          </w:tcPr>
          <w:p w14:paraId="341B89E6"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Ciklus (razred):</w:t>
            </w:r>
          </w:p>
        </w:tc>
        <w:tc>
          <w:tcPr>
            <w:tcW w:w="6237" w:type="dxa"/>
          </w:tcPr>
          <w:p w14:paraId="1F85FF8B"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Predviđeno za učenike završnih razreda osnovne škole                         (7. i 8. razreda)</w:t>
            </w:r>
          </w:p>
        </w:tc>
      </w:tr>
      <w:tr w:rsidR="008619C3" w:rsidRPr="00461D05" w14:paraId="614EA29C" w14:textId="77777777" w:rsidTr="00E76D48">
        <w:tc>
          <w:tcPr>
            <w:tcW w:w="3114" w:type="dxa"/>
          </w:tcPr>
          <w:p w14:paraId="611B8A85"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Cilj:</w:t>
            </w:r>
          </w:p>
        </w:tc>
        <w:tc>
          <w:tcPr>
            <w:tcW w:w="6237" w:type="dxa"/>
          </w:tcPr>
          <w:p w14:paraId="789E05BA"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Osvijestiti sudionike o štetnim posljedicama klimatskih promjena, mogućim promjenama životnih navika koje će rezultirati smanjenjem ugljičnog otiska te važnosti šuma za očuvanje ekosustava, a pošumljavanja kao najučinkovitije metode borbe protiv globalnog zatopljenja (efekta staklenika), smanjenja prekomjerne emisije CO2 i ublažavanja klimatskih promjena.</w:t>
            </w:r>
          </w:p>
        </w:tc>
      </w:tr>
      <w:tr w:rsidR="008619C3" w:rsidRPr="00461D05" w14:paraId="435D4DBB" w14:textId="77777777" w:rsidTr="00E76D48">
        <w:tc>
          <w:tcPr>
            <w:tcW w:w="3114" w:type="dxa"/>
          </w:tcPr>
          <w:p w14:paraId="20C12632"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Obrazloženje cilja (povezan s potrebama, interesima učenika i vrijednostima ŠK):</w:t>
            </w:r>
          </w:p>
        </w:tc>
        <w:tc>
          <w:tcPr>
            <w:tcW w:w="6237" w:type="dxa"/>
          </w:tcPr>
          <w:p w14:paraId="2CE318BE"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Na klimatske promjene, njihov intenzitet i </w:t>
            </w:r>
            <w:proofErr w:type="spellStart"/>
            <w:r w:rsidRPr="00461D05">
              <w:rPr>
                <w:rFonts w:eastAsia="Calibri" w:cs="Arial"/>
                <w:szCs w:val="22"/>
                <w:lang w:val="hr-HR" w:eastAsia="en-US"/>
              </w:rPr>
              <w:t>štenost</w:t>
            </w:r>
            <w:proofErr w:type="spellEnd"/>
            <w:r w:rsidRPr="00461D05">
              <w:rPr>
                <w:rFonts w:eastAsia="Calibri" w:cs="Arial"/>
                <w:szCs w:val="22"/>
                <w:lang w:val="hr-HR" w:eastAsia="en-US"/>
              </w:rPr>
              <w:t xml:space="preserve"> za ekosustav djelomično utječu i ljudi svojim životnim navikama, migracijama i transportom roba te korištenjem energenata. </w:t>
            </w:r>
          </w:p>
          <w:p w14:paraId="1F38FCEE"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u w:val="single"/>
                <w:lang w:val="hr-HR" w:eastAsia="en-US"/>
              </w:rPr>
              <w:t>Edukativna radionica</w:t>
            </w:r>
            <w:r w:rsidRPr="00461D05">
              <w:rPr>
                <w:rFonts w:eastAsia="Calibri" w:cs="Arial"/>
                <w:szCs w:val="22"/>
                <w:lang w:val="hr-HR" w:eastAsia="en-US"/>
              </w:rPr>
              <w:t xml:space="preserve"> namijenjena je učenicima viših razreda s ciljem njihovog osvješćivanja i promjene životnih navika te konačnim ciljem smanjenja ugljičnog otiska koji ostavljaju kao jedinke, onečišćenja životnog okruženja i smanjenja požarne opasnosti uzrokovane neodgovornim i nesavjesnim </w:t>
            </w:r>
            <w:proofErr w:type="spellStart"/>
            <w:r w:rsidRPr="00461D05">
              <w:rPr>
                <w:rFonts w:eastAsia="Calibri" w:cs="Arial"/>
                <w:szCs w:val="22"/>
                <w:lang w:val="hr-HR" w:eastAsia="en-US"/>
              </w:rPr>
              <w:t>činima</w:t>
            </w:r>
            <w:proofErr w:type="spellEnd"/>
            <w:r w:rsidRPr="00461D05">
              <w:rPr>
                <w:rFonts w:eastAsia="Calibri" w:cs="Arial"/>
                <w:szCs w:val="22"/>
                <w:lang w:val="hr-HR" w:eastAsia="en-US"/>
              </w:rPr>
              <w:t xml:space="preserve"> pojedinaca.  </w:t>
            </w:r>
          </w:p>
          <w:p w14:paraId="684BEA02"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u w:val="single"/>
                <w:lang w:val="hr-HR" w:eastAsia="en-US"/>
              </w:rPr>
              <w:t>Aktivnost sadnje</w:t>
            </w:r>
            <w:r w:rsidRPr="00461D05">
              <w:rPr>
                <w:rFonts w:eastAsia="Calibri" w:cs="Arial"/>
                <w:szCs w:val="22"/>
                <w:lang w:val="hr-HR" w:eastAsia="en-US"/>
              </w:rPr>
              <w:t xml:space="preserve"> ima za cilj potaknuti djecu na kvalitetnije provođenje slobodnog vremena i volonterski angažman, kroz koji će imati priliku sudjelovati u revitalizaciji područja u blizini </w:t>
            </w:r>
            <w:proofErr w:type="spellStart"/>
            <w:r w:rsidRPr="00461D05">
              <w:rPr>
                <w:rFonts w:eastAsia="Calibri" w:cs="Arial"/>
                <w:szCs w:val="22"/>
                <w:lang w:val="hr-HR" w:eastAsia="en-US"/>
              </w:rPr>
              <w:t>njihog</w:t>
            </w:r>
            <w:proofErr w:type="spellEnd"/>
            <w:r w:rsidRPr="00461D05">
              <w:rPr>
                <w:rFonts w:eastAsia="Calibri" w:cs="Arial"/>
                <w:szCs w:val="22"/>
                <w:lang w:val="hr-HR" w:eastAsia="en-US"/>
              </w:rPr>
              <w:t xml:space="preserve"> mjesta stanovanja.</w:t>
            </w:r>
          </w:p>
        </w:tc>
      </w:tr>
      <w:tr w:rsidR="008619C3" w:rsidRPr="00461D05" w14:paraId="0BB76B39" w14:textId="77777777" w:rsidTr="00E76D48">
        <w:tc>
          <w:tcPr>
            <w:tcW w:w="3114" w:type="dxa"/>
          </w:tcPr>
          <w:p w14:paraId="6D7BD433"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Očekivani ishodi / postignuća (učenik će moći):</w:t>
            </w:r>
          </w:p>
        </w:tc>
        <w:tc>
          <w:tcPr>
            <w:tcW w:w="6237" w:type="dxa"/>
          </w:tcPr>
          <w:p w14:paraId="42889D7E"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 Mijenjati životne navike: - odvajanje otpada i </w:t>
            </w:r>
            <w:proofErr w:type="spellStart"/>
            <w:r w:rsidRPr="00461D05">
              <w:rPr>
                <w:rFonts w:eastAsia="Calibri" w:cs="Arial"/>
                <w:szCs w:val="22"/>
                <w:lang w:val="hr-HR" w:eastAsia="en-US"/>
              </w:rPr>
              <w:t>oporabnih</w:t>
            </w:r>
            <w:proofErr w:type="spellEnd"/>
            <w:r w:rsidRPr="00461D05">
              <w:rPr>
                <w:rFonts w:eastAsia="Calibri" w:cs="Arial"/>
                <w:szCs w:val="22"/>
                <w:lang w:val="hr-HR" w:eastAsia="en-US"/>
              </w:rPr>
              <w:t xml:space="preserve"> sirovina, smanjiti potrošnju energenata racionalnijim korištenjem trošila.</w:t>
            </w:r>
          </w:p>
          <w:p w14:paraId="0E0EB315"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Naučiti odgovornije raspolagati energentima i opasnim otpadom.</w:t>
            </w:r>
          </w:p>
          <w:p w14:paraId="64F8EAF8"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Naučiti raditi s alatom za sadnju biljaka.</w:t>
            </w:r>
          </w:p>
          <w:p w14:paraId="3C5B0ABB"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Zasaditi mladicu drveta i sudjelovati u obnovi šumskog područja.</w:t>
            </w:r>
          </w:p>
        </w:tc>
      </w:tr>
      <w:tr w:rsidR="008619C3" w:rsidRPr="00461D05" w14:paraId="4B9D276F" w14:textId="77777777" w:rsidTr="00E76D48">
        <w:tc>
          <w:tcPr>
            <w:tcW w:w="3114" w:type="dxa"/>
          </w:tcPr>
          <w:p w14:paraId="16992188"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Način realizacije:</w:t>
            </w:r>
          </w:p>
        </w:tc>
        <w:tc>
          <w:tcPr>
            <w:tcW w:w="6237" w:type="dxa"/>
          </w:tcPr>
          <w:p w14:paraId="0BA81E40"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Interaktivno predavanje i aktivnost sadnje mladica šumske sastojine u šumi.</w:t>
            </w:r>
          </w:p>
        </w:tc>
      </w:tr>
      <w:tr w:rsidR="008619C3" w:rsidRPr="00461D05" w14:paraId="148E40CE" w14:textId="77777777" w:rsidTr="00E76D48">
        <w:tc>
          <w:tcPr>
            <w:tcW w:w="3114" w:type="dxa"/>
          </w:tcPr>
          <w:p w14:paraId="66FEB147"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Vrijeme / dinamika provedbe: </w:t>
            </w:r>
          </w:p>
        </w:tc>
        <w:tc>
          <w:tcPr>
            <w:tcW w:w="6237" w:type="dxa"/>
          </w:tcPr>
          <w:p w14:paraId="53E3D678"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Provedba edukacije i aktivnosti sadnje planirana je u prvom polugodištu, do kraja kalendarske godine 2025., </w:t>
            </w:r>
            <w:proofErr w:type="spellStart"/>
            <w:r w:rsidRPr="00461D05">
              <w:rPr>
                <w:rFonts w:eastAsia="Calibri" w:cs="Arial"/>
                <w:szCs w:val="22"/>
                <w:lang w:val="hr-HR" w:eastAsia="en-US"/>
              </w:rPr>
              <w:t>sljedećomk</w:t>
            </w:r>
            <w:proofErr w:type="spellEnd"/>
            <w:r w:rsidRPr="00461D05">
              <w:rPr>
                <w:rFonts w:eastAsia="Calibri" w:cs="Arial"/>
                <w:szCs w:val="22"/>
                <w:lang w:val="hr-HR" w:eastAsia="en-US"/>
              </w:rPr>
              <w:t xml:space="preserve"> dinamikom:</w:t>
            </w:r>
          </w:p>
          <w:p w14:paraId="66A7A616"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Listopad / studeni – edukativna radionica u školi</w:t>
            </w:r>
          </w:p>
          <w:p w14:paraId="489B9ACB"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Studeni / prosinac – aktivnost sadnje mladica šumske sastojine.</w:t>
            </w:r>
          </w:p>
        </w:tc>
      </w:tr>
      <w:tr w:rsidR="008619C3" w:rsidRPr="00461D05" w14:paraId="1DD4848C" w14:textId="77777777" w:rsidTr="00E76D48">
        <w:tc>
          <w:tcPr>
            <w:tcW w:w="3114" w:type="dxa"/>
          </w:tcPr>
          <w:p w14:paraId="3058D742"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Potrebni resursi / moguće teškoće: </w:t>
            </w:r>
          </w:p>
        </w:tc>
        <w:tc>
          <w:tcPr>
            <w:tcW w:w="6237" w:type="dxa"/>
          </w:tcPr>
          <w:p w14:paraId="5B46D033"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 Korištenje veće školske učionice, knjižnice ili sportske dvorane za edukaciju, računala za PPT prezentaciju, projektora i projekcijskog platna ili pametne ploče. </w:t>
            </w:r>
          </w:p>
          <w:p w14:paraId="46AE0A78"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 Problem u provedbi praktičnog dijela projekta (aktivnosti sadnje šumske sastojine) mogli bi otežati nepovoljni vremenski / meteorološki uvjeti (obilne kiše ili snijeg). U tom </w:t>
            </w:r>
            <w:r w:rsidRPr="00461D05">
              <w:rPr>
                <w:rFonts w:eastAsia="Calibri" w:cs="Arial"/>
                <w:szCs w:val="22"/>
                <w:lang w:val="hr-HR" w:eastAsia="en-US"/>
              </w:rPr>
              <w:lastRenderedPageBreak/>
              <w:t>slučaju nositelj projekta će tražiti produljenje roka za provedbu projekta.</w:t>
            </w:r>
          </w:p>
        </w:tc>
      </w:tr>
      <w:tr w:rsidR="008619C3" w:rsidRPr="00461D05" w14:paraId="5D1DC764" w14:textId="77777777" w:rsidTr="00E76D48">
        <w:tc>
          <w:tcPr>
            <w:tcW w:w="3114" w:type="dxa"/>
          </w:tcPr>
          <w:p w14:paraId="7CEDB85C"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lastRenderedPageBreak/>
              <w:t xml:space="preserve">Način praćenja i provjere ishoda / postignuća: </w:t>
            </w:r>
          </w:p>
        </w:tc>
        <w:tc>
          <w:tcPr>
            <w:tcW w:w="6237" w:type="dxa"/>
          </w:tcPr>
          <w:p w14:paraId="46C6A8E4"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Evidencijska lista sudionika edukativne radionice interno za školu te izjava ravnatelja prema vanjskom provoditelju projekta</w:t>
            </w:r>
          </w:p>
          <w:p w14:paraId="4E4A1C40"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Evidencijska lista sudionika aktivnosti pošumljavanja interno za školu te izjava ravnatelja prema vanjskom provoditelju projekta</w:t>
            </w:r>
          </w:p>
          <w:p w14:paraId="0C2AB2E6"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Broj zasađenih sadnica prema evidenciji provoditelja projekta i djelatnika Hrvatskih šuma d.o.o.</w:t>
            </w:r>
          </w:p>
        </w:tc>
      </w:tr>
      <w:tr w:rsidR="008619C3" w:rsidRPr="00461D05" w14:paraId="13879FDB" w14:textId="77777777" w:rsidTr="00E76D48">
        <w:trPr>
          <w:trHeight w:val="376"/>
        </w:trPr>
        <w:tc>
          <w:tcPr>
            <w:tcW w:w="3114" w:type="dxa"/>
          </w:tcPr>
          <w:p w14:paraId="5A773D1D"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 xml:space="preserve">Odgovorne osobe:  </w:t>
            </w:r>
          </w:p>
        </w:tc>
        <w:tc>
          <w:tcPr>
            <w:tcW w:w="6237" w:type="dxa"/>
          </w:tcPr>
          <w:p w14:paraId="2B70700E"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szCs w:val="22"/>
                <w:lang w:val="hr-HR" w:eastAsia="en-US"/>
              </w:rPr>
            </w:pPr>
            <w:r w:rsidRPr="00461D05">
              <w:rPr>
                <w:rFonts w:eastAsia="Calibri" w:cs="Arial"/>
                <w:szCs w:val="22"/>
                <w:lang w:val="hr-HR" w:eastAsia="en-US"/>
              </w:rPr>
              <w:t>Alen Konjević, Turopoljska udruga skauta „Tur“, voditelj projekta</w:t>
            </w:r>
          </w:p>
        </w:tc>
      </w:tr>
    </w:tbl>
    <w:p w14:paraId="66611029" w14:textId="56094FA6" w:rsidR="00E76D48" w:rsidRPr="00461D05" w:rsidRDefault="00E76D48" w:rsidP="00E76D48">
      <w:pPr>
        <w:tabs>
          <w:tab w:val="left" w:pos="284"/>
        </w:tabs>
        <w:rPr>
          <w:lang w:val="hr-HR"/>
        </w:rPr>
      </w:pPr>
      <w:r w:rsidRPr="00461D05">
        <w:rPr>
          <w:b/>
          <w:bCs/>
          <w:lang w:val="hr-HR"/>
        </w:rPr>
        <w:t xml:space="preserve">5.3.15.Plan provedbe </w:t>
      </w:r>
      <w:proofErr w:type="spellStart"/>
      <w:r w:rsidRPr="00461D05">
        <w:rPr>
          <w:b/>
          <w:bCs/>
          <w:lang w:val="hr-HR"/>
        </w:rPr>
        <w:t>kurikulumskog</w:t>
      </w:r>
      <w:proofErr w:type="spellEnd"/>
      <w:r w:rsidRPr="00461D05">
        <w:rPr>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6D770723" w14:textId="77777777" w:rsidTr="00DC1D27">
        <w:tc>
          <w:tcPr>
            <w:tcW w:w="2051" w:type="dxa"/>
            <w:tcBorders>
              <w:bottom w:val="single" w:sz="12" w:space="0" w:color="9CC2E5"/>
            </w:tcBorders>
          </w:tcPr>
          <w:p w14:paraId="4E94D068" w14:textId="77777777" w:rsidR="00E76D48" w:rsidRPr="00461D05" w:rsidRDefault="00E76D48" w:rsidP="00DC1D27">
            <w:pPr>
              <w:tabs>
                <w:tab w:val="left" w:pos="284"/>
              </w:tabs>
              <w:rPr>
                <w:rFonts w:cs="Arial"/>
                <w:b/>
                <w:bCs/>
              </w:rPr>
            </w:pPr>
            <w:proofErr w:type="spellStart"/>
            <w:r w:rsidRPr="00461D05">
              <w:t>Kurikulumsko</w:t>
            </w:r>
            <w:proofErr w:type="spellEnd"/>
            <w:r w:rsidRPr="00461D05">
              <w:t xml:space="preserve"> </w:t>
            </w:r>
            <w:proofErr w:type="spellStart"/>
            <w:r w:rsidRPr="00461D05">
              <w:t>područje</w:t>
            </w:r>
            <w:proofErr w:type="spellEnd"/>
          </w:p>
        </w:tc>
        <w:tc>
          <w:tcPr>
            <w:tcW w:w="7011" w:type="dxa"/>
            <w:tcBorders>
              <w:bottom w:val="single" w:sz="12" w:space="0" w:color="9CC2E5"/>
            </w:tcBorders>
          </w:tcPr>
          <w:p w14:paraId="3E0C005F" w14:textId="77777777" w:rsidR="00E76D48" w:rsidRPr="00461D05" w:rsidRDefault="00E76D48" w:rsidP="00DC1D27">
            <w:pPr>
              <w:tabs>
                <w:tab w:val="left" w:pos="284"/>
              </w:tabs>
              <w:rPr>
                <w:rFonts w:cs="Arial"/>
                <w:bCs/>
              </w:rPr>
            </w:pPr>
            <w:proofErr w:type="spellStart"/>
            <w:r w:rsidRPr="00461D05">
              <w:t>Prirodoslovno</w:t>
            </w:r>
            <w:proofErr w:type="spellEnd"/>
            <w:r w:rsidRPr="00461D05">
              <w:t xml:space="preserve"> </w:t>
            </w:r>
            <w:proofErr w:type="spellStart"/>
            <w:r w:rsidRPr="00461D05">
              <w:t>područje</w:t>
            </w:r>
            <w:proofErr w:type="spellEnd"/>
            <w:r w:rsidRPr="00461D05">
              <w:t xml:space="preserve"> - </w:t>
            </w:r>
            <w:proofErr w:type="spellStart"/>
            <w:r w:rsidRPr="00461D05">
              <w:t>dodatna</w:t>
            </w:r>
            <w:proofErr w:type="spellEnd"/>
            <w:r w:rsidRPr="00461D05">
              <w:t xml:space="preserve"> </w:t>
            </w:r>
            <w:proofErr w:type="spellStart"/>
            <w:r w:rsidRPr="00461D05">
              <w:t>nastava</w:t>
            </w:r>
            <w:proofErr w:type="spellEnd"/>
            <w:r w:rsidRPr="00461D05">
              <w:t xml:space="preserve"> </w:t>
            </w:r>
            <w:proofErr w:type="spellStart"/>
            <w:r w:rsidRPr="00461D05">
              <w:t>iz</w:t>
            </w:r>
            <w:proofErr w:type="spellEnd"/>
            <w:r w:rsidRPr="00461D05">
              <w:t xml:space="preserve"> </w:t>
            </w:r>
            <w:proofErr w:type="spellStart"/>
            <w:r w:rsidRPr="00461D05">
              <w:t>kemije</w:t>
            </w:r>
            <w:proofErr w:type="spellEnd"/>
          </w:p>
        </w:tc>
      </w:tr>
      <w:tr w:rsidR="008619C3" w:rsidRPr="00461D05" w14:paraId="09A44212" w14:textId="77777777" w:rsidTr="00DC1D27">
        <w:tc>
          <w:tcPr>
            <w:tcW w:w="2051" w:type="dxa"/>
          </w:tcPr>
          <w:p w14:paraId="0A59C6A0" w14:textId="77777777" w:rsidR="00E76D48" w:rsidRPr="00461D05" w:rsidRDefault="00E76D48" w:rsidP="00DC1D27">
            <w:pPr>
              <w:tabs>
                <w:tab w:val="left" w:pos="284"/>
              </w:tabs>
              <w:rPr>
                <w:rFonts w:cs="Arial"/>
                <w:b/>
                <w:bCs/>
              </w:rPr>
            </w:pPr>
            <w:proofErr w:type="spellStart"/>
            <w:r w:rsidRPr="00461D05">
              <w:t>Razred</w:t>
            </w:r>
            <w:proofErr w:type="spellEnd"/>
          </w:p>
        </w:tc>
        <w:tc>
          <w:tcPr>
            <w:tcW w:w="7011" w:type="dxa"/>
          </w:tcPr>
          <w:p w14:paraId="312593CF" w14:textId="77777777" w:rsidR="00E76D48" w:rsidRPr="00461D05" w:rsidRDefault="00E76D48" w:rsidP="00DC1D27">
            <w:pPr>
              <w:tabs>
                <w:tab w:val="left" w:pos="284"/>
              </w:tabs>
              <w:rPr>
                <w:rFonts w:cs="Arial"/>
                <w:bCs/>
              </w:rPr>
            </w:pPr>
            <w:r w:rsidRPr="00461D05">
              <w:t xml:space="preserve">7. a, 7.c, </w:t>
            </w:r>
            <w:proofErr w:type="gramStart"/>
            <w:r w:rsidRPr="00461D05">
              <w:t>7.d</w:t>
            </w:r>
            <w:proofErr w:type="gramEnd"/>
          </w:p>
        </w:tc>
      </w:tr>
      <w:tr w:rsidR="008619C3" w:rsidRPr="00461D05" w14:paraId="608BCF0C" w14:textId="77777777" w:rsidTr="00DC1D27">
        <w:tc>
          <w:tcPr>
            <w:tcW w:w="2051" w:type="dxa"/>
          </w:tcPr>
          <w:p w14:paraId="7D876628" w14:textId="77777777" w:rsidR="00E76D48" w:rsidRPr="00461D05" w:rsidRDefault="00E76D48" w:rsidP="00DC1D27">
            <w:pPr>
              <w:tabs>
                <w:tab w:val="left" w:pos="284"/>
              </w:tabs>
              <w:rPr>
                <w:rFonts w:cs="Arial"/>
                <w:b/>
                <w:bCs/>
              </w:rPr>
            </w:pPr>
            <w:proofErr w:type="spellStart"/>
            <w:r w:rsidRPr="00461D05">
              <w:t>Cilj</w:t>
            </w:r>
            <w:proofErr w:type="spellEnd"/>
          </w:p>
        </w:tc>
        <w:tc>
          <w:tcPr>
            <w:tcW w:w="7011" w:type="dxa"/>
          </w:tcPr>
          <w:p w14:paraId="4E670085" w14:textId="77777777" w:rsidR="00E76D48" w:rsidRPr="00461D05" w:rsidRDefault="00E76D48" w:rsidP="00DC1D27">
            <w:pPr>
              <w:tabs>
                <w:tab w:val="left" w:pos="284"/>
              </w:tabs>
              <w:rPr>
                <w:rFonts w:cs="Arial"/>
                <w:b/>
              </w:rPr>
            </w:pPr>
            <w:proofErr w:type="spellStart"/>
            <w:r w:rsidRPr="00461D05">
              <w:t>Otkrivanje</w:t>
            </w:r>
            <w:proofErr w:type="spellEnd"/>
            <w:r w:rsidRPr="00461D05">
              <w:t xml:space="preserve"> </w:t>
            </w:r>
            <w:proofErr w:type="spellStart"/>
            <w:r w:rsidRPr="00461D05">
              <w:t>iznadprosječne</w:t>
            </w:r>
            <w:proofErr w:type="spellEnd"/>
            <w:r w:rsidRPr="00461D05">
              <w:t xml:space="preserve"> </w:t>
            </w:r>
            <w:proofErr w:type="spellStart"/>
            <w:r w:rsidRPr="00461D05">
              <w:t>i</w:t>
            </w:r>
            <w:proofErr w:type="spellEnd"/>
            <w:r w:rsidRPr="00461D05">
              <w:t xml:space="preserve"> </w:t>
            </w:r>
            <w:proofErr w:type="spellStart"/>
            <w:r w:rsidRPr="00461D05">
              <w:t>darovite</w:t>
            </w:r>
            <w:proofErr w:type="spellEnd"/>
            <w:r w:rsidRPr="00461D05">
              <w:t xml:space="preserve"> </w:t>
            </w:r>
            <w:proofErr w:type="spellStart"/>
            <w:r w:rsidRPr="00461D05">
              <w:t>djece</w:t>
            </w:r>
            <w:proofErr w:type="spellEnd"/>
            <w:r w:rsidRPr="00461D05">
              <w:t xml:space="preserve"> </w:t>
            </w:r>
            <w:proofErr w:type="spellStart"/>
            <w:r w:rsidRPr="00461D05">
              <w:t>i</w:t>
            </w:r>
            <w:proofErr w:type="spellEnd"/>
            <w:r w:rsidRPr="00461D05">
              <w:t xml:space="preserve"> </w:t>
            </w:r>
            <w:proofErr w:type="spellStart"/>
            <w:r w:rsidRPr="00461D05">
              <w:t>poticanje</w:t>
            </w:r>
            <w:proofErr w:type="spellEnd"/>
            <w:r w:rsidRPr="00461D05">
              <w:t xml:space="preserve"> </w:t>
            </w:r>
            <w:proofErr w:type="spellStart"/>
            <w:r w:rsidRPr="00461D05">
              <w:t>razvoja</w:t>
            </w:r>
            <w:proofErr w:type="spellEnd"/>
            <w:r w:rsidRPr="00461D05">
              <w:t xml:space="preserve"> </w:t>
            </w:r>
            <w:proofErr w:type="spellStart"/>
            <w:r w:rsidRPr="00461D05">
              <w:t>njihove</w:t>
            </w:r>
            <w:proofErr w:type="spellEnd"/>
            <w:r w:rsidRPr="00461D05">
              <w:t xml:space="preserve"> </w:t>
            </w:r>
            <w:proofErr w:type="spellStart"/>
            <w:r w:rsidRPr="00461D05">
              <w:t>darovitosti</w:t>
            </w:r>
            <w:proofErr w:type="spellEnd"/>
            <w:r w:rsidRPr="00461D05">
              <w:t xml:space="preserve"> </w:t>
            </w:r>
            <w:proofErr w:type="spellStart"/>
            <w:r w:rsidRPr="00461D05">
              <w:t>iz</w:t>
            </w:r>
            <w:proofErr w:type="spellEnd"/>
            <w:r w:rsidRPr="00461D05">
              <w:t xml:space="preserve"> </w:t>
            </w:r>
            <w:proofErr w:type="spellStart"/>
            <w:r w:rsidRPr="00461D05">
              <w:t>kemije</w:t>
            </w:r>
            <w:proofErr w:type="spellEnd"/>
            <w:r w:rsidRPr="00461D05">
              <w:t>.</w:t>
            </w:r>
          </w:p>
        </w:tc>
      </w:tr>
      <w:tr w:rsidR="008619C3" w:rsidRPr="00461D05" w14:paraId="75AC371C" w14:textId="77777777" w:rsidTr="00DC1D27">
        <w:trPr>
          <w:trHeight w:val="1821"/>
        </w:trPr>
        <w:tc>
          <w:tcPr>
            <w:tcW w:w="2051" w:type="dxa"/>
          </w:tcPr>
          <w:p w14:paraId="6E92EC4D" w14:textId="77777777" w:rsidR="00E76D48" w:rsidRPr="00461D05" w:rsidRDefault="00E76D48" w:rsidP="00DC1D27">
            <w:pPr>
              <w:tabs>
                <w:tab w:val="left" w:pos="284"/>
              </w:tabs>
              <w:rPr>
                <w:rFonts w:cs="Arial"/>
                <w:b/>
                <w:bCs/>
              </w:rPr>
            </w:pPr>
            <w:proofErr w:type="spellStart"/>
            <w:r w:rsidRPr="00461D05">
              <w:t>Obrazloženje</w:t>
            </w:r>
            <w:proofErr w:type="spellEnd"/>
            <w:r w:rsidRPr="00461D05">
              <w:t xml:space="preserve"> </w:t>
            </w:r>
            <w:proofErr w:type="spellStart"/>
            <w:r w:rsidRPr="00461D05">
              <w:t>cilja</w:t>
            </w:r>
            <w:proofErr w:type="spellEnd"/>
            <w:r w:rsidRPr="00461D05">
              <w:t xml:space="preserve"> (</w:t>
            </w:r>
            <w:proofErr w:type="spellStart"/>
            <w:r w:rsidRPr="00461D05">
              <w:t>povezan</w:t>
            </w:r>
            <w:proofErr w:type="spellEnd"/>
            <w:r w:rsidRPr="00461D05">
              <w:t xml:space="preserve"> s </w:t>
            </w:r>
            <w:proofErr w:type="spellStart"/>
            <w:r w:rsidRPr="00461D05">
              <w:t>potrebama</w:t>
            </w:r>
            <w:proofErr w:type="spellEnd"/>
            <w:r w:rsidRPr="00461D05">
              <w:t xml:space="preserve">, </w:t>
            </w:r>
            <w:proofErr w:type="spellStart"/>
            <w:r w:rsidRPr="00461D05">
              <w:t>interesima</w:t>
            </w:r>
            <w:proofErr w:type="spellEnd"/>
            <w:r w:rsidRPr="00461D05">
              <w:t xml:space="preserve"> </w:t>
            </w:r>
            <w:proofErr w:type="spellStart"/>
            <w:r w:rsidRPr="00461D05">
              <w:t>učenika</w:t>
            </w:r>
            <w:proofErr w:type="spellEnd"/>
            <w:r w:rsidRPr="00461D05">
              <w:t xml:space="preserve"> </w:t>
            </w:r>
            <w:proofErr w:type="spellStart"/>
            <w:r w:rsidRPr="00461D05">
              <w:t>i</w:t>
            </w:r>
            <w:proofErr w:type="spellEnd"/>
            <w:r w:rsidRPr="00461D05">
              <w:t xml:space="preserve"> </w:t>
            </w:r>
            <w:proofErr w:type="spellStart"/>
            <w:r w:rsidRPr="00461D05">
              <w:t>vrijednostima</w:t>
            </w:r>
            <w:proofErr w:type="spellEnd"/>
            <w:r w:rsidRPr="00461D05">
              <w:t xml:space="preserve"> ŠK):</w:t>
            </w:r>
          </w:p>
        </w:tc>
        <w:tc>
          <w:tcPr>
            <w:tcW w:w="7011" w:type="dxa"/>
          </w:tcPr>
          <w:p w14:paraId="15804A39" w14:textId="77777777" w:rsidR="00E76D48" w:rsidRPr="00461D05" w:rsidRDefault="00E76D48" w:rsidP="00DC1D27">
            <w:pPr>
              <w:tabs>
                <w:tab w:val="left" w:pos="284"/>
              </w:tabs>
              <w:contextualSpacing/>
              <w:rPr>
                <w:rFonts w:cs="Arial"/>
              </w:rPr>
            </w:pPr>
            <w:proofErr w:type="spellStart"/>
            <w:r w:rsidRPr="00461D05">
              <w:t>Omogućiti</w:t>
            </w:r>
            <w:proofErr w:type="spellEnd"/>
            <w:r w:rsidRPr="00461D05">
              <w:t xml:space="preserve"> </w:t>
            </w:r>
            <w:proofErr w:type="spellStart"/>
            <w:r w:rsidRPr="00461D05">
              <w:t>darovitim</w:t>
            </w:r>
            <w:proofErr w:type="spellEnd"/>
            <w:r w:rsidRPr="00461D05">
              <w:t xml:space="preserve"> </w:t>
            </w:r>
            <w:proofErr w:type="spellStart"/>
            <w:r w:rsidRPr="00461D05">
              <w:t>učenicima</w:t>
            </w:r>
            <w:proofErr w:type="spellEnd"/>
            <w:r w:rsidRPr="00461D05">
              <w:t xml:space="preserve"> </w:t>
            </w:r>
            <w:proofErr w:type="spellStart"/>
            <w:r w:rsidRPr="00461D05">
              <w:t>razvoj</w:t>
            </w:r>
            <w:proofErr w:type="spellEnd"/>
            <w:r w:rsidRPr="00461D05">
              <w:t xml:space="preserve"> </w:t>
            </w:r>
            <w:proofErr w:type="spellStart"/>
            <w:r w:rsidRPr="00461D05">
              <w:t>i</w:t>
            </w:r>
            <w:proofErr w:type="spellEnd"/>
            <w:r w:rsidRPr="00461D05">
              <w:t xml:space="preserve"> </w:t>
            </w:r>
            <w:proofErr w:type="spellStart"/>
            <w:r w:rsidRPr="00461D05">
              <w:t>ostvarenje</w:t>
            </w:r>
            <w:proofErr w:type="spellEnd"/>
            <w:r w:rsidRPr="00461D05">
              <w:t xml:space="preserve"> </w:t>
            </w:r>
            <w:proofErr w:type="spellStart"/>
            <w:r w:rsidRPr="00461D05">
              <w:t>njihovih</w:t>
            </w:r>
            <w:proofErr w:type="spellEnd"/>
            <w:r w:rsidRPr="00461D05">
              <w:t xml:space="preserve"> </w:t>
            </w:r>
            <w:proofErr w:type="spellStart"/>
            <w:r w:rsidRPr="00461D05">
              <w:t>potencijala</w:t>
            </w:r>
            <w:proofErr w:type="spellEnd"/>
            <w:r w:rsidRPr="00461D05">
              <w:t xml:space="preserve">. </w:t>
            </w:r>
            <w:proofErr w:type="spellStart"/>
            <w:r w:rsidRPr="00461D05">
              <w:t>Stjecanje</w:t>
            </w:r>
            <w:proofErr w:type="spellEnd"/>
            <w:r w:rsidRPr="00461D05">
              <w:t xml:space="preserve"> </w:t>
            </w:r>
            <w:proofErr w:type="spellStart"/>
            <w:r w:rsidRPr="00461D05">
              <w:t>dodatnih</w:t>
            </w:r>
            <w:proofErr w:type="spellEnd"/>
            <w:r w:rsidRPr="00461D05">
              <w:t xml:space="preserve"> </w:t>
            </w:r>
            <w:proofErr w:type="spellStart"/>
            <w:r w:rsidRPr="00461D05">
              <w:t>kemijskih</w:t>
            </w:r>
            <w:proofErr w:type="spellEnd"/>
            <w:r w:rsidRPr="00461D05">
              <w:t xml:space="preserve"> </w:t>
            </w:r>
            <w:proofErr w:type="spellStart"/>
            <w:r w:rsidRPr="00461D05">
              <w:t>sadržaja</w:t>
            </w:r>
            <w:proofErr w:type="spellEnd"/>
            <w:r w:rsidRPr="00461D05">
              <w:t xml:space="preserve">. </w:t>
            </w:r>
            <w:proofErr w:type="spellStart"/>
            <w:r w:rsidRPr="00461D05">
              <w:t>Pripremiti</w:t>
            </w:r>
            <w:proofErr w:type="spellEnd"/>
            <w:r w:rsidRPr="00461D05">
              <w:t xml:space="preserve"> </w:t>
            </w:r>
            <w:proofErr w:type="spellStart"/>
            <w:r w:rsidRPr="00461D05">
              <w:t>učenike</w:t>
            </w:r>
            <w:proofErr w:type="spellEnd"/>
            <w:r w:rsidRPr="00461D05">
              <w:t xml:space="preserve"> za </w:t>
            </w:r>
            <w:proofErr w:type="spellStart"/>
            <w:r w:rsidRPr="00461D05">
              <w:t>natjecanje</w:t>
            </w:r>
            <w:proofErr w:type="spellEnd"/>
            <w:r w:rsidRPr="00461D05">
              <w:t xml:space="preserve">. </w:t>
            </w:r>
            <w:proofErr w:type="spellStart"/>
            <w:r w:rsidRPr="00461D05">
              <w:t>Razvijati</w:t>
            </w:r>
            <w:proofErr w:type="spellEnd"/>
            <w:r w:rsidRPr="00461D05">
              <w:t xml:space="preserve"> </w:t>
            </w:r>
            <w:proofErr w:type="spellStart"/>
            <w:r w:rsidRPr="00461D05">
              <w:t>sposobnost</w:t>
            </w:r>
            <w:proofErr w:type="spellEnd"/>
            <w:r w:rsidRPr="00461D05">
              <w:t xml:space="preserve"> </w:t>
            </w:r>
            <w:proofErr w:type="spellStart"/>
            <w:r w:rsidRPr="00461D05">
              <w:t>promatranja</w:t>
            </w:r>
            <w:proofErr w:type="spellEnd"/>
            <w:r w:rsidRPr="00461D05">
              <w:t xml:space="preserve"> </w:t>
            </w:r>
            <w:proofErr w:type="spellStart"/>
            <w:r w:rsidRPr="00461D05">
              <w:t>i</w:t>
            </w:r>
            <w:proofErr w:type="spellEnd"/>
            <w:r w:rsidRPr="00461D05">
              <w:t xml:space="preserve"> </w:t>
            </w:r>
            <w:proofErr w:type="spellStart"/>
            <w:r w:rsidRPr="00461D05">
              <w:t>logičkog</w:t>
            </w:r>
            <w:proofErr w:type="spellEnd"/>
            <w:r w:rsidRPr="00461D05">
              <w:t xml:space="preserve"> </w:t>
            </w:r>
            <w:proofErr w:type="spellStart"/>
            <w:r w:rsidRPr="00461D05">
              <w:t>zaključivanja</w:t>
            </w:r>
            <w:proofErr w:type="spellEnd"/>
            <w:r w:rsidRPr="00461D05">
              <w:t xml:space="preserve">, </w:t>
            </w:r>
            <w:proofErr w:type="spellStart"/>
            <w:r w:rsidRPr="00461D05">
              <w:t>razvijati</w:t>
            </w:r>
            <w:proofErr w:type="spellEnd"/>
            <w:r w:rsidRPr="00461D05">
              <w:t xml:space="preserve"> </w:t>
            </w:r>
            <w:proofErr w:type="spellStart"/>
            <w:r w:rsidRPr="00461D05">
              <w:t>vještine</w:t>
            </w:r>
            <w:proofErr w:type="spellEnd"/>
            <w:r w:rsidRPr="00461D05">
              <w:t xml:space="preserve"> </w:t>
            </w:r>
            <w:proofErr w:type="spellStart"/>
            <w:r w:rsidRPr="00461D05">
              <w:t>rukovanja</w:t>
            </w:r>
            <w:proofErr w:type="spellEnd"/>
            <w:r w:rsidRPr="00461D05">
              <w:t xml:space="preserve"> </w:t>
            </w:r>
            <w:proofErr w:type="spellStart"/>
            <w:r w:rsidRPr="00461D05">
              <w:t>kemijskim</w:t>
            </w:r>
            <w:proofErr w:type="spellEnd"/>
            <w:r w:rsidRPr="00461D05">
              <w:t xml:space="preserve"> </w:t>
            </w:r>
            <w:proofErr w:type="spellStart"/>
            <w:r w:rsidRPr="00461D05">
              <w:t>posuđem</w:t>
            </w:r>
            <w:proofErr w:type="spellEnd"/>
            <w:r w:rsidRPr="00461D05">
              <w:t xml:space="preserve"> </w:t>
            </w:r>
            <w:proofErr w:type="spellStart"/>
            <w:r w:rsidRPr="00461D05">
              <w:t>i</w:t>
            </w:r>
            <w:proofErr w:type="spellEnd"/>
            <w:r w:rsidRPr="00461D05">
              <w:t xml:space="preserve"> </w:t>
            </w:r>
            <w:proofErr w:type="spellStart"/>
            <w:r w:rsidRPr="00461D05">
              <w:t>priborom</w:t>
            </w:r>
            <w:proofErr w:type="spellEnd"/>
            <w:r w:rsidRPr="00461D05">
              <w:t>.</w:t>
            </w:r>
          </w:p>
        </w:tc>
      </w:tr>
      <w:tr w:rsidR="008619C3" w:rsidRPr="00461D05" w14:paraId="47A372A4" w14:textId="77777777" w:rsidTr="00DC1D27">
        <w:tc>
          <w:tcPr>
            <w:tcW w:w="2051" w:type="dxa"/>
          </w:tcPr>
          <w:p w14:paraId="6ACB152C" w14:textId="77777777" w:rsidR="00E76D48" w:rsidRPr="00461D05" w:rsidRDefault="00E76D48" w:rsidP="00DC1D27">
            <w:pPr>
              <w:tabs>
                <w:tab w:val="left" w:pos="284"/>
              </w:tabs>
              <w:contextualSpacing/>
              <w:rPr>
                <w:rFonts w:cs="Arial"/>
                <w:b/>
                <w:bCs/>
              </w:rPr>
            </w:pPr>
            <w:proofErr w:type="spellStart"/>
            <w:r w:rsidRPr="00461D05">
              <w:t>Očekivani</w:t>
            </w:r>
            <w:proofErr w:type="spellEnd"/>
            <w:r w:rsidRPr="00461D05">
              <w:t xml:space="preserve"> </w:t>
            </w:r>
            <w:proofErr w:type="spellStart"/>
            <w:r w:rsidRPr="00461D05">
              <w:t>ishodi</w:t>
            </w:r>
            <w:proofErr w:type="spellEnd"/>
            <w:r w:rsidRPr="00461D05">
              <w:t>/</w:t>
            </w:r>
            <w:proofErr w:type="spellStart"/>
            <w:r w:rsidRPr="00461D05">
              <w:t>postignuća</w:t>
            </w:r>
            <w:proofErr w:type="spellEnd"/>
            <w:r w:rsidRPr="00461D05">
              <w:t>: (</w:t>
            </w:r>
            <w:proofErr w:type="spellStart"/>
            <w:r w:rsidRPr="00461D05">
              <w:t>Učenik</w:t>
            </w:r>
            <w:proofErr w:type="spellEnd"/>
            <w:r w:rsidRPr="00461D05">
              <w:t xml:space="preserve"> </w:t>
            </w:r>
            <w:proofErr w:type="spellStart"/>
            <w:r w:rsidRPr="00461D05">
              <w:t>će</w:t>
            </w:r>
            <w:proofErr w:type="spellEnd"/>
            <w:r w:rsidRPr="00461D05">
              <w:t xml:space="preserve"> </w:t>
            </w:r>
            <w:proofErr w:type="spellStart"/>
            <w:r w:rsidRPr="00461D05">
              <w:t>moći</w:t>
            </w:r>
            <w:proofErr w:type="spellEnd"/>
            <w:r w:rsidRPr="00461D05">
              <w:t>:)</w:t>
            </w:r>
          </w:p>
        </w:tc>
        <w:tc>
          <w:tcPr>
            <w:tcW w:w="7011" w:type="dxa"/>
          </w:tcPr>
          <w:p w14:paraId="0BF81753" w14:textId="77777777" w:rsidR="00E76D48" w:rsidRPr="00461D05" w:rsidRDefault="00E76D48" w:rsidP="00DC1D27">
            <w:pPr>
              <w:tabs>
                <w:tab w:val="left" w:pos="284"/>
              </w:tabs>
              <w:contextualSpacing/>
              <w:rPr>
                <w:rFonts w:cs="Arial"/>
              </w:rPr>
            </w:pPr>
            <w:proofErr w:type="spellStart"/>
            <w:r w:rsidRPr="00461D05">
              <w:t>Učenik</w:t>
            </w:r>
            <w:proofErr w:type="spellEnd"/>
            <w:r w:rsidRPr="00461D05">
              <w:t xml:space="preserve"> </w:t>
            </w:r>
            <w:proofErr w:type="spellStart"/>
            <w:r w:rsidRPr="00461D05">
              <w:t>će</w:t>
            </w:r>
            <w:proofErr w:type="spellEnd"/>
            <w:r w:rsidRPr="00461D05">
              <w:t xml:space="preserve"> </w:t>
            </w:r>
            <w:proofErr w:type="spellStart"/>
            <w:r w:rsidRPr="00461D05">
              <w:t>moći</w:t>
            </w:r>
            <w:proofErr w:type="spellEnd"/>
            <w:r w:rsidRPr="00461D05">
              <w:t xml:space="preserve"> </w:t>
            </w:r>
            <w:proofErr w:type="spellStart"/>
            <w:r w:rsidRPr="00461D05">
              <w:t>samostalno</w:t>
            </w:r>
            <w:proofErr w:type="spellEnd"/>
            <w:r w:rsidRPr="00461D05">
              <w:t xml:space="preserve"> </w:t>
            </w:r>
            <w:proofErr w:type="spellStart"/>
            <w:r w:rsidRPr="00461D05">
              <w:t>rješavati</w:t>
            </w:r>
            <w:proofErr w:type="spellEnd"/>
            <w:r w:rsidRPr="00461D05">
              <w:t xml:space="preserve"> </w:t>
            </w:r>
            <w:proofErr w:type="spellStart"/>
            <w:r w:rsidRPr="00461D05">
              <w:t>zahtjevnije</w:t>
            </w:r>
            <w:proofErr w:type="spellEnd"/>
            <w:r w:rsidRPr="00461D05">
              <w:t xml:space="preserve"> </w:t>
            </w:r>
            <w:proofErr w:type="spellStart"/>
            <w:r w:rsidRPr="00461D05">
              <w:t>zadatke</w:t>
            </w:r>
            <w:proofErr w:type="spellEnd"/>
            <w:r w:rsidRPr="00461D05">
              <w:t xml:space="preserve"> </w:t>
            </w:r>
            <w:proofErr w:type="spellStart"/>
            <w:r w:rsidRPr="00461D05">
              <w:t>iz</w:t>
            </w:r>
            <w:proofErr w:type="spellEnd"/>
            <w:r w:rsidRPr="00461D05">
              <w:t xml:space="preserve"> </w:t>
            </w:r>
            <w:proofErr w:type="spellStart"/>
            <w:r w:rsidRPr="00461D05">
              <w:t>kemije</w:t>
            </w:r>
            <w:proofErr w:type="spellEnd"/>
            <w:r w:rsidRPr="00461D05">
              <w:t xml:space="preserve">, </w:t>
            </w:r>
            <w:proofErr w:type="spellStart"/>
            <w:r w:rsidRPr="00461D05">
              <w:t>uspješno</w:t>
            </w:r>
            <w:proofErr w:type="spellEnd"/>
            <w:r w:rsidRPr="00461D05">
              <w:t xml:space="preserve"> </w:t>
            </w:r>
            <w:proofErr w:type="spellStart"/>
            <w:r w:rsidRPr="00461D05">
              <w:t>rješavati</w:t>
            </w:r>
            <w:proofErr w:type="spellEnd"/>
            <w:r w:rsidRPr="00461D05">
              <w:t xml:space="preserve"> </w:t>
            </w:r>
            <w:proofErr w:type="spellStart"/>
            <w:r w:rsidRPr="00461D05">
              <w:t>zadatke</w:t>
            </w:r>
            <w:proofErr w:type="spellEnd"/>
            <w:r w:rsidRPr="00461D05">
              <w:t xml:space="preserve"> s </w:t>
            </w:r>
            <w:proofErr w:type="spellStart"/>
            <w:r w:rsidRPr="00461D05">
              <w:t>prijašnjih</w:t>
            </w:r>
            <w:proofErr w:type="spellEnd"/>
            <w:r w:rsidRPr="00461D05">
              <w:t xml:space="preserve"> </w:t>
            </w:r>
            <w:proofErr w:type="spellStart"/>
            <w:r w:rsidRPr="00461D05">
              <w:t>natjecanja</w:t>
            </w:r>
            <w:proofErr w:type="spellEnd"/>
            <w:r w:rsidRPr="00461D05">
              <w:t xml:space="preserve">, </w:t>
            </w:r>
            <w:proofErr w:type="spellStart"/>
            <w:r w:rsidRPr="00461D05">
              <w:t>aktivno</w:t>
            </w:r>
            <w:proofErr w:type="spellEnd"/>
            <w:r w:rsidRPr="00461D05">
              <w:t xml:space="preserve"> </w:t>
            </w:r>
            <w:proofErr w:type="spellStart"/>
            <w:r w:rsidRPr="00461D05">
              <w:t>sudjelovati</w:t>
            </w:r>
            <w:proofErr w:type="spellEnd"/>
            <w:r w:rsidRPr="00461D05">
              <w:t xml:space="preserve"> </w:t>
            </w:r>
            <w:proofErr w:type="spellStart"/>
            <w:r w:rsidRPr="00461D05">
              <w:t>na</w:t>
            </w:r>
            <w:proofErr w:type="spellEnd"/>
            <w:r w:rsidRPr="00461D05">
              <w:t xml:space="preserve"> </w:t>
            </w:r>
            <w:proofErr w:type="spellStart"/>
            <w:r w:rsidRPr="00461D05">
              <w:t>školskom</w:t>
            </w:r>
            <w:proofErr w:type="spellEnd"/>
            <w:r w:rsidRPr="00461D05">
              <w:t xml:space="preserve"> </w:t>
            </w:r>
            <w:proofErr w:type="spellStart"/>
            <w:r w:rsidRPr="00461D05">
              <w:t>i</w:t>
            </w:r>
            <w:proofErr w:type="spellEnd"/>
            <w:r w:rsidRPr="00461D05">
              <w:t xml:space="preserve"> </w:t>
            </w:r>
            <w:proofErr w:type="spellStart"/>
            <w:r w:rsidRPr="00461D05">
              <w:t>županijskom</w:t>
            </w:r>
            <w:proofErr w:type="spellEnd"/>
            <w:r w:rsidRPr="00461D05">
              <w:t xml:space="preserve"> </w:t>
            </w:r>
            <w:proofErr w:type="spellStart"/>
            <w:r w:rsidRPr="00461D05">
              <w:t>natjecanju</w:t>
            </w:r>
            <w:proofErr w:type="spellEnd"/>
          </w:p>
        </w:tc>
      </w:tr>
      <w:tr w:rsidR="008619C3" w:rsidRPr="00461D05" w14:paraId="2A5A1D68" w14:textId="77777777" w:rsidTr="00DC1D27">
        <w:tc>
          <w:tcPr>
            <w:tcW w:w="2051" w:type="dxa"/>
          </w:tcPr>
          <w:p w14:paraId="6471CCDA" w14:textId="77777777" w:rsidR="00E76D48" w:rsidRPr="00461D05" w:rsidRDefault="00E76D48" w:rsidP="00DC1D27">
            <w:pPr>
              <w:tabs>
                <w:tab w:val="left" w:pos="284"/>
              </w:tabs>
              <w:rPr>
                <w:rFonts w:cs="Arial"/>
                <w:b/>
                <w:bCs/>
              </w:rPr>
            </w:pPr>
            <w:proofErr w:type="spellStart"/>
            <w:r w:rsidRPr="00461D05">
              <w:t>Način</w:t>
            </w:r>
            <w:proofErr w:type="spellEnd"/>
            <w:r w:rsidRPr="00461D05">
              <w:t xml:space="preserve"> </w:t>
            </w:r>
            <w:proofErr w:type="spellStart"/>
            <w:r w:rsidRPr="00461D05">
              <w:t>realizacije</w:t>
            </w:r>
            <w:proofErr w:type="spellEnd"/>
            <w:r w:rsidRPr="00461D05">
              <w:t>:</w:t>
            </w:r>
          </w:p>
        </w:tc>
        <w:tc>
          <w:tcPr>
            <w:tcW w:w="7011" w:type="dxa"/>
          </w:tcPr>
          <w:p w14:paraId="7CCCA7C6" w14:textId="77777777" w:rsidR="00E76D48" w:rsidRPr="00461D05" w:rsidRDefault="00E76D48" w:rsidP="00DC1D27">
            <w:proofErr w:type="spellStart"/>
            <w:r w:rsidRPr="00461D05">
              <w:t>Oblik</w:t>
            </w:r>
            <w:proofErr w:type="spellEnd"/>
            <w:r w:rsidRPr="00461D05">
              <w:t xml:space="preserve">: </w:t>
            </w:r>
            <w:proofErr w:type="spellStart"/>
            <w:r w:rsidRPr="00461D05">
              <w:t>dodatna</w:t>
            </w:r>
            <w:proofErr w:type="spellEnd"/>
            <w:r w:rsidRPr="00461D05">
              <w:t xml:space="preserve"> </w:t>
            </w:r>
            <w:proofErr w:type="spellStart"/>
            <w:r w:rsidRPr="00461D05">
              <w:t>nastava</w:t>
            </w:r>
            <w:proofErr w:type="spellEnd"/>
            <w:r w:rsidRPr="00461D05">
              <w:t xml:space="preserve"> (model a </w:t>
            </w:r>
            <w:proofErr w:type="spellStart"/>
            <w:proofErr w:type="gramStart"/>
            <w:r w:rsidRPr="00461D05">
              <w:t>i</w:t>
            </w:r>
            <w:proofErr w:type="spellEnd"/>
            <w:r w:rsidRPr="00461D05">
              <w:t xml:space="preserve"> model</w:t>
            </w:r>
            <w:proofErr w:type="gramEnd"/>
            <w:r w:rsidRPr="00461D05">
              <w:t xml:space="preserve"> c) • </w:t>
            </w:r>
            <w:proofErr w:type="spellStart"/>
            <w:r w:rsidRPr="00461D05">
              <w:t>Sudionici</w:t>
            </w:r>
            <w:proofErr w:type="spellEnd"/>
            <w:r w:rsidRPr="00461D05">
              <w:t xml:space="preserve">: </w:t>
            </w:r>
            <w:proofErr w:type="spellStart"/>
            <w:r w:rsidRPr="00461D05">
              <w:t>učenici</w:t>
            </w:r>
            <w:proofErr w:type="spellEnd"/>
            <w:r w:rsidRPr="00461D05">
              <w:t xml:space="preserve"> </w:t>
            </w:r>
            <w:proofErr w:type="spellStart"/>
            <w:r w:rsidRPr="00461D05">
              <w:t>i</w:t>
            </w:r>
            <w:proofErr w:type="spellEnd"/>
            <w:r w:rsidRPr="00461D05">
              <w:t xml:space="preserve"> </w:t>
            </w:r>
            <w:proofErr w:type="spellStart"/>
            <w:r w:rsidRPr="00461D05">
              <w:t>učitelj</w:t>
            </w:r>
            <w:proofErr w:type="spellEnd"/>
            <w:r w:rsidRPr="00461D05">
              <w:t xml:space="preserve"> </w:t>
            </w:r>
          </w:p>
          <w:p w14:paraId="524D5C4D" w14:textId="77777777" w:rsidR="00E76D48" w:rsidRPr="00461D05" w:rsidRDefault="00E76D48" w:rsidP="00DC1D27">
            <w:r w:rsidRPr="00461D05">
              <w:t xml:space="preserve">• </w:t>
            </w:r>
            <w:proofErr w:type="spellStart"/>
            <w:r w:rsidRPr="00461D05">
              <w:t>Načini</w:t>
            </w:r>
            <w:proofErr w:type="spellEnd"/>
            <w:r w:rsidRPr="00461D05">
              <w:t xml:space="preserve"> </w:t>
            </w:r>
            <w:proofErr w:type="spellStart"/>
            <w:r w:rsidRPr="00461D05">
              <w:t>učenja</w:t>
            </w:r>
            <w:proofErr w:type="spellEnd"/>
            <w:r w:rsidRPr="00461D05">
              <w:t xml:space="preserve"> (</w:t>
            </w:r>
            <w:proofErr w:type="spellStart"/>
            <w:r w:rsidRPr="00461D05">
              <w:t>što</w:t>
            </w:r>
            <w:proofErr w:type="spellEnd"/>
            <w:r w:rsidRPr="00461D05">
              <w:t xml:space="preserve"> </w:t>
            </w:r>
            <w:proofErr w:type="spellStart"/>
            <w:r w:rsidRPr="00461D05">
              <w:t>rade</w:t>
            </w:r>
            <w:proofErr w:type="spellEnd"/>
            <w:r w:rsidRPr="00461D05">
              <w:t xml:space="preserve"> </w:t>
            </w:r>
            <w:proofErr w:type="spellStart"/>
            <w:r w:rsidRPr="00461D05">
              <w:t>učenici</w:t>
            </w:r>
            <w:proofErr w:type="spellEnd"/>
            <w:r w:rsidRPr="00461D05">
              <w:t xml:space="preserve">): </w:t>
            </w:r>
            <w:proofErr w:type="spellStart"/>
            <w:r w:rsidRPr="00461D05">
              <w:t>odgovaraju</w:t>
            </w:r>
            <w:proofErr w:type="spellEnd"/>
            <w:r w:rsidRPr="00461D05">
              <w:t xml:space="preserve"> </w:t>
            </w:r>
            <w:proofErr w:type="spellStart"/>
            <w:r w:rsidRPr="00461D05">
              <w:t>na</w:t>
            </w:r>
            <w:proofErr w:type="spellEnd"/>
            <w:r w:rsidRPr="00461D05">
              <w:t xml:space="preserve"> </w:t>
            </w:r>
            <w:proofErr w:type="spellStart"/>
            <w:r w:rsidRPr="00461D05">
              <w:t>tražene</w:t>
            </w:r>
            <w:proofErr w:type="spellEnd"/>
            <w:r w:rsidRPr="00461D05">
              <w:t xml:space="preserve"> </w:t>
            </w:r>
            <w:proofErr w:type="spellStart"/>
            <w:r w:rsidRPr="00461D05">
              <w:t>zadaće</w:t>
            </w:r>
            <w:proofErr w:type="spellEnd"/>
            <w:r w:rsidRPr="00461D05">
              <w:t xml:space="preserve">, </w:t>
            </w:r>
            <w:proofErr w:type="spellStart"/>
            <w:r w:rsidRPr="00461D05">
              <w:t>postavljaju</w:t>
            </w:r>
            <w:proofErr w:type="spellEnd"/>
            <w:r w:rsidRPr="00461D05">
              <w:t xml:space="preserve"> </w:t>
            </w:r>
            <w:proofErr w:type="spellStart"/>
            <w:r w:rsidRPr="00461D05">
              <w:t>pitanja</w:t>
            </w:r>
            <w:proofErr w:type="spellEnd"/>
            <w:r w:rsidRPr="00461D05">
              <w:t xml:space="preserve">, </w:t>
            </w:r>
            <w:proofErr w:type="spellStart"/>
            <w:r w:rsidRPr="00461D05">
              <w:t>vježbaju</w:t>
            </w:r>
            <w:proofErr w:type="spellEnd"/>
            <w:r w:rsidRPr="00461D05">
              <w:t xml:space="preserve"> </w:t>
            </w:r>
            <w:proofErr w:type="spellStart"/>
            <w:r w:rsidRPr="00461D05">
              <w:t>i</w:t>
            </w:r>
            <w:proofErr w:type="spellEnd"/>
            <w:r w:rsidRPr="00461D05">
              <w:t xml:space="preserve"> </w:t>
            </w:r>
            <w:proofErr w:type="spellStart"/>
            <w:r w:rsidRPr="00461D05">
              <w:t>istražuju</w:t>
            </w:r>
            <w:proofErr w:type="spellEnd"/>
            <w:r w:rsidRPr="00461D05">
              <w:t xml:space="preserve"> </w:t>
            </w:r>
            <w:proofErr w:type="spellStart"/>
            <w:r w:rsidRPr="00461D05">
              <w:t>moguća</w:t>
            </w:r>
            <w:proofErr w:type="spellEnd"/>
            <w:r w:rsidRPr="00461D05">
              <w:t xml:space="preserve"> </w:t>
            </w:r>
            <w:proofErr w:type="spellStart"/>
            <w:r w:rsidRPr="00461D05">
              <w:t>rješenja</w:t>
            </w:r>
            <w:proofErr w:type="spellEnd"/>
            <w:r w:rsidRPr="00461D05">
              <w:t xml:space="preserve">, </w:t>
            </w:r>
            <w:proofErr w:type="spellStart"/>
            <w:r w:rsidRPr="00461D05">
              <w:t>rješavaju</w:t>
            </w:r>
            <w:proofErr w:type="spellEnd"/>
            <w:r w:rsidRPr="00461D05">
              <w:t xml:space="preserve"> </w:t>
            </w:r>
            <w:proofErr w:type="spellStart"/>
            <w:r w:rsidRPr="00461D05">
              <w:t>testove</w:t>
            </w:r>
            <w:proofErr w:type="spellEnd"/>
            <w:r w:rsidRPr="00461D05">
              <w:t xml:space="preserve"> s </w:t>
            </w:r>
            <w:proofErr w:type="spellStart"/>
            <w:r w:rsidRPr="00461D05">
              <w:t>prijašnjih</w:t>
            </w:r>
            <w:proofErr w:type="spellEnd"/>
            <w:r w:rsidRPr="00461D05">
              <w:t xml:space="preserve"> </w:t>
            </w:r>
            <w:proofErr w:type="spellStart"/>
            <w:r w:rsidRPr="00461D05">
              <w:t>natjecanja</w:t>
            </w:r>
            <w:proofErr w:type="spellEnd"/>
            <w:r w:rsidRPr="00461D05">
              <w:t xml:space="preserve"> </w:t>
            </w:r>
          </w:p>
          <w:p w14:paraId="7CDADC19" w14:textId="77777777" w:rsidR="00E76D48" w:rsidRPr="00461D05" w:rsidRDefault="00E76D48" w:rsidP="00DC1D27">
            <w:r w:rsidRPr="00461D05">
              <w:t xml:space="preserve">• Metode </w:t>
            </w:r>
            <w:proofErr w:type="spellStart"/>
            <w:r w:rsidRPr="00461D05">
              <w:t>poučavanja</w:t>
            </w:r>
            <w:proofErr w:type="spellEnd"/>
            <w:r w:rsidRPr="00461D05">
              <w:t xml:space="preserve"> (</w:t>
            </w:r>
            <w:proofErr w:type="spellStart"/>
            <w:r w:rsidRPr="00461D05">
              <w:t>što</w:t>
            </w:r>
            <w:proofErr w:type="spellEnd"/>
            <w:r w:rsidRPr="00461D05">
              <w:t xml:space="preserve"> </w:t>
            </w:r>
            <w:proofErr w:type="spellStart"/>
            <w:r w:rsidRPr="00461D05">
              <w:t>radi</w:t>
            </w:r>
            <w:proofErr w:type="spellEnd"/>
            <w:r w:rsidRPr="00461D05">
              <w:t xml:space="preserve"> </w:t>
            </w:r>
            <w:proofErr w:type="spellStart"/>
            <w:r w:rsidRPr="00461D05">
              <w:t>učitelj</w:t>
            </w:r>
            <w:proofErr w:type="spellEnd"/>
            <w:r w:rsidRPr="00461D05">
              <w:t xml:space="preserve">): </w:t>
            </w:r>
            <w:proofErr w:type="spellStart"/>
            <w:r w:rsidRPr="00461D05">
              <w:t>objašnjava</w:t>
            </w:r>
            <w:proofErr w:type="spellEnd"/>
            <w:r w:rsidRPr="00461D05">
              <w:t xml:space="preserve"> </w:t>
            </w:r>
            <w:proofErr w:type="spellStart"/>
            <w:r w:rsidRPr="00461D05">
              <w:t>zakonitosti</w:t>
            </w:r>
            <w:proofErr w:type="spellEnd"/>
            <w:r w:rsidRPr="00461D05">
              <w:t xml:space="preserve"> </w:t>
            </w:r>
            <w:proofErr w:type="spellStart"/>
            <w:r w:rsidRPr="00461D05">
              <w:t>i</w:t>
            </w:r>
            <w:proofErr w:type="spellEnd"/>
            <w:r w:rsidRPr="00461D05">
              <w:t xml:space="preserve"> </w:t>
            </w:r>
            <w:proofErr w:type="spellStart"/>
            <w:r w:rsidRPr="00461D05">
              <w:t>pravila</w:t>
            </w:r>
            <w:proofErr w:type="spellEnd"/>
            <w:r w:rsidRPr="00461D05">
              <w:t xml:space="preserve">, </w:t>
            </w:r>
            <w:proofErr w:type="spellStart"/>
            <w:r w:rsidRPr="00461D05">
              <w:t>priprema</w:t>
            </w:r>
            <w:proofErr w:type="spellEnd"/>
            <w:r w:rsidRPr="00461D05">
              <w:t xml:space="preserve"> </w:t>
            </w:r>
            <w:proofErr w:type="spellStart"/>
            <w:r w:rsidRPr="00461D05">
              <w:t>materijale</w:t>
            </w:r>
            <w:proofErr w:type="spellEnd"/>
            <w:r w:rsidRPr="00461D05">
              <w:t xml:space="preserve"> za </w:t>
            </w:r>
            <w:proofErr w:type="spellStart"/>
            <w:r w:rsidRPr="00461D05">
              <w:t>vježbu</w:t>
            </w:r>
            <w:proofErr w:type="spellEnd"/>
            <w:r w:rsidRPr="00461D05">
              <w:t xml:space="preserve"> </w:t>
            </w:r>
            <w:proofErr w:type="spellStart"/>
            <w:r w:rsidRPr="00461D05">
              <w:t>i</w:t>
            </w:r>
            <w:proofErr w:type="spellEnd"/>
            <w:r w:rsidRPr="00461D05">
              <w:t xml:space="preserve"> rad </w:t>
            </w:r>
            <w:proofErr w:type="spellStart"/>
            <w:r w:rsidRPr="00461D05">
              <w:t>na</w:t>
            </w:r>
            <w:proofErr w:type="spellEnd"/>
            <w:r w:rsidRPr="00461D05">
              <w:t xml:space="preserve"> </w:t>
            </w:r>
            <w:proofErr w:type="spellStart"/>
            <w:r w:rsidRPr="00461D05">
              <w:t>tekstu</w:t>
            </w:r>
            <w:proofErr w:type="spellEnd"/>
            <w:r w:rsidRPr="00461D05">
              <w:t xml:space="preserve">, </w:t>
            </w:r>
            <w:proofErr w:type="spellStart"/>
            <w:r w:rsidRPr="00461D05">
              <w:t>organizira</w:t>
            </w:r>
            <w:proofErr w:type="spellEnd"/>
            <w:r w:rsidRPr="00461D05">
              <w:t xml:space="preserve"> rad u </w:t>
            </w:r>
            <w:proofErr w:type="spellStart"/>
            <w:r w:rsidRPr="00461D05">
              <w:t>skupinama</w:t>
            </w:r>
            <w:proofErr w:type="spellEnd"/>
            <w:r w:rsidRPr="00461D05">
              <w:t xml:space="preserve">, </w:t>
            </w:r>
            <w:proofErr w:type="spellStart"/>
            <w:r w:rsidRPr="00461D05">
              <w:t>priprema</w:t>
            </w:r>
            <w:proofErr w:type="spellEnd"/>
            <w:r w:rsidRPr="00461D05">
              <w:t xml:space="preserve"> </w:t>
            </w:r>
            <w:proofErr w:type="spellStart"/>
            <w:r w:rsidRPr="00461D05">
              <w:t>testove</w:t>
            </w:r>
            <w:proofErr w:type="spellEnd"/>
            <w:r w:rsidRPr="00461D05">
              <w:t xml:space="preserve"> s </w:t>
            </w:r>
            <w:proofErr w:type="spellStart"/>
            <w:r w:rsidRPr="00461D05">
              <w:t>natjecanja</w:t>
            </w:r>
            <w:proofErr w:type="spellEnd"/>
            <w:r w:rsidRPr="00461D05">
              <w:t xml:space="preserve">, </w:t>
            </w:r>
            <w:proofErr w:type="spellStart"/>
            <w:r w:rsidRPr="00461D05">
              <w:t>ispravlja</w:t>
            </w:r>
            <w:proofErr w:type="spellEnd"/>
            <w:r w:rsidRPr="00461D05">
              <w:t xml:space="preserve"> </w:t>
            </w:r>
            <w:proofErr w:type="spellStart"/>
            <w:r w:rsidRPr="00461D05">
              <w:t>radove</w:t>
            </w:r>
            <w:proofErr w:type="spellEnd"/>
            <w:r w:rsidRPr="00461D05">
              <w:t xml:space="preserve"> </w:t>
            </w:r>
            <w:proofErr w:type="spellStart"/>
            <w:r w:rsidRPr="00461D05">
              <w:t>učenika</w:t>
            </w:r>
            <w:proofErr w:type="spellEnd"/>
            <w:r w:rsidRPr="00461D05">
              <w:t xml:space="preserve">, </w:t>
            </w:r>
            <w:proofErr w:type="spellStart"/>
            <w:r w:rsidRPr="00461D05">
              <w:t>ukazuje</w:t>
            </w:r>
            <w:proofErr w:type="spellEnd"/>
            <w:r w:rsidRPr="00461D05">
              <w:t xml:space="preserve"> </w:t>
            </w:r>
            <w:proofErr w:type="spellStart"/>
            <w:r w:rsidRPr="00461D05">
              <w:t>na</w:t>
            </w:r>
            <w:proofErr w:type="spellEnd"/>
            <w:r w:rsidRPr="00461D05">
              <w:t xml:space="preserve"> </w:t>
            </w:r>
            <w:proofErr w:type="spellStart"/>
            <w:r w:rsidRPr="00461D05">
              <w:t>postignuća</w:t>
            </w:r>
            <w:proofErr w:type="spellEnd"/>
            <w:r w:rsidRPr="00461D05">
              <w:t xml:space="preserve"> </w:t>
            </w:r>
            <w:proofErr w:type="spellStart"/>
            <w:r w:rsidRPr="00461D05">
              <w:t>učenika</w:t>
            </w:r>
            <w:proofErr w:type="spellEnd"/>
            <w:r w:rsidRPr="00461D05">
              <w:t xml:space="preserve"> </w:t>
            </w:r>
            <w:proofErr w:type="spellStart"/>
            <w:r w:rsidRPr="00461D05">
              <w:t>ili</w:t>
            </w:r>
            <w:proofErr w:type="spellEnd"/>
            <w:r w:rsidRPr="00461D05">
              <w:t xml:space="preserve"> </w:t>
            </w:r>
            <w:proofErr w:type="spellStart"/>
            <w:r w:rsidRPr="00461D05">
              <w:t>moguće</w:t>
            </w:r>
            <w:proofErr w:type="spellEnd"/>
            <w:r w:rsidRPr="00461D05">
              <w:t xml:space="preserve"> </w:t>
            </w:r>
            <w:proofErr w:type="spellStart"/>
            <w:r w:rsidRPr="00461D05">
              <w:t>nedostatke</w:t>
            </w:r>
            <w:proofErr w:type="spellEnd"/>
            <w:r w:rsidRPr="00461D05">
              <w:t xml:space="preserve"> u </w:t>
            </w:r>
            <w:proofErr w:type="spellStart"/>
            <w:r w:rsidRPr="00461D05">
              <w:t>radu</w:t>
            </w:r>
            <w:proofErr w:type="spellEnd"/>
          </w:p>
          <w:p w14:paraId="733A9B06" w14:textId="77777777" w:rsidR="00E76D48" w:rsidRPr="00461D05" w:rsidRDefault="00E76D48" w:rsidP="00DC1D27">
            <w:pPr>
              <w:tabs>
                <w:tab w:val="left" w:pos="-180"/>
              </w:tabs>
              <w:spacing w:before="120"/>
              <w:contextualSpacing/>
              <w:rPr>
                <w:rFonts w:cs="Arial"/>
              </w:rPr>
            </w:pPr>
            <w:r w:rsidRPr="00461D05">
              <w:t xml:space="preserve">• </w:t>
            </w:r>
            <w:proofErr w:type="spellStart"/>
            <w:r w:rsidRPr="00461D05">
              <w:t>Trajanje</w:t>
            </w:r>
            <w:proofErr w:type="spellEnd"/>
            <w:r w:rsidRPr="00461D05">
              <w:t xml:space="preserve"> </w:t>
            </w:r>
            <w:proofErr w:type="spellStart"/>
            <w:r w:rsidRPr="00461D05">
              <w:t>izvedbe</w:t>
            </w:r>
            <w:proofErr w:type="spellEnd"/>
            <w:r w:rsidRPr="00461D05">
              <w:t xml:space="preserve">: 35 sati </w:t>
            </w:r>
            <w:proofErr w:type="spellStart"/>
            <w:r w:rsidRPr="00461D05">
              <w:t>tijekom</w:t>
            </w:r>
            <w:proofErr w:type="spellEnd"/>
            <w:r w:rsidRPr="00461D05">
              <w:t xml:space="preserve"> </w:t>
            </w:r>
            <w:proofErr w:type="spellStart"/>
            <w:r w:rsidRPr="00461D05">
              <w:t>školske</w:t>
            </w:r>
            <w:proofErr w:type="spellEnd"/>
            <w:r w:rsidRPr="00461D05">
              <w:t xml:space="preserve"> </w:t>
            </w:r>
            <w:proofErr w:type="spellStart"/>
            <w:r w:rsidRPr="00461D05">
              <w:t>godine</w:t>
            </w:r>
            <w:proofErr w:type="spellEnd"/>
            <w:r w:rsidRPr="00461D05">
              <w:t xml:space="preserve"> </w:t>
            </w:r>
          </w:p>
        </w:tc>
      </w:tr>
      <w:tr w:rsidR="008619C3" w:rsidRPr="00461D05" w14:paraId="46F36BD4" w14:textId="77777777" w:rsidTr="00DC1D27">
        <w:tc>
          <w:tcPr>
            <w:tcW w:w="2051" w:type="dxa"/>
          </w:tcPr>
          <w:p w14:paraId="5E26EBBB" w14:textId="77777777" w:rsidR="00E76D48" w:rsidRPr="00461D05" w:rsidRDefault="00E76D48" w:rsidP="00DC1D27">
            <w:pPr>
              <w:tabs>
                <w:tab w:val="left" w:pos="-180"/>
              </w:tabs>
              <w:spacing w:before="120" w:line="276" w:lineRule="auto"/>
              <w:contextualSpacing/>
              <w:rPr>
                <w:rFonts w:cs="Arial"/>
                <w:b/>
                <w:bCs/>
              </w:rPr>
            </w:pPr>
            <w:r w:rsidRPr="00461D05">
              <w:t xml:space="preserve">Potrebni </w:t>
            </w:r>
            <w:proofErr w:type="spellStart"/>
            <w:r w:rsidRPr="00461D05">
              <w:t>resursi</w:t>
            </w:r>
            <w:proofErr w:type="spellEnd"/>
            <w:r w:rsidRPr="00461D05">
              <w:t>/</w:t>
            </w:r>
            <w:proofErr w:type="spellStart"/>
            <w:r w:rsidRPr="00461D05">
              <w:t>moguće</w:t>
            </w:r>
            <w:proofErr w:type="spellEnd"/>
            <w:r w:rsidRPr="00461D05">
              <w:t xml:space="preserve"> </w:t>
            </w:r>
            <w:proofErr w:type="spellStart"/>
            <w:r w:rsidRPr="00461D05">
              <w:t>teškoće</w:t>
            </w:r>
            <w:proofErr w:type="spellEnd"/>
            <w:r w:rsidRPr="00461D05">
              <w:t>:</w:t>
            </w:r>
          </w:p>
        </w:tc>
        <w:tc>
          <w:tcPr>
            <w:tcW w:w="7011" w:type="dxa"/>
          </w:tcPr>
          <w:p w14:paraId="162E53AE" w14:textId="77777777" w:rsidR="00E76D48" w:rsidRPr="00461D05" w:rsidRDefault="00E76D48" w:rsidP="00DC1D27">
            <w:r w:rsidRPr="00461D05">
              <w:t xml:space="preserve">Potrebni </w:t>
            </w:r>
            <w:proofErr w:type="spellStart"/>
            <w:r w:rsidRPr="00461D05">
              <w:t>resursi</w:t>
            </w:r>
            <w:proofErr w:type="spellEnd"/>
            <w:r w:rsidRPr="00461D05">
              <w:t xml:space="preserve">: </w:t>
            </w:r>
            <w:proofErr w:type="spellStart"/>
            <w:r w:rsidRPr="00461D05">
              <w:t>udžbenici</w:t>
            </w:r>
            <w:proofErr w:type="spellEnd"/>
            <w:r w:rsidRPr="00461D05">
              <w:t xml:space="preserve">, </w:t>
            </w:r>
            <w:proofErr w:type="spellStart"/>
            <w:r w:rsidRPr="00461D05">
              <w:t>radne</w:t>
            </w:r>
            <w:proofErr w:type="spellEnd"/>
            <w:r w:rsidRPr="00461D05">
              <w:t xml:space="preserve"> </w:t>
            </w:r>
            <w:proofErr w:type="spellStart"/>
            <w:r w:rsidRPr="00461D05">
              <w:t>bilježnice</w:t>
            </w:r>
            <w:proofErr w:type="spellEnd"/>
            <w:r w:rsidRPr="00461D05">
              <w:t xml:space="preserve">, </w:t>
            </w:r>
            <w:proofErr w:type="spellStart"/>
            <w:r w:rsidRPr="00461D05">
              <w:t>nastavni</w:t>
            </w:r>
            <w:proofErr w:type="spellEnd"/>
            <w:r w:rsidRPr="00461D05">
              <w:t xml:space="preserve"> </w:t>
            </w:r>
            <w:proofErr w:type="spellStart"/>
            <w:r w:rsidRPr="00461D05">
              <w:t>listići</w:t>
            </w:r>
            <w:proofErr w:type="spellEnd"/>
            <w:r w:rsidRPr="00461D05">
              <w:t xml:space="preserve">, </w:t>
            </w:r>
            <w:proofErr w:type="spellStart"/>
            <w:r w:rsidRPr="00461D05">
              <w:t>testovi</w:t>
            </w:r>
            <w:proofErr w:type="spellEnd"/>
            <w:r w:rsidRPr="00461D05">
              <w:t xml:space="preserve"> s </w:t>
            </w:r>
            <w:proofErr w:type="spellStart"/>
            <w:r w:rsidRPr="00461D05">
              <w:t>prijašnjih</w:t>
            </w:r>
            <w:proofErr w:type="spellEnd"/>
            <w:r w:rsidRPr="00461D05">
              <w:t xml:space="preserve"> </w:t>
            </w:r>
            <w:proofErr w:type="spellStart"/>
            <w:r w:rsidRPr="00461D05">
              <w:t>natjecanja</w:t>
            </w:r>
            <w:proofErr w:type="spellEnd"/>
            <w:r w:rsidRPr="00461D05">
              <w:t xml:space="preserve">, </w:t>
            </w:r>
            <w:proofErr w:type="spellStart"/>
            <w:r w:rsidRPr="00461D05">
              <w:t>kemijski</w:t>
            </w:r>
            <w:proofErr w:type="spellEnd"/>
            <w:r w:rsidRPr="00461D05">
              <w:t xml:space="preserve"> </w:t>
            </w:r>
            <w:proofErr w:type="spellStart"/>
            <w:r w:rsidRPr="00461D05">
              <w:t>pribor</w:t>
            </w:r>
            <w:proofErr w:type="spellEnd"/>
            <w:r w:rsidRPr="00461D05">
              <w:t xml:space="preserve">, </w:t>
            </w:r>
            <w:proofErr w:type="spellStart"/>
            <w:r w:rsidRPr="00461D05">
              <w:t>kemijsko</w:t>
            </w:r>
            <w:proofErr w:type="spellEnd"/>
            <w:r w:rsidRPr="00461D05">
              <w:t xml:space="preserve"> </w:t>
            </w:r>
            <w:proofErr w:type="spellStart"/>
            <w:r w:rsidRPr="00461D05">
              <w:t>posuđe</w:t>
            </w:r>
            <w:proofErr w:type="spellEnd"/>
            <w:r w:rsidRPr="00461D05">
              <w:t xml:space="preserve">, </w:t>
            </w:r>
            <w:proofErr w:type="spellStart"/>
            <w:r w:rsidRPr="00461D05">
              <w:t>kemikalije</w:t>
            </w:r>
            <w:proofErr w:type="spellEnd"/>
            <w:r w:rsidRPr="00461D05">
              <w:t xml:space="preserve">, laptop, </w:t>
            </w:r>
            <w:proofErr w:type="spellStart"/>
            <w:r w:rsidRPr="00461D05">
              <w:t>projektor</w:t>
            </w:r>
            <w:proofErr w:type="spellEnd"/>
            <w:r w:rsidRPr="00461D05">
              <w:t xml:space="preserve">, </w:t>
            </w:r>
            <w:proofErr w:type="spellStart"/>
            <w:r w:rsidRPr="00461D05">
              <w:t>pisaći</w:t>
            </w:r>
            <w:proofErr w:type="spellEnd"/>
            <w:r w:rsidRPr="00461D05">
              <w:t xml:space="preserve"> </w:t>
            </w:r>
            <w:proofErr w:type="spellStart"/>
            <w:r w:rsidRPr="00461D05">
              <w:t>pribor</w:t>
            </w:r>
            <w:proofErr w:type="spellEnd"/>
            <w:r w:rsidRPr="00461D05">
              <w:t xml:space="preserve">, </w:t>
            </w:r>
            <w:proofErr w:type="spellStart"/>
            <w:r w:rsidRPr="00461D05">
              <w:t>ploča</w:t>
            </w:r>
            <w:proofErr w:type="spellEnd"/>
            <w:r w:rsidRPr="00461D05">
              <w:t xml:space="preserve">, </w:t>
            </w:r>
            <w:proofErr w:type="spellStart"/>
            <w:r w:rsidRPr="00461D05">
              <w:t>plakati</w:t>
            </w:r>
            <w:proofErr w:type="spellEnd"/>
            <w:r w:rsidRPr="00461D05">
              <w:t xml:space="preserve"> </w:t>
            </w:r>
          </w:p>
          <w:p w14:paraId="0A4CFF86" w14:textId="77777777" w:rsidR="00E76D48" w:rsidRPr="00461D05" w:rsidRDefault="00E76D48" w:rsidP="00DC1D27">
            <w:pPr>
              <w:tabs>
                <w:tab w:val="left" w:pos="284"/>
              </w:tabs>
              <w:contextualSpacing/>
              <w:rPr>
                <w:rFonts w:cs="Arial"/>
              </w:rPr>
            </w:pPr>
            <w:proofErr w:type="spellStart"/>
            <w:r w:rsidRPr="00461D05">
              <w:t>Moguće</w:t>
            </w:r>
            <w:proofErr w:type="spellEnd"/>
            <w:r w:rsidRPr="00461D05">
              <w:t xml:space="preserve"> </w:t>
            </w:r>
            <w:proofErr w:type="spellStart"/>
            <w:r w:rsidRPr="00461D05">
              <w:t>teškoće</w:t>
            </w:r>
            <w:proofErr w:type="spellEnd"/>
            <w:r w:rsidRPr="00461D05">
              <w:t xml:space="preserve">: </w:t>
            </w:r>
            <w:proofErr w:type="spellStart"/>
            <w:r w:rsidRPr="00461D05">
              <w:t>neredovitost</w:t>
            </w:r>
            <w:proofErr w:type="spellEnd"/>
            <w:r w:rsidRPr="00461D05">
              <w:t xml:space="preserve"> </w:t>
            </w:r>
            <w:proofErr w:type="spellStart"/>
            <w:r w:rsidRPr="00461D05">
              <w:t>pohađanja</w:t>
            </w:r>
            <w:proofErr w:type="spellEnd"/>
            <w:r w:rsidRPr="00461D05">
              <w:t xml:space="preserve"> </w:t>
            </w:r>
            <w:proofErr w:type="spellStart"/>
            <w:r w:rsidRPr="00461D05">
              <w:t>nastave</w:t>
            </w:r>
            <w:proofErr w:type="spellEnd"/>
            <w:r w:rsidRPr="00461D05">
              <w:t xml:space="preserve">; </w:t>
            </w:r>
            <w:proofErr w:type="spellStart"/>
            <w:r w:rsidRPr="00461D05">
              <w:t>preteški</w:t>
            </w:r>
            <w:proofErr w:type="spellEnd"/>
            <w:r w:rsidRPr="00461D05">
              <w:t xml:space="preserve"> </w:t>
            </w:r>
            <w:proofErr w:type="spellStart"/>
            <w:r w:rsidRPr="00461D05">
              <w:t>zadaci</w:t>
            </w:r>
            <w:proofErr w:type="spellEnd"/>
            <w:r w:rsidRPr="00461D05">
              <w:t xml:space="preserve"> s </w:t>
            </w:r>
            <w:proofErr w:type="spellStart"/>
            <w:r w:rsidRPr="00461D05">
              <w:t>natjecanja</w:t>
            </w:r>
            <w:proofErr w:type="spellEnd"/>
            <w:r w:rsidRPr="00461D05">
              <w:t>.</w:t>
            </w:r>
          </w:p>
        </w:tc>
      </w:tr>
      <w:tr w:rsidR="008619C3" w:rsidRPr="00461D05" w14:paraId="698943DD" w14:textId="77777777" w:rsidTr="00DC1D27">
        <w:tc>
          <w:tcPr>
            <w:tcW w:w="2051" w:type="dxa"/>
          </w:tcPr>
          <w:p w14:paraId="037C8E0B" w14:textId="77777777" w:rsidR="00E76D48" w:rsidRPr="00461D05" w:rsidRDefault="00E76D48" w:rsidP="00DC1D27">
            <w:pPr>
              <w:tabs>
                <w:tab w:val="left" w:pos="-180"/>
              </w:tabs>
              <w:spacing w:before="120"/>
              <w:contextualSpacing/>
              <w:rPr>
                <w:rFonts w:cs="Arial"/>
                <w:b/>
                <w:bCs/>
              </w:rPr>
            </w:pPr>
            <w:proofErr w:type="spellStart"/>
            <w:r w:rsidRPr="00461D05">
              <w:t>Način</w:t>
            </w:r>
            <w:proofErr w:type="spellEnd"/>
            <w:r w:rsidRPr="00461D05">
              <w:t xml:space="preserve"> </w:t>
            </w:r>
            <w:proofErr w:type="spellStart"/>
            <w:r w:rsidRPr="00461D05">
              <w:t>praćenja</w:t>
            </w:r>
            <w:proofErr w:type="spellEnd"/>
            <w:r w:rsidRPr="00461D05">
              <w:t xml:space="preserve"> </w:t>
            </w:r>
            <w:proofErr w:type="spellStart"/>
            <w:r w:rsidRPr="00461D05">
              <w:t>i</w:t>
            </w:r>
            <w:proofErr w:type="spellEnd"/>
            <w:r w:rsidRPr="00461D05">
              <w:t xml:space="preserve"> </w:t>
            </w:r>
            <w:proofErr w:type="spellStart"/>
            <w:r w:rsidRPr="00461D05">
              <w:t>provjere</w:t>
            </w:r>
            <w:proofErr w:type="spellEnd"/>
            <w:r w:rsidRPr="00461D05">
              <w:t xml:space="preserve"> </w:t>
            </w:r>
            <w:proofErr w:type="spellStart"/>
            <w:r w:rsidRPr="00461D05">
              <w:t>ishoda</w:t>
            </w:r>
            <w:proofErr w:type="spellEnd"/>
            <w:r w:rsidRPr="00461D05">
              <w:t>/</w:t>
            </w:r>
            <w:proofErr w:type="spellStart"/>
            <w:r w:rsidRPr="00461D05">
              <w:t>postignuća</w:t>
            </w:r>
            <w:proofErr w:type="spellEnd"/>
            <w:r w:rsidRPr="00461D05">
              <w:t>:</w:t>
            </w:r>
          </w:p>
        </w:tc>
        <w:tc>
          <w:tcPr>
            <w:tcW w:w="7011" w:type="dxa"/>
          </w:tcPr>
          <w:p w14:paraId="5C61F04B" w14:textId="77777777" w:rsidR="00E76D48" w:rsidRPr="00461D05" w:rsidRDefault="00E76D48" w:rsidP="00DC1D27">
            <w:r w:rsidRPr="00461D05">
              <w:t xml:space="preserve">• </w:t>
            </w:r>
            <w:proofErr w:type="spellStart"/>
            <w:r w:rsidRPr="00461D05">
              <w:t>Brojnost</w:t>
            </w:r>
            <w:proofErr w:type="spellEnd"/>
            <w:r w:rsidRPr="00461D05">
              <w:t xml:space="preserve"> </w:t>
            </w:r>
            <w:proofErr w:type="spellStart"/>
            <w:r w:rsidRPr="00461D05">
              <w:t>učenika</w:t>
            </w:r>
            <w:proofErr w:type="spellEnd"/>
            <w:r w:rsidRPr="00461D05">
              <w:t xml:space="preserve"> </w:t>
            </w:r>
            <w:proofErr w:type="spellStart"/>
            <w:r w:rsidRPr="00461D05">
              <w:t>na</w:t>
            </w:r>
            <w:proofErr w:type="spellEnd"/>
            <w:r w:rsidRPr="00461D05">
              <w:t xml:space="preserve"> </w:t>
            </w:r>
            <w:proofErr w:type="spellStart"/>
            <w:r w:rsidRPr="00461D05">
              <w:t>dodatnoj</w:t>
            </w:r>
            <w:proofErr w:type="spellEnd"/>
            <w:r w:rsidRPr="00461D05">
              <w:t xml:space="preserve"> </w:t>
            </w:r>
            <w:proofErr w:type="spellStart"/>
            <w:r w:rsidRPr="00461D05">
              <w:t>nastavi</w:t>
            </w:r>
            <w:proofErr w:type="spellEnd"/>
            <w:r w:rsidRPr="00461D05">
              <w:t xml:space="preserve"> </w:t>
            </w:r>
          </w:p>
          <w:p w14:paraId="344C6535" w14:textId="77777777" w:rsidR="00E76D48" w:rsidRPr="00461D05" w:rsidRDefault="00E76D48" w:rsidP="00DC1D27">
            <w:r w:rsidRPr="00461D05">
              <w:t xml:space="preserve">• </w:t>
            </w:r>
            <w:proofErr w:type="spellStart"/>
            <w:r w:rsidRPr="00461D05">
              <w:t>Ostvarenost</w:t>
            </w:r>
            <w:proofErr w:type="spellEnd"/>
            <w:r w:rsidRPr="00461D05">
              <w:t xml:space="preserve"> </w:t>
            </w:r>
            <w:proofErr w:type="spellStart"/>
            <w:r w:rsidRPr="00461D05">
              <w:t>planiranog</w:t>
            </w:r>
            <w:proofErr w:type="spellEnd"/>
            <w:r w:rsidRPr="00461D05">
              <w:t xml:space="preserve"> </w:t>
            </w:r>
          </w:p>
          <w:p w14:paraId="71D374AC" w14:textId="77777777" w:rsidR="00E76D48" w:rsidRPr="00461D05" w:rsidRDefault="00E76D48" w:rsidP="00DC1D27">
            <w:r w:rsidRPr="00461D05">
              <w:lastRenderedPageBreak/>
              <w:t xml:space="preserve">• </w:t>
            </w:r>
            <w:proofErr w:type="spellStart"/>
            <w:r w:rsidRPr="00461D05">
              <w:t>Uspješnost</w:t>
            </w:r>
            <w:proofErr w:type="spellEnd"/>
            <w:r w:rsidRPr="00461D05">
              <w:t xml:space="preserve"> </w:t>
            </w:r>
            <w:proofErr w:type="spellStart"/>
            <w:r w:rsidRPr="00461D05">
              <w:t>na</w:t>
            </w:r>
            <w:proofErr w:type="spellEnd"/>
            <w:r w:rsidRPr="00461D05">
              <w:t xml:space="preserve"> </w:t>
            </w:r>
            <w:proofErr w:type="spellStart"/>
            <w:r w:rsidRPr="00461D05">
              <w:t>natjecanjima</w:t>
            </w:r>
            <w:proofErr w:type="spellEnd"/>
            <w:r w:rsidRPr="00461D05">
              <w:t xml:space="preserve"> </w:t>
            </w:r>
          </w:p>
          <w:p w14:paraId="582FE331" w14:textId="77777777" w:rsidR="00E76D48" w:rsidRPr="00461D05" w:rsidRDefault="00E76D48" w:rsidP="00DC1D27">
            <w:r w:rsidRPr="00461D05">
              <w:t xml:space="preserve">• Zadovoljstvo </w:t>
            </w:r>
            <w:proofErr w:type="spellStart"/>
            <w:r w:rsidRPr="00461D05">
              <w:t>učenika</w:t>
            </w:r>
            <w:proofErr w:type="spellEnd"/>
            <w:r w:rsidRPr="00461D05">
              <w:t xml:space="preserve"> </w:t>
            </w:r>
            <w:proofErr w:type="spellStart"/>
            <w:r w:rsidRPr="00461D05">
              <w:t>i</w:t>
            </w:r>
            <w:proofErr w:type="spellEnd"/>
            <w:r w:rsidRPr="00461D05">
              <w:t xml:space="preserve"> </w:t>
            </w:r>
            <w:proofErr w:type="spellStart"/>
            <w:r w:rsidRPr="00461D05">
              <w:t>učitelja</w:t>
            </w:r>
            <w:proofErr w:type="spellEnd"/>
            <w:r w:rsidRPr="00461D05">
              <w:t xml:space="preserve"> </w:t>
            </w:r>
            <w:proofErr w:type="spellStart"/>
            <w:r w:rsidRPr="00461D05">
              <w:t>ostvarenim</w:t>
            </w:r>
            <w:proofErr w:type="spellEnd"/>
            <w:r w:rsidRPr="00461D05">
              <w:t xml:space="preserve"> </w:t>
            </w:r>
            <w:proofErr w:type="spellStart"/>
            <w:r w:rsidRPr="00461D05">
              <w:t>rezultatima</w:t>
            </w:r>
            <w:proofErr w:type="spellEnd"/>
            <w:r w:rsidRPr="00461D05">
              <w:t xml:space="preserve"> </w:t>
            </w:r>
          </w:p>
          <w:p w14:paraId="402BC09E" w14:textId="77777777" w:rsidR="00E76D48" w:rsidRPr="00461D05" w:rsidRDefault="00E76D48" w:rsidP="00DC1D27">
            <w:pPr>
              <w:tabs>
                <w:tab w:val="left" w:pos="284"/>
              </w:tabs>
              <w:rPr>
                <w:rFonts w:cs="Arial"/>
              </w:rPr>
            </w:pPr>
            <w:r w:rsidRPr="00461D05">
              <w:t xml:space="preserve">• </w:t>
            </w:r>
            <w:proofErr w:type="spellStart"/>
            <w:r w:rsidRPr="00461D05">
              <w:t>Nagrađivanje</w:t>
            </w:r>
            <w:proofErr w:type="spellEnd"/>
            <w:r w:rsidRPr="00461D05">
              <w:t xml:space="preserve"> </w:t>
            </w:r>
            <w:proofErr w:type="spellStart"/>
            <w:r w:rsidRPr="00461D05">
              <w:t>najuspješnijih</w:t>
            </w:r>
            <w:proofErr w:type="spellEnd"/>
            <w:r w:rsidRPr="00461D05">
              <w:t xml:space="preserve"> </w:t>
            </w:r>
            <w:proofErr w:type="spellStart"/>
            <w:r w:rsidRPr="00461D05">
              <w:t>učenika</w:t>
            </w:r>
            <w:proofErr w:type="spellEnd"/>
          </w:p>
        </w:tc>
      </w:tr>
      <w:tr w:rsidR="00E76D48" w:rsidRPr="00461D05" w14:paraId="24602EAB" w14:textId="77777777" w:rsidTr="00DC1D27">
        <w:tc>
          <w:tcPr>
            <w:tcW w:w="2051" w:type="dxa"/>
          </w:tcPr>
          <w:p w14:paraId="51FD66A7" w14:textId="77777777" w:rsidR="00E76D48" w:rsidRPr="00461D05" w:rsidRDefault="00E76D48" w:rsidP="00DC1D27">
            <w:pPr>
              <w:tabs>
                <w:tab w:val="left" w:pos="-180"/>
              </w:tabs>
              <w:spacing w:before="120"/>
              <w:contextualSpacing/>
              <w:rPr>
                <w:rFonts w:cs="Arial"/>
                <w:b/>
                <w:bCs/>
              </w:rPr>
            </w:pPr>
            <w:proofErr w:type="spellStart"/>
            <w:r w:rsidRPr="00461D05">
              <w:lastRenderedPageBreak/>
              <w:t>Odgovorne</w:t>
            </w:r>
            <w:proofErr w:type="spellEnd"/>
            <w:r w:rsidRPr="00461D05">
              <w:t xml:space="preserve"> </w:t>
            </w:r>
            <w:proofErr w:type="spellStart"/>
            <w:r w:rsidRPr="00461D05">
              <w:t>osobe</w:t>
            </w:r>
            <w:proofErr w:type="spellEnd"/>
            <w:r w:rsidRPr="00461D05">
              <w:t>:</w:t>
            </w:r>
          </w:p>
        </w:tc>
        <w:tc>
          <w:tcPr>
            <w:tcW w:w="7011" w:type="dxa"/>
          </w:tcPr>
          <w:p w14:paraId="0157E7B1" w14:textId="77777777" w:rsidR="00E76D48" w:rsidRPr="00461D05" w:rsidRDefault="00E76D48" w:rsidP="00DC1D27">
            <w:pPr>
              <w:tabs>
                <w:tab w:val="left" w:pos="284"/>
              </w:tabs>
              <w:rPr>
                <w:rFonts w:cs="Arial"/>
              </w:rPr>
            </w:pPr>
            <w:r w:rsidRPr="00461D05">
              <w:t xml:space="preserve">Marija Zbačnik, </w:t>
            </w:r>
            <w:proofErr w:type="spellStart"/>
            <w:r w:rsidRPr="00461D05">
              <w:t>učiteljica</w:t>
            </w:r>
            <w:proofErr w:type="spellEnd"/>
            <w:r w:rsidRPr="00461D05">
              <w:t xml:space="preserve"> </w:t>
            </w:r>
            <w:proofErr w:type="spellStart"/>
            <w:r w:rsidRPr="00461D05">
              <w:t>kemije</w:t>
            </w:r>
            <w:proofErr w:type="spellEnd"/>
          </w:p>
        </w:tc>
      </w:tr>
    </w:tbl>
    <w:p w14:paraId="6F5B5010" w14:textId="77777777" w:rsidR="00E76D48" w:rsidRPr="00461D05" w:rsidRDefault="00E76D48" w:rsidP="28ACA087">
      <w:pPr>
        <w:tabs>
          <w:tab w:val="left" w:pos="284"/>
        </w:tabs>
        <w:rPr>
          <w:lang w:val="hr-HR"/>
        </w:rPr>
      </w:pPr>
    </w:p>
    <w:p w14:paraId="74818BA5" w14:textId="0DA48A58" w:rsidR="00E76D48" w:rsidRPr="009B0123" w:rsidRDefault="00E76D48" w:rsidP="00E76D48">
      <w:pPr>
        <w:tabs>
          <w:tab w:val="left" w:pos="284"/>
        </w:tabs>
        <w:rPr>
          <w:b/>
          <w:bCs/>
          <w:lang w:val="hr-HR"/>
        </w:rPr>
      </w:pPr>
      <w:bookmarkStart w:id="6" w:name="_Hlk210215891"/>
      <w:r w:rsidRPr="00461D05">
        <w:rPr>
          <w:b/>
          <w:bCs/>
          <w:lang w:val="hr-HR"/>
        </w:rPr>
        <w:t xml:space="preserve">5.3.16.Plan provedbe </w:t>
      </w:r>
      <w:proofErr w:type="spellStart"/>
      <w:r w:rsidRPr="00461D05">
        <w:rPr>
          <w:b/>
          <w:bCs/>
          <w:lang w:val="hr-HR"/>
        </w:rPr>
        <w:t>kurikulumskog</w:t>
      </w:r>
      <w:proofErr w:type="spellEnd"/>
      <w:r w:rsidRPr="00461D05">
        <w:rPr>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42A974C9" w14:textId="77777777" w:rsidTr="00DC1D27">
        <w:tc>
          <w:tcPr>
            <w:tcW w:w="2051" w:type="dxa"/>
            <w:tcBorders>
              <w:bottom w:val="single" w:sz="12" w:space="0" w:color="9CC2E5"/>
            </w:tcBorders>
          </w:tcPr>
          <w:bookmarkEnd w:id="6"/>
          <w:p w14:paraId="1BEB0122" w14:textId="77777777" w:rsidR="00E76D48" w:rsidRPr="00461D05" w:rsidRDefault="00E76D48" w:rsidP="00E76D48">
            <w:pPr>
              <w:tabs>
                <w:tab w:val="left" w:pos="284"/>
              </w:tabs>
              <w:rPr>
                <w:rFonts w:cs="Arial"/>
                <w:b/>
                <w:bCs/>
                <w:szCs w:val="22"/>
                <w:lang w:val="hr-HR"/>
              </w:rPr>
            </w:pPr>
            <w:proofErr w:type="spellStart"/>
            <w:r w:rsidRPr="00461D05">
              <w:rPr>
                <w:rFonts w:ascii="Aptos" w:eastAsia="Aptos" w:hAnsi="Aptos"/>
                <w:kern w:val="2"/>
                <w:szCs w:val="22"/>
                <w:lang w:val="hr-HR" w:eastAsia="en-US"/>
                <w14:ligatures w14:val="standardContextual"/>
              </w:rPr>
              <w:t>Kurikulumsko</w:t>
            </w:r>
            <w:proofErr w:type="spellEnd"/>
            <w:r w:rsidRPr="00461D05">
              <w:rPr>
                <w:rFonts w:ascii="Aptos" w:eastAsia="Aptos" w:hAnsi="Aptos"/>
                <w:kern w:val="2"/>
                <w:szCs w:val="22"/>
                <w:lang w:val="hr-HR" w:eastAsia="en-US"/>
                <w14:ligatures w14:val="standardContextual"/>
              </w:rPr>
              <w:t xml:space="preserve"> područje</w:t>
            </w:r>
          </w:p>
        </w:tc>
        <w:tc>
          <w:tcPr>
            <w:tcW w:w="7011" w:type="dxa"/>
            <w:tcBorders>
              <w:bottom w:val="single" w:sz="12" w:space="0" w:color="9CC2E5"/>
            </w:tcBorders>
          </w:tcPr>
          <w:p w14:paraId="2197411B" w14:textId="77777777" w:rsidR="00E76D48" w:rsidRPr="00461D05" w:rsidRDefault="00E76D48" w:rsidP="00E76D48">
            <w:pPr>
              <w:tabs>
                <w:tab w:val="left" w:pos="284"/>
              </w:tabs>
              <w:rPr>
                <w:rFonts w:cs="Arial"/>
                <w:bCs/>
                <w:szCs w:val="22"/>
                <w:lang w:val="hr-HR"/>
              </w:rPr>
            </w:pPr>
            <w:r w:rsidRPr="00461D05">
              <w:rPr>
                <w:rFonts w:ascii="Aptos" w:eastAsia="Aptos" w:hAnsi="Aptos"/>
                <w:kern w:val="2"/>
                <w:szCs w:val="22"/>
                <w:lang w:val="hr-HR" w:eastAsia="en-US"/>
                <w14:ligatures w14:val="standardContextual"/>
              </w:rPr>
              <w:t>Prirodoslovno područje – dopunska nastava iz kemije</w:t>
            </w:r>
          </w:p>
        </w:tc>
      </w:tr>
      <w:tr w:rsidR="008619C3" w:rsidRPr="00461D05" w14:paraId="263A8355" w14:textId="77777777" w:rsidTr="00DC1D27">
        <w:tc>
          <w:tcPr>
            <w:tcW w:w="2051" w:type="dxa"/>
          </w:tcPr>
          <w:p w14:paraId="79F223E6" w14:textId="77777777" w:rsidR="00E76D48" w:rsidRPr="00461D05" w:rsidRDefault="00E76D48" w:rsidP="00E76D48">
            <w:pPr>
              <w:tabs>
                <w:tab w:val="left" w:pos="284"/>
              </w:tabs>
              <w:rPr>
                <w:rFonts w:cs="Arial"/>
                <w:b/>
                <w:bCs/>
                <w:szCs w:val="22"/>
                <w:lang w:val="hr-HR"/>
              </w:rPr>
            </w:pPr>
            <w:r w:rsidRPr="00461D05">
              <w:rPr>
                <w:rFonts w:ascii="Aptos" w:eastAsia="Aptos" w:hAnsi="Aptos"/>
                <w:kern w:val="2"/>
                <w:szCs w:val="22"/>
                <w:lang w:val="hr-HR" w:eastAsia="en-US"/>
                <w14:ligatures w14:val="standardContextual"/>
              </w:rPr>
              <w:t xml:space="preserve">Razred: </w:t>
            </w:r>
          </w:p>
        </w:tc>
        <w:tc>
          <w:tcPr>
            <w:tcW w:w="7011" w:type="dxa"/>
          </w:tcPr>
          <w:p w14:paraId="59582970" w14:textId="77777777" w:rsidR="00E76D48" w:rsidRPr="00461D05" w:rsidRDefault="00E76D48" w:rsidP="00E76D48">
            <w:pPr>
              <w:tabs>
                <w:tab w:val="left" w:pos="284"/>
              </w:tabs>
              <w:rPr>
                <w:rFonts w:cs="Arial"/>
                <w:bCs/>
                <w:szCs w:val="22"/>
                <w:lang w:val="hr-HR"/>
              </w:rPr>
            </w:pPr>
            <w:r w:rsidRPr="00461D05">
              <w:rPr>
                <w:rFonts w:ascii="Aptos" w:eastAsia="Aptos" w:hAnsi="Aptos"/>
                <w:kern w:val="2"/>
                <w:szCs w:val="22"/>
                <w:lang w:val="hr-HR" w:eastAsia="en-US"/>
                <w14:ligatures w14:val="standardContextual"/>
              </w:rPr>
              <w:t>7. a, 7.c, 7.d</w:t>
            </w:r>
          </w:p>
        </w:tc>
      </w:tr>
      <w:tr w:rsidR="008619C3" w:rsidRPr="00461D05" w14:paraId="1EC6CDE2" w14:textId="77777777" w:rsidTr="00DC1D27">
        <w:tc>
          <w:tcPr>
            <w:tcW w:w="2051" w:type="dxa"/>
          </w:tcPr>
          <w:p w14:paraId="2DCD1EF5" w14:textId="77777777" w:rsidR="00E76D48" w:rsidRPr="00461D05" w:rsidRDefault="00E76D48" w:rsidP="00E76D48">
            <w:pPr>
              <w:tabs>
                <w:tab w:val="left" w:pos="284"/>
              </w:tabs>
              <w:rPr>
                <w:rFonts w:cs="Arial"/>
                <w:b/>
                <w:bCs/>
                <w:szCs w:val="22"/>
                <w:lang w:val="hr-HR"/>
              </w:rPr>
            </w:pPr>
            <w:r w:rsidRPr="00461D05">
              <w:rPr>
                <w:rFonts w:ascii="Aptos" w:eastAsia="Aptos" w:hAnsi="Aptos"/>
                <w:kern w:val="2"/>
                <w:szCs w:val="22"/>
                <w:lang w:val="hr-HR" w:eastAsia="en-US"/>
                <w14:ligatures w14:val="standardContextual"/>
              </w:rPr>
              <w:t>Cilj</w:t>
            </w:r>
          </w:p>
        </w:tc>
        <w:tc>
          <w:tcPr>
            <w:tcW w:w="7011" w:type="dxa"/>
          </w:tcPr>
          <w:p w14:paraId="312976FE" w14:textId="77777777" w:rsidR="00E76D48" w:rsidRPr="00461D05" w:rsidRDefault="00E76D48" w:rsidP="00E76D48">
            <w:pPr>
              <w:tabs>
                <w:tab w:val="left" w:pos="284"/>
              </w:tabs>
              <w:rPr>
                <w:rFonts w:cs="Arial"/>
                <w:b/>
                <w:szCs w:val="22"/>
                <w:lang w:val="hr-HR"/>
              </w:rPr>
            </w:pPr>
            <w:r w:rsidRPr="00461D05">
              <w:rPr>
                <w:rFonts w:ascii="Aptos" w:eastAsia="Aptos" w:hAnsi="Aptos"/>
                <w:kern w:val="2"/>
                <w:szCs w:val="22"/>
                <w:lang w:val="hr-HR" w:eastAsia="en-US"/>
                <w14:ligatures w14:val="standardContextual"/>
              </w:rPr>
              <w:t>Učenicima slabog predznanja i s teškoćama u učenju pomoći u svladavanju redovnog nastavnog plana i programa. Nadoknaditi propuste u znanju ili vještinama kod učenika i osposobiti ih za postizanje zadovoljavajućih rezultata u redovnoj nastav</w:t>
            </w:r>
          </w:p>
        </w:tc>
      </w:tr>
      <w:tr w:rsidR="008619C3" w:rsidRPr="00461D05" w14:paraId="0640EBC9" w14:textId="77777777" w:rsidTr="00DC1D27">
        <w:trPr>
          <w:trHeight w:val="1821"/>
        </w:trPr>
        <w:tc>
          <w:tcPr>
            <w:tcW w:w="2051" w:type="dxa"/>
          </w:tcPr>
          <w:p w14:paraId="4BD52840" w14:textId="77777777" w:rsidR="00E76D48" w:rsidRPr="00461D05" w:rsidRDefault="00E76D48" w:rsidP="00E76D48">
            <w:pPr>
              <w:tabs>
                <w:tab w:val="left" w:pos="284"/>
              </w:tabs>
              <w:jc w:val="left"/>
              <w:rPr>
                <w:rFonts w:cs="Arial"/>
                <w:b/>
                <w:bCs/>
                <w:szCs w:val="22"/>
                <w:lang w:val="hr-HR"/>
              </w:rPr>
            </w:pPr>
            <w:r w:rsidRPr="00461D05">
              <w:rPr>
                <w:rFonts w:ascii="Aptos" w:eastAsia="Aptos" w:hAnsi="Aptos"/>
                <w:kern w:val="2"/>
                <w:szCs w:val="22"/>
                <w:lang w:val="hr-HR" w:eastAsia="en-US"/>
                <w14:ligatures w14:val="standardContextual"/>
              </w:rPr>
              <w:t>Obrazloženje cilja (povezan s potrebama, interesima učenika i vrijednostima ŠK):</w:t>
            </w:r>
          </w:p>
        </w:tc>
        <w:tc>
          <w:tcPr>
            <w:tcW w:w="7011" w:type="dxa"/>
          </w:tcPr>
          <w:p w14:paraId="4B75EE39" w14:textId="77777777" w:rsidR="00E76D48" w:rsidRPr="00461D05" w:rsidRDefault="00E76D48" w:rsidP="00E76D48">
            <w:pPr>
              <w:tabs>
                <w:tab w:val="left" w:pos="284"/>
              </w:tabs>
              <w:contextualSpacing/>
              <w:jc w:val="left"/>
              <w:rPr>
                <w:rFonts w:cs="Arial"/>
                <w:szCs w:val="22"/>
                <w:lang w:val="hr-HR"/>
              </w:rPr>
            </w:pPr>
            <w:r w:rsidRPr="00461D05">
              <w:rPr>
                <w:rFonts w:ascii="Aptos" w:eastAsia="Aptos" w:hAnsi="Aptos"/>
                <w:kern w:val="2"/>
                <w:szCs w:val="22"/>
                <w:lang w:val="hr-HR" w:eastAsia="en-US"/>
                <w14:ligatures w14:val="standardContextual"/>
              </w:rPr>
              <w:t>Usvajanje osnovnih ishoda i koncepata iz kemije. Prilagođavanje nastavnih sadržaja kemije učenicima koji imaju poteškoća u svladavanju programa. Stjecanje i razvijanje sposobnosti i vještina iz određenih nastavnih područja. Razvijanje samopouzdanja kod učenika.</w:t>
            </w:r>
          </w:p>
        </w:tc>
      </w:tr>
      <w:tr w:rsidR="008619C3" w:rsidRPr="00461D05" w14:paraId="4822EEF8" w14:textId="77777777" w:rsidTr="00DC1D27">
        <w:tc>
          <w:tcPr>
            <w:tcW w:w="2051" w:type="dxa"/>
          </w:tcPr>
          <w:p w14:paraId="03A220CA" w14:textId="77777777" w:rsidR="00E76D48" w:rsidRPr="00461D05" w:rsidRDefault="00E76D48" w:rsidP="00E76D48">
            <w:pPr>
              <w:tabs>
                <w:tab w:val="left" w:pos="284"/>
              </w:tabs>
              <w:contextualSpacing/>
              <w:rPr>
                <w:rFonts w:cs="Arial"/>
                <w:b/>
                <w:bCs/>
                <w:szCs w:val="22"/>
                <w:lang w:val="hr-HR"/>
              </w:rPr>
            </w:pPr>
            <w:r w:rsidRPr="00461D05">
              <w:rPr>
                <w:rFonts w:ascii="Aptos" w:eastAsia="Aptos" w:hAnsi="Aptos"/>
                <w:kern w:val="2"/>
                <w:szCs w:val="22"/>
                <w:lang w:val="hr-HR" w:eastAsia="en-US"/>
                <w14:ligatures w14:val="standardContextual"/>
              </w:rPr>
              <w:t>Očekivani ishodi/postignuća: (Učenik će moći:)</w:t>
            </w:r>
          </w:p>
        </w:tc>
        <w:tc>
          <w:tcPr>
            <w:tcW w:w="7011" w:type="dxa"/>
          </w:tcPr>
          <w:p w14:paraId="7DD0A3A5" w14:textId="77777777" w:rsidR="00E76D48" w:rsidRPr="00461D05" w:rsidRDefault="00E76D48" w:rsidP="00E76D48">
            <w:pPr>
              <w:tabs>
                <w:tab w:val="left" w:pos="284"/>
              </w:tabs>
              <w:contextualSpacing/>
              <w:jc w:val="left"/>
              <w:rPr>
                <w:rFonts w:cs="Arial"/>
                <w:szCs w:val="22"/>
                <w:lang w:val="hr-HR"/>
              </w:rPr>
            </w:pPr>
            <w:r w:rsidRPr="00461D05">
              <w:rPr>
                <w:rFonts w:ascii="Aptos" w:eastAsia="Aptos" w:hAnsi="Aptos"/>
                <w:kern w:val="2"/>
                <w:szCs w:val="22"/>
                <w:lang w:val="hr-HR" w:eastAsia="en-US"/>
                <w14:ligatures w14:val="standardContextual"/>
              </w:rPr>
              <w:t>Poticati učenike na bolje usvajanje gradiva, razvijati pamćenje, poticati interes za upornost, samostalnost i točnost u radu. Poticati i razvijati kritičko mišljenje.</w:t>
            </w:r>
          </w:p>
        </w:tc>
      </w:tr>
      <w:tr w:rsidR="008619C3" w:rsidRPr="00461D05" w14:paraId="12A948EC" w14:textId="77777777" w:rsidTr="00DC1D27">
        <w:tc>
          <w:tcPr>
            <w:tcW w:w="2051" w:type="dxa"/>
          </w:tcPr>
          <w:p w14:paraId="7F368E03" w14:textId="77777777" w:rsidR="00E76D48" w:rsidRPr="00461D05" w:rsidRDefault="00E76D48" w:rsidP="00E76D48">
            <w:pPr>
              <w:tabs>
                <w:tab w:val="left" w:pos="284"/>
              </w:tabs>
              <w:rPr>
                <w:rFonts w:cs="Arial"/>
                <w:b/>
                <w:bCs/>
                <w:szCs w:val="22"/>
                <w:lang w:val="hr-HR"/>
              </w:rPr>
            </w:pPr>
            <w:r w:rsidRPr="00461D05">
              <w:rPr>
                <w:rFonts w:ascii="Aptos" w:eastAsia="Aptos" w:hAnsi="Aptos"/>
                <w:kern w:val="2"/>
                <w:szCs w:val="22"/>
                <w:lang w:val="hr-HR" w:eastAsia="en-US"/>
                <w14:ligatures w14:val="standardContextual"/>
              </w:rPr>
              <w:t>Način realizacije:</w:t>
            </w:r>
          </w:p>
        </w:tc>
        <w:tc>
          <w:tcPr>
            <w:tcW w:w="7011" w:type="dxa"/>
          </w:tcPr>
          <w:p w14:paraId="6AF2F4D6"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•Oblik: dopunska nastava </w:t>
            </w:r>
          </w:p>
          <w:p w14:paraId="05A79761"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•Sudionici: učenici i učitelj </w:t>
            </w:r>
          </w:p>
          <w:p w14:paraId="09670B6E"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 Načini učenja (što rade učenici): odgovaraju na tražene zadaće, postavljaju pitanja, vježbaju i istražuju moguća rješenja, </w:t>
            </w:r>
          </w:p>
          <w:p w14:paraId="512E2E5C"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 Metode poučavanja (što radi učitelj): objašnjava zakonitosti i pravila, priprema materijale za vježbu i rad na tekstu, organizira rad u skupinama, priprema pitanja i zadatke, ispravlja radove učenika, ukazuje na postignuća učenika ili moguće nedostatke u radu </w:t>
            </w:r>
          </w:p>
          <w:p w14:paraId="73B5707C" w14:textId="77777777" w:rsidR="00E76D48" w:rsidRPr="00461D05" w:rsidRDefault="00E76D48" w:rsidP="00E76D48">
            <w:pPr>
              <w:tabs>
                <w:tab w:val="left" w:pos="-180"/>
              </w:tabs>
              <w:spacing w:before="120"/>
              <w:contextualSpacing/>
              <w:jc w:val="left"/>
              <w:rPr>
                <w:rFonts w:cs="Arial"/>
                <w:szCs w:val="22"/>
                <w:lang w:val="hr-HR"/>
              </w:rPr>
            </w:pPr>
            <w:r w:rsidRPr="00461D05">
              <w:rPr>
                <w:rFonts w:ascii="Aptos" w:eastAsia="Aptos" w:hAnsi="Aptos"/>
                <w:kern w:val="2"/>
                <w:szCs w:val="22"/>
                <w:lang w:val="hr-HR" w:eastAsia="en-US"/>
                <w14:ligatures w14:val="standardContextual"/>
              </w:rPr>
              <w:t>• Trajanje izvedbe: 35 sati tijekom školske godine</w:t>
            </w:r>
          </w:p>
        </w:tc>
      </w:tr>
      <w:tr w:rsidR="008619C3" w:rsidRPr="00461D05" w14:paraId="26F0EFCA" w14:textId="77777777" w:rsidTr="00DC1D27">
        <w:tc>
          <w:tcPr>
            <w:tcW w:w="2051" w:type="dxa"/>
          </w:tcPr>
          <w:p w14:paraId="035F5397" w14:textId="77777777" w:rsidR="00E76D48" w:rsidRPr="00461D05" w:rsidRDefault="00E76D48" w:rsidP="00E76D48">
            <w:pPr>
              <w:tabs>
                <w:tab w:val="left" w:pos="-180"/>
              </w:tabs>
              <w:spacing w:before="120" w:line="276" w:lineRule="auto"/>
              <w:contextualSpacing/>
              <w:jc w:val="left"/>
              <w:rPr>
                <w:rFonts w:cs="Arial"/>
                <w:b/>
                <w:bCs/>
                <w:szCs w:val="22"/>
                <w:lang w:val="hr-HR"/>
              </w:rPr>
            </w:pPr>
            <w:r w:rsidRPr="00461D05">
              <w:rPr>
                <w:rFonts w:ascii="Aptos" w:eastAsia="Aptos" w:hAnsi="Aptos"/>
                <w:kern w:val="2"/>
                <w:szCs w:val="22"/>
                <w:lang w:val="hr-HR" w:eastAsia="en-US"/>
                <w14:ligatures w14:val="standardContextual"/>
              </w:rPr>
              <w:t>Potrebni resursi/moguće teškoće:</w:t>
            </w:r>
          </w:p>
        </w:tc>
        <w:tc>
          <w:tcPr>
            <w:tcW w:w="7011" w:type="dxa"/>
          </w:tcPr>
          <w:p w14:paraId="7B1670C3" w14:textId="77777777" w:rsidR="00E76D48" w:rsidRPr="00461D05" w:rsidRDefault="00E76D48" w:rsidP="00E76D48">
            <w:pPr>
              <w:tabs>
                <w:tab w:val="left" w:pos="284"/>
              </w:tabs>
              <w:contextualSpacing/>
              <w:jc w:val="left"/>
              <w:rPr>
                <w:rFonts w:cs="Arial"/>
                <w:szCs w:val="22"/>
                <w:lang w:val="hr-HR"/>
              </w:rPr>
            </w:pPr>
            <w:r w:rsidRPr="00461D05">
              <w:rPr>
                <w:rFonts w:ascii="Aptos" w:eastAsia="Aptos" w:hAnsi="Aptos"/>
                <w:kern w:val="2"/>
                <w:szCs w:val="22"/>
                <w:lang w:val="hr-HR" w:eastAsia="en-US"/>
                <w14:ligatures w14:val="standardContextual"/>
              </w:rPr>
              <w:t>Potrebni resursi: udžbenici, radne bilježnice, nastavni listići, kemijski pribor i posuđe, kemikalije, laptop, projektor, pisaći pribor, ploča, plakati. Moguće teškoće: neredovitost pohađanja nastave.</w:t>
            </w:r>
          </w:p>
        </w:tc>
      </w:tr>
      <w:tr w:rsidR="008619C3" w:rsidRPr="00461D05" w14:paraId="1B214ADF" w14:textId="77777777" w:rsidTr="00DC1D27">
        <w:tc>
          <w:tcPr>
            <w:tcW w:w="2051" w:type="dxa"/>
          </w:tcPr>
          <w:p w14:paraId="042BD11C" w14:textId="77777777" w:rsidR="00E76D48" w:rsidRPr="00461D05" w:rsidRDefault="00E76D48" w:rsidP="00E76D48">
            <w:pPr>
              <w:tabs>
                <w:tab w:val="left" w:pos="-180"/>
              </w:tabs>
              <w:spacing w:before="120"/>
              <w:contextualSpacing/>
              <w:jc w:val="left"/>
              <w:rPr>
                <w:rFonts w:cs="Arial"/>
                <w:b/>
                <w:bCs/>
                <w:szCs w:val="22"/>
                <w:lang w:val="hr-HR"/>
              </w:rPr>
            </w:pPr>
            <w:r w:rsidRPr="00461D05">
              <w:rPr>
                <w:rFonts w:ascii="Aptos" w:eastAsia="Aptos" w:hAnsi="Aptos"/>
                <w:kern w:val="2"/>
                <w:szCs w:val="22"/>
                <w:lang w:val="hr-HR" w:eastAsia="en-US"/>
                <w14:ligatures w14:val="standardContextual"/>
              </w:rPr>
              <w:t>Način praćenja i provjere ishoda/postignuća:</w:t>
            </w:r>
          </w:p>
        </w:tc>
        <w:tc>
          <w:tcPr>
            <w:tcW w:w="7011" w:type="dxa"/>
          </w:tcPr>
          <w:p w14:paraId="2001BF8B"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 Brojnost učenika na dodatnoj nastavi </w:t>
            </w:r>
          </w:p>
          <w:p w14:paraId="7E1DFCF3"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 Ostvarenost planiranog </w:t>
            </w:r>
          </w:p>
          <w:p w14:paraId="5F7E0517" w14:textId="77777777" w:rsidR="00E76D48" w:rsidRPr="00461D05" w:rsidRDefault="00E76D48" w:rsidP="00E76D48">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r w:rsidRPr="00461D05">
              <w:rPr>
                <w:rFonts w:ascii="Aptos" w:eastAsia="Aptos" w:hAnsi="Aptos"/>
                <w:kern w:val="2"/>
                <w:szCs w:val="22"/>
                <w:lang w:val="hr-HR" w:eastAsia="en-US"/>
                <w14:ligatures w14:val="standardContextual"/>
              </w:rPr>
              <w:t xml:space="preserve">• Uspješnost na provjeri znanja </w:t>
            </w:r>
          </w:p>
          <w:p w14:paraId="0096254A" w14:textId="77777777" w:rsidR="00E76D48" w:rsidRPr="00461D05" w:rsidRDefault="00E76D48" w:rsidP="00E76D48">
            <w:pPr>
              <w:tabs>
                <w:tab w:val="left" w:pos="284"/>
              </w:tabs>
              <w:rPr>
                <w:rFonts w:cs="Arial"/>
                <w:szCs w:val="22"/>
                <w:lang w:val="hr-HR"/>
              </w:rPr>
            </w:pPr>
            <w:r w:rsidRPr="00461D05">
              <w:rPr>
                <w:rFonts w:ascii="Aptos" w:eastAsia="Aptos" w:hAnsi="Aptos"/>
                <w:kern w:val="2"/>
                <w:szCs w:val="22"/>
                <w:lang w:val="hr-HR" w:eastAsia="en-US"/>
                <w14:ligatures w14:val="standardContextual"/>
              </w:rPr>
              <w:lastRenderedPageBreak/>
              <w:t>• Zadovoljstvo učenika i učitelja ostvarenim rezultatima</w:t>
            </w:r>
          </w:p>
        </w:tc>
      </w:tr>
      <w:tr w:rsidR="00E76D48" w:rsidRPr="00461D05" w14:paraId="3D755A7B" w14:textId="77777777" w:rsidTr="00DC1D27">
        <w:tc>
          <w:tcPr>
            <w:tcW w:w="2051" w:type="dxa"/>
          </w:tcPr>
          <w:p w14:paraId="67420F53" w14:textId="77777777" w:rsidR="00E76D48" w:rsidRPr="00461D05" w:rsidRDefault="00E76D48" w:rsidP="00E76D48">
            <w:pPr>
              <w:tabs>
                <w:tab w:val="left" w:pos="-180"/>
              </w:tabs>
              <w:spacing w:before="120"/>
              <w:contextualSpacing/>
              <w:jc w:val="left"/>
              <w:rPr>
                <w:rFonts w:cs="Arial"/>
                <w:b/>
                <w:bCs/>
                <w:szCs w:val="22"/>
                <w:lang w:val="hr-HR"/>
              </w:rPr>
            </w:pPr>
            <w:r w:rsidRPr="00461D05">
              <w:rPr>
                <w:rFonts w:ascii="Aptos" w:eastAsia="Aptos" w:hAnsi="Aptos"/>
                <w:kern w:val="2"/>
                <w:szCs w:val="22"/>
                <w:lang w:val="hr-HR" w:eastAsia="en-US"/>
                <w14:ligatures w14:val="standardContextual"/>
              </w:rPr>
              <w:lastRenderedPageBreak/>
              <w:t>Odgovorne osobe:</w:t>
            </w:r>
          </w:p>
        </w:tc>
        <w:tc>
          <w:tcPr>
            <w:tcW w:w="7011" w:type="dxa"/>
          </w:tcPr>
          <w:p w14:paraId="6C52BEF9" w14:textId="77777777" w:rsidR="00E76D48" w:rsidRPr="00461D05" w:rsidRDefault="00E76D48" w:rsidP="00E76D48">
            <w:pPr>
              <w:tabs>
                <w:tab w:val="left" w:pos="284"/>
              </w:tabs>
              <w:rPr>
                <w:rFonts w:cs="Arial"/>
                <w:szCs w:val="22"/>
                <w:lang w:val="hr-HR"/>
              </w:rPr>
            </w:pPr>
            <w:r w:rsidRPr="00461D05">
              <w:rPr>
                <w:rFonts w:ascii="Aptos" w:eastAsia="Aptos" w:hAnsi="Aptos"/>
                <w:kern w:val="2"/>
                <w:szCs w:val="22"/>
                <w:lang w:val="hr-HR" w:eastAsia="en-US"/>
                <w14:ligatures w14:val="standardContextual"/>
              </w:rPr>
              <w:t xml:space="preserve">Marija </w:t>
            </w:r>
            <w:proofErr w:type="spellStart"/>
            <w:r w:rsidRPr="00461D05">
              <w:rPr>
                <w:rFonts w:ascii="Aptos" w:eastAsia="Aptos" w:hAnsi="Aptos"/>
                <w:kern w:val="2"/>
                <w:szCs w:val="22"/>
                <w:lang w:val="hr-HR" w:eastAsia="en-US"/>
                <w14:ligatures w14:val="standardContextual"/>
              </w:rPr>
              <w:t>Zbačnik</w:t>
            </w:r>
            <w:proofErr w:type="spellEnd"/>
            <w:r w:rsidRPr="00461D05">
              <w:rPr>
                <w:rFonts w:ascii="Aptos" w:eastAsia="Aptos" w:hAnsi="Aptos"/>
                <w:kern w:val="2"/>
                <w:szCs w:val="22"/>
                <w:lang w:val="hr-HR" w:eastAsia="en-US"/>
                <w14:ligatures w14:val="standardContextual"/>
              </w:rPr>
              <w:t>, učiteljica kemije</w:t>
            </w:r>
          </w:p>
        </w:tc>
      </w:tr>
    </w:tbl>
    <w:p w14:paraId="5FF22005" w14:textId="737330D2" w:rsidR="009B0123" w:rsidRDefault="009B0123" w:rsidP="009B0123">
      <w:pPr>
        <w:tabs>
          <w:tab w:val="left" w:pos="284"/>
        </w:tabs>
        <w:rPr>
          <w:b/>
          <w:bCs/>
          <w:lang w:val="hr-HR"/>
        </w:rPr>
      </w:pPr>
      <w:r w:rsidRPr="009B0123">
        <w:rPr>
          <w:b/>
          <w:bCs/>
          <w:lang w:val="hr-HR"/>
        </w:rPr>
        <w:t>5.3.1</w:t>
      </w:r>
      <w:r>
        <w:rPr>
          <w:b/>
          <w:bCs/>
          <w:lang w:val="hr-HR"/>
        </w:rPr>
        <w:t>7</w:t>
      </w:r>
      <w:r w:rsidRPr="009B0123">
        <w:rPr>
          <w:b/>
          <w:bCs/>
          <w:lang w:val="hr-HR"/>
        </w:rPr>
        <w:t xml:space="preserve">.Plan provedbe </w:t>
      </w:r>
      <w:proofErr w:type="spellStart"/>
      <w:r w:rsidRPr="009B0123">
        <w:rPr>
          <w:b/>
          <w:bCs/>
          <w:lang w:val="hr-HR"/>
        </w:rPr>
        <w:t>kurikulumskog</w:t>
      </w:r>
      <w:proofErr w:type="spellEnd"/>
      <w:r w:rsidRPr="009B0123">
        <w:rPr>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B0123" w:rsidRPr="009B0123" w14:paraId="35797F13" w14:textId="77777777" w:rsidTr="000174ED">
        <w:tc>
          <w:tcPr>
            <w:tcW w:w="1809" w:type="dxa"/>
            <w:tcBorders>
              <w:bottom w:val="single" w:sz="12" w:space="0" w:color="9CC2E5"/>
            </w:tcBorders>
          </w:tcPr>
          <w:p w14:paraId="2BCF86BF" w14:textId="77777777" w:rsidR="009B0123" w:rsidRPr="009B0123" w:rsidRDefault="009B0123" w:rsidP="009B0123">
            <w:pPr>
              <w:tabs>
                <w:tab w:val="left" w:pos="284"/>
              </w:tabs>
              <w:rPr>
                <w:rFonts w:cs="Arial"/>
                <w:b/>
                <w:bCs/>
                <w:szCs w:val="22"/>
                <w:lang w:val="hr-HR"/>
              </w:rPr>
            </w:pPr>
            <w:proofErr w:type="spellStart"/>
            <w:r w:rsidRPr="009B0123">
              <w:rPr>
                <w:rFonts w:cs="Arial"/>
                <w:bCs/>
                <w:szCs w:val="22"/>
                <w:lang w:val="hr-HR"/>
              </w:rPr>
              <w:t>Kurikulumsko</w:t>
            </w:r>
            <w:proofErr w:type="spellEnd"/>
            <w:r w:rsidRPr="009B0123">
              <w:rPr>
                <w:rFonts w:cs="Arial"/>
                <w:bCs/>
                <w:szCs w:val="22"/>
                <w:lang w:val="hr-HR"/>
              </w:rPr>
              <w:t xml:space="preserve"> područje</w:t>
            </w:r>
          </w:p>
        </w:tc>
        <w:tc>
          <w:tcPr>
            <w:tcW w:w="7479" w:type="dxa"/>
            <w:tcBorders>
              <w:bottom w:val="single" w:sz="12" w:space="0" w:color="9CC2E5"/>
            </w:tcBorders>
          </w:tcPr>
          <w:p w14:paraId="53711D2F" w14:textId="77777777" w:rsidR="009B0123" w:rsidRPr="009B0123" w:rsidRDefault="009B0123" w:rsidP="009B0123">
            <w:pPr>
              <w:tabs>
                <w:tab w:val="left" w:pos="284"/>
              </w:tabs>
              <w:rPr>
                <w:rFonts w:cs="Arial"/>
                <w:bCs/>
                <w:szCs w:val="22"/>
                <w:lang w:val="hr-HR"/>
              </w:rPr>
            </w:pPr>
            <w:r w:rsidRPr="009B0123">
              <w:rPr>
                <w:rFonts w:cs="Arial"/>
                <w:bCs/>
                <w:szCs w:val="22"/>
                <w:lang w:val="hr-HR"/>
              </w:rPr>
              <w:t>Prirodoslovno područje</w:t>
            </w:r>
          </w:p>
        </w:tc>
      </w:tr>
      <w:tr w:rsidR="009B0123" w:rsidRPr="009B0123" w14:paraId="428CEF9B" w14:textId="77777777" w:rsidTr="000174ED">
        <w:tc>
          <w:tcPr>
            <w:tcW w:w="1809" w:type="dxa"/>
          </w:tcPr>
          <w:p w14:paraId="110CBE11" w14:textId="77777777" w:rsidR="009B0123" w:rsidRPr="009B0123" w:rsidRDefault="009B0123" w:rsidP="009B0123">
            <w:pPr>
              <w:tabs>
                <w:tab w:val="left" w:pos="284"/>
              </w:tabs>
              <w:rPr>
                <w:rFonts w:cs="Arial"/>
                <w:b/>
                <w:bCs/>
                <w:szCs w:val="22"/>
                <w:lang w:val="hr-HR"/>
              </w:rPr>
            </w:pPr>
            <w:r w:rsidRPr="009B0123">
              <w:rPr>
                <w:rFonts w:cs="Arial"/>
                <w:bCs/>
                <w:szCs w:val="22"/>
                <w:lang w:val="hr-HR"/>
              </w:rPr>
              <w:t>Ciklus (razred)</w:t>
            </w:r>
          </w:p>
        </w:tc>
        <w:tc>
          <w:tcPr>
            <w:tcW w:w="7479" w:type="dxa"/>
          </w:tcPr>
          <w:p w14:paraId="30E45490" w14:textId="77777777" w:rsidR="009B0123" w:rsidRPr="009B0123" w:rsidRDefault="009B0123" w:rsidP="009B0123">
            <w:pPr>
              <w:numPr>
                <w:ilvl w:val="0"/>
                <w:numId w:val="110"/>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59" w:lineRule="auto"/>
              <w:contextualSpacing/>
              <w:jc w:val="left"/>
              <w:rPr>
                <w:rFonts w:cs="Arial"/>
                <w:bCs/>
                <w:szCs w:val="22"/>
                <w:lang w:val="hr-HR"/>
              </w:rPr>
            </w:pPr>
            <w:r w:rsidRPr="009B0123">
              <w:rPr>
                <w:rFonts w:cs="Arial"/>
                <w:bCs/>
                <w:szCs w:val="22"/>
                <w:lang w:val="hr-HR"/>
              </w:rPr>
              <w:t>(8. Razred)</w:t>
            </w:r>
          </w:p>
        </w:tc>
      </w:tr>
      <w:tr w:rsidR="009B0123" w:rsidRPr="009B0123" w14:paraId="3A1EC778" w14:textId="77777777" w:rsidTr="000174ED">
        <w:tc>
          <w:tcPr>
            <w:tcW w:w="1809" w:type="dxa"/>
          </w:tcPr>
          <w:p w14:paraId="33D0D83D" w14:textId="77777777" w:rsidR="009B0123" w:rsidRPr="009B0123" w:rsidRDefault="009B0123" w:rsidP="009B0123">
            <w:pPr>
              <w:tabs>
                <w:tab w:val="left" w:pos="284"/>
              </w:tabs>
              <w:rPr>
                <w:rFonts w:cs="Arial"/>
                <w:b/>
                <w:bCs/>
                <w:szCs w:val="22"/>
                <w:lang w:val="hr-HR"/>
              </w:rPr>
            </w:pPr>
            <w:r w:rsidRPr="009B0123">
              <w:rPr>
                <w:rFonts w:cs="Arial"/>
                <w:bCs/>
                <w:szCs w:val="22"/>
                <w:lang w:val="hr-HR"/>
              </w:rPr>
              <w:t>Cilj</w:t>
            </w:r>
          </w:p>
        </w:tc>
        <w:tc>
          <w:tcPr>
            <w:tcW w:w="7479" w:type="dxa"/>
          </w:tcPr>
          <w:p w14:paraId="6E046836" w14:textId="77777777" w:rsidR="009B0123" w:rsidRPr="009B0123" w:rsidRDefault="009B0123" w:rsidP="009B0123">
            <w:pPr>
              <w:tabs>
                <w:tab w:val="left" w:pos="284"/>
              </w:tabs>
              <w:rPr>
                <w:rFonts w:cs="Arial"/>
                <w:bCs/>
                <w:szCs w:val="22"/>
                <w:lang w:val="hr-HR"/>
              </w:rPr>
            </w:pPr>
            <w:r w:rsidRPr="009B0123">
              <w:rPr>
                <w:rFonts w:cs="Arial"/>
                <w:bCs/>
                <w:szCs w:val="22"/>
                <w:lang w:val="hr-HR"/>
              </w:rPr>
              <w:t>Upoznavanje djece životinjama, gmazovima specifičnije, životinja u ZOO vrtovima (način života, prehrana, zanimljivosti…)</w:t>
            </w:r>
          </w:p>
        </w:tc>
      </w:tr>
      <w:tr w:rsidR="009B0123" w:rsidRPr="009B0123" w14:paraId="2F3DBCA0" w14:textId="77777777" w:rsidTr="000174ED">
        <w:trPr>
          <w:trHeight w:val="1821"/>
        </w:trPr>
        <w:tc>
          <w:tcPr>
            <w:tcW w:w="1809" w:type="dxa"/>
          </w:tcPr>
          <w:p w14:paraId="49D71724" w14:textId="77777777" w:rsidR="009B0123" w:rsidRPr="009B0123" w:rsidRDefault="009B0123" w:rsidP="009B0123">
            <w:pPr>
              <w:tabs>
                <w:tab w:val="left" w:pos="284"/>
              </w:tabs>
              <w:jc w:val="left"/>
              <w:rPr>
                <w:rFonts w:cs="Arial"/>
                <w:b/>
                <w:bCs/>
                <w:szCs w:val="22"/>
                <w:lang w:val="hr-HR"/>
              </w:rPr>
            </w:pPr>
            <w:r w:rsidRPr="009B0123">
              <w:rPr>
                <w:rFonts w:cs="Arial"/>
                <w:bCs/>
                <w:szCs w:val="22"/>
                <w:lang w:val="hr-HR"/>
              </w:rPr>
              <w:t>Obrazloženje cilja (povezan s potrebama, interesima učenika i vrijednostima ŠK):</w:t>
            </w:r>
          </w:p>
        </w:tc>
        <w:tc>
          <w:tcPr>
            <w:tcW w:w="7479" w:type="dxa"/>
          </w:tcPr>
          <w:p w14:paraId="5B9FA408" w14:textId="77777777" w:rsidR="009B0123" w:rsidRPr="009B0123" w:rsidRDefault="009B0123" w:rsidP="009B0123">
            <w:pPr>
              <w:tabs>
                <w:tab w:val="left" w:pos="284"/>
              </w:tabs>
              <w:contextualSpacing/>
              <w:jc w:val="left"/>
              <w:rPr>
                <w:rFonts w:cs="Arial"/>
                <w:szCs w:val="22"/>
                <w:lang w:val="hr-HR"/>
              </w:rPr>
            </w:pPr>
            <w:r w:rsidRPr="009B0123">
              <w:rPr>
                <w:rFonts w:cs="Arial"/>
                <w:szCs w:val="22"/>
                <w:lang w:val="hr-HR"/>
              </w:rPr>
              <w:t>Upoznavanje djece sa vrstama koje mogu pronaći u prirodi, prepoznavanje vrsta.</w:t>
            </w:r>
          </w:p>
          <w:p w14:paraId="1664AC96" w14:textId="77777777" w:rsidR="009B0123" w:rsidRPr="009B0123" w:rsidRDefault="009B0123" w:rsidP="009B0123">
            <w:pPr>
              <w:tabs>
                <w:tab w:val="left" w:pos="284"/>
              </w:tabs>
              <w:contextualSpacing/>
              <w:jc w:val="left"/>
              <w:rPr>
                <w:rFonts w:cs="Arial"/>
                <w:szCs w:val="22"/>
                <w:lang w:val="hr-HR"/>
              </w:rPr>
            </w:pPr>
          </w:p>
        </w:tc>
      </w:tr>
      <w:tr w:rsidR="009B0123" w:rsidRPr="009B0123" w14:paraId="6E8614C9" w14:textId="77777777" w:rsidTr="000174ED">
        <w:tc>
          <w:tcPr>
            <w:tcW w:w="1809" w:type="dxa"/>
          </w:tcPr>
          <w:p w14:paraId="6E7A2090" w14:textId="77777777" w:rsidR="009B0123" w:rsidRPr="009B0123" w:rsidRDefault="009B0123" w:rsidP="009B0123">
            <w:pPr>
              <w:tabs>
                <w:tab w:val="left" w:pos="284"/>
              </w:tabs>
              <w:contextualSpacing/>
              <w:rPr>
                <w:rFonts w:cs="Arial"/>
                <w:b/>
                <w:bCs/>
                <w:szCs w:val="22"/>
                <w:lang w:val="hr-HR"/>
              </w:rPr>
            </w:pPr>
            <w:r w:rsidRPr="009B0123">
              <w:rPr>
                <w:rFonts w:cs="Arial"/>
                <w:bCs/>
                <w:szCs w:val="22"/>
                <w:lang w:val="hr-HR"/>
              </w:rPr>
              <w:t>Očekivani ishodi/postignuća: (Učenik će moći:)</w:t>
            </w:r>
          </w:p>
        </w:tc>
        <w:tc>
          <w:tcPr>
            <w:tcW w:w="7479" w:type="dxa"/>
          </w:tcPr>
          <w:p w14:paraId="5E40175E" w14:textId="77777777" w:rsidR="009B0123" w:rsidRPr="009B0123" w:rsidRDefault="009B0123" w:rsidP="009B0123">
            <w:pPr>
              <w:tabs>
                <w:tab w:val="left" w:pos="284"/>
              </w:tabs>
              <w:contextualSpacing/>
              <w:jc w:val="left"/>
              <w:rPr>
                <w:rFonts w:cs="Arial"/>
                <w:szCs w:val="22"/>
                <w:lang w:val="hr-HR"/>
              </w:rPr>
            </w:pPr>
            <w:r w:rsidRPr="009B0123">
              <w:rPr>
                <w:rFonts w:cs="Arial"/>
                <w:szCs w:val="22"/>
                <w:lang w:val="hr-HR"/>
              </w:rPr>
              <w:t>Učenici će moći prepoznati hrvatske zaštićene vrste životinja.</w:t>
            </w:r>
          </w:p>
          <w:p w14:paraId="5BCD5015" w14:textId="77777777" w:rsidR="009B0123" w:rsidRPr="009B0123" w:rsidRDefault="009B0123" w:rsidP="009B0123">
            <w:pPr>
              <w:tabs>
                <w:tab w:val="left" w:pos="284"/>
              </w:tabs>
              <w:contextualSpacing/>
              <w:jc w:val="left"/>
              <w:rPr>
                <w:rFonts w:cs="Arial"/>
                <w:szCs w:val="22"/>
                <w:lang w:val="hr-HR"/>
              </w:rPr>
            </w:pPr>
          </w:p>
        </w:tc>
      </w:tr>
      <w:tr w:rsidR="009B0123" w:rsidRPr="009B0123" w14:paraId="360D45A9" w14:textId="77777777" w:rsidTr="000174ED">
        <w:tc>
          <w:tcPr>
            <w:tcW w:w="1809" w:type="dxa"/>
          </w:tcPr>
          <w:p w14:paraId="28D85716" w14:textId="77777777" w:rsidR="009B0123" w:rsidRPr="009B0123" w:rsidRDefault="009B0123" w:rsidP="009B0123">
            <w:pPr>
              <w:tabs>
                <w:tab w:val="left" w:pos="284"/>
              </w:tabs>
              <w:contextualSpacing/>
              <w:rPr>
                <w:rFonts w:cs="Arial"/>
                <w:b/>
                <w:bCs/>
                <w:szCs w:val="22"/>
                <w:lang w:val="hr-HR"/>
              </w:rPr>
            </w:pPr>
            <w:r w:rsidRPr="009B0123">
              <w:rPr>
                <w:rFonts w:cs="Arial"/>
                <w:bCs/>
                <w:szCs w:val="22"/>
                <w:lang w:val="hr-HR"/>
              </w:rPr>
              <w:t>Način realizacije:</w:t>
            </w:r>
          </w:p>
          <w:p w14:paraId="0E91A868" w14:textId="77777777" w:rsidR="009B0123" w:rsidRPr="009B0123" w:rsidRDefault="009B0123" w:rsidP="009B0123">
            <w:pPr>
              <w:tabs>
                <w:tab w:val="left" w:pos="284"/>
              </w:tabs>
              <w:rPr>
                <w:rFonts w:cs="Arial"/>
                <w:b/>
                <w:bCs/>
                <w:szCs w:val="22"/>
                <w:lang w:val="hr-HR"/>
              </w:rPr>
            </w:pPr>
          </w:p>
        </w:tc>
        <w:tc>
          <w:tcPr>
            <w:tcW w:w="7479" w:type="dxa"/>
          </w:tcPr>
          <w:p w14:paraId="04F66737" w14:textId="77777777" w:rsidR="009B0123" w:rsidRPr="009B0123" w:rsidRDefault="009B0123" w:rsidP="009B0123">
            <w:pPr>
              <w:tabs>
                <w:tab w:val="left" w:pos="-180"/>
              </w:tabs>
              <w:spacing w:before="120"/>
              <w:contextualSpacing/>
              <w:jc w:val="left"/>
              <w:rPr>
                <w:rFonts w:cs="Arial"/>
                <w:szCs w:val="22"/>
                <w:lang w:val="hr-HR"/>
              </w:rPr>
            </w:pPr>
            <w:r w:rsidRPr="009B0123">
              <w:rPr>
                <w:rFonts w:cs="Arial"/>
                <w:szCs w:val="22"/>
                <w:lang w:val="hr-HR"/>
              </w:rPr>
              <w:t>Predavanje u školi. Razgovor i demonstracija popraćeni prezentacijom.</w:t>
            </w:r>
          </w:p>
          <w:p w14:paraId="7BE25CC1" w14:textId="77777777" w:rsidR="009B0123" w:rsidRPr="009B0123" w:rsidRDefault="009B0123" w:rsidP="009B0123">
            <w:pPr>
              <w:tabs>
                <w:tab w:val="left" w:pos="-180"/>
              </w:tabs>
              <w:spacing w:before="120"/>
              <w:contextualSpacing/>
              <w:jc w:val="left"/>
              <w:rPr>
                <w:rFonts w:cs="Arial"/>
                <w:szCs w:val="22"/>
                <w:lang w:val="hr-HR"/>
              </w:rPr>
            </w:pPr>
          </w:p>
        </w:tc>
      </w:tr>
      <w:tr w:rsidR="009B0123" w:rsidRPr="009B0123" w14:paraId="12951796" w14:textId="77777777" w:rsidTr="000174ED">
        <w:tc>
          <w:tcPr>
            <w:tcW w:w="1809" w:type="dxa"/>
          </w:tcPr>
          <w:p w14:paraId="36362D73" w14:textId="77777777" w:rsidR="009B0123" w:rsidRPr="009B0123" w:rsidRDefault="009B0123" w:rsidP="009B0123">
            <w:pPr>
              <w:tabs>
                <w:tab w:val="left" w:pos="-180"/>
              </w:tabs>
              <w:spacing w:before="120" w:line="276" w:lineRule="auto"/>
              <w:contextualSpacing/>
              <w:jc w:val="left"/>
              <w:rPr>
                <w:rFonts w:cs="Arial"/>
                <w:b/>
                <w:bCs/>
                <w:szCs w:val="22"/>
                <w:lang w:val="hr-HR"/>
              </w:rPr>
            </w:pPr>
            <w:r w:rsidRPr="009B0123">
              <w:rPr>
                <w:rFonts w:cs="Arial"/>
                <w:bCs/>
                <w:szCs w:val="22"/>
                <w:lang w:val="hr-HR"/>
              </w:rPr>
              <w:t xml:space="preserve">Potrebni resursi/moguće teškoće: </w:t>
            </w:r>
          </w:p>
        </w:tc>
        <w:tc>
          <w:tcPr>
            <w:tcW w:w="7479" w:type="dxa"/>
          </w:tcPr>
          <w:p w14:paraId="577A7270" w14:textId="77777777" w:rsidR="009B0123" w:rsidRPr="009B0123" w:rsidRDefault="009B0123" w:rsidP="009B0123">
            <w:pPr>
              <w:tabs>
                <w:tab w:val="left" w:pos="284"/>
              </w:tabs>
              <w:contextualSpacing/>
              <w:jc w:val="left"/>
              <w:rPr>
                <w:rFonts w:cs="Arial"/>
                <w:szCs w:val="22"/>
                <w:lang w:val="hr-HR"/>
              </w:rPr>
            </w:pPr>
            <w:r w:rsidRPr="009B0123">
              <w:rPr>
                <w:rFonts w:cs="Arial"/>
                <w:szCs w:val="22"/>
                <w:lang w:val="hr-HR"/>
              </w:rPr>
              <w:t>Način realizacija.</w:t>
            </w:r>
          </w:p>
          <w:p w14:paraId="0F850E7A" w14:textId="77777777" w:rsidR="009B0123" w:rsidRPr="009B0123" w:rsidRDefault="009B0123" w:rsidP="009B012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eastAsia="Aptos" w:cs="Arial"/>
                <w:kern w:val="2"/>
                <w:szCs w:val="22"/>
                <w:lang w:val="hr-HR" w:eastAsia="en-US"/>
                <w14:ligatures w14:val="standardContextual"/>
              </w:rPr>
            </w:pPr>
            <w:r w:rsidRPr="009B0123">
              <w:rPr>
                <w:rFonts w:eastAsia="Aptos" w:cs="Arial"/>
                <w:kern w:val="2"/>
                <w:szCs w:val="22"/>
                <w:lang w:val="hr-HR" w:eastAsia="en-US"/>
                <w14:ligatures w14:val="standardContextual"/>
              </w:rPr>
              <w:t>Pametna ploča/platno, laptop</w:t>
            </w:r>
          </w:p>
          <w:p w14:paraId="7E892559" w14:textId="77777777" w:rsidR="009B0123" w:rsidRPr="009B0123" w:rsidRDefault="009B0123" w:rsidP="009B012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eastAsia="Aptos" w:cs="Arial"/>
                <w:kern w:val="2"/>
                <w:szCs w:val="22"/>
                <w:lang w:val="hr-HR" w:eastAsia="en-US"/>
                <w14:ligatures w14:val="standardContextual"/>
              </w:rPr>
            </w:pPr>
            <w:r w:rsidRPr="009B0123">
              <w:rPr>
                <w:rFonts w:eastAsia="Aptos" w:cs="Arial"/>
                <w:kern w:val="2"/>
                <w:szCs w:val="22"/>
                <w:lang w:val="hr-HR" w:eastAsia="en-US"/>
                <w14:ligatures w14:val="standardContextual"/>
              </w:rPr>
              <w:t>Način praćenja i provjere ishoda</w:t>
            </w:r>
          </w:p>
          <w:p w14:paraId="6E6ACF06" w14:textId="77777777" w:rsidR="009B0123" w:rsidRPr="009B0123" w:rsidRDefault="009B0123" w:rsidP="009B0123">
            <w:pPr>
              <w:tabs>
                <w:tab w:val="left" w:pos="284"/>
              </w:tabs>
              <w:contextualSpacing/>
              <w:jc w:val="left"/>
              <w:rPr>
                <w:rFonts w:cs="Arial"/>
                <w:szCs w:val="22"/>
                <w:lang w:val="hr-HR"/>
              </w:rPr>
            </w:pPr>
          </w:p>
        </w:tc>
      </w:tr>
      <w:tr w:rsidR="009B0123" w:rsidRPr="009B0123" w14:paraId="3AC254CB" w14:textId="77777777" w:rsidTr="000174ED">
        <w:tc>
          <w:tcPr>
            <w:tcW w:w="1809" w:type="dxa"/>
          </w:tcPr>
          <w:p w14:paraId="7CB69973" w14:textId="77777777" w:rsidR="009B0123" w:rsidRPr="009B0123" w:rsidRDefault="009B0123" w:rsidP="009B0123">
            <w:pPr>
              <w:tabs>
                <w:tab w:val="left" w:pos="-180"/>
              </w:tabs>
              <w:spacing w:before="120"/>
              <w:contextualSpacing/>
              <w:jc w:val="left"/>
              <w:rPr>
                <w:rFonts w:cs="Arial"/>
                <w:b/>
                <w:bCs/>
                <w:szCs w:val="22"/>
                <w:lang w:val="hr-HR"/>
              </w:rPr>
            </w:pPr>
            <w:r w:rsidRPr="009B0123">
              <w:rPr>
                <w:rFonts w:cs="Arial"/>
                <w:bCs/>
                <w:szCs w:val="22"/>
                <w:lang w:val="hr-HR"/>
              </w:rPr>
              <w:t>Način praćenja i provjere ishoda/postignuća:</w:t>
            </w:r>
          </w:p>
        </w:tc>
        <w:tc>
          <w:tcPr>
            <w:tcW w:w="7479" w:type="dxa"/>
          </w:tcPr>
          <w:p w14:paraId="0429C751" w14:textId="77777777" w:rsidR="009B0123" w:rsidRPr="009B0123" w:rsidRDefault="009B0123" w:rsidP="009B012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eastAsia="Aptos" w:cs="Arial"/>
                <w:kern w:val="2"/>
                <w:szCs w:val="22"/>
                <w:lang w:val="hr-HR" w:eastAsia="en-US"/>
                <w14:ligatures w14:val="standardContextual"/>
              </w:rPr>
            </w:pPr>
            <w:r w:rsidRPr="009B0123">
              <w:rPr>
                <w:rFonts w:eastAsia="Aptos" w:cs="Arial"/>
                <w:kern w:val="2"/>
                <w:szCs w:val="22"/>
                <w:lang w:val="hr-HR" w:eastAsia="en-US"/>
                <w14:ligatures w14:val="standardContextual"/>
              </w:rPr>
              <w:t>Razgovor tokom predavanja</w:t>
            </w:r>
          </w:p>
          <w:p w14:paraId="51D02FB0" w14:textId="77777777" w:rsidR="009B0123" w:rsidRPr="009B0123" w:rsidRDefault="009B0123" w:rsidP="009B0123">
            <w:pPr>
              <w:tabs>
                <w:tab w:val="left" w:pos="284"/>
              </w:tabs>
              <w:rPr>
                <w:rFonts w:cs="Arial"/>
                <w:szCs w:val="22"/>
                <w:lang w:val="hr-HR"/>
              </w:rPr>
            </w:pPr>
          </w:p>
        </w:tc>
      </w:tr>
      <w:tr w:rsidR="009B0123" w:rsidRPr="009B0123" w14:paraId="2F7312A6" w14:textId="77777777" w:rsidTr="000174ED">
        <w:tc>
          <w:tcPr>
            <w:tcW w:w="1809" w:type="dxa"/>
          </w:tcPr>
          <w:p w14:paraId="4C3BD220" w14:textId="77777777" w:rsidR="009B0123" w:rsidRPr="009B0123" w:rsidRDefault="009B0123" w:rsidP="009B0123">
            <w:pPr>
              <w:tabs>
                <w:tab w:val="left" w:pos="-180"/>
              </w:tabs>
              <w:spacing w:before="120"/>
              <w:contextualSpacing/>
              <w:jc w:val="left"/>
              <w:rPr>
                <w:rFonts w:cs="Arial"/>
                <w:b/>
                <w:bCs/>
                <w:szCs w:val="22"/>
                <w:lang w:val="hr-HR"/>
              </w:rPr>
            </w:pPr>
            <w:r w:rsidRPr="009B0123">
              <w:rPr>
                <w:rFonts w:cs="Arial"/>
                <w:bCs/>
                <w:szCs w:val="22"/>
                <w:lang w:val="hr-HR"/>
              </w:rPr>
              <w:t>Odgovorne osobe</w:t>
            </w:r>
          </w:p>
        </w:tc>
        <w:tc>
          <w:tcPr>
            <w:tcW w:w="7479" w:type="dxa"/>
          </w:tcPr>
          <w:p w14:paraId="2DF9026C" w14:textId="77777777" w:rsidR="009B0123" w:rsidRPr="009B0123" w:rsidRDefault="009B0123" w:rsidP="009B0123">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eastAsia="Aptos" w:cs="Arial"/>
                <w:kern w:val="2"/>
                <w:szCs w:val="22"/>
                <w:lang w:val="hr-HR" w:eastAsia="en-US"/>
                <w14:ligatures w14:val="standardContextual"/>
              </w:rPr>
            </w:pPr>
            <w:r w:rsidRPr="009B0123">
              <w:rPr>
                <w:rFonts w:eastAsia="Aptos" w:cs="Arial"/>
                <w:kern w:val="2"/>
                <w:szCs w:val="22"/>
                <w:lang w:val="hr-HR" w:eastAsia="en-US"/>
                <w14:ligatures w14:val="standardContextual"/>
              </w:rPr>
              <w:t>Matej Tolić, ravnateljica</w:t>
            </w:r>
          </w:p>
          <w:p w14:paraId="44DEB92F" w14:textId="77777777" w:rsidR="009B0123" w:rsidRPr="009B0123" w:rsidRDefault="009B0123" w:rsidP="009B0123">
            <w:pPr>
              <w:tabs>
                <w:tab w:val="left" w:pos="284"/>
              </w:tabs>
              <w:rPr>
                <w:rFonts w:cs="Arial"/>
                <w:szCs w:val="22"/>
                <w:lang w:val="hr-HR"/>
              </w:rPr>
            </w:pPr>
          </w:p>
        </w:tc>
      </w:tr>
    </w:tbl>
    <w:p w14:paraId="11445BDC" w14:textId="77777777" w:rsidR="00E76D48" w:rsidRPr="00461D05" w:rsidRDefault="00E76D48" w:rsidP="28ACA087">
      <w:pPr>
        <w:tabs>
          <w:tab w:val="left" w:pos="284"/>
        </w:tabs>
        <w:rPr>
          <w:lang w:val="hr-HR"/>
        </w:rPr>
      </w:pPr>
    </w:p>
    <w:p w14:paraId="067FCDEC" w14:textId="77777777" w:rsidR="00DA3F70" w:rsidRPr="00461D05" w:rsidRDefault="00DA3F70" w:rsidP="00DA3F70">
      <w:pPr>
        <w:tabs>
          <w:tab w:val="left" w:pos="284"/>
        </w:tabs>
        <w:rPr>
          <w:rFonts w:cs="Arial"/>
          <w:b/>
          <w:szCs w:val="22"/>
          <w:lang w:val="hr-HR"/>
        </w:rPr>
      </w:pPr>
      <w:r w:rsidRPr="00461D05">
        <w:rPr>
          <w:rFonts w:cs="Arial"/>
          <w:b/>
          <w:noProof/>
          <w:szCs w:val="22"/>
          <w:lang w:val="hr-HR" w:eastAsia="hr-HR"/>
        </w:rPr>
        <mc:AlternateContent>
          <mc:Choice Requires="wpg">
            <w:drawing>
              <wp:anchor distT="0" distB="0" distL="114300" distR="114300" simplePos="0" relativeHeight="251658259" behindDoc="0" locked="0" layoutInCell="1" allowOverlap="1" wp14:anchorId="6D0BB928" wp14:editId="75CB15D6">
                <wp:simplePos x="0" y="0"/>
                <wp:positionH relativeFrom="column">
                  <wp:posOffset>4606290</wp:posOffset>
                </wp:positionH>
                <wp:positionV relativeFrom="paragraph">
                  <wp:posOffset>158750</wp:posOffset>
                </wp:positionV>
                <wp:extent cx="1863090" cy="478155"/>
                <wp:effectExtent l="0" t="0" r="22860" b="36195"/>
                <wp:wrapNone/>
                <wp:docPr id="435" name="Grupa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90" cy="478155"/>
                          <a:chOff x="0" y="0"/>
                          <a:chExt cx="1863689" cy="2390008"/>
                        </a:xfrm>
                      </wpg:grpSpPr>
                      <wps:wsp>
                        <wps:cNvPr id="436" name="Pravokutni trokut 436"/>
                        <wps:cNvSpPr/>
                        <wps:spPr>
                          <a:xfrm flipH="1">
                            <a:off x="0" y="0"/>
                            <a:ext cx="1224915" cy="1569720"/>
                          </a:xfrm>
                          <a:prstGeom prst="rtTriangle">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Pravokutni trokut 437"/>
                        <wps:cNvSpPr/>
                        <wps:spPr>
                          <a:xfrm flipH="1" flipV="1">
                            <a:off x="0" y="1604513"/>
                            <a:ext cx="1224951" cy="785495"/>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Ravni poveznik sa strelicom 454"/>
                        <wps:cNvCnPr/>
                        <wps:spPr>
                          <a:xfrm flipH="1">
                            <a:off x="1061049" y="1017917"/>
                            <a:ext cx="802640" cy="913130"/>
                          </a:xfrm>
                          <a:prstGeom prst="straightConnector1">
                            <a:avLst/>
                          </a:prstGeom>
                          <a:noFill/>
                          <a:ln w="25400" cap="flat" cmpd="sng" algn="ctr">
                            <a:solidFill>
                              <a:sysClr val="windowText" lastClr="000000"/>
                            </a:solidFill>
                            <a:prstDash val="dashDot"/>
                            <a:tailEnd type="arrow"/>
                          </a:ln>
                          <a:effectLst/>
                        </wps:spPr>
                        <wps:bodyPr/>
                      </wps:wsp>
                      <wps:wsp>
                        <wps:cNvPr id="461" name="Ravni poveznik sa strelicom 461"/>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462" name="Pravokutni trokut 462"/>
                        <wps:cNvSpPr/>
                        <wps:spPr>
                          <a:xfrm flipH="1">
                            <a:off x="25879" y="1414732"/>
                            <a:ext cx="1397480" cy="189781"/>
                          </a:xfrm>
                          <a:prstGeom prst="rtTriangle">
                            <a:avLst/>
                          </a:prstGeom>
                          <a:solidFill>
                            <a:srgbClr val="1F497D">
                              <a:lumMod val="40000"/>
                              <a:lumOff val="60000"/>
                              <a:alpha val="68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65A93E">
              <v:group id="Grupa 435" style="position:absolute;margin-left:362.7pt;margin-top:12.5pt;width:146.7pt;height:37.65pt;z-index:251678720;mso-height-relative:margin" coordsize="18636,23900" o:spid="_x0000_s1026" w14:anchorId="1FD32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">
                <v:shape id="Pravokutni trokut 436" style="position:absolute;width:12249;height:15697;flip:x;visibility:visible;mso-wrap-style:square;v-text-anchor:middle" o:spid="_x0000_s1027"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9jsYA&#10;AADcAAAADwAAAGRycy9kb3ducmV2LnhtbESP0WrCQBRE34X+w3ILfZG60UqU6CqlWGxFkaofcMne&#10;JqHZu3F3jenfd4WCj8PMmWHmy87UoiXnK8sKhoMEBHFudcWFgtPx/XkKwgdkjbVlUvBLHpaLh94c&#10;M22v/EXtIRQilrDPUEEZQpNJ6fOSDPqBbYij922dwRClK6R2eI3lppajJEmlwYrjQokNvZWU/xwu&#10;RsF4319tJluXntv+53rYreRuM9kr9fTYvc5ABOrCPfxPf+jIvaR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49jsYAAADcAAAADwAAAAAAAAAAAAAAAACYAgAAZHJz&#10;L2Rvd25yZXYueG1sUEsFBgAAAAAEAAQA9QAAAIsDAAAAAA==&#10;">
                  <v:fill opacity="42662f"/>
                </v:shape>
                <v:shape id="Pravokutni trokut 437" style="position:absolute;top:16045;width:12249;height:7855;flip:x y;visibility:visible;mso-wrap-style:square;v-text-anchor:middle" o:spid="_x0000_s1028"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1xsQA&#10;AADcAAAADwAAAGRycy9kb3ducmV2LnhtbESPT2vCQBTE74LfYXlCb7qxLbVEVwkFwYMH/4Ven9nX&#10;JDTvbciuGr+9WxB6HGbmN8xi1XOjrtT52omB6SQBRVI4W0tp4HRcjz9B+YBisXFCBu7kYbUcDhaY&#10;WneTPV0PoVQRIj5FA1UIbaq1Lypi9BPXkkTvx3WMIcqu1LbDW4Rzo1+T5EMz1hIXKmzpq6Li93Bh&#10;A05/n+We+bzJud1l+YW3uykb8zLqszmoQH34Dz/bG2vg/W0Gf2fiEd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kNcbEAAAA3AAAAA8AAAAAAAAAAAAAAAAAmAIAAGRycy9k&#10;b3ducmV2LnhtbFBLBQYAAAAABAAEAPUAAACJAwAAAAA=&#10;">
                  <v:fill opacity="34695f"/>
                </v:shape>
                <v:shape id="Ravni poveznik sa strelicom 454" style="position:absolute;left:10610;top:10179;width:8026;height:9131;flip:x;visibility:visible;mso-wrap-style:square" o:spid="_x0000_s1029"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KHIcMAAADcAAAADwAAAGRycy9kb3ducmV2LnhtbESPX2vCMBTF34V9h3AHexFNHTqkGmUI&#10;g70Nq6Ov1+baVJubrsls/fZGEHw8nD8/znLd21pcqPWVYwWTcQKCuHC64lLBfvc1moPwAVlj7ZgU&#10;XMnDevUyWGKqXcdbumShFHGEfYoKTAhNKqUvDFn0Y9cQR+/oWoshyraUusUujttavifJh7RYcSQY&#10;bGhjqDhn/zZCMiNtvs33zd9v5w90kjQ8/ij19tp/LkAE6sMz/Gh/awXT2RTuZ+IR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yhyHDAAAA3AAAAA8AAAAAAAAAAAAA&#10;AAAAoQIAAGRycy9kb3ducmV2LnhtbFBLBQYAAAAABAAEAPkAAACRAwAAAAA=&#10;">
                  <v:stroke dashstyle="dashDot" endarrow="open"/>
                </v:shape>
                <v:shape id="Ravni poveznik sa strelicom 461" style="position:absolute;left:4313;top:6297;width:3955;height:5003;flip:x;visibility:visible;mso-wrap-style:square" o:spid="_x0000_s1030" strokecolor="windowText"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nuBMIAAADcAAAADwAAAGRycy9kb3ducmV2LnhtbESPzYrCMBSF98K8Q7gDsxFNFRGpRhkG&#10;hNmJVXF7ba5NtbmpTcZ23t4IgsvD+fk4i1VnK3GnxpeOFYyGCQji3OmSCwX73XowA+EDssbKMSn4&#10;Jw+r5Udvgal2LW/pnoVCxBH2KSowIdSplD43ZNEPXU0cvbNrLIYom0LqBts4bis5TpKptFhyJBis&#10;6cdQfs3+bIRkRtrj9rivb4fWn+giqX/eKPX12X3PQQTqwjv8av9qBZPpCJ5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nuBMIAAADcAAAADwAAAAAAAAAAAAAA&#10;AAChAgAAZHJzL2Rvd25yZXYueG1sUEsFBgAAAAAEAAQA+QAAAJADAAAAAA==&#10;">
                  <v:stroke dashstyle="dashDot" endarrow="open"/>
                </v:shape>
                <v:shape id="Pravokutni trokut 462" style="position:absolute;left:258;top:14147;width:13975;height:1898;flip:x;visibility:visible;mso-wrap-style:square;v-text-anchor:middle" o:spid="_x0000_s1031" fillcolor="#8eb4e3"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CwsUA&#10;AADcAAAADwAAAGRycy9kb3ducmV2LnhtbESPQWvCQBSE74X+h+UVvNVNg4ikrlJbAkH0UJWCt2f2&#10;NRvMvg3ZbUz+fbdQ8DjMzDfMcj3YRvTU+dqxgpdpAoK4dLrmSsHpmD8vQPiArLFxTApG8rBePT4s&#10;MdPuxp/UH0IlIoR9hgpMCG0mpS8NWfRT1xJH79t1FkOUXSV1h7cIt41Mk2QuLdYcFwy29G6ovB5+&#10;rIIiULHfLPKt2ZvzR37xY/G1G5WaPA1vryACDeEe/m8XWsFsns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sLCxQAAANwAAAAPAAAAAAAAAAAAAAAAAJgCAABkcnMv&#10;ZG93bnJldi54bWxQSwUGAAAAAAQABAD1AAAAigMAAAAA&#10;">
                  <v:fill opacity="44461f"/>
                  <v:stroke opacity="24158f"/>
                </v:shape>
              </v:group>
            </w:pict>
          </mc:Fallback>
        </mc:AlternateContent>
      </w:r>
      <w:r w:rsidRPr="00461D05">
        <w:rPr>
          <w:rFonts w:cs="Arial"/>
          <w:b/>
          <w:noProof/>
          <w:szCs w:val="22"/>
          <w:lang w:val="hr-HR" w:eastAsia="hr-HR"/>
        </w:rPr>
        <mc:AlternateContent>
          <mc:Choice Requires="wpg">
            <w:drawing>
              <wp:anchor distT="0" distB="0" distL="114300" distR="114300" simplePos="0" relativeHeight="251658258" behindDoc="0" locked="0" layoutInCell="1" allowOverlap="1" wp14:anchorId="0B119893" wp14:editId="3D16ED2F">
                <wp:simplePos x="0" y="0"/>
                <wp:positionH relativeFrom="column">
                  <wp:posOffset>-132080</wp:posOffset>
                </wp:positionH>
                <wp:positionV relativeFrom="paragraph">
                  <wp:posOffset>44450</wp:posOffset>
                </wp:positionV>
                <wp:extent cx="1276350" cy="480060"/>
                <wp:effectExtent l="57150" t="57150" r="38100" b="15240"/>
                <wp:wrapNone/>
                <wp:docPr id="3" name="Grupa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480060"/>
                          <a:chOff x="0" y="0"/>
                          <a:chExt cx="1276709" cy="2398863"/>
                        </a:xfrm>
                      </wpg:grpSpPr>
                      <wps:wsp>
                        <wps:cNvPr id="8" name="Pravokutni trokut 424"/>
                        <wps:cNvSpPr/>
                        <wps:spPr>
                          <a:xfrm>
                            <a:off x="0" y="0"/>
                            <a:ext cx="1276709" cy="1570008"/>
                          </a:xfrm>
                          <a:prstGeom prst="rtTriangle">
                            <a:avLst/>
                          </a:prstGeom>
                          <a:solidFill>
                            <a:srgbClr val="4F81BD">
                              <a:alpha val="65000"/>
                            </a:srgbClr>
                          </a:solidFill>
                          <a:ln w="25400" cap="flat" cmpd="sng" algn="ctr">
                            <a:solidFill>
                              <a:srgbClr val="4F81BD">
                                <a:shade val="50000"/>
                              </a:srgbClr>
                            </a:solidFill>
                            <a:prstDash val="solid"/>
                          </a:ln>
                          <a:effectLst/>
                          <a:scene3d>
                            <a:camera prst="orthographicFront"/>
                            <a:lightRig rig="threePt" dir="t"/>
                          </a:scene3d>
                          <a:sp3d prstMaterial="fla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ravokutni trokut 425"/>
                        <wps:cNvSpPr/>
                        <wps:spPr>
                          <a:xfrm flipV="1">
                            <a:off x="0" y="1613140"/>
                            <a:ext cx="1276350" cy="785723"/>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ravokutni trokut 432"/>
                        <wps:cNvSpPr/>
                        <wps:spPr>
                          <a:xfrm>
                            <a:off x="86264" y="207034"/>
                            <a:ext cx="1051763" cy="1362542"/>
                          </a:xfrm>
                          <a:prstGeom prst="rtTriangle">
                            <a:avLst/>
                          </a:prstGeom>
                          <a:solidFill>
                            <a:srgbClr val="4F81BD">
                              <a:alpha val="65000"/>
                            </a:srgbClr>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ravokutni trokut 433"/>
                        <wps:cNvSpPr/>
                        <wps:spPr>
                          <a:xfrm flipV="1">
                            <a:off x="86264" y="1621766"/>
                            <a:ext cx="1120775" cy="629920"/>
                          </a:xfrm>
                          <a:prstGeom prst="rtTriangle">
                            <a:avLst/>
                          </a:prstGeom>
                          <a:solidFill>
                            <a:srgbClr val="4F81BD">
                              <a:alpha val="53000"/>
                            </a:srgbClr>
                          </a:solidFill>
                          <a:ln w="2540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avni poveznik sa strelicom 434"/>
                        <wps:cNvCnPr/>
                        <wps:spPr>
                          <a:xfrm>
                            <a:off x="284672" y="60385"/>
                            <a:ext cx="25879" cy="1509335"/>
                          </a:xfrm>
                          <a:prstGeom prst="straightConnector1">
                            <a:avLst/>
                          </a:prstGeom>
                          <a:noFill/>
                          <a:ln w="25400" cap="flat" cmpd="sng" algn="ctr">
                            <a:solidFill>
                              <a:sysClr val="window" lastClr="FFFFFF"/>
                            </a:solidFill>
                            <a:prstDash val="dashDot"/>
                            <a:tailEnd type="arrow"/>
                          </a:ln>
                          <a:effectLst/>
                        </wps:spPr>
                        <wps:bodyPr/>
                      </wps:wsp>
                    </wpg:wg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0F840B9">
              <v:group id="Grupa 423" style="position:absolute;margin-left:-10.4pt;margin-top:3.5pt;width:100.5pt;height:37.8pt;z-index:251677696;mso-height-relative:margin" coordsize="12767,23988" o:spid="_x0000_s1026" w14:anchorId="621B8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">
                <v:shape id="Pravokutni trokut 424" style="position:absolute;width:12767;height:15700;visibility:visible;mso-wrap-style:square;v-text-anchor:middle" o:spid="_x0000_s1027"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HdmMAA&#10;AADaAAAADwAAAGRycy9kb3ducmV2LnhtbERPz2vCMBS+D/wfwhO8zTQKQ6pRRBwT3IQ5L94ezbMp&#10;Ni+libX+9+Yw8Pjx/V6seleLjtpQedagxhkI4sKbiksNp7/P9xmIEJEN1p5Jw4MCrJaDtwXmxt/5&#10;l7pjLEUK4ZCjBhtjk0sZCksOw9g3xIm7+NZhTLAtpWnxnsJdLSdZ9iEdVpwaLDa0sVRcjzen4fu0&#10;P2/tz2Gvpjc168q1muy+lNajYb+eg4jUx5f4370zGtLWdCXd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HdmMAAAADaAAAADwAAAAAAAAAAAAAAAACYAgAAZHJzL2Rvd25y&#10;ZXYueG1sUEsFBgAAAAAEAAQA9QAAAIUDAAAAAA==&#10;">
                  <v:fill opacity="42662f"/>
                </v:shape>
                <v:shape id="Pravokutni trokut 425" style="position:absolute;top:16131;width:12763;height:7857;flip:y;visibility:visible;mso-wrap-style:square;v-text-anchor:middle" o:spid="_x0000_s1028"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1NcUA&#10;AADbAAAADwAAAGRycy9kb3ducmV2LnhtbESPQUsDMRCF74L/IYzgzSYqVNk2LbUiCD2IW6H0Nmym&#10;m6WbybKJ27W/3jkUepvhvXnvm/lyDK0aqE9NZAuPEwOKuIqu4drCz/bj4RVUysgO28hk4Y8SLBe3&#10;N3MsXDzxNw1lrpWEcCrQgs+5K7ROlaeAaRI7YtEOsQ+YZe1r7Xo8SXho9ZMxUx2wYWnw2NHaU3Us&#10;f4MFY3y32a/HNLxs+Pz2vB3K3fuXtfd342oGKtOYr+bL9acT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PU1xQAAANsAAAAPAAAAAAAAAAAAAAAAAJgCAABkcnMv&#10;ZG93bnJldi54bWxQSwUGAAAAAAQABAD1AAAAigMAAAAA&#10;">
                  <v:fill opacity="34695f"/>
                </v:shape>
                <v:shape id="Pravokutni trokut 432" style="position:absolute;left:862;top:2070;width:10518;height:13625;visibility:visible;mso-wrap-style:square;v-text-anchor:middle" o:spid="_x0000_s1029" fillcolor="#4f81bd" strokecolor="windowText"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4b8A&#10;AADbAAAADwAAAGRycy9kb3ducmV2LnhtbERPS2sCMRC+C/0PYQreNLseRFajiLTiQQ9a0euwmX3g&#10;ZrIkUeO/bwpCb/PxPWexiqYTD3K+tawgH2cgiEurW64VnH++RzMQPiBr7CyTghd5WC0/BgsstH3y&#10;kR6nUIsUwr5ABU0IfSGlLxsy6Me2J05cZZ3BkKCrpXb4TOGmk5Msm0qDLaeGBnvaNFTeTnejIPNu&#10;9zXbd7e8qkyMW94eDteLUsPPuJ6DCBTDv/jt3uk0P4e/X9I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L7nhvwAAANsAAAAPAAAAAAAAAAAAAAAAAJgCAABkcnMvZG93bnJl&#10;di54bWxQSwUGAAAAAAQABAD1AAAAhAMAAAAA&#10;">
                  <v:fill opacity="42662f"/>
                  <v:stroke dashstyle="dash"/>
                </v:shape>
                <v:shape id="Pravokutni trokut 433" style="position:absolute;left:862;top:16217;width:11208;height:6299;flip:y;visibility:visible;mso-wrap-style:square;v-text-anchor:middle" o:spid="_x0000_s1030" fillcolor="#4f81bd" strokecolor="windowText"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PMcMA&#10;AADbAAAADwAAAGRycy9kb3ducmV2LnhtbERP22rCQBB9F/oPyxR8Ed1UpC2pawjWSwuFUhWfh+w0&#10;CWZnQ3bN5e+7BcG3OZzrLJPeVKKlxpWWFTzNIhDEmdUl5wpOx+30FYTzyBory6RgIAfJ6mG0xFjb&#10;jn+oPfhchBB2MSoovK9jKV1WkEE3szVx4H5tY9AH2ORSN9iFcFPJeRQ9S4Mlh4YCa1oXlF0OV6Pg&#10;832h9ye9mZy/eCi/r90uxZezUuPHPn0D4an3d/HN/aHD/Dn8/xIO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yPMcMAAADbAAAADwAAAAAAAAAAAAAAAACYAgAAZHJzL2Rv&#10;d25yZXYueG1sUEsFBgAAAAAEAAQA9QAAAIgDAAAAAA==&#10;">
                  <v:fill opacity="34695f"/>
                  <v:stroke dashstyle="dashDot"/>
                </v:shape>
                <v:shape id="Ravni poveznik sa strelicom 434" style="position:absolute;left:2846;top:603;width:259;height:15094;visibility:visible;mso-wrap-style:square" o:spid="_x0000_s1031" strokecolor="window" strokeweight="2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7OMIAAADbAAAADwAAAGRycy9kb3ducmV2LnhtbERP22oCMRB9F/oPYQp902xbENluVtpC&#10;aSle0Or7sBk3WzeTJYm6/r0RBN/mcK5TTHvbiiP50DhW8DzKQBBXTjdcK9j8fQ0nIEJE1tg6JgVn&#10;CjAtHwYF5tqdeEXHdaxFCuGQowITY5dLGSpDFsPIdcSJ2zlvMSboa6k9nlK4beVLlo2lxYZTg8GO&#10;Pg1V+/XBKvCLj9/2YObZ2Hxv6//laj/z3Uapp8f+/Q1EpD7exTf3j07zX+H6SzpAlh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l7OMIAAADbAAAADwAAAAAAAAAAAAAA&#10;AAChAgAAZHJzL2Rvd25yZXYueG1sUEsFBgAAAAAEAAQA+QAAAJADAAAAAA==&#10;">
                  <v:stroke dashstyle="dashDot" endarrow="open"/>
                </v:shape>
              </v:group>
            </w:pict>
          </mc:Fallback>
        </mc:AlternateContent>
      </w:r>
    </w:p>
    <w:p w14:paraId="5579079D" w14:textId="6DF0D9C8" w:rsidR="008C0C87" w:rsidRPr="00461D05" w:rsidRDefault="008C0C87" w:rsidP="5B01D02C">
      <w:pPr>
        <w:tabs>
          <w:tab w:val="left" w:pos="284"/>
        </w:tabs>
        <w:rPr>
          <w:rFonts w:cs="Arial"/>
          <w:b/>
          <w:bCs/>
          <w:lang w:val="hr-HR"/>
        </w:rPr>
      </w:pPr>
    </w:p>
    <w:p w14:paraId="1009FD31" w14:textId="5A7C5969" w:rsidR="00511923" w:rsidRPr="00461D05" w:rsidRDefault="00DA3F70" w:rsidP="00DA3F70">
      <w:pPr>
        <w:tabs>
          <w:tab w:val="left" w:pos="284"/>
        </w:tabs>
        <w:rPr>
          <w:rFonts w:eastAsia="Calibri" w:cs="Arial"/>
          <w:b/>
          <w:sz w:val="28"/>
          <w:szCs w:val="28"/>
          <w:u w:val="single"/>
          <w:lang w:val="hr-HR" w:eastAsia="en-US"/>
        </w:rPr>
      </w:pPr>
      <w:r w:rsidRPr="00461D05">
        <w:rPr>
          <w:rFonts w:eastAsia="Calibri" w:cs="Arial"/>
          <w:b/>
          <w:sz w:val="28"/>
          <w:szCs w:val="28"/>
          <w:u w:val="single"/>
          <w:lang w:val="hr-HR" w:eastAsia="en-US"/>
        </w:rPr>
        <w:t>5.4.Umjetničko područje</w:t>
      </w:r>
    </w:p>
    <w:p w14:paraId="2D731DB5" w14:textId="77777777" w:rsidR="00836AB5" w:rsidRPr="00461D05" w:rsidRDefault="00836AB5" w:rsidP="00DA3F70">
      <w:pPr>
        <w:tabs>
          <w:tab w:val="left" w:pos="284"/>
        </w:tabs>
        <w:rPr>
          <w:rFonts w:eastAsia="Calibri" w:cs="Arial"/>
          <w:b/>
          <w:sz w:val="28"/>
          <w:szCs w:val="28"/>
          <w:u w:val="single"/>
          <w:lang w:val="hr-HR" w:eastAsia="en-US"/>
        </w:rPr>
      </w:pPr>
    </w:p>
    <w:p w14:paraId="6A430296" w14:textId="77777777" w:rsidR="0022254E" w:rsidRPr="00461D05" w:rsidRDefault="30D2D07C" w:rsidP="28ACA087">
      <w:pPr>
        <w:tabs>
          <w:tab w:val="left" w:pos="284"/>
        </w:tabs>
        <w:rPr>
          <w:rFonts w:cs="Arial"/>
          <w:b/>
          <w:bCs/>
          <w:lang w:val="hr-HR"/>
        </w:rPr>
      </w:pPr>
      <w:r w:rsidRPr="00461D05">
        <w:rPr>
          <w:rFonts w:cs="Arial"/>
          <w:b/>
          <w:bCs/>
          <w:lang w:val="hr-HR"/>
        </w:rPr>
        <w:t xml:space="preserve">5.4.1. Plan provedbe </w:t>
      </w:r>
      <w:proofErr w:type="spellStart"/>
      <w:r w:rsidRPr="00461D05">
        <w:rPr>
          <w:rFonts w:cs="Arial"/>
          <w:b/>
          <w:bCs/>
          <w:lang w:val="hr-HR"/>
        </w:rPr>
        <w:t>kurikulskog</w:t>
      </w:r>
      <w:proofErr w:type="spellEnd"/>
      <w:r w:rsidRPr="00461D05">
        <w:rPr>
          <w:rFonts w:cs="Arial"/>
          <w:b/>
          <w:bCs/>
          <w:lang w:val="hr-HR"/>
        </w:rPr>
        <w:t xml:space="preserve"> cilja </w:t>
      </w:r>
    </w:p>
    <w:tbl>
      <w:tblPr>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43"/>
        <w:gridCol w:w="7117"/>
      </w:tblGrid>
      <w:tr w:rsidR="008619C3" w:rsidRPr="00461D05" w14:paraId="3877A2C5" w14:textId="77777777" w:rsidTr="005703DF">
        <w:trPr>
          <w:trHeight w:val="300"/>
        </w:trPr>
        <w:tc>
          <w:tcPr>
            <w:tcW w:w="1943"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9C821D2" w14:textId="236E008E" w:rsidR="28ACA087" w:rsidRPr="00461D05" w:rsidRDefault="3DC541D4" w:rsidP="46CCF7CC">
            <w:pPr>
              <w:rPr>
                <w:rFonts w:eastAsia="Arial" w:cs="Arial"/>
                <w:lang w:val="en-US"/>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C2DB663" w14:textId="6D0359D7" w:rsidR="28ACA087" w:rsidRPr="00461D05" w:rsidRDefault="3DC541D4" w:rsidP="46CCF7CC">
            <w:pPr>
              <w:rPr>
                <w:rFonts w:eastAsia="Arial" w:cs="Arial"/>
                <w:lang w:val="en-US"/>
              </w:rPr>
            </w:pP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w:t>
            </w:r>
            <w:proofErr w:type="spellStart"/>
            <w:r w:rsidRPr="00461D05">
              <w:rPr>
                <w:rFonts w:eastAsia="Arial" w:cs="Arial"/>
              </w:rPr>
              <w:t>predstave</w:t>
            </w:r>
            <w:proofErr w:type="spellEnd"/>
            <w:r w:rsidRPr="00461D05">
              <w:rPr>
                <w:rFonts w:eastAsia="Arial" w:cs="Arial"/>
                <w:lang w:val="en-US"/>
              </w:rPr>
              <w:t xml:space="preserve"> </w:t>
            </w:r>
          </w:p>
        </w:tc>
      </w:tr>
      <w:tr w:rsidR="008619C3" w:rsidRPr="00461D05" w14:paraId="5F7FE7DA" w14:textId="77777777" w:rsidTr="005703DF">
        <w:trPr>
          <w:trHeight w:val="300"/>
        </w:trPr>
        <w:tc>
          <w:tcPr>
            <w:tcW w:w="1943"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8EF1426" w14:textId="518187C1" w:rsidR="28ACA087" w:rsidRPr="00461D05" w:rsidRDefault="3DC541D4" w:rsidP="46CCF7CC">
            <w:pPr>
              <w:rPr>
                <w:rFonts w:eastAsia="Arial" w:cs="Arial"/>
                <w:lang w:val="en-US"/>
              </w:rPr>
            </w:pPr>
            <w:proofErr w:type="spellStart"/>
            <w:r w:rsidRPr="00461D05">
              <w:rPr>
                <w:rFonts w:eastAsia="Arial" w:cs="Arial"/>
              </w:rPr>
              <w:lastRenderedPageBreak/>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r w:rsidRPr="00461D05">
              <w:rPr>
                <w:rFonts w:eastAsia="Arial" w:cs="Arial"/>
                <w:lang w:val="en-US"/>
              </w:rPr>
              <w:t xml:space="preserve"> </w:t>
            </w:r>
          </w:p>
        </w:tc>
        <w:tc>
          <w:tcPr>
            <w:tcW w:w="711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FD1FE8D" w14:textId="673CEC75" w:rsidR="28ACA087" w:rsidRPr="00461D05" w:rsidRDefault="3DC541D4" w:rsidP="46CCF7CC">
            <w:pPr>
              <w:rPr>
                <w:rFonts w:eastAsia="Arial" w:cs="Arial"/>
                <w:lang w:val="en-US"/>
              </w:rPr>
            </w:pPr>
            <w:r w:rsidRPr="00461D05">
              <w:rPr>
                <w:rFonts w:eastAsia="Arial" w:cs="Arial"/>
              </w:rPr>
              <w:t>1.(</w:t>
            </w:r>
            <w:proofErr w:type="gramStart"/>
            <w:r w:rsidRPr="00461D05">
              <w:rPr>
                <w:rFonts w:eastAsia="Arial" w:cs="Arial"/>
              </w:rPr>
              <w:t>1.razred</w:t>
            </w:r>
            <w:proofErr w:type="gramEnd"/>
            <w:r w:rsidRPr="00461D05">
              <w:rPr>
                <w:rFonts w:eastAsia="Arial" w:cs="Arial"/>
              </w:rPr>
              <w:t>)</w:t>
            </w:r>
            <w:r w:rsidRPr="00461D05">
              <w:rPr>
                <w:rFonts w:eastAsia="Arial" w:cs="Arial"/>
                <w:lang w:val="en-US"/>
              </w:rPr>
              <w:t xml:space="preserve"> </w:t>
            </w:r>
          </w:p>
        </w:tc>
      </w:tr>
      <w:tr w:rsidR="008619C3" w:rsidRPr="00461D05" w14:paraId="4EDFFB54"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3647F3B" w14:textId="69765DD5" w:rsidR="28ACA087" w:rsidRPr="00461D05" w:rsidRDefault="3DC541D4" w:rsidP="46CCF7CC">
            <w:pPr>
              <w:rPr>
                <w:rFonts w:eastAsia="Arial" w:cs="Arial"/>
                <w:lang w:val="en-US"/>
              </w:rPr>
            </w:pPr>
            <w:proofErr w:type="spellStart"/>
            <w:r w:rsidRPr="00461D05">
              <w:rPr>
                <w:rFonts w:eastAsia="Arial" w:cs="Arial"/>
              </w:rPr>
              <w:t>Cilj</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D9F38F" w14:textId="649A3379" w:rsidR="28ACA087" w:rsidRPr="00461D05" w:rsidRDefault="3DC541D4" w:rsidP="46CCF7CC">
            <w:pPr>
              <w:rPr>
                <w:rFonts w:eastAsia="Arial" w:cs="Arial"/>
                <w:lang w:val="en-US"/>
              </w:rPr>
            </w:pPr>
            <w:proofErr w:type="spellStart"/>
            <w:r w:rsidRPr="00461D05">
              <w:rPr>
                <w:rFonts w:eastAsia="Arial" w:cs="Arial"/>
                <w:b/>
                <w:bCs/>
              </w:rPr>
              <w:t>Upoznati</w:t>
            </w:r>
            <w:proofErr w:type="spellEnd"/>
            <w:r w:rsidRPr="00461D05">
              <w:rPr>
                <w:rFonts w:eastAsia="Arial" w:cs="Arial"/>
                <w:b/>
                <w:bCs/>
              </w:rPr>
              <w:t xml:space="preserve"> se s </w:t>
            </w:r>
            <w:proofErr w:type="spellStart"/>
            <w:r w:rsidRPr="00461D05">
              <w:rPr>
                <w:rFonts w:eastAsia="Arial" w:cs="Arial"/>
                <w:b/>
                <w:bCs/>
              </w:rPr>
              <w:t>kazališnim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kino </w:t>
            </w:r>
            <w:proofErr w:type="spellStart"/>
            <w:r w:rsidRPr="00461D05">
              <w:rPr>
                <w:rFonts w:eastAsia="Arial" w:cs="Arial"/>
                <w:b/>
                <w:bCs/>
              </w:rPr>
              <w:t>predstavama</w:t>
            </w:r>
            <w:proofErr w:type="spellEnd"/>
            <w:r w:rsidRPr="00461D05">
              <w:rPr>
                <w:rFonts w:eastAsia="Arial" w:cs="Arial"/>
                <w:lang w:val="en-US"/>
              </w:rPr>
              <w:t xml:space="preserve"> </w:t>
            </w:r>
          </w:p>
        </w:tc>
      </w:tr>
      <w:tr w:rsidR="008619C3" w:rsidRPr="00461D05" w14:paraId="6AAE1CF6" w14:textId="77777777" w:rsidTr="005703DF">
        <w:trPr>
          <w:trHeight w:val="1815"/>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0BC3709" w14:textId="1174652E" w:rsidR="28ACA087" w:rsidRPr="00461D05" w:rsidRDefault="3DC541D4" w:rsidP="46CCF7CC">
            <w:pPr>
              <w:rPr>
                <w:rFonts w:eastAsia="Arial" w:cs="Arial"/>
                <w:lang w:val="en-US"/>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0603DF" w14:textId="77777777" w:rsidR="00192DE2" w:rsidRPr="00461D05" w:rsidRDefault="6CD317D2"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
          <w:p w14:paraId="3FCF68AA" w14:textId="77777777" w:rsidR="00192DE2" w:rsidRPr="00461D05" w:rsidRDefault="6CD317D2" w:rsidP="46CCF7CC">
            <w:pPr>
              <w:rPr>
                <w:rFonts w:eastAsia="Arial" w:cs="Arial"/>
              </w:rPr>
            </w:pP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w:t>
            </w:r>
          </w:p>
          <w:p w14:paraId="3039F92C" w14:textId="08A5A70B" w:rsidR="28ACA087" w:rsidRPr="00461D05" w:rsidRDefault="28ACA087" w:rsidP="46CCF7CC">
            <w:pPr>
              <w:rPr>
                <w:rFonts w:eastAsia="Arial" w:cs="Arial"/>
              </w:rPr>
            </w:pPr>
          </w:p>
        </w:tc>
      </w:tr>
      <w:tr w:rsidR="008619C3" w:rsidRPr="00461D05" w14:paraId="65085283"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2C785D7" w14:textId="7BD94C69" w:rsidR="28ACA087" w:rsidRPr="00461D05" w:rsidRDefault="3DC541D4" w:rsidP="46CCF7CC">
            <w:pPr>
              <w:rPr>
                <w:rFonts w:eastAsia="Arial" w:cs="Arial"/>
                <w:lang w:val="en-US"/>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8FD0FF9" w14:textId="04A854F4"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Stjecati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filmsku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w:t>
            </w:r>
            <w:r w:rsidRPr="00461D05">
              <w:rPr>
                <w:rFonts w:eastAsia="Arial" w:cs="Arial"/>
                <w:lang w:val="en-US"/>
              </w:rPr>
              <w:t xml:space="preserve"> </w:t>
            </w:r>
          </w:p>
          <w:p w14:paraId="32A2898F" w14:textId="7B9B003A"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xml:space="preserve"> da </w:t>
            </w:r>
            <w:proofErr w:type="spellStart"/>
            <w:r w:rsidRPr="00461D05">
              <w:rPr>
                <w:rFonts w:eastAsia="Arial" w:cs="Arial"/>
              </w:rPr>
              <w:t>su</w:t>
            </w:r>
            <w:proofErr w:type="spellEnd"/>
            <w:r w:rsidRPr="00461D05">
              <w:rPr>
                <w:rFonts w:eastAsia="Arial" w:cs="Arial"/>
              </w:rPr>
              <w:t xml:space="preserve"> </w:t>
            </w:r>
            <w:proofErr w:type="spellStart"/>
            <w:r w:rsidR="00BE58C5" w:rsidRPr="00461D05">
              <w:rPr>
                <w:rFonts w:eastAsia="Arial" w:cs="Arial"/>
              </w:rPr>
              <w:t>kazalište</w:t>
            </w:r>
            <w:proofErr w:type="spellEnd"/>
            <w:r w:rsidR="00BE58C5" w:rsidRPr="00461D05">
              <w:rPr>
                <w:rFonts w:eastAsia="Arial" w:cs="Arial"/>
              </w:rPr>
              <w:t xml:space="preserve"> </w:t>
            </w:r>
            <w:proofErr w:type="spellStart"/>
            <w:r w:rsidR="00BE58C5" w:rsidRPr="00461D05">
              <w:rPr>
                <w:rFonts w:eastAsia="Arial" w:cs="Arial"/>
              </w:rPr>
              <w:t>i</w:t>
            </w:r>
            <w:proofErr w:type="spellEnd"/>
            <w:r w:rsidRPr="00461D05">
              <w:rPr>
                <w:rFonts w:eastAsia="Arial" w:cs="Arial"/>
              </w:rPr>
              <w:t xml:space="preserve"> kino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ustanove</w:t>
            </w:r>
            <w:proofErr w:type="spellEnd"/>
            <w:r w:rsidRPr="00461D05">
              <w:rPr>
                <w:rFonts w:eastAsia="Arial" w:cs="Arial"/>
              </w:rPr>
              <w:t>.</w:t>
            </w:r>
            <w:r w:rsidRPr="00461D05">
              <w:rPr>
                <w:rFonts w:eastAsia="Arial" w:cs="Arial"/>
                <w:lang w:val="en-US"/>
              </w:rPr>
              <w:t xml:space="preserve"> </w:t>
            </w:r>
          </w:p>
          <w:p w14:paraId="23DA5C96" w14:textId="04E51C20"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osnovne</w:t>
            </w:r>
            <w:proofErr w:type="spellEnd"/>
            <w:r w:rsidRPr="00461D05">
              <w:rPr>
                <w:rFonts w:eastAsia="Arial" w:cs="Arial"/>
              </w:rPr>
              <w:t xml:space="preserve"> </w:t>
            </w:r>
            <w:proofErr w:type="spellStart"/>
            <w:r w:rsidRPr="00461D05">
              <w:rPr>
                <w:rFonts w:eastAsia="Arial" w:cs="Arial"/>
              </w:rPr>
              <w:t>informacije</w:t>
            </w:r>
            <w:proofErr w:type="spellEnd"/>
            <w:r w:rsidRPr="00461D05">
              <w:rPr>
                <w:rFonts w:eastAsia="Arial" w:cs="Arial"/>
              </w:rPr>
              <w:t xml:space="preserve"> o </w:t>
            </w:r>
            <w:proofErr w:type="spellStart"/>
            <w:r w:rsidRPr="00461D05">
              <w:rPr>
                <w:rFonts w:eastAsia="Arial" w:cs="Arial"/>
              </w:rPr>
              <w:t>načinu</w:t>
            </w:r>
            <w:proofErr w:type="spellEnd"/>
            <w:r w:rsidRPr="00461D05">
              <w:rPr>
                <w:rFonts w:eastAsia="Arial" w:cs="Arial"/>
              </w:rPr>
              <w:t xml:space="preserve"> </w:t>
            </w:r>
            <w:proofErr w:type="spellStart"/>
            <w:r w:rsidRPr="00461D05">
              <w:rPr>
                <w:rFonts w:eastAsia="Arial" w:cs="Arial"/>
              </w:rPr>
              <w:t>nastajanja</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lang w:val="en-US"/>
              </w:rPr>
              <w:t xml:space="preserve"> </w:t>
            </w:r>
          </w:p>
          <w:p w14:paraId="3D69D061" w14:textId="549E88D8" w:rsidR="28ACA087" w:rsidRPr="00461D05" w:rsidRDefault="3DC541D4" w:rsidP="46CCF7CC">
            <w:pPr>
              <w:rPr>
                <w:rFonts w:eastAsia="Arial" w:cs="Arial"/>
                <w:lang w:val="en-US"/>
              </w:rPr>
            </w:pPr>
            <w:proofErr w:type="spellStart"/>
            <w:r w:rsidRPr="00461D05">
              <w:rPr>
                <w:rFonts w:eastAsia="Arial" w:cs="Arial"/>
              </w:rPr>
              <w:t>ljudima</w:t>
            </w:r>
            <w:proofErr w:type="spellEnd"/>
            <w:r w:rsidRPr="00461D05">
              <w:rPr>
                <w:rFonts w:eastAsia="Arial" w:cs="Arial"/>
              </w:rPr>
              <w:t xml:space="preserve"> koji </w:t>
            </w:r>
            <w:proofErr w:type="spellStart"/>
            <w:r w:rsidRPr="00461D05">
              <w:rPr>
                <w:rFonts w:eastAsia="Arial" w:cs="Arial"/>
              </w:rPr>
              <w:t>rade</w:t>
            </w:r>
            <w:proofErr w:type="spellEnd"/>
            <w:r w:rsidRPr="00461D05">
              <w:rPr>
                <w:rFonts w:eastAsia="Arial" w:cs="Arial"/>
              </w:rPr>
              <w:t xml:space="preserve"> u </w:t>
            </w:r>
            <w:proofErr w:type="spellStart"/>
            <w:r w:rsidRPr="00461D05">
              <w:rPr>
                <w:rFonts w:eastAsia="Arial" w:cs="Arial"/>
              </w:rPr>
              <w:t>kazalištu</w:t>
            </w:r>
            <w:proofErr w:type="spellEnd"/>
            <w:r w:rsidRPr="00461D05">
              <w:rPr>
                <w:rFonts w:eastAsia="Arial" w:cs="Arial"/>
              </w:rPr>
              <w:t>.</w:t>
            </w:r>
            <w:r w:rsidRPr="00461D05">
              <w:rPr>
                <w:rFonts w:eastAsia="Arial" w:cs="Arial"/>
                <w:lang w:val="en-US"/>
              </w:rPr>
              <w:t xml:space="preserve"> </w:t>
            </w:r>
          </w:p>
          <w:p w14:paraId="3061FDDC" w14:textId="61335E9F" w:rsidR="28ACA087" w:rsidRPr="00461D05" w:rsidRDefault="3DC541D4" w:rsidP="46CCF7CC">
            <w:pPr>
              <w:rPr>
                <w:rFonts w:eastAsia="Arial" w:cs="Arial"/>
              </w:rPr>
            </w:pPr>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pojam</w:t>
            </w:r>
            <w:proofErr w:type="spellEnd"/>
            <w:r w:rsidRPr="00461D05">
              <w:rPr>
                <w:rFonts w:eastAsia="Arial" w:cs="Arial"/>
              </w:rPr>
              <w:t xml:space="preserve"> </w:t>
            </w:r>
            <w:proofErr w:type="spellStart"/>
            <w:r w:rsidRPr="00461D05">
              <w:rPr>
                <w:rFonts w:eastAsia="Arial" w:cs="Arial"/>
              </w:rPr>
              <w:t>glumac</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gluma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kino od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predstave</w:t>
            </w:r>
            <w:proofErr w:type="spellEnd"/>
          </w:p>
          <w:p w14:paraId="2F3386EF" w14:textId="210E13B8"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Uočiti</w:t>
            </w:r>
            <w:proofErr w:type="spellEnd"/>
            <w:r w:rsidRPr="00461D05">
              <w:rPr>
                <w:rFonts w:eastAsia="Arial" w:cs="Arial"/>
              </w:rPr>
              <w:t xml:space="preserve"> </w:t>
            </w:r>
            <w:proofErr w:type="spellStart"/>
            <w:r w:rsidRPr="00461D05">
              <w:rPr>
                <w:rFonts w:eastAsia="Arial" w:cs="Arial"/>
              </w:rPr>
              <w:t>glavne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sporedne</w:t>
            </w:r>
            <w:proofErr w:type="spellEnd"/>
            <w:r w:rsidRPr="00461D05">
              <w:rPr>
                <w:rFonts w:eastAsia="Arial" w:cs="Arial"/>
              </w:rPr>
              <w:t xml:space="preserve"> </w:t>
            </w:r>
            <w:proofErr w:type="spellStart"/>
            <w:r w:rsidRPr="00461D05">
              <w:rPr>
                <w:rFonts w:eastAsia="Arial" w:cs="Arial"/>
              </w:rPr>
              <w:t>likove</w:t>
            </w:r>
            <w:proofErr w:type="spellEnd"/>
            <w:r w:rsidRPr="00461D05">
              <w:rPr>
                <w:rFonts w:eastAsia="Arial" w:cs="Arial"/>
              </w:rPr>
              <w:t xml:space="preserve">, </w:t>
            </w:r>
            <w:proofErr w:type="spellStart"/>
            <w:r w:rsidRPr="00461D05">
              <w:rPr>
                <w:rFonts w:eastAsia="Arial" w:cs="Arial"/>
              </w:rPr>
              <w:t>redoslijed</w:t>
            </w:r>
            <w:proofErr w:type="spellEnd"/>
            <w:r w:rsidRPr="00461D05">
              <w:rPr>
                <w:rFonts w:eastAsia="Arial" w:cs="Arial"/>
              </w:rPr>
              <w:t xml:space="preserve"> </w:t>
            </w:r>
            <w:proofErr w:type="spellStart"/>
            <w:r w:rsidRPr="00461D05">
              <w:rPr>
                <w:rFonts w:eastAsia="Arial" w:cs="Arial"/>
              </w:rPr>
              <w:t>događaja</w:t>
            </w:r>
            <w:proofErr w:type="spellEnd"/>
            <w:r w:rsidRPr="00461D05">
              <w:rPr>
                <w:rFonts w:eastAsia="Arial" w:cs="Arial"/>
              </w:rPr>
              <w:t xml:space="preserve">, </w:t>
            </w:r>
            <w:proofErr w:type="spellStart"/>
            <w:r w:rsidRPr="00461D05">
              <w:rPr>
                <w:rFonts w:eastAsia="Arial" w:cs="Arial"/>
              </w:rPr>
              <w:t>vrijeme</w:t>
            </w:r>
            <w:proofErr w:type="spellEnd"/>
            <w:r w:rsidRPr="00461D05">
              <w:rPr>
                <w:rFonts w:eastAsia="Arial" w:cs="Arial"/>
                <w:lang w:val="en-US"/>
              </w:rPr>
              <w:t xml:space="preserve"> </w:t>
            </w:r>
          </w:p>
          <w:p w14:paraId="09D1BC16" w14:textId="68EBF267" w:rsidR="28ACA087" w:rsidRPr="00461D05" w:rsidRDefault="3DC541D4" w:rsidP="46CCF7CC">
            <w:pPr>
              <w:rPr>
                <w:rFonts w:eastAsia="Arial" w:cs="Arial"/>
                <w:lang w:val="en-US"/>
              </w:rPr>
            </w:pPr>
            <w:proofErr w:type="spellStart"/>
            <w:r w:rsidRPr="00461D05">
              <w:rPr>
                <w:rFonts w:eastAsia="Arial" w:cs="Arial"/>
              </w:rPr>
              <w:t>radnje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mjesto</w:t>
            </w:r>
            <w:proofErr w:type="spellEnd"/>
            <w:r w:rsidRPr="00461D05">
              <w:rPr>
                <w:rFonts w:eastAsia="Arial" w:cs="Arial"/>
              </w:rPr>
              <w:t xml:space="preserve"> </w:t>
            </w:r>
            <w:proofErr w:type="spellStart"/>
            <w:r w:rsidRPr="00461D05">
              <w:rPr>
                <w:rFonts w:eastAsia="Arial" w:cs="Arial"/>
              </w:rPr>
              <w:t>radnje</w:t>
            </w:r>
            <w:proofErr w:type="spellEnd"/>
            <w:r w:rsidRPr="00461D05">
              <w:rPr>
                <w:rFonts w:eastAsia="Arial" w:cs="Arial"/>
              </w:rPr>
              <w:t>.</w:t>
            </w:r>
            <w:r w:rsidRPr="00461D05">
              <w:rPr>
                <w:rFonts w:eastAsia="Arial" w:cs="Arial"/>
                <w:lang w:val="en-US"/>
              </w:rPr>
              <w:t xml:space="preserve"> </w:t>
            </w:r>
          </w:p>
          <w:p w14:paraId="0EEDC8DE" w14:textId="31D0E5F5"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Gledati</w:t>
            </w:r>
            <w:proofErr w:type="spellEnd"/>
            <w:r w:rsidRPr="00461D05">
              <w:rPr>
                <w:rFonts w:eastAsia="Arial" w:cs="Arial"/>
              </w:rPr>
              <w:t xml:space="preserve"> </w:t>
            </w:r>
            <w:proofErr w:type="spellStart"/>
            <w:r w:rsidRPr="00461D05">
              <w:rPr>
                <w:rFonts w:eastAsia="Arial" w:cs="Arial"/>
              </w:rPr>
              <w:t>primjerene</w:t>
            </w:r>
            <w:proofErr w:type="spellEnd"/>
            <w:r w:rsidRPr="00461D05">
              <w:rPr>
                <w:rFonts w:eastAsia="Arial" w:cs="Arial"/>
              </w:rPr>
              <w:t xml:space="preserve"> </w:t>
            </w:r>
            <w:proofErr w:type="spellStart"/>
            <w:r w:rsidRPr="00461D05">
              <w:rPr>
                <w:rFonts w:eastAsia="Arial" w:cs="Arial"/>
              </w:rPr>
              <w:t>dječje</w:t>
            </w:r>
            <w:proofErr w:type="spellEnd"/>
            <w:r w:rsidRPr="00461D05">
              <w:rPr>
                <w:rFonts w:eastAsia="Arial" w:cs="Arial"/>
              </w:rPr>
              <w:t xml:space="preserve"> </w:t>
            </w:r>
            <w:proofErr w:type="spellStart"/>
            <w:r w:rsidRPr="00461D05">
              <w:rPr>
                <w:rFonts w:eastAsia="Arial" w:cs="Arial"/>
              </w:rPr>
              <w:t>filmove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animirani</w:t>
            </w:r>
            <w:proofErr w:type="spellEnd"/>
            <w:r w:rsidRPr="00461D05">
              <w:rPr>
                <w:rFonts w:eastAsia="Arial" w:cs="Arial"/>
              </w:rPr>
              <w:t xml:space="preserve"> film od</w:t>
            </w:r>
            <w:r w:rsidRPr="00461D05">
              <w:rPr>
                <w:rFonts w:eastAsia="Arial" w:cs="Arial"/>
                <w:lang w:val="en-US"/>
              </w:rPr>
              <w:t xml:space="preserve"> </w:t>
            </w:r>
          </w:p>
          <w:p w14:paraId="00909DCB" w14:textId="2C3A9373" w:rsidR="28ACA087" w:rsidRPr="00461D05" w:rsidRDefault="3DC541D4" w:rsidP="46CCF7CC">
            <w:pPr>
              <w:rPr>
                <w:rFonts w:eastAsia="Arial" w:cs="Arial"/>
                <w:lang w:val="en-US"/>
              </w:rPr>
            </w:pPr>
            <w:proofErr w:type="spellStart"/>
            <w:r w:rsidRPr="00461D05">
              <w:rPr>
                <w:rFonts w:eastAsia="Arial" w:cs="Arial"/>
              </w:rPr>
              <w:t>igranog</w:t>
            </w:r>
            <w:proofErr w:type="spellEnd"/>
            <w:r w:rsidRPr="00461D05">
              <w:rPr>
                <w:rFonts w:eastAsia="Arial" w:cs="Arial"/>
              </w:rPr>
              <w:t xml:space="preserve"> </w:t>
            </w:r>
            <w:proofErr w:type="spellStart"/>
            <w:r w:rsidRPr="00461D05">
              <w:rPr>
                <w:rFonts w:eastAsia="Arial" w:cs="Arial"/>
              </w:rPr>
              <w:t>filma</w:t>
            </w:r>
            <w:proofErr w:type="spellEnd"/>
            <w:r w:rsidRPr="00461D05">
              <w:rPr>
                <w:rFonts w:eastAsia="Arial" w:cs="Arial"/>
              </w:rPr>
              <w:t>.</w:t>
            </w:r>
            <w:r w:rsidRPr="00461D05">
              <w:rPr>
                <w:rFonts w:eastAsia="Arial" w:cs="Arial"/>
                <w:lang w:val="en-US"/>
              </w:rPr>
              <w:t xml:space="preserve"> </w:t>
            </w:r>
          </w:p>
          <w:p w14:paraId="270F46B2" w14:textId="2F008CDD"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Osmisliti</w:t>
            </w:r>
            <w:proofErr w:type="spellEnd"/>
            <w:r w:rsidRPr="00461D05">
              <w:rPr>
                <w:rFonts w:eastAsia="Arial" w:cs="Arial"/>
              </w:rPr>
              <w:t xml:space="preserve"> strip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reklamu</w:t>
            </w:r>
            <w:proofErr w:type="spellEnd"/>
            <w:r w:rsidRPr="00461D05">
              <w:rPr>
                <w:rFonts w:eastAsia="Arial" w:cs="Arial"/>
              </w:rPr>
              <w:t xml:space="preserve"> za </w:t>
            </w:r>
            <w:proofErr w:type="spellStart"/>
            <w:r w:rsidRPr="00461D05">
              <w:rPr>
                <w:rFonts w:eastAsia="Arial" w:cs="Arial"/>
              </w:rPr>
              <w:t>dječji</w:t>
            </w:r>
            <w:proofErr w:type="spellEnd"/>
            <w:r w:rsidRPr="00461D05">
              <w:rPr>
                <w:rFonts w:eastAsia="Arial" w:cs="Arial"/>
              </w:rPr>
              <w:t xml:space="preserve"> film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predstavu</w:t>
            </w:r>
            <w:proofErr w:type="spellEnd"/>
            <w:r w:rsidRPr="00461D05">
              <w:rPr>
                <w:rFonts w:eastAsia="Arial" w:cs="Arial"/>
              </w:rPr>
              <w:t>.</w:t>
            </w:r>
            <w:r w:rsidRPr="00461D05">
              <w:rPr>
                <w:rFonts w:eastAsia="Arial" w:cs="Arial"/>
                <w:lang w:val="en-US"/>
              </w:rPr>
              <w:t xml:space="preserve"> </w:t>
            </w:r>
          </w:p>
        </w:tc>
      </w:tr>
      <w:tr w:rsidR="008619C3" w:rsidRPr="00461D05" w14:paraId="748B03F6"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C535D1E" w14:textId="6A2B13D2" w:rsidR="28ACA087" w:rsidRPr="00461D05" w:rsidRDefault="3DC541D4" w:rsidP="46CCF7CC">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r w:rsidRPr="00461D05">
              <w:rPr>
                <w:rFonts w:eastAsia="Arial" w:cs="Arial"/>
                <w:lang w:val="en-US"/>
              </w:rPr>
              <w:t xml:space="preserve"> </w:t>
            </w:r>
          </w:p>
          <w:p w14:paraId="3D47B285" w14:textId="79C71C10" w:rsidR="28ACA087" w:rsidRPr="00461D05" w:rsidRDefault="3DC541D4" w:rsidP="46CCF7CC">
            <w:pPr>
              <w:rPr>
                <w:rFonts w:eastAsia="Arial" w:cs="Arial"/>
                <w:lang w:val="en-US"/>
              </w:rPr>
            </w:pP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4D63D34" w14:textId="03F5BA43"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Vožnja</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75F7AD55" w:rsidRPr="00461D05">
              <w:rPr>
                <w:rFonts w:eastAsia="Arial" w:cs="Arial"/>
              </w:rPr>
              <w:t>/</w:t>
            </w:r>
            <w:proofErr w:type="spellStart"/>
            <w:r w:rsidR="75F7AD55" w:rsidRPr="00461D05">
              <w:rPr>
                <w:rFonts w:eastAsia="Arial" w:cs="Arial"/>
              </w:rPr>
              <w:t>vlakom</w:t>
            </w:r>
            <w:proofErr w:type="spellEnd"/>
            <w:r w:rsidRPr="00461D05">
              <w:rPr>
                <w:rFonts w:eastAsia="Arial" w:cs="Arial"/>
              </w:rPr>
              <w:t xml:space="preserve"> u </w:t>
            </w:r>
            <w:proofErr w:type="spell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u Zagreb </w:t>
            </w:r>
            <w:proofErr w:type="spellStart"/>
            <w:r w:rsidR="0A953271" w:rsidRPr="00461D05">
              <w:rPr>
                <w:rFonts w:eastAsia="Arial" w:cs="Arial"/>
              </w:rPr>
              <w:t>i</w:t>
            </w:r>
            <w:proofErr w:type="spellEnd"/>
            <w:r w:rsidR="0A953271" w:rsidRPr="00461D05">
              <w:rPr>
                <w:rFonts w:eastAsia="Arial" w:cs="Arial"/>
              </w:rPr>
              <w:t xml:space="preserve"> </w:t>
            </w:r>
            <w:proofErr w:type="spellStart"/>
            <w:r w:rsidRPr="00461D05">
              <w:rPr>
                <w:rFonts w:eastAsia="Arial" w:cs="Arial"/>
              </w:rPr>
              <w:t>Veliku</w:t>
            </w:r>
            <w:proofErr w:type="spellEnd"/>
            <w:r w:rsidRPr="00461D05">
              <w:rPr>
                <w:rFonts w:eastAsia="Arial" w:cs="Arial"/>
              </w:rPr>
              <w:t xml:space="preserve"> </w:t>
            </w:r>
            <w:proofErr w:type="spellStart"/>
            <w:r w:rsidRPr="00461D05">
              <w:rPr>
                <w:rFonts w:eastAsia="Arial" w:cs="Arial"/>
              </w:rPr>
              <w:t>Goricu</w:t>
            </w:r>
            <w:proofErr w:type="spellEnd"/>
            <w:r w:rsidRPr="00461D05">
              <w:rPr>
                <w:rFonts w:eastAsia="Arial" w:cs="Arial"/>
                <w:lang w:val="en-US"/>
              </w:rPr>
              <w:t xml:space="preserve"> </w:t>
            </w:r>
          </w:p>
          <w:p w14:paraId="7A6ACC25" w14:textId="04649C4C"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Sudionici</w:t>
            </w:r>
            <w:proofErr w:type="spellEnd"/>
            <w:r w:rsidRPr="00461D05">
              <w:rPr>
                <w:rFonts w:eastAsia="Arial" w:cs="Arial"/>
              </w:rPr>
              <w:t>:</w:t>
            </w:r>
            <w:r w:rsidR="00BE58C5"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prvih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lang w:val="en-US"/>
              </w:rPr>
              <w:t xml:space="preserve"> </w:t>
            </w:r>
          </w:p>
          <w:p w14:paraId="4C75B6D7" w14:textId="30D2CF17"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promatrajući</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lang w:val="en-US"/>
              </w:rPr>
              <w:t xml:space="preserve"> </w:t>
            </w:r>
          </w:p>
          <w:p w14:paraId="5A442E18" w14:textId="11909BD1" w:rsidR="28ACA087" w:rsidRPr="00461D05" w:rsidRDefault="3DC541D4" w:rsidP="46CCF7CC">
            <w:pPr>
              <w:rPr>
                <w:rFonts w:eastAsia="Arial" w:cs="Arial"/>
                <w:lang w:val="en-US"/>
              </w:rPr>
            </w:pPr>
            <w:proofErr w:type="spellStart"/>
            <w:r w:rsidRPr="00461D05">
              <w:rPr>
                <w:rFonts w:eastAsia="Arial" w:cs="Arial"/>
              </w:rPr>
              <w:t>zapažati</w:t>
            </w:r>
            <w:proofErr w:type="spellEnd"/>
            <w:r w:rsidRPr="00461D05">
              <w:rPr>
                <w:rFonts w:eastAsia="Arial" w:cs="Arial"/>
              </w:rPr>
              <w:t>,</w:t>
            </w:r>
            <w:r w:rsidR="01016BB2" w:rsidRPr="00461D05">
              <w:rPr>
                <w:rFonts w:eastAsia="Arial" w:cs="Arial"/>
              </w:rPr>
              <w:t xml:space="preserve"> </w:t>
            </w:r>
            <w:proofErr w:type="spellStart"/>
            <w:r w:rsidRPr="00461D05">
              <w:rPr>
                <w:rFonts w:eastAsia="Arial" w:cs="Arial"/>
              </w:rPr>
              <w:t>analizirati</w:t>
            </w:r>
            <w:proofErr w:type="spellEnd"/>
            <w:r w:rsidRPr="00461D05">
              <w:rPr>
                <w:rFonts w:eastAsia="Arial" w:cs="Arial"/>
              </w:rPr>
              <w:t xml:space="preserve"> </w:t>
            </w:r>
            <w:proofErr w:type="spellStart"/>
            <w:r w:rsidRPr="00461D05">
              <w:rPr>
                <w:rFonts w:eastAsia="Arial" w:cs="Arial"/>
              </w:rPr>
              <w:t>zajedničkom</w:t>
            </w:r>
            <w:proofErr w:type="spellEnd"/>
            <w:r w:rsidRPr="00461D05">
              <w:rPr>
                <w:rFonts w:eastAsia="Arial" w:cs="Arial"/>
              </w:rPr>
              <w:t xml:space="preserve"> </w:t>
            </w:r>
            <w:proofErr w:type="spellStart"/>
            <w:r w:rsidRPr="00461D05">
              <w:rPr>
                <w:rFonts w:eastAsia="Arial" w:cs="Arial"/>
              </w:rPr>
              <w:t>raspravom</w:t>
            </w:r>
            <w:proofErr w:type="spellEnd"/>
            <w:r w:rsidRPr="00461D05">
              <w:rPr>
                <w:rFonts w:eastAsia="Arial" w:cs="Arial"/>
              </w:rPr>
              <w:t xml:space="preserve"> </w:t>
            </w:r>
            <w:proofErr w:type="spellStart"/>
            <w:r w:rsidRPr="00461D05">
              <w:rPr>
                <w:rFonts w:eastAsia="Arial" w:cs="Arial"/>
              </w:rPr>
              <w:t>pouku</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w:t>
            </w:r>
            <w:r w:rsidRPr="00461D05">
              <w:rPr>
                <w:rFonts w:eastAsia="Arial" w:cs="Arial"/>
                <w:lang w:val="en-US"/>
              </w:rPr>
              <w:t xml:space="preserve"> </w:t>
            </w:r>
          </w:p>
          <w:p w14:paraId="5E03FEAD" w14:textId="0B051F4E" w:rsidR="28ACA087" w:rsidRPr="00461D05" w:rsidRDefault="3DC541D4" w:rsidP="46CCF7CC">
            <w:pPr>
              <w:rPr>
                <w:rFonts w:eastAsia="Arial" w:cs="Arial"/>
                <w:lang w:val="en-US"/>
              </w:rPr>
            </w:pPr>
            <w:proofErr w:type="spellStart"/>
            <w:r w:rsidRPr="00461D05">
              <w:rPr>
                <w:rFonts w:eastAsia="Arial" w:cs="Arial"/>
              </w:rPr>
              <w:t>Istraživačkim</w:t>
            </w:r>
            <w:proofErr w:type="spellEnd"/>
            <w:r w:rsidRPr="00461D05">
              <w:rPr>
                <w:rFonts w:eastAsia="Arial" w:cs="Arial"/>
              </w:rPr>
              <w:t xml:space="preserve"> </w:t>
            </w:r>
            <w:proofErr w:type="spellStart"/>
            <w:r w:rsidRPr="00461D05">
              <w:rPr>
                <w:rFonts w:eastAsia="Arial" w:cs="Arial"/>
              </w:rPr>
              <w:t>radom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igrom</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pripreme</w:t>
            </w:r>
            <w:proofErr w:type="spellEnd"/>
            <w:r w:rsidRPr="00461D05">
              <w:rPr>
                <w:rFonts w:eastAsia="Arial" w:cs="Arial"/>
              </w:rPr>
              <w:t xml:space="preserve"> </w:t>
            </w:r>
            <w:proofErr w:type="spellStart"/>
            <w:r w:rsidRPr="00461D05">
              <w:rPr>
                <w:rFonts w:eastAsia="Arial" w:cs="Arial"/>
              </w:rPr>
              <w:t>glumaca</w:t>
            </w:r>
            <w:proofErr w:type="spellEnd"/>
            <w:r w:rsidRPr="00461D05">
              <w:rPr>
                <w:rFonts w:eastAsia="Arial" w:cs="Arial"/>
                <w:lang w:val="en-US"/>
              </w:rPr>
              <w:t xml:space="preserve"> </w:t>
            </w:r>
          </w:p>
          <w:p w14:paraId="7720217B" w14:textId="3C0080B3" w:rsidR="28ACA087" w:rsidRPr="00461D05" w:rsidRDefault="3DC541D4" w:rsidP="46CCF7CC">
            <w:pPr>
              <w:rPr>
                <w:rFonts w:eastAsia="Arial" w:cs="Arial"/>
                <w:lang w:val="en-US"/>
              </w:rPr>
            </w:pPr>
            <w:r w:rsidRPr="00461D05">
              <w:rPr>
                <w:rFonts w:eastAsia="Arial" w:cs="Arial"/>
              </w:rPr>
              <w:t xml:space="preserve">za </w:t>
            </w:r>
            <w:proofErr w:type="spellStart"/>
            <w:r w:rsidRPr="00461D05">
              <w:rPr>
                <w:rFonts w:eastAsia="Arial" w:cs="Arial"/>
              </w:rPr>
              <w:t>glumu</w:t>
            </w:r>
            <w:proofErr w:type="spellEnd"/>
            <w:r w:rsidRPr="00461D05">
              <w:rPr>
                <w:rFonts w:eastAsia="Arial" w:cs="Arial"/>
              </w:rPr>
              <w:t xml:space="preserve"> u </w:t>
            </w:r>
            <w:proofErr w:type="spellStart"/>
            <w:r w:rsidRPr="00461D05">
              <w:rPr>
                <w:rFonts w:eastAsia="Arial" w:cs="Arial"/>
              </w:rPr>
              <w:t>predstavi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filmu</w:t>
            </w:r>
            <w:proofErr w:type="spellEnd"/>
            <w:r w:rsidRPr="00461D05">
              <w:rPr>
                <w:rFonts w:eastAsia="Arial" w:cs="Arial"/>
              </w:rPr>
              <w:t>.</w:t>
            </w:r>
            <w:r w:rsidRPr="00461D05">
              <w:rPr>
                <w:rFonts w:eastAsia="Arial" w:cs="Arial"/>
                <w:lang w:val="en-US"/>
              </w:rPr>
              <w:t xml:space="preserve"> </w:t>
            </w:r>
          </w:p>
          <w:p w14:paraId="34BF48E3" w14:textId="64CEFA24" w:rsidR="28ACA087" w:rsidRPr="00461D05" w:rsidRDefault="3DC541D4" w:rsidP="46CCF7CC">
            <w:pPr>
              <w:rPr>
                <w:rFonts w:eastAsia="Arial" w:cs="Arial"/>
                <w:lang w:val="en-US"/>
              </w:rPr>
            </w:pPr>
            <w:r w:rsidRPr="00461D05">
              <w:rPr>
                <w:rFonts w:eastAsia="Arial" w:cs="Arial"/>
              </w:rPr>
              <w:t xml:space="preserve">• 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Potiču</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lang w:val="en-US"/>
              </w:rPr>
              <w:t xml:space="preserve"> </w:t>
            </w:r>
          </w:p>
          <w:p w14:paraId="39E683EF" w14:textId="22CCC064" w:rsidR="28ACA087" w:rsidRPr="00461D05" w:rsidRDefault="3DC541D4" w:rsidP="46CCF7CC">
            <w:pPr>
              <w:rPr>
                <w:rFonts w:eastAsia="Arial" w:cs="Arial"/>
                <w:lang w:val="en-US"/>
              </w:rPr>
            </w:pPr>
            <w:proofErr w:type="spellStart"/>
            <w:r w:rsidRPr="00461D05">
              <w:rPr>
                <w:rFonts w:eastAsia="Arial" w:cs="Arial"/>
              </w:rPr>
              <w:t>stvaralački</w:t>
            </w:r>
            <w:proofErr w:type="spellEnd"/>
            <w:r w:rsidRPr="00461D05">
              <w:rPr>
                <w:rFonts w:eastAsia="Arial" w:cs="Arial"/>
              </w:rPr>
              <w:t xml:space="preserve"> rad,</w:t>
            </w:r>
            <w:r w:rsidR="00BE58C5" w:rsidRPr="00461D05">
              <w:rPr>
                <w:rFonts w:eastAsia="Arial" w:cs="Arial"/>
              </w:rPr>
              <w:t xml:space="preserve"> </w:t>
            </w:r>
            <w:proofErr w:type="spellStart"/>
            <w:r w:rsidRPr="00461D05">
              <w:rPr>
                <w:rFonts w:eastAsia="Arial" w:cs="Arial"/>
              </w:rPr>
              <w:t>utječu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mašte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usmenog</w:t>
            </w:r>
            <w:proofErr w:type="spellEnd"/>
            <w:r w:rsidRPr="00461D05">
              <w:rPr>
                <w:rFonts w:eastAsia="Arial" w:cs="Arial"/>
                <w:lang w:val="en-US"/>
              </w:rPr>
              <w:t xml:space="preserve"> </w:t>
            </w:r>
          </w:p>
          <w:p w14:paraId="52E6C651" w14:textId="1421B2BE" w:rsidR="28ACA087" w:rsidRPr="00461D05" w:rsidRDefault="3DC541D4" w:rsidP="46CCF7CC">
            <w:pPr>
              <w:rPr>
                <w:rFonts w:eastAsia="Arial" w:cs="Arial"/>
                <w:lang w:val="en-US"/>
              </w:rPr>
            </w:pPr>
            <w:proofErr w:type="spellStart"/>
            <w:r w:rsidRPr="00461D05">
              <w:rPr>
                <w:rFonts w:eastAsia="Arial" w:cs="Arial"/>
              </w:rPr>
              <w:t>izražavanja</w:t>
            </w:r>
            <w:proofErr w:type="spellEnd"/>
            <w:r w:rsidRPr="00461D05">
              <w:rPr>
                <w:rFonts w:eastAsia="Arial" w:cs="Arial"/>
              </w:rPr>
              <w:t>.</w:t>
            </w:r>
            <w:r w:rsidRPr="00461D05">
              <w:rPr>
                <w:rFonts w:eastAsia="Arial" w:cs="Arial"/>
                <w:lang w:val="en-US"/>
              </w:rPr>
              <w:t xml:space="preserve"> </w:t>
            </w:r>
          </w:p>
          <w:p w14:paraId="7AE79BC1" w14:textId="23FD7952" w:rsidR="28ACA087" w:rsidRPr="00461D05" w:rsidRDefault="3DC541D4" w:rsidP="46CCF7CC">
            <w:pPr>
              <w:rPr>
                <w:rFonts w:eastAsia="Arial" w:cs="Arial"/>
                <w:lang w:val="en-US"/>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00BE58C5"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w:t>
            </w:r>
            <w:r w:rsidR="443C4D00" w:rsidRPr="00461D05">
              <w:rPr>
                <w:rFonts w:eastAsia="Arial" w:cs="Arial"/>
              </w:rPr>
              <w:t>5</w:t>
            </w:r>
            <w:r w:rsidRPr="00461D05">
              <w:rPr>
                <w:rFonts w:eastAsia="Arial" w:cs="Arial"/>
              </w:rPr>
              <w:t>./202</w:t>
            </w:r>
            <w:r w:rsidR="35962D5A" w:rsidRPr="00461D05">
              <w:rPr>
                <w:rFonts w:eastAsia="Arial" w:cs="Arial"/>
              </w:rPr>
              <w:t>6</w:t>
            </w:r>
            <w:r w:rsidRPr="00461D05">
              <w:rPr>
                <w:rFonts w:eastAsia="Arial" w:cs="Arial"/>
              </w:rPr>
              <w:t xml:space="preserve">.god.prema </w:t>
            </w:r>
            <w:proofErr w:type="spellStart"/>
            <w:r w:rsidRPr="00461D05">
              <w:rPr>
                <w:rFonts w:eastAsia="Arial" w:cs="Arial"/>
              </w:rPr>
              <w:t>ponudi</w:t>
            </w:r>
            <w:proofErr w:type="spellEnd"/>
            <w:r w:rsidRPr="00461D05">
              <w:rPr>
                <w:rFonts w:eastAsia="Arial" w:cs="Arial"/>
                <w:lang w:val="en-US"/>
              </w:rPr>
              <w:t xml:space="preserve"> </w:t>
            </w:r>
          </w:p>
          <w:p w14:paraId="67A4E0A3" w14:textId="2AD8DB9A" w:rsidR="28ACA087" w:rsidRPr="00461D05" w:rsidRDefault="3DC541D4" w:rsidP="46CCF7CC">
            <w:pPr>
              <w:rPr>
                <w:rFonts w:eastAsia="Arial" w:cs="Arial"/>
                <w:lang w:val="en-US"/>
              </w:rPr>
            </w:pPr>
            <w:proofErr w:type="spellStart"/>
            <w:r w:rsidRPr="00461D05">
              <w:rPr>
                <w:rFonts w:eastAsia="Arial" w:cs="Arial"/>
              </w:rPr>
              <w:t>predstava</w:t>
            </w:r>
            <w:proofErr w:type="spellEnd"/>
            <w:r w:rsidRPr="00461D05">
              <w:rPr>
                <w:rFonts w:eastAsia="Arial" w:cs="Arial"/>
              </w:rPr>
              <w:t xml:space="preserve"> kina, </w:t>
            </w:r>
            <w:proofErr w:type="spellStart"/>
            <w:r w:rsidRPr="00461D05">
              <w:rPr>
                <w:rFonts w:eastAsia="Arial" w:cs="Arial"/>
              </w:rPr>
              <w:t>kazališta</w:t>
            </w:r>
            <w:proofErr w:type="spellEnd"/>
            <w:r w:rsidRPr="00461D05">
              <w:rPr>
                <w:rFonts w:eastAsia="Arial" w:cs="Arial"/>
              </w:rPr>
              <w:t xml:space="preserve">, </w:t>
            </w:r>
            <w:proofErr w:type="spellStart"/>
            <w:r w:rsidRPr="00461D05">
              <w:rPr>
                <w:rFonts w:eastAsia="Arial" w:cs="Arial"/>
              </w:rPr>
              <w:t>muzeja</w:t>
            </w:r>
            <w:proofErr w:type="spellEnd"/>
            <w:r w:rsidRPr="00461D05">
              <w:rPr>
                <w:rFonts w:eastAsia="Arial" w:cs="Arial"/>
              </w:rPr>
              <w:t>.</w:t>
            </w:r>
            <w:r w:rsidRPr="00461D05">
              <w:rPr>
                <w:rFonts w:eastAsia="Arial" w:cs="Arial"/>
                <w:lang w:val="en-US"/>
              </w:rPr>
              <w:t xml:space="preserve"> </w:t>
            </w:r>
          </w:p>
        </w:tc>
      </w:tr>
      <w:tr w:rsidR="008619C3" w:rsidRPr="00461D05" w14:paraId="58EDDE93"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B6CD45" w14:textId="0A722E4A" w:rsidR="28ACA087" w:rsidRPr="00461D05" w:rsidRDefault="3DC541D4" w:rsidP="46CCF7CC">
            <w:pPr>
              <w:rPr>
                <w:rFonts w:eastAsia="Arial" w:cs="Arial"/>
                <w:lang w:val="en-US"/>
              </w:rPr>
            </w:pPr>
            <w:r w:rsidRPr="00461D05">
              <w:rPr>
                <w:rFonts w:eastAsia="Arial" w:cs="Arial"/>
              </w:rPr>
              <w:lastRenderedPageBreak/>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774FAB" w14:textId="4E241315" w:rsidR="28ACA087" w:rsidRPr="00461D05" w:rsidRDefault="3DC541D4"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r w:rsidR="00BE58C5"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Pr="00461D05">
              <w:rPr>
                <w:rFonts w:eastAsia="Arial" w:cs="Arial"/>
              </w:rPr>
              <w:t xml:space="preserve">, </w:t>
            </w:r>
            <w:proofErr w:type="spellStart"/>
            <w:r w:rsidR="30E358EA" w:rsidRPr="00461D05">
              <w:rPr>
                <w:rFonts w:eastAsia="Arial" w:cs="Arial"/>
              </w:rPr>
              <w:t>prijevoz</w:t>
            </w:r>
            <w:proofErr w:type="spellEnd"/>
            <w:r w:rsidR="30E358EA" w:rsidRPr="00461D05">
              <w:rPr>
                <w:rFonts w:eastAsia="Arial" w:cs="Arial"/>
              </w:rPr>
              <w:t xml:space="preserve"> </w:t>
            </w:r>
            <w:proofErr w:type="spellStart"/>
            <w:r w:rsidR="30E358EA" w:rsidRPr="00461D05">
              <w:rPr>
                <w:rFonts w:eastAsia="Arial" w:cs="Arial"/>
              </w:rPr>
              <w:t>vlakom</w:t>
            </w:r>
            <w:proofErr w:type="spellEnd"/>
            <w:r w:rsidR="30E358EA"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3D432F4C" w14:textId="2D9D1142" w:rsidR="28ACA087" w:rsidRPr="00461D05" w:rsidRDefault="3DC541D4" w:rsidP="46CCF7CC">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financijske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w:t>
            </w:r>
            <w:proofErr w:type="spellStart"/>
            <w:r w:rsidRPr="00461D05">
              <w:rPr>
                <w:rFonts w:eastAsia="Arial" w:cs="Arial"/>
              </w:rPr>
              <w:t>roditelja</w:t>
            </w:r>
            <w:proofErr w:type="spellEnd"/>
            <w:r w:rsidR="12149380" w:rsidRPr="00461D05">
              <w:rPr>
                <w:rFonts w:eastAsia="Arial" w:cs="Arial"/>
              </w:rPr>
              <w:t xml:space="preserve">, </w:t>
            </w:r>
            <w:proofErr w:type="spellStart"/>
            <w:r w:rsidR="12149380" w:rsidRPr="00461D05">
              <w:rPr>
                <w:rFonts w:eastAsia="Arial" w:cs="Arial"/>
              </w:rPr>
              <w:t>prijevoz</w:t>
            </w:r>
            <w:proofErr w:type="spellEnd"/>
            <w:r w:rsidR="12149380" w:rsidRPr="00461D05">
              <w:rPr>
                <w:rFonts w:eastAsia="Arial" w:cs="Arial"/>
              </w:rPr>
              <w:t>.</w:t>
            </w:r>
          </w:p>
        </w:tc>
      </w:tr>
      <w:tr w:rsidR="008619C3" w:rsidRPr="00461D05" w14:paraId="679AED98"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2DB6198" w14:textId="46650F0F" w:rsidR="28ACA087" w:rsidRPr="00461D05" w:rsidRDefault="3DC541D4" w:rsidP="46CCF7CC">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A41C22" w14:textId="1C32AB95" w:rsidR="28ACA087" w:rsidRPr="00461D05" w:rsidRDefault="3DC541D4" w:rsidP="46CCF7CC">
            <w:pPr>
              <w:rPr>
                <w:rFonts w:eastAsia="Arial" w:cs="Arial"/>
                <w:lang w:val="en-US"/>
              </w:rPr>
            </w:pP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viđenog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doživljenog</w:t>
            </w:r>
            <w:proofErr w:type="spellEnd"/>
            <w:r w:rsidRPr="00461D05">
              <w:rPr>
                <w:rFonts w:eastAsia="Arial" w:cs="Arial"/>
              </w:rPr>
              <w:t xml:space="preserve"> (</w:t>
            </w:r>
            <w:proofErr w:type="spellStart"/>
            <w:r w:rsidRPr="00461D05">
              <w:rPr>
                <w:rFonts w:eastAsia="Arial" w:cs="Arial"/>
              </w:rPr>
              <w:t>kratki</w:t>
            </w:r>
            <w:proofErr w:type="spellEnd"/>
            <w:r w:rsidRPr="00461D05">
              <w:rPr>
                <w:rFonts w:eastAsia="Arial" w:cs="Arial"/>
              </w:rPr>
              <w:t xml:space="preserve"> video </w:t>
            </w:r>
            <w:proofErr w:type="spellStart"/>
            <w:r w:rsidRPr="00461D05">
              <w:rPr>
                <w:rFonts w:eastAsia="Arial" w:cs="Arial"/>
              </w:rPr>
              <w:t>zapis</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plakata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roditeljima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web-a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Praćenje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u </w:t>
            </w:r>
            <w:proofErr w:type="spellStart"/>
            <w:r w:rsidRPr="00461D05">
              <w:rPr>
                <w:rFonts w:eastAsia="Arial" w:cs="Arial"/>
              </w:rPr>
              <w:t>zalaganju</w:t>
            </w:r>
            <w:proofErr w:type="spellEnd"/>
            <w:r w:rsidRPr="00461D05">
              <w:rPr>
                <w:rFonts w:eastAsia="Arial" w:cs="Arial"/>
              </w:rPr>
              <w:t xml:space="preserve">, </w:t>
            </w:r>
            <w:proofErr w:type="spellStart"/>
            <w:r w:rsidRPr="00461D05">
              <w:rPr>
                <w:rFonts w:eastAsia="Arial" w:cs="Arial"/>
              </w:rPr>
              <w:t>zajednička</w:t>
            </w:r>
            <w:proofErr w:type="spellEnd"/>
            <w:r w:rsidRPr="00461D05">
              <w:rPr>
                <w:rFonts w:eastAsia="Arial" w:cs="Arial"/>
              </w:rPr>
              <w:t xml:space="preserve"> </w:t>
            </w:r>
            <w:proofErr w:type="spellStart"/>
            <w:r w:rsidRPr="00461D05">
              <w:rPr>
                <w:rFonts w:eastAsia="Arial" w:cs="Arial"/>
              </w:rPr>
              <w:t>analiza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kritički</w:t>
            </w:r>
            <w:proofErr w:type="spellEnd"/>
            <w:r w:rsidRPr="00461D05">
              <w:rPr>
                <w:rFonts w:eastAsia="Arial" w:cs="Arial"/>
              </w:rPr>
              <w:t xml:space="preserve"> </w:t>
            </w:r>
            <w:proofErr w:type="spellStart"/>
            <w:r w:rsidRPr="00461D05">
              <w:rPr>
                <w:rFonts w:eastAsia="Arial" w:cs="Arial"/>
              </w:rPr>
              <w:t>osvrt</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samoprocjena</w:t>
            </w:r>
            <w:proofErr w:type="spellEnd"/>
            <w:r w:rsidRPr="00461D05">
              <w:rPr>
                <w:rFonts w:eastAsia="Arial" w:cs="Arial"/>
              </w:rPr>
              <w:t>.</w:t>
            </w:r>
            <w:r w:rsidRPr="00461D05">
              <w:rPr>
                <w:rFonts w:eastAsia="Arial" w:cs="Arial"/>
                <w:lang w:val="en-US"/>
              </w:rPr>
              <w:t xml:space="preserve"> </w:t>
            </w:r>
          </w:p>
        </w:tc>
      </w:tr>
      <w:tr w:rsidR="008619C3" w:rsidRPr="00461D05" w14:paraId="297AF92C" w14:textId="77777777" w:rsidTr="005703DF">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A1B15EC" w14:textId="0D504785" w:rsidR="28ACA087" w:rsidRPr="00461D05" w:rsidRDefault="3DC541D4" w:rsidP="46CCF7CC">
            <w:pPr>
              <w:rPr>
                <w:rFonts w:eastAsia="Arial" w:cs="Arial"/>
                <w:lang w:val="en-US"/>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ECA9AD7" w14:textId="118D87EC" w:rsidR="28ACA087" w:rsidRPr="00461D05" w:rsidRDefault="3DC541D4" w:rsidP="46CCF7CC">
            <w:pPr>
              <w:rPr>
                <w:rFonts w:eastAsia="Arial" w:cs="Arial"/>
                <w:lang w:val="hr-HR"/>
              </w:rPr>
            </w:pPr>
            <w:proofErr w:type="spellStart"/>
            <w:r w:rsidRPr="00461D05">
              <w:rPr>
                <w:rFonts w:eastAsia="Arial" w:cs="Arial"/>
              </w:rPr>
              <w:t>Učitelji</w:t>
            </w:r>
            <w:proofErr w:type="spellEnd"/>
            <w:r w:rsidRPr="00461D05">
              <w:rPr>
                <w:rFonts w:eastAsia="Arial" w:cs="Arial"/>
              </w:rPr>
              <w:t xml:space="preserve"> </w:t>
            </w:r>
            <w:proofErr w:type="gramStart"/>
            <w:r w:rsidRPr="00461D05">
              <w:rPr>
                <w:rFonts w:eastAsia="Arial" w:cs="Arial"/>
              </w:rPr>
              <w:t>1.razreda</w:t>
            </w:r>
            <w:proofErr w:type="gramEnd"/>
            <w:r w:rsidRPr="00461D05">
              <w:rPr>
                <w:rFonts w:eastAsia="Arial" w:cs="Arial"/>
              </w:rPr>
              <w:t xml:space="preserve">: </w:t>
            </w:r>
            <w:r w:rsidR="01B1A2C1" w:rsidRPr="00461D05">
              <w:rPr>
                <w:rFonts w:eastAsia="Arial" w:cs="Arial"/>
                <w:lang w:val="hr-HR"/>
              </w:rPr>
              <w:t xml:space="preserve">Sanja Sarić, Kristina Polić, Jasna Kirin, Martina </w:t>
            </w:r>
            <w:proofErr w:type="spellStart"/>
            <w:r w:rsidR="01B1A2C1" w:rsidRPr="00461D05">
              <w:rPr>
                <w:rFonts w:eastAsia="Arial" w:cs="Arial"/>
                <w:lang w:val="hr-HR"/>
              </w:rPr>
              <w:t>Čale</w:t>
            </w:r>
            <w:proofErr w:type="spellEnd"/>
          </w:p>
        </w:tc>
      </w:tr>
    </w:tbl>
    <w:p w14:paraId="12D40BAB" w14:textId="7BA0948D" w:rsidR="000F39A2" w:rsidRPr="00461D05" w:rsidRDefault="005703DF" w:rsidP="4082BFCC">
      <w:pPr>
        <w:tabs>
          <w:tab w:val="left" w:pos="284"/>
        </w:tabs>
        <w:rPr>
          <w:rFonts w:cs="Arial"/>
          <w:b/>
          <w:bCs/>
          <w:lang w:val="hr-HR"/>
        </w:rPr>
      </w:pPr>
      <w:r w:rsidRPr="00461D05">
        <w:rPr>
          <w:rFonts w:cs="Arial"/>
          <w:b/>
          <w:bCs/>
          <w:lang w:val="hr-HR"/>
        </w:rPr>
        <w:t xml:space="preserve">5.4.2. Plan provedbe </w:t>
      </w:r>
      <w:proofErr w:type="spellStart"/>
      <w:r w:rsidRPr="00461D05">
        <w:rPr>
          <w:rFonts w:cs="Arial"/>
          <w:b/>
          <w:bCs/>
          <w:lang w:val="hr-HR"/>
        </w:rPr>
        <w:t>kurikulskog</w:t>
      </w:r>
      <w:proofErr w:type="spellEnd"/>
      <w:r w:rsidRPr="00461D05">
        <w:rPr>
          <w:rFonts w:cs="Arial"/>
          <w:b/>
          <w:bCs/>
          <w:lang w:val="hr-HR"/>
        </w:rPr>
        <w:t xml:space="preserve"> cilja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43"/>
        <w:gridCol w:w="7117"/>
      </w:tblGrid>
      <w:tr w:rsidR="008619C3" w:rsidRPr="00461D05" w14:paraId="6BDEB0F2" w14:textId="77777777">
        <w:trPr>
          <w:trHeight w:val="300"/>
        </w:trPr>
        <w:tc>
          <w:tcPr>
            <w:tcW w:w="1943"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BD0694C" w14:textId="77777777" w:rsidR="000F39A2" w:rsidRPr="00461D05" w:rsidRDefault="000F39A2">
            <w:pPr>
              <w:rPr>
                <w:rFonts w:eastAsia="Arial" w:cs="Arial"/>
                <w:lang w:val="en-US"/>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5648212" w14:textId="77777777" w:rsidR="000F39A2" w:rsidRPr="00461D05" w:rsidRDefault="000F39A2">
            <w:pPr>
              <w:rPr>
                <w:rFonts w:eastAsia="Arial" w:cs="Arial"/>
                <w:lang w:val="en-US"/>
              </w:rPr>
            </w:pP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w:t>
            </w:r>
            <w:proofErr w:type="spellStart"/>
            <w:r w:rsidRPr="00461D05">
              <w:rPr>
                <w:rFonts w:eastAsia="Arial" w:cs="Arial"/>
              </w:rPr>
              <w:t>predstave</w:t>
            </w:r>
            <w:proofErr w:type="spellEnd"/>
            <w:r w:rsidRPr="00461D05">
              <w:rPr>
                <w:rFonts w:eastAsia="Arial" w:cs="Arial"/>
                <w:lang w:val="en-US"/>
              </w:rPr>
              <w:t xml:space="preserve"> </w:t>
            </w:r>
          </w:p>
        </w:tc>
      </w:tr>
      <w:tr w:rsidR="008619C3" w:rsidRPr="00461D05" w14:paraId="5B344981" w14:textId="77777777">
        <w:trPr>
          <w:trHeight w:val="300"/>
        </w:trPr>
        <w:tc>
          <w:tcPr>
            <w:tcW w:w="1943"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9372DE5" w14:textId="77777777" w:rsidR="000F39A2" w:rsidRPr="00461D05" w:rsidRDefault="000F39A2">
            <w:pPr>
              <w:rPr>
                <w:rFonts w:eastAsia="Arial" w:cs="Arial"/>
                <w:lang w:val="en-US"/>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r w:rsidRPr="00461D05">
              <w:rPr>
                <w:rFonts w:eastAsia="Arial" w:cs="Arial"/>
                <w:lang w:val="en-US"/>
              </w:rPr>
              <w:t xml:space="preserve"> </w:t>
            </w:r>
          </w:p>
        </w:tc>
        <w:tc>
          <w:tcPr>
            <w:tcW w:w="711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4E89F4E" w14:textId="60098592" w:rsidR="000F39A2" w:rsidRPr="00461D05" w:rsidRDefault="000F39A2">
            <w:pPr>
              <w:rPr>
                <w:rFonts w:eastAsia="Arial" w:cs="Arial"/>
                <w:lang w:val="en-US"/>
              </w:rPr>
            </w:pPr>
            <w:r w:rsidRPr="00461D05">
              <w:rPr>
                <w:rFonts w:eastAsia="Arial" w:cs="Arial"/>
              </w:rPr>
              <w:t>1.(</w:t>
            </w:r>
            <w:proofErr w:type="gramStart"/>
            <w:r w:rsidRPr="00461D05">
              <w:rPr>
                <w:rFonts w:eastAsia="Arial" w:cs="Arial"/>
              </w:rPr>
              <w:t>2.razred</w:t>
            </w:r>
            <w:proofErr w:type="gramEnd"/>
            <w:r w:rsidRPr="00461D05">
              <w:rPr>
                <w:rFonts w:eastAsia="Arial" w:cs="Arial"/>
              </w:rPr>
              <w:t>)</w:t>
            </w:r>
            <w:r w:rsidRPr="00461D05">
              <w:rPr>
                <w:rFonts w:eastAsia="Arial" w:cs="Arial"/>
                <w:lang w:val="en-US"/>
              </w:rPr>
              <w:t xml:space="preserve"> </w:t>
            </w:r>
          </w:p>
        </w:tc>
      </w:tr>
      <w:tr w:rsidR="008619C3" w:rsidRPr="00461D05" w14:paraId="10F98B8C"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FF4AF5A" w14:textId="77777777" w:rsidR="000F39A2" w:rsidRPr="00461D05" w:rsidRDefault="000F39A2">
            <w:pPr>
              <w:rPr>
                <w:rFonts w:eastAsia="Arial" w:cs="Arial"/>
                <w:lang w:val="en-US"/>
              </w:rPr>
            </w:pPr>
            <w:proofErr w:type="spellStart"/>
            <w:r w:rsidRPr="00461D05">
              <w:rPr>
                <w:rFonts w:eastAsia="Arial" w:cs="Arial"/>
              </w:rPr>
              <w:t>Cilj</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F81990" w14:textId="4A111101" w:rsidR="000F39A2" w:rsidRPr="00461D05" w:rsidRDefault="000F39A2">
            <w:pPr>
              <w:rPr>
                <w:rFonts w:eastAsia="Arial" w:cs="Arial"/>
                <w:lang w:val="en-US"/>
              </w:rPr>
            </w:pPr>
            <w:proofErr w:type="spellStart"/>
            <w:r w:rsidRPr="00461D05">
              <w:rPr>
                <w:rFonts w:eastAsia="Arial" w:cs="Arial"/>
                <w:b/>
                <w:bCs/>
              </w:rPr>
              <w:t>Upoznati</w:t>
            </w:r>
            <w:proofErr w:type="spellEnd"/>
            <w:r w:rsidRPr="00461D05">
              <w:rPr>
                <w:rFonts w:eastAsia="Arial" w:cs="Arial"/>
                <w:b/>
                <w:bCs/>
              </w:rPr>
              <w:t xml:space="preserve"> se s </w:t>
            </w:r>
            <w:proofErr w:type="spellStart"/>
            <w:r w:rsidRPr="00461D05">
              <w:rPr>
                <w:rFonts w:eastAsia="Arial" w:cs="Arial"/>
                <w:b/>
                <w:bCs/>
              </w:rPr>
              <w:t>kazališnim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kino </w:t>
            </w:r>
            <w:proofErr w:type="spellStart"/>
            <w:r w:rsidRPr="00461D05">
              <w:rPr>
                <w:rFonts w:eastAsia="Arial" w:cs="Arial"/>
                <w:b/>
                <w:bCs/>
              </w:rPr>
              <w:t>predstavama</w:t>
            </w:r>
            <w:proofErr w:type="spellEnd"/>
            <w:r w:rsidRPr="00461D05">
              <w:rPr>
                <w:rFonts w:eastAsia="Arial" w:cs="Arial"/>
                <w:lang w:val="en-US"/>
              </w:rPr>
              <w:t xml:space="preserve"> </w:t>
            </w:r>
            <w:proofErr w:type="spellStart"/>
            <w:r w:rsidR="00416409" w:rsidRPr="00461D05">
              <w:rPr>
                <w:rFonts w:eastAsia="Arial" w:cs="Arial"/>
                <w:lang w:val="en-US"/>
              </w:rPr>
              <w:t>te</w:t>
            </w:r>
            <w:proofErr w:type="spellEnd"/>
            <w:r w:rsidR="00416409" w:rsidRPr="00461D05">
              <w:rPr>
                <w:rFonts w:eastAsia="Arial" w:cs="Arial"/>
                <w:lang w:val="en-US"/>
              </w:rPr>
              <w:t xml:space="preserve"> </w:t>
            </w:r>
            <w:proofErr w:type="spellStart"/>
            <w:r w:rsidR="00416409" w:rsidRPr="00461D05">
              <w:rPr>
                <w:rFonts w:eastAsia="Arial" w:cs="Arial"/>
                <w:lang w:val="en-US"/>
              </w:rPr>
              <w:t>muzejima</w:t>
            </w:r>
            <w:proofErr w:type="spellEnd"/>
          </w:p>
        </w:tc>
      </w:tr>
      <w:tr w:rsidR="008619C3" w:rsidRPr="00461D05" w14:paraId="08EA49B6" w14:textId="77777777">
        <w:trPr>
          <w:trHeight w:val="1815"/>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06B325B" w14:textId="77777777" w:rsidR="000F39A2" w:rsidRPr="00461D05" w:rsidRDefault="000F39A2">
            <w:pPr>
              <w:rPr>
                <w:rFonts w:eastAsia="Arial" w:cs="Arial"/>
                <w:lang w:val="en-US"/>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80B5A12" w14:textId="25A15F49" w:rsidR="000F39A2" w:rsidRPr="00461D05" w:rsidRDefault="000F39A2">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w:t>
            </w:r>
          </w:p>
          <w:p w14:paraId="668B4BDD" w14:textId="77777777" w:rsidR="000F39A2" w:rsidRPr="00461D05" w:rsidRDefault="000F39A2">
            <w:pPr>
              <w:rPr>
                <w:rFonts w:eastAsia="Arial" w:cs="Arial"/>
              </w:rPr>
            </w:pPr>
          </w:p>
        </w:tc>
      </w:tr>
      <w:tr w:rsidR="008619C3" w:rsidRPr="00461D05" w14:paraId="0DE9A75B"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F1A783A" w14:textId="77777777" w:rsidR="000F39A2" w:rsidRPr="00461D05" w:rsidRDefault="000F39A2">
            <w:pPr>
              <w:rPr>
                <w:rFonts w:eastAsia="Arial" w:cs="Arial"/>
                <w:lang w:val="en-US"/>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58309E2"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Stjecati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filmsku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w:t>
            </w:r>
            <w:r w:rsidRPr="00461D05">
              <w:rPr>
                <w:rFonts w:eastAsia="Arial" w:cs="Arial"/>
                <w:lang w:val="en-US"/>
              </w:rPr>
              <w:t xml:space="preserve"> </w:t>
            </w:r>
          </w:p>
          <w:p w14:paraId="1F1F0183" w14:textId="3AD13BC0"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xml:space="preserve"> da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ustanove</w:t>
            </w:r>
            <w:proofErr w:type="spellEnd"/>
            <w:r w:rsidRPr="00461D05">
              <w:rPr>
                <w:rFonts w:eastAsia="Arial" w:cs="Arial"/>
              </w:rPr>
              <w:t>.</w:t>
            </w:r>
            <w:r w:rsidRPr="00461D05">
              <w:rPr>
                <w:rFonts w:eastAsia="Arial" w:cs="Arial"/>
                <w:lang w:val="en-US"/>
              </w:rPr>
              <w:t xml:space="preserve"> </w:t>
            </w:r>
          </w:p>
          <w:p w14:paraId="0389D356"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osnovne</w:t>
            </w:r>
            <w:proofErr w:type="spellEnd"/>
            <w:r w:rsidRPr="00461D05">
              <w:rPr>
                <w:rFonts w:eastAsia="Arial" w:cs="Arial"/>
              </w:rPr>
              <w:t xml:space="preserve"> </w:t>
            </w:r>
            <w:proofErr w:type="spellStart"/>
            <w:r w:rsidRPr="00461D05">
              <w:rPr>
                <w:rFonts w:eastAsia="Arial" w:cs="Arial"/>
              </w:rPr>
              <w:t>informacije</w:t>
            </w:r>
            <w:proofErr w:type="spellEnd"/>
            <w:r w:rsidRPr="00461D05">
              <w:rPr>
                <w:rFonts w:eastAsia="Arial" w:cs="Arial"/>
              </w:rPr>
              <w:t xml:space="preserve"> o </w:t>
            </w:r>
            <w:proofErr w:type="spellStart"/>
            <w:r w:rsidRPr="00461D05">
              <w:rPr>
                <w:rFonts w:eastAsia="Arial" w:cs="Arial"/>
              </w:rPr>
              <w:t>načinu</w:t>
            </w:r>
            <w:proofErr w:type="spellEnd"/>
            <w:r w:rsidRPr="00461D05">
              <w:rPr>
                <w:rFonts w:eastAsia="Arial" w:cs="Arial"/>
              </w:rPr>
              <w:t xml:space="preserve"> </w:t>
            </w:r>
            <w:proofErr w:type="spellStart"/>
            <w:r w:rsidRPr="00461D05">
              <w:rPr>
                <w:rFonts w:eastAsia="Arial" w:cs="Arial"/>
              </w:rPr>
              <w:t>nastajanja</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lang w:val="en-US"/>
              </w:rPr>
              <w:t xml:space="preserve"> </w:t>
            </w:r>
          </w:p>
          <w:p w14:paraId="597D4E6D" w14:textId="77777777" w:rsidR="000F39A2" w:rsidRPr="00461D05" w:rsidRDefault="000F39A2">
            <w:pPr>
              <w:rPr>
                <w:rFonts w:eastAsia="Arial" w:cs="Arial"/>
                <w:lang w:val="en-US"/>
              </w:rPr>
            </w:pPr>
            <w:proofErr w:type="spellStart"/>
            <w:r w:rsidRPr="00461D05">
              <w:rPr>
                <w:rFonts w:eastAsia="Arial" w:cs="Arial"/>
              </w:rPr>
              <w:t>ljudima</w:t>
            </w:r>
            <w:proofErr w:type="spellEnd"/>
            <w:r w:rsidRPr="00461D05">
              <w:rPr>
                <w:rFonts w:eastAsia="Arial" w:cs="Arial"/>
              </w:rPr>
              <w:t xml:space="preserve"> koji </w:t>
            </w:r>
            <w:proofErr w:type="spellStart"/>
            <w:r w:rsidRPr="00461D05">
              <w:rPr>
                <w:rFonts w:eastAsia="Arial" w:cs="Arial"/>
              </w:rPr>
              <w:t>rade</w:t>
            </w:r>
            <w:proofErr w:type="spellEnd"/>
            <w:r w:rsidRPr="00461D05">
              <w:rPr>
                <w:rFonts w:eastAsia="Arial" w:cs="Arial"/>
              </w:rPr>
              <w:t xml:space="preserve"> u </w:t>
            </w:r>
            <w:proofErr w:type="spellStart"/>
            <w:r w:rsidRPr="00461D05">
              <w:rPr>
                <w:rFonts w:eastAsia="Arial" w:cs="Arial"/>
              </w:rPr>
              <w:t>kazalištu</w:t>
            </w:r>
            <w:proofErr w:type="spellEnd"/>
            <w:r w:rsidRPr="00461D05">
              <w:rPr>
                <w:rFonts w:eastAsia="Arial" w:cs="Arial"/>
              </w:rPr>
              <w:t>.</w:t>
            </w:r>
            <w:r w:rsidRPr="00461D05">
              <w:rPr>
                <w:rFonts w:eastAsia="Arial" w:cs="Arial"/>
                <w:lang w:val="en-US"/>
              </w:rPr>
              <w:t xml:space="preserve"> </w:t>
            </w:r>
          </w:p>
          <w:p w14:paraId="373690AD" w14:textId="77777777" w:rsidR="000F39A2" w:rsidRPr="00461D05" w:rsidRDefault="000F39A2">
            <w:pPr>
              <w:rPr>
                <w:rFonts w:eastAsia="Arial" w:cs="Arial"/>
              </w:rPr>
            </w:pPr>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pojam</w:t>
            </w:r>
            <w:proofErr w:type="spellEnd"/>
            <w:r w:rsidRPr="00461D05">
              <w:rPr>
                <w:rFonts w:eastAsia="Arial" w:cs="Arial"/>
              </w:rPr>
              <w:t xml:space="preserve"> </w:t>
            </w:r>
            <w:proofErr w:type="spellStart"/>
            <w:r w:rsidRPr="00461D05">
              <w:rPr>
                <w:rFonts w:eastAsia="Arial" w:cs="Arial"/>
              </w:rPr>
              <w:t>glumac</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gluma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kino od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predstave</w:t>
            </w:r>
            <w:proofErr w:type="spellEnd"/>
          </w:p>
          <w:p w14:paraId="435917F6"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Uočiti</w:t>
            </w:r>
            <w:proofErr w:type="spellEnd"/>
            <w:r w:rsidRPr="00461D05">
              <w:rPr>
                <w:rFonts w:eastAsia="Arial" w:cs="Arial"/>
              </w:rPr>
              <w:t xml:space="preserve"> </w:t>
            </w:r>
            <w:proofErr w:type="spellStart"/>
            <w:r w:rsidRPr="00461D05">
              <w:rPr>
                <w:rFonts w:eastAsia="Arial" w:cs="Arial"/>
              </w:rPr>
              <w:t>glavne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sporedne</w:t>
            </w:r>
            <w:proofErr w:type="spellEnd"/>
            <w:r w:rsidRPr="00461D05">
              <w:rPr>
                <w:rFonts w:eastAsia="Arial" w:cs="Arial"/>
              </w:rPr>
              <w:t xml:space="preserve"> </w:t>
            </w:r>
            <w:proofErr w:type="spellStart"/>
            <w:r w:rsidRPr="00461D05">
              <w:rPr>
                <w:rFonts w:eastAsia="Arial" w:cs="Arial"/>
              </w:rPr>
              <w:t>likove</w:t>
            </w:r>
            <w:proofErr w:type="spellEnd"/>
            <w:r w:rsidRPr="00461D05">
              <w:rPr>
                <w:rFonts w:eastAsia="Arial" w:cs="Arial"/>
              </w:rPr>
              <w:t xml:space="preserve">, </w:t>
            </w:r>
            <w:proofErr w:type="spellStart"/>
            <w:r w:rsidRPr="00461D05">
              <w:rPr>
                <w:rFonts w:eastAsia="Arial" w:cs="Arial"/>
              </w:rPr>
              <w:t>redoslijed</w:t>
            </w:r>
            <w:proofErr w:type="spellEnd"/>
            <w:r w:rsidRPr="00461D05">
              <w:rPr>
                <w:rFonts w:eastAsia="Arial" w:cs="Arial"/>
              </w:rPr>
              <w:t xml:space="preserve"> </w:t>
            </w:r>
            <w:proofErr w:type="spellStart"/>
            <w:r w:rsidRPr="00461D05">
              <w:rPr>
                <w:rFonts w:eastAsia="Arial" w:cs="Arial"/>
              </w:rPr>
              <w:t>događaja</w:t>
            </w:r>
            <w:proofErr w:type="spellEnd"/>
            <w:r w:rsidRPr="00461D05">
              <w:rPr>
                <w:rFonts w:eastAsia="Arial" w:cs="Arial"/>
              </w:rPr>
              <w:t xml:space="preserve">, </w:t>
            </w:r>
            <w:proofErr w:type="spellStart"/>
            <w:r w:rsidRPr="00461D05">
              <w:rPr>
                <w:rFonts w:eastAsia="Arial" w:cs="Arial"/>
              </w:rPr>
              <w:t>vrijeme</w:t>
            </w:r>
            <w:proofErr w:type="spellEnd"/>
            <w:r w:rsidRPr="00461D05">
              <w:rPr>
                <w:rFonts w:eastAsia="Arial" w:cs="Arial"/>
                <w:lang w:val="en-US"/>
              </w:rPr>
              <w:t xml:space="preserve"> </w:t>
            </w:r>
          </w:p>
          <w:p w14:paraId="4BF90D69" w14:textId="77777777" w:rsidR="000F39A2" w:rsidRPr="00461D05" w:rsidRDefault="000F39A2">
            <w:pPr>
              <w:rPr>
                <w:rFonts w:eastAsia="Arial" w:cs="Arial"/>
                <w:lang w:val="en-US"/>
              </w:rPr>
            </w:pPr>
            <w:proofErr w:type="spellStart"/>
            <w:r w:rsidRPr="00461D05">
              <w:rPr>
                <w:rFonts w:eastAsia="Arial" w:cs="Arial"/>
              </w:rPr>
              <w:t>radnje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mjesto</w:t>
            </w:r>
            <w:proofErr w:type="spellEnd"/>
            <w:r w:rsidRPr="00461D05">
              <w:rPr>
                <w:rFonts w:eastAsia="Arial" w:cs="Arial"/>
              </w:rPr>
              <w:t xml:space="preserve"> </w:t>
            </w:r>
            <w:proofErr w:type="spellStart"/>
            <w:r w:rsidRPr="00461D05">
              <w:rPr>
                <w:rFonts w:eastAsia="Arial" w:cs="Arial"/>
              </w:rPr>
              <w:t>radnje</w:t>
            </w:r>
            <w:proofErr w:type="spellEnd"/>
            <w:r w:rsidRPr="00461D05">
              <w:rPr>
                <w:rFonts w:eastAsia="Arial" w:cs="Arial"/>
              </w:rPr>
              <w:t>.</w:t>
            </w:r>
            <w:r w:rsidRPr="00461D05">
              <w:rPr>
                <w:rFonts w:eastAsia="Arial" w:cs="Arial"/>
                <w:lang w:val="en-US"/>
              </w:rPr>
              <w:t xml:space="preserve"> </w:t>
            </w:r>
          </w:p>
          <w:p w14:paraId="2C845534"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Gledati</w:t>
            </w:r>
            <w:proofErr w:type="spellEnd"/>
            <w:r w:rsidRPr="00461D05">
              <w:rPr>
                <w:rFonts w:eastAsia="Arial" w:cs="Arial"/>
              </w:rPr>
              <w:t xml:space="preserve"> </w:t>
            </w:r>
            <w:proofErr w:type="spellStart"/>
            <w:r w:rsidRPr="00461D05">
              <w:rPr>
                <w:rFonts w:eastAsia="Arial" w:cs="Arial"/>
              </w:rPr>
              <w:t>primjerene</w:t>
            </w:r>
            <w:proofErr w:type="spellEnd"/>
            <w:r w:rsidRPr="00461D05">
              <w:rPr>
                <w:rFonts w:eastAsia="Arial" w:cs="Arial"/>
              </w:rPr>
              <w:t xml:space="preserve"> </w:t>
            </w:r>
            <w:proofErr w:type="spellStart"/>
            <w:r w:rsidRPr="00461D05">
              <w:rPr>
                <w:rFonts w:eastAsia="Arial" w:cs="Arial"/>
              </w:rPr>
              <w:t>dječje</w:t>
            </w:r>
            <w:proofErr w:type="spellEnd"/>
            <w:r w:rsidRPr="00461D05">
              <w:rPr>
                <w:rFonts w:eastAsia="Arial" w:cs="Arial"/>
              </w:rPr>
              <w:t xml:space="preserve"> </w:t>
            </w:r>
            <w:proofErr w:type="spellStart"/>
            <w:r w:rsidRPr="00461D05">
              <w:rPr>
                <w:rFonts w:eastAsia="Arial" w:cs="Arial"/>
              </w:rPr>
              <w:t>filmove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animirani</w:t>
            </w:r>
            <w:proofErr w:type="spellEnd"/>
            <w:r w:rsidRPr="00461D05">
              <w:rPr>
                <w:rFonts w:eastAsia="Arial" w:cs="Arial"/>
              </w:rPr>
              <w:t xml:space="preserve"> film od</w:t>
            </w:r>
            <w:r w:rsidRPr="00461D05">
              <w:rPr>
                <w:rFonts w:eastAsia="Arial" w:cs="Arial"/>
                <w:lang w:val="en-US"/>
              </w:rPr>
              <w:t xml:space="preserve"> </w:t>
            </w:r>
          </w:p>
          <w:p w14:paraId="6BC5807B" w14:textId="77777777" w:rsidR="000F39A2" w:rsidRPr="00461D05" w:rsidRDefault="000F39A2">
            <w:pPr>
              <w:rPr>
                <w:rFonts w:eastAsia="Arial" w:cs="Arial"/>
                <w:lang w:val="en-US"/>
              </w:rPr>
            </w:pPr>
            <w:proofErr w:type="spellStart"/>
            <w:r w:rsidRPr="00461D05">
              <w:rPr>
                <w:rFonts w:eastAsia="Arial" w:cs="Arial"/>
              </w:rPr>
              <w:t>igranog</w:t>
            </w:r>
            <w:proofErr w:type="spellEnd"/>
            <w:r w:rsidRPr="00461D05">
              <w:rPr>
                <w:rFonts w:eastAsia="Arial" w:cs="Arial"/>
              </w:rPr>
              <w:t xml:space="preserve"> </w:t>
            </w:r>
            <w:proofErr w:type="spellStart"/>
            <w:r w:rsidRPr="00461D05">
              <w:rPr>
                <w:rFonts w:eastAsia="Arial" w:cs="Arial"/>
              </w:rPr>
              <w:t>filma</w:t>
            </w:r>
            <w:proofErr w:type="spellEnd"/>
            <w:r w:rsidRPr="00461D05">
              <w:rPr>
                <w:rFonts w:eastAsia="Arial" w:cs="Arial"/>
              </w:rPr>
              <w:t>.</w:t>
            </w:r>
            <w:r w:rsidRPr="00461D05">
              <w:rPr>
                <w:rFonts w:eastAsia="Arial" w:cs="Arial"/>
                <w:lang w:val="en-US"/>
              </w:rPr>
              <w:t xml:space="preserve"> </w:t>
            </w:r>
          </w:p>
          <w:p w14:paraId="12DEF1A9"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Osmisliti</w:t>
            </w:r>
            <w:proofErr w:type="spellEnd"/>
            <w:r w:rsidRPr="00461D05">
              <w:rPr>
                <w:rFonts w:eastAsia="Arial" w:cs="Arial"/>
              </w:rPr>
              <w:t xml:space="preserve"> strip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reklamu</w:t>
            </w:r>
            <w:proofErr w:type="spellEnd"/>
            <w:r w:rsidRPr="00461D05">
              <w:rPr>
                <w:rFonts w:eastAsia="Arial" w:cs="Arial"/>
              </w:rPr>
              <w:t xml:space="preserve"> za </w:t>
            </w:r>
            <w:proofErr w:type="spellStart"/>
            <w:r w:rsidRPr="00461D05">
              <w:rPr>
                <w:rFonts w:eastAsia="Arial" w:cs="Arial"/>
              </w:rPr>
              <w:t>dječji</w:t>
            </w:r>
            <w:proofErr w:type="spellEnd"/>
            <w:r w:rsidRPr="00461D05">
              <w:rPr>
                <w:rFonts w:eastAsia="Arial" w:cs="Arial"/>
              </w:rPr>
              <w:t xml:space="preserve"> film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predstavu</w:t>
            </w:r>
            <w:proofErr w:type="spellEnd"/>
            <w:r w:rsidRPr="00461D05">
              <w:rPr>
                <w:rFonts w:eastAsia="Arial" w:cs="Arial"/>
              </w:rPr>
              <w:t>.</w:t>
            </w:r>
            <w:r w:rsidRPr="00461D05">
              <w:rPr>
                <w:rFonts w:eastAsia="Arial" w:cs="Arial"/>
                <w:lang w:val="en-US"/>
              </w:rPr>
              <w:t xml:space="preserve"> </w:t>
            </w:r>
          </w:p>
        </w:tc>
      </w:tr>
      <w:tr w:rsidR="008619C3" w:rsidRPr="00461D05" w14:paraId="71ADC4B0"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C6020F" w14:textId="77777777" w:rsidR="000F39A2" w:rsidRPr="00461D05" w:rsidRDefault="000F39A2">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r w:rsidRPr="00461D05">
              <w:rPr>
                <w:rFonts w:eastAsia="Arial" w:cs="Arial"/>
                <w:lang w:val="en-US"/>
              </w:rPr>
              <w:t xml:space="preserve"> </w:t>
            </w:r>
          </w:p>
          <w:p w14:paraId="6249D589" w14:textId="77777777" w:rsidR="000F39A2" w:rsidRPr="00461D05" w:rsidRDefault="000F39A2">
            <w:pPr>
              <w:rPr>
                <w:rFonts w:eastAsia="Arial" w:cs="Arial"/>
                <w:lang w:val="en-US"/>
              </w:rPr>
            </w:pP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591CBAD"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Vožnja</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Pr="00461D05">
              <w:rPr>
                <w:rFonts w:eastAsia="Arial" w:cs="Arial"/>
              </w:rPr>
              <w:t>/</w:t>
            </w:r>
            <w:proofErr w:type="spellStart"/>
            <w:r w:rsidRPr="00461D05">
              <w:rPr>
                <w:rFonts w:eastAsia="Arial" w:cs="Arial"/>
              </w:rPr>
              <w:t>vlakom</w:t>
            </w:r>
            <w:proofErr w:type="spellEnd"/>
            <w:r w:rsidRPr="00461D05">
              <w:rPr>
                <w:rFonts w:eastAsia="Arial" w:cs="Arial"/>
              </w:rPr>
              <w:t xml:space="preserve"> u </w:t>
            </w:r>
            <w:proofErr w:type="spell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u Zagreb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Veliku</w:t>
            </w:r>
            <w:proofErr w:type="spellEnd"/>
            <w:r w:rsidRPr="00461D05">
              <w:rPr>
                <w:rFonts w:eastAsia="Arial" w:cs="Arial"/>
              </w:rPr>
              <w:t xml:space="preserve"> </w:t>
            </w:r>
            <w:proofErr w:type="spellStart"/>
            <w:r w:rsidRPr="00461D05">
              <w:rPr>
                <w:rFonts w:eastAsia="Arial" w:cs="Arial"/>
              </w:rPr>
              <w:t>Goricu</w:t>
            </w:r>
            <w:proofErr w:type="spellEnd"/>
            <w:r w:rsidRPr="00461D05">
              <w:rPr>
                <w:rFonts w:eastAsia="Arial" w:cs="Arial"/>
                <w:lang w:val="en-US"/>
              </w:rPr>
              <w:t xml:space="preserve"> </w:t>
            </w:r>
          </w:p>
          <w:p w14:paraId="053F7CB3" w14:textId="1E709EDF" w:rsidR="000F39A2" w:rsidRPr="00461D05" w:rsidRDefault="000F39A2">
            <w:pPr>
              <w:rPr>
                <w:rFonts w:eastAsia="Arial" w:cs="Arial"/>
                <w:lang w:val="en-US"/>
              </w:rPr>
            </w:pPr>
            <w:r w:rsidRPr="00461D05">
              <w:rPr>
                <w:rFonts w:eastAsia="Arial" w:cs="Arial"/>
              </w:rPr>
              <w:lastRenderedPageBreak/>
              <w:t xml:space="preserve">• </w:t>
            </w: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d</w:t>
            </w:r>
            <w:r w:rsidR="003C2F3B" w:rsidRPr="00461D05">
              <w:rPr>
                <w:rFonts w:eastAsia="Arial" w:cs="Arial"/>
              </w:rPr>
              <w:t>rugih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lang w:val="en-US"/>
              </w:rPr>
              <w:t xml:space="preserve"> </w:t>
            </w:r>
          </w:p>
          <w:p w14:paraId="6F9F9220" w14:textId="77777777"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promatrajući</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lang w:val="en-US"/>
              </w:rPr>
              <w:t xml:space="preserve"> </w:t>
            </w:r>
          </w:p>
          <w:p w14:paraId="57B5D12E" w14:textId="77777777" w:rsidR="000F39A2" w:rsidRPr="00461D05" w:rsidRDefault="000F39A2">
            <w:pPr>
              <w:rPr>
                <w:rFonts w:eastAsia="Arial" w:cs="Arial"/>
                <w:lang w:val="en-US"/>
              </w:rPr>
            </w:pPr>
            <w:proofErr w:type="spellStart"/>
            <w:r w:rsidRPr="00461D05">
              <w:rPr>
                <w:rFonts w:eastAsia="Arial" w:cs="Arial"/>
              </w:rPr>
              <w:t>zapažati</w:t>
            </w:r>
            <w:proofErr w:type="spellEnd"/>
            <w:r w:rsidRPr="00461D05">
              <w:rPr>
                <w:rFonts w:eastAsia="Arial" w:cs="Arial"/>
              </w:rPr>
              <w:t xml:space="preserve">, </w:t>
            </w:r>
            <w:proofErr w:type="spellStart"/>
            <w:r w:rsidRPr="00461D05">
              <w:rPr>
                <w:rFonts w:eastAsia="Arial" w:cs="Arial"/>
              </w:rPr>
              <w:t>analizirati</w:t>
            </w:r>
            <w:proofErr w:type="spellEnd"/>
            <w:r w:rsidRPr="00461D05">
              <w:rPr>
                <w:rFonts w:eastAsia="Arial" w:cs="Arial"/>
              </w:rPr>
              <w:t xml:space="preserve"> </w:t>
            </w:r>
            <w:proofErr w:type="spellStart"/>
            <w:r w:rsidRPr="00461D05">
              <w:rPr>
                <w:rFonts w:eastAsia="Arial" w:cs="Arial"/>
              </w:rPr>
              <w:t>zajedničkom</w:t>
            </w:r>
            <w:proofErr w:type="spellEnd"/>
            <w:r w:rsidRPr="00461D05">
              <w:rPr>
                <w:rFonts w:eastAsia="Arial" w:cs="Arial"/>
              </w:rPr>
              <w:t xml:space="preserve"> </w:t>
            </w:r>
            <w:proofErr w:type="spellStart"/>
            <w:r w:rsidRPr="00461D05">
              <w:rPr>
                <w:rFonts w:eastAsia="Arial" w:cs="Arial"/>
              </w:rPr>
              <w:t>raspravom</w:t>
            </w:r>
            <w:proofErr w:type="spellEnd"/>
            <w:r w:rsidRPr="00461D05">
              <w:rPr>
                <w:rFonts w:eastAsia="Arial" w:cs="Arial"/>
              </w:rPr>
              <w:t xml:space="preserve"> </w:t>
            </w:r>
            <w:proofErr w:type="spellStart"/>
            <w:r w:rsidRPr="00461D05">
              <w:rPr>
                <w:rFonts w:eastAsia="Arial" w:cs="Arial"/>
              </w:rPr>
              <w:t>pouku</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w:t>
            </w:r>
            <w:r w:rsidRPr="00461D05">
              <w:rPr>
                <w:rFonts w:eastAsia="Arial" w:cs="Arial"/>
                <w:lang w:val="en-US"/>
              </w:rPr>
              <w:t xml:space="preserve"> </w:t>
            </w:r>
          </w:p>
          <w:p w14:paraId="7526BFC7" w14:textId="77777777" w:rsidR="000F39A2" w:rsidRPr="00461D05" w:rsidRDefault="000F39A2">
            <w:pPr>
              <w:rPr>
                <w:rFonts w:eastAsia="Arial" w:cs="Arial"/>
                <w:lang w:val="en-US"/>
              </w:rPr>
            </w:pPr>
            <w:proofErr w:type="spellStart"/>
            <w:r w:rsidRPr="00461D05">
              <w:rPr>
                <w:rFonts w:eastAsia="Arial" w:cs="Arial"/>
              </w:rPr>
              <w:t>Istraživačkim</w:t>
            </w:r>
            <w:proofErr w:type="spellEnd"/>
            <w:r w:rsidRPr="00461D05">
              <w:rPr>
                <w:rFonts w:eastAsia="Arial" w:cs="Arial"/>
              </w:rPr>
              <w:t xml:space="preserve"> </w:t>
            </w:r>
            <w:proofErr w:type="spellStart"/>
            <w:r w:rsidRPr="00461D05">
              <w:rPr>
                <w:rFonts w:eastAsia="Arial" w:cs="Arial"/>
              </w:rPr>
              <w:t>radom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igrom</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pripreme</w:t>
            </w:r>
            <w:proofErr w:type="spellEnd"/>
            <w:r w:rsidRPr="00461D05">
              <w:rPr>
                <w:rFonts w:eastAsia="Arial" w:cs="Arial"/>
              </w:rPr>
              <w:t xml:space="preserve"> </w:t>
            </w:r>
            <w:proofErr w:type="spellStart"/>
            <w:r w:rsidRPr="00461D05">
              <w:rPr>
                <w:rFonts w:eastAsia="Arial" w:cs="Arial"/>
              </w:rPr>
              <w:t>glumaca</w:t>
            </w:r>
            <w:proofErr w:type="spellEnd"/>
            <w:r w:rsidRPr="00461D05">
              <w:rPr>
                <w:rFonts w:eastAsia="Arial" w:cs="Arial"/>
                <w:lang w:val="en-US"/>
              </w:rPr>
              <w:t xml:space="preserve"> </w:t>
            </w:r>
          </w:p>
          <w:p w14:paraId="6A982EF9" w14:textId="77777777" w:rsidR="000F39A2" w:rsidRPr="00461D05" w:rsidRDefault="000F39A2">
            <w:pPr>
              <w:rPr>
                <w:rFonts w:eastAsia="Arial" w:cs="Arial"/>
                <w:lang w:val="en-US"/>
              </w:rPr>
            </w:pPr>
            <w:r w:rsidRPr="00461D05">
              <w:rPr>
                <w:rFonts w:eastAsia="Arial" w:cs="Arial"/>
              </w:rPr>
              <w:t xml:space="preserve">za </w:t>
            </w:r>
            <w:proofErr w:type="spellStart"/>
            <w:r w:rsidRPr="00461D05">
              <w:rPr>
                <w:rFonts w:eastAsia="Arial" w:cs="Arial"/>
              </w:rPr>
              <w:t>glumu</w:t>
            </w:r>
            <w:proofErr w:type="spellEnd"/>
            <w:r w:rsidRPr="00461D05">
              <w:rPr>
                <w:rFonts w:eastAsia="Arial" w:cs="Arial"/>
              </w:rPr>
              <w:t xml:space="preserve"> u </w:t>
            </w:r>
            <w:proofErr w:type="spellStart"/>
            <w:r w:rsidRPr="00461D05">
              <w:rPr>
                <w:rFonts w:eastAsia="Arial" w:cs="Arial"/>
              </w:rPr>
              <w:t>predstavi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filmu</w:t>
            </w:r>
            <w:proofErr w:type="spellEnd"/>
            <w:r w:rsidRPr="00461D05">
              <w:rPr>
                <w:rFonts w:eastAsia="Arial" w:cs="Arial"/>
              </w:rPr>
              <w:t>.</w:t>
            </w:r>
            <w:r w:rsidRPr="00461D05">
              <w:rPr>
                <w:rFonts w:eastAsia="Arial" w:cs="Arial"/>
                <w:lang w:val="en-US"/>
              </w:rPr>
              <w:t xml:space="preserve"> </w:t>
            </w:r>
          </w:p>
          <w:p w14:paraId="6B4F060F" w14:textId="77777777" w:rsidR="000F39A2" w:rsidRPr="00461D05" w:rsidRDefault="000F39A2">
            <w:pPr>
              <w:rPr>
                <w:rFonts w:eastAsia="Arial" w:cs="Arial"/>
                <w:lang w:val="en-US"/>
              </w:rPr>
            </w:pPr>
            <w:r w:rsidRPr="00461D05">
              <w:rPr>
                <w:rFonts w:eastAsia="Arial" w:cs="Arial"/>
              </w:rPr>
              <w:t xml:space="preserve">• 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Potiču</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lang w:val="en-US"/>
              </w:rPr>
              <w:t xml:space="preserve"> </w:t>
            </w:r>
          </w:p>
          <w:p w14:paraId="51A8541A" w14:textId="594775E0" w:rsidR="000F39A2" w:rsidRPr="00461D05" w:rsidRDefault="000F39A2">
            <w:pPr>
              <w:rPr>
                <w:rFonts w:eastAsia="Arial" w:cs="Arial"/>
                <w:lang w:val="en-US"/>
              </w:rPr>
            </w:pPr>
            <w:proofErr w:type="spellStart"/>
            <w:r w:rsidRPr="00461D05">
              <w:rPr>
                <w:rFonts w:eastAsia="Arial" w:cs="Arial"/>
              </w:rPr>
              <w:t>stvaralački</w:t>
            </w:r>
            <w:proofErr w:type="spellEnd"/>
            <w:r w:rsidRPr="00461D05">
              <w:rPr>
                <w:rFonts w:eastAsia="Arial" w:cs="Arial"/>
              </w:rPr>
              <w:t xml:space="preserve"> rad,</w:t>
            </w:r>
            <w:r w:rsidR="003C2F3B" w:rsidRPr="00461D05">
              <w:rPr>
                <w:rFonts w:eastAsia="Arial" w:cs="Arial"/>
              </w:rPr>
              <w:t xml:space="preserve"> </w:t>
            </w:r>
            <w:proofErr w:type="spellStart"/>
            <w:r w:rsidRPr="00461D05">
              <w:rPr>
                <w:rFonts w:eastAsia="Arial" w:cs="Arial"/>
              </w:rPr>
              <w:t>utječu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mašte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usmenog</w:t>
            </w:r>
            <w:proofErr w:type="spellEnd"/>
            <w:r w:rsidRPr="00461D05">
              <w:rPr>
                <w:rFonts w:eastAsia="Arial" w:cs="Arial"/>
                <w:lang w:val="en-US"/>
              </w:rPr>
              <w:t xml:space="preserve"> </w:t>
            </w:r>
          </w:p>
          <w:p w14:paraId="41AF3D97" w14:textId="77777777" w:rsidR="000F39A2" w:rsidRPr="00461D05" w:rsidRDefault="000F39A2">
            <w:pPr>
              <w:rPr>
                <w:rFonts w:eastAsia="Arial" w:cs="Arial"/>
                <w:lang w:val="en-US"/>
              </w:rPr>
            </w:pPr>
            <w:proofErr w:type="spellStart"/>
            <w:r w:rsidRPr="00461D05">
              <w:rPr>
                <w:rFonts w:eastAsia="Arial" w:cs="Arial"/>
              </w:rPr>
              <w:t>izražavanja</w:t>
            </w:r>
            <w:proofErr w:type="spellEnd"/>
            <w:r w:rsidRPr="00461D05">
              <w:rPr>
                <w:rFonts w:eastAsia="Arial" w:cs="Arial"/>
              </w:rPr>
              <w:t>.</w:t>
            </w:r>
            <w:r w:rsidRPr="00461D05">
              <w:rPr>
                <w:rFonts w:eastAsia="Arial" w:cs="Arial"/>
                <w:lang w:val="en-US"/>
              </w:rPr>
              <w:t xml:space="preserve"> </w:t>
            </w:r>
          </w:p>
          <w:p w14:paraId="7ADAA304" w14:textId="0D69BC0F" w:rsidR="000F39A2" w:rsidRPr="00461D05" w:rsidRDefault="000F39A2">
            <w:pPr>
              <w:rPr>
                <w:rFonts w:eastAsia="Arial" w:cs="Arial"/>
                <w:lang w:val="en-US"/>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003C2F3B"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xml:space="preserve">. 2025./2026.god.prema </w:t>
            </w:r>
            <w:proofErr w:type="spellStart"/>
            <w:r w:rsidRPr="00461D05">
              <w:rPr>
                <w:rFonts w:eastAsia="Arial" w:cs="Arial"/>
              </w:rPr>
              <w:t>ponudi</w:t>
            </w:r>
            <w:proofErr w:type="spellEnd"/>
            <w:r w:rsidRPr="00461D05">
              <w:rPr>
                <w:rFonts w:eastAsia="Arial" w:cs="Arial"/>
                <w:lang w:val="en-US"/>
              </w:rPr>
              <w:t xml:space="preserve"> </w:t>
            </w:r>
          </w:p>
          <w:p w14:paraId="30ACD680" w14:textId="77777777" w:rsidR="000F39A2" w:rsidRPr="00461D05" w:rsidRDefault="000F39A2">
            <w:pPr>
              <w:rPr>
                <w:rFonts w:eastAsia="Arial" w:cs="Arial"/>
                <w:lang w:val="en-US"/>
              </w:rPr>
            </w:pPr>
            <w:proofErr w:type="spellStart"/>
            <w:r w:rsidRPr="00461D05">
              <w:rPr>
                <w:rFonts w:eastAsia="Arial" w:cs="Arial"/>
              </w:rPr>
              <w:t>predstava</w:t>
            </w:r>
            <w:proofErr w:type="spellEnd"/>
            <w:r w:rsidRPr="00461D05">
              <w:rPr>
                <w:rFonts w:eastAsia="Arial" w:cs="Arial"/>
              </w:rPr>
              <w:t xml:space="preserve"> kina, </w:t>
            </w:r>
            <w:proofErr w:type="spellStart"/>
            <w:r w:rsidRPr="00461D05">
              <w:rPr>
                <w:rFonts w:eastAsia="Arial" w:cs="Arial"/>
              </w:rPr>
              <w:t>kazališta</w:t>
            </w:r>
            <w:proofErr w:type="spellEnd"/>
            <w:r w:rsidRPr="00461D05">
              <w:rPr>
                <w:rFonts w:eastAsia="Arial" w:cs="Arial"/>
              </w:rPr>
              <w:t xml:space="preserve">, </w:t>
            </w:r>
            <w:proofErr w:type="spellStart"/>
            <w:r w:rsidRPr="00461D05">
              <w:rPr>
                <w:rFonts w:eastAsia="Arial" w:cs="Arial"/>
              </w:rPr>
              <w:t>muzeja</w:t>
            </w:r>
            <w:proofErr w:type="spellEnd"/>
            <w:r w:rsidRPr="00461D05">
              <w:rPr>
                <w:rFonts w:eastAsia="Arial" w:cs="Arial"/>
              </w:rPr>
              <w:t>.</w:t>
            </w:r>
            <w:r w:rsidRPr="00461D05">
              <w:rPr>
                <w:rFonts w:eastAsia="Arial" w:cs="Arial"/>
                <w:lang w:val="en-US"/>
              </w:rPr>
              <w:t xml:space="preserve"> </w:t>
            </w:r>
          </w:p>
        </w:tc>
      </w:tr>
      <w:tr w:rsidR="008619C3" w:rsidRPr="00461D05" w14:paraId="668DBA9B"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25F8C20" w14:textId="77777777" w:rsidR="000F39A2" w:rsidRPr="00461D05" w:rsidRDefault="000F39A2">
            <w:pPr>
              <w:rPr>
                <w:rFonts w:eastAsia="Arial" w:cs="Arial"/>
                <w:lang w:val="en-US"/>
              </w:rPr>
            </w:pPr>
            <w:r w:rsidRPr="00461D05">
              <w:rPr>
                <w:rFonts w:eastAsia="Arial" w:cs="Arial"/>
              </w:rPr>
              <w:lastRenderedPageBreak/>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68F6897" w14:textId="2C604CB7" w:rsidR="000F39A2" w:rsidRPr="00461D05" w:rsidRDefault="000F39A2">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r w:rsidR="003C2F3B"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vlakom</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16AC2ED7" w14:textId="77777777" w:rsidR="000F39A2" w:rsidRPr="00461D05" w:rsidRDefault="000F39A2">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financijske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w:t>
            </w:r>
            <w:proofErr w:type="spellStart"/>
            <w:r w:rsidRPr="00461D05">
              <w:rPr>
                <w:rFonts w:eastAsia="Arial" w:cs="Arial"/>
              </w:rPr>
              <w:t>roditelja</w:t>
            </w:r>
            <w:proofErr w:type="spellEnd"/>
            <w:r w:rsidRPr="00461D05">
              <w:rPr>
                <w:rFonts w:eastAsia="Arial" w:cs="Arial"/>
              </w:rPr>
              <w:t xml:space="preserve">, </w:t>
            </w:r>
            <w:proofErr w:type="spellStart"/>
            <w:r w:rsidRPr="00461D05">
              <w:rPr>
                <w:rFonts w:eastAsia="Arial" w:cs="Arial"/>
              </w:rPr>
              <w:t>prijevoz</w:t>
            </w:r>
            <w:proofErr w:type="spellEnd"/>
            <w:r w:rsidRPr="00461D05">
              <w:rPr>
                <w:rFonts w:eastAsia="Arial" w:cs="Arial"/>
              </w:rPr>
              <w:t>.</w:t>
            </w:r>
          </w:p>
        </w:tc>
      </w:tr>
      <w:tr w:rsidR="008619C3" w:rsidRPr="00461D05" w14:paraId="748D6F3B"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3CB79B" w14:textId="77777777" w:rsidR="000F39A2" w:rsidRPr="00461D05" w:rsidRDefault="000F39A2">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5C9358" w14:textId="244B707A" w:rsidR="000F39A2" w:rsidRPr="00461D05" w:rsidRDefault="000F39A2">
            <w:pPr>
              <w:rPr>
                <w:rFonts w:eastAsia="Arial" w:cs="Arial"/>
                <w:lang w:val="en-US"/>
              </w:rPr>
            </w:pP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viđenog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proofErr w:type="gramStart"/>
            <w:r w:rsidRPr="00461D05">
              <w:rPr>
                <w:rFonts w:eastAsia="Arial" w:cs="Arial"/>
              </w:rPr>
              <w:t>doživljenog</w:t>
            </w:r>
            <w:proofErr w:type="spellEnd"/>
            <w:r w:rsidRPr="00461D05">
              <w:rPr>
                <w:rFonts w:eastAsia="Arial" w:cs="Arial"/>
              </w:rPr>
              <w:t xml:space="preserve">  (</w:t>
            </w:r>
            <w:proofErr w:type="spellStart"/>
            <w:r w:rsidRPr="00461D05">
              <w:rPr>
                <w:rFonts w:eastAsia="Arial" w:cs="Arial"/>
              </w:rPr>
              <w:t>kratki</w:t>
            </w:r>
            <w:proofErr w:type="spellEnd"/>
            <w:r w:rsidRPr="00461D05">
              <w:rPr>
                <w:rFonts w:eastAsia="Arial" w:cs="Arial"/>
              </w:rPr>
              <w:t xml:space="preserve">  video</w:t>
            </w:r>
            <w:proofErr w:type="gramEnd"/>
            <w:r w:rsidRPr="00461D05">
              <w:rPr>
                <w:rFonts w:eastAsia="Arial" w:cs="Arial"/>
              </w:rPr>
              <w:t xml:space="preserve"> </w:t>
            </w:r>
            <w:proofErr w:type="spellStart"/>
            <w:r w:rsidRPr="00461D05">
              <w:rPr>
                <w:rFonts w:eastAsia="Arial" w:cs="Arial"/>
              </w:rPr>
              <w:t>zapis</w:t>
            </w:r>
            <w:proofErr w:type="spellEnd"/>
            <w:r w:rsidR="00367F8B" w:rsidRPr="00461D05">
              <w:rPr>
                <w:rFonts w:eastAsia="Arial" w:cs="Arial"/>
              </w:rPr>
              <w:t xml:space="preserve">, </w:t>
            </w:r>
            <w:proofErr w:type="spellStart"/>
            <w:r w:rsidR="00367F8B" w:rsidRPr="00461D05">
              <w:rPr>
                <w:rFonts w:eastAsia="Arial" w:cs="Arial"/>
              </w:rPr>
              <w:t>likovn</w:t>
            </w:r>
            <w:r w:rsidR="00FE3EE3" w:rsidRPr="00461D05">
              <w:rPr>
                <w:rFonts w:eastAsia="Arial" w:cs="Arial"/>
              </w:rPr>
              <w:t>i</w:t>
            </w:r>
            <w:proofErr w:type="spellEnd"/>
            <w:r w:rsidR="00FE3EE3" w:rsidRPr="00461D05">
              <w:rPr>
                <w:rFonts w:eastAsia="Arial" w:cs="Arial"/>
              </w:rPr>
              <w:t xml:space="preserve"> </w:t>
            </w:r>
            <w:proofErr w:type="spellStart"/>
            <w:proofErr w:type="gramStart"/>
            <w:r w:rsidR="00FE3EE3" w:rsidRPr="00461D05">
              <w:rPr>
                <w:rFonts w:eastAsia="Arial" w:cs="Arial"/>
              </w:rPr>
              <w:t>ili</w:t>
            </w:r>
            <w:proofErr w:type="spellEnd"/>
            <w:r w:rsidR="00FE3EE3" w:rsidRPr="00461D05">
              <w:rPr>
                <w:rFonts w:eastAsia="Arial" w:cs="Arial"/>
              </w:rPr>
              <w:t xml:space="preserve"> </w:t>
            </w:r>
            <w:r w:rsidR="00367F8B" w:rsidRPr="00461D05">
              <w:rPr>
                <w:rFonts w:eastAsia="Arial" w:cs="Arial"/>
              </w:rPr>
              <w:t xml:space="preserve"> </w:t>
            </w:r>
            <w:proofErr w:type="spellStart"/>
            <w:r w:rsidR="00367F8B" w:rsidRPr="00461D05">
              <w:rPr>
                <w:rFonts w:eastAsia="Arial" w:cs="Arial"/>
              </w:rPr>
              <w:t>literar</w:t>
            </w:r>
            <w:r w:rsidR="00FE3EE3" w:rsidRPr="00461D05">
              <w:rPr>
                <w:rFonts w:eastAsia="Arial" w:cs="Arial"/>
              </w:rPr>
              <w:t>ni</w:t>
            </w:r>
            <w:proofErr w:type="spellEnd"/>
            <w:proofErr w:type="gramEnd"/>
            <w:r w:rsidR="00FE3EE3" w:rsidRPr="00461D05">
              <w:rPr>
                <w:rFonts w:eastAsia="Arial" w:cs="Arial"/>
              </w:rPr>
              <w:t xml:space="preserve"> </w:t>
            </w:r>
            <w:proofErr w:type="spellStart"/>
            <w:r w:rsidR="00FE3EE3" w:rsidRPr="00461D05">
              <w:rPr>
                <w:rFonts w:eastAsia="Arial" w:cs="Arial"/>
              </w:rPr>
              <w:t>radovi</w:t>
            </w:r>
            <w:proofErr w:type="spellEnd"/>
            <w:r w:rsidR="00FE3EE3" w:rsidRPr="00461D05">
              <w:rPr>
                <w:rFonts w:eastAsia="Arial" w:cs="Arial"/>
              </w:rPr>
              <w:t xml:space="preserve"> </w:t>
            </w:r>
            <w:proofErr w:type="spellStart"/>
            <w:proofErr w:type="gramStart"/>
            <w:r w:rsidR="00FE3EE3" w:rsidRPr="00461D05">
              <w:rPr>
                <w:rFonts w:eastAsia="Arial" w:cs="Arial"/>
              </w:rPr>
              <w:t>učenika</w:t>
            </w:r>
            <w:proofErr w:type="spellEnd"/>
            <w:r w:rsidR="00D2035D" w:rsidRPr="00461D05">
              <w:rPr>
                <w:rFonts w:eastAsia="Arial" w:cs="Arial"/>
              </w:rPr>
              <w:t>,</w:t>
            </w:r>
            <w:r w:rsidRPr="00461D05">
              <w:rPr>
                <w:rFonts w:eastAsia="Arial" w:cs="Arial"/>
              </w:rPr>
              <w:t xml:space="preserve">  </w:t>
            </w:r>
            <w:proofErr w:type="spellStart"/>
            <w:r w:rsidRPr="00461D05">
              <w:rPr>
                <w:rFonts w:eastAsia="Arial" w:cs="Arial"/>
              </w:rPr>
              <w:t>fotografije</w:t>
            </w:r>
            <w:proofErr w:type="spellEnd"/>
            <w:proofErr w:type="gramEnd"/>
            <w:r w:rsidRPr="00461D05">
              <w:rPr>
                <w:rFonts w:eastAsia="Arial" w:cs="Arial"/>
              </w:rPr>
              <w:t xml:space="preserve">), </w:t>
            </w: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plakata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roditeljima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web-a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Praćenje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u </w:t>
            </w:r>
            <w:proofErr w:type="spellStart"/>
            <w:r w:rsidRPr="00461D05">
              <w:rPr>
                <w:rFonts w:eastAsia="Arial" w:cs="Arial"/>
              </w:rPr>
              <w:t>zalaganju</w:t>
            </w:r>
            <w:proofErr w:type="spellEnd"/>
            <w:r w:rsidRPr="00461D05">
              <w:rPr>
                <w:rFonts w:eastAsia="Arial" w:cs="Arial"/>
              </w:rPr>
              <w:t xml:space="preserve">, </w:t>
            </w:r>
            <w:proofErr w:type="spellStart"/>
            <w:r w:rsidRPr="00461D05">
              <w:rPr>
                <w:rFonts w:eastAsia="Arial" w:cs="Arial"/>
              </w:rPr>
              <w:t>zajednička</w:t>
            </w:r>
            <w:proofErr w:type="spellEnd"/>
            <w:r w:rsidRPr="00461D05">
              <w:rPr>
                <w:rFonts w:eastAsia="Arial" w:cs="Arial"/>
              </w:rPr>
              <w:t xml:space="preserve"> </w:t>
            </w:r>
            <w:proofErr w:type="spellStart"/>
            <w:r w:rsidRPr="00461D05">
              <w:rPr>
                <w:rFonts w:eastAsia="Arial" w:cs="Arial"/>
              </w:rPr>
              <w:t>analiza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kritički</w:t>
            </w:r>
            <w:proofErr w:type="spellEnd"/>
            <w:r w:rsidRPr="00461D05">
              <w:rPr>
                <w:rFonts w:eastAsia="Arial" w:cs="Arial"/>
              </w:rPr>
              <w:t xml:space="preserve"> </w:t>
            </w:r>
            <w:proofErr w:type="spellStart"/>
            <w:r w:rsidRPr="00461D05">
              <w:rPr>
                <w:rFonts w:eastAsia="Arial" w:cs="Arial"/>
              </w:rPr>
              <w:t>osvrt</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samoprocjena</w:t>
            </w:r>
            <w:proofErr w:type="spellEnd"/>
            <w:r w:rsidRPr="00461D05">
              <w:rPr>
                <w:rFonts w:eastAsia="Arial" w:cs="Arial"/>
              </w:rPr>
              <w:t>.</w:t>
            </w:r>
            <w:r w:rsidRPr="00461D05">
              <w:rPr>
                <w:rFonts w:eastAsia="Arial" w:cs="Arial"/>
                <w:lang w:val="en-US"/>
              </w:rPr>
              <w:t xml:space="preserve"> </w:t>
            </w:r>
          </w:p>
        </w:tc>
      </w:tr>
      <w:tr w:rsidR="008619C3" w:rsidRPr="00461D05" w14:paraId="066F7356" w14:textId="77777777">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0F12996" w14:textId="77777777" w:rsidR="000F39A2" w:rsidRPr="00461D05" w:rsidRDefault="000F39A2">
            <w:pPr>
              <w:rPr>
                <w:rFonts w:eastAsia="Arial" w:cs="Arial"/>
                <w:lang w:val="en-US"/>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ED542C5" w14:textId="24E9280C" w:rsidR="000F39A2" w:rsidRPr="00461D05" w:rsidRDefault="000F39A2">
            <w:pPr>
              <w:rPr>
                <w:rFonts w:eastAsia="Arial" w:cs="Arial"/>
                <w:lang w:val="hr-HR"/>
              </w:rPr>
            </w:pPr>
            <w:proofErr w:type="spellStart"/>
            <w:r w:rsidRPr="00461D05">
              <w:rPr>
                <w:rFonts w:eastAsia="Arial" w:cs="Arial"/>
              </w:rPr>
              <w:t>Učitelji</w:t>
            </w:r>
            <w:proofErr w:type="spellEnd"/>
            <w:r w:rsidRPr="00461D05">
              <w:rPr>
                <w:rFonts w:eastAsia="Arial" w:cs="Arial"/>
              </w:rPr>
              <w:t xml:space="preserve"> </w:t>
            </w:r>
            <w:r w:rsidR="00D2035D" w:rsidRPr="00461D05">
              <w:rPr>
                <w:rFonts w:eastAsia="Arial" w:cs="Arial"/>
              </w:rPr>
              <w:t xml:space="preserve">2. </w:t>
            </w:r>
            <w:proofErr w:type="spellStart"/>
            <w:r w:rsidRPr="00461D05">
              <w:rPr>
                <w:rFonts w:eastAsia="Arial" w:cs="Arial"/>
              </w:rPr>
              <w:t>razreda</w:t>
            </w:r>
            <w:proofErr w:type="spellEnd"/>
            <w:r w:rsidRPr="00461D05">
              <w:rPr>
                <w:rFonts w:eastAsia="Arial" w:cs="Arial"/>
              </w:rPr>
              <w:t xml:space="preserve">: </w:t>
            </w:r>
            <w:r w:rsidR="008144E9" w:rsidRPr="00461D05">
              <w:rPr>
                <w:rFonts w:cs="Arial"/>
                <w:lang w:eastAsia="hr-HR"/>
              </w:rPr>
              <w:t xml:space="preserve">M. Arbanas, K. </w:t>
            </w:r>
            <w:proofErr w:type="spellStart"/>
            <w:r w:rsidR="008144E9" w:rsidRPr="00461D05">
              <w:rPr>
                <w:rFonts w:cs="Arial"/>
                <w:lang w:eastAsia="hr-HR"/>
              </w:rPr>
              <w:t>Ilenić</w:t>
            </w:r>
            <w:proofErr w:type="spellEnd"/>
            <w:r w:rsidR="008144E9" w:rsidRPr="00461D05">
              <w:rPr>
                <w:rFonts w:cs="Arial"/>
                <w:lang w:eastAsia="hr-HR"/>
              </w:rPr>
              <w:t xml:space="preserve"> Pervan, A. </w:t>
            </w:r>
            <w:proofErr w:type="spellStart"/>
            <w:r w:rsidR="008144E9" w:rsidRPr="00461D05">
              <w:rPr>
                <w:rFonts w:cs="Arial"/>
                <w:lang w:eastAsia="hr-HR"/>
              </w:rPr>
              <w:t>Ceković</w:t>
            </w:r>
            <w:proofErr w:type="spellEnd"/>
            <w:r w:rsidR="008144E9" w:rsidRPr="00461D05">
              <w:rPr>
                <w:rFonts w:cs="Arial"/>
                <w:lang w:eastAsia="hr-HR"/>
              </w:rPr>
              <w:t xml:space="preserve">, D. </w:t>
            </w:r>
            <w:proofErr w:type="spellStart"/>
            <w:r w:rsidR="008144E9" w:rsidRPr="00461D05">
              <w:rPr>
                <w:rFonts w:cs="Arial"/>
                <w:lang w:eastAsia="hr-HR"/>
              </w:rPr>
              <w:t>Prevolnik</w:t>
            </w:r>
            <w:proofErr w:type="spellEnd"/>
          </w:p>
        </w:tc>
      </w:tr>
    </w:tbl>
    <w:p w14:paraId="52CF21A2" w14:textId="6298968A" w:rsidR="28ACA087" w:rsidRPr="00461D05" w:rsidRDefault="005304E4" w:rsidP="4082BFCC">
      <w:pPr>
        <w:tabs>
          <w:tab w:val="left" w:pos="284"/>
        </w:tabs>
        <w:rPr>
          <w:rFonts w:cs="Arial"/>
          <w:b/>
          <w:bCs/>
          <w:lang w:val="hr-HR"/>
        </w:rPr>
      </w:pPr>
      <w:r w:rsidRPr="00461D05">
        <w:rPr>
          <w:rFonts w:cs="Arial"/>
          <w:b/>
          <w:noProof/>
          <w:szCs w:val="22"/>
          <w:lang w:val="hr-HR" w:eastAsia="hr-HR"/>
        </w:rPr>
        <mc:AlternateContent>
          <mc:Choice Requires="wpg">
            <w:drawing>
              <wp:anchor distT="0" distB="0" distL="114300" distR="114300" simplePos="0" relativeHeight="251658265" behindDoc="0" locked="0" layoutInCell="1" allowOverlap="1" wp14:anchorId="5D3775CB" wp14:editId="43529CC6">
                <wp:simplePos x="0" y="0"/>
                <wp:positionH relativeFrom="margin">
                  <wp:posOffset>4366260</wp:posOffset>
                </wp:positionH>
                <wp:positionV relativeFrom="paragraph">
                  <wp:posOffset>-29210</wp:posOffset>
                </wp:positionV>
                <wp:extent cx="1863090" cy="478155"/>
                <wp:effectExtent l="0" t="0" r="22860" b="36195"/>
                <wp:wrapNone/>
                <wp:docPr id="1650257235" name="Grupa 1650257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90" cy="478155"/>
                          <a:chOff x="0" y="0"/>
                          <a:chExt cx="1863689" cy="2390008"/>
                        </a:xfrm>
                      </wpg:grpSpPr>
                      <wps:wsp>
                        <wps:cNvPr id="538124501" name="Pravokutni trokut 538124501"/>
                        <wps:cNvSpPr/>
                        <wps:spPr>
                          <a:xfrm flipH="1">
                            <a:off x="0" y="0"/>
                            <a:ext cx="1224915" cy="1569720"/>
                          </a:xfrm>
                          <a:prstGeom prst="rtTriangle">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016595" name="Pravokutni trokut 1401016595"/>
                        <wps:cNvSpPr/>
                        <wps:spPr>
                          <a:xfrm flipH="1" flipV="1">
                            <a:off x="0" y="1604513"/>
                            <a:ext cx="1224951" cy="785495"/>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637910" name="Ravni poveznik sa strelicom 895637910"/>
                        <wps:cNvCnPr/>
                        <wps:spPr>
                          <a:xfrm flipH="1">
                            <a:off x="1061049" y="1017917"/>
                            <a:ext cx="802640" cy="913130"/>
                          </a:xfrm>
                          <a:prstGeom prst="straightConnector1">
                            <a:avLst/>
                          </a:prstGeom>
                          <a:noFill/>
                          <a:ln w="25400" cap="flat" cmpd="sng" algn="ctr">
                            <a:solidFill>
                              <a:sysClr val="windowText" lastClr="000000"/>
                            </a:solidFill>
                            <a:prstDash val="dashDot"/>
                            <a:tailEnd type="arrow"/>
                          </a:ln>
                          <a:effectLst/>
                        </wps:spPr>
                        <wps:bodyPr/>
                      </wps:wsp>
                      <wps:wsp>
                        <wps:cNvPr id="1913273971" name="Ravni poveznik sa strelicom 1913273971"/>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1634024741" name="Pravokutni trokut 1634024741"/>
                        <wps:cNvSpPr/>
                        <wps:spPr>
                          <a:xfrm flipH="1">
                            <a:off x="25879" y="1414732"/>
                            <a:ext cx="1397480" cy="189781"/>
                          </a:xfrm>
                          <a:prstGeom prst="rtTriangle">
                            <a:avLst/>
                          </a:prstGeom>
                          <a:solidFill>
                            <a:srgbClr val="1F497D">
                              <a:lumMod val="40000"/>
                              <a:lumOff val="60000"/>
                              <a:alpha val="68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2B84C2">
              <v:group id="Grupa 1650257235" style="position:absolute;margin-left:343.8pt;margin-top:-2.3pt;width:146.7pt;height:37.65pt;z-index:251658268;mso-position-horizontal-relative:margin;mso-height-relative:margin" coordsize="18636,23900" o:spid="_x0000_s1026" w14:anchorId="0E0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">
                <v:shapetype id="_x0000_t6" coordsize="21600,21600" o:spt="6" path="m,l,21600r21600,xe">
                  <v:stroke joinstyle="miter"/>
                  <v:path textboxrect="1800,12600,12600,19800" gradientshapeok="t" o:connecttype="custom" o:connectlocs="0,0;0,10800;0,21600;10800,21600;21600,21600;10800,10800"/>
                </v:shapetype>
                <v:shape id="Pravokutni trokut 538124501" style="position:absolute;width:12249;height:15697;flip:x;visibility:visible;mso-wrap-style:square;v-text-anchor:middle" o:spid="_x0000_s1027"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">
                  <v:fill opacity="42662f"/>
                </v:shape>
                <v:shape id="Pravokutni trokut 1401016595" style="position:absolute;top:16045;width:12249;height:7855;flip:x y;visibility:visible;mso-wrap-style:square;v-text-anchor:middle" o:spid="_x0000_s1028"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">
                  <v:fill opacity="34695f"/>
                </v:shape>
                <v:shapetype id="_x0000_t32" coordsize="21600,21600" o:oned="t" filled="f" o:spt="32" path="m,l21600,21600e">
                  <v:path fillok="f" arrowok="t" o:connecttype="none"/>
                  <o:lock v:ext="edit" shapetype="t"/>
                </v:shapetype>
                <v:shape id="Ravni poveznik sa strelicom 895637910" style="position:absolute;left:10610;top:10179;width:8026;height:9131;flip:x;visibility:visible;mso-wrap-style:square" o:spid="_x0000_s1029"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">
                  <v:stroke dashstyle="dashDot" endarrow="open"/>
                </v:shape>
                <v:shape id="Ravni poveznik sa strelicom 1913273971" style="position:absolute;left:4313;top:6297;width:3955;height:5003;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">
                  <v:stroke dashstyle="dashDot" endarrow="open"/>
                </v:shape>
                <v:shape id="Pravokutni trokut 1634024741" style="position:absolute;left:258;top:14147;width:13975;height:1898;flip:x;visibility:visible;mso-wrap-style:square;v-text-anchor:middle" o:spid="_x0000_s1031" fillcolor="#8eb4e3"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">
                  <v:fill opacity="44461f"/>
                  <v:stroke opacity="24158f"/>
                </v:shape>
                <w10:wrap anchorx="margin"/>
              </v:group>
            </w:pict>
          </mc:Fallback>
        </mc:AlternateContent>
      </w:r>
    </w:p>
    <w:p w14:paraId="3872D1EA" w14:textId="65555C15" w:rsidR="46CCF7CC" w:rsidRPr="00461D05" w:rsidRDefault="005703DF" w:rsidP="46CCF7CC">
      <w:pPr>
        <w:tabs>
          <w:tab w:val="left" w:pos="284"/>
        </w:tabs>
        <w:rPr>
          <w:rFonts w:cs="Arial"/>
          <w:b/>
          <w:bCs/>
          <w:lang w:val="hr-HR"/>
        </w:rPr>
      </w:pPr>
      <w:r w:rsidRPr="00461D05">
        <w:rPr>
          <w:rFonts w:cs="Arial"/>
          <w:b/>
          <w:bCs/>
          <w:lang w:val="hr-HR"/>
        </w:rPr>
        <w:t xml:space="preserve">5.4.3. Plan provedbe </w:t>
      </w:r>
      <w:proofErr w:type="spellStart"/>
      <w:r w:rsidRPr="00461D05">
        <w:rPr>
          <w:rFonts w:cs="Arial"/>
          <w:b/>
          <w:bCs/>
          <w:lang w:val="hr-HR"/>
        </w:rPr>
        <w:t>kurikulskog</w:t>
      </w:r>
      <w:proofErr w:type="spellEnd"/>
      <w:r w:rsidRPr="00461D05">
        <w:rPr>
          <w:rFonts w:cs="Arial"/>
          <w:b/>
          <w:bCs/>
          <w:lang w:val="hr-HR"/>
        </w:rPr>
        <w:t xml:space="preserve"> cilja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51"/>
        <w:gridCol w:w="7001"/>
      </w:tblGrid>
      <w:tr w:rsidR="008619C3" w:rsidRPr="00461D05" w14:paraId="60A24461" w14:textId="77777777" w:rsidTr="46CCF7CC">
        <w:trPr>
          <w:trHeight w:val="300"/>
        </w:trPr>
        <w:tc>
          <w:tcPr>
            <w:tcW w:w="1943"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3F45B33" w14:textId="236E008E" w:rsidR="46CCF7CC" w:rsidRPr="00461D05" w:rsidRDefault="46CCF7CC" w:rsidP="46CCF7CC">
            <w:pPr>
              <w:rPr>
                <w:rFonts w:eastAsia="Arial" w:cs="Arial"/>
                <w:lang w:val="en-US"/>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6DC2FFF" w14:textId="6D0359D7" w:rsidR="46CCF7CC" w:rsidRPr="00461D05" w:rsidRDefault="46CCF7CC" w:rsidP="46CCF7CC">
            <w:pPr>
              <w:rPr>
                <w:rFonts w:eastAsia="Arial" w:cs="Arial"/>
                <w:lang w:val="en-US"/>
              </w:rPr>
            </w:pP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w:t>
            </w:r>
            <w:proofErr w:type="spellStart"/>
            <w:r w:rsidRPr="00461D05">
              <w:rPr>
                <w:rFonts w:eastAsia="Arial" w:cs="Arial"/>
              </w:rPr>
              <w:t>predstave</w:t>
            </w:r>
            <w:proofErr w:type="spellEnd"/>
            <w:r w:rsidRPr="00461D05">
              <w:rPr>
                <w:rFonts w:eastAsia="Arial" w:cs="Arial"/>
                <w:lang w:val="en-US"/>
              </w:rPr>
              <w:t xml:space="preserve"> </w:t>
            </w:r>
          </w:p>
        </w:tc>
      </w:tr>
      <w:tr w:rsidR="008619C3" w:rsidRPr="00461D05" w14:paraId="386BB763" w14:textId="77777777" w:rsidTr="46CCF7CC">
        <w:trPr>
          <w:trHeight w:val="300"/>
        </w:trPr>
        <w:tc>
          <w:tcPr>
            <w:tcW w:w="1943"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18F9A06" w14:textId="518187C1" w:rsidR="46CCF7CC" w:rsidRPr="00461D05" w:rsidRDefault="46CCF7CC" w:rsidP="46CCF7CC">
            <w:pPr>
              <w:rPr>
                <w:rFonts w:eastAsia="Arial" w:cs="Arial"/>
                <w:lang w:val="en-US"/>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r w:rsidRPr="00461D05">
              <w:rPr>
                <w:rFonts w:eastAsia="Arial" w:cs="Arial"/>
                <w:lang w:val="en-US"/>
              </w:rPr>
              <w:t xml:space="preserve"> </w:t>
            </w:r>
          </w:p>
        </w:tc>
        <w:tc>
          <w:tcPr>
            <w:tcW w:w="711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61CECA0" w14:textId="3767000B" w:rsidR="46CCF7CC" w:rsidRPr="00461D05" w:rsidRDefault="46CCF7CC" w:rsidP="46CCF7CC">
            <w:pPr>
              <w:rPr>
                <w:rFonts w:eastAsia="Arial" w:cs="Arial"/>
                <w:lang w:val="en-US"/>
              </w:rPr>
            </w:pPr>
            <w:r w:rsidRPr="00461D05">
              <w:rPr>
                <w:rFonts w:eastAsia="Arial" w:cs="Arial"/>
              </w:rPr>
              <w:t>1.(</w:t>
            </w:r>
            <w:proofErr w:type="gramStart"/>
            <w:r w:rsidR="06531081" w:rsidRPr="00461D05">
              <w:rPr>
                <w:rFonts w:eastAsia="Arial" w:cs="Arial"/>
              </w:rPr>
              <w:t>3</w:t>
            </w:r>
            <w:r w:rsidRPr="00461D05">
              <w:rPr>
                <w:rFonts w:eastAsia="Arial" w:cs="Arial"/>
              </w:rPr>
              <w:t>.razred</w:t>
            </w:r>
            <w:proofErr w:type="gramEnd"/>
            <w:r w:rsidRPr="00461D05">
              <w:rPr>
                <w:rFonts w:eastAsia="Arial" w:cs="Arial"/>
              </w:rPr>
              <w:t>)</w:t>
            </w:r>
            <w:r w:rsidRPr="00461D05">
              <w:rPr>
                <w:rFonts w:eastAsia="Arial" w:cs="Arial"/>
                <w:lang w:val="en-US"/>
              </w:rPr>
              <w:t xml:space="preserve"> </w:t>
            </w:r>
          </w:p>
        </w:tc>
      </w:tr>
      <w:tr w:rsidR="008619C3" w:rsidRPr="00461D05" w14:paraId="38C71C45"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16472E" w14:textId="69765DD5" w:rsidR="46CCF7CC" w:rsidRPr="00461D05" w:rsidRDefault="46CCF7CC" w:rsidP="46CCF7CC">
            <w:pPr>
              <w:rPr>
                <w:rFonts w:eastAsia="Arial" w:cs="Arial"/>
                <w:lang w:val="en-US"/>
              </w:rPr>
            </w:pPr>
            <w:proofErr w:type="spellStart"/>
            <w:r w:rsidRPr="00461D05">
              <w:rPr>
                <w:rFonts w:eastAsia="Arial" w:cs="Arial"/>
              </w:rPr>
              <w:t>Cilj</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E4DF99" w14:textId="649A3379" w:rsidR="46CCF7CC" w:rsidRPr="00461D05" w:rsidRDefault="46CCF7CC" w:rsidP="46CCF7CC">
            <w:pPr>
              <w:rPr>
                <w:rFonts w:eastAsia="Arial" w:cs="Arial"/>
                <w:lang w:val="en-US"/>
              </w:rPr>
            </w:pPr>
            <w:proofErr w:type="spellStart"/>
            <w:r w:rsidRPr="00461D05">
              <w:rPr>
                <w:rFonts w:eastAsia="Arial" w:cs="Arial"/>
                <w:b/>
                <w:bCs/>
              </w:rPr>
              <w:t>Upoznati</w:t>
            </w:r>
            <w:proofErr w:type="spellEnd"/>
            <w:r w:rsidRPr="00461D05">
              <w:rPr>
                <w:rFonts w:eastAsia="Arial" w:cs="Arial"/>
                <w:b/>
                <w:bCs/>
              </w:rPr>
              <w:t xml:space="preserve"> se s </w:t>
            </w:r>
            <w:proofErr w:type="spellStart"/>
            <w:r w:rsidRPr="00461D05">
              <w:rPr>
                <w:rFonts w:eastAsia="Arial" w:cs="Arial"/>
                <w:b/>
                <w:bCs/>
              </w:rPr>
              <w:t>kazališnim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kino </w:t>
            </w:r>
            <w:proofErr w:type="spellStart"/>
            <w:r w:rsidRPr="00461D05">
              <w:rPr>
                <w:rFonts w:eastAsia="Arial" w:cs="Arial"/>
                <w:b/>
                <w:bCs/>
              </w:rPr>
              <w:t>predstavama</w:t>
            </w:r>
            <w:proofErr w:type="spellEnd"/>
            <w:r w:rsidRPr="00461D05">
              <w:rPr>
                <w:rFonts w:eastAsia="Arial" w:cs="Arial"/>
                <w:lang w:val="en-US"/>
              </w:rPr>
              <w:t xml:space="preserve"> </w:t>
            </w:r>
          </w:p>
        </w:tc>
      </w:tr>
      <w:tr w:rsidR="008619C3" w:rsidRPr="00461D05" w14:paraId="57FDE114"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8363A4" w14:textId="1174652E" w:rsidR="46CCF7CC" w:rsidRPr="00461D05" w:rsidRDefault="46CCF7CC" w:rsidP="46CCF7CC">
            <w:pPr>
              <w:rPr>
                <w:rFonts w:eastAsia="Arial" w:cs="Arial"/>
                <w:lang w:val="en-US"/>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1F7B256" w14:textId="77777777" w:rsidR="46CCF7CC" w:rsidRPr="00461D05" w:rsidRDefault="46CCF7CC"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
          <w:p w14:paraId="753366F7" w14:textId="77777777" w:rsidR="46CCF7CC" w:rsidRPr="00461D05" w:rsidRDefault="46CCF7CC" w:rsidP="46CCF7CC">
            <w:pPr>
              <w:rPr>
                <w:rFonts w:eastAsia="Arial" w:cs="Arial"/>
              </w:rPr>
            </w:pP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w:t>
            </w:r>
          </w:p>
          <w:p w14:paraId="3A98A4F5" w14:textId="08A5A70B" w:rsidR="46CCF7CC" w:rsidRPr="00461D05" w:rsidRDefault="46CCF7CC" w:rsidP="46CCF7CC">
            <w:pPr>
              <w:rPr>
                <w:rFonts w:eastAsia="Arial" w:cs="Arial"/>
              </w:rPr>
            </w:pPr>
          </w:p>
        </w:tc>
      </w:tr>
      <w:tr w:rsidR="008619C3" w:rsidRPr="00461D05" w14:paraId="442323D8"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E8BD3FC" w14:textId="7BD94C69" w:rsidR="46CCF7CC" w:rsidRPr="00461D05" w:rsidRDefault="46CCF7CC" w:rsidP="46CCF7CC">
            <w:pPr>
              <w:rPr>
                <w:rFonts w:eastAsia="Arial" w:cs="Arial"/>
                <w:lang w:val="en-US"/>
              </w:rPr>
            </w:pPr>
            <w:proofErr w:type="spellStart"/>
            <w:r w:rsidRPr="00461D05">
              <w:rPr>
                <w:rFonts w:eastAsia="Arial" w:cs="Arial"/>
              </w:rPr>
              <w:lastRenderedPageBreak/>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FB23F0" w14:textId="04A854F4"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Stjecati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filmsku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w:t>
            </w:r>
            <w:r w:rsidRPr="00461D05">
              <w:rPr>
                <w:rFonts w:eastAsia="Arial" w:cs="Arial"/>
                <w:lang w:val="en-US"/>
              </w:rPr>
              <w:t xml:space="preserve"> </w:t>
            </w:r>
          </w:p>
          <w:p w14:paraId="3CA41A77" w14:textId="7F98C469"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xml:space="preserve"> da </w:t>
            </w:r>
            <w:proofErr w:type="spellStart"/>
            <w:r w:rsidRPr="00461D05">
              <w:rPr>
                <w:rFonts w:eastAsia="Arial" w:cs="Arial"/>
              </w:rPr>
              <w:t>su</w:t>
            </w:r>
            <w:proofErr w:type="spellEnd"/>
            <w:r w:rsidRPr="00461D05">
              <w:rPr>
                <w:rFonts w:eastAsia="Arial" w:cs="Arial"/>
              </w:rPr>
              <w:t xml:space="preserve"> </w:t>
            </w:r>
            <w:proofErr w:type="spellStart"/>
            <w:proofErr w:type="gram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proofErr w:type="gramEnd"/>
            <w:r w:rsidRPr="00461D05">
              <w:rPr>
                <w:rFonts w:eastAsia="Arial" w:cs="Arial"/>
              </w:rPr>
              <w:t xml:space="preserve"> kino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ustanove</w:t>
            </w:r>
            <w:proofErr w:type="spellEnd"/>
            <w:r w:rsidRPr="00461D05">
              <w:rPr>
                <w:rFonts w:eastAsia="Arial" w:cs="Arial"/>
              </w:rPr>
              <w:t>.</w:t>
            </w:r>
            <w:r w:rsidRPr="00461D05">
              <w:rPr>
                <w:rFonts w:eastAsia="Arial" w:cs="Arial"/>
                <w:lang w:val="en-US"/>
              </w:rPr>
              <w:t xml:space="preserve"> </w:t>
            </w:r>
          </w:p>
          <w:p w14:paraId="652F10A8" w14:textId="04E51C20"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osnovne</w:t>
            </w:r>
            <w:proofErr w:type="spellEnd"/>
            <w:r w:rsidRPr="00461D05">
              <w:rPr>
                <w:rFonts w:eastAsia="Arial" w:cs="Arial"/>
              </w:rPr>
              <w:t xml:space="preserve"> </w:t>
            </w:r>
            <w:proofErr w:type="spellStart"/>
            <w:r w:rsidRPr="00461D05">
              <w:rPr>
                <w:rFonts w:eastAsia="Arial" w:cs="Arial"/>
              </w:rPr>
              <w:t>informacije</w:t>
            </w:r>
            <w:proofErr w:type="spellEnd"/>
            <w:r w:rsidRPr="00461D05">
              <w:rPr>
                <w:rFonts w:eastAsia="Arial" w:cs="Arial"/>
              </w:rPr>
              <w:t xml:space="preserve"> o </w:t>
            </w:r>
            <w:proofErr w:type="spellStart"/>
            <w:r w:rsidRPr="00461D05">
              <w:rPr>
                <w:rFonts w:eastAsia="Arial" w:cs="Arial"/>
              </w:rPr>
              <w:t>načinu</w:t>
            </w:r>
            <w:proofErr w:type="spellEnd"/>
            <w:r w:rsidRPr="00461D05">
              <w:rPr>
                <w:rFonts w:eastAsia="Arial" w:cs="Arial"/>
              </w:rPr>
              <w:t xml:space="preserve"> </w:t>
            </w:r>
            <w:proofErr w:type="spellStart"/>
            <w:r w:rsidRPr="00461D05">
              <w:rPr>
                <w:rFonts w:eastAsia="Arial" w:cs="Arial"/>
              </w:rPr>
              <w:t>nastajanja</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lang w:val="en-US"/>
              </w:rPr>
              <w:t xml:space="preserve"> </w:t>
            </w:r>
          </w:p>
          <w:p w14:paraId="224F9ACB" w14:textId="549E88D8" w:rsidR="46CCF7CC" w:rsidRPr="00461D05" w:rsidRDefault="46CCF7CC" w:rsidP="46CCF7CC">
            <w:pPr>
              <w:rPr>
                <w:rFonts w:eastAsia="Arial" w:cs="Arial"/>
                <w:lang w:val="en-US"/>
              </w:rPr>
            </w:pPr>
            <w:proofErr w:type="spellStart"/>
            <w:r w:rsidRPr="00461D05">
              <w:rPr>
                <w:rFonts w:eastAsia="Arial" w:cs="Arial"/>
              </w:rPr>
              <w:t>ljudima</w:t>
            </w:r>
            <w:proofErr w:type="spellEnd"/>
            <w:r w:rsidRPr="00461D05">
              <w:rPr>
                <w:rFonts w:eastAsia="Arial" w:cs="Arial"/>
              </w:rPr>
              <w:t xml:space="preserve"> koji </w:t>
            </w:r>
            <w:proofErr w:type="spellStart"/>
            <w:r w:rsidRPr="00461D05">
              <w:rPr>
                <w:rFonts w:eastAsia="Arial" w:cs="Arial"/>
              </w:rPr>
              <w:t>rade</w:t>
            </w:r>
            <w:proofErr w:type="spellEnd"/>
            <w:r w:rsidRPr="00461D05">
              <w:rPr>
                <w:rFonts w:eastAsia="Arial" w:cs="Arial"/>
              </w:rPr>
              <w:t xml:space="preserve"> u </w:t>
            </w:r>
            <w:proofErr w:type="spellStart"/>
            <w:r w:rsidRPr="00461D05">
              <w:rPr>
                <w:rFonts w:eastAsia="Arial" w:cs="Arial"/>
              </w:rPr>
              <w:t>kazalištu</w:t>
            </w:r>
            <w:proofErr w:type="spellEnd"/>
            <w:r w:rsidRPr="00461D05">
              <w:rPr>
                <w:rFonts w:eastAsia="Arial" w:cs="Arial"/>
              </w:rPr>
              <w:t>.</w:t>
            </w:r>
            <w:r w:rsidRPr="00461D05">
              <w:rPr>
                <w:rFonts w:eastAsia="Arial" w:cs="Arial"/>
                <w:lang w:val="en-US"/>
              </w:rPr>
              <w:t xml:space="preserve"> </w:t>
            </w:r>
          </w:p>
          <w:p w14:paraId="11D47DC0" w14:textId="61335E9F" w:rsidR="46CCF7CC" w:rsidRPr="00461D05" w:rsidRDefault="46CCF7CC" w:rsidP="46CCF7CC">
            <w:pPr>
              <w:rPr>
                <w:rFonts w:eastAsia="Arial" w:cs="Arial"/>
              </w:rPr>
            </w:pPr>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pojam</w:t>
            </w:r>
            <w:proofErr w:type="spellEnd"/>
            <w:r w:rsidRPr="00461D05">
              <w:rPr>
                <w:rFonts w:eastAsia="Arial" w:cs="Arial"/>
              </w:rPr>
              <w:t xml:space="preserve"> </w:t>
            </w:r>
            <w:proofErr w:type="spellStart"/>
            <w:r w:rsidRPr="00461D05">
              <w:rPr>
                <w:rFonts w:eastAsia="Arial" w:cs="Arial"/>
              </w:rPr>
              <w:t>glumac</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gluma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kino od </w:t>
            </w:r>
            <w:proofErr w:type="spellStart"/>
            <w:r w:rsidRPr="00461D05">
              <w:rPr>
                <w:rFonts w:eastAsia="Arial" w:cs="Arial"/>
              </w:rPr>
              <w:t>kazališne</w:t>
            </w:r>
            <w:proofErr w:type="spellEnd"/>
            <w:r w:rsidRPr="00461D05">
              <w:rPr>
                <w:rFonts w:eastAsia="Arial" w:cs="Arial"/>
              </w:rPr>
              <w:t xml:space="preserve"> </w:t>
            </w:r>
            <w:proofErr w:type="spellStart"/>
            <w:r w:rsidRPr="00461D05">
              <w:rPr>
                <w:rFonts w:eastAsia="Arial" w:cs="Arial"/>
              </w:rPr>
              <w:t>predstave</w:t>
            </w:r>
            <w:proofErr w:type="spellEnd"/>
          </w:p>
          <w:p w14:paraId="067CC841" w14:textId="210E13B8"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Uočiti</w:t>
            </w:r>
            <w:proofErr w:type="spellEnd"/>
            <w:r w:rsidRPr="00461D05">
              <w:rPr>
                <w:rFonts w:eastAsia="Arial" w:cs="Arial"/>
              </w:rPr>
              <w:t xml:space="preserve"> </w:t>
            </w:r>
            <w:proofErr w:type="spellStart"/>
            <w:r w:rsidRPr="00461D05">
              <w:rPr>
                <w:rFonts w:eastAsia="Arial" w:cs="Arial"/>
              </w:rPr>
              <w:t>glavne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sporedne</w:t>
            </w:r>
            <w:proofErr w:type="spellEnd"/>
            <w:r w:rsidRPr="00461D05">
              <w:rPr>
                <w:rFonts w:eastAsia="Arial" w:cs="Arial"/>
              </w:rPr>
              <w:t xml:space="preserve"> </w:t>
            </w:r>
            <w:proofErr w:type="spellStart"/>
            <w:r w:rsidRPr="00461D05">
              <w:rPr>
                <w:rFonts w:eastAsia="Arial" w:cs="Arial"/>
              </w:rPr>
              <w:t>likove</w:t>
            </w:r>
            <w:proofErr w:type="spellEnd"/>
            <w:r w:rsidRPr="00461D05">
              <w:rPr>
                <w:rFonts w:eastAsia="Arial" w:cs="Arial"/>
              </w:rPr>
              <w:t xml:space="preserve">, </w:t>
            </w:r>
            <w:proofErr w:type="spellStart"/>
            <w:r w:rsidRPr="00461D05">
              <w:rPr>
                <w:rFonts w:eastAsia="Arial" w:cs="Arial"/>
              </w:rPr>
              <w:t>redoslijed</w:t>
            </w:r>
            <w:proofErr w:type="spellEnd"/>
            <w:r w:rsidRPr="00461D05">
              <w:rPr>
                <w:rFonts w:eastAsia="Arial" w:cs="Arial"/>
              </w:rPr>
              <w:t xml:space="preserve"> </w:t>
            </w:r>
            <w:proofErr w:type="spellStart"/>
            <w:r w:rsidRPr="00461D05">
              <w:rPr>
                <w:rFonts w:eastAsia="Arial" w:cs="Arial"/>
              </w:rPr>
              <w:t>događaja</w:t>
            </w:r>
            <w:proofErr w:type="spellEnd"/>
            <w:r w:rsidRPr="00461D05">
              <w:rPr>
                <w:rFonts w:eastAsia="Arial" w:cs="Arial"/>
              </w:rPr>
              <w:t xml:space="preserve">, </w:t>
            </w:r>
            <w:proofErr w:type="spellStart"/>
            <w:r w:rsidRPr="00461D05">
              <w:rPr>
                <w:rFonts w:eastAsia="Arial" w:cs="Arial"/>
              </w:rPr>
              <w:t>vrijeme</w:t>
            </w:r>
            <w:proofErr w:type="spellEnd"/>
            <w:r w:rsidRPr="00461D05">
              <w:rPr>
                <w:rFonts w:eastAsia="Arial" w:cs="Arial"/>
                <w:lang w:val="en-US"/>
              </w:rPr>
              <w:t xml:space="preserve"> </w:t>
            </w:r>
          </w:p>
          <w:p w14:paraId="12877BF2" w14:textId="68EBF267" w:rsidR="46CCF7CC" w:rsidRPr="00461D05" w:rsidRDefault="46CCF7CC" w:rsidP="46CCF7CC">
            <w:pPr>
              <w:rPr>
                <w:rFonts w:eastAsia="Arial" w:cs="Arial"/>
                <w:lang w:val="en-US"/>
              </w:rPr>
            </w:pPr>
            <w:proofErr w:type="spellStart"/>
            <w:r w:rsidRPr="00461D05">
              <w:rPr>
                <w:rFonts w:eastAsia="Arial" w:cs="Arial"/>
              </w:rPr>
              <w:t>radnje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mjesto</w:t>
            </w:r>
            <w:proofErr w:type="spellEnd"/>
            <w:r w:rsidRPr="00461D05">
              <w:rPr>
                <w:rFonts w:eastAsia="Arial" w:cs="Arial"/>
              </w:rPr>
              <w:t xml:space="preserve"> </w:t>
            </w:r>
            <w:proofErr w:type="spellStart"/>
            <w:r w:rsidRPr="00461D05">
              <w:rPr>
                <w:rFonts w:eastAsia="Arial" w:cs="Arial"/>
              </w:rPr>
              <w:t>radnje</w:t>
            </w:r>
            <w:proofErr w:type="spellEnd"/>
            <w:r w:rsidRPr="00461D05">
              <w:rPr>
                <w:rFonts w:eastAsia="Arial" w:cs="Arial"/>
              </w:rPr>
              <w:t>.</w:t>
            </w:r>
            <w:r w:rsidRPr="00461D05">
              <w:rPr>
                <w:rFonts w:eastAsia="Arial" w:cs="Arial"/>
                <w:lang w:val="en-US"/>
              </w:rPr>
              <w:t xml:space="preserve"> </w:t>
            </w:r>
          </w:p>
          <w:p w14:paraId="54369E85" w14:textId="31D0E5F5"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Gledati</w:t>
            </w:r>
            <w:proofErr w:type="spellEnd"/>
            <w:r w:rsidRPr="00461D05">
              <w:rPr>
                <w:rFonts w:eastAsia="Arial" w:cs="Arial"/>
              </w:rPr>
              <w:t xml:space="preserve"> </w:t>
            </w:r>
            <w:proofErr w:type="spellStart"/>
            <w:r w:rsidRPr="00461D05">
              <w:rPr>
                <w:rFonts w:eastAsia="Arial" w:cs="Arial"/>
              </w:rPr>
              <w:t>primjerene</w:t>
            </w:r>
            <w:proofErr w:type="spellEnd"/>
            <w:r w:rsidRPr="00461D05">
              <w:rPr>
                <w:rFonts w:eastAsia="Arial" w:cs="Arial"/>
              </w:rPr>
              <w:t xml:space="preserve"> </w:t>
            </w:r>
            <w:proofErr w:type="spellStart"/>
            <w:r w:rsidRPr="00461D05">
              <w:rPr>
                <w:rFonts w:eastAsia="Arial" w:cs="Arial"/>
              </w:rPr>
              <w:t>dječje</w:t>
            </w:r>
            <w:proofErr w:type="spellEnd"/>
            <w:r w:rsidRPr="00461D05">
              <w:rPr>
                <w:rFonts w:eastAsia="Arial" w:cs="Arial"/>
              </w:rPr>
              <w:t xml:space="preserve"> </w:t>
            </w:r>
            <w:proofErr w:type="spellStart"/>
            <w:r w:rsidRPr="00461D05">
              <w:rPr>
                <w:rFonts w:eastAsia="Arial" w:cs="Arial"/>
              </w:rPr>
              <w:t>filmove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animirani</w:t>
            </w:r>
            <w:proofErr w:type="spellEnd"/>
            <w:r w:rsidRPr="00461D05">
              <w:rPr>
                <w:rFonts w:eastAsia="Arial" w:cs="Arial"/>
              </w:rPr>
              <w:t xml:space="preserve"> film od</w:t>
            </w:r>
            <w:r w:rsidRPr="00461D05">
              <w:rPr>
                <w:rFonts w:eastAsia="Arial" w:cs="Arial"/>
                <w:lang w:val="en-US"/>
              </w:rPr>
              <w:t xml:space="preserve"> </w:t>
            </w:r>
          </w:p>
          <w:p w14:paraId="5A9ACE92" w14:textId="2C3A9373" w:rsidR="46CCF7CC" w:rsidRPr="00461D05" w:rsidRDefault="46CCF7CC" w:rsidP="46CCF7CC">
            <w:pPr>
              <w:rPr>
                <w:rFonts w:eastAsia="Arial" w:cs="Arial"/>
                <w:lang w:val="en-US"/>
              </w:rPr>
            </w:pPr>
            <w:proofErr w:type="spellStart"/>
            <w:r w:rsidRPr="00461D05">
              <w:rPr>
                <w:rFonts w:eastAsia="Arial" w:cs="Arial"/>
              </w:rPr>
              <w:t>igranog</w:t>
            </w:r>
            <w:proofErr w:type="spellEnd"/>
            <w:r w:rsidRPr="00461D05">
              <w:rPr>
                <w:rFonts w:eastAsia="Arial" w:cs="Arial"/>
              </w:rPr>
              <w:t xml:space="preserve"> </w:t>
            </w:r>
            <w:proofErr w:type="spellStart"/>
            <w:r w:rsidRPr="00461D05">
              <w:rPr>
                <w:rFonts w:eastAsia="Arial" w:cs="Arial"/>
              </w:rPr>
              <w:t>filma</w:t>
            </w:r>
            <w:proofErr w:type="spellEnd"/>
            <w:r w:rsidRPr="00461D05">
              <w:rPr>
                <w:rFonts w:eastAsia="Arial" w:cs="Arial"/>
              </w:rPr>
              <w:t>.</w:t>
            </w:r>
            <w:r w:rsidRPr="00461D05">
              <w:rPr>
                <w:rFonts w:eastAsia="Arial" w:cs="Arial"/>
                <w:lang w:val="en-US"/>
              </w:rPr>
              <w:t xml:space="preserve"> </w:t>
            </w:r>
          </w:p>
          <w:p w14:paraId="1FD94BBA" w14:textId="2F008CDD"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Osmisliti</w:t>
            </w:r>
            <w:proofErr w:type="spellEnd"/>
            <w:r w:rsidRPr="00461D05">
              <w:rPr>
                <w:rFonts w:eastAsia="Arial" w:cs="Arial"/>
              </w:rPr>
              <w:t xml:space="preserve"> strip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reklamu</w:t>
            </w:r>
            <w:proofErr w:type="spellEnd"/>
            <w:r w:rsidRPr="00461D05">
              <w:rPr>
                <w:rFonts w:eastAsia="Arial" w:cs="Arial"/>
              </w:rPr>
              <w:t xml:space="preserve"> za </w:t>
            </w:r>
            <w:proofErr w:type="spellStart"/>
            <w:r w:rsidRPr="00461D05">
              <w:rPr>
                <w:rFonts w:eastAsia="Arial" w:cs="Arial"/>
              </w:rPr>
              <w:t>dječji</w:t>
            </w:r>
            <w:proofErr w:type="spellEnd"/>
            <w:r w:rsidRPr="00461D05">
              <w:rPr>
                <w:rFonts w:eastAsia="Arial" w:cs="Arial"/>
              </w:rPr>
              <w:t xml:space="preserve"> film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predstavu</w:t>
            </w:r>
            <w:proofErr w:type="spellEnd"/>
            <w:r w:rsidRPr="00461D05">
              <w:rPr>
                <w:rFonts w:eastAsia="Arial" w:cs="Arial"/>
              </w:rPr>
              <w:t>.</w:t>
            </w:r>
            <w:r w:rsidRPr="00461D05">
              <w:rPr>
                <w:rFonts w:eastAsia="Arial" w:cs="Arial"/>
                <w:lang w:val="en-US"/>
              </w:rPr>
              <w:t xml:space="preserve"> </w:t>
            </w:r>
          </w:p>
        </w:tc>
      </w:tr>
      <w:tr w:rsidR="008619C3" w:rsidRPr="00461D05" w14:paraId="10D6C774"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9C20E0D" w14:textId="6A2B13D2" w:rsidR="46CCF7CC" w:rsidRPr="00461D05" w:rsidRDefault="46CCF7CC" w:rsidP="46CCF7CC">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r w:rsidRPr="00461D05">
              <w:rPr>
                <w:rFonts w:eastAsia="Arial" w:cs="Arial"/>
                <w:lang w:val="en-US"/>
              </w:rPr>
              <w:t xml:space="preserve"> </w:t>
            </w:r>
          </w:p>
          <w:p w14:paraId="5E138319" w14:textId="79C71C10" w:rsidR="46CCF7CC" w:rsidRPr="00461D05" w:rsidRDefault="46CCF7CC" w:rsidP="46CCF7CC">
            <w:pPr>
              <w:rPr>
                <w:rFonts w:eastAsia="Arial" w:cs="Arial"/>
                <w:lang w:val="en-US"/>
              </w:rPr>
            </w:pP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CEDFAA5" w14:textId="03F5BA43"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Vožnja</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Pr="00461D05">
              <w:rPr>
                <w:rFonts w:eastAsia="Arial" w:cs="Arial"/>
              </w:rPr>
              <w:t>/</w:t>
            </w:r>
            <w:proofErr w:type="spellStart"/>
            <w:r w:rsidRPr="00461D05">
              <w:rPr>
                <w:rFonts w:eastAsia="Arial" w:cs="Arial"/>
              </w:rPr>
              <w:t>vlakom</w:t>
            </w:r>
            <w:proofErr w:type="spellEnd"/>
            <w:r w:rsidRPr="00461D05">
              <w:rPr>
                <w:rFonts w:eastAsia="Arial" w:cs="Arial"/>
              </w:rPr>
              <w:t xml:space="preserve"> u </w:t>
            </w:r>
            <w:proofErr w:type="spell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kino u Zagreb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Veliku</w:t>
            </w:r>
            <w:proofErr w:type="spellEnd"/>
            <w:r w:rsidRPr="00461D05">
              <w:rPr>
                <w:rFonts w:eastAsia="Arial" w:cs="Arial"/>
              </w:rPr>
              <w:t xml:space="preserve"> </w:t>
            </w:r>
            <w:proofErr w:type="spellStart"/>
            <w:r w:rsidRPr="00461D05">
              <w:rPr>
                <w:rFonts w:eastAsia="Arial" w:cs="Arial"/>
              </w:rPr>
              <w:t>Goricu</w:t>
            </w:r>
            <w:proofErr w:type="spellEnd"/>
            <w:r w:rsidRPr="00461D05">
              <w:rPr>
                <w:rFonts w:eastAsia="Arial" w:cs="Arial"/>
                <w:lang w:val="en-US"/>
              </w:rPr>
              <w:t xml:space="preserve"> </w:t>
            </w:r>
          </w:p>
          <w:p w14:paraId="0C610AC2" w14:textId="16BA8B51"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Sudionici</w:t>
            </w:r>
            <w:proofErr w:type="spellEnd"/>
            <w:r w:rsidRPr="00461D05">
              <w:rPr>
                <w:rFonts w:eastAsia="Arial" w:cs="Arial"/>
              </w:rPr>
              <w:t>:</w:t>
            </w:r>
            <w:r w:rsidR="005703DF"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prvih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lang w:val="en-US"/>
              </w:rPr>
              <w:t xml:space="preserve"> </w:t>
            </w:r>
          </w:p>
          <w:p w14:paraId="6E8656DA" w14:textId="30D2CF17"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promatrajući</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lang w:val="en-US"/>
              </w:rPr>
              <w:t xml:space="preserve"> </w:t>
            </w:r>
          </w:p>
          <w:p w14:paraId="7B0129F3" w14:textId="11909BD1" w:rsidR="46CCF7CC" w:rsidRPr="00461D05" w:rsidRDefault="46CCF7CC" w:rsidP="46CCF7CC">
            <w:pPr>
              <w:rPr>
                <w:rFonts w:eastAsia="Arial" w:cs="Arial"/>
                <w:lang w:val="en-US"/>
              </w:rPr>
            </w:pPr>
            <w:proofErr w:type="spellStart"/>
            <w:r w:rsidRPr="00461D05">
              <w:rPr>
                <w:rFonts w:eastAsia="Arial" w:cs="Arial"/>
              </w:rPr>
              <w:t>zapažati</w:t>
            </w:r>
            <w:proofErr w:type="spellEnd"/>
            <w:r w:rsidRPr="00461D05">
              <w:rPr>
                <w:rFonts w:eastAsia="Arial" w:cs="Arial"/>
              </w:rPr>
              <w:t xml:space="preserve">, </w:t>
            </w:r>
            <w:proofErr w:type="spellStart"/>
            <w:r w:rsidRPr="00461D05">
              <w:rPr>
                <w:rFonts w:eastAsia="Arial" w:cs="Arial"/>
              </w:rPr>
              <w:t>analizirati</w:t>
            </w:r>
            <w:proofErr w:type="spellEnd"/>
            <w:r w:rsidRPr="00461D05">
              <w:rPr>
                <w:rFonts w:eastAsia="Arial" w:cs="Arial"/>
              </w:rPr>
              <w:t xml:space="preserve"> </w:t>
            </w:r>
            <w:proofErr w:type="spellStart"/>
            <w:r w:rsidRPr="00461D05">
              <w:rPr>
                <w:rFonts w:eastAsia="Arial" w:cs="Arial"/>
              </w:rPr>
              <w:t>zajedničkom</w:t>
            </w:r>
            <w:proofErr w:type="spellEnd"/>
            <w:r w:rsidRPr="00461D05">
              <w:rPr>
                <w:rFonts w:eastAsia="Arial" w:cs="Arial"/>
              </w:rPr>
              <w:t xml:space="preserve"> </w:t>
            </w:r>
            <w:proofErr w:type="spellStart"/>
            <w:r w:rsidRPr="00461D05">
              <w:rPr>
                <w:rFonts w:eastAsia="Arial" w:cs="Arial"/>
              </w:rPr>
              <w:t>raspravom</w:t>
            </w:r>
            <w:proofErr w:type="spellEnd"/>
            <w:r w:rsidRPr="00461D05">
              <w:rPr>
                <w:rFonts w:eastAsia="Arial" w:cs="Arial"/>
              </w:rPr>
              <w:t xml:space="preserve"> </w:t>
            </w:r>
            <w:proofErr w:type="spellStart"/>
            <w:r w:rsidRPr="00461D05">
              <w:rPr>
                <w:rFonts w:eastAsia="Arial" w:cs="Arial"/>
              </w:rPr>
              <w:t>pouku</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w:t>
            </w:r>
            <w:r w:rsidRPr="00461D05">
              <w:rPr>
                <w:rFonts w:eastAsia="Arial" w:cs="Arial"/>
                <w:lang w:val="en-US"/>
              </w:rPr>
              <w:t xml:space="preserve"> </w:t>
            </w:r>
          </w:p>
          <w:p w14:paraId="4BD9070E" w14:textId="0B051F4E" w:rsidR="46CCF7CC" w:rsidRPr="00461D05" w:rsidRDefault="46CCF7CC" w:rsidP="46CCF7CC">
            <w:pPr>
              <w:rPr>
                <w:rFonts w:eastAsia="Arial" w:cs="Arial"/>
                <w:lang w:val="en-US"/>
              </w:rPr>
            </w:pPr>
            <w:proofErr w:type="spellStart"/>
            <w:r w:rsidRPr="00461D05">
              <w:rPr>
                <w:rFonts w:eastAsia="Arial" w:cs="Arial"/>
              </w:rPr>
              <w:t>Istraživačkim</w:t>
            </w:r>
            <w:proofErr w:type="spellEnd"/>
            <w:r w:rsidRPr="00461D05">
              <w:rPr>
                <w:rFonts w:eastAsia="Arial" w:cs="Arial"/>
              </w:rPr>
              <w:t xml:space="preserve"> </w:t>
            </w:r>
            <w:proofErr w:type="spellStart"/>
            <w:r w:rsidRPr="00461D05">
              <w:rPr>
                <w:rFonts w:eastAsia="Arial" w:cs="Arial"/>
              </w:rPr>
              <w:t>radom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igrom</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pripreme</w:t>
            </w:r>
            <w:proofErr w:type="spellEnd"/>
            <w:r w:rsidRPr="00461D05">
              <w:rPr>
                <w:rFonts w:eastAsia="Arial" w:cs="Arial"/>
              </w:rPr>
              <w:t xml:space="preserve"> </w:t>
            </w:r>
            <w:proofErr w:type="spellStart"/>
            <w:r w:rsidRPr="00461D05">
              <w:rPr>
                <w:rFonts w:eastAsia="Arial" w:cs="Arial"/>
              </w:rPr>
              <w:t>glumaca</w:t>
            </w:r>
            <w:proofErr w:type="spellEnd"/>
            <w:r w:rsidRPr="00461D05">
              <w:rPr>
                <w:rFonts w:eastAsia="Arial" w:cs="Arial"/>
                <w:lang w:val="en-US"/>
              </w:rPr>
              <w:t xml:space="preserve"> </w:t>
            </w:r>
          </w:p>
          <w:p w14:paraId="3E007D7A" w14:textId="3C0080B3" w:rsidR="46CCF7CC" w:rsidRPr="00461D05" w:rsidRDefault="46CCF7CC" w:rsidP="46CCF7CC">
            <w:pPr>
              <w:rPr>
                <w:rFonts w:eastAsia="Arial" w:cs="Arial"/>
                <w:lang w:val="en-US"/>
              </w:rPr>
            </w:pPr>
            <w:r w:rsidRPr="00461D05">
              <w:rPr>
                <w:rFonts w:eastAsia="Arial" w:cs="Arial"/>
              </w:rPr>
              <w:t xml:space="preserve">za </w:t>
            </w:r>
            <w:proofErr w:type="spellStart"/>
            <w:r w:rsidRPr="00461D05">
              <w:rPr>
                <w:rFonts w:eastAsia="Arial" w:cs="Arial"/>
              </w:rPr>
              <w:t>glumu</w:t>
            </w:r>
            <w:proofErr w:type="spellEnd"/>
            <w:r w:rsidRPr="00461D05">
              <w:rPr>
                <w:rFonts w:eastAsia="Arial" w:cs="Arial"/>
              </w:rPr>
              <w:t xml:space="preserve"> u </w:t>
            </w:r>
            <w:proofErr w:type="spellStart"/>
            <w:r w:rsidRPr="00461D05">
              <w:rPr>
                <w:rFonts w:eastAsia="Arial" w:cs="Arial"/>
              </w:rPr>
              <w:t>predstavi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filmu</w:t>
            </w:r>
            <w:proofErr w:type="spellEnd"/>
            <w:r w:rsidRPr="00461D05">
              <w:rPr>
                <w:rFonts w:eastAsia="Arial" w:cs="Arial"/>
              </w:rPr>
              <w:t>.</w:t>
            </w:r>
            <w:r w:rsidRPr="00461D05">
              <w:rPr>
                <w:rFonts w:eastAsia="Arial" w:cs="Arial"/>
                <w:lang w:val="en-US"/>
              </w:rPr>
              <w:t xml:space="preserve"> </w:t>
            </w:r>
          </w:p>
          <w:p w14:paraId="1FC49E48" w14:textId="64CEFA24" w:rsidR="46CCF7CC" w:rsidRPr="00461D05" w:rsidRDefault="46CCF7CC" w:rsidP="46CCF7CC">
            <w:pPr>
              <w:rPr>
                <w:rFonts w:eastAsia="Arial" w:cs="Arial"/>
                <w:lang w:val="en-US"/>
              </w:rPr>
            </w:pPr>
            <w:r w:rsidRPr="00461D05">
              <w:rPr>
                <w:rFonts w:eastAsia="Arial" w:cs="Arial"/>
              </w:rPr>
              <w:t xml:space="preserve">• 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Potiču</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lang w:val="en-US"/>
              </w:rPr>
              <w:t xml:space="preserve"> </w:t>
            </w:r>
          </w:p>
          <w:p w14:paraId="4910A4EE" w14:textId="0D7F554E" w:rsidR="46CCF7CC" w:rsidRPr="00461D05" w:rsidRDefault="46CCF7CC" w:rsidP="46CCF7CC">
            <w:pPr>
              <w:rPr>
                <w:rFonts w:eastAsia="Arial" w:cs="Arial"/>
                <w:lang w:val="en-US"/>
              </w:rPr>
            </w:pPr>
            <w:proofErr w:type="spellStart"/>
            <w:r w:rsidRPr="00461D05">
              <w:rPr>
                <w:rFonts w:eastAsia="Arial" w:cs="Arial"/>
              </w:rPr>
              <w:t>stvaralački</w:t>
            </w:r>
            <w:proofErr w:type="spellEnd"/>
            <w:r w:rsidRPr="00461D05">
              <w:rPr>
                <w:rFonts w:eastAsia="Arial" w:cs="Arial"/>
              </w:rPr>
              <w:t xml:space="preserve"> rad,</w:t>
            </w:r>
            <w:r w:rsidR="005703DF" w:rsidRPr="00461D05">
              <w:rPr>
                <w:rFonts w:eastAsia="Arial" w:cs="Arial"/>
              </w:rPr>
              <w:t xml:space="preserve"> </w:t>
            </w:r>
            <w:proofErr w:type="spellStart"/>
            <w:r w:rsidRPr="00461D05">
              <w:rPr>
                <w:rFonts w:eastAsia="Arial" w:cs="Arial"/>
              </w:rPr>
              <w:t>utječu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mašte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usmenog</w:t>
            </w:r>
            <w:proofErr w:type="spellEnd"/>
            <w:r w:rsidRPr="00461D05">
              <w:rPr>
                <w:rFonts w:eastAsia="Arial" w:cs="Arial"/>
                <w:lang w:val="en-US"/>
              </w:rPr>
              <w:t xml:space="preserve"> </w:t>
            </w:r>
          </w:p>
          <w:p w14:paraId="7198674D" w14:textId="1421B2BE" w:rsidR="46CCF7CC" w:rsidRPr="00461D05" w:rsidRDefault="46CCF7CC" w:rsidP="46CCF7CC">
            <w:pPr>
              <w:rPr>
                <w:rFonts w:eastAsia="Arial" w:cs="Arial"/>
                <w:lang w:val="en-US"/>
              </w:rPr>
            </w:pPr>
            <w:proofErr w:type="spellStart"/>
            <w:r w:rsidRPr="00461D05">
              <w:rPr>
                <w:rFonts w:eastAsia="Arial" w:cs="Arial"/>
              </w:rPr>
              <w:t>izražavanja</w:t>
            </w:r>
            <w:proofErr w:type="spellEnd"/>
            <w:r w:rsidRPr="00461D05">
              <w:rPr>
                <w:rFonts w:eastAsia="Arial" w:cs="Arial"/>
              </w:rPr>
              <w:t>.</w:t>
            </w:r>
            <w:r w:rsidRPr="00461D05">
              <w:rPr>
                <w:rFonts w:eastAsia="Arial" w:cs="Arial"/>
                <w:lang w:val="en-US"/>
              </w:rPr>
              <w:t xml:space="preserve"> </w:t>
            </w:r>
          </w:p>
          <w:p w14:paraId="5A467111" w14:textId="68F8519F" w:rsidR="46CCF7CC" w:rsidRPr="00461D05" w:rsidRDefault="46CCF7CC" w:rsidP="46CCF7CC">
            <w:pPr>
              <w:rPr>
                <w:rFonts w:eastAsia="Arial" w:cs="Arial"/>
                <w:lang w:val="en-US"/>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005703DF"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xml:space="preserve">. 2025./2026.god.prema </w:t>
            </w:r>
            <w:proofErr w:type="spellStart"/>
            <w:r w:rsidRPr="00461D05">
              <w:rPr>
                <w:rFonts w:eastAsia="Arial" w:cs="Arial"/>
              </w:rPr>
              <w:t>ponudi</w:t>
            </w:r>
            <w:proofErr w:type="spellEnd"/>
            <w:r w:rsidRPr="00461D05">
              <w:rPr>
                <w:rFonts w:eastAsia="Arial" w:cs="Arial"/>
                <w:lang w:val="en-US"/>
              </w:rPr>
              <w:t xml:space="preserve"> </w:t>
            </w:r>
          </w:p>
          <w:p w14:paraId="01F26D71" w14:textId="2AD8DB9A" w:rsidR="46CCF7CC" w:rsidRPr="00461D05" w:rsidRDefault="46CCF7CC" w:rsidP="46CCF7CC">
            <w:pPr>
              <w:rPr>
                <w:rFonts w:eastAsia="Arial" w:cs="Arial"/>
                <w:lang w:val="en-US"/>
              </w:rPr>
            </w:pPr>
            <w:proofErr w:type="spellStart"/>
            <w:r w:rsidRPr="00461D05">
              <w:rPr>
                <w:rFonts w:eastAsia="Arial" w:cs="Arial"/>
              </w:rPr>
              <w:t>predstava</w:t>
            </w:r>
            <w:proofErr w:type="spellEnd"/>
            <w:r w:rsidRPr="00461D05">
              <w:rPr>
                <w:rFonts w:eastAsia="Arial" w:cs="Arial"/>
              </w:rPr>
              <w:t xml:space="preserve"> kina, </w:t>
            </w:r>
            <w:proofErr w:type="spellStart"/>
            <w:r w:rsidRPr="00461D05">
              <w:rPr>
                <w:rFonts w:eastAsia="Arial" w:cs="Arial"/>
              </w:rPr>
              <w:t>kazališta</w:t>
            </w:r>
            <w:proofErr w:type="spellEnd"/>
            <w:r w:rsidRPr="00461D05">
              <w:rPr>
                <w:rFonts w:eastAsia="Arial" w:cs="Arial"/>
              </w:rPr>
              <w:t xml:space="preserve">, </w:t>
            </w:r>
            <w:proofErr w:type="spellStart"/>
            <w:r w:rsidRPr="00461D05">
              <w:rPr>
                <w:rFonts w:eastAsia="Arial" w:cs="Arial"/>
              </w:rPr>
              <w:t>muzeja</w:t>
            </w:r>
            <w:proofErr w:type="spellEnd"/>
            <w:r w:rsidRPr="00461D05">
              <w:rPr>
                <w:rFonts w:eastAsia="Arial" w:cs="Arial"/>
              </w:rPr>
              <w:t>.</w:t>
            </w:r>
            <w:r w:rsidRPr="00461D05">
              <w:rPr>
                <w:rFonts w:eastAsia="Arial" w:cs="Arial"/>
                <w:lang w:val="en-US"/>
              </w:rPr>
              <w:t xml:space="preserve"> </w:t>
            </w:r>
          </w:p>
        </w:tc>
      </w:tr>
      <w:tr w:rsidR="008619C3" w:rsidRPr="00461D05" w14:paraId="76CC018D"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F75529" w14:textId="0A722E4A" w:rsidR="46CCF7CC" w:rsidRPr="00461D05" w:rsidRDefault="46CCF7CC" w:rsidP="46CCF7CC">
            <w:pPr>
              <w:rPr>
                <w:rFonts w:eastAsia="Arial" w:cs="Arial"/>
                <w:lang w:val="en-US"/>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8B55FD2" w14:textId="19603B1F" w:rsidR="46CCF7CC" w:rsidRPr="00461D05" w:rsidRDefault="46CCF7CC"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r w:rsidR="005703DF"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školskim</w:t>
            </w:r>
            <w:proofErr w:type="spellEnd"/>
            <w:r w:rsidRPr="00461D05">
              <w:rPr>
                <w:rFonts w:eastAsia="Arial" w:cs="Arial"/>
              </w:rPr>
              <w:t xml:space="preserve"> </w:t>
            </w:r>
            <w:proofErr w:type="spellStart"/>
            <w:r w:rsidRPr="00461D05">
              <w:rPr>
                <w:rFonts w:eastAsia="Arial" w:cs="Arial"/>
              </w:rPr>
              <w:t>autobusom</w:t>
            </w:r>
            <w:proofErr w:type="spellEnd"/>
            <w:r w:rsidRPr="00461D05">
              <w:rPr>
                <w:rFonts w:eastAsia="Arial" w:cs="Arial"/>
              </w:rPr>
              <w:t xml:space="preserve">, </w:t>
            </w:r>
            <w:proofErr w:type="spellStart"/>
            <w:r w:rsidRPr="00461D05">
              <w:rPr>
                <w:rFonts w:eastAsia="Arial" w:cs="Arial"/>
              </w:rPr>
              <w:t>prijevoz</w:t>
            </w:r>
            <w:proofErr w:type="spellEnd"/>
            <w:r w:rsidRPr="00461D05">
              <w:rPr>
                <w:rFonts w:eastAsia="Arial" w:cs="Arial"/>
              </w:rPr>
              <w:t xml:space="preserve"> </w:t>
            </w:r>
            <w:proofErr w:type="spellStart"/>
            <w:r w:rsidRPr="00461D05">
              <w:rPr>
                <w:rFonts w:eastAsia="Arial" w:cs="Arial"/>
              </w:rPr>
              <w:t>vlakom</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09021D24" w14:textId="2D9D1142" w:rsidR="46CCF7CC" w:rsidRPr="00461D05" w:rsidRDefault="46CCF7CC" w:rsidP="46CCF7CC">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financijske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w:t>
            </w:r>
            <w:proofErr w:type="spellStart"/>
            <w:r w:rsidRPr="00461D05">
              <w:rPr>
                <w:rFonts w:eastAsia="Arial" w:cs="Arial"/>
              </w:rPr>
              <w:t>roditelja</w:t>
            </w:r>
            <w:proofErr w:type="spellEnd"/>
            <w:r w:rsidRPr="00461D05">
              <w:rPr>
                <w:rFonts w:eastAsia="Arial" w:cs="Arial"/>
              </w:rPr>
              <w:t xml:space="preserve">, </w:t>
            </w:r>
            <w:proofErr w:type="spellStart"/>
            <w:r w:rsidRPr="00461D05">
              <w:rPr>
                <w:rFonts w:eastAsia="Arial" w:cs="Arial"/>
              </w:rPr>
              <w:t>prijevoz</w:t>
            </w:r>
            <w:proofErr w:type="spellEnd"/>
            <w:r w:rsidRPr="00461D05">
              <w:rPr>
                <w:rFonts w:eastAsia="Arial" w:cs="Arial"/>
              </w:rPr>
              <w:t>.</w:t>
            </w:r>
          </w:p>
        </w:tc>
      </w:tr>
      <w:tr w:rsidR="008619C3" w:rsidRPr="00461D05" w14:paraId="550A1C4F"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BDC6CA" w14:textId="46650F0F" w:rsidR="46CCF7CC" w:rsidRPr="00461D05" w:rsidRDefault="46CCF7CC" w:rsidP="46CCF7CC">
            <w:pPr>
              <w:rPr>
                <w:rFonts w:eastAsia="Arial" w:cs="Arial"/>
                <w:lang w:val="en-US"/>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0178661" w14:textId="1B4798A1" w:rsidR="46CCF7CC" w:rsidRPr="00461D05" w:rsidRDefault="46CCF7CC" w:rsidP="46CCF7CC">
            <w:pPr>
              <w:rPr>
                <w:rFonts w:eastAsia="Arial" w:cs="Arial"/>
                <w:lang w:val="en-US"/>
              </w:rPr>
            </w:pPr>
            <w:proofErr w:type="spellStart"/>
            <w:proofErr w:type="gram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viđenog</w:t>
            </w:r>
            <w:proofErr w:type="spellEnd"/>
            <w:proofErr w:type="gramEnd"/>
            <w:r w:rsidRPr="00461D05">
              <w:rPr>
                <w:rFonts w:eastAsia="Arial" w:cs="Arial"/>
              </w:rPr>
              <w:t xml:space="preserve">  </w:t>
            </w:r>
            <w:proofErr w:type="spellStart"/>
            <w:proofErr w:type="gram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doživljenog</w:t>
            </w:r>
            <w:proofErr w:type="spellEnd"/>
            <w:proofErr w:type="gramEnd"/>
            <w:r w:rsidRPr="00461D05">
              <w:rPr>
                <w:rFonts w:eastAsia="Arial" w:cs="Arial"/>
              </w:rPr>
              <w:t xml:space="preserve">  (</w:t>
            </w:r>
            <w:proofErr w:type="spellStart"/>
            <w:proofErr w:type="gramStart"/>
            <w:r w:rsidRPr="00461D05">
              <w:rPr>
                <w:rFonts w:eastAsia="Arial" w:cs="Arial"/>
              </w:rPr>
              <w:t>kratki</w:t>
            </w:r>
            <w:proofErr w:type="spellEnd"/>
            <w:r w:rsidRPr="00461D05">
              <w:rPr>
                <w:rFonts w:eastAsia="Arial" w:cs="Arial"/>
              </w:rPr>
              <w:t xml:space="preserve">  video</w:t>
            </w:r>
            <w:proofErr w:type="gramEnd"/>
            <w:r w:rsidRPr="00461D05">
              <w:rPr>
                <w:rFonts w:eastAsia="Arial" w:cs="Arial"/>
              </w:rPr>
              <w:t xml:space="preserve">  </w:t>
            </w:r>
            <w:proofErr w:type="spellStart"/>
            <w:proofErr w:type="gramStart"/>
            <w:r w:rsidRPr="00461D05">
              <w:rPr>
                <w:rFonts w:eastAsia="Arial" w:cs="Arial"/>
              </w:rPr>
              <w:t>zapis</w:t>
            </w:r>
            <w:proofErr w:type="spellEnd"/>
            <w:r w:rsidRPr="00461D05">
              <w:rPr>
                <w:rFonts w:eastAsia="Arial" w:cs="Arial"/>
              </w:rPr>
              <w:t xml:space="preserve">  </w:t>
            </w:r>
            <w:proofErr w:type="spellStart"/>
            <w:r w:rsidRPr="00461D05">
              <w:rPr>
                <w:rFonts w:eastAsia="Arial" w:cs="Arial"/>
              </w:rPr>
              <w:t>i</w:t>
            </w:r>
            <w:proofErr w:type="spellEnd"/>
            <w:proofErr w:type="gram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plakata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roditeljima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web-a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Praćenje</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u </w:t>
            </w:r>
            <w:proofErr w:type="spellStart"/>
            <w:r w:rsidRPr="00461D05">
              <w:rPr>
                <w:rFonts w:eastAsia="Arial" w:cs="Arial"/>
              </w:rPr>
              <w:t>zalaganju</w:t>
            </w:r>
            <w:proofErr w:type="spellEnd"/>
            <w:r w:rsidRPr="00461D05">
              <w:rPr>
                <w:rFonts w:eastAsia="Arial" w:cs="Arial"/>
              </w:rPr>
              <w:t xml:space="preserve">, </w:t>
            </w:r>
            <w:proofErr w:type="spellStart"/>
            <w:r w:rsidRPr="00461D05">
              <w:rPr>
                <w:rFonts w:eastAsia="Arial" w:cs="Arial"/>
              </w:rPr>
              <w:t>zajednička</w:t>
            </w:r>
            <w:proofErr w:type="spellEnd"/>
            <w:r w:rsidRPr="00461D05">
              <w:rPr>
                <w:rFonts w:eastAsia="Arial" w:cs="Arial"/>
              </w:rPr>
              <w:t xml:space="preserve"> </w:t>
            </w:r>
            <w:proofErr w:type="spellStart"/>
            <w:r w:rsidRPr="00461D05">
              <w:rPr>
                <w:rFonts w:eastAsia="Arial" w:cs="Arial"/>
              </w:rPr>
              <w:t>analiza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kritički</w:t>
            </w:r>
            <w:proofErr w:type="spellEnd"/>
            <w:r w:rsidRPr="00461D05">
              <w:rPr>
                <w:rFonts w:eastAsia="Arial" w:cs="Arial"/>
              </w:rPr>
              <w:t xml:space="preserve"> </w:t>
            </w:r>
            <w:proofErr w:type="spellStart"/>
            <w:r w:rsidRPr="00461D05">
              <w:rPr>
                <w:rFonts w:eastAsia="Arial" w:cs="Arial"/>
              </w:rPr>
              <w:t>osvrt</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samoprocjena</w:t>
            </w:r>
            <w:proofErr w:type="spellEnd"/>
            <w:r w:rsidRPr="00461D05">
              <w:rPr>
                <w:rFonts w:eastAsia="Arial" w:cs="Arial"/>
              </w:rPr>
              <w:t>.</w:t>
            </w:r>
            <w:r w:rsidRPr="00461D05">
              <w:rPr>
                <w:rFonts w:eastAsia="Arial" w:cs="Arial"/>
                <w:lang w:val="en-US"/>
              </w:rPr>
              <w:t xml:space="preserve"> </w:t>
            </w:r>
          </w:p>
        </w:tc>
      </w:tr>
      <w:tr w:rsidR="008619C3" w:rsidRPr="00461D05" w14:paraId="0EABC23D" w14:textId="77777777" w:rsidTr="46CCF7CC">
        <w:trPr>
          <w:trHeight w:val="300"/>
        </w:trPr>
        <w:tc>
          <w:tcPr>
            <w:tcW w:w="194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F095CB" w14:textId="0D504785" w:rsidR="46CCF7CC" w:rsidRPr="00461D05" w:rsidRDefault="46CCF7CC" w:rsidP="46CCF7CC">
            <w:pPr>
              <w:rPr>
                <w:rFonts w:eastAsia="Arial" w:cs="Arial"/>
                <w:lang w:val="en-US"/>
              </w:rPr>
            </w:pPr>
            <w:proofErr w:type="spellStart"/>
            <w:r w:rsidRPr="00461D05">
              <w:rPr>
                <w:rFonts w:eastAsia="Arial" w:cs="Arial"/>
              </w:rPr>
              <w:lastRenderedPageBreak/>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lang w:val="en-US"/>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0BBDDCB" w14:textId="589E2385" w:rsidR="46CCF7CC" w:rsidRPr="00461D05" w:rsidRDefault="46CCF7CC" w:rsidP="46CCF7CC">
            <w:pPr>
              <w:rPr>
                <w:rFonts w:eastAsia="Arial" w:cs="Arial"/>
              </w:rPr>
            </w:pPr>
            <w:proofErr w:type="spellStart"/>
            <w:r w:rsidRPr="00461D05">
              <w:rPr>
                <w:rFonts w:eastAsia="Arial" w:cs="Arial"/>
              </w:rPr>
              <w:t>Učitelji</w:t>
            </w:r>
            <w:r w:rsidR="47B931B8" w:rsidRPr="00461D05">
              <w:rPr>
                <w:rFonts w:eastAsia="Arial" w:cs="Arial"/>
              </w:rPr>
              <w:t>ce</w:t>
            </w:r>
            <w:proofErr w:type="spellEnd"/>
            <w:r w:rsidR="47B931B8" w:rsidRPr="00461D05">
              <w:rPr>
                <w:rFonts w:eastAsia="Arial" w:cs="Arial"/>
              </w:rPr>
              <w:t xml:space="preserve"> </w:t>
            </w:r>
            <w:proofErr w:type="spellStart"/>
            <w:r w:rsidR="47B931B8" w:rsidRPr="00461D05">
              <w:rPr>
                <w:rFonts w:eastAsia="Arial" w:cs="Arial"/>
              </w:rPr>
              <w:t>i</w:t>
            </w:r>
            <w:proofErr w:type="spellEnd"/>
            <w:r w:rsidR="47B931B8" w:rsidRPr="00461D05">
              <w:rPr>
                <w:rFonts w:eastAsia="Arial" w:cs="Arial"/>
              </w:rPr>
              <w:t xml:space="preserve"> </w:t>
            </w:r>
            <w:proofErr w:type="spellStart"/>
            <w:r w:rsidR="47B931B8" w:rsidRPr="00461D05">
              <w:rPr>
                <w:rFonts w:eastAsia="Arial" w:cs="Arial"/>
              </w:rPr>
              <w:t>učitelj</w:t>
            </w:r>
            <w:proofErr w:type="spellEnd"/>
            <w:r w:rsidR="47B931B8" w:rsidRPr="00461D05">
              <w:rPr>
                <w:rFonts w:eastAsia="Arial" w:cs="Arial"/>
              </w:rPr>
              <w:t xml:space="preserve"> 3. </w:t>
            </w:r>
            <w:proofErr w:type="spellStart"/>
            <w:r w:rsidR="47B931B8" w:rsidRPr="00461D05">
              <w:rPr>
                <w:rFonts w:eastAsia="Arial" w:cs="Arial"/>
              </w:rPr>
              <w:t>razreda</w:t>
            </w:r>
            <w:proofErr w:type="spellEnd"/>
            <w:r w:rsidR="47B931B8" w:rsidRPr="00461D05">
              <w:rPr>
                <w:rFonts w:eastAsia="Arial" w:cs="Arial"/>
              </w:rPr>
              <w:t xml:space="preserve">: Ariana Krstanović, Luka Karas, Blaženka </w:t>
            </w:r>
            <w:proofErr w:type="spellStart"/>
            <w:r w:rsidR="47B931B8" w:rsidRPr="00461D05">
              <w:rPr>
                <w:rFonts w:eastAsia="Arial" w:cs="Arial"/>
              </w:rPr>
              <w:t>Čunčić</w:t>
            </w:r>
            <w:proofErr w:type="spellEnd"/>
            <w:r w:rsidR="47B931B8" w:rsidRPr="00461D05">
              <w:rPr>
                <w:rFonts w:eastAsia="Arial" w:cs="Arial"/>
              </w:rPr>
              <w:t xml:space="preserve"> </w:t>
            </w:r>
            <w:proofErr w:type="spellStart"/>
            <w:r w:rsidR="47B931B8" w:rsidRPr="00461D05">
              <w:rPr>
                <w:rFonts w:eastAsia="Arial" w:cs="Arial"/>
              </w:rPr>
              <w:t>i</w:t>
            </w:r>
            <w:proofErr w:type="spellEnd"/>
            <w:r w:rsidR="47B931B8" w:rsidRPr="00461D05">
              <w:rPr>
                <w:rFonts w:eastAsia="Arial" w:cs="Arial"/>
              </w:rPr>
              <w:t xml:space="preserve"> Sanja Rožić Tomić</w:t>
            </w:r>
          </w:p>
        </w:tc>
      </w:tr>
    </w:tbl>
    <w:p w14:paraId="33321557" w14:textId="3361DD45" w:rsidR="28ACA087" w:rsidRPr="00461D05" w:rsidRDefault="0603968C" w:rsidP="4082BFCC">
      <w:pPr>
        <w:tabs>
          <w:tab w:val="left" w:pos="284"/>
        </w:tabs>
        <w:rPr>
          <w:rFonts w:cs="Arial"/>
          <w:b/>
          <w:bCs/>
          <w:lang w:val="hr-HR"/>
        </w:rPr>
      </w:pPr>
      <w:r w:rsidRPr="00461D05">
        <w:rPr>
          <w:rFonts w:cs="Arial"/>
          <w:b/>
          <w:bCs/>
          <w:lang w:val="hr-HR"/>
        </w:rPr>
        <w:t>5.4.</w:t>
      </w:r>
      <w:r w:rsidR="00C71A45" w:rsidRPr="00461D05">
        <w:rPr>
          <w:rFonts w:cs="Arial"/>
          <w:b/>
          <w:bCs/>
          <w:lang w:val="hr-HR"/>
        </w:rPr>
        <w:t>4</w:t>
      </w:r>
      <w:r w:rsidRPr="00461D05">
        <w:rPr>
          <w:rFonts w:cs="Arial"/>
          <w:b/>
          <w:bCs/>
          <w:lang w:val="hr-HR"/>
        </w:rPr>
        <w:t xml:space="preserve">. Plan provedbe </w:t>
      </w:r>
      <w:proofErr w:type="spellStart"/>
      <w:r w:rsidR="005304E4" w:rsidRPr="00461D05">
        <w:rPr>
          <w:rFonts w:cs="Arial"/>
          <w:b/>
          <w:bCs/>
          <w:lang w:val="hr-HR"/>
        </w:rPr>
        <w:t>kurikulskog</w:t>
      </w:r>
      <w:proofErr w:type="spellEnd"/>
      <w:r w:rsidR="005304E4" w:rsidRPr="00461D05">
        <w:rPr>
          <w:rFonts w:cs="Arial"/>
          <w:b/>
          <w:bCs/>
          <w:lang w:val="hr-HR"/>
        </w:rPr>
        <w:t xml:space="preserve"> </w:t>
      </w:r>
      <w:r w:rsidRPr="00461D05">
        <w:rPr>
          <w:rFonts w:cs="Arial"/>
          <w:b/>
          <w:bCs/>
          <w:lang w:val="hr-HR"/>
        </w:rPr>
        <w:t xml:space="preserve">cilja </w:t>
      </w:r>
    </w:p>
    <w:tbl>
      <w:tblPr>
        <w:tblW w:w="928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235"/>
        <w:gridCol w:w="7053"/>
      </w:tblGrid>
      <w:tr w:rsidR="008619C3" w:rsidRPr="00461D05" w14:paraId="792C3216" w14:textId="77777777" w:rsidTr="7F39EA1A">
        <w:tc>
          <w:tcPr>
            <w:tcW w:w="2235" w:type="dxa"/>
            <w:tcBorders>
              <w:bottom w:val="single" w:sz="12" w:space="0" w:color="9CC2E5" w:themeColor="accent1" w:themeTint="99"/>
            </w:tcBorders>
          </w:tcPr>
          <w:p w14:paraId="51D20895" w14:textId="77777777" w:rsidR="00BA30C7" w:rsidRPr="00461D05" w:rsidRDefault="00BA30C7" w:rsidP="00BA30C7">
            <w:pPr>
              <w:tabs>
                <w:tab w:val="left" w:pos="284"/>
              </w:tabs>
              <w:rPr>
                <w:rFonts w:cs="Arial"/>
                <w:b/>
                <w:bCs/>
                <w:szCs w:val="22"/>
                <w:lang w:val="hr-HR"/>
              </w:rPr>
            </w:pPr>
            <w:proofErr w:type="spellStart"/>
            <w:r w:rsidRPr="00461D05">
              <w:rPr>
                <w:rFonts w:cs="Arial"/>
                <w:bCs/>
                <w:szCs w:val="22"/>
                <w:lang w:val="hr-HR"/>
              </w:rPr>
              <w:t>Kurikulsko</w:t>
            </w:r>
            <w:proofErr w:type="spellEnd"/>
            <w:r w:rsidRPr="00461D05">
              <w:rPr>
                <w:rFonts w:cs="Arial"/>
                <w:bCs/>
                <w:szCs w:val="22"/>
                <w:lang w:val="hr-HR"/>
              </w:rPr>
              <w:t xml:space="preserve"> područje</w:t>
            </w:r>
          </w:p>
        </w:tc>
        <w:tc>
          <w:tcPr>
            <w:tcW w:w="7053" w:type="dxa"/>
            <w:tcBorders>
              <w:bottom w:val="single" w:sz="12" w:space="0" w:color="9CC2E5" w:themeColor="accent1" w:themeTint="99"/>
            </w:tcBorders>
          </w:tcPr>
          <w:p w14:paraId="78A12E5B" w14:textId="77777777" w:rsidR="005304E4" w:rsidRPr="00461D05" w:rsidRDefault="005304E4" w:rsidP="00BA30C7">
            <w:pPr>
              <w:tabs>
                <w:tab w:val="left" w:pos="284"/>
              </w:tabs>
              <w:rPr>
                <w:rFonts w:cs="Arial"/>
                <w:b/>
                <w:bCs/>
                <w:szCs w:val="22"/>
                <w:lang w:val="hr-HR"/>
              </w:rPr>
            </w:pPr>
            <w:r w:rsidRPr="00461D05">
              <w:rPr>
                <w:rFonts w:cs="Arial"/>
                <w:b/>
                <w:bCs/>
                <w:szCs w:val="22"/>
                <w:lang w:val="hr-HR"/>
              </w:rPr>
              <w:t xml:space="preserve">Umjetničko područje </w:t>
            </w:r>
          </w:p>
          <w:p w14:paraId="01A02EB3" w14:textId="43002BE8" w:rsidR="00BA30C7" w:rsidRPr="00461D05" w:rsidRDefault="005304E4" w:rsidP="00BA30C7">
            <w:pPr>
              <w:tabs>
                <w:tab w:val="left" w:pos="284"/>
              </w:tabs>
              <w:rPr>
                <w:rFonts w:cs="Arial"/>
                <w:b/>
                <w:bCs/>
                <w:szCs w:val="22"/>
                <w:lang w:val="hr-HR"/>
              </w:rPr>
            </w:pPr>
            <w:r w:rsidRPr="00461D05">
              <w:rPr>
                <w:rFonts w:cs="Arial"/>
                <w:b/>
                <w:bCs/>
                <w:szCs w:val="22"/>
                <w:lang w:val="hr-HR"/>
              </w:rPr>
              <w:t>Dramsko-scenska skupina (INA)</w:t>
            </w:r>
          </w:p>
        </w:tc>
      </w:tr>
      <w:tr w:rsidR="008619C3" w:rsidRPr="00461D05" w14:paraId="5C70D1B7" w14:textId="77777777" w:rsidTr="7F39EA1A">
        <w:tc>
          <w:tcPr>
            <w:tcW w:w="2235" w:type="dxa"/>
          </w:tcPr>
          <w:p w14:paraId="6DB6C7C6" w14:textId="77777777" w:rsidR="00BA30C7" w:rsidRPr="00461D05" w:rsidRDefault="00BA30C7" w:rsidP="00BA30C7">
            <w:pPr>
              <w:tabs>
                <w:tab w:val="left" w:pos="284"/>
              </w:tabs>
              <w:rPr>
                <w:rFonts w:cs="Arial"/>
                <w:b/>
                <w:bCs/>
                <w:szCs w:val="22"/>
                <w:lang w:val="hr-HR"/>
              </w:rPr>
            </w:pPr>
            <w:r w:rsidRPr="00461D05">
              <w:rPr>
                <w:rFonts w:cs="Arial"/>
                <w:bCs/>
                <w:szCs w:val="22"/>
                <w:lang w:val="hr-HR"/>
              </w:rPr>
              <w:t>Ciklus (razred)</w:t>
            </w:r>
          </w:p>
        </w:tc>
        <w:tc>
          <w:tcPr>
            <w:tcW w:w="7053" w:type="dxa"/>
          </w:tcPr>
          <w:p w14:paraId="181AEFDE" w14:textId="7EC00A3F" w:rsidR="00BA30C7" w:rsidRPr="00461D05" w:rsidRDefault="00BA30C7" w:rsidP="7F39EA1A">
            <w:pPr>
              <w:tabs>
                <w:tab w:val="left" w:pos="284"/>
              </w:tabs>
              <w:rPr>
                <w:rFonts w:cs="Arial"/>
                <w:lang w:val="hr-HR"/>
              </w:rPr>
            </w:pPr>
            <w:r w:rsidRPr="00461D05">
              <w:rPr>
                <w:rFonts w:cs="Arial"/>
                <w:lang w:val="hr-HR"/>
              </w:rPr>
              <w:t>1. 2.( 1. -</w:t>
            </w:r>
            <w:r w:rsidR="7593BF12" w:rsidRPr="00461D05">
              <w:rPr>
                <w:rFonts w:cs="Arial"/>
                <w:lang w:val="hr-HR"/>
              </w:rPr>
              <w:t xml:space="preserve"> </w:t>
            </w:r>
            <w:r w:rsidRPr="00461D05">
              <w:rPr>
                <w:rFonts w:cs="Arial"/>
                <w:lang w:val="hr-HR"/>
              </w:rPr>
              <w:t>4. razred )</w:t>
            </w:r>
          </w:p>
        </w:tc>
      </w:tr>
      <w:tr w:rsidR="008619C3" w:rsidRPr="00461D05" w14:paraId="1DF5DA1D" w14:textId="77777777" w:rsidTr="7F39EA1A">
        <w:tc>
          <w:tcPr>
            <w:tcW w:w="2235" w:type="dxa"/>
          </w:tcPr>
          <w:p w14:paraId="6F2A50EA" w14:textId="77777777" w:rsidR="00BA30C7" w:rsidRPr="00461D05" w:rsidRDefault="00BA30C7" w:rsidP="00BA30C7">
            <w:pPr>
              <w:tabs>
                <w:tab w:val="left" w:pos="284"/>
              </w:tabs>
              <w:rPr>
                <w:rFonts w:cs="Arial"/>
                <w:b/>
                <w:bCs/>
                <w:szCs w:val="22"/>
                <w:lang w:val="hr-HR"/>
              </w:rPr>
            </w:pPr>
            <w:r w:rsidRPr="00461D05">
              <w:rPr>
                <w:rFonts w:cs="Arial"/>
                <w:bCs/>
                <w:szCs w:val="22"/>
                <w:lang w:val="hr-HR"/>
              </w:rPr>
              <w:t>Cilj</w:t>
            </w:r>
          </w:p>
        </w:tc>
        <w:tc>
          <w:tcPr>
            <w:tcW w:w="7053" w:type="dxa"/>
          </w:tcPr>
          <w:p w14:paraId="456F0F61"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Poticati glazbenu i plesnu aktivnost učenika te glazbenu kreativnost.</w:t>
            </w:r>
          </w:p>
          <w:p w14:paraId="50ADC525"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p>
          <w:p w14:paraId="3570EC2B"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 poticati dramsko, glazbeno i plesno stvaralaštvo, međusobnu komunikaciju i suradnju, odgovornost prema sebi i drugima </w:t>
            </w:r>
          </w:p>
          <w:p w14:paraId="4820EB49"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proofErr w:type="spellStart"/>
            <w:r w:rsidRPr="00461D05">
              <w:rPr>
                <w:rFonts w:cs="Arial"/>
              </w:rPr>
              <w:t>poticati</w:t>
            </w:r>
            <w:proofErr w:type="spellEnd"/>
            <w:r w:rsidRPr="00461D05">
              <w:rPr>
                <w:rFonts w:cs="Arial"/>
              </w:rPr>
              <w:t xml:space="preserve"> </w:t>
            </w:r>
            <w:r w:rsidRPr="00461D05">
              <w:rPr>
                <w:rFonts w:cs="Arial"/>
                <w:lang w:val="hr-HR"/>
              </w:rPr>
              <w:t>dramsku, glazbenu i plesnu aktivnost učenika te glazbenu kreativnost.</w:t>
            </w:r>
          </w:p>
          <w:p w14:paraId="31EF3C2B"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razvijati sposobnost pravilnog izgovora I vještine javnog govorenja </w:t>
            </w:r>
          </w:p>
          <w:p w14:paraId="41E3FFA2"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poticati interes za scenskim izrazom ili različitim vrstama plesova</w:t>
            </w:r>
          </w:p>
          <w:p w14:paraId="62D2C4AA"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razvijati motoričke i psihofizičke sposobnosti te koordinaciju pokreta</w:t>
            </w:r>
          </w:p>
          <w:p w14:paraId="4ACF8D4B"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slušnih sposobnosti </w:t>
            </w:r>
          </w:p>
          <w:p w14:paraId="176C406E"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razvoj osjećaja za glazbu i pokret</w:t>
            </w:r>
          </w:p>
          <w:p w14:paraId="2EF068B2"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oslobađati kreativnost i spontanost </w:t>
            </w:r>
          </w:p>
          <w:p w14:paraId="57ED38FF"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pozitivnih osjećaja kroz glazbu, glumu i pokret </w:t>
            </w:r>
          </w:p>
          <w:p w14:paraId="42B081A7"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dramskih, glazbenih i govornih sposobnosti </w:t>
            </w:r>
          </w:p>
          <w:p w14:paraId="086AB68B"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razvijati sposobnost snalaženja u prostoru ( na pozornici)</w:t>
            </w:r>
          </w:p>
          <w:p w14:paraId="00E9A1EE"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rPr>
            </w:pPr>
            <w:r w:rsidRPr="00461D05">
              <w:rPr>
                <w:rFonts w:cs="Arial"/>
                <w:lang w:val="hr-HR"/>
              </w:rPr>
              <w:t>poticati pozitivne emocije, osjećaj pripadnosti, zajedništva i tolerancije putem zajedničkih glazbenih aktivnosti i plesnih koraka</w:t>
            </w:r>
          </w:p>
        </w:tc>
      </w:tr>
      <w:tr w:rsidR="008619C3" w:rsidRPr="00461D05" w14:paraId="3D4B6DC0" w14:textId="77777777" w:rsidTr="7F39EA1A">
        <w:trPr>
          <w:trHeight w:val="1821"/>
        </w:trPr>
        <w:tc>
          <w:tcPr>
            <w:tcW w:w="2235" w:type="dxa"/>
          </w:tcPr>
          <w:p w14:paraId="7BBD5C48" w14:textId="77777777" w:rsidR="00BA30C7" w:rsidRPr="00461D05" w:rsidRDefault="00BA30C7" w:rsidP="00BA30C7">
            <w:pPr>
              <w:tabs>
                <w:tab w:val="left" w:pos="284"/>
              </w:tabs>
              <w:jc w:val="left"/>
              <w:rPr>
                <w:rFonts w:cs="Arial"/>
                <w:b/>
                <w:bCs/>
                <w:szCs w:val="22"/>
                <w:lang w:val="hr-HR"/>
              </w:rPr>
            </w:pPr>
            <w:r w:rsidRPr="00461D05">
              <w:rPr>
                <w:rFonts w:cs="Arial"/>
                <w:bCs/>
                <w:szCs w:val="22"/>
                <w:lang w:val="hr-HR"/>
              </w:rPr>
              <w:t>Obrazloženje cilja (povezan s potrebama, interesima učenika i vrijednostima ŠK):</w:t>
            </w:r>
          </w:p>
        </w:tc>
        <w:tc>
          <w:tcPr>
            <w:tcW w:w="7053" w:type="dxa"/>
          </w:tcPr>
          <w:p w14:paraId="2A8A2204"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Njegovanje različitih vrsta plesova</w:t>
            </w:r>
          </w:p>
          <w:p w14:paraId="1047CC3F"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kroz scensku igru oslobađati učenike u govoru i pokretu kako bi razvijali samopouzdanje, hrabrost i sigurnost u sebe i svoje mogućnosti </w:t>
            </w:r>
          </w:p>
          <w:p w14:paraId="2D7349BB"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razvijanje osjećaja za zajednički rad i uspjeh, odgovornosti za uspjeh i poticanje drugih, uvažavanje prijedloga i stajališta drugih te razvijanje samopouzdanja</w:t>
            </w:r>
          </w:p>
          <w:p w14:paraId="3AE0514B"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ojačati učenike da mogu realno prihvatiti izazove koje im nose životne situacije</w:t>
            </w:r>
          </w:p>
          <w:p w14:paraId="4A9B733A"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sluha i glasovnih sposobnosti </w:t>
            </w:r>
          </w:p>
          <w:p w14:paraId="48A04EC3"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kreativnosti - izvedba skladbi i razvoj scenskog nastupa </w:t>
            </w:r>
          </w:p>
          <w:p w14:paraId="48FA6EBF"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oslobađati učenike u pjevanju, govoru i pokretu kako bi bili samosvjesni, hrabri i sigurni u sebe i svoje sposobnosti</w:t>
            </w:r>
          </w:p>
          <w:p w14:paraId="4A778268"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interpretacija i ozone stvaralaštvo </w:t>
            </w:r>
          </w:p>
          <w:p w14:paraId="65D2B4A2"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Promicanje osjećaja za lijepo i skladno</w:t>
            </w:r>
          </w:p>
          <w:p w14:paraId="5F68976C"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Poticanje izražavanja osjećaja</w:t>
            </w:r>
          </w:p>
          <w:p w14:paraId="4A85EBA4"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Uvažavanje prijedloga i stvaralaštva drugih</w:t>
            </w:r>
          </w:p>
          <w:p w14:paraId="0EADD184"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Razvijanje samopouzdanja. </w:t>
            </w:r>
          </w:p>
        </w:tc>
      </w:tr>
      <w:tr w:rsidR="008619C3" w:rsidRPr="00461D05" w14:paraId="6ADF4715" w14:textId="77777777" w:rsidTr="7F39EA1A">
        <w:tc>
          <w:tcPr>
            <w:tcW w:w="2235" w:type="dxa"/>
          </w:tcPr>
          <w:p w14:paraId="11BE2C74" w14:textId="77777777" w:rsidR="00BA30C7" w:rsidRPr="00461D05" w:rsidRDefault="00BA30C7" w:rsidP="00BA30C7">
            <w:pPr>
              <w:tabs>
                <w:tab w:val="left" w:pos="284"/>
              </w:tabs>
              <w:contextualSpacing/>
              <w:rPr>
                <w:rFonts w:cs="Arial"/>
                <w:b/>
                <w:bCs/>
                <w:szCs w:val="22"/>
                <w:lang w:val="hr-HR"/>
              </w:rPr>
            </w:pPr>
            <w:r w:rsidRPr="00461D05">
              <w:rPr>
                <w:rFonts w:cs="Arial"/>
                <w:bCs/>
                <w:szCs w:val="22"/>
                <w:lang w:val="hr-HR"/>
              </w:rPr>
              <w:t xml:space="preserve">Očekivani ishodi/postignuća: </w:t>
            </w:r>
          </w:p>
        </w:tc>
        <w:tc>
          <w:tcPr>
            <w:tcW w:w="7053" w:type="dxa"/>
          </w:tcPr>
          <w:p w14:paraId="47BC1F7A"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osloboditi dječji talent i osobnost</w:t>
            </w:r>
          </w:p>
          <w:p w14:paraId="17107426"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 xml:space="preserve">priprema djece za javne nastupe- priredbe </w:t>
            </w:r>
          </w:p>
          <w:p w14:paraId="6D448DB3"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razvijanje aktivnosti osjeta, glazbe i pokreta, praćenje glazbe</w:t>
            </w:r>
          </w:p>
          <w:p w14:paraId="79FCF932"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usvojiti i znati reproducirati ritam te pokrete</w:t>
            </w:r>
          </w:p>
          <w:p w14:paraId="78F0E607" w14:textId="77777777" w:rsidR="00BA30C7" w:rsidRPr="00461D05" w:rsidRDefault="00BA30C7" w:rsidP="0003332A">
            <w:pPr>
              <w:numPr>
                <w:ilvl w:val="0"/>
                <w:numId w:val="8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szCs w:val="22"/>
                <w:lang w:val="hr-HR"/>
              </w:rPr>
            </w:pPr>
            <w:r w:rsidRPr="00461D05">
              <w:rPr>
                <w:rFonts w:cs="Arial"/>
                <w:lang w:val="hr-HR"/>
              </w:rPr>
              <w:t>razvijanje ljepote druženja I zajedništva</w:t>
            </w:r>
          </w:p>
          <w:p w14:paraId="4CB585EA"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420"/>
              <w:jc w:val="left"/>
              <w:rPr>
                <w:rFonts w:cs="Arial"/>
                <w:szCs w:val="22"/>
                <w:lang w:val="hr-HR"/>
              </w:rPr>
            </w:pPr>
          </w:p>
        </w:tc>
      </w:tr>
      <w:tr w:rsidR="008619C3" w:rsidRPr="00461D05" w14:paraId="1E25C79C" w14:textId="77777777" w:rsidTr="7F39EA1A">
        <w:tc>
          <w:tcPr>
            <w:tcW w:w="2235" w:type="dxa"/>
          </w:tcPr>
          <w:p w14:paraId="12B6F21C" w14:textId="77777777" w:rsidR="00BA30C7" w:rsidRPr="00461D05" w:rsidRDefault="00BA30C7" w:rsidP="00BA30C7">
            <w:pPr>
              <w:tabs>
                <w:tab w:val="left" w:pos="284"/>
              </w:tabs>
              <w:contextualSpacing/>
              <w:rPr>
                <w:rFonts w:cs="Arial"/>
                <w:b/>
                <w:bCs/>
                <w:szCs w:val="22"/>
                <w:lang w:val="hr-HR"/>
              </w:rPr>
            </w:pPr>
            <w:r w:rsidRPr="00461D05">
              <w:rPr>
                <w:rFonts w:cs="Arial"/>
                <w:bCs/>
                <w:szCs w:val="22"/>
                <w:lang w:val="hr-HR"/>
              </w:rPr>
              <w:t>Način realizacije:</w:t>
            </w:r>
          </w:p>
          <w:p w14:paraId="0F72CADB" w14:textId="77777777" w:rsidR="00BA30C7" w:rsidRPr="00461D05" w:rsidRDefault="00BA30C7" w:rsidP="00BA30C7">
            <w:pPr>
              <w:tabs>
                <w:tab w:val="left" w:pos="284"/>
              </w:tabs>
              <w:rPr>
                <w:rFonts w:cs="Arial"/>
                <w:b/>
                <w:bCs/>
                <w:szCs w:val="22"/>
                <w:lang w:val="hr-HR"/>
              </w:rPr>
            </w:pPr>
          </w:p>
        </w:tc>
        <w:tc>
          <w:tcPr>
            <w:tcW w:w="7053" w:type="dxa"/>
          </w:tcPr>
          <w:p w14:paraId="41DCED41"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p>
          <w:p w14:paraId="5386AB35"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lastRenderedPageBreak/>
              <w:t xml:space="preserve">Zajedničko sudjelovanje u glazbenim aktivnostima (pjevanje, slušanje glazbe, elementi glazbene kreativnosti, izvođenje glazbe slobodno improvizirano, </w:t>
            </w:r>
            <w:proofErr w:type="spellStart"/>
            <w:r w:rsidRPr="00461D05">
              <w:rPr>
                <w:rFonts w:cs="Arial"/>
                <w:lang w:val="hr-HR"/>
              </w:rPr>
              <w:t>ritmiziranje</w:t>
            </w:r>
            <w:proofErr w:type="spellEnd"/>
            <w:r w:rsidRPr="00461D05">
              <w:rPr>
                <w:rFonts w:cs="Arial"/>
                <w:lang w:val="hr-HR"/>
              </w:rPr>
              <w:t>, kretanje uz glazbu, ples, glazbene igre, uvježbavanje koreografije, pripremanje i uvježbavanje te prezentiranje naučenog vršnjacima i roditeljima</w:t>
            </w:r>
          </w:p>
          <w:p w14:paraId="7062ECDD"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sz w:val="24"/>
                <w:szCs w:val="24"/>
                <w:lang w:val="hr-HR" w:eastAsia="hr-HR"/>
              </w:rPr>
            </w:pPr>
          </w:p>
        </w:tc>
      </w:tr>
      <w:tr w:rsidR="008619C3" w:rsidRPr="00461D05" w14:paraId="12C801AD" w14:textId="77777777" w:rsidTr="7F39EA1A">
        <w:tc>
          <w:tcPr>
            <w:tcW w:w="2235" w:type="dxa"/>
          </w:tcPr>
          <w:p w14:paraId="2A675FC0" w14:textId="77777777" w:rsidR="00BA30C7" w:rsidRPr="00461D05" w:rsidRDefault="00BA30C7" w:rsidP="00BA30C7">
            <w:pPr>
              <w:tabs>
                <w:tab w:val="left" w:pos="-180"/>
              </w:tabs>
              <w:spacing w:before="120" w:line="276" w:lineRule="auto"/>
              <w:contextualSpacing/>
              <w:jc w:val="left"/>
              <w:rPr>
                <w:rFonts w:cs="Arial"/>
                <w:b/>
                <w:bCs/>
                <w:szCs w:val="22"/>
                <w:lang w:val="hr-HR"/>
              </w:rPr>
            </w:pPr>
            <w:r w:rsidRPr="00461D05">
              <w:rPr>
                <w:rFonts w:cs="Arial"/>
                <w:bCs/>
                <w:szCs w:val="22"/>
                <w:lang w:val="hr-HR"/>
              </w:rPr>
              <w:lastRenderedPageBreak/>
              <w:t xml:space="preserve">Potrebni resursi/moguće teškoće: </w:t>
            </w:r>
          </w:p>
        </w:tc>
        <w:tc>
          <w:tcPr>
            <w:tcW w:w="7053" w:type="dxa"/>
          </w:tcPr>
          <w:p w14:paraId="5AD10571" w14:textId="77777777" w:rsidR="00BA30C7" w:rsidRPr="00461D05" w:rsidRDefault="00BA30C7" w:rsidP="00BA30C7">
            <w:pPr>
              <w:tabs>
                <w:tab w:val="left" w:pos="284"/>
              </w:tabs>
              <w:contextualSpacing/>
              <w:jc w:val="left"/>
              <w:rPr>
                <w:rFonts w:cs="Arial"/>
                <w:szCs w:val="22"/>
                <w:lang w:val="hr-HR"/>
              </w:rPr>
            </w:pPr>
            <w:r w:rsidRPr="00461D05">
              <w:rPr>
                <w:rFonts w:cs="Arial"/>
                <w:szCs w:val="22"/>
                <w:lang w:val="hr-HR"/>
              </w:rPr>
              <w:t>Potrebni resursi:</w:t>
            </w:r>
          </w:p>
          <w:p w14:paraId="1FCA9ED6" w14:textId="77777777" w:rsidR="00BA30C7" w:rsidRPr="00461D05" w:rsidRDefault="00BA30C7" w:rsidP="00BA30C7">
            <w:pPr>
              <w:tabs>
                <w:tab w:val="left" w:pos="284"/>
              </w:tabs>
              <w:contextualSpacing/>
              <w:jc w:val="left"/>
              <w:rPr>
                <w:rFonts w:cs="Arial"/>
                <w:szCs w:val="22"/>
                <w:lang w:val="hr-HR"/>
              </w:rPr>
            </w:pPr>
            <w:r w:rsidRPr="00461D05">
              <w:rPr>
                <w:rFonts w:cs="Arial"/>
                <w:szCs w:val="22"/>
                <w:lang w:val="hr-HR"/>
              </w:rPr>
              <w:t xml:space="preserve"> CD –</w:t>
            </w:r>
            <w:proofErr w:type="spellStart"/>
            <w:r w:rsidRPr="00461D05">
              <w:rPr>
                <w:rFonts w:cs="Arial"/>
                <w:szCs w:val="22"/>
                <w:lang w:val="hr-HR"/>
              </w:rPr>
              <w:t>player</w:t>
            </w:r>
            <w:proofErr w:type="spellEnd"/>
            <w:r w:rsidRPr="00461D05">
              <w:rPr>
                <w:rFonts w:cs="Arial"/>
                <w:szCs w:val="22"/>
                <w:lang w:val="hr-HR"/>
              </w:rPr>
              <w:t>, dramski tekstovi, CD-i s prigodnim pjesmama</w:t>
            </w:r>
            <w:r w:rsidRPr="00461D05">
              <w:rPr>
                <w:rFonts w:cs="Arial"/>
              </w:rPr>
              <w:t xml:space="preserve">, </w:t>
            </w:r>
            <w:proofErr w:type="spellStart"/>
            <w:r w:rsidRPr="00461D05">
              <w:rPr>
                <w:rFonts w:cs="Arial"/>
              </w:rPr>
              <w:t>kostimi</w:t>
            </w:r>
            <w:proofErr w:type="spellEnd"/>
            <w:r w:rsidRPr="00461D05">
              <w:rPr>
                <w:rFonts w:cs="Arial"/>
              </w:rPr>
              <w:t xml:space="preserve"> – </w:t>
            </w:r>
            <w:proofErr w:type="spellStart"/>
            <w:r w:rsidRPr="00461D05">
              <w:rPr>
                <w:rFonts w:cs="Arial"/>
              </w:rPr>
              <w:t>odjeća</w:t>
            </w:r>
            <w:proofErr w:type="spellEnd"/>
            <w:r w:rsidRPr="00461D05">
              <w:rPr>
                <w:rFonts w:cs="Arial"/>
              </w:rPr>
              <w:t xml:space="preserve"> za </w:t>
            </w:r>
            <w:proofErr w:type="spellStart"/>
            <w:r w:rsidRPr="00461D05">
              <w:rPr>
                <w:rFonts w:cs="Arial"/>
              </w:rPr>
              <w:t>glumce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plesače</w:t>
            </w:r>
            <w:proofErr w:type="spellEnd"/>
            <w:r w:rsidRPr="00461D05">
              <w:rPr>
                <w:rFonts w:cs="Arial"/>
              </w:rPr>
              <w:t xml:space="preserve">, </w:t>
            </w:r>
            <w:proofErr w:type="spellStart"/>
            <w:r w:rsidRPr="00461D05">
              <w:rPr>
                <w:rFonts w:cs="Arial"/>
              </w:rPr>
              <w:t>različiti</w:t>
            </w:r>
            <w:proofErr w:type="spellEnd"/>
            <w:r w:rsidRPr="00461D05">
              <w:rPr>
                <w:rFonts w:cs="Arial"/>
              </w:rPr>
              <w:t xml:space="preserve"> </w:t>
            </w:r>
            <w:proofErr w:type="spellStart"/>
            <w:r w:rsidRPr="00461D05">
              <w:rPr>
                <w:rFonts w:cs="Arial"/>
              </w:rPr>
              <w:t>rekviziti</w:t>
            </w:r>
            <w:proofErr w:type="spellEnd"/>
            <w:r w:rsidRPr="00461D05">
              <w:rPr>
                <w:rFonts w:cs="Arial"/>
              </w:rPr>
              <w:t xml:space="preserve"> </w:t>
            </w:r>
            <w:proofErr w:type="spellStart"/>
            <w:r w:rsidRPr="00461D05">
              <w:rPr>
                <w:rFonts w:cs="Arial"/>
              </w:rPr>
              <w:t>potrebni</w:t>
            </w:r>
            <w:proofErr w:type="spellEnd"/>
            <w:r w:rsidRPr="00461D05">
              <w:rPr>
                <w:rFonts w:cs="Arial"/>
              </w:rPr>
              <w:t xml:space="preserve"> za </w:t>
            </w:r>
            <w:proofErr w:type="spellStart"/>
            <w:r w:rsidRPr="00461D05">
              <w:rPr>
                <w:rFonts w:cs="Arial"/>
              </w:rPr>
              <w:t>realizaciju</w:t>
            </w:r>
            <w:proofErr w:type="spellEnd"/>
            <w:r w:rsidRPr="00461D05">
              <w:rPr>
                <w:rFonts w:cs="Arial"/>
              </w:rPr>
              <w:t xml:space="preserve"> </w:t>
            </w:r>
            <w:proofErr w:type="spellStart"/>
            <w:r w:rsidRPr="00461D05">
              <w:rPr>
                <w:rFonts w:cs="Arial"/>
              </w:rPr>
              <w:t>nastupa</w:t>
            </w:r>
            <w:proofErr w:type="spellEnd"/>
            <w:r w:rsidRPr="00461D05">
              <w:rPr>
                <w:rFonts w:cs="Arial"/>
              </w:rPr>
              <w:t xml:space="preserve">, </w:t>
            </w:r>
            <w:proofErr w:type="spellStart"/>
            <w:r w:rsidRPr="00461D05">
              <w:rPr>
                <w:rFonts w:cs="Arial"/>
              </w:rPr>
              <w:t>materijali</w:t>
            </w:r>
            <w:proofErr w:type="spellEnd"/>
            <w:r w:rsidRPr="00461D05">
              <w:rPr>
                <w:rFonts w:cs="Arial"/>
              </w:rPr>
              <w:t xml:space="preserve"> za </w:t>
            </w:r>
            <w:proofErr w:type="spellStart"/>
            <w:r w:rsidRPr="00461D05">
              <w:rPr>
                <w:rFonts w:cs="Arial"/>
              </w:rPr>
              <w:t>izradu</w:t>
            </w:r>
            <w:proofErr w:type="spellEnd"/>
            <w:r w:rsidRPr="00461D05">
              <w:rPr>
                <w:rFonts w:cs="Arial"/>
              </w:rPr>
              <w:t xml:space="preserve"> </w:t>
            </w:r>
            <w:proofErr w:type="spellStart"/>
            <w:r w:rsidRPr="00461D05">
              <w:rPr>
                <w:rFonts w:cs="Arial"/>
              </w:rPr>
              <w:t>kostima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rekvizita</w:t>
            </w:r>
            <w:proofErr w:type="spellEnd"/>
          </w:p>
          <w:p w14:paraId="3B3C48F7" w14:textId="77777777" w:rsidR="00BA30C7" w:rsidRPr="00461D05" w:rsidRDefault="00BA30C7" w:rsidP="00BA30C7">
            <w:pPr>
              <w:tabs>
                <w:tab w:val="left" w:pos="284"/>
              </w:tabs>
              <w:contextualSpacing/>
              <w:jc w:val="left"/>
              <w:rPr>
                <w:rFonts w:cs="Arial"/>
                <w:szCs w:val="22"/>
                <w:lang w:val="hr-HR"/>
              </w:rPr>
            </w:pPr>
            <w:r w:rsidRPr="00461D05">
              <w:rPr>
                <w:rFonts w:cs="Arial"/>
                <w:szCs w:val="22"/>
                <w:lang w:val="hr-HR"/>
              </w:rPr>
              <w:t>Moguće teškoće: izostanci s nastave, financije, nestanak struje</w:t>
            </w:r>
          </w:p>
        </w:tc>
      </w:tr>
      <w:tr w:rsidR="008619C3" w:rsidRPr="00461D05" w14:paraId="4272D9B5" w14:textId="77777777" w:rsidTr="7F39EA1A">
        <w:tc>
          <w:tcPr>
            <w:tcW w:w="2235" w:type="dxa"/>
          </w:tcPr>
          <w:p w14:paraId="1DF50A70" w14:textId="77777777" w:rsidR="00BA30C7" w:rsidRPr="00461D05" w:rsidRDefault="00BA30C7" w:rsidP="00BA30C7">
            <w:pPr>
              <w:tabs>
                <w:tab w:val="left" w:pos="-180"/>
              </w:tabs>
              <w:spacing w:before="120"/>
              <w:contextualSpacing/>
              <w:jc w:val="left"/>
              <w:rPr>
                <w:rFonts w:cs="Arial"/>
                <w:bCs/>
                <w:szCs w:val="22"/>
                <w:lang w:val="hr-HR"/>
              </w:rPr>
            </w:pPr>
          </w:p>
        </w:tc>
        <w:tc>
          <w:tcPr>
            <w:tcW w:w="7053" w:type="dxa"/>
          </w:tcPr>
          <w:p w14:paraId="5C9E3431"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lang w:val="hr-HR"/>
              </w:rPr>
            </w:pPr>
            <w:r w:rsidRPr="00461D05">
              <w:rPr>
                <w:rFonts w:cs="Arial"/>
                <w:lang w:val="hr-HR"/>
              </w:rPr>
              <w:t>Koriste se materijali iz sredstva škole i prema angažmanu roditelja. Dodatnih troškova nema.</w:t>
            </w:r>
          </w:p>
          <w:p w14:paraId="3C451CE9"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sz w:val="24"/>
                <w:szCs w:val="24"/>
                <w:lang w:val="hr-HR" w:eastAsia="hr-HR"/>
              </w:rPr>
            </w:pPr>
            <w:r w:rsidRPr="00461D05">
              <w:rPr>
                <w:rFonts w:cs="Arial"/>
                <w:lang w:val="hr-HR"/>
              </w:rPr>
              <w:t>Odjeća i frizure potrebne za nastup (prema dogovoru u aranžmanu roditelja).</w:t>
            </w:r>
          </w:p>
        </w:tc>
      </w:tr>
      <w:tr w:rsidR="008619C3" w:rsidRPr="00461D05" w14:paraId="2D6CC7C2" w14:textId="77777777" w:rsidTr="7F39EA1A">
        <w:tc>
          <w:tcPr>
            <w:tcW w:w="2235" w:type="dxa"/>
          </w:tcPr>
          <w:p w14:paraId="4B16BE09" w14:textId="77777777" w:rsidR="00BA30C7" w:rsidRPr="00461D05" w:rsidRDefault="00BA30C7" w:rsidP="00BA30C7">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053" w:type="dxa"/>
          </w:tcPr>
          <w:p w14:paraId="42852B79"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szCs w:val="22"/>
                <w:lang w:val="hr-HR" w:eastAsia="hr-HR"/>
              </w:rPr>
            </w:pPr>
            <w:r w:rsidRPr="00461D05">
              <w:rPr>
                <w:rFonts w:cs="Arial"/>
                <w:szCs w:val="22"/>
                <w:lang w:val="hr-HR"/>
              </w:rPr>
              <w:t>Prati se pojedinačan i skupni rad učenika. Učenike se potiče na napredovanje u glazbenoj i plesnoj aktivnosti i stvaralaštvu</w:t>
            </w:r>
            <w:r w:rsidRPr="00461D05">
              <w:rPr>
                <w:rFonts w:cs="Arial"/>
                <w:szCs w:val="22"/>
                <w:lang w:val="hr-HR" w:eastAsia="hr-HR"/>
              </w:rPr>
              <w:t xml:space="preserve">. Praćenje motivacije i aktivnosti učenika. Bilježenje opisne ocjene o napretku u dnevnik rada. </w:t>
            </w:r>
          </w:p>
          <w:p w14:paraId="09E19062" w14:textId="77777777" w:rsidR="00BA30C7" w:rsidRPr="00461D05" w:rsidRDefault="00BA30C7" w:rsidP="00BA30C7">
            <w:pPr>
              <w:tabs>
                <w:tab w:val="left" w:pos="284"/>
              </w:tabs>
              <w:rPr>
                <w:rFonts w:cs="Arial"/>
                <w:szCs w:val="22"/>
                <w:lang w:val="hr-HR"/>
              </w:rPr>
            </w:pPr>
            <w:r w:rsidRPr="00461D05">
              <w:rPr>
                <w:rFonts w:cs="Arial"/>
                <w:szCs w:val="22"/>
                <w:lang w:val="hr-HR"/>
              </w:rPr>
              <w:t>Pratiti rad učenika pojedinačno i u skupini te ih poticati na napredovanje u istoj ili sličnoj aktivnosti. Sakupiti dojmove gledatelja i prema tome planirati daljnji rad skupine. Plesne točke učenici će prezentirati na školskim priredbama.</w:t>
            </w:r>
          </w:p>
        </w:tc>
      </w:tr>
      <w:tr w:rsidR="008619C3" w:rsidRPr="00461D05" w14:paraId="3CF6D2F4" w14:textId="77777777" w:rsidTr="7F39EA1A">
        <w:tc>
          <w:tcPr>
            <w:tcW w:w="2235" w:type="dxa"/>
          </w:tcPr>
          <w:p w14:paraId="4138343E" w14:textId="77777777" w:rsidR="00BA30C7" w:rsidRPr="00461D05" w:rsidRDefault="00BA30C7" w:rsidP="00BA30C7">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053" w:type="dxa"/>
          </w:tcPr>
          <w:p w14:paraId="24391567" w14:textId="77777777" w:rsidR="00BA30C7" w:rsidRPr="00461D05" w:rsidRDefault="00BA30C7" w:rsidP="00BA30C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cs="Arial"/>
                <w:sz w:val="24"/>
                <w:szCs w:val="24"/>
                <w:lang w:val="hr-HR" w:eastAsia="hr-HR"/>
              </w:rPr>
            </w:pPr>
            <w:r w:rsidRPr="00461D05">
              <w:rPr>
                <w:rFonts w:cs="Arial"/>
                <w:sz w:val="24"/>
                <w:szCs w:val="24"/>
                <w:lang w:val="hr-HR" w:eastAsia="hr-HR"/>
              </w:rPr>
              <w:t xml:space="preserve">Učiteljica Diana </w:t>
            </w:r>
            <w:proofErr w:type="spellStart"/>
            <w:r w:rsidRPr="00461D05">
              <w:rPr>
                <w:rFonts w:cs="Arial"/>
                <w:sz w:val="24"/>
                <w:szCs w:val="24"/>
                <w:lang w:val="hr-HR" w:eastAsia="hr-HR"/>
              </w:rPr>
              <w:t>Prevolnik</w:t>
            </w:r>
            <w:proofErr w:type="spellEnd"/>
            <w:r w:rsidRPr="00461D05">
              <w:rPr>
                <w:rFonts w:cs="Arial"/>
                <w:sz w:val="24"/>
                <w:szCs w:val="24"/>
                <w:lang w:val="hr-HR" w:eastAsia="hr-HR"/>
              </w:rPr>
              <w:t xml:space="preserve"> </w:t>
            </w:r>
          </w:p>
        </w:tc>
      </w:tr>
    </w:tbl>
    <w:p w14:paraId="4D67367F" w14:textId="5E56EF7A" w:rsidR="00DA3F70" w:rsidRPr="00461D05" w:rsidRDefault="6C44FDB8" w:rsidP="28ACA087">
      <w:pPr>
        <w:tabs>
          <w:tab w:val="left" w:pos="284"/>
        </w:tabs>
        <w:rPr>
          <w:rFonts w:cs="Arial"/>
          <w:b/>
          <w:lang w:val="hr-HR"/>
        </w:rPr>
      </w:pPr>
      <w:r w:rsidRPr="00461D05">
        <w:rPr>
          <w:rFonts w:cs="Arial"/>
          <w:b/>
          <w:lang w:val="hr-HR"/>
        </w:rPr>
        <w:t>5.4.</w:t>
      </w:r>
      <w:r w:rsidR="00C71A45" w:rsidRPr="00461D05">
        <w:rPr>
          <w:rFonts w:cs="Arial"/>
          <w:b/>
          <w:lang w:val="hr-HR"/>
        </w:rPr>
        <w:t>5</w:t>
      </w:r>
      <w:r w:rsidR="1CA700D6" w:rsidRPr="00461D05">
        <w:rPr>
          <w:rFonts w:cs="Arial"/>
          <w:b/>
          <w:lang w:val="hr-HR"/>
        </w:rPr>
        <w:t xml:space="preserve">. Plan provedbe </w:t>
      </w:r>
      <w:proofErr w:type="spellStart"/>
      <w:r w:rsidR="1CA700D6" w:rsidRPr="00461D05">
        <w:rPr>
          <w:rFonts w:cs="Arial"/>
          <w:b/>
          <w:lang w:val="hr-HR"/>
        </w:rPr>
        <w:t>kurikulskog</w:t>
      </w:r>
      <w:proofErr w:type="spellEnd"/>
      <w:r w:rsidR="1CA700D6" w:rsidRPr="00461D05">
        <w:rPr>
          <w:rFonts w:cs="Arial"/>
          <w:b/>
          <w:lang w:val="hr-HR"/>
        </w:rPr>
        <w:t xml:space="preserve"> cilja </w:t>
      </w:r>
    </w:p>
    <w:tbl>
      <w:tblPr>
        <w:tblW w:w="9288" w:type="dxa"/>
        <w:tblInd w:w="-113"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237"/>
      </w:tblGrid>
      <w:tr w:rsidR="008619C3" w:rsidRPr="00461D05" w14:paraId="7015D5A2" w14:textId="77777777" w:rsidTr="7F39EA1A">
        <w:tc>
          <w:tcPr>
            <w:tcW w:w="2051" w:type="dxa"/>
            <w:tcBorders>
              <w:bottom w:val="single" w:sz="12" w:space="0" w:color="9CC2E5" w:themeColor="accent1" w:themeTint="99"/>
            </w:tcBorders>
          </w:tcPr>
          <w:p w14:paraId="4767E515" w14:textId="77777777" w:rsidR="002D74AB" w:rsidRPr="00461D05" w:rsidRDefault="2637B18C" w:rsidP="46CCF7CC">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237" w:type="dxa"/>
            <w:tcBorders>
              <w:bottom w:val="single" w:sz="12" w:space="0" w:color="9CC2E5" w:themeColor="accent1" w:themeTint="99"/>
            </w:tcBorders>
          </w:tcPr>
          <w:p w14:paraId="77CC34E3" w14:textId="27337249" w:rsidR="002D74AB" w:rsidRPr="00461D05" w:rsidRDefault="2637B18C" w:rsidP="46CCF7CC">
            <w:pPr>
              <w:rPr>
                <w:rFonts w:eastAsia="Arial" w:cs="Arial"/>
              </w:rPr>
            </w:pP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roofErr w:type="spellStart"/>
            <w:r w:rsidR="4941B40A" w:rsidRPr="00461D05">
              <w:rPr>
                <w:rFonts w:eastAsia="Arial" w:cs="Arial"/>
              </w:rPr>
              <w:t>Kreativci</w:t>
            </w:r>
            <w:proofErr w:type="spellEnd"/>
            <w:r w:rsidR="55D5AF97" w:rsidRPr="00461D05">
              <w:rPr>
                <w:rFonts w:eastAsia="Arial" w:cs="Arial"/>
              </w:rPr>
              <w:t xml:space="preserve"> (INA)</w:t>
            </w:r>
          </w:p>
        </w:tc>
      </w:tr>
      <w:tr w:rsidR="008619C3" w:rsidRPr="00461D05" w14:paraId="15E31534" w14:textId="77777777" w:rsidTr="7F39EA1A">
        <w:tc>
          <w:tcPr>
            <w:tcW w:w="2051" w:type="dxa"/>
          </w:tcPr>
          <w:p w14:paraId="10B19AB8" w14:textId="77777777" w:rsidR="002D74AB" w:rsidRPr="00461D05" w:rsidRDefault="2637B18C" w:rsidP="46CCF7CC">
            <w:pPr>
              <w:tabs>
                <w:tab w:val="left" w:pos="284"/>
              </w:tabs>
              <w:rPr>
                <w:rFonts w:cs="Arial"/>
                <w:b/>
                <w:bCs/>
                <w:lang w:val="hr-HR"/>
              </w:rPr>
            </w:pPr>
            <w:r w:rsidRPr="00461D05">
              <w:rPr>
                <w:rFonts w:cs="Arial"/>
                <w:lang w:val="hr-HR"/>
              </w:rPr>
              <w:t>Ciklus (razred)</w:t>
            </w:r>
          </w:p>
        </w:tc>
        <w:tc>
          <w:tcPr>
            <w:tcW w:w="7237" w:type="dxa"/>
          </w:tcPr>
          <w:p w14:paraId="088949DB" w14:textId="5CC72F90" w:rsidR="002D74AB" w:rsidRPr="00461D05" w:rsidRDefault="006D0F0F" w:rsidP="46CCF7CC">
            <w:pPr>
              <w:tabs>
                <w:tab w:val="left" w:pos="284"/>
              </w:tabs>
              <w:rPr>
                <w:rFonts w:cs="Arial"/>
                <w:lang w:val="hr-HR"/>
              </w:rPr>
            </w:pPr>
            <w:r w:rsidRPr="00461D05">
              <w:rPr>
                <w:rFonts w:eastAsia="Arial" w:cs="Arial"/>
              </w:rPr>
              <w:t>1.</w:t>
            </w:r>
            <w:r w:rsidR="2637B18C" w:rsidRPr="00461D05">
              <w:rPr>
                <w:rFonts w:eastAsia="Arial" w:cs="Arial"/>
              </w:rPr>
              <w:t>(</w:t>
            </w:r>
            <w:r w:rsidR="619A4473" w:rsidRPr="00461D05">
              <w:rPr>
                <w:rFonts w:eastAsia="Arial" w:cs="Arial"/>
              </w:rPr>
              <w:t>1</w:t>
            </w:r>
            <w:r w:rsidR="2637B18C" w:rsidRPr="00461D05">
              <w:rPr>
                <w:rFonts w:eastAsia="Arial" w:cs="Arial"/>
              </w:rPr>
              <w:t>.</w:t>
            </w:r>
            <w:r w:rsidR="25B6DAF5" w:rsidRPr="00461D05">
              <w:rPr>
                <w:rFonts w:eastAsia="Arial" w:cs="Arial"/>
              </w:rPr>
              <w:t xml:space="preserve">b </w:t>
            </w:r>
            <w:proofErr w:type="spellStart"/>
            <w:r w:rsidR="2637B18C" w:rsidRPr="00461D05">
              <w:rPr>
                <w:rFonts w:eastAsia="Arial" w:cs="Arial"/>
              </w:rPr>
              <w:t>razred</w:t>
            </w:r>
            <w:proofErr w:type="spellEnd"/>
            <w:r w:rsidR="2637B18C" w:rsidRPr="00461D05">
              <w:rPr>
                <w:rFonts w:eastAsia="Arial" w:cs="Arial"/>
              </w:rPr>
              <w:t>)</w:t>
            </w:r>
          </w:p>
        </w:tc>
      </w:tr>
      <w:tr w:rsidR="008619C3" w:rsidRPr="00461D05" w14:paraId="404923FD" w14:textId="77777777" w:rsidTr="7F39EA1A">
        <w:tc>
          <w:tcPr>
            <w:tcW w:w="2051" w:type="dxa"/>
          </w:tcPr>
          <w:p w14:paraId="43B119AC" w14:textId="77777777" w:rsidR="002D74AB" w:rsidRPr="00461D05" w:rsidRDefault="2637B18C" w:rsidP="46CCF7CC">
            <w:pPr>
              <w:tabs>
                <w:tab w:val="left" w:pos="284"/>
              </w:tabs>
              <w:rPr>
                <w:rFonts w:cs="Arial"/>
                <w:b/>
                <w:bCs/>
                <w:lang w:val="hr-HR"/>
              </w:rPr>
            </w:pPr>
            <w:r w:rsidRPr="00461D05">
              <w:rPr>
                <w:rFonts w:cs="Arial"/>
                <w:lang w:val="hr-HR"/>
              </w:rPr>
              <w:t>Cilj</w:t>
            </w:r>
          </w:p>
        </w:tc>
        <w:tc>
          <w:tcPr>
            <w:tcW w:w="7237" w:type="dxa"/>
          </w:tcPr>
          <w:p w14:paraId="7CC3A799" w14:textId="77777777" w:rsidR="002D74AB" w:rsidRPr="00461D05" w:rsidRDefault="2637B18C" w:rsidP="46CCF7CC">
            <w:pPr>
              <w:spacing w:line="276" w:lineRule="auto"/>
              <w:rPr>
                <w:rFonts w:eastAsia="Arial" w:cs="Arial"/>
              </w:rPr>
            </w:pPr>
            <w:r w:rsidRPr="00461D05">
              <w:rPr>
                <w:rFonts w:eastAsia="Arial" w:cs="Arial"/>
              </w:rPr>
              <w:t>-</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psihomotorički</w:t>
            </w:r>
            <w:proofErr w:type="spellEnd"/>
            <w:r w:rsidRPr="00461D05">
              <w:rPr>
                <w:rFonts w:eastAsia="Arial" w:cs="Arial"/>
              </w:rPr>
              <w:t xml:space="preserve"> </w:t>
            </w:r>
            <w:proofErr w:type="spellStart"/>
            <w:r w:rsidRPr="00461D05">
              <w:rPr>
                <w:rFonts w:eastAsia="Arial" w:cs="Arial"/>
              </w:rPr>
              <w:t>razvitak</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maštu</w:t>
            </w:r>
            <w:proofErr w:type="spellEnd"/>
            <w:r w:rsidRPr="00461D05">
              <w:rPr>
                <w:rFonts w:eastAsia="Arial" w:cs="Arial"/>
              </w:rPr>
              <w:t xml:space="preserve">, </w:t>
            </w:r>
            <w:proofErr w:type="spellStart"/>
            <w:r w:rsidRPr="00461D05">
              <w:rPr>
                <w:rFonts w:eastAsia="Arial" w:cs="Arial"/>
              </w:rPr>
              <w:t>intelektualni</w:t>
            </w:r>
            <w:proofErr w:type="spellEnd"/>
            <w:r w:rsidRPr="00461D05">
              <w:rPr>
                <w:rFonts w:eastAsia="Arial" w:cs="Arial"/>
              </w:rPr>
              <w:t xml:space="preserve"> </w:t>
            </w:r>
            <w:proofErr w:type="spellStart"/>
            <w:r w:rsidRPr="00461D05">
              <w:rPr>
                <w:rFonts w:eastAsia="Arial" w:cs="Arial"/>
              </w:rPr>
              <w:t>razvitak</w:t>
            </w:r>
            <w:proofErr w:type="spellEnd"/>
            <w:r w:rsidRPr="00461D05">
              <w:rPr>
                <w:rFonts w:eastAsia="Arial" w:cs="Arial"/>
              </w:rPr>
              <w:t xml:space="preserve">, </w:t>
            </w:r>
            <w:proofErr w:type="spellStart"/>
            <w:r w:rsidRPr="00461D05">
              <w:rPr>
                <w:rFonts w:eastAsia="Arial" w:cs="Arial"/>
              </w:rPr>
              <w:t>estetičku</w:t>
            </w:r>
            <w:proofErr w:type="spellEnd"/>
            <w:r w:rsidRPr="00461D05">
              <w:rPr>
                <w:rFonts w:eastAsia="Arial" w:cs="Arial"/>
              </w:rPr>
              <w:t xml:space="preserve"> </w:t>
            </w:r>
            <w:proofErr w:type="spellStart"/>
            <w:r w:rsidRPr="00461D05">
              <w:rPr>
                <w:rFonts w:eastAsia="Arial" w:cs="Arial"/>
              </w:rPr>
              <w:t>osjetljivost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emotivnost</w:t>
            </w:r>
            <w:proofErr w:type="spellEnd"/>
          </w:p>
          <w:p w14:paraId="79018261" w14:textId="77777777" w:rsidR="002D74AB" w:rsidRPr="00461D05" w:rsidRDefault="2637B18C" w:rsidP="46CCF7CC">
            <w:pPr>
              <w:rPr>
                <w:rFonts w:eastAsia="Arial" w:cs="Arial"/>
              </w:rPr>
            </w:pPr>
            <w:r w:rsidRPr="00461D05">
              <w:rPr>
                <w:rFonts w:eastAsia="Arial" w:cs="Arial"/>
              </w:rPr>
              <w:t>-</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vizualnu</w:t>
            </w:r>
            <w:proofErr w:type="spellEnd"/>
            <w:r w:rsidRPr="00461D05">
              <w:rPr>
                <w:rFonts w:eastAsia="Arial" w:cs="Arial"/>
              </w:rPr>
              <w:t xml:space="preserve"> </w:t>
            </w:r>
            <w:proofErr w:type="spellStart"/>
            <w:r w:rsidRPr="00461D05">
              <w:rPr>
                <w:rFonts w:eastAsia="Arial" w:cs="Arial"/>
              </w:rPr>
              <w:t>percepciju</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spoznajne</w:t>
            </w:r>
            <w:proofErr w:type="spellEnd"/>
            <w:r w:rsidRPr="00461D05">
              <w:rPr>
                <w:rFonts w:eastAsia="Arial" w:cs="Arial"/>
              </w:rPr>
              <w:t xml:space="preserve"> </w:t>
            </w:r>
            <w:proofErr w:type="spellStart"/>
            <w:r w:rsidRPr="00461D05">
              <w:rPr>
                <w:rFonts w:eastAsia="Arial" w:cs="Arial"/>
              </w:rPr>
              <w:t>vrijednosti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kompetenciju</w:t>
            </w:r>
            <w:proofErr w:type="spellEnd"/>
            <w:r w:rsidRPr="00461D05">
              <w:rPr>
                <w:rFonts w:eastAsia="Arial" w:cs="Arial"/>
              </w:rPr>
              <w:t xml:space="preserve"> </w:t>
            </w:r>
            <w:proofErr w:type="spellStart"/>
            <w:r w:rsidRPr="00461D05">
              <w:rPr>
                <w:rFonts w:eastAsia="Arial" w:cs="Arial"/>
              </w:rPr>
              <w:t>vizualnog</w:t>
            </w:r>
            <w:proofErr w:type="spellEnd"/>
            <w:r w:rsidRPr="00461D05">
              <w:rPr>
                <w:rFonts w:eastAsia="Arial" w:cs="Arial"/>
              </w:rPr>
              <w:t xml:space="preserve"> </w:t>
            </w:r>
            <w:proofErr w:type="spellStart"/>
            <w:r w:rsidRPr="00461D05">
              <w:rPr>
                <w:rFonts w:eastAsia="Arial" w:cs="Arial"/>
              </w:rPr>
              <w:t>mišljenja</w:t>
            </w:r>
            <w:proofErr w:type="spellEnd"/>
          </w:p>
          <w:p w14:paraId="249B3A75" w14:textId="131FB5A2" w:rsidR="002D74AB" w:rsidRPr="00461D05" w:rsidRDefault="2637B18C" w:rsidP="46CCF7CC">
            <w:pPr>
              <w:rPr>
                <w:rFonts w:eastAsia="Arial" w:cs="Arial"/>
              </w:rPr>
            </w:pPr>
            <w:r w:rsidRPr="00461D05">
              <w:rPr>
                <w:rFonts w:eastAsia="Arial" w:cs="Arial"/>
              </w:rPr>
              <w:t xml:space="preserve">- </w:t>
            </w:r>
            <w:proofErr w:type="spellStart"/>
            <w:r w:rsidRPr="00461D05">
              <w:rPr>
                <w:rFonts w:eastAsia="Arial" w:cs="Arial"/>
              </w:rPr>
              <w:t>rješavanjem</w:t>
            </w:r>
            <w:proofErr w:type="spellEnd"/>
            <w:r w:rsidRPr="00461D05">
              <w:rPr>
                <w:rFonts w:eastAsia="Arial" w:cs="Arial"/>
              </w:rPr>
              <w:t xml:space="preserve"> </w:t>
            </w:r>
            <w:proofErr w:type="spellStart"/>
            <w:r w:rsidRPr="00461D05">
              <w:rPr>
                <w:rFonts w:eastAsia="Arial" w:cs="Arial"/>
              </w:rPr>
              <w:t>likovnih</w:t>
            </w:r>
            <w:proofErr w:type="spellEnd"/>
            <w:r w:rsidRPr="00461D05">
              <w:rPr>
                <w:rFonts w:eastAsia="Arial" w:cs="Arial"/>
              </w:rPr>
              <w:t xml:space="preserve"> </w:t>
            </w:r>
            <w:proofErr w:type="spellStart"/>
            <w:r w:rsidRPr="00461D05">
              <w:rPr>
                <w:rFonts w:eastAsia="Arial" w:cs="Arial"/>
              </w:rPr>
              <w:t>problema</w:t>
            </w:r>
            <w:proofErr w:type="spellEnd"/>
            <w:r w:rsidRPr="00461D05">
              <w:rPr>
                <w:rFonts w:eastAsia="Arial" w:cs="Arial"/>
              </w:rPr>
              <w:t xml:space="preserve"> </w:t>
            </w:r>
            <w:proofErr w:type="spellStart"/>
            <w:r w:rsidRPr="00461D05">
              <w:rPr>
                <w:rFonts w:eastAsia="Arial" w:cs="Arial"/>
              </w:rPr>
              <w:t>kod</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sposobnost</w:t>
            </w:r>
            <w:proofErr w:type="spellEnd"/>
            <w:r w:rsidRPr="00461D05">
              <w:rPr>
                <w:rFonts w:eastAsia="Arial" w:cs="Arial"/>
              </w:rPr>
              <w:t xml:space="preserve"> </w:t>
            </w:r>
            <w:proofErr w:type="spellStart"/>
            <w:r w:rsidRPr="00461D05">
              <w:rPr>
                <w:rFonts w:eastAsia="Arial" w:cs="Arial"/>
              </w:rPr>
              <w:t>praktičnog</w:t>
            </w:r>
            <w:proofErr w:type="spellEnd"/>
            <w:r w:rsidRPr="00461D05">
              <w:rPr>
                <w:rFonts w:eastAsia="Arial" w:cs="Arial"/>
              </w:rPr>
              <w:t xml:space="preserve"> </w:t>
            </w:r>
            <w:proofErr w:type="spellStart"/>
            <w:r w:rsidRPr="00461D05">
              <w:rPr>
                <w:rFonts w:eastAsia="Arial" w:cs="Arial"/>
              </w:rPr>
              <w:t>oblikovanja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donošenja</w:t>
            </w:r>
            <w:proofErr w:type="spellEnd"/>
            <w:r w:rsidRPr="00461D05">
              <w:rPr>
                <w:rFonts w:eastAsia="Arial" w:cs="Arial"/>
              </w:rPr>
              <w:t xml:space="preserve"> </w:t>
            </w:r>
            <w:proofErr w:type="spellStart"/>
            <w:r w:rsidRPr="00461D05">
              <w:rPr>
                <w:rFonts w:eastAsia="Arial" w:cs="Arial"/>
              </w:rPr>
              <w:t>estetskih</w:t>
            </w:r>
            <w:proofErr w:type="spellEnd"/>
            <w:r w:rsidRPr="00461D05">
              <w:rPr>
                <w:rFonts w:eastAsia="Arial" w:cs="Arial"/>
              </w:rPr>
              <w:t xml:space="preserve"> </w:t>
            </w:r>
            <w:proofErr w:type="spellStart"/>
            <w:r w:rsidRPr="00461D05">
              <w:rPr>
                <w:rFonts w:eastAsia="Arial" w:cs="Arial"/>
              </w:rPr>
              <w:t>prosudba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odluka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oblikovati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govor</w:t>
            </w:r>
            <w:proofErr w:type="spellEnd"/>
          </w:p>
          <w:p w14:paraId="08210573" w14:textId="3F9E763A" w:rsidR="1350E589" w:rsidRPr="00461D05" w:rsidRDefault="3C642EBA" w:rsidP="46CCF7CC">
            <w:pPr>
              <w:rPr>
                <w:rFonts w:eastAsia="Arial" w:cs="Arial"/>
              </w:rPr>
            </w:pPr>
            <w:r w:rsidRPr="00461D05">
              <w:rPr>
                <w:rFonts w:eastAsia="Arial" w:cs="Arial"/>
              </w:rPr>
              <w:t>-</w:t>
            </w:r>
            <w:proofErr w:type="spellStart"/>
            <w:r w:rsidR="2123ECC4" w:rsidRPr="00461D05">
              <w:rPr>
                <w:rFonts w:eastAsia="Arial" w:cs="Arial"/>
              </w:rPr>
              <w:t>razvi</w:t>
            </w:r>
            <w:r w:rsidR="7048FB96" w:rsidRPr="00461D05">
              <w:rPr>
                <w:rFonts w:eastAsia="Arial" w:cs="Arial"/>
              </w:rPr>
              <w:t>jat</w:t>
            </w:r>
            <w:r w:rsidR="2123ECC4" w:rsidRPr="00461D05">
              <w:rPr>
                <w:rFonts w:eastAsia="Arial" w:cs="Arial"/>
              </w:rPr>
              <w:t>i</w:t>
            </w:r>
            <w:proofErr w:type="spellEnd"/>
            <w:r w:rsidR="2123ECC4" w:rsidRPr="00461D05">
              <w:rPr>
                <w:rFonts w:eastAsia="Arial" w:cs="Arial"/>
              </w:rPr>
              <w:t xml:space="preserve"> </w:t>
            </w:r>
            <w:proofErr w:type="spellStart"/>
            <w:r w:rsidR="2123ECC4" w:rsidRPr="00461D05">
              <w:rPr>
                <w:rFonts w:eastAsia="Arial" w:cs="Arial"/>
              </w:rPr>
              <w:t>divergentno</w:t>
            </w:r>
            <w:proofErr w:type="spellEnd"/>
            <w:r w:rsidR="2123ECC4" w:rsidRPr="00461D05">
              <w:rPr>
                <w:rFonts w:eastAsia="Arial" w:cs="Arial"/>
              </w:rPr>
              <w:t xml:space="preserve"> </w:t>
            </w:r>
            <w:proofErr w:type="spellStart"/>
            <w:r w:rsidR="2123ECC4" w:rsidRPr="00461D05">
              <w:rPr>
                <w:rFonts w:eastAsia="Arial" w:cs="Arial"/>
              </w:rPr>
              <w:t>mišljenje</w:t>
            </w:r>
            <w:proofErr w:type="spellEnd"/>
            <w:r w:rsidR="2123ECC4" w:rsidRPr="00461D05">
              <w:rPr>
                <w:rFonts w:eastAsia="Arial" w:cs="Arial"/>
              </w:rPr>
              <w:t xml:space="preserve"> I </w:t>
            </w:r>
            <w:proofErr w:type="spellStart"/>
            <w:r w:rsidR="2123ECC4" w:rsidRPr="00461D05">
              <w:rPr>
                <w:rFonts w:eastAsia="Arial" w:cs="Arial"/>
              </w:rPr>
              <w:t>pronaći</w:t>
            </w:r>
            <w:proofErr w:type="spellEnd"/>
            <w:r w:rsidR="2123ECC4" w:rsidRPr="00461D05">
              <w:rPr>
                <w:rFonts w:eastAsia="Arial" w:cs="Arial"/>
              </w:rPr>
              <w:t xml:space="preserve"> </w:t>
            </w:r>
            <w:proofErr w:type="spellStart"/>
            <w:r w:rsidR="2123ECC4" w:rsidRPr="00461D05">
              <w:rPr>
                <w:rFonts w:eastAsia="Arial" w:cs="Arial"/>
              </w:rPr>
              <w:t>orginalno</w:t>
            </w:r>
            <w:proofErr w:type="spellEnd"/>
            <w:r w:rsidR="2123ECC4" w:rsidRPr="00461D05">
              <w:rPr>
                <w:rFonts w:eastAsia="Arial" w:cs="Arial"/>
              </w:rPr>
              <w:t xml:space="preserve"> </w:t>
            </w:r>
            <w:proofErr w:type="spellStart"/>
            <w:r w:rsidR="2123ECC4" w:rsidRPr="00461D05">
              <w:rPr>
                <w:rFonts w:eastAsia="Arial" w:cs="Arial"/>
              </w:rPr>
              <w:t>rješenje</w:t>
            </w:r>
            <w:proofErr w:type="spellEnd"/>
            <w:r w:rsidR="2123ECC4" w:rsidRPr="00461D05">
              <w:rPr>
                <w:rFonts w:eastAsia="Arial" w:cs="Arial"/>
              </w:rPr>
              <w:t xml:space="preserve"> </w:t>
            </w:r>
            <w:proofErr w:type="spellStart"/>
            <w:r w:rsidR="2123ECC4" w:rsidRPr="00461D05">
              <w:rPr>
                <w:rFonts w:eastAsia="Arial" w:cs="Arial"/>
              </w:rPr>
              <w:t>zadanog</w:t>
            </w:r>
            <w:proofErr w:type="spellEnd"/>
            <w:r w:rsidR="2123ECC4" w:rsidRPr="00461D05">
              <w:rPr>
                <w:rFonts w:eastAsia="Arial" w:cs="Arial"/>
              </w:rPr>
              <w:t xml:space="preserve"> </w:t>
            </w:r>
            <w:proofErr w:type="spellStart"/>
            <w:r w:rsidR="2123ECC4" w:rsidRPr="00461D05">
              <w:rPr>
                <w:rFonts w:eastAsia="Arial" w:cs="Arial"/>
              </w:rPr>
              <w:t>problema</w:t>
            </w:r>
            <w:proofErr w:type="spellEnd"/>
          </w:p>
          <w:p w14:paraId="721E72C4" w14:textId="77777777" w:rsidR="002D74AB" w:rsidRPr="00461D05" w:rsidRDefault="2637B18C" w:rsidP="46CCF7CC">
            <w:pPr>
              <w:rPr>
                <w:rFonts w:eastAsia="Arial" w:cs="Arial"/>
              </w:rPr>
            </w:pPr>
            <w:r w:rsidRPr="00461D05">
              <w:rPr>
                <w:rFonts w:eastAsia="Arial" w:cs="Arial"/>
              </w:rPr>
              <w:t>-</w:t>
            </w:r>
            <w:proofErr w:type="spellStart"/>
            <w:r w:rsidRPr="00461D05">
              <w:rPr>
                <w:rFonts w:eastAsia="Arial" w:cs="Arial"/>
              </w:rPr>
              <w:t>pratiti</w:t>
            </w:r>
            <w:proofErr w:type="spellEnd"/>
            <w:r w:rsidRPr="00461D05">
              <w:rPr>
                <w:rFonts w:eastAsia="Arial" w:cs="Arial"/>
              </w:rPr>
              <w:t xml:space="preserve"> </w:t>
            </w:r>
            <w:proofErr w:type="spellStart"/>
            <w:r w:rsidRPr="00461D05">
              <w:rPr>
                <w:rFonts w:eastAsia="Arial" w:cs="Arial"/>
              </w:rPr>
              <w:t>razvojne</w:t>
            </w:r>
            <w:proofErr w:type="spellEnd"/>
            <w:r w:rsidRPr="00461D05">
              <w:rPr>
                <w:rFonts w:eastAsia="Arial" w:cs="Arial"/>
              </w:rPr>
              <w:t xml:space="preserve"> faze </w:t>
            </w:r>
            <w:proofErr w:type="spellStart"/>
            <w:r w:rsidRPr="00461D05">
              <w:rPr>
                <w:rFonts w:eastAsia="Arial" w:cs="Arial"/>
              </w:rPr>
              <w:t>učenikova</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izražavanja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stvaranja</w:t>
            </w:r>
            <w:proofErr w:type="spellEnd"/>
          </w:p>
          <w:p w14:paraId="38EA7500" w14:textId="563FB6F7" w:rsidR="002D74AB" w:rsidRPr="00461D05" w:rsidRDefault="2637B18C" w:rsidP="46CCF7CC">
            <w:pPr>
              <w:spacing w:line="276" w:lineRule="auto"/>
              <w:rPr>
                <w:rFonts w:eastAsia="Arial" w:cs="Arial"/>
                <w:lang w:val="en-US"/>
              </w:rPr>
            </w:pPr>
            <w:r w:rsidRPr="00461D05">
              <w:rPr>
                <w:rFonts w:eastAsia="Arial" w:cs="Arial"/>
                <w:lang w:val="en-US"/>
              </w:rPr>
              <w:t>-</w:t>
            </w:r>
            <w:proofErr w:type="spellStart"/>
            <w:r w:rsidRPr="00461D05">
              <w:rPr>
                <w:rFonts w:eastAsia="Arial" w:cs="Arial"/>
                <w:lang w:val="en-US"/>
              </w:rPr>
              <w:t>učenik</w:t>
            </w:r>
            <w:proofErr w:type="spellEnd"/>
            <w:r w:rsidRPr="00461D05">
              <w:rPr>
                <w:rFonts w:eastAsia="Arial" w:cs="Arial"/>
                <w:lang w:val="en-US"/>
              </w:rPr>
              <w:t xml:space="preserve"> </w:t>
            </w:r>
            <w:proofErr w:type="spellStart"/>
            <w:r w:rsidRPr="00461D05">
              <w:rPr>
                <w:rFonts w:eastAsia="Arial" w:cs="Arial"/>
                <w:lang w:val="en-US"/>
              </w:rPr>
              <w:t>prepoznaje</w:t>
            </w:r>
            <w:proofErr w:type="spellEnd"/>
            <w:r w:rsidRPr="00461D05">
              <w:rPr>
                <w:rFonts w:eastAsia="Arial" w:cs="Arial"/>
                <w:lang w:val="en-US"/>
              </w:rPr>
              <w:t xml:space="preserve"> </w:t>
            </w:r>
            <w:proofErr w:type="spellStart"/>
            <w:r w:rsidRPr="00461D05">
              <w:rPr>
                <w:rFonts w:eastAsia="Arial" w:cs="Arial"/>
                <w:lang w:val="en-US"/>
              </w:rPr>
              <w:t>umjetnost</w:t>
            </w:r>
            <w:proofErr w:type="spellEnd"/>
            <w:r w:rsidRPr="00461D05">
              <w:rPr>
                <w:rFonts w:eastAsia="Arial" w:cs="Arial"/>
                <w:lang w:val="en-US"/>
              </w:rPr>
              <w:t xml:space="preserve"> </w:t>
            </w:r>
            <w:proofErr w:type="spellStart"/>
            <w:r w:rsidRPr="00461D05">
              <w:rPr>
                <w:rFonts w:eastAsia="Arial" w:cs="Arial"/>
                <w:lang w:val="en-US"/>
              </w:rPr>
              <w:t>kao</w:t>
            </w:r>
            <w:proofErr w:type="spellEnd"/>
            <w:r w:rsidRPr="00461D05">
              <w:rPr>
                <w:rFonts w:eastAsia="Arial" w:cs="Arial"/>
                <w:lang w:val="en-US"/>
              </w:rPr>
              <w:t xml:space="preserve"> </w:t>
            </w:r>
            <w:proofErr w:type="spellStart"/>
            <w:r w:rsidRPr="00461D05">
              <w:rPr>
                <w:rFonts w:eastAsia="Arial" w:cs="Arial"/>
                <w:lang w:val="en-US"/>
              </w:rPr>
              <w:t>način</w:t>
            </w:r>
            <w:proofErr w:type="spellEnd"/>
            <w:r w:rsidRPr="00461D05">
              <w:rPr>
                <w:rFonts w:eastAsia="Arial" w:cs="Arial"/>
                <w:lang w:val="en-US"/>
              </w:rPr>
              <w:t xml:space="preserve"> </w:t>
            </w:r>
            <w:proofErr w:type="spellStart"/>
            <w:r w:rsidRPr="00461D05">
              <w:rPr>
                <w:rFonts w:eastAsia="Arial" w:cs="Arial"/>
                <w:lang w:val="en-US"/>
              </w:rPr>
              <w:t>komunikacije</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odgovara</w:t>
            </w:r>
            <w:proofErr w:type="spellEnd"/>
            <w:r w:rsidRPr="00461D05">
              <w:rPr>
                <w:rFonts w:eastAsia="Arial" w:cs="Arial"/>
                <w:lang w:val="en-US"/>
              </w:rPr>
              <w:t xml:space="preserve"> </w:t>
            </w:r>
            <w:proofErr w:type="spellStart"/>
            <w:r w:rsidRPr="00461D05">
              <w:rPr>
                <w:rFonts w:eastAsia="Arial" w:cs="Arial"/>
                <w:lang w:val="en-US"/>
              </w:rPr>
              <w:t>na</w:t>
            </w:r>
            <w:proofErr w:type="spellEnd"/>
            <w:r w:rsidRPr="00461D05">
              <w:rPr>
                <w:rFonts w:eastAsia="Arial" w:cs="Arial"/>
                <w:lang w:val="en-US"/>
              </w:rPr>
              <w:t xml:space="preserve"> </w:t>
            </w:r>
            <w:proofErr w:type="spellStart"/>
            <w:r w:rsidRPr="00461D05">
              <w:rPr>
                <w:rFonts w:eastAsia="Arial" w:cs="Arial"/>
                <w:lang w:val="en-US"/>
              </w:rPr>
              <w:t>različite</w:t>
            </w:r>
            <w:proofErr w:type="spellEnd"/>
            <w:r w:rsidRPr="00461D05">
              <w:rPr>
                <w:rFonts w:eastAsia="Arial" w:cs="Arial"/>
                <w:lang w:val="en-US"/>
              </w:rPr>
              <w:t xml:space="preserve"> </w:t>
            </w:r>
            <w:proofErr w:type="spellStart"/>
            <w:r w:rsidRPr="00461D05">
              <w:rPr>
                <w:rFonts w:eastAsia="Arial" w:cs="Arial"/>
                <w:lang w:val="en-US"/>
              </w:rPr>
              <w:t>poticaje</w:t>
            </w:r>
            <w:proofErr w:type="spellEnd"/>
            <w:r w:rsidRPr="00461D05">
              <w:rPr>
                <w:rFonts w:eastAsia="Arial" w:cs="Arial"/>
                <w:lang w:val="en-US"/>
              </w:rPr>
              <w:t xml:space="preserve"> </w:t>
            </w:r>
            <w:proofErr w:type="spellStart"/>
            <w:r w:rsidRPr="00461D05">
              <w:rPr>
                <w:rFonts w:eastAsia="Arial" w:cs="Arial"/>
                <w:lang w:val="en-US"/>
              </w:rPr>
              <w:t>likovnim</w:t>
            </w:r>
            <w:proofErr w:type="spellEnd"/>
            <w:r w:rsidRPr="00461D05">
              <w:rPr>
                <w:rFonts w:eastAsia="Arial" w:cs="Arial"/>
                <w:lang w:val="en-US"/>
              </w:rPr>
              <w:t xml:space="preserve"> </w:t>
            </w:r>
            <w:proofErr w:type="spellStart"/>
            <w:r w:rsidRPr="00461D05">
              <w:rPr>
                <w:rFonts w:eastAsia="Arial" w:cs="Arial"/>
                <w:lang w:val="en-US"/>
              </w:rPr>
              <w:t>izražavanj</w:t>
            </w:r>
            <w:r w:rsidR="316FC553" w:rsidRPr="00461D05">
              <w:rPr>
                <w:rFonts w:eastAsia="Arial" w:cs="Arial"/>
                <w:lang w:val="en-US"/>
              </w:rPr>
              <w:t>em</w:t>
            </w:r>
            <w:proofErr w:type="spellEnd"/>
          </w:p>
          <w:p w14:paraId="7C32B4A5" w14:textId="6E8F98B3" w:rsidR="002D74AB" w:rsidRPr="00461D05" w:rsidRDefault="00F9091F" w:rsidP="46CCF7CC">
            <w:pPr>
              <w:spacing w:line="276" w:lineRule="auto"/>
              <w:rPr>
                <w:rFonts w:eastAsia="Arial" w:cs="Arial"/>
                <w:lang w:val="en-US"/>
              </w:rPr>
            </w:pPr>
            <w:r w:rsidRPr="00461D05">
              <w:rPr>
                <w:rFonts w:eastAsia="Arial" w:cs="Arial"/>
                <w:lang w:val="en-US"/>
              </w:rPr>
              <w:t xml:space="preserve">- </w:t>
            </w:r>
            <w:proofErr w:type="spellStart"/>
            <w:r w:rsidRPr="00461D05">
              <w:rPr>
                <w:rFonts w:eastAsia="Arial" w:cs="Arial"/>
                <w:lang w:val="en-US"/>
              </w:rPr>
              <w:t>učenik</w:t>
            </w:r>
            <w:proofErr w:type="spellEnd"/>
            <w:r w:rsidRPr="00461D05">
              <w:rPr>
                <w:rFonts w:eastAsia="Arial" w:cs="Arial"/>
                <w:lang w:val="en-US"/>
              </w:rPr>
              <w:t xml:space="preserve"> </w:t>
            </w:r>
            <w:proofErr w:type="spellStart"/>
            <w:r w:rsidRPr="00461D05">
              <w:rPr>
                <w:rFonts w:eastAsia="Arial" w:cs="Arial"/>
                <w:lang w:val="en-US"/>
              </w:rPr>
              <w:t>razvija</w:t>
            </w:r>
            <w:proofErr w:type="spellEnd"/>
            <w:r w:rsidRPr="00461D05">
              <w:rPr>
                <w:rFonts w:eastAsia="Arial" w:cs="Arial"/>
                <w:lang w:val="en-US"/>
              </w:rPr>
              <w:t xml:space="preserve"> </w:t>
            </w:r>
            <w:proofErr w:type="spellStart"/>
            <w:r w:rsidRPr="00461D05">
              <w:rPr>
                <w:rFonts w:eastAsia="Arial" w:cs="Arial"/>
                <w:lang w:val="en-US"/>
              </w:rPr>
              <w:t>svijest</w:t>
            </w:r>
            <w:proofErr w:type="spellEnd"/>
            <w:r w:rsidRPr="00461D05">
              <w:rPr>
                <w:rFonts w:eastAsia="Arial" w:cs="Arial"/>
                <w:lang w:val="en-US"/>
              </w:rPr>
              <w:t xml:space="preserve"> o </w:t>
            </w:r>
            <w:proofErr w:type="spellStart"/>
            <w:r w:rsidRPr="00461D05">
              <w:rPr>
                <w:rFonts w:eastAsia="Arial" w:cs="Arial"/>
                <w:lang w:val="en-US"/>
              </w:rPr>
              <w:t>očuvanju</w:t>
            </w:r>
            <w:proofErr w:type="spellEnd"/>
            <w:r w:rsidR="3CDF8BE8" w:rsidRPr="00461D05">
              <w:rPr>
                <w:rFonts w:eastAsia="Arial" w:cs="Arial"/>
                <w:lang w:val="en-US"/>
              </w:rPr>
              <w:t xml:space="preserve"> </w:t>
            </w:r>
            <w:proofErr w:type="spellStart"/>
            <w:r w:rsidR="3CDF8BE8" w:rsidRPr="00461D05">
              <w:rPr>
                <w:rFonts w:eastAsia="Arial" w:cs="Arial"/>
                <w:lang w:val="en-US"/>
              </w:rPr>
              <w:t>okoliša</w:t>
            </w:r>
            <w:proofErr w:type="spellEnd"/>
            <w:r w:rsidR="3CDF8BE8" w:rsidRPr="00461D05">
              <w:rPr>
                <w:rFonts w:eastAsia="Arial" w:cs="Arial"/>
                <w:lang w:val="en-US"/>
              </w:rPr>
              <w:t xml:space="preserve"> I </w:t>
            </w:r>
            <w:proofErr w:type="spellStart"/>
            <w:r w:rsidR="3CDF8BE8" w:rsidRPr="00461D05">
              <w:rPr>
                <w:rFonts w:eastAsia="Arial" w:cs="Arial"/>
                <w:lang w:val="en-US"/>
              </w:rPr>
              <w:t>prirodnih</w:t>
            </w:r>
            <w:proofErr w:type="spellEnd"/>
            <w:r w:rsidR="3CDF8BE8" w:rsidRPr="00461D05">
              <w:rPr>
                <w:rFonts w:eastAsia="Arial" w:cs="Arial"/>
                <w:lang w:val="en-US"/>
              </w:rPr>
              <w:t xml:space="preserve"> </w:t>
            </w:r>
            <w:proofErr w:type="spellStart"/>
            <w:r w:rsidR="3CDF8BE8" w:rsidRPr="00461D05">
              <w:rPr>
                <w:rFonts w:eastAsia="Arial" w:cs="Arial"/>
                <w:lang w:val="en-US"/>
              </w:rPr>
              <w:t>resursa</w:t>
            </w:r>
            <w:proofErr w:type="spellEnd"/>
          </w:p>
        </w:tc>
      </w:tr>
      <w:tr w:rsidR="008619C3" w:rsidRPr="00461D05" w14:paraId="3B2D9408" w14:textId="77777777" w:rsidTr="7F39EA1A">
        <w:trPr>
          <w:trHeight w:val="501"/>
        </w:trPr>
        <w:tc>
          <w:tcPr>
            <w:tcW w:w="2051" w:type="dxa"/>
          </w:tcPr>
          <w:p w14:paraId="50F6791A" w14:textId="77777777" w:rsidR="002D74AB" w:rsidRPr="00461D05" w:rsidRDefault="2637B18C" w:rsidP="46CCF7CC">
            <w:pPr>
              <w:tabs>
                <w:tab w:val="left" w:pos="284"/>
              </w:tabs>
              <w:jc w:val="left"/>
              <w:rPr>
                <w:rFonts w:cs="Arial"/>
                <w:b/>
                <w:bCs/>
                <w:lang w:val="hr-HR"/>
              </w:rPr>
            </w:pPr>
            <w:r w:rsidRPr="00461D05">
              <w:rPr>
                <w:rFonts w:cs="Arial"/>
                <w:lang w:val="hr-HR"/>
              </w:rPr>
              <w:lastRenderedPageBreak/>
              <w:t>Obrazloženje cilja (povezan s potrebama, interesima učenika i vrijednostima ŠK):</w:t>
            </w:r>
          </w:p>
        </w:tc>
        <w:tc>
          <w:tcPr>
            <w:tcW w:w="7237" w:type="dxa"/>
          </w:tcPr>
          <w:p w14:paraId="0A834CF3" w14:textId="77777777" w:rsidR="002D74AB" w:rsidRPr="00461D05" w:rsidRDefault="2637B18C" w:rsidP="46CCF7CC">
            <w:pPr>
              <w:spacing w:line="276" w:lineRule="auto"/>
              <w:ind w:left="181" w:hanging="181"/>
              <w:rPr>
                <w:rFonts w:eastAsia="Arial" w:cs="Arial"/>
              </w:rPr>
            </w:pPr>
            <w:r w:rsidRPr="00461D05">
              <w:rPr>
                <w:rFonts w:eastAsia="Arial" w:cs="Arial"/>
              </w:rPr>
              <w:t xml:space="preserve">- </w:t>
            </w:r>
            <w:proofErr w:type="spellStart"/>
            <w:r w:rsidRPr="00461D05">
              <w:rPr>
                <w:rFonts w:eastAsia="Arial" w:cs="Arial"/>
              </w:rPr>
              <w:t>potaknuti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kreativno</w:t>
            </w:r>
            <w:proofErr w:type="spellEnd"/>
            <w:r w:rsidRPr="00461D05">
              <w:rPr>
                <w:rFonts w:eastAsia="Arial" w:cs="Arial"/>
              </w:rPr>
              <w:t xml:space="preserve"> </w:t>
            </w:r>
            <w:proofErr w:type="spellStart"/>
            <w:r w:rsidRPr="00461D05">
              <w:rPr>
                <w:rFonts w:eastAsia="Arial" w:cs="Arial"/>
              </w:rPr>
              <w:t>likovno</w:t>
            </w:r>
            <w:proofErr w:type="spellEnd"/>
            <w:r w:rsidRPr="00461D05">
              <w:rPr>
                <w:rFonts w:eastAsia="Arial" w:cs="Arial"/>
              </w:rPr>
              <w:t xml:space="preserve"> </w:t>
            </w:r>
            <w:proofErr w:type="spellStart"/>
            <w:r w:rsidRPr="00461D05">
              <w:rPr>
                <w:rFonts w:eastAsia="Arial" w:cs="Arial"/>
              </w:rPr>
              <w:t>izražavanje</w:t>
            </w:r>
            <w:proofErr w:type="spellEnd"/>
            <w:r w:rsidRPr="00461D05">
              <w:rPr>
                <w:rFonts w:eastAsia="Arial" w:cs="Arial"/>
              </w:rPr>
              <w:t xml:space="preserve"> </w:t>
            </w:r>
            <w:proofErr w:type="spellStart"/>
            <w:r w:rsidRPr="00461D05">
              <w:rPr>
                <w:rFonts w:eastAsia="Arial" w:cs="Arial"/>
              </w:rPr>
              <w:t>kod</w:t>
            </w:r>
            <w:proofErr w:type="spellEnd"/>
            <w:r w:rsidRPr="00461D05">
              <w:rPr>
                <w:rFonts w:eastAsia="Arial" w:cs="Arial"/>
              </w:rPr>
              <w:t xml:space="preserve"> </w:t>
            </w:r>
            <w:proofErr w:type="spellStart"/>
            <w:r w:rsidRPr="00461D05">
              <w:rPr>
                <w:rFonts w:eastAsia="Arial" w:cs="Arial"/>
              </w:rPr>
              <w:t>učenika</w:t>
            </w:r>
            <w:proofErr w:type="spellEnd"/>
          </w:p>
          <w:p w14:paraId="6A2BAD9D" w14:textId="77777777" w:rsidR="002D74AB" w:rsidRPr="00461D05" w:rsidRDefault="2637B18C" w:rsidP="46CCF7CC">
            <w:pPr>
              <w:spacing w:line="276" w:lineRule="auto"/>
              <w:ind w:left="181" w:hanging="181"/>
              <w:rPr>
                <w:rFonts w:eastAsia="Arial" w:cs="Arial"/>
              </w:rPr>
            </w:pPr>
            <w:r w:rsidRPr="00461D05">
              <w:rPr>
                <w:rFonts w:eastAsia="Arial" w:cs="Arial"/>
              </w:rPr>
              <w:t>-</w:t>
            </w:r>
            <w:proofErr w:type="spellStart"/>
            <w:r w:rsidRPr="00461D05">
              <w:rPr>
                <w:rFonts w:eastAsia="Arial" w:cs="Arial"/>
              </w:rPr>
              <w:t>osposobiti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za </w:t>
            </w:r>
            <w:proofErr w:type="spellStart"/>
            <w:r w:rsidRPr="00461D05">
              <w:rPr>
                <w:rFonts w:eastAsia="Arial" w:cs="Arial"/>
              </w:rPr>
              <w:t>primjenu</w:t>
            </w:r>
            <w:proofErr w:type="spellEnd"/>
            <w:r w:rsidRPr="00461D05">
              <w:rPr>
                <w:rFonts w:eastAsia="Arial" w:cs="Arial"/>
              </w:rPr>
              <w:t xml:space="preserve"> </w:t>
            </w:r>
            <w:proofErr w:type="spellStart"/>
            <w:r w:rsidRPr="00461D05">
              <w:rPr>
                <w:rFonts w:eastAsia="Arial" w:cs="Arial"/>
              </w:rPr>
              <w:t>stečenih</w:t>
            </w:r>
            <w:proofErr w:type="spellEnd"/>
            <w:r w:rsidRPr="00461D05">
              <w:rPr>
                <w:rFonts w:eastAsia="Arial" w:cs="Arial"/>
              </w:rPr>
              <w:t xml:space="preserve"> </w:t>
            </w:r>
            <w:proofErr w:type="spellStart"/>
            <w:r w:rsidRPr="00461D05">
              <w:rPr>
                <w:rFonts w:eastAsia="Arial" w:cs="Arial"/>
              </w:rPr>
              <w:t>likovnih</w:t>
            </w:r>
            <w:proofErr w:type="spellEnd"/>
            <w:r w:rsidRPr="00461D05">
              <w:rPr>
                <w:rFonts w:eastAsia="Arial" w:cs="Arial"/>
              </w:rPr>
              <w:t xml:space="preserve"> </w:t>
            </w:r>
            <w:proofErr w:type="spellStart"/>
            <w:r w:rsidRPr="00461D05">
              <w:rPr>
                <w:rFonts w:eastAsia="Arial" w:cs="Arial"/>
              </w:rPr>
              <w:t>vještina</w:t>
            </w:r>
            <w:proofErr w:type="spellEnd"/>
            <w:r w:rsidRPr="00461D05">
              <w:rPr>
                <w:rFonts w:eastAsia="Arial" w:cs="Arial"/>
              </w:rPr>
              <w:t xml:space="preserve"> I </w:t>
            </w:r>
            <w:proofErr w:type="spellStart"/>
            <w:r w:rsidRPr="00461D05">
              <w:rPr>
                <w:rFonts w:eastAsia="Arial" w:cs="Arial"/>
              </w:rPr>
              <w:t>znanja</w:t>
            </w:r>
            <w:proofErr w:type="spellEnd"/>
            <w:r w:rsidRPr="00461D05">
              <w:rPr>
                <w:rFonts w:eastAsia="Arial" w:cs="Arial"/>
              </w:rPr>
              <w:t xml:space="preserve"> </w:t>
            </w:r>
          </w:p>
          <w:p w14:paraId="0DBCE020" w14:textId="1C227A01" w:rsidR="002D74AB" w:rsidRPr="00461D05" w:rsidRDefault="2637B18C" w:rsidP="46CCF7CC">
            <w:pPr>
              <w:spacing w:line="276" w:lineRule="auto"/>
              <w:ind w:left="181" w:hanging="181"/>
              <w:rPr>
                <w:rFonts w:eastAsia="Arial" w:cs="Arial"/>
              </w:rPr>
            </w:pPr>
            <w:r w:rsidRPr="00461D05">
              <w:rPr>
                <w:rFonts w:eastAsia="Arial" w:cs="Arial"/>
              </w:rPr>
              <w:t>-</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smisao</w:t>
            </w:r>
            <w:proofErr w:type="spellEnd"/>
            <w:r w:rsidRPr="00461D05">
              <w:rPr>
                <w:rFonts w:eastAsia="Arial" w:cs="Arial"/>
              </w:rPr>
              <w:t xml:space="preserve"> za </w:t>
            </w:r>
            <w:proofErr w:type="spellStart"/>
            <w:r w:rsidRPr="00461D05">
              <w:rPr>
                <w:rFonts w:eastAsia="Arial" w:cs="Arial"/>
              </w:rPr>
              <w:t>lijepo</w:t>
            </w:r>
            <w:proofErr w:type="spellEnd"/>
            <w:r w:rsidRPr="00461D05">
              <w:rPr>
                <w:rFonts w:eastAsia="Arial" w:cs="Arial"/>
              </w:rPr>
              <w:t xml:space="preserve"> I </w:t>
            </w:r>
            <w:proofErr w:type="spellStart"/>
            <w:r w:rsidRPr="00461D05">
              <w:rPr>
                <w:rFonts w:eastAsia="Arial" w:cs="Arial"/>
              </w:rPr>
              <w:t>spoznaju</w:t>
            </w:r>
            <w:proofErr w:type="spellEnd"/>
            <w:r w:rsidRPr="00461D05">
              <w:rPr>
                <w:rFonts w:eastAsia="Arial" w:cs="Arial"/>
              </w:rPr>
              <w:t xml:space="preserve"> </w:t>
            </w:r>
            <w:proofErr w:type="spellStart"/>
            <w:r w:rsidRPr="00461D05">
              <w:rPr>
                <w:rFonts w:eastAsia="Arial" w:cs="Arial"/>
              </w:rPr>
              <w:t>vrijednosti</w:t>
            </w:r>
            <w:proofErr w:type="spellEnd"/>
          </w:p>
          <w:p w14:paraId="3269B489" w14:textId="12A94AC3" w:rsidR="724CCBF2" w:rsidRPr="00461D05" w:rsidRDefault="4CC93FC2" w:rsidP="46CCF7CC">
            <w:pPr>
              <w:spacing w:line="276" w:lineRule="auto"/>
              <w:ind w:left="181" w:hanging="181"/>
              <w:rPr>
                <w:rFonts w:eastAsia="Arial" w:cs="Arial"/>
              </w:rPr>
            </w:pPr>
            <w:r w:rsidRPr="00461D05">
              <w:rPr>
                <w:rFonts w:eastAsia="Arial" w:cs="Arial"/>
              </w:rPr>
              <w:t>-</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kreativnost</w:t>
            </w:r>
            <w:proofErr w:type="spellEnd"/>
            <w:r w:rsidRPr="00461D05">
              <w:rPr>
                <w:rFonts w:eastAsia="Arial" w:cs="Arial"/>
              </w:rPr>
              <w:t xml:space="preserve">, </w:t>
            </w:r>
            <w:proofErr w:type="spellStart"/>
            <w:r w:rsidRPr="00461D05">
              <w:rPr>
                <w:rFonts w:eastAsia="Arial" w:cs="Arial"/>
              </w:rPr>
              <w:t>maštu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dizajniranje</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zajednički</w:t>
            </w:r>
            <w:proofErr w:type="spellEnd"/>
            <w:r w:rsidRPr="00461D05">
              <w:rPr>
                <w:rFonts w:eastAsia="Arial" w:cs="Arial"/>
              </w:rPr>
              <w:t xml:space="preserve"> rad</w:t>
            </w:r>
          </w:p>
          <w:p w14:paraId="39EF9ECD" w14:textId="08A23EFE" w:rsidR="432BF13D" w:rsidRPr="00461D05" w:rsidRDefault="04851D80" w:rsidP="46CCF7CC">
            <w:pPr>
              <w:spacing w:line="276" w:lineRule="auto"/>
              <w:ind w:left="181" w:hanging="181"/>
              <w:rPr>
                <w:rFonts w:eastAsia="Arial" w:cs="Arial"/>
              </w:rPr>
            </w:pPr>
            <w:r w:rsidRPr="00461D05">
              <w:rPr>
                <w:rFonts w:eastAsia="Arial" w:cs="Arial"/>
              </w:rPr>
              <w:t xml:space="preserve">- </w:t>
            </w:r>
            <w:proofErr w:type="spellStart"/>
            <w:r w:rsidRPr="00461D05">
              <w:rPr>
                <w:rFonts w:eastAsia="Arial" w:cs="Arial"/>
              </w:rPr>
              <w:t>stvoriti</w:t>
            </w:r>
            <w:proofErr w:type="spellEnd"/>
            <w:r w:rsidRPr="00461D05">
              <w:rPr>
                <w:rFonts w:eastAsia="Arial" w:cs="Arial"/>
              </w:rPr>
              <w:t xml:space="preserve"> </w:t>
            </w: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djelo</w:t>
            </w:r>
            <w:proofErr w:type="spellEnd"/>
            <w:r w:rsidRPr="00461D05">
              <w:rPr>
                <w:rFonts w:eastAsia="Arial" w:cs="Arial"/>
              </w:rPr>
              <w:t xml:space="preserve"> </w:t>
            </w:r>
            <w:proofErr w:type="spellStart"/>
            <w:r w:rsidRPr="00461D05">
              <w:rPr>
                <w:rFonts w:eastAsia="Arial" w:cs="Arial"/>
              </w:rPr>
              <w:t>korištenjem</w:t>
            </w:r>
            <w:proofErr w:type="spellEnd"/>
            <w:r w:rsidRPr="00461D05">
              <w:rPr>
                <w:rFonts w:eastAsia="Arial" w:cs="Arial"/>
              </w:rPr>
              <w:t xml:space="preserve"> </w:t>
            </w:r>
            <w:proofErr w:type="spellStart"/>
            <w:r w:rsidRPr="00461D05">
              <w:rPr>
                <w:rFonts w:eastAsia="Arial" w:cs="Arial"/>
              </w:rPr>
              <w:t>odbačenog</w:t>
            </w:r>
            <w:proofErr w:type="spellEnd"/>
            <w:r w:rsidRPr="00461D05">
              <w:rPr>
                <w:rFonts w:eastAsia="Arial" w:cs="Arial"/>
              </w:rPr>
              <w:t xml:space="preserve"> </w:t>
            </w:r>
            <w:proofErr w:type="spellStart"/>
            <w:r w:rsidRPr="00461D05">
              <w:rPr>
                <w:rFonts w:eastAsia="Arial" w:cs="Arial"/>
              </w:rPr>
              <w:t>materijala</w:t>
            </w:r>
            <w:proofErr w:type="spellEnd"/>
            <w:r w:rsidR="15C5F166" w:rsidRPr="00461D05">
              <w:rPr>
                <w:rFonts w:eastAsia="Arial" w:cs="Arial"/>
              </w:rPr>
              <w:t xml:space="preserve">, </w:t>
            </w:r>
            <w:proofErr w:type="spellStart"/>
            <w:r w:rsidR="15C5F166" w:rsidRPr="00461D05">
              <w:rPr>
                <w:rFonts w:eastAsia="Arial" w:cs="Arial"/>
              </w:rPr>
              <w:t>tkanine</w:t>
            </w:r>
            <w:proofErr w:type="spellEnd"/>
            <w:r w:rsidR="15C5F166" w:rsidRPr="00461D05">
              <w:rPr>
                <w:rFonts w:eastAsia="Arial" w:cs="Arial"/>
              </w:rPr>
              <w:t xml:space="preserve"> I </w:t>
            </w:r>
            <w:proofErr w:type="spellStart"/>
            <w:r w:rsidR="15C5F166" w:rsidRPr="00461D05">
              <w:rPr>
                <w:rFonts w:eastAsia="Arial" w:cs="Arial"/>
              </w:rPr>
              <w:t>prirodnih</w:t>
            </w:r>
            <w:proofErr w:type="spellEnd"/>
            <w:r w:rsidR="15C5F166" w:rsidRPr="00461D05">
              <w:rPr>
                <w:rFonts w:eastAsia="Arial" w:cs="Arial"/>
              </w:rPr>
              <w:t xml:space="preserve"> </w:t>
            </w:r>
            <w:proofErr w:type="spellStart"/>
            <w:r w:rsidR="15C5F166" w:rsidRPr="00461D05">
              <w:rPr>
                <w:rFonts w:eastAsia="Arial" w:cs="Arial"/>
              </w:rPr>
              <w:t>materijala</w:t>
            </w:r>
            <w:proofErr w:type="spellEnd"/>
          </w:p>
          <w:p w14:paraId="21EEE386" w14:textId="77777777" w:rsidR="002D74AB" w:rsidRPr="00461D05" w:rsidRDefault="2637B18C" w:rsidP="46CCF7CC">
            <w:pPr>
              <w:spacing w:line="276" w:lineRule="auto"/>
              <w:ind w:left="181" w:hanging="181"/>
              <w:rPr>
                <w:rFonts w:eastAsia="Arial" w:cs="Arial"/>
              </w:rPr>
            </w:pPr>
            <w:r w:rsidRPr="00461D05">
              <w:rPr>
                <w:rFonts w:eastAsia="Arial" w:cs="Arial"/>
              </w:rPr>
              <w:t xml:space="preserve">- </w:t>
            </w:r>
            <w:proofErr w:type="spellStart"/>
            <w:r w:rsidRPr="00461D05">
              <w:rPr>
                <w:rFonts w:eastAsia="Arial" w:cs="Arial"/>
              </w:rPr>
              <w:t>likovno</w:t>
            </w:r>
            <w:proofErr w:type="spellEnd"/>
            <w:r w:rsidRPr="00461D05">
              <w:rPr>
                <w:rFonts w:eastAsia="Arial" w:cs="Arial"/>
              </w:rPr>
              <w:t xml:space="preserve"> </w:t>
            </w:r>
            <w:proofErr w:type="spellStart"/>
            <w:r w:rsidRPr="00461D05">
              <w:rPr>
                <w:rFonts w:eastAsia="Arial" w:cs="Arial"/>
              </w:rPr>
              <w:t>interpretirati</w:t>
            </w:r>
            <w:proofErr w:type="spellEnd"/>
            <w:r w:rsidRPr="00461D05">
              <w:rPr>
                <w:rFonts w:eastAsia="Arial" w:cs="Arial"/>
              </w:rPr>
              <w:t xml:space="preserve"> </w:t>
            </w:r>
            <w:proofErr w:type="spellStart"/>
            <w:r w:rsidRPr="00461D05">
              <w:rPr>
                <w:rFonts w:eastAsia="Arial" w:cs="Arial"/>
              </w:rPr>
              <w:t>djelo</w:t>
            </w:r>
            <w:proofErr w:type="spellEnd"/>
            <w:r w:rsidRPr="00461D05">
              <w:rPr>
                <w:rFonts w:eastAsia="Arial" w:cs="Arial"/>
              </w:rPr>
              <w:t xml:space="preserve">, </w:t>
            </w:r>
            <w:proofErr w:type="spellStart"/>
            <w:r w:rsidRPr="00461D05">
              <w:rPr>
                <w:rFonts w:eastAsia="Arial" w:cs="Arial"/>
              </w:rPr>
              <w:t>otkrivati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kreativno</w:t>
            </w:r>
            <w:proofErr w:type="spellEnd"/>
            <w:r w:rsidRPr="00461D05">
              <w:rPr>
                <w:rFonts w:eastAsia="Arial" w:cs="Arial"/>
              </w:rPr>
              <w:t xml:space="preserve"> </w:t>
            </w:r>
            <w:proofErr w:type="spellStart"/>
            <w:r w:rsidRPr="00461D05">
              <w:rPr>
                <w:rFonts w:eastAsia="Arial" w:cs="Arial"/>
              </w:rPr>
              <w:t>stvarati</w:t>
            </w:r>
            <w:proofErr w:type="spellEnd"/>
          </w:p>
          <w:p w14:paraId="649B527C" w14:textId="77777777" w:rsidR="002D74AB" w:rsidRPr="00461D05" w:rsidRDefault="2637B18C" w:rsidP="46CCF7CC">
            <w:pPr>
              <w:spacing w:line="276" w:lineRule="auto"/>
              <w:ind w:left="181" w:hanging="181"/>
              <w:rPr>
                <w:rFonts w:eastAsia="Arial" w:cs="Arial"/>
              </w:rPr>
            </w:pPr>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timski</w:t>
            </w:r>
            <w:proofErr w:type="spellEnd"/>
            <w:r w:rsidRPr="00461D05">
              <w:rPr>
                <w:rFonts w:eastAsia="Arial" w:cs="Arial"/>
              </w:rPr>
              <w:t xml:space="preserve"> rad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suradnju</w:t>
            </w:r>
            <w:proofErr w:type="spellEnd"/>
            <w:r w:rsidRPr="00461D05">
              <w:rPr>
                <w:rFonts w:eastAsia="Arial" w:cs="Arial"/>
              </w:rPr>
              <w:t xml:space="preserve">, </w:t>
            </w:r>
            <w:proofErr w:type="spellStart"/>
            <w:r w:rsidRPr="00461D05">
              <w:rPr>
                <w:rFonts w:eastAsia="Arial" w:cs="Arial"/>
              </w:rPr>
              <w:t>komunikaciju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razvijanje</w:t>
            </w:r>
            <w:proofErr w:type="spellEnd"/>
            <w:r w:rsidRPr="00461D05">
              <w:rPr>
                <w:rFonts w:eastAsia="Arial" w:cs="Arial"/>
              </w:rPr>
              <w:t xml:space="preserve"> </w:t>
            </w:r>
            <w:proofErr w:type="spellStart"/>
            <w:r w:rsidRPr="00461D05">
              <w:rPr>
                <w:rFonts w:eastAsia="Arial" w:cs="Arial"/>
              </w:rPr>
              <w:t>mišljenja</w:t>
            </w:r>
            <w:proofErr w:type="spellEnd"/>
          </w:p>
          <w:p w14:paraId="1A90AC45" w14:textId="4DD60CF1" w:rsidR="002D74AB" w:rsidRPr="00461D05" w:rsidRDefault="2637B18C" w:rsidP="46CCF7CC">
            <w:pPr>
              <w:spacing w:line="276" w:lineRule="auto"/>
              <w:ind w:left="181" w:hanging="181"/>
              <w:contextualSpacing/>
              <w:rPr>
                <w:rFonts w:eastAsia="Arial" w:cs="Arial"/>
                <w:lang w:val="hr-HR"/>
              </w:rPr>
            </w:pPr>
            <w:r w:rsidRPr="00461D05">
              <w:rPr>
                <w:rFonts w:eastAsia="Arial" w:cs="Arial"/>
              </w:rPr>
              <w:t xml:space="preserve">- </w:t>
            </w:r>
            <w:proofErr w:type="spellStart"/>
            <w:r w:rsidR="0F82E0C5" w:rsidRPr="00461D05">
              <w:rPr>
                <w:rFonts w:eastAsia="Arial" w:cs="Arial"/>
              </w:rPr>
              <w:t>recikliranjem</w:t>
            </w:r>
            <w:proofErr w:type="spellEnd"/>
            <w:r w:rsidR="0F82E0C5" w:rsidRPr="00461D05">
              <w:rPr>
                <w:rFonts w:eastAsia="Arial" w:cs="Arial"/>
              </w:rPr>
              <w:t xml:space="preserve"> </w:t>
            </w:r>
            <w:proofErr w:type="spellStart"/>
            <w:r w:rsidR="0F82E0C5" w:rsidRPr="00461D05">
              <w:rPr>
                <w:rFonts w:eastAsia="Arial" w:cs="Arial"/>
              </w:rPr>
              <w:t>osigurati</w:t>
            </w:r>
            <w:proofErr w:type="spellEnd"/>
            <w:r w:rsidR="0F82E0C5" w:rsidRPr="00461D05">
              <w:rPr>
                <w:rFonts w:eastAsia="Arial" w:cs="Arial"/>
              </w:rPr>
              <w:t xml:space="preserve"> </w:t>
            </w:r>
            <w:proofErr w:type="spellStart"/>
            <w:r w:rsidR="0F82E0C5" w:rsidRPr="00461D05">
              <w:rPr>
                <w:rFonts w:eastAsia="Arial" w:cs="Arial"/>
              </w:rPr>
              <w:t>očuvanje</w:t>
            </w:r>
            <w:proofErr w:type="spellEnd"/>
            <w:r w:rsidR="0F82E0C5" w:rsidRPr="00461D05">
              <w:rPr>
                <w:rFonts w:eastAsia="Arial" w:cs="Arial"/>
              </w:rPr>
              <w:t xml:space="preserve"> </w:t>
            </w:r>
            <w:proofErr w:type="spellStart"/>
            <w:r w:rsidR="0F82E0C5" w:rsidRPr="00461D05">
              <w:rPr>
                <w:rFonts w:eastAsia="Arial" w:cs="Arial"/>
              </w:rPr>
              <w:t>prirode</w:t>
            </w:r>
            <w:proofErr w:type="spellEnd"/>
            <w:r w:rsidR="0F82E0C5" w:rsidRPr="00461D05">
              <w:rPr>
                <w:rFonts w:eastAsia="Arial" w:cs="Arial"/>
              </w:rPr>
              <w:t xml:space="preserve"> I </w:t>
            </w:r>
            <w:proofErr w:type="spellStart"/>
            <w:r w:rsidR="0F82E0C5" w:rsidRPr="00461D05">
              <w:rPr>
                <w:rFonts w:eastAsia="Arial" w:cs="Arial"/>
              </w:rPr>
              <w:t>njenih</w:t>
            </w:r>
            <w:proofErr w:type="spellEnd"/>
            <w:r w:rsidR="0F82E0C5" w:rsidRPr="00461D05">
              <w:rPr>
                <w:rFonts w:eastAsia="Arial" w:cs="Arial"/>
              </w:rPr>
              <w:t xml:space="preserve"> </w:t>
            </w:r>
            <w:proofErr w:type="spellStart"/>
            <w:r w:rsidR="0F82E0C5" w:rsidRPr="00461D05">
              <w:rPr>
                <w:rFonts w:eastAsia="Arial" w:cs="Arial"/>
              </w:rPr>
              <w:t>sirovina</w:t>
            </w:r>
            <w:proofErr w:type="spellEnd"/>
          </w:p>
        </w:tc>
      </w:tr>
      <w:tr w:rsidR="008619C3" w:rsidRPr="00461D05" w14:paraId="4966D8D0" w14:textId="77777777" w:rsidTr="7F39EA1A">
        <w:tc>
          <w:tcPr>
            <w:tcW w:w="2051" w:type="dxa"/>
          </w:tcPr>
          <w:p w14:paraId="5E94BCE3" w14:textId="77777777" w:rsidR="002D74AB" w:rsidRPr="00461D05" w:rsidRDefault="2637B18C" w:rsidP="46CCF7CC">
            <w:pPr>
              <w:tabs>
                <w:tab w:val="left" w:pos="284"/>
              </w:tabs>
              <w:contextualSpacing/>
              <w:rPr>
                <w:rFonts w:cs="Arial"/>
                <w:b/>
                <w:bCs/>
                <w:lang w:val="hr-HR"/>
              </w:rPr>
            </w:pPr>
            <w:r w:rsidRPr="00461D05">
              <w:rPr>
                <w:rFonts w:cs="Arial"/>
                <w:lang w:val="hr-HR"/>
              </w:rPr>
              <w:t>Očekivani ishodi/postignuća: (Učenik će moći:)</w:t>
            </w:r>
          </w:p>
        </w:tc>
        <w:tc>
          <w:tcPr>
            <w:tcW w:w="7237" w:type="dxa"/>
          </w:tcPr>
          <w:p w14:paraId="01221EE4" w14:textId="77777777" w:rsidR="002D74AB" w:rsidRPr="00461D05" w:rsidRDefault="2637B18C" w:rsidP="46CCF7CC">
            <w:pPr>
              <w:rPr>
                <w:rFonts w:eastAsia="Arial" w:cs="Arial"/>
              </w:rPr>
            </w:pPr>
            <w:proofErr w:type="spellStart"/>
            <w:r w:rsidRPr="00461D05">
              <w:rPr>
                <w:rFonts w:eastAsia="Arial" w:cs="Arial"/>
              </w:rPr>
              <w:t>održati</w:t>
            </w:r>
            <w:proofErr w:type="spellEnd"/>
            <w:r w:rsidRPr="00461D05">
              <w:rPr>
                <w:rFonts w:eastAsia="Arial" w:cs="Arial"/>
              </w:rPr>
              <w:t xml:space="preserve"> </w:t>
            </w:r>
            <w:proofErr w:type="spellStart"/>
            <w:r w:rsidRPr="00461D05">
              <w:rPr>
                <w:rFonts w:eastAsia="Arial" w:cs="Arial"/>
              </w:rPr>
              <w:t>razrednu</w:t>
            </w:r>
            <w:proofErr w:type="spellEnd"/>
            <w:r w:rsidRPr="00461D05">
              <w:rPr>
                <w:rFonts w:eastAsia="Arial" w:cs="Arial"/>
              </w:rPr>
              <w:t xml:space="preserve"> </w:t>
            </w:r>
            <w:proofErr w:type="spellStart"/>
            <w:r w:rsidRPr="00461D05">
              <w:rPr>
                <w:rFonts w:eastAsia="Arial" w:cs="Arial"/>
              </w:rPr>
              <w:t>izložbu</w:t>
            </w:r>
            <w:proofErr w:type="spellEnd"/>
          </w:p>
          <w:p w14:paraId="1507C3B6" w14:textId="77777777" w:rsidR="002D74AB" w:rsidRPr="00461D05" w:rsidRDefault="2637B18C" w:rsidP="46CCF7CC">
            <w:pPr>
              <w:rPr>
                <w:rFonts w:eastAsia="Arial" w:cs="Arial"/>
              </w:rPr>
            </w:pPr>
            <w:r w:rsidRPr="00461D05">
              <w:rPr>
                <w:rFonts w:eastAsia="Arial" w:cs="Arial"/>
              </w:rPr>
              <w:t>-</w:t>
            </w:r>
            <w:proofErr w:type="spellStart"/>
            <w:r w:rsidRPr="00461D05">
              <w:rPr>
                <w:rFonts w:eastAsia="Arial" w:cs="Arial"/>
              </w:rPr>
              <w:t>sudjelovati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likovnim</w:t>
            </w:r>
            <w:proofErr w:type="spellEnd"/>
            <w:r w:rsidRPr="00461D05">
              <w:rPr>
                <w:rFonts w:eastAsia="Arial" w:cs="Arial"/>
              </w:rPr>
              <w:t xml:space="preserve"> </w:t>
            </w:r>
            <w:proofErr w:type="spellStart"/>
            <w:r w:rsidRPr="00461D05">
              <w:rPr>
                <w:rFonts w:eastAsia="Arial" w:cs="Arial"/>
              </w:rPr>
              <w:t>natječajima</w:t>
            </w:r>
            <w:proofErr w:type="spellEnd"/>
          </w:p>
          <w:p w14:paraId="7E73B425" w14:textId="0046341A" w:rsidR="002D74AB" w:rsidRPr="00461D05" w:rsidRDefault="002D74AB" w:rsidP="46CCF7CC">
            <w:pPr>
              <w:tabs>
                <w:tab w:val="left" w:pos="284"/>
              </w:tabs>
              <w:contextualSpacing/>
              <w:jc w:val="left"/>
              <w:rPr>
                <w:rFonts w:eastAsia="Arial" w:cs="Arial"/>
              </w:rPr>
            </w:pPr>
          </w:p>
          <w:p w14:paraId="0B1F4355" w14:textId="6C874A9A" w:rsidR="002D74AB" w:rsidRPr="00461D05" w:rsidRDefault="23534E68" w:rsidP="46CCF7CC">
            <w:pPr>
              <w:tabs>
                <w:tab w:val="left" w:pos="284"/>
              </w:tabs>
              <w:contextualSpacing/>
              <w:jc w:val="left"/>
              <w:rPr>
                <w:lang w:val="hr-HR"/>
              </w:rPr>
            </w:pPr>
            <w:r w:rsidRPr="00461D05">
              <w:t xml:space="preserve">- </w:t>
            </w:r>
            <w:proofErr w:type="spellStart"/>
            <w:r w:rsidRPr="00461D05">
              <w:t>sudjelova</w:t>
            </w:r>
            <w:r w:rsidR="41371657" w:rsidRPr="00461D05">
              <w:t>ti</w:t>
            </w:r>
            <w:proofErr w:type="spellEnd"/>
            <w:r w:rsidR="41371657" w:rsidRPr="00461D05">
              <w:t xml:space="preserve"> </w:t>
            </w:r>
            <w:proofErr w:type="spellStart"/>
            <w:r w:rsidRPr="00461D05">
              <w:t>na</w:t>
            </w:r>
            <w:proofErr w:type="spellEnd"/>
            <w:r w:rsidRPr="00461D05">
              <w:t xml:space="preserve"> </w:t>
            </w:r>
            <w:proofErr w:type="spellStart"/>
            <w:r w:rsidRPr="00461D05">
              <w:t>prodajnim</w:t>
            </w:r>
            <w:proofErr w:type="spellEnd"/>
            <w:r w:rsidRPr="00461D05">
              <w:t xml:space="preserve"> I </w:t>
            </w:r>
            <w:proofErr w:type="spellStart"/>
            <w:r w:rsidRPr="00461D05">
              <w:t>humanitarnim</w:t>
            </w:r>
            <w:proofErr w:type="spellEnd"/>
            <w:r w:rsidRPr="00461D05">
              <w:t xml:space="preserve"> </w:t>
            </w:r>
            <w:proofErr w:type="spellStart"/>
            <w:r w:rsidRPr="00461D05">
              <w:t>izložbama</w:t>
            </w:r>
            <w:proofErr w:type="spellEnd"/>
            <w:r w:rsidR="3ED061BA" w:rsidRPr="00461D05">
              <w:t xml:space="preserve"> u </w:t>
            </w:r>
            <w:proofErr w:type="spellStart"/>
            <w:r w:rsidR="3ED061BA" w:rsidRPr="00461D05">
              <w:t>suradnji</w:t>
            </w:r>
            <w:proofErr w:type="spellEnd"/>
            <w:r w:rsidR="3ED061BA" w:rsidRPr="00461D05">
              <w:t xml:space="preserve"> </w:t>
            </w:r>
            <w:proofErr w:type="spellStart"/>
            <w:r w:rsidR="3ED061BA" w:rsidRPr="00461D05">
              <w:t>sa</w:t>
            </w:r>
            <w:proofErr w:type="spellEnd"/>
            <w:r w:rsidR="3ED061BA" w:rsidRPr="00461D05">
              <w:t xml:space="preserve"> </w:t>
            </w:r>
            <w:proofErr w:type="spellStart"/>
            <w:r w:rsidR="3ED061BA" w:rsidRPr="00461D05">
              <w:t>školskom</w:t>
            </w:r>
            <w:proofErr w:type="spellEnd"/>
            <w:r w:rsidR="3ED061BA" w:rsidRPr="00461D05">
              <w:t xml:space="preserve"> </w:t>
            </w:r>
            <w:proofErr w:type="spellStart"/>
            <w:r w:rsidR="3ED061BA" w:rsidRPr="00461D05">
              <w:t>zadrugom</w:t>
            </w:r>
            <w:proofErr w:type="spellEnd"/>
          </w:p>
        </w:tc>
      </w:tr>
      <w:tr w:rsidR="008619C3" w:rsidRPr="00461D05" w14:paraId="10B6B1F8" w14:textId="77777777" w:rsidTr="7F39EA1A">
        <w:tc>
          <w:tcPr>
            <w:tcW w:w="2051" w:type="dxa"/>
          </w:tcPr>
          <w:p w14:paraId="0998819A" w14:textId="77777777" w:rsidR="002D74AB" w:rsidRPr="00461D05" w:rsidRDefault="2637B18C" w:rsidP="46CCF7CC">
            <w:pPr>
              <w:tabs>
                <w:tab w:val="left" w:pos="284"/>
              </w:tabs>
              <w:contextualSpacing/>
              <w:rPr>
                <w:rFonts w:cs="Arial"/>
                <w:b/>
                <w:bCs/>
                <w:lang w:val="hr-HR"/>
              </w:rPr>
            </w:pPr>
            <w:r w:rsidRPr="00461D05">
              <w:rPr>
                <w:rFonts w:cs="Arial"/>
                <w:lang w:val="hr-HR"/>
              </w:rPr>
              <w:t>Način realizacije:</w:t>
            </w:r>
          </w:p>
          <w:p w14:paraId="3AB0A2D9" w14:textId="77777777" w:rsidR="002D74AB" w:rsidRPr="00461D05" w:rsidRDefault="002D74AB" w:rsidP="46CCF7CC">
            <w:pPr>
              <w:tabs>
                <w:tab w:val="left" w:pos="284"/>
              </w:tabs>
              <w:rPr>
                <w:rFonts w:cs="Arial"/>
                <w:b/>
                <w:bCs/>
                <w:lang w:val="hr-HR"/>
              </w:rPr>
            </w:pPr>
          </w:p>
        </w:tc>
        <w:tc>
          <w:tcPr>
            <w:tcW w:w="7237" w:type="dxa"/>
          </w:tcPr>
          <w:p w14:paraId="6C1F830A" w14:textId="5AE71AF8" w:rsidR="002D74AB" w:rsidRPr="00461D05" w:rsidRDefault="2637B18C" w:rsidP="46CCF7CC">
            <w:pPr>
              <w:rPr>
                <w:rFonts w:eastAsia="Arial" w:cs="Arial"/>
              </w:rPr>
            </w:pPr>
            <w:proofErr w:type="spellStart"/>
            <w:r w:rsidRPr="00461D05">
              <w:rPr>
                <w:rFonts w:eastAsia="Arial" w:cs="Arial"/>
              </w:rPr>
              <w:t>Oblik</w:t>
            </w:r>
            <w:proofErr w:type="spellEnd"/>
            <w:r w:rsidRPr="00461D05">
              <w:rPr>
                <w:rFonts w:eastAsia="Arial" w:cs="Arial"/>
              </w:rPr>
              <w:t>:</w:t>
            </w:r>
            <w:r w:rsidR="005703DF" w:rsidRPr="00461D05">
              <w:rPr>
                <w:rFonts w:eastAsia="Arial" w:cs="Arial"/>
              </w:rPr>
              <w:t xml:space="preserve"> </w:t>
            </w:r>
            <w:proofErr w:type="spellStart"/>
            <w:r w:rsidRPr="00461D05">
              <w:rPr>
                <w:rFonts w:eastAsia="Arial" w:cs="Arial"/>
              </w:rPr>
              <w:t>izvannastavna</w:t>
            </w:r>
            <w:proofErr w:type="spellEnd"/>
            <w:r w:rsidRPr="00461D05">
              <w:rPr>
                <w:rFonts w:eastAsia="Arial" w:cs="Arial"/>
              </w:rPr>
              <w:t xml:space="preserve"> </w:t>
            </w:r>
            <w:proofErr w:type="spellStart"/>
            <w:r w:rsidRPr="00461D05">
              <w:rPr>
                <w:rFonts w:eastAsia="Arial" w:cs="Arial"/>
              </w:rPr>
              <w:t>aktivnost</w:t>
            </w:r>
            <w:proofErr w:type="spellEnd"/>
          </w:p>
          <w:p w14:paraId="0FF2FC04" w14:textId="77777777" w:rsidR="002D74AB" w:rsidRPr="00461D05" w:rsidRDefault="2637B18C" w:rsidP="46CCF7CC">
            <w:pPr>
              <w:rPr>
                <w:rFonts w:eastAsia="Arial" w:cs="Arial"/>
              </w:rPr>
            </w:pPr>
            <w:r w:rsidRPr="00461D05">
              <w:rPr>
                <w:rFonts w:eastAsia="Arial" w:cs="Arial"/>
              </w:rPr>
              <w:t>-</w:t>
            </w:r>
            <w:proofErr w:type="spellStart"/>
            <w:r w:rsidRPr="00461D05">
              <w:rPr>
                <w:rFonts w:eastAsia="Arial" w:cs="Arial"/>
              </w:rPr>
              <w:t>likovna</w:t>
            </w:r>
            <w:proofErr w:type="spellEnd"/>
            <w:r w:rsidRPr="00461D05">
              <w:rPr>
                <w:rFonts w:eastAsia="Arial" w:cs="Arial"/>
              </w:rPr>
              <w:t xml:space="preserve"> </w:t>
            </w:r>
            <w:proofErr w:type="spellStart"/>
            <w:r w:rsidRPr="00461D05">
              <w:rPr>
                <w:rFonts w:eastAsia="Arial" w:cs="Arial"/>
              </w:rPr>
              <w:t>radionica</w:t>
            </w:r>
            <w:proofErr w:type="spellEnd"/>
            <w:r w:rsidRPr="00461D05">
              <w:rPr>
                <w:rFonts w:eastAsia="Arial" w:cs="Arial"/>
              </w:rPr>
              <w:t xml:space="preserve"> u </w:t>
            </w:r>
            <w:proofErr w:type="spellStart"/>
            <w:r w:rsidRPr="00461D05">
              <w:rPr>
                <w:rFonts w:eastAsia="Arial" w:cs="Arial"/>
              </w:rPr>
              <w:t>učionici</w:t>
            </w:r>
            <w:proofErr w:type="spellEnd"/>
          </w:p>
          <w:p w14:paraId="77BACFC9" w14:textId="4E9B0AAA" w:rsidR="002D74AB" w:rsidRPr="00461D05" w:rsidRDefault="2637B18C" w:rsidP="46CCF7CC">
            <w:pPr>
              <w:rPr>
                <w:rFonts w:eastAsia="Arial" w:cs="Arial"/>
              </w:rPr>
            </w:pPr>
            <w:r w:rsidRPr="00461D05">
              <w:rPr>
                <w:rFonts w:eastAsia="Arial" w:cs="Arial"/>
              </w:rPr>
              <w:t>-</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određenim</w:t>
            </w:r>
            <w:proofErr w:type="spellEnd"/>
            <w:r w:rsidRPr="00461D05">
              <w:rPr>
                <w:rFonts w:eastAsia="Arial" w:cs="Arial"/>
              </w:rPr>
              <w:t xml:space="preserve"> </w:t>
            </w:r>
            <w:proofErr w:type="spellStart"/>
            <w:r w:rsidRPr="00461D05">
              <w:rPr>
                <w:rFonts w:eastAsia="Arial" w:cs="Arial"/>
              </w:rPr>
              <w:t>likovnim</w:t>
            </w:r>
            <w:proofErr w:type="spellEnd"/>
            <w:r w:rsidRPr="00461D05">
              <w:rPr>
                <w:rFonts w:eastAsia="Arial" w:cs="Arial"/>
              </w:rPr>
              <w:t xml:space="preserve"> </w:t>
            </w:r>
            <w:proofErr w:type="spellStart"/>
            <w:proofErr w:type="gramStart"/>
            <w:r w:rsidRPr="00461D05">
              <w:rPr>
                <w:rFonts w:eastAsia="Arial" w:cs="Arial"/>
              </w:rPr>
              <w:t>tehnikama</w:t>
            </w:r>
            <w:proofErr w:type="spellEnd"/>
            <w:r w:rsidRPr="00461D05">
              <w:rPr>
                <w:rFonts w:eastAsia="Arial" w:cs="Arial"/>
              </w:rPr>
              <w:t xml:space="preserve"> </w:t>
            </w:r>
            <w:r w:rsidR="1E06EDD6" w:rsidRPr="00461D05">
              <w:rPr>
                <w:rFonts w:eastAsia="Arial" w:cs="Arial"/>
              </w:rPr>
              <w:t xml:space="preserve"> </w:t>
            </w:r>
            <w:proofErr w:type="spellStart"/>
            <w:r w:rsidR="005703DF" w:rsidRPr="00461D05">
              <w:rPr>
                <w:rFonts w:eastAsia="Arial" w:cs="Arial"/>
              </w:rPr>
              <w:t>i</w:t>
            </w:r>
            <w:proofErr w:type="spellEnd"/>
            <w:proofErr w:type="gramEnd"/>
            <w:r w:rsidR="1E06EDD6" w:rsidRPr="00461D05">
              <w:rPr>
                <w:rFonts w:eastAsia="Arial" w:cs="Arial"/>
              </w:rPr>
              <w:t xml:space="preserve"> </w:t>
            </w:r>
            <w:proofErr w:type="spellStart"/>
            <w:r w:rsidR="1E06EDD6" w:rsidRPr="00461D05">
              <w:rPr>
                <w:rFonts w:eastAsia="Arial" w:cs="Arial"/>
              </w:rPr>
              <w:t>metodama</w:t>
            </w:r>
            <w:proofErr w:type="spellEnd"/>
            <w:r w:rsidR="1E06EDD6" w:rsidRPr="00461D05">
              <w:rPr>
                <w:rFonts w:eastAsia="Arial" w:cs="Arial"/>
              </w:rPr>
              <w:t xml:space="preserve"> </w:t>
            </w:r>
            <w:proofErr w:type="spellStart"/>
            <w:r w:rsidRPr="00461D05">
              <w:rPr>
                <w:rFonts w:eastAsia="Arial" w:cs="Arial"/>
              </w:rPr>
              <w:t>interpretirati</w:t>
            </w:r>
            <w:proofErr w:type="spellEnd"/>
            <w:r w:rsidR="29B975D2" w:rsidRPr="00461D05">
              <w:rPr>
                <w:rFonts w:eastAsia="Arial" w:cs="Arial"/>
              </w:rPr>
              <w:t xml:space="preserve"> </w:t>
            </w:r>
            <w:proofErr w:type="spellStart"/>
            <w:r w:rsidR="1D831553" w:rsidRPr="00461D05">
              <w:rPr>
                <w:rFonts w:eastAsia="Arial" w:cs="Arial"/>
              </w:rPr>
              <w:t>djela</w:t>
            </w:r>
            <w:proofErr w:type="spellEnd"/>
            <w:r w:rsidR="1D831553" w:rsidRPr="00461D05">
              <w:rPr>
                <w:rFonts w:eastAsia="Arial" w:cs="Arial"/>
              </w:rPr>
              <w:t xml:space="preserve"> </w:t>
            </w:r>
            <w:proofErr w:type="spellStart"/>
            <w:r w:rsidR="1D831553" w:rsidRPr="00461D05">
              <w:rPr>
                <w:rFonts w:eastAsia="Arial" w:cs="Arial"/>
              </w:rPr>
              <w:t>koristeći</w:t>
            </w:r>
            <w:proofErr w:type="spellEnd"/>
            <w:r w:rsidR="1D831553" w:rsidRPr="00461D05">
              <w:rPr>
                <w:rFonts w:eastAsia="Arial" w:cs="Arial"/>
              </w:rPr>
              <w:t xml:space="preserve"> se </w:t>
            </w:r>
            <w:proofErr w:type="spellStart"/>
            <w:r w:rsidR="1D831553" w:rsidRPr="00461D05">
              <w:rPr>
                <w:rFonts w:eastAsia="Arial" w:cs="Arial"/>
              </w:rPr>
              <w:t>didaktički</w:t>
            </w:r>
            <w:proofErr w:type="spellEnd"/>
            <w:r w:rsidR="1D831553" w:rsidRPr="00461D05">
              <w:rPr>
                <w:rFonts w:eastAsia="Arial" w:cs="Arial"/>
              </w:rPr>
              <w:t xml:space="preserve"> </w:t>
            </w:r>
            <w:proofErr w:type="spellStart"/>
            <w:r w:rsidR="1D831553" w:rsidRPr="00461D05">
              <w:rPr>
                <w:rFonts w:eastAsia="Arial" w:cs="Arial"/>
              </w:rPr>
              <w:t>neoblikovanim</w:t>
            </w:r>
            <w:proofErr w:type="spellEnd"/>
            <w:r w:rsidR="1D831553" w:rsidRPr="00461D05">
              <w:rPr>
                <w:rFonts w:eastAsia="Arial" w:cs="Arial"/>
              </w:rPr>
              <w:t xml:space="preserve"> </w:t>
            </w:r>
            <w:proofErr w:type="spellStart"/>
            <w:r w:rsidR="1D831553" w:rsidRPr="00461D05">
              <w:rPr>
                <w:rFonts w:eastAsia="Arial" w:cs="Arial"/>
              </w:rPr>
              <w:t>materijalima</w:t>
            </w:r>
            <w:proofErr w:type="spellEnd"/>
            <w:r w:rsidR="2E6223D0" w:rsidRPr="00461D05">
              <w:rPr>
                <w:rFonts w:eastAsia="Arial" w:cs="Arial"/>
              </w:rPr>
              <w:t xml:space="preserve"> </w:t>
            </w:r>
            <w:proofErr w:type="spellStart"/>
            <w:r w:rsidR="2E6223D0" w:rsidRPr="00461D05">
              <w:rPr>
                <w:rFonts w:eastAsia="Arial" w:cs="Arial"/>
              </w:rPr>
              <w:t>pronalazeći</w:t>
            </w:r>
            <w:proofErr w:type="spellEnd"/>
            <w:r w:rsidR="2E6223D0" w:rsidRPr="00461D05">
              <w:rPr>
                <w:rFonts w:eastAsia="Arial" w:cs="Arial"/>
              </w:rPr>
              <w:t xml:space="preserve"> </w:t>
            </w:r>
            <w:proofErr w:type="spellStart"/>
            <w:r w:rsidR="2E6223D0" w:rsidRPr="00461D05">
              <w:rPr>
                <w:rFonts w:eastAsia="Arial" w:cs="Arial"/>
              </w:rPr>
              <w:t>im</w:t>
            </w:r>
            <w:proofErr w:type="spellEnd"/>
            <w:r w:rsidR="2E6223D0" w:rsidRPr="00461D05">
              <w:rPr>
                <w:rFonts w:eastAsia="Arial" w:cs="Arial"/>
              </w:rPr>
              <w:t xml:space="preserve"> </w:t>
            </w:r>
            <w:proofErr w:type="spellStart"/>
            <w:r w:rsidR="2E6223D0" w:rsidRPr="00461D05">
              <w:rPr>
                <w:rFonts w:eastAsia="Arial" w:cs="Arial"/>
              </w:rPr>
              <w:t>novu</w:t>
            </w:r>
            <w:proofErr w:type="spellEnd"/>
            <w:r w:rsidR="2E6223D0" w:rsidRPr="00461D05">
              <w:rPr>
                <w:rFonts w:eastAsia="Arial" w:cs="Arial"/>
              </w:rPr>
              <w:t xml:space="preserve"> </w:t>
            </w:r>
            <w:proofErr w:type="spellStart"/>
            <w:r w:rsidR="2E6223D0" w:rsidRPr="00461D05">
              <w:rPr>
                <w:rFonts w:eastAsia="Arial" w:cs="Arial"/>
              </w:rPr>
              <w:t>svrhu</w:t>
            </w:r>
            <w:proofErr w:type="spellEnd"/>
            <w:r w:rsidR="3EF9EDB1" w:rsidRPr="00461D05">
              <w:rPr>
                <w:rFonts w:eastAsia="Arial" w:cs="Arial"/>
              </w:rPr>
              <w:t>.</w:t>
            </w:r>
          </w:p>
          <w:p w14:paraId="256437A0" w14:textId="215143DA" w:rsidR="002D74AB" w:rsidRPr="00461D05" w:rsidRDefault="2637B18C" w:rsidP="46CCF7CC">
            <w:pPr>
              <w:spacing w:before="120"/>
              <w:ind w:left="927"/>
              <w:contextualSpacing/>
              <w:jc w:val="left"/>
              <w:rPr>
                <w:rFonts w:cs="Arial"/>
                <w:lang w:val="hr-HR"/>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jedan</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sat </w:t>
            </w:r>
            <w:proofErr w:type="spellStart"/>
            <w:r w:rsidRPr="00461D05">
              <w:rPr>
                <w:rFonts w:eastAsia="Arial" w:cs="Arial"/>
              </w:rPr>
              <w:t>tjedno</w:t>
            </w:r>
            <w:proofErr w:type="spellEnd"/>
            <w:r w:rsidRPr="00461D05">
              <w:rPr>
                <w:rFonts w:eastAsia="Arial" w:cs="Arial"/>
              </w:rPr>
              <w:t xml:space="preserve"> </w:t>
            </w:r>
            <w:proofErr w:type="spellStart"/>
            <w:r w:rsidRPr="00461D05">
              <w:rPr>
                <w:rFonts w:eastAsia="Arial" w:cs="Arial"/>
              </w:rPr>
              <w:t>tokom</w:t>
            </w:r>
            <w:proofErr w:type="spellEnd"/>
            <w:r w:rsidRPr="00461D05">
              <w:rPr>
                <w:rFonts w:eastAsia="Arial" w:cs="Arial"/>
              </w:rPr>
              <w:t xml:space="preserve"> </w:t>
            </w:r>
            <w:proofErr w:type="spellStart"/>
            <w:r w:rsidRPr="00461D05">
              <w:rPr>
                <w:rFonts w:eastAsia="Arial" w:cs="Arial"/>
              </w:rPr>
              <w:t>cijele</w:t>
            </w:r>
            <w:proofErr w:type="spellEnd"/>
            <w:r w:rsidRPr="00461D05">
              <w:rPr>
                <w:rFonts w:eastAsia="Arial" w:cs="Arial"/>
              </w:rPr>
              <w:t xml:space="preserve"> </w:t>
            </w:r>
            <w:proofErr w:type="spellStart"/>
            <w:r w:rsidRPr="00461D05">
              <w:rPr>
                <w:rFonts w:eastAsia="Arial" w:cs="Arial"/>
              </w:rPr>
              <w:t>godine</w:t>
            </w:r>
            <w:proofErr w:type="spellEnd"/>
            <w:r w:rsidRPr="00461D05">
              <w:rPr>
                <w:rFonts w:eastAsia="Arial" w:cs="Arial"/>
              </w:rPr>
              <w:t>.</w:t>
            </w:r>
            <w:r w:rsidR="0A555261" w:rsidRPr="00461D05">
              <w:rPr>
                <w:rFonts w:eastAsia="Arial" w:cs="Arial"/>
              </w:rPr>
              <w:t xml:space="preserve"> </w:t>
            </w:r>
            <w:proofErr w:type="spellStart"/>
            <w:r w:rsidRPr="00461D05">
              <w:rPr>
                <w:rFonts w:eastAsia="Arial" w:cs="Arial"/>
              </w:rPr>
              <w:t>Planirano</w:t>
            </w:r>
            <w:proofErr w:type="spellEnd"/>
            <w:r w:rsidRPr="00461D05">
              <w:rPr>
                <w:rFonts w:eastAsia="Arial" w:cs="Arial"/>
              </w:rPr>
              <w:t xml:space="preserve"> je 35 sati</w:t>
            </w:r>
          </w:p>
        </w:tc>
      </w:tr>
      <w:tr w:rsidR="008619C3" w:rsidRPr="00461D05" w14:paraId="28A7FFF5" w14:textId="77777777" w:rsidTr="7F39EA1A">
        <w:tc>
          <w:tcPr>
            <w:tcW w:w="2051" w:type="dxa"/>
          </w:tcPr>
          <w:p w14:paraId="4BD63D73" w14:textId="77777777" w:rsidR="002D74AB" w:rsidRPr="00461D05" w:rsidRDefault="2637B18C" w:rsidP="46CCF7CC">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237" w:type="dxa"/>
          </w:tcPr>
          <w:p w14:paraId="1C94EC3B" w14:textId="57C01AD3" w:rsidR="002D74AB" w:rsidRPr="00461D05" w:rsidRDefault="2637B18C" w:rsidP="46CCF7CC">
            <w:pPr>
              <w:rPr>
                <w:rFonts w:eastAsia="Arial" w:cs="Arial"/>
              </w:rPr>
            </w:pPr>
            <w:r w:rsidRPr="00461D05">
              <w:rPr>
                <w:rFonts w:eastAsia="Arial" w:cs="Arial"/>
              </w:rPr>
              <w:t xml:space="preserve">LJUDSKI: </w:t>
            </w:r>
            <w:proofErr w:type="spellStart"/>
            <w:r w:rsidRPr="00461D05">
              <w:rPr>
                <w:rFonts w:eastAsia="Arial" w:cs="Arial"/>
              </w:rPr>
              <w:t>učiteljica</w:t>
            </w:r>
            <w:proofErr w:type="spellEnd"/>
            <w:r w:rsidRPr="00461D05">
              <w:rPr>
                <w:rFonts w:eastAsia="Arial" w:cs="Arial"/>
              </w:rPr>
              <w:t xml:space="preserve"> </w:t>
            </w:r>
            <w:r w:rsidR="11115535" w:rsidRPr="00461D05">
              <w:rPr>
                <w:rFonts w:eastAsia="Arial" w:cs="Arial"/>
              </w:rPr>
              <w:t>1.</w:t>
            </w:r>
            <w:r w:rsidR="38874407" w:rsidRPr="00461D05">
              <w:rPr>
                <w:rFonts w:eastAsia="Arial" w:cs="Arial"/>
              </w:rPr>
              <w:t xml:space="preserve">b </w:t>
            </w:r>
            <w:proofErr w:type="spellStart"/>
            <w:r w:rsidRPr="00461D05">
              <w:rPr>
                <w:rFonts w:eastAsia="Arial" w:cs="Arial"/>
              </w:rPr>
              <w:t>razreda</w:t>
            </w:r>
            <w:proofErr w:type="spellEnd"/>
            <w:r w:rsidRPr="00461D05">
              <w:rPr>
                <w:rFonts w:eastAsia="Arial" w:cs="Arial"/>
              </w:rPr>
              <w:t xml:space="preserve"> I </w:t>
            </w:r>
            <w:proofErr w:type="spellStart"/>
            <w:r w:rsidRPr="00461D05">
              <w:rPr>
                <w:rFonts w:eastAsia="Arial" w:cs="Arial"/>
              </w:rPr>
              <w:t>učenici</w:t>
            </w:r>
            <w:proofErr w:type="spellEnd"/>
          </w:p>
          <w:p w14:paraId="7500541E" w14:textId="05F3B90A" w:rsidR="002D74AB" w:rsidRPr="00461D05" w:rsidRDefault="2637B18C" w:rsidP="46CCF7CC">
            <w:pPr>
              <w:tabs>
                <w:tab w:val="left" w:pos="284"/>
              </w:tabs>
              <w:jc w:val="left"/>
              <w:rPr>
                <w:rFonts w:cs="Arial"/>
                <w:lang w:val="hr-HR"/>
              </w:rPr>
            </w:pPr>
            <w:r w:rsidRPr="00461D05">
              <w:rPr>
                <w:rFonts w:eastAsia="Arial" w:cs="Arial"/>
              </w:rPr>
              <w:t xml:space="preserve">MATERIJALNI: </w:t>
            </w:r>
            <w:proofErr w:type="spellStart"/>
            <w:r w:rsidRPr="00461D05">
              <w:rPr>
                <w:rFonts w:eastAsia="Arial" w:cs="Arial"/>
              </w:rPr>
              <w:t>boje</w:t>
            </w:r>
            <w:proofErr w:type="spellEnd"/>
            <w:r w:rsidRPr="00461D05">
              <w:rPr>
                <w:rFonts w:eastAsia="Arial" w:cs="Arial"/>
              </w:rPr>
              <w:t xml:space="preserve">, </w:t>
            </w:r>
            <w:proofErr w:type="spellStart"/>
            <w:r w:rsidRPr="00461D05">
              <w:rPr>
                <w:rFonts w:eastAsia="Arial" w:cs="Arial"/>
              </w:rPr>
              <w:t>tempere</w:t>
            </w:r>
            <w:proofErr w:type="spellEnd"/>
            <w:r w:rsidRPr="00461D05">
              <w:rPr>
                <w:rFonts w:eastAsia="Arial" w:cs="Arial"/>
              </w:rPr>
              <w:t xml:space="preserve">, </w:t>
            </w:r>
            <w:proofErr w:type="spellStart"/>
            <w:r w:rsidRPr="00461D05">
              <w:rPr>
                <w:rFonts w:eastAsia="Arial" w:cs="Arial"/>
              </w:rPr>
              <w:t>flomasteri</w:t>
            </w:r>
            <w:proofErr w:type="spellEnd"/>
            <w:r w:rsidRPr="00461D05">
              <w:rPr>
                <w:rFonts w:eastAsia="Arial" w:cs="Arial"/>
              </w:rPr>
              <w:t xml:space="preserve">, </w:t>
            </w:r>
            <w:proofErr w:type="spellStart"/>
            <w:r w:rsidRPr="00461D05">
              <w:rPr>
                <w:rFonts w:eastAsia="Arial" w:cs="Arial"/>
              </w:rPr>
              <w:t>pastele</w:t>
            </w:r>
            <w:proofErr w:type="spellEnd"/>
            <w:r w:rsidRPr="00461D05">
              <w:rPr>
                <w:rFonts w:eastAsia="Arial" w:cs="Arial"/>
              </w:rPr>
              <w:t xml:space="preserve">, </w:t>
            </w:r>
            <w:proofErr w:type="spellStart"/>
            <w:r w:rsidRPr="00461D05">
              <w:rPr>
                <w:rFonts w:eastAsia="Arial" w:cs="Arial"/>
              </w:rPr>
              <w:t>vodene</w:t>
            </w:r>
            <w:proofErr w:type="spellEnd"/>
            <w:r w:rsidRPr="00461D05">
              <w:rPr>
                <w:rFonts w:eastAsia="Arial" w:cs="Arial"/>
              </w:rPr>
              <w:t xml:space="preserve"> </w:t>
            </w:r>
            <w:proofErr w:type="spellStart"/>
            <w:r w:rsidRPr="00461D05">
              <w:rPr>
                <w:rFonts w:eastAsia="Arial" w:cs="Arial"/>
              </w:rPr>
              <w:t>boje</w:t>
            </w:r>
            <w:proofErr w:type="spellEnd"/>
            <w:r w:rsidRPr="00461D05">
              <w:rPr>
                <w:rFonts w:eastAsia="Arial" w:cs="Arial"/>
              </w:rPr>
              <w:t xml:space="preserve">, </w:t>
            </w:r>
            <w:proofErr w:type="spellStart"/>
            <w:r w:rsidRPr="00461D05">
              <w:rPr>
                <w:rFonts w:eastAsia="Arial" w:cs="Arial"/>
              </w:rPr>
              <w:t>olovka</w:t>
            </w:r>
            <w:proofErr w:type="spellEnd"/>
            <w:r w:rsidRPr="00461D05">
              <w:rPr>
                <w:rFonts w:eastAsia="Arial" w:cs="Arial"/>
              </w:rPr>
              <w:t xml:space="preserve">, </w:t>
            </w:r>
            <w:proofErr w:type="spellStart"/>
            <w:r w:rsidRPr="00461D05">
              <w:rPr>
                <w:rFonts w:eastAsia="Arial" w:cs="Arial"/>
              </w:rPr>
              <w:t>kolaž</w:t>
            </w:r>
            <w:proofErr w:type="spellEnd"/>
            <w:r w:rsidRPr="00461D05">
              <w:rPr>
                <w:rFonts w:eastAsia="Arial" w:cs="Arial"/>
              </w:rPr>
              <w:t xml:space="preserve"> </w:t>
            </w:r>
            <w:proofErr w:type="spellStart"/>
            <w:r w:rsidRPr="00461D05">
              <w:rPr>
                <w:rFonts w:eastAsia="Arial" w:cs="Arial"/>
              </w:rPr>
              <w:t>papir</w:t>
            </w:r>
            <w:proofErr w:type="spellEnd"/>
            <w:r w:rsidR="502473BF" w:rsidRPr="00461D05">
              <w:rPr>
                <w:rFonts w:eastAsia="Arial" w:cs="Arial"/>
              </w:rPr>
              <w:t xml:space="preserve">, </w:t>
            </w:r>
            <w:proofErr w:type="spellStart"/>
            <w:r w:rsidR="502473BF" w:rsidRPr="00461D05">
              <w:rPr>
                <w:rFonts w:eastAsia="Arial" w:cs="Arial"/>
              </w:rPr>
              <w:t>otpadni</w:t>
            </w:r>
            <w:proofErr w:type="spellEnd"/>
            <w:r w:rsidR="502473BF" w:rsidRPr="00461D05">
              <w:rPr>
                <w:rFonts w:eastAsia="Arial" w:cs="Arial"/>
              </w:rPr>
              <w:t xml:space="preserve"> </w:t>
            </w:r>
            <w:proofErr w:type="spellStart"/>
            <w:r w:rsidR="502473BF" w:rsidRPr="00461D05">
              <w:rPr>
                <w:rFonts w:eastAsia="Arial" w:cs="Arial"/>
              </w:rPr>
              <w:t>materijali</w:t>
            </w:r>
            <w:proofErr w:type="spellEnd"/>
            <w:r w:rsidR="502473BF" w:rsidRPr="00461D05">
              <w:rPr>
                <w:rFonts w:eastAsia="Arial" w:cs="Arial"/>
              </w:rPr>
              <w:t xml:space="preserve"> (</w:t>
            </w:r>
            <w:proofErr w:type="spellStart"/>
            <w:r w:rsidR="502473BF" w:rsidRPr="00461D05">
              <w:rPr>
                <w:rFonts w:eastAsia="Arial" w:cs="Arial"/>
              </w:rPr>
              <w:t>boce</w:t>
            </w:r>
            <w:proofErr w:type="spellEnd"/>
            <w:r w:rsidR="502473BF" w:rsidRPr="00461D05">
              <w:rPr>
                <w:rFonts w:eastAsia="Arial" w:cs="Arial"/>
              </w:rPr>
              <w:t xml:space="preserve">, </w:t>
            </w:r>
            <w:proofErr w:type="spellStart"/>
            <w:r w:rsidR="502473BF" w:rsidRPr="00461D05">
              <w:rPr>
                <w:rFonts w:eastAsia="Arial" w:cs="Arial"/>
              </w:rPr>
              <w:t>čepovi</w:t>
            </w:r>
            <w:proofErr w:type="spellEnd"/>
            <w:r w:rsidR="502473BF" w:rsidRPr="00461D05">
              <w:rPr>
                <w:rFonts w:eastAsia="Arial" w:cs="Arial"/>
              </w:rPr>
              <w:t xml:space="preserve">, </w:t>
            </w:r>
            <w:proofErr w:type="spellStart"/>
            <w:r w:rsidR="502473BF" w:rsidRPr="00461D05">
              <w:rPr>
                <w:rFonts w:eastAsia="Arial" w:cs="Arial"/>
              </w:rPr>
              <w:t>novinski</w:t>
            </w:r>
            <w:proofErr w:type="spellEnd"/>
            <w:r w:rsidR="502473BF" w:rsidRPr="00461D05">
              <w:rPr>
                <w:rFonts w:eastAsia="Arial" w:cs="Arial"/>
              </w:rPr>
              <w:t xml:space="preserve"> </w:t>
            </w:r>
            <w:proofErr w:type="spellStart"/>
            <w:r w:rsidR="502473BF" w:rsidRPr="00461D05">
              <w:rPr>
                <w:rFonts w:eastAsia="Arial" w:cs="Arial"/>
              </w:rPr>
              <w:t>papir</w:t>
            </w:r>
            <w:proofErr w:type="spellEnd"/>
            <w:r w:rsidR="502473BF" w:rsidRPr="00461D05">
              <w:rPr>
                <w:rFonts w:eastAsia="Arial" w:cs="Arial"/>
              </w:rPr>
              <w:t xml:space="preserve">, </w:t>
            </w:r>
            <w:proofErr w:type="spellStart"/>
            <w:proofErr w:type="gramStart"/>
            <w:r w:rsidR="502473BF" w:rsidRPr="00461D05">
              <w:rPr>
                <w:rFonts w:eastAsia="Arial" w:cs="Arial"/>
              </w:rPr>
              <w:t>karto</w:t>
            </w:r>
            <w:r w:rsidR="35B967BC" w:rsidRPr="00461D05">
              <w:rPr>
                <w:rFonts w:eastAsia="Arial" w:cs="Arial"/>
              </w:rPr>
              <w:t>n</w:t>
            </w:r>
            <w:proofErr w:type="spellEnd"/>
            <w:r w:rsidR="6CF301E1" w:rsidRPr="00461D05">
              <w:rPr>
                <w:rFonts w:eastAsia="Arial" w:cs="Arial"/>
              </w:rPr>
              <w:t>,</w:t>
            </w:r>
            <w:r w:rsidR="35B967BC" w:rsidRPr="00461D05">
              <w:rPr>
                <w:rFonts w:eastAsia="Arial" w:cs="Arial"/>
              </w:rPr>
              <w:t>...</w:t>
            </w:r>
            <w:proofErr w:type="gramEnd"/>
            <w:r w:rsidR="35B967BC" w:rsidRPr="00461D05">
              <w:rPr>
                <w:rFonts w:eastAsia="Arial" w:cs="Arial"/>
              </w:rPr>
              <w:t xml:space="preserve">), </w:t>
            </w:r>
            <w:proofErr w:type="spellStart"/>
            <w:r w:rsidR="35B967BC" w:rsidRPr="00461D05">
              <w:rPr>
                <w:rFonts w:eastAsia="Arial" w:cs="Arial"/>
              </w:rPr>
              <w:t>prirodni</w:t>
            </w:r>
            <w:proofErr w:type="spellEnd"/>
            <w:r w:rsidR="35B967BC" w:rsidRPr="00461D05">
              <w:rPr>
                <w:rFonts w:eastAsia="Arial" w:cs="Arial"/>
              </w:rPr>
              <w:t xml:space="preserve"> </w:t>
            </w:r>
            <w:proofErr w:type="spellStart"/>
            <w:r w:rsidR="35B967BC" w:rsidRPr="00461D05">
              <w:rPr>
                <w:rFonts w:eastAsia="Arial" w:cs="Arial"/>
              </w:rPr>
              <w:t>materijali</w:t>
            </w:r>
            <w:proofErr w:type="spellEnd"/>
            <w:r w:rsidR="35B967BC" w:rsidRPr="00461D05">
              <w:rPr>
                <w:rFonts w:eastAsia="Arial" w:cs="Arial"/>
              </w:rPr>
              <w:t xml:space="preserve"> (</w:t>
            </w:r>
            <w:proofErr w:type="spellStart"/>
            <w:r w:rsidR="35B967BC" w:rsidRPr="00461D05">
              <w:rPr>
                <w:rFonts w:eastAsia="Arial" w:cs="Arial"/>
              </w:rPr>
              <w:t>drvo</w:t>
            </w:r>
            <w:proofErr w:type="spellEnd"/>
            <w:r w:rsidR="35B967BC" w:rsidRPr="00461D05">
              <w:rPr>
                <w:rFonts w:eastAsia="Arial" w:cs="Arial"/>
              </w:rPr>
              <w:t xml:space="preserve">, </w:t>
            </w:r>
            <w:proofErr w:type="spellStart"/>
            <w:r w:rsidR="35B967BC" w:rsidRPr="00461D05">
              <w:rPr>
                <w:rFonts w:eastAsia="Arial" w:cs="Arial"/>
              </w:rPr>
              <w:t>grančice</w:t>
            </w:r>
            <w:proofErr w:type="spellEnd"/>
            <w:r w:rsidR="35B967BC" w:rsidRPr="00461D05">
              <w:rPr>
                <w:rFonts w:eastAsia="Arial" w:cs="Arial"/>
              </w:rPr>
              <w:t xml:space="preserve">, </w:t>
            </w:r>
            <w:proofErr w:type="spellStart"/>
            <w:r w:rsidR="35B967BC" w:rsidRPr="00461D05">
              <w:rPr>
                <w:rFonts w:eastAsia="Arial" w:cs="Arial"/>
              </w:rPr>
              <w:t>češeri</w:t>
            </w:r>
            <w:proofErr w:type="spellEnd"/>
            <w:r w:rsidR="35B967BC" w:rsidRPr="00461D05">
              <w:rPr>
                <w:rFonts w:eastAsia="Arial" w:cs="Arial"/>
              </w:rPr>
              <w:t xml:space="preserve">) I </w:t>
            </w:r>
            <w:proofErr w:type="spellStart"/>
            <w:r w:rsidR="35B967BC" w:rsidRPr="00461D05">
              <w:rPr>
                <w:rFonts w:eastAsia="Arial" w:cs="Arial"/>
              </w:rPr>
              <w:t>tkanina</w:t>
            </w:r>
            <w:proofErr w:type="spellEnd"/>
          </w:p>
        </w:tc>
      </w:tr>
      <w:tr w:rsidR="008619C3" w:rsidRPr="00461D05" w14:paraId="0E10DC7C" w14:textId="77777777" w:rsidTr="7F39EA1A">
        <w:tc>
          <w:tcPr>
            <w:tcW w:w="2051" w:type="dxa"/>
          </w:tcPr>
          <w:p w14:paraId="501313A0" w14:textId="77777777" w:rsidR="002D74AB" w:rsidRPr="00461D05" w:rsidRDefault="2637B18C" w:rsidP="46CCF7CC">
            <w:pPr>
              <w:spacing w:before="120"/>
              <w:contextualSpacing/>
              <w:jc w:val="left"/>
              <w:rPr>
                <w:rFonts w:cs="Arial"/>
                <w:b/>
                <w:bCs/>
                <w:lang w:val="hr-HR"/>
              </w:rPr>
            </w:pPr>
            <w:r w:rsidRPr="00461D05">
              <w:rPr>
                <w:rFonts w:cs="Arial"/>
                <w:lang w:val="hr-HR"/>
              </w:rPr>
              <w:t>Način praćenja i provjere ishoda/postignuća:</w:t>
            </w:r>
          </w:p>
        </w:tc>
        <w:tc>
          <w:tcPr>
            <w:tcW w:w="7237" w:type="dxa"/>
          </w:tcPr>
          <w:p w14:paraId="3C8E49C5" w14:textId="2C6FE739" w:rsidR="002D74AB" w:rsidRPr="00461D05" w:rsidRDefault="2637B18C" w:rsidP="46CCF7CC">
            <w:pPr>
              <w:rPr>
                <w:rFonts w:eastAsia="Arial" w:cs="Arial"/>
              </w:rPr>
            </w:pPr>
            <w:proofErr w:type="spellStart"/>
            <w:r w:rsidRPr="00461D05">
              <w:rPr>
                <w:rFonts w:eastAsia="Arial" w:cs="Arial"/>
              </w:rPr>
              <w:t>Izložba</w:t>
            </w:r>
            <w:proofErr w:type="spellEnd"/>
            <w:r w:rsidRPr="00461D05">
              <w:rPr>
                <w:rFonts w:eastAsia="Arial" w:cs="Arial"/>
              </w:rPr>
              <w:t xml:space="preserve"> </w:t>
            </w:r>
            <w:proofErr w:type="spellStart"/>
            <w:r w:rsidRPr="00461D05">
              <w:rPr>
                <w:rFonts w:eastAsia="Arial" w:cs="Arial"/>
              </w:rPr>
              <w:t>radova</w:t>
            </w:r>
            <w:proofErr w:type="spellEnd"/>
            <w:r w:rsidRPr="00461D05">
              <w:rPr>
                <w:rFonts w:eastAsia="Arial" w:cs="Arial"/>
              </w:rPr>
              <w:t xml:space="preserve"> u </w:t>
            </w:r>
            <w:proofErr w:type="spellStart"/>
            <w:r w:rsidRPr="00461D05">
              <w:rPr>
                <w:rFonts w:eastAsia="Arial" w:cs="Arial"/>
              </w:rPr>
              <w:t>razredu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holu</w:t>
            </w:r>
            <w:proofErr w:type="spellEnd"/>
            <w:r w:rsidRPr="00461D05">
              <w:rPr>
                <w:rFonts w:eastAsia="Arial" w:cs="Arial"/>
              </w:rPr>
              <w:t xml:space="preserve"> </w:t>
            </w:r>
            <w:proofErr w:type="spellStart"/>
            <w:r w:rsidRPr="00461D05">
              <w:rPr>
                <w:rFonts w:eastAsia="Arial" w:cs="Arial"/>
              </w:rPr>
              <w:t>škole</w:t>
            </w:r>
            <w:proofErr w:type="spellEnd"/>
            <w:r w:rsidR="7EA05DC7" w:rsidRPr="00461D05">
              <w:rPr>
                <w:rFonts w:eastAsia="Arial" w:cs="Arial"/>
              </w:rPr>
              <w:t xml:space="preserve">, </w:t>
            </w:r>
            <w:proofErr w:type="spellStart"/>
            <w:r w:rsidR="7EA05DC7" w:rsidRPr="00461D05">
              <w:rPr>
                <w:rFonts w:eastAsia="Arial" w:cs="Arial"/>
              </w:rPr>
              <w:t>sajmovima</w:t>
            </w:r>
            <w:proofErr w:type="spellEnd"/>
            <w:r w:rsidR="7EA05DC7"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objava</w:t>
            </w:r>
            <w:proofErr w:type="spellEnd"/>
            <w:r w:rsidRPr="00461D05">
              <w:rPr>
                <w:rFonts w:eastAsia="Arial" w:cs="Arial"/>
              </w:rPr>
              <w:t xml:space="preserve"> </w:t>
            </w:r>
            <w:proofErr w:type="spellStart"/>
            <w:r w:rsidRPr="00461D05">
              <w:rPr>
                <w:rFonts w:eastAsia="Arial" w:cs="Arial"/>
              </w:rPr>
              <w:t>radova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webu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Instagramu</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w:t>
            </w:r>
          </w:p>
          <w:p w14:paraId="06E4AEC1" w14:textId="5DCAE921" w:rsidR="002D74AB" w:rsidRPr="00461D05" w:rsidRDefault="2DE887CB" w:rsidP="46CCF7CC">
            <w:pPr>
              <w:spacing w:line="276" w:lineRule="auto"/>
              <w:ind w:left="181" w:hanging="181"/>
              <w:rPr>
                <w:rFonts w:eastAsia="Arial" w:cs="Arial"/>
              </w:rPr>
            </w:pPr>
            <w:proofErr w:type="spellStart"/>
            <w:r w:rsidRPr="00461D05">
              <w:rPr>
                <w:rFonts w:eastAsia="Arial" w:cs="Arial"/>
              </w:rPr>
              <w:t>P</w:t>
            </w:r>
            <w:r w:rsidR="2637B18C" w:rsidRPr="00461D05">
              <w:rPr>
                <w:rFonts w:eastAsia="Arial" w:cs="Arial"/>
              </w:rPr>
              <w:t>raćenje</w:t>
            </w:r>
            <w:proofErr w:type="spellEnd"/>
            <w:r w:rsidR="2637B18C" w:rsidRPr="00461D05">
              <w:rPr>
                <w:rFonts w:eastAsia="Arial" w:cs="Arial"/>
              </w:rPr>
              <w:t xml:space="preserve"> </w:t>
            </w:r>
            <w:proofErr w:type="spellStart"/>
            <w:r w:rsidR="2637B18C" w:rsidRPr="00461D05">
              <w:rPr>
                <w:rFonts w:eastAsia="Arial" w:cs="Arial"/>
              </w:rPr>
              <w:t>aktivnosti</w:t>
            </w:r>
            <w:proofErr w:type="spellEnd"/>
            <w:r w:rsidR="2637B18C" w:rsidRPr="00461D05">
              <w:rPr>
                <w:rFonts w:eastAsia="Arial" w:cs="Arial"/>
              </w:rPr>
              <w:t xml:space="preserve"> </w:t>
            </w:r>
            <w:proofErr w:type="spellStart"/>
            <w:r w:rsidR="2637B18C" w:rsidRPr="00461D05">
              <w:rPr>
                <w:rFonts w:eastAsia="Arial" w:cs="Arial"/>
              </w:rPr>
              <w:t>učenika</w:t>
            </w:r>
            <w:proofErr w:type="spellEnd"/>
            <w:r w:rsidR="2637B18C" w:rsidRPr="00461D05">
              <w:rPr>
                <w:rFonts w:eastAsia="Arial" w:cs="Arial"/>
              </w:rPr>
              <w:t xml:space="preserve">, </w:t>
            </w:r>
            <w:proofErr w:type="spellStart"/>
            <w:r w:rsidR="2637B18C" w:rsidRPr="00461D05">
              <w:rPr>
                <w:rFonts w:eastAsia="Arial" w:cs="Arial"/>
              </w:rPr>
              <w:t>zainteresiranosti</w:t>
            </w:r>
            <w:proofErr w:type="spellEnd"/>
            <w:r w:rsidR="2637B18C" w:rsidRPr="00461D05">
              <w:rPr>
                <w:rFonts w:eastAsia="Arial" w:cs="Arial"/>
              </w:rPr>
              <w:t xml:space="preserve"> za rad </w:t>
            </w:r>
            <w:proofErr w:type="spellStart"/>
            <w:r w:rsidR="2637B18C" w:rsidRPr="00461D05">
              <w:rPr>
                <w:rFonts w:eastAsia="Arial" w:cs="Arial"/>
              </w:rPr>
              <w:t>te</w:t>
            </w:r>
            <w:proofErr w:type="spellEnd"/>
            <w:r w:rsidR="2637B18C" w:rsidRPr="00461D05">
              <w:rPr>
                <w:rFonts w:eastAsia="Arial" w:cs="Arial"/>
              </w:rPr>
              <w:t xml:space="preserve"> </w:t>
            </w:r>
            <w:proofErr w:type="spellStart"/>
            <w:r w:rsidR="2637B18C" w:rsidRPr="00461D05">
              <w:rPr>
                <w:rFonts w:eastAsia="Arial" w:cs="Arial"/>
              </w:rPr>
              <w:t>sposobnosti</w:t>
            </w:r>
            <w:proofErr w:type="spellEnd"/>
            <w:r w:rsidR="2637B18C" w:rsidRPr="00461D05">
              <w:rPr>
                <w:rFonts w:eastAsia="Arial" w:cs="Arial"/>
              </w:rPr>
              <w:t xml:space="preserve"> z</w:t>
            </w:r>
            <w:r w:rsidR="29B41103" w:rsidRPr="00461D05">
              <w:rPr>
                <w:rFonts w:eastAsia="Arial" w:cs="Arial"/>
              </w:rPr>
              <w:t xml:space="preserve">a </w:t>
            </w:r>
            <w:proofErr w:type="spellStart"/>
            <w:r w:rsidR="2637B18C" w:rsidRPr="00461D05">
              <w:rPr>
                <w:rFonts w:eastAsia="Arial" w:cs="Arial"/>
              </w:rPr>
              <w:t>likovno</w:t>
            </w:r>
            <w:proofErr w:type="spellEnd"/>
            <w:r w:rsidR="2637B18C" w:rsidRPr="00461D05">
              <w:rPr>
                <w:rFonts w:eastAsia="Arial" w:cs="Arial"/>
              </w:rPr>
              <w:t xml:space="preserve"> </w:t>
            </w:r>
            <w:proofErr w:type="spellStart"/>
            <w:r w:rsidR="2637B18C" w:rsidRPr="00461D05">
              <w:rPr>
                <w:rFonts w:eastAsia="Arial" w:cs="Arial"/>
              </w:rPr>
              <w:t>izražavanje</w:t>
            </w:r>
            <w:proofErr w:type="spellEnd"/>
            <w:r w:rsidR="2637B18C" w:rsidRPr="00461D05">
              <w:rPr>
                <w:rFonts w:eastAsia="Arial" w:cs="Arial"/>
              </w:rPr>
              <w:t xml:space="preserve"> </w:t>
            </w:r>
            <w:proofErr w:type="spellStart"/>
            <w:r w:rsidR="2637B18C" w:rsidRPr="00461D05">
              <w:rPr>
                <w:rFonts w:eastAsia="Arial" w:cs="Arial"/>
              </w:rPr>
              <w:t>i</w:t>
            </w:r>
            <w:proofErr w:type="spellEnd"/>
            <w:r w:rsidR="2637B18C" w:rsidRPr="00461D05">
              <w:rPr>
                <w:rFonts w:eastAsia="Arial" w:cs="Arial"/>
              </w:rPr>
              <w:t xml:space="preserve"> </w:t>
            </w:r>
            <w:proofErr w:type="spellStart"/>
            <w:r w:rsidR="2637B18C" w:rsidRPr="00461D05">
              <w:rPr>
                <w:rFonts w:eastAsia="Arial" w:cs="Arial"/>
              </w:rPr>
              <w:t>stvaranje</w:t>
            </w:r>
            <w:proofErr w:type="spellEnd"/>
            <w:r w:rsidR="2637B18C" w:rsidRPr="00461D05">
              <w:rPr>
                <w:rFonts w:eastAsia="Arial" w:cs="Arial"/>
              </w:rPr>
              <w:t xml:space="preserve"> u </w:t>
            </w:r>
            <w:proofErr w:type="spellStart"/>
            <w:r w:rsidR="2637B18C" w:rsidRPr="00461D05">
              <w:rPr>
                <w:rFonts w:eastAsia="Arial" w:cs="Arial"/>
              </w:rPr>
              <w:t>vidu</w:t>
            </w:r>
            <w:proofErr w:type="spellEnd"/>
            <w:r w:rsidR="2637B18C" w:rsidRPr="00461D05">
              <w:rPr>
                <w:rFonts w:eastAsia="Arial" w:cs="Arial"/>
              </w:rPr>
              <w:t xml:space="preserve"> </w:t>
            </w:r>
            <w:proofErr w:type="spellStart"/>
            <w:r w:rsidR="2637B18C" w:rsidRPr="00461D05">
              <w:rPr>
                <w:rFonts w:eastAsia="Arial" w:cs="Arial"/>
              </w:rPr>
              <w:t>pismenih</w:t>
            </w:r>
            <w:proofErr w:type="spellEnd"/>
            <w:r w:rsidR="2637B18C" w:rsidRPr="00461D05">
              <w:rPr>
                <w:rFonts w:eastAsia="Arial" w:cs="Arial"/>
              </w:rPr>
              <w:t xml:space="preserve"> </w:t>
            </w:r>
            <w:proofErr w:type="spellStart"/>
            <w:r w:rsidR="2637B18C" w:rsidRPr="00461D05">
              <w:rPr>
                <w:rFonts w:eastAsia="Arial" w:cs="Arial"/>
              </w:rPr>
              <w:t>zabilješki</w:t>
            </w:r>
            <w:proofErr w:type="spellEnd"/>
            <w:r w:rsidR="2637B18C" w:rsidRPr="00461D05">
              <w:rPr>
                <w:rFonts w:eastAsia="Arial" w:cs="Arial"/>
              </w:rPr>
              <w:t xml:space="preserve"> za </w:t>
            </w:r>
            <w:proofErr w:type="spellStart"/>
            <w:r w:rsidR="2637B18C" w:rsidRPr="00461D05">
              <w:rPr>
                <w:rFonts w:eastAsia="Arial" w:cs="Arial"/>
              </w:rPr>
              <w:t>svakog</w:t>
            </w:r>
            <w:proofErr w:type="spellEnd"/>
            <w:r w:rsidR="2637B18C" w:rsidRPr="00461D05">
              <w:rPr>
                <w:rFonts w:eastAsia="Arial" w:cs="Arial"/>
              </w:rPr>
              <w:t xml:space="preserve"> </w:t>
            </w:r>
            <w:proofErr w:type="spellStart"/>
            <w:r w:rsidR="2637B18C" w:rsidRPr="00461D05">
              <w:rPr>
                <w:rFonts w:eastAsia="Arial" w:cs="Arial"/>
              </w:rPr>
              <w:t>pojedinog</w:t>
            </w:r>
            <w:proofErr w:type="spellEnd"/>
            <w:r w:rsidR="2637B18C" w:rsidRPr="00461D05">
              <w:rPr>
                <w:rFonts w:eastAsia="Arial" w:cs="Arial"/>
              </w:rPr>
              <w:t xml:space="preserve"> </w:t>
            </w:r>
            <w:proofErr w:type="spellStart"/>
            <w:r w:rsidR="2637B18C" w:rsidRPr="00461D05">
              <w:rPr>
                <w:rFonts w:eastAsia="Arial" w:cs="Arial"/>
              </w:rPr>
              <w:t>učenika</w:t>
            </w:r>
            <w:proofErr w:type="spellEnd"/>
            <w:r w:rsidR="2637B18C" w:rsidRPr="00461D05">
              <w:rPr>
                <w:rFonts w:eastAsia="Arial" w:cs="Arial"/>
              </w:rPr>
              <w:t xml:space="preserve"> </w:t>
            </w:r>
            <w:proofErr w:type="spellStart"/>
            <w:r w:rsidR="2637B18C" w:rsidRPr="00461D05">
              <w:rPr>
                <w:rFonts w:eastAsia="Arial" w:cs="Arial"/>
              </w:rPr>
              <w:t>uključenog</w:t>
            </w:r>
            <w:proofErr w:type="spellEnd"/>
            <w:r w:rsidR="2637B18C" w:rsidRPr="00461D05">
              <w:rPr>
                <w:rFonts w:eastAsia="Arial" w:cs="Arial"/>
              </w:rPr>
              <w:t xml:space="preserve"> u</w:t>
            </w:r>
            <w:r w:rsidR="4D4BAC48" w:rsidRPr="00461D05">
              <w:rPr>
                <w:rFonts w:eastAsia="Arial" w:cs="Arial"/>
              </w:rPr>
              <w:t xml:space="preserve"> </w:t>
            </w:r>
            <w:proofErr w:type="spellStart"/>
            <w:r w:rsidR="4D4BAC48" w:rsidRPr="00461D05">
              <w:rPr>
                <w:rFonts w:eastAsia="Arial" w:cs="Arial"/>
              </w:rPr>
              <w:t>kreativnu</w:t>
            </w:r>
            <w:proofErr w:type="spellEnd"/>
            <w:r w:rsidR="2637B18C" w:rsidRPr="00461D05">
              <w:rPr>
                <w:rFonts w:eastAsia="Arial" w:cs="Arial"/>
              </w:rPr>
              <w:t xml:space="preserve"> </w:t>
            </w:r>
            <w:proofErr w:type="spellStart"/>
            <w:r w:rsidR="2637B18C" w:rsidRPr="00461D05">
              <w:rPr>
                <w:rFonts w:eastAsia="Arial" w:cs="Arial"/>
              </w:rPr>
              <w:t>radionicu</w:t>
            </w:r>
            <w:proofErr w:type="spellEnd"/>
            <w:r w:rsidR="2637B18C" w:rsidRPr="00461D05">
              <w:rPr>
                <w:rFonts w:eastAsia="Arial" w:cs="Arial"/>
              </w:rPr>
              <w:t>.</w:t>
            </w:r>
          </w:p>
        </w:tc>
      </w:tr>
      <w:tr w:rsidR="008619C3" w:rsidRPr="00461D05" w14:paraId="12413235" w14:textId="77777777" w:rsidTr="7F39EA1A">
        <w:tc>
          <w:tcPr>
            <w:tcW w:w="2051" w:type="dxa"/>
          </w:tcPr>
          <w:p w14:paraId="37E747A1" w14:textId="77777777" w:rsidR="002D74AB" w:rsidRPr="00461D05" w:rsidRDefault="2637B18C" w:rsidP="46CCF7CC">
            <w:pPr>
              <w:spacing w:before="120"/>
              <w:contextualSpacing/>
              <w:jc w:val="left"/>
              <w:rPr>
                <w:rFonts w:cs="Arial"/>
                <w:b/>
                <w:bCs/>
                <w:lang w:val="hr-HR"/>
              </w:rPr>
            </w:pPr>
            <w:r w:rsidRPr="00461D05">
              <w:rPr>
                <w:rFonts w:cs="Arial"/>
                <w:lang w:val="hr-HR"/>
              </w:rPr>
              <w:t>Odgovorne osobe</w:t>
            </w:r>
          </w:p>
        </w:tc>
        <w:tc>
          <w:tcPr>
            <w:tcW w:w="7237" w:type="dxa"/>
          </w:tcPr>
          <w:p w14:paraId="3EB3C960" w14:textId="0DA21E8E" w:rsidR="002D74AB" w:rsidRPr="00461D05" w:rsidRDefault="2637B18C" w:rsidP="46CCF7CC">
            <w:pPr>
              <w:tabs>
                <w:tab w:val="left" w:pos="284"/>
              </w:tabs>
              <w:rPr>
                <w:rFonts w:cs="Arial"/>
                <w:lang w:val="hr-HR"/>
              </w:rPr>
            </w:pPr>
            <w:proofErr w:type="spellStart"/>
            <w:r w:rsidRPr="00461D05">
              <w:rPr>
                <w:rFonts w:eastAsia="Arial" w:cs="Arial"/>
              </w:rPr>
              <w:t>Učiteljica</w:t>
            </w:r>
            <w:proofErr w:type="spellEnd"/>
            <w:r w:rsidRPr="00461D05">
              <w:rPr>
                <w:rFonts w:eastAsia="Arial" w:cs="Arial"/>
              </w:rPr>
              <w:t xml:space="preserve"> </w:t>
            </w:r>
            <w:r w:rsidR="230693AA" w:rsidRPr="00461D05">
              <w:rPr>
                <w:rFonts w:eastAsia="Arial" w:cs="Arial"/>
              </w:rPr>
              <w:t>1.</w:t>
            </w:r>
            <w:r w:rsidR="44D96EAC" w:rsidRPr="00461D05">
              <w:rPr>
                <w:rFonts w:eastAsia="Arial" w:cs="Arial"/>
              </w:rPr>
              <w:t xml:space="preserve">b </w:t>
            </w:r>
            <w:proofErr w:type="spellStart"/>
            <w:r w:rsidRPr="00461D05">
              <w:rPr>
                <w:rFonts w:eastAsia="Arial" w:cs="Arial"/>
              </w:rPr>
              <w:t>razreda</w:t>
            </w:r>
            <w:proofErr w:type="spellEnd"/>
            <w:r w:rsidRPr="00461D05">
              <w:rPr>
                <w:rFonts w:eastAsia="Arial" w:cs="Arial"/>
              </w:rPr>
              <w:t xml:space="preserve"> Martina </w:t>
            </w:r>
            <w:proofErr w:type="spellStart"/>
            <w:r w:rsidRPr="00461D05">
              <w:rPr>
                <w:rFonts w:eastAsia="Arial" w:cs="Arial"/>
              </w:rPr>
              <w:t>Čale</w:t>
            </w:r>
            <w:proofErr w:type="spellEnd"/>
          </w:p>
        </w:tc>
      </w:tr>
    </w:tbl>
    <w:p w14:paraId="49F40729" w14:textId="2A6FE609" w:rsidR="00DA3F70" w:rsidRPr="00461D05" w:rsidRDefault="53448515" w:rsidP="00DA3F70">
      <w:pPr>
        <w:tabs>
          <w:tab w:val="left" w:pos="284"/>
        </w:tabs>
        <w:rPr>
          <w:b/>
          <w:lang w:val="hr-HR"/>
        </w:rPr>
      </w:pPr>
      <w:r w:rsidRPr="00461D05">
        <w:rPr>
          <w:b/>
          <w:lang w:val="hr-HR"/>
        </w:rPr>
        <w:t>5.4.</w:t>
      </w:r>
      <w:r w:rsidR="00C71A45" w:rsidRPr="00461D05">
        <w:rPr>
          <w:b/>
          <w:lang w:val="hr-HR"/>
        </w:rPr>
        <w:t>6</w:t>
      </w:r>
      <w:r w:rsidRPr="00461D05">
        <w:rPr>
          <w:b/>
          <w:lang w:val="hr-HR"/>
        </w:rPr>
        <w:t xml:space="preserve">. Plan provedbe </w:t>
      </w:r>
      <w:proofErr w:type="spellStart"/>
      <w:r w:rsidRPr="00461D05">
        <w:rPr>
          <w:b/>
          <w:lang w:val="hr-HR"/>
        </w:rPr>
        <w:t>kurikulumskog</w:t>
      </w:r>
      <w:proofErr w:type="spellEnd"/>
      <w:r w:rsidRPr="00461D05">
        <w:rPr>
          <w:b/>
          <w:lang w:val="hr-HR"/>
        </w:rPr>
        <w:t xml:space="preserve"> cilja</w:t>
      </w:r>
    </w:p>
    <w:tbl>
      <w:tblPr>
        <w:tblW w:w="9212" w:type="dxa"/>
        <w:tblInd w:w="-152" w:type="dxa"/>
        <w:tblLayout w:type="fixed"/>
        <w:tblLook w:val="04A0" w:firstRow="1" w:lastRow="0" w:firstColumn="1" w:lastColumn="0" w:noHBand="0" w:noVBand="1"/>
      </w:tblPr>
      <w:tblGrid>
        <w:gridCol w:w="2095"/>
        <w:gridCol w:w="7117"/>
      </w:tblGrid>
      <w:tr w:rsidR="008619C3" w:rsidRPr="00461D05" w14:paraId="2237E73A" w14:textId="77777777" w:rsidTr="46CCF7CC">
        <w:tc>
          <w:tcPr>
            <w:tcW w:w="20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4DE5CF4" w14:textId="605F3181" w:rsidR="529455BF" w:rsidRPr="00461D05" w:rsidRDefault="08196BEE" w:rsidP="46CCF7CC">
            <w:pPr>
              <w:rPr>
                <w:rFonts w:eastAsia="Arial" w:cs="Arial"/>
              </w:rPr>
            </w:pPr>
            <w:proofErr w:type="spellStart"/>
            <w:r w:rsidRPr="00461D05">
              <w:rPr>
                <w:rFonts w:eastAsia="Arial" w:cs="Arial"/>
                <w:lang w:val="hr"/>
              </w:rPr>
              <w:t>Kurikulumsko</w:t>
            </w:r>
            <w:proofErr w:type="spellEnd"/>
            <w:r w:rsidRPr="00461D05">
              <w:rPr>
                <w:rFonts w:eastAsia="Arial" w:cs="Arial"/>
                <w:lang w:val="hr"/>
              </w:rPr>
              <w:t xml:space="preserve"> područje</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B2B63FC" w14:textId="48CC5FA7" w:rsidR="529455BF" w:rsidRPr="00461D05" w:rsidRDefault="553B6CD3" w:rsidP="46CCF7CC">
            <w:pPr>
              <w:rPr>
                <w:rFonts w:eastAsia="Arial" w:cs="Arial"/>
              </w:rPr>
            </w:pPr>
            <w:r w:rsidRPr="00461D05">
              <w:rPr>
                <w:rFonts w:eastAsia="Arial" w:cs="Arial"/>
                <w:lang w:val="hr"/>
              </w:rPr>
              <w:t>Umjetničko područje – kazališne i kino predstave</w:t>
            </w:r>
            <w:r w:rsidR="355F5B81" w:rsidRPr="00461D05">
              <w:rPr>
                <w:rFonts w:eastAsia="Arial" w:cs="Arial"/>
                <w:lang w:val="hr"/>
              </w:rPr>
              <w:t>, muzeji i obrti</w:t>
            </w:r>
            <w:r w:rsidRPr="00461D05">
              <w:rPr>
                <w:rFonts w:eastAsia="Arial" w:cs="Arial"/>
              </w:rPr>
              <w:t xml:space="preserve"> </w:t>
            </w:r>
          </w:p>
        </w:tc>
      </w:tr>
      <w:tr w:rsidR="008619C3" w:rsidRPr="00461D05" w14:paraId="35CB752C" w14:textId="77777777" w:rsidTr="46CCF7CC">
        <w:tc>
          <w:tcPr>
            <w:tcW w:w="20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8F516B4" w14:textId="236E8405" w:rsidR="529455BF" w:rsidRPr="00461D05" w:rsidRDefault="08196BEE" w:rsidP="46CCF7CC">
            <w:pPr>
              <w:rPr>
                <w:rFonts w:eastAsia="Arial" w:cs="Arial"/>
              </w:rPr>
            </w:pPr>
            <w:r w:rsidRPr="00461D05">
              <w:rPr>
                <w:rFonts w:eastAsia="Arial" w:cs="Arial"/>
                <w:lang w:val="hr"/>
              </w:rPr>
              <w:lastRenderedPageBreak/>
              <w:t>Ciklus (razred)</w:t>
            </w:r>
            <w:r w:rsidRPr="00461D05">
              <w:rPr>
                <w:rFonts w:eastAsia="Arial" w:cs="Arial"/>
              </w:rPr>
              <w:t xml:space="preserve"> </w:t>
            </w:r>
          </w:p>
        </w:tc>
        <w:tc>
          <w:tcPr>
            <w:tcW w:w="711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BC7FA85" w14:textId="6410F237" w:rsidR="529455BF" w:rsidRPr="00461D05" w:rsidRDefault="08B64F1A" w:rsidP="46CCF7CC">
            <w:pPr>
              <w:rPr>
                <w:rFonts w:eastAsia="Arial" w:cs="Arial"/>
              </w:rPr>
            </w:pPr>
            <w:r w:rsidRPr="00461D05">
              <w:rPr>
                <w:rFonts w:eastAsia="Arial" w:cs="Arial"/>
                <w:lang w:val="hr"/>
              </w:rPr>
              <w:t>2</w:t>
            </w:r>
            <w:r w:rsidR="08196BEE" w:rsidRPr="00461D05">
              <w:rPr>
                <w:rFonts w:eastAsia="Arial" w:cs="Arial"/>
                <w:lang w:val="hr"/>
              </w:rPr>
              <w:t>.(</w:t>
            </w:r>
            <w:r w:rsidR="54A4ABCF" w:rsidRPr="00461D05">
              <w:rPr>
                <w:rFonts w:eastAsia="Arial" w:cs="Arial"/>
                <w:lang w:val="hr"/>
              </w:rPr>
              <w:t>4</w:t>
            </w:r>
            <w:r w:rsidR="08196BEE" w:rsidRPr="00461D05">
              <w:rPr>
                <w:rFonts w:eastAsia="Arial" w:cs="Arial"/>
                <w:lang w:val="hr"/>
              </w:rPr>
              <w:t>.razred)</w:t>
            </w:r>
            <w:r w:rsidR="08196BEE" w:rsidRPr="00461D05">
              <w:rPr>
                <w:rFonts w:eastAsia="Arial" w:cs="Arial"/>
              </w:rPr>
              <w:t xml:space="preserve"> </w:t>
            </w:r>
          </w:p>
        </w:tc>
      </w:tr>
      <w:tr w:rsidR="008619C3" w:rsidRPr="00461D05" w14:paraId="11E43518"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CF834C3" w14:textId="27DBD70C" w:rsidR="529455BF" w:rsidRPr="00461D05" w:rsidRDefault="08196BEE" w:rsidP="46CCF7CC">
            <w:pPr>
              <w:rPr>
                <w:rFonts w:eastAsia="Arial" w:cs="Arial"/>
              </w:rPr>
            </w:pPr>
            <w:r w:rsidRPr="00461D05">
              <w:rPr>
                <w:rFonts w:eastAsia="Arial" w:cs="Arial"/>
                <w:lang w:val="hr"/>
              </w:rPr>
              <w:t>Cilj</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EF6187" w14:textId="0638EF9F" w:rsidR="529455BF" w:rsidRPr="00461D05" w:rsidRDefault="553B6CD3" w:rsidP="46CCF7CC">
            <w:pPr>
              <w:rPr>
                <w:rFonts w:eastAsia="Arial" w:cs="Arial"/>
                <w:b/>
                <w:bCs/>
                <w:lang w:val="hr"/>
              </w:rPr>
            </w:pPr>
            <w:r w:rsidRPr="00461D05">
              <w:rPr>
                <w:rFonts w:eastAsia="Arial" w:cs="Arial"/>
                <w:b/>
                <w:bCs/>
                <w:lang w:val="hr"/>
              </w:rPr>
              <w:t>Upoznati se s kazališnim i kino predstavama</w:t>
            </w:r>
            <w:r w:rsidR="61FF6955" w:rsidRPr="00461D05">
              <w:rPr>
                <w:rFonts w:eastAsia="Arial" w:cs="Arial"/>
                <w:b/>
                <w:bCs/>
                <w:lang w:val="hr"/>
              </w:rPr>
              <w:t>, muzejima i obrtnicima u zavičaju</w:t>
            </w:r>
          </w:p>
        </w:tc>
      </w:tr>
      <w:tr w:rsidR="008619C3" w:rsidRPr="00461D05" w14:paraId="2B017537" w14:textId="77777777" w:rsidTr="46CCF7CC">
        <w:trPr>
          <w:trHeight w:val="1815"/>
        </w:trPr>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61792A" w14:textId="4BEDE56B" w:rsidR="529455BF" w:rsidRPr="00461D05" w:rsidRDefault="08196BEE" w:rsidP="46CCF7CC">
            <w:pPr>
              <w:rPr>
                <w:rFonts w:eastAsia="Arial" w:cs="Arial"/>
              </w:rPr>
            </w:pPr>
            <w:r w:rsidRPr="00461D05">
              <w:rPr>
                <w:rFonts w:eastAsia="Arial" w:cs="Arial"/>
                <w:lang w:val="hr"/>
              </w:rPr>
              <w:t>Obrazloženje cilja (povezan s potrebama, interesima učenika i vrijednostima ŠK):</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D688EA3" w14:textId="39C45D1F" w:rsidR="529455BF" w:rsidRPr="00461D05" w:rsidRDefault="08196BEE"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w:t>
            </w:r>
          </w:p>
          <w:p w14:paraId="60F53674" w14:textId="4B005AF2" w:rsidR="529455BF" w:rsidRPr="00461D05" w:rsidRDefault="08196BEE" w:rsidP="46CCF7CC">
            <w:pPr>
              <w:rPr>
                <w:rFonts w:eastAsia="Arial" w:cs="Arial"/>
              </w:rPr>
            </w:pP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zavičajne</w:t>
            </w:r>
            <w:proofErr w:type="spellEnd"/>
            <w:r w:rsidRPr="00461D05">
              <w:rPr>
                <w:rFonts w:eastAsia="Arial" w:cs="Arial"/>
              </w:rPr>
              <w:t xml:space="preserve"> </w:t>
            </w:r>
            <w:proofErr w:type="spellStart"/>
            <w:r w:rsidRPr="00461D05">
              <w:rPr>
                <w:rFonts w:eastAsia="Arial" w:cs="Arial"/>
              </w:rPr>
              <w:t>regije</w:t>
            </w:r>
            <w:proofErr w:type="spellEnd"/>
            <w:r w:rsidRPr="00461D05">
              <w:rPr>
                <w:rFonts w:eastAsia="Arial" w:cs="Arial"/>
              </w:rPr>
              <w:t xml:space="preserve">, </w:t>
            </w:r>
            <w:proofErr w:type="spellStart"/>
            <w:r w:rsidRPr="00461D05">
              <w:rPr>
                <w:rFonts w:eastAsia="Arial" w:cs="Arial"/>
              </w:rPr>
              <w:t>kulturnopovijesne</w:t>
            </w:r>
            <w:proofErr w:type="spellEnd"/>
            <w:r w:rsidRPr="00461D05">
              <w:rPr>
                <w:rFonts w:eastAsia="Arial" w:cs="Arial"/>
              </w:rPr>
              <w:t xml:space="preserve"> </w:t>
            </w:r>
            <w:proofErr w:type="spellStart"/>
            <w:r w:rsidRPr="00461D05">
              <w:rPr>
                <w:rFonts w:eastAsia="Arial" w:cs="Arial"/>
              </w:rPr>
              <w:t>spomenike</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povijest</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temeljem</w:t>
            </w:r>
            <w:proofErr w:type="spellEnd"/>
            <w:r w:rsidRPr="00461D05">
              <w:rPr>
                <w:rFonts w:eastAsia="Arial" w:cs="Arial"/>
              </w:rPr>
              <w:t xml:space="preserve"> </w:t>
            </w:r>
            <w:proofErr w:type="spellStart"/>
            <w:r w:rsidRPr="00461D05">
              <w:rPr>
                <w:rFonts w:eastAsia="Arial" w:cs="Arial"/>
              </w:rPr>
              <w:t>povijesnih</w:t>
            </w:r>
            <w:proofErr w:type="spellEnd"/>
            <w:r w:rsidRPr="00461D05">
              <w:rPr>
                <w:rFonts w:eastAsia="Arial" w:cs="Arial"/>
              </w:rPr>
              <w:t xml:space="preserve"> </w:t>
            </w:r>
            <w:proofErr w:type="spellStart"/>
            <w:r w:rsidRPr="00461D05">
              <w:rPr>
                <w:rFonts w:eastAsia="Arial" w:cs="Arial"/>
              </w:rPr>
              <w:t>izvora</w:t>
            </w:r>
            <w:proofErr w:type="spellEnd"/>
            <w:r w:rsidRPr="00461D05">
              <w:rPr>
                <w:rFonts w:eastAsia="Arial" w:cs="Arial"/>
              </w:rPr>
              <w:t xml:space="preserve">. </w:t>
            </w:r>
          </w:p>
        </w:tc>
      </w:tr>
      <w:tr w:rsidR="008619C3" w:rsidRPr="00461D05" w14:paraId="42BBBA07"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CEFF12" w14:textId="1D7F0F3D" w:rsidR="529455BF" w:rsidRPr="00461D05" w:rsidRDefault="08196BEE" w:rsidP="46CCF7CC">
            <w:pPr>
              <w:rPr>
                <w:rFonts w:eastAsia="Arial" w:cs="Arial"/>
              </w:rPr>
            </w:pPr>
            <w:r w:rsidRPr="00461D05">
              <w:rPr>
                <w:rFonts w:eastAsia="Arial" w:cs="Arial"/>
                <w:lang w:val="hr"/>
              </w:rPr>
              <w:t>Očekivani ishodi/postignuća: (Učenik će moći:)</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6EDD476" w14:textId="4C012EA3" w:rsidR="529455BF" w:rsidRPr="00461D05" w:rsidRDefault="08196BEE" w:rsidP="46CCF7CC">
            <w:pPr>
              <w:rPr>
                <w:rFonts w:eastAsia="Arial" w:cs="Arial"/>
              </w:rPr>
            </w:pPr>
            <w:r w:rsidRPr="00461D05">
              <w:rPr>
                <w:rFonts w:eastAsia="Arial" w:cs="Arial"/>
                <w:lang w:val="hr"/>
              </w:rPr>
              <w:t>• Stjecati interes za predstave te razviti filmsku i kazališnu kulturu.</w:t>
            </w:r>
            <w:r w:rsidRPr="00461D05">
              <w:rPr>
                <w:rFonts w:eastAsia="Arial" w:cs="Arial"/>
              </w:rPr>
              <w:t xml:space="preserve"> </w:t>
            </w:r>
          </w:p>
          <w:p w14:paraId="2C42FBD8" w14:textId="38C3F6D0" w:rsidR="529455BF" w:rsidRPr="00461D05" w:rsidRDefault="08196BEE" w:rsidP="46CCF7CC">
            <w:pPr>
              <w:rPr>
                <w:rFonts w:eastAsia="Arial" w:cs="Arial"/>
              </w:rPr>
            </w:pPr>
            <w:r w:rsidRPr="00461D05">
              <w:rPr>
                <w:rFonts w:eastAsia="Arial" w:cs="Arial"/>
                <w:lang w:val="hr"/>
              </w:rPr>
              <w:t>• Naučiti da su kazalište  i kino kulturne ustanove.</w:t>
            </w:r>
            <w:r w:rsidRPr="00461D05">
              <w:rPr>
                <w:rFonts w:eastAsia="Arial" w:cs="Arial"/>
              </w:rPr>
              <w:t xml:space="preserve"> </w:t>
            </w:r>
          </w:p>
          <w:p w14:paraId="04648071" w14:textId="682720E3" w:rsidR="529455BF" w:rsidRPr="00461D05" w:rsidRDefault="08196BEE" w:rsidP="46CCF7CC">
            <w:pPr>
              <w:rPr>
                <w:rFonts w:eastAsia="Arial" w:cs="Arial"/>
              </w:rPr>
            </w:pPr>
            <w:r w:rsidRPr="00461D05">
              <w:rPr>
                <w:rFonts w:eastAsia="Arial" w:cs="Arial"/>
                <w:lang w:val="hr"/>
              </w:rPr>
              <w:t>• Upoznati osnovne informacije o načinu nastajanja predstave i</w:t>
            </w:r>
            <w:r w:rsidRPr="00461D05">
              <w:rPr>
                <w:rFonts w:eastAsia="Arial" w:cs="Arial"/>
              </w:rPr>
              <w:t xml:space="preserve"> </w:t>
            </w:r>
          </w:p>
          <w:p w14:paraId="1F774FC1" w14:textId="6FF012ED" w:rsidR="529455BF" w:rsidRPr="00461D05" w:rsidRDefault="08196BEE" w:rsidP="46CCF7CC">
            <w:pPr>
              <w:rPr>
                <w:rFonts w:eastAsia="Arial" w:cs="Arial"/>
              </w:rPr>
            </w:pPr>
            <w:r w:rsidRPr="00461D05">
              <w:rPr>
                <w:rFonts w:eastAsia="Arial" w:cs="Arial"/>
                <w:lang w:val="hr"/>
              </w:rPr>
              <w:t>ljudima koji rade u kazalištu.</w:t>
            </w:r>
            <w:r w:rsidRPr="00461D05">
              <w:rPr>
                <w:rFonts w:eastAsia="Arial" w:cs="Arial"/>
              </w:rPr>
              <w:t xml:space="preserve"> </w:t>
            </w:r>
          </w:p>
          <w:p w14:paraId="5CE055D8" w14:textId="48D93458" w:rsidR="529455BF" w:rsidRPr="00461D05" w:rsidRDefault="08196BEE" w:rsidP="46CCF7CC">
            <w:pPr>
              <w:rPr>
                <w:rFonts w:eastAsia="Arial" w:cs="Arial"/>
                <w:lang w:val="hr"/>
              </w:rPr>
            </w:pPr>
            <w:r w:rsidRPr="00461D05">
              <w:rPr>
                <w:rFonts w:eastAsia="Arial" w:cs="Arial"/>
                <w:lang w:val="hr"/>
              </w:rPr>
              <w:t>• Usvojiti pojam glumac i gluma, razlikovati kino od kazališne predstave</w:t>
            </w:r>
          </w:p>
          <w:p w14:paraId="336C64A7" w14:textId="536C73FA" w:rsidR="529455BF" w:rsidRPr="00461D05" w:rsidRDefault="08196BEE" w:rsidP="46CCF7CC">
            <w:pPr>
              <w:rPr>
                <w:rFonts w:eastAsia="Arial" w:cs="Arial"/>
              </w:rPr>
            </w:pPr>
            <w:r w:rsidRPr="00461D05">
              <w:rPr>
                <w:rFonts w:eastAsia="Arial" w:cs="Arial"/>
                <w:lang w:val="hr"/>
              </w:rPr>
              <w:t>• Uočiti glavne i sporedne likove, redoslijed događaja, vrijeme</w:t>
            </w:r>
            <w:r w:rsidRPr="00461D05">
              <w:rPr>
                <w:rFonts w:eastAsia="Arial" w:cs="Arial"/>
              </w:rPr>
              <w:t xml:space="preserve"> </w:t>
            </w:r>
          </w:p>
          <w:p w14:paraId="3D5A1C77" w14:textId="0109A980" w:rsidR="529455BF" w:rsidRPr="00461D05" w:rsidRDefault="08196BEE" w:rsidP="46CCF7CC">
            <w:pPr>
              <w:rPr>
                <w:rFonts w:eastAsia="Arial" w:cs="Arial"/>
              </w:rPr>
            </w:pPr>
            <w:r w:rsidRPr="00461D05">
              <w:rPr>
                <w:rFonts w:eastAsia="Arial" w:cs="Arial"/>
                <w:lang w:val="hr"/>
              </w:rPr>
              <w:t>radnje i mjesto radnje.</w:t>
            </w:r>
            <w:r w:rsidRPr="00461D05">
              <w:rPr>
                <w:rFonts w:eastAsia="Arial" w:cs="Arial"/>
              </w:rPr>
              <w:t xml:space="preserve"> </w:t>
            </w:r>
          </w:p>
          <w:p w14:paraId="7F027306" w14:textId="1AE7F57E" w:rsidR="529455BF" w:rsidRPr="00461D05" w:rsidRDefault="08196BEE" w:rsidP="46CCF7CC">
            <w:pPr>
              <w:rPr>
                <w:rFonts w:eastAsia="Arial" w:cs="Arial"/>
              </w:rPr>
            </w:pPr>
            <w:r w:rsidRPr="00461D05">
              <w:rPr>
                <w:rFonts w:eastAsia="Arial" w:cs="Arial"/>
                <w:lang w:val="hr"/>
              </w:rPr>
              <w:t>• Gledati primjerene dječje filmove i razlikovati animirani film od</w:t>
            </w:r>
            <w:r w:rsidRPr="00461D05">
              <w:rPr>
                <w:rFonts w:eastAsia="Arial" w:cs="Arial"/>
              </w:rPr>
              <w:t xml:space="preserve"> </w:t>
            </w:r>
          </w:p>
          <w:p w14:paraId="5F33B084" w14:textId="6C528487" w:rsidR="529455BF" w:rsidRPr="00461D05" w:rsidRDefault="08196BEE" w:rsidP="46CCF7CC">
            <w:pPr>
              <w:rPr>
                <w:rFonts w:eastAsia="Arial" w:cs="Arial"/>
              </w:rPr>
            </w:pPr>
            <w:r w:rsidRPr="00461D05">
              <w:rPr>
                <w:rFonts w:eastAsia="Arial" w:cs="Arial"/>
                <w:lang w:val="hr"/>
              </w:rPr>
              <w:t>igranog filma.</w:t>
            </w:r>
            <w:r w:rsidRPr="00461D05">
              <w:rPr>
                <w:rFonts w:eastAsia="Arial" w:cs="Arial"/>
              </w:rPr>
              <w:t xml:space="preserve"> </w:t>
            </w:r>
          </w:p>
          <w:p w14:paraId="41935B48" w14:textId="75AE343B" w:rsidR="529455BF" w:rsidRPr="00461D05" w:rsidRDefault="08196BEE" w:rsidP="46CCF7CC">
            <w:pPr>
              <w:rPr>
                <w:rFonts w:eastAsia="Arial" w:cs="Arial"/>
              </w:rPr>
            </w:pPr>
            <w:r w:rsidRPr="00461D05">
              <w:rPr>
                <w:rFonts w:eastAsia="Arial" w:cs="Arial"/>
                <w:lang w:val="hr"/>
              </w:rPr>
              <w:t>• Osmisliti strip i reklamu za dječji film i kazališnu predstavu.</w:t>
            </w:r>
            <w:r w:rsidRPr="00461D05">
              <w:rPr>
                <w:rFonts w:eastAsia="Arial" w:cs="Arial"/>
              </w:rPr>
              <w:t xml:space="preserve"> </w:t>
            </w:r>
          </w:p>
        </w:tc>
      </w:tr>
      <w:tr w:rsidR="008619C3" w:rsidRPr="00461D05" w14:paraId="012726AC"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525B11" w14:textId="19E4605E" w:rsidR="529455BF" w:rsidRPr="00461D05" w:rsidRDefault="08196BEE" w:rsidP="46CCF7CC">
            <w:pPr>
              <w:rPr>
                <w:rFonts w:eastAsia="Arial" w:cs="Arial"/>
              </w:rPr>
            </w:pPr>
            <w:r w:rsidRPr="00461D05">
              <w:rPr>
                <w:rFonts w:eastAsia="Arial" w:cs="Arial"/>
                <w:lang w:val="hr"/>
              </w:rPr>
              <w:t>Način realizacije:</w:t>
            </w:r>
            <w:r w:rsidRPr="00461D05">
              <w:rPr>
                <w:rFonts w:eastAsia="Arial" w:cs="Arial"/>
              </w:rPr>
              <w:t xml:space="preserve"> </w:t>
            </w:r>
          </w:p>
          <w:p w14:paraId="244D0183" w14:textId="67E4EECE" w:rsidR="529455BF" w:rsidRPr="00461D05" w:rsidRDefault="08196BEE" w:rsidP="46CCF7CC">
            <w:pPr>
              <w:rPr>
                <w:rFonts w:eastAsia="Arial" w:cs="Arial"/>
              </w:rPr>
            </w:pP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06D00C1" w14:textId="5987E9DB" w:rsidR="4EA21534" w:rsidRPr="00461D05" w:rsidRDefault="173BAC68" w:rsidP="46CCF7CC">
            <w:pPr>
              <w:rPr>
                <w:rFonts w:eastAsia="Arial" w:cs="Arial"/>
                <w:lang w:val="hr"/>
              </w:rPr>
            </w:pPr>
            <w:r w:rsidRPr="00461D05">
              <w:rPr>
                <w:rFonts w:eastAsia="Arial" w:cs="Arial"/>
                <w:lang w:val="hr"/>
              </w:rPr>
              <w:t>• Oblik: Vožnja školskim autobusom u kazalište</w:t>
            </w:r>
            <w:r w:rsidR="7E4E46C3" w:rsidRPr="00461D05">
              <w:rPr>
                <w:rFonts w:eastAsia="Arial" w:cs="Arial"/>
                <w:lang w:val="hr"/>
              </w:rPr>
              <w:t xml:space="preserve">, </w:t>
            </w:r>
            <w:r w:rsidRPr="00461D05">
              <w:rPr>
                <w:rFonts w:eastAsia="Arial" w:cs="Arial"/>
                <w:lang w:val="hr"/>
              </w:rPr>
              <w:t xml:space="preserve"> kino</w:t>
            </w:r>
          </w:p>
          <w:p w14:paraId="2D8F42B7" w14:textId="0234C157" w:rsidR="529455BF" w:rsidRPr="00461D05" w:rsidRDefault="553B6CD3" w:rsidP="46CCF7CC">
            <w:pPr>
              <w:rPr>
                <w:rFonts w:eastAsia="Arial" w:cs="Arial"/>
              </w:rPr>
            </w:pPr>
            <w:r w:rsidRPr="00461D05">
              <w:rPr>
                <w:rFonts w:eastAsia="Arial" w:cs="Arial"/>
                <w:lang w:val="hr"/>
              </w:rPr>
              <w:t xml:space="preserve">• </w:t>
            </w:r>
            <w:proofErr w:type="spellStart"/>
            <w:r w:rsidRPr="00461D05">
              <w:rPr>
                <w:rFonts w:eastAsia="Arial" w:cs="Arial"/>
                <w:lang w:val="hr"/>
              </w:rPr>
              <w:t>Sudionici:učenici</w:t>
            </w:r>
            <w:proofErr w:type="spellEnd"/>
            <w:r w:rsidRPr="00461D05">
              <w:rPr>
                <w:rFonts w:eastAsia="Arial" w:cs="Arial"/>
                <w:lang w:val="hr"/>
              </w:rPr>
              <w:t xml:space="preserve"> i učitelj/</w:t>
            </w:r>
            <w:proofErr w:type="spellStart"/>
            <w:r w:rsidRPr="00461D05">
              <w:rPr>
                <w:rFonts w:eastAsia="Arial" w:cs="Arial"/>
                <w:lang w:val="hr"/>
              </w:rPr>
              <w:t>ice</w:t>
            </w:r>
            <w:proofErr w:type="spellEnd"/>
            <w:r w:rsidRPr="00461D05">
              <w:rPr>
                <w:rFonts w:eastAsia="Arial" w:cs="Arial"/>
                <w:lang w:val="hr"/>
              </w:rPr>
              <w:t xml:space="preserve"> </w:t>
            </w:r>
            <w:r w:rsidR="329D267E" w:rsidRPr="00461D05">
              <w:rPr>
                <w:rFonts w:eastAsia="Arial" w:cs="Arial"/>
                <w:lang w:val="hr"/>
              </w:rPr>
              <w:t xml:space="preserve">četvrtih </w:t>
            </w:r>
            <w:r w:rsidRPr="00461D05">
              <w:rPr>
                <w:rFonts w:eastAsia="Arial" w:cs="Arial"/>
                <w:lang w:val="hr"/>
              </w:rPr>
              <w:t>razreda</w:t>
            </w:r>
            <w:r w:rsidRPr="00461D05">
              <w:rPr>
                <w:rFonts w:eastAsia="Arial" w:cs="Arial"/>
              </w:rPr>
              <w:t xml:space="preserve"> </w:t>
            </w:r>
          </w:p>
          <w:p w14:paraId="1796D58D" w14:textId="454EA847" w:rsidR="529455BF" w:rsidRPr="00461D05" w:rsidRDefault="08196BEE" w:rsidP="46CCF7CC">
            <w:pPr>
              <w:rPr>
                <w:rFonts w:eastAsia="Arial" w:cs="Arial"/>
              </w:rPr>
            </w:pPr>
            <w:r w:rsidRPr="00461D05">
              <w:rPr>
                <w:rFonts w:eastAsia="Arial" w:cs="Arial"/>
                <w:lang w:val="hr"/>
              </w:rPr>
              <w:t>• Načini učenja (što rade učenici): promatrajući predstave</w:t>
            </w:r>
            <w:r w:rsidRPr="00461D05">
              <w:rPr>
                <w:rFonts w:eastAsia="Arial" w:cs="Arial"/>
              </w:rPr>
              <w:t xml:space="preserve"> </w:t>
            </w:r>
          </w:p>
          <w:p w14:paraId="573ABA1D" w14:textId="12867F27" w:rsidR="4EA21534" w:rsidRPr="00461D05" w:rsidRDefault="553B6CD3" w:rsidP="46CCF7CC">
            <w:pPr>
              <w:rPr>
                <w:rFonts w:eastAsia="Arial" w:cs="Arial"/>
                <w:lang w:val="hr"/>
              </w:rPr>
            </w:pPr>
            <w:proofErr w:type="spellStart"/>
            <w:r w:rsidRPr="00461D05">
              <w:rPr>
                <w:rFonts w:eastAsia="Arial" w:cs="Arial"/>
                <w:lang w:val="hr"/>
              </w:rPr>
              <w:t>zapažati,analizirati</w:t>
            </w:r>
            <w:proofErr w:type="spellEnd"/>
            <w:r w:rsidRPr="00461D05">
              <w:rPr>
                <w:rFonts w:eastAsia="Arial" w:cs="Arial"/>
                <w:lang w:val="hr"/>
              </w:rPr>
              <w:t xml:space="preserve"> zajedničkom raspravom pouku predstave</w:t>
            </w:r>
            <w:r w:rsidR="3E4D62EE" w:rsidRPr="00461D05">
              <w:rPr>
                <w:rFonts w:eastAsia="Arial" w:cs="Arial"/>
                <w:lang w:val="hr"/>
              </w:rPr>
              <w:t>.</w:t>
            </w:r>
          </w:p>
          <w:p w14:paraId="357B5D13" w14:textId="7348E9C6" w:rsidR="529455BF" w:rsidRPr="00461D05" w:rsidRDefault="08196BEE" w:rsidP="46CCF7CC">
            <w:pPr>
              <w:rPr>
                <w:rFonts w:eastAsia="Arial" w:cs="Arial"/>
              </w:rPr>
            </w:pPr>
            <w:r w:rsidRPr="00461D05">
              <w:rPr>
                <w:rFonts w:eastAsia="Arial" w:cs="Arial"/>
                <w:lang w:val="hr"/>
              </w:rPr>
              <w:t>• Metode poučavanja (što rade učitelji): Potiču učenike na</w:t>
            </w:r>
            <w:r w:rsidRPr="00461D05">
              <w:rPr>
                <w:rFonts w:eastAsia="Arial" w:cs="Arial"/>
              </w:rPr>
              <w:t xml:space="preserve"> </w:t>
            </w:r>
          </w:p>
          <w:p w14:paraId="2C881EDE" w14:textId="1AFFE3A0" w:rsidR="529455BF" w:rsidRPr="00461D05" w:rsidRDefault="08196BEE" w:rsidP="46CCF7CC">
            <w:pPr>
              <w:rPr>
                <w:rFonts w:eastAsia="Arial" w:cs="Arial"/>
              </w:rPr>
            </w:pPr>
            <w:r w:rsidRPr="00461D05">
              <w:rPr>
                <w:rFonts w:eastAsia="Arial" w:cs="Arial"/>
                <w:lang w:val="hr"/>
              </w:rPr>
              <w:t xml:space="preserve">stvaralački </w:t>
            </w:r>
            <w:proofErr w:type="spellStart"/>
            <w:r w:rsidRPr="00461D05">
              <w:rPr>
                <w:rFonts w:eastAsia="Arial" w:cs="Arial"/>
                <w:lang w:val="hr"/>
              </w:rPr>
              <w:t>rad,utječu</w:t>
            </w:r>
            <w:proofErr w:type="spellEnd"/>
            <w:r w:rsidRPr="00461D05">
              <w:rPr>
                <w:rFonts w:eastAsia="Arial" w:cs="Arial"/>
                <w:lang w:val="hr"/>
              </w:rPr>
              <w:t xml:space="preserve"> na razvoj mašte te likovnog i usmenog</w:t>
            </w:r>
            <w:r w:rsidRPr="00461D05">
              <w:rPr>
                <w:rFonts w:eastAsia="Arial" w:cs="Arial"/>
              </w:rPr>
              <w:t xml:space="preserve"> </w:t>
            </w:r>
          </w:p>
          <w:p w14:paraId="185D2069" w14:textId="3D6237EF" w:rsidR="529455BF" w:rsidRPr="00461D05" w:rsidRDefault="08196BEE" w:rsidP="46CCF7CC">
            <w:pPr>
              <w:rPr>
                <w:rFonts w:eastAsia="Arial" w:cs="Arial"/>
              </w:rPr>
            </w:pPr>
            <w:r w:rsidRPr="00461D05">
              <w:rPr>
                <w:rFonts w:eastAsia="Arial" w:cs="Arial"/>
                <w:lang w:val="hr"/>
              </w:rPr>
              <w:t>izražavanja.</w:t>
            </w:r>
            <w:r w:rsidRPr="00461D05">
              <w:rPr>
                <w:rFonts w:eastAsia="Arial" w:cs="Arial"/>
              </w:rPr>
              <w:t xml:space="preserve"> </w:t>
            </w:r>
          </w:p>
          <w:p w14:paraId="0F5D53C5" w14:textId="2837BDB5" w:rsidR="529455BF" w:rsidRPr="00461D05" w:rsidRDefault="08196BEE" w:rsidP="46CCF7CC">
            <w:pPr>
              <w:rPr>
                <w:rFonts w:eastAsia="Arial" w:cs="Arial"/>
              </w:rPr>
            </w:pPr>
            <w:r w:rsidRPr="00461D05">
              <w:rPr>
                <w:rFonts w:eastAsia="Arial" w:cs="Arial"/>
                <w:lang w:val="hr"/>
              </w:rPr>
              <w:t xml:space="preserve">• Trajanje </w:t>
            </w:r>
            <w:proofErr w:type="spellStart"/>
            <w:r w:rsidRPr="00461D05">
              <w:rPr>
                <w:rFonts w:eastAsia="Arial" w:cs="Arial"/>
                <w:lang w:val="hr"/>
              </w:rPr>
              <w:t>izvedbe:tijekom</w:t>
            </w:r>
            <w:proofErr w:type="spellEnd"/>
            <w:r w:rsidRPr="00461D05">
              <w:rPr>
                <w:rFonts w:eastAsia="Arial" w:cs="Arial"/>
                <w:lang w:val="hr"/>
              </w:rPr>
              <w:t xml:space="preserve"> </w:t>
            </w:r>
            <w:proofErr w:type="spellStart"/>
            <w:r w:rsidRPr="00461D05">
              <w:rPr>
                <w:rFonts w:eastAsia="Arial" w:cs="Arial"/>
                <w:lang w:val="hr"/>
              </w:rPr>
              <w:t>šk.god</w:t>
            </w:r>
            <w:proofErr w:type="spellEnd"/>
            <w:r w:rsidRPr="00461D05">
              <w:rPr>
                <w:rFonts w:eastAsia="Arial" w:cs="Arial"/>
                <w:lang w:val="hr"/>
              </w:rPr>
              <w:t>. 202</w:t>
            </w:r>
            <w:r w:rsidR="4DFCDABD" w:rsidRPr="00461D05">
              <w:rPr>
                <w:rFonts w:eastAsia="Arial" w:cs="Arial"/>
                <w:lang w:val="hr"/>
              </w:rPr>
              <w:t>5</w:t>
            </w:r>
            <w:r w:rsidRPr="00461D05">
              <w:rPr>
                <w:rFonts w:eastAsia="Arial" w:cs="Arial"/>
                <w:lang w:val="hr"/>
              </w:rPr>
              <w:t>./202</w:t>
            </w:r>
            <w:r w:rsidR="0F6BE5BC" w:rsidRPr="00461D05">
              <w:rPr>
                <w:rFonts w:eastAsia="Arial" w:cs="Arial"/>
                <w:lang w:val="hr"/>
              </w:rPr>
              <w:t>6</w:t>
            </w:r>
            <w:r w:rsidRPr="00461D05">
              <w:rPr>
                <w:rFonts w:eastAsia="Arial" w:cs="Arial"/>
                <w:lang w:val="hr"/>
              </w:rPr>
              <w:t>.god.prema ponudi</w:t>
            </w:r>
            <w:r w:rsidRPr="00461D05">
              <w:rPr>
                <w:rFonts w:eastAsia="Arial" w:cs="Arial"/>
              </w:rPr>
              <w:t xml:space="preserve"> </w:t>
            </w:r>
          </w:p>
          <w:p w14:paraId="22AF4A03" w14:textId="7743D34F" w:rsidR="529455BF" w:rsidRPr="00461D05" w:rsidRDefault="08196BEE" w:rsidP="46CCF7CC">
            <w:pPr>
              <w:rPr>
                <w:rFonts w:eastAsia="Arial" w:cs="Arial"/>
              </w:rPr>
            </w:pPr>
            <w:r w:rsidRPr="00461D05">
              <w:rPr>
                <w:rFonts w:eastAsia="Arial" w:cs="Arial"/>
                <w:lang w:val="hr"/>
              </w:rPr>
              <w:t>predstava kina, kazališta, muzeja.</w:t>
            </w:r>
            <w:r w:rsidRPr="00461D05">
              <w:rPr>
                <w:rFonts w:eastAsia="Arial" w:cs="Arial"/>
              </w:rPr>
              <w:t xml:space="preserve"> </w:t>
            </w:r>
          </w:p>
        </w:tc>
      </w:tr>
      <w:tr w:rsidR="008619C3" w:rsidRPr="00461D05" w14:paraId="3C040A41"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C33E26" w14:textId="12CEF0BC" w:rsidR="529455BF" w:rsidRPr="00461D05" w:rsidRDefault="08196BEE" w:rsidP="46CCF7CC">
            <w:pPr>
              <w:rPr>
                <w:rFonts w:eastAsia="Arial" w:cs="Arial"/>
              </w:rPr>
            </w:pPr>
            <w:r w:rsidRPr="00461D05">
              <w:rPr>
                <w:rFonts w:eastAsia="Arial" w:cs="Arial"/>
                <w:lang w:val="hr"/>
              </w:rPr>
              <w:t xml:space="preserve">Potrebni resursi/moguće teškoće: </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069D08F" w14:textId="2CA3E4DE" w:rsidR="529455BF" w:rsidRPr="00461D05" w:rsidRDefault="08196BEE" w:rsidP="46CCF7CC">
            <w:pPr>
              <w:rPr>
                <w:rFonts w:eastAsia="Arial" w:cs="Arial"/>
                <w:lang w:val="hr"/>
              </w:rPr>
            </w:pPr>
            <w:r w:rsidRPr="00461D05">
              <w:rPr>
                <w:rFonts w:eastAsia="Arial" w:cs="Arial"/>
                <w:lang w:val="hr"/>
              </w:rPr>
              <w:t xml:space="preserve">Potrebni </w:t>
            </w:r>
            <w:proofErr w:type="spellStart"/>
            <w:r w:rsidRPr="00461D05">
              <w:rPr>
                <w:rFonts w:eastAsia="Arial" w:cs="Arial"/>
                <w:lang w:val="hr"/>
              </w:rPr>
              <w:t>resursi:prijevoz</w:t>
            </w:r>
            <w:proofErr w:type="spellEnd"/>
            <w:r w:rsidRPr="00461D05">
              <w:rPr>
                <w:rFonts w:eastAsia="Arial" w:cs="Arial"/>
                <w:lang w:val="hr"/>
              </w:rPr>
              <w:t xml:space="preserve"> školskim autobusom,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lang w:val="hr"/>
              </w:rPr>
              <w:t xml:space="preserve"> </w:t>
            </w:r>
          </w:p>
          <w:p w14:paraId="3FF7B4A0" w14:textId="27D24760" w:rsidR="529455BF" w:rsidRPr="00461D05" w:rsidRDefault="08196BEE" w:rsidP="46CCF7CC">
            <w:pPr>
              <w:rPr>
                <w:rFonts w:eastAsia="Arial" w:cs="Arial"/>
              </w:rPr>
            </w:pPr>
            <w:r w:rsidRPr="00461D05">
              <w:rPr>
                <w:rFonts w:eastAsia="Arial" w:cs="Arial"/>
                <w:lang w:val="hr"/>
              </w:rPr>
              <w:t>Moguće teškoće: vremenski uvjeti, financijske poteškoće roditelja</w:t>
            </w:r>
          </w:p>
        </w:tc>
      </w:tr>
      <w:tr w:rsidR="008619C3" w:rsidRPr="00461D05" w14:paraId="648F18FC"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67D1F2" w14:textId="72DC3D05" w:rsidR="529455BF" w:rsidRPr="00461D05" w:rsidRDefault="08196BEE" w:rsidP="46CCF7CC">
            <w:pPr>
              <w:rPr>
                <w:rFonts w:eastAsia="Arial" w:cs="Arial"/>
              </w:rPr>
            </w:pPr>
            <w:r w:rsidRPr="00461D05">
              <w:rPr>
                <w:rFonts w:eastAsia="Arial" w:cs="Arial"/>
                <w:lang w:val="hr"/>
              </w:rPr>
              <w:lastRenderedPageBreak/>
              <w:t>Način praćenja i provjere ishoda/postignuća:</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860A23" w14:textId="4DA8A0C2" w:rsidR="529455BF" w:rsidRPr="00461D05" w:rsidRDefault="08196BEE" w:rsidP="46CCF7CC">
            <w:pPr>
              <w:rPr>
                <w:rFonts w:eastAsia="Arial" w:cs="Arial"/>
              </w:rPr>
            </w:pPr>
            <w:r w:rsidRPr="00461D05">
              <w:rPr>
                <w:rFonts w:eastAsia="Arial" w:cs="Arial"/>
                <w:lang w:val="hr"/>
              </w:rPr>
              <w:t>Prezentacija  viđenog  i  doživljenog  (kratki  video  zapis  i  fotografije), izrada plakata te prezentacija roditeljima i na stranicama web-a škole. Praćenje učenika u zalaganju, zajednička analiza i kritički osvrt učenika i učiteljice te samoprocjena.</w:t>
            </w:r>
            <w:r w:rsidRPr="00461D05">
              <w:rPr>
                <w:rFonts w:eastAsia="Arial" w:cs="Arial"/>
              </w:rPr>
              <w:t xml:space="preserve"> </w:t>
            </w:r>
          </w:p>
        </w:tc>
      </w:tr>
      <w:tr w:rsidR="008619C3" w:rsidRPr="00461D05" w14:paraId="47535EBB" w14:textId="77777777" w:rsidTr="46CCF7CC">
        <w:tc>
          <w:tcPr>
            <w:tcW w:w="2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C22B634" w14:textId="7735740D" w:rsidR="529455BF" w:rsidRPr="00461D05" w:rsidRDefault="08196BEE" w:rsidP="46CCF7CC">
            <w:pPr>
              <w:rPr>
                <w:rFonts w:eastAsia="Arial" w:cs="Arial"/>
              </w:rPr>
            </w:pPr>
            <w:r w:rsidRPr="00461D05">
              <w:rPr>
                <w:rFonts w:eastAsia="Arial" w:cs="Arial"/>
                <w:lang w:val="hr"/>
              </w:rPr>
              <w:t>Odgovorne osobe</w:t>
            </w:r>
            <w:r w:rsidRPr="00461D05">
              <w:rPr>
                <w:rFonts w:eastAsia="Arial" w:cs="Arial"/>
              </w:rPr>
              <w:t xml:space="preserve"> </w:t>
            </w:r>
          </w:p>
        </w:tc>
        <w:tc>
          <w:tcPr>
            <w:tcW w:w="71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9951EC" w14:textId="015D2A1B" w:rsidR="529455BF" w:rsidRPr="00461D05" w:rsidRDefault="5B1F58AC" w:rsidP="46CCF7CC">
            <w:pPr>
              <w:rPr>
                <w:rFonts w:eastAsia="Arial" w:cs="Arial"/>
                <w:lang w:val="hr"/>
              </w:rPr>
            </w:pPr>
            <w:r w:rsidRPr="00461D05">
              <w:rPr>
                <w:rFonts w:eastAsia="Arial" w:cs="Arial"/>
                <w:lang w:val="hr"/>
              </w:rPr>
              <w:t xml:space="preserve">Učiteljice </w:t>
            </w:r>
            <w:r w:rsidR="0BAC1DA8" w:rsidRPr="00461D05">
              <w:rPr>
                <w:rFonts w:eastAsia="Arial" w:cs="Arial"/>
                <w:lang w:val="hr"/>
              </w:rPr>
              <w:t>4</w:t>
            </w:r>
            <w:r w:rsidRPr="00461D05">
              <w:rPr>
                <w:rFonts w:eastAsia="Arial" w:cs="Arial"/>
                <w:lang w:val="hr"/>
              </w:rPr>
              <w:t xml:space="preserve">. razreda: S. </w:t>
            </w:r>
            <w:proofErr w:type="spellStart"/>
            <w:r w:rsidRPr="00461D05">
              <w:rPr>
                <w:rFonts w:eastAsia="Arial" w:cs="Arial"/>
                <w:lang w:val="hr"/>
              </w:rPr>
              <w:t>Šepović</w:t>
            </w:r>
            <w:proofErr w:type="spellEnd"/>
            <w:r w:rsidRPr="00461D05">
              <w:rPr>
                <w:rFonts w:eastAsia="Arial" w:cs="Arial"/>
                <w:lang w:val="hr"/>
              </w:rPr>
              <w:t xml:space="preserve">, D. </w:t>
            </w:r>
            <w:proofErr w:type="spellStart"/>
            <w:r w:rsidRPr="00461D05">
              <w:rPr>
                <w:rFonts w:eastAsia="Arial" w:cs="Arial"/>
                <w:lang w:val="hr"/>
              </w:rPr>
              <w:t>Gazić</w:t>
            </w:r>
            <w:proofErr w:type="spellEnd"/>
            <w:r w:rsidRPr="00461D05">
              <w:rPr>
                <w:rFonts w:eastAsia="Arial" w:cs="Arial"/>
                <w:lang w:val="hr"/>
              </w:rPr>
              <w:t xml:space="preserve">, M. Janković, </w:t>
            </w:r>
            <w:r w:rsidR="2FC9D1D9" w:rsidRPr="00461D05">
              <w:rPr>
                <w:rFonts w:eastAsia="Arial" w:cs="Arial"/>
                <w:lang w:val="hr"/>
              </w:rPr>
              <w:t xml:space="preserve"> </w:t>
            </w:r>
            <w:proofErr w:type="spellStart"/>
            <w:r w:rsidR="2FC9D1D9" w:rsidRPr="00461D05">
              <w:rPr>
                <w:rFonts w:eastAsia="Arial" w:cs="Arial"/>
                <w:lang w:val="hr"/>
              </w:rPr>
              <w:t>M.Heged</w:t>
            </w:r>
            <w:proofErr w:type="spellEnd"/>
          </w:p>
        </w:tc>
      </w:tr>
    </w:tbl>
    <w:p w14:paraId="6B434E75" w14:textId="12920B10" w:rsidR="529455BF" w:rsidRPr="00461D05" w:rsidRDefault="00603DFB" w:rsidP="529455BF">
      <w:pPr>
        <w:tabs>
          <w:tab w:val="left" w:pos="284"/>
        </w:tabs>
        <w:rPr>
          <w:b/>
          <w:bCs/>
          <w:lang w:val="hr-HR"/>
        </w:rPr>
      </w:pPr>
      <w:r w:rsidRPr="00461D05">
        <w:rPr>
          <w:b/>
          <w:bCs/>
          <w:lang w:val="hr-HR"/>
        </w:rPr>
        <w:t>5.4.</w:t>
      </w:r>
      <w:r w:rsidR="00C71A45" w:rsidRPr="00461D05">
        <w:rPr>
          <w:b/>
          <w:bCs/>
          <w:lang w:val="hr-HR"/>
        </w:rPr>
        <w:t>7</w:t>
      </w:r>
      <w:r w:rsidRPr="00461D05">
        <w:rPr>
          <w:b/>
          <w:bCs/>
          <w:lang w:val="hr-HR"/>
        </w:rPr>
        <w:t xml:space="preserve">. Plan provedbe </w:t>
      </w:r>
      <w:proofErr w:type="spellStart"/>
      <w:r w:rsidRPr="00461D05">
        <w:rPr>
          <w:b/>
          <w:bCs/>
          <w:lang w:val="hr-HR"/>
        </w:rPr>
        <w:t>kurikulumskog</w:t>
      </w:r>
      <w:proofErr w:type="spellEnd"/>
      <w:r w:rsidRPr="00461D05">
        <w:rPr>
          <w:b/>
          <w:bCs/>
          <w:lang w:val="hr-HR"/>
        </w:rPr>
        <w:t xml:space="preserve"> cilja</w:t>
      </w:r>
    </w:p>
    <w:tbl>
      <w:tblPr>
        <w:tblpPr w:leftFromText="180" w:rightFromText="180" w:vertAnchor="text" w:tblpY="196"/>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1F28D3AD" w14:textId="77777777" w:rsidTr="46CCF7CC">
        <w:tc>
          <w:tcPr>
            <w:tcW w:w="2051" w:type="dxa"/>
            <w:tcBorders>
              <w:bottom w:val="single" w:sz="12" w:space="0" w:color="9CC2E5" w:themeColor="accent1" w:themeTint="99"/>
            </w:tcBorders>
          </w:tcPr>
          <w:p w14:paraId="3B3394A9" w14:textId="77777777" w:rsidR="00632C7A" w:rsidRPr="00461D05" w:rsidRDefault="1C76AF45" w:rsidP="46CCF7CC">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44DAF654" w14:textId="3C17768D" w:rsidR="00632C7A" w:rsidRPr="00461D05" w:rsidRDefault="1C76AF45" w:rsidP="46CCF7CC">
            <w:pPr>
              <w:rPr>
                <w:rFonts w:cs="Arial"/>
                <w:lang w:val="hr-HR"/>
              </w:rPr>
            </w:pPr>
            <w:r w:rsidRPr="00461D05">
              <w:rPr>
                <w:rFonts w:cs="Arial"/>
                <w:lang w:val="hr-HR"/>
              </w:rPr>
              <w:t xml:space="preserve">Umjetničko područje - </w:t>
            </w:r>
            <w:r w:rsidR="2C5DFE09" w:rsidRPr="00461D05">
              <w:rPr>
                <w:rFonts w:cs="Arial"/>
                <w:lang w:val="hr-HR"/>
              </w:rPr>
              <w:t>kazališne i kino predstave/</w:t>
            </w:r>
            <w:proofErr w:type="spellStart"/>
            <w:r w:rsidRPr="00461D05">
              <w:rPr>
                <w:rFonts w:cs="Arial"/>
                <w:lang w:val="hr-HR"/>
              </w:rPr>
              <w:t>izvanučionička</w:t>
            </w:r>
            <w:proofErr w:type="spellEnd"/>
            <w:r w:rsidRPr="00461D05">
              <w:rPr>
                <w:rFonts w:cs="Arial"/>
                <w:lang w:val="hr-HR"/>
              </w:rPr>
              <w:t xml:space="preserve"> nastava</w:t>
            </w:r>
          </w:p>
        </w:tc>
      </w:tr>
      <w:tr w:rsidR="008619C3" w:rsidRPr="00461D05" w14:paraId="165B99C7" w14:textId="77777777" w:rsidTr="46CCF7CC">
        <w:tc>
          <w:tcPr>
            <w:tcW w:w="2051" w:type="dxa"/>
          </w:tcPr>
          <w:p w14:paraId="7C4D618C" w14:textId="77777777" w:rsidR="00632C7A" w:rsidRPr="00461D05" w:rsidRDefault="1C76AF45" w:rsidP="46CCF7CC">
            <w:pPr>
              <w:tabs>
                <w:tab w:val="left" w:pos="284"/>
              </w:tabs>
              <w:rPr>
                <w:rFonts w:cs="Arial"/>
                <w:b/>
                <w:bCs/>
                <w:lang w:val="hr-HR"/>
              </w:rPr>
            </w:pPr>
            <w:r w:rsidRPr="00461D05">
              <w:rPr>
                <w:rFonts w:cs="Arial"/>
                <w:lang w:val="hr-HR"/>
              </w:rPr>
              <w:t>Ciklus (razred)</w:t>
            </w:r>
          </w:p>
        </w:tc>
        <w:tc>
          <w:tcPr>
            <w:tcW w:w="7011" w:type="dxa"/>
          </w:tcPr>
          <w:p w14:paraId="3FA41F8F" w14:textId="4A8AF6EC" w:rsidR="00632C7A" w:rsidRPr="00461D05" w:rsidRDefault="76BCE5D6" w:rsidP="46CCF7CC">
            <w:pPr>
              <w:tabs>
                <w:tab w:val="left" w:pos="284"/>
              </w:tabs>
              <w:rPr>
                <w:rFonts w:cs="Arial"/>
                <w:lang w:val="hr-HR"/>
              </w:rPr>
            </w:pPr>
            <w:r w:rsidRPr="00461D05">
              <w:rPr>
                <w:rFonts w:cs="Arial"/>
                <w:lang w:val="hr-HR"/>
              </w:rPr>
              <w:t xml:space="preserve">1. i </w:t>
            </w:r>
            <w:r w:rsidR="0BB23901" w:rsidRPr="00461D05">
              <w:rPr>
                <w:rFonts w:cs="Arial"/>
                <w:lang w:val="hr-HR"/>
              </w:rPr>
              <w:t>2</w:t>
            </w:r>
            <w:r w:rsidR="1C76AF45" w:rsidRPr="00461D05">
              <w:rPr>
                <w:rFonts w:cs="Arial"/>
                <w:lang w:val="hr-HR"/>
              </w:rPr>
              <w:t>.(</w:t>
            </w:r>
            <w:r w:rsidR="699E7207" w:rsidRPr="00461D05">
              <w:rPr>
                <w:rFonts w:cs="Arial"/>
                <w:lang w:val="hr-HR"/>
              </w:rPr>
              <w:t xml:space="preserve">1., 2., 3., 4. </w:t>
            </w:r>
            <w:r w:rsidR="1C76AF45" w:rsidRPr="00461D05">
              <w:rPr>
                <w:rFonts w:cs="Arial"/>
                <w:lang w:val="hr-HR"/>
              </w:rPr>
              <w:t>razred</w:t>
            </w:r>
            <w:r w:rsidR="0B99A07F" w:rsidRPr="00461D05">
              <w:rPr>
                <w:rFonts w:cs="Arial"/>
                <w:lang w:val="hr-HR"/>
              </w:rPr>
              <w:t xml:space="preserve"> PŠ </w:t>
            </w:r>
            <w:proofErr w:type="spellStart"/>
            <w:r w:rsidR="0B99A07F" w:rsidRPr="00461D05">
              <w:rPr>
                <w:rFonts w:cs="Arial"/>
                <w:lang w:val="hr-HR"/>
              </w:rPr>
              <w:t>Mičevec</w:t>
            </w:r>
            <w:proofErr w:type="spellEnd"/>
            <w:r w:rsidR="1C76AF45" w:rsidRPr="00461D05">
              <w:rPr>
                <w:rFonts w:cs="Arial"/>
                <w:lang w:val="hr-HR"/>
              </w:rPr>
              <w:t>)</w:t>
            </w:r>
          </w:p>
        </w:tc>
      </w:tr>
      <w:tr w:rsidR="008619C3" w:rsidRPr="00461D05" w14:paraId="3A816A19" w14:textId="77777777" w:rsidTr="46CCF7CC">
        <w:tc>
          <w:tcPr>
            <w:tcW w:w="2051" w:type="dxa"/>
          </w:tcPr>
          <w:p w14:paraId="53271F30" w14:textId="77777777" w:rsidR="00632C7A" w:rsidRPr="00461D05" w:rsidRDefault="1C76AF45" w:rsidP="46CCF7CC">
            <w:pPr>
              <w:tabs>
                <w:tab w:val="left" w:pos="284"/>
              </w:tabs>
              <w:rPr>
                <w:rFonts w:cs="Arial"/>
                <w:b/>
                <w:bCs/>
                <w:lang w:val="hr-HR"/>
              </w:rPr>
            </w:pPr>
            <w:r w:rsidRPr="00461D05">
              <w:rPr>
                <w:rFonts w:cs="Arial"/>
                <w:lang w:val="hr-HR"/>
              </w:rPr>
              <w:t>Cilj</w:t>
            </w:r>
          </w:p>
        </w:tc>
        <w:tc>
          <w:tcPr>
            <w:tcW w:w="7011" w:type="dxa"/>
          </w:tcPr>
          <w:p w14:paraId="1EE4619C" w14:textId="77777777" w:rsidR="00632C7A" w:rsidRPr="00461D05" w:rsidRDefault="1C76AF45" w:rsidP="46CCF7CC">
            <w:pPr>
              <w:tabs>
                <w:tab w:val="left" w:pos="284"/>
              </w:tabs>
              <w:rPr>
                <w:rFonts w:cs="Arial"/>
                <w:b/>
                <w:bCs/>
                <w:lang w:val="hr-HR"/>
              </w:rPr>
            </w:pPr>
            <w:r w:rsidRPr="00461D05">
              <w:rPr>
                <w:rFonts w:cs="Arial"/>
                <w:b/>
                <w:bCs/>
                <w:lang w:val="hr-HR"/>
              </w:rPr>
              <w:t>Upoznati se s kazališnim i kino predstavama</w:t>
            </w:r>
          </w:p>
        </w:tc>
      </w:tr>
      <w:tr w:rsidR="008619C3" w:rsidRPr="00461D05" w14:paraId="76AFD4DC" w14:textId="77777777" w:rsidTr="46CCF7CC">
        <w:trPr>
          <w:trHeight w:val="1821"/>
        </w:trPr>
        <w:tc>
          <w:tcPr>
            <w:tcW w:w="2051" w:type="dxa"/>
          </w:tcPr>
          <w:p w14:paraId="11D0256A" w14:textId="77777777" w:rsidR="00632C7A" w:rsidRPr="00461D05" w:rsidRDefault="1C76AF45" w:rsidP="46CCF7CC">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1" w:type="dxa"/>
          </w:tcPr>
          <w:p w14:paraId="79380F4C" w14:textId="75FE4E6A" w:rsidR="00632C7A" w:rsidRPr="00461D05" w:rsidRDefault="1C76AF45" w:rsidP="46CCF7CC">
            <w:pPr>
              <w:tabs>
                <w:tab w:val="left" w:pos="284"/>
              </w:tabs>
              <w:contextualSpacing/>
              <w:jc w:val="left"/>
              <w:rPr>
                <w:rFonts w:cs="Arial"/>
                <w:lang w:val="hr-HR"/>
              </w:rPr>
            </w:pPr>
            <w:r w:rsidRPr="00461D05">
              <w:rPr>
                <w:rFonts w:cs="Arial"/>
                <w:lang w:val="hr-HR"/>
              </w:rPr>
              <w:t>Kod učenika je uočen interes za upoznavanje i doživljaj kazališne i kino predstave</w:t>
            </w:r>
            <w:r w:rsidR="52B954A4" w:rsidRPr="00461D05">
              <w:rPr>
                <w:rFonts w:cs="Arial"/>
                <w:lang w:val="hr-HR"/>
              </w:rPr>
              <w:t xml:space="preserve"> </w:t>
            </w:r>
            <w:r w:rsidRPr="00461D05">
              <w:rPr>
                <w:rFonts w:cs="Arial"/>
                <w:lang w:val="hr-HR"/>
              </w:rPr>
              <w:t>te  interes  za  usvajanjem  kulturnog  ponašanja  u  javnim kulturnim ustanovama.</w:t>
            </w:r>
          </w:p>
        </w:tc>
      </w:tr>
      <w:tr w:rsidR="008619C3" w:rsidRPr="00461D05" w14:paraId="4CDD9837" w14:textId="77777777" w:rsidTr="46CCF7CC">
        <w:tc>
          <w:tcPr>
            <w:tcW w:w="2051" w:type="dxa"/>
          </w:tcPr>
          <w:p w14:paraId="5285FEAC" w14:textId="77777777" w:rsidR="00632C7A" w:rsidRPr="00461D05" w:rsidRDefault="1C76AF45" w:rsidP="46CCF7CC">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7987E4F9" w14:textId="77777777" w:rsidR="00632C7A" w:rsidRPr="00461D05" w:rsidRDefault="1C76AF45" w:rsidP="46CCF7CC">
            <w:pPr>
              <w:tabs>
                <w:tab w:val="left" w:pos="284"/>
              </w:tabs>
              <w:contextualSpacing/>
              <w:jc w:val="left"/>
              <w:rPr>
                <w:rFonts w:cs="Arial"/>
                <w:lang w:val="hr-HR"/>
              </w:rPr>
            </w:pPr>
            <w:r w:rsidRPr="00461D05">
              <w:rPr>
                <w:rFonts w:cs="Arial"/>
                <w:lang w:val="hr-HR"/>
              </w:rPr>
              <w:t>• Ponoviti tko su glumci, tko glumi koju ulogu u kino i kazališnoj</w:t>
            </w:r>
          </w:p>
          <w:p w14:paraId="6D681226" w14:textId="77777777" w:rsidR="00632C7A" w:rsidRPr="00461D05" w:rsidRDefault="1C76AF45" w:rsidP="46CCF7CC">
            <w:pPr>
              <w:tabs>
                <w:tab w:val="left" w:pos="284"/>
              </w:tabs>
              <w:contextualSpacing/>
              <w:jc w:val="left"/>
              <w:rPr>
                <w:rFonts w:cs="Arial"/>
                <w:lang w:val="hr-HR"/>
              </w:rPr>
            </w:pPr>
            <w:r w:rsidRPr="00461D05">
              <w:rPr>
                <w:rFonts w:cs="Arial"/>
                <w:lang w:val="hr-HR"/>
              </w:rPr>
              <w:t>predstavi.</w:t>
            </w:r>
          </w:p>
          <w:p w14:paraId="4C8D3902" w14:textId="77777777" w:rsidR="00632C7A" w:rsidRPr="00461D05" w:rsidRDefault="1C76AF45" w:rsidP="46CCF7CC">
            <w:pPr>
              <w:tabs>
                <w:tab w:val="left" w:pos="284"/>
              </w:tabs>
              <w:contextualSpacing/>
              <w:jc w:val="left"/>
              <w:rPr>
                <w:rFonts w:cs="Arial"/>
                <w:lang w:val="hr-HR"/>
              </w:rPr>
            </w:pPr>
            <w:r w:rsidRPr="00461D05">
              <w:rPr>
                <w:rFonts w:cs="Arial"/>
                <w:lang w:val="hr-HR"/>
              </w:rPr>
              <w:t>• Uočiti glavne i sporedne likove, redoslijed događaja, vrijeme</w:t>
            </w:r>
          </w:p>
          <w:p w14:paraId="60D0EFA5" w14:textId="77777777" w:rsidR="00632C7A" w:rsidRPr="00461D05" w:rsidRDefault="1C76AF45" w:rsidP="46CCF7CC">
            <w:pPr>
              <w:tabs>
                <w:tab w:val="left" w:pos="284"/>
              </w:tabs>
              <w:contextualSpacing/>
              <w:jc w:val="left"/>
              <w:rPr>
                <w:rFonts w:cs="Arial"/>
                <w:lang w:val="hr-HR"/>
              </w:rPr>
            </w:pPr>
            <w:r w:rsidRPr="00461D05">
              <w:rPr>
                <w:rFonts w:cs="Arial"/>
                <w:lang w:val="hr-HR"/>
              </w:rPr>
              <w:t>radnje i mjesto radnje.</w:t>
            </w:r>
          </w:p>
          <w:p w14:paraId="4A8678B0" w14:textId="77777777" w:rsidR="00632C7A" w:rsidRPr="00461D05" w:rsidRDefault="1C76AF45" w:rsidP="46CCF7CC">
            <w:pPr>
              <w:tabs>
                <w:tab w:val="left" w:pos="284"/>
              </w:tabs>
              <w:contextualSpacing/>
              <w:jc w:val="left"/>
              <w:rPr>
                <w:rFonts w:cs="Arial"/>
                <w:lang w:val="hr-HR"/>
              </w:rPr>
            </w:pPr>
            <w:r w:rsidRPr="00461D05">
              <w:rPr>
                <w:rFonts w:cs="Arial"/>
                <w:lang w:val="hr-HR"/>
              </w:rPr>
              <w:t>• Primati primjerene dječje filmove i razlikovati animirani film od</w:t>
            </w:r>
          </w:p>
          <w:p w14:paraId="23D0D96C" w14:textId="77777777" w:rsidR="00632C7A" w:rsidRPr="00461D05" w:rsidRDefault="1C76AF45" w:rsidP="46CCF7CC">
            <w:pPr>
              <w:tabs>
                <w:tab w:val="left" w:pos="284"/>
              </w:tabs>
              <w:contextualSpacing/>
              <w:jc w:val="left"/>
              <w:rPr>
                <w:rFonts w:cs="Arial"/>
                <w:lang w:val="hr-HR"/>
              </w:rPr>
            </w:pPr>
            <w:r w:rsidRPr="00461D05">
              <w:rPr>
                <w:rFonts w:cs="Arial"/>
                <w:lang w:val="hr-HR"/>
              </w:rPr>
              <w:t>igranog filma.</w:t>
            </w:r>
          </w:p>
          <w:p w14:paraId="1E31C3C7" w14:textId="77777777" w:rsidR="00632C7A" w:rsidRPr="00461D05" w:rsidRDefault="1C76AF45" w:rsidP="46CCF7CC">
            <w:pPr>
              <w:tabs>
                <w:tab w:val="left" w:pos="284"/>
              </w:tabs>
              <w:contextualSpacing/>
              <w:jc w:val="left"/>
              <w:rPr>
                <w:rFonts w:cs="Arial"/>
                <w:lang w:val="hr-HR"/>
              </w:rPr>
            </w:pPr>
            <w:r w:rsidRPr="00461D05">
              <w:rPr>
                <w:rFonts w:cs="Arial"/>
                <w:lang w:val="hr-HR"/>
              </w:rPr>
              <w:t>• Upoznati osnovne informacije o načinu nastajanja predstave i</w:t>
            </w:r>
          </w:p>
          <w:p w14:paraId="76305DF7" w14:textId="77777777" w:rsidR="00632C7A" w:rsidRPr="00461D05" w:rsidRDefault="1C76AF45" w:rsidP="46CCF7CC">
            <w:pPr>
              <w:tabs>
                <w:tab w:val="left" w:pos="284"/>
              </w:tabs>
              <w:contextualSpacing/>
              <w:jc w:val="left"/>
              <w:rPr>
                <w:rFonts w:cs="Arial"/>
                <w:lang w:val="hr-HR"/>
              </w:rPr>
            </w:pPr>
            <w:r w:rsidRPr="00461D05">
              <w:rPr>
                <w:rFonts w:cs="Arial"/>
                <w:lang w:val="hr-HR"/>
              </w:rPr>
              <w:t>ljudima koji rade u kazalištu.</w:t>
            </w:r>
          </w:p>
          <w:p w14:paraId="3891C12B" w14:textId="77777777" w:rsidR="00632C7A" w:rsidRPr="00461D05" w:rsidRDefault="1C76AF45" w:rsidP="46CCF7CC">
            <w:pPr>
              <w:tabs>
                <w:tab w:val="left" w:pos="284"/>
              </w:tabs>
              <w:contextualSpacing/>
              <w:jc w:val="left"/>
              <w:rPr>
                <w:rFonts w:cs="Arial"/>
                <w:lang w:val="hr-HR"/>
              </w:rPr>
            </w:pPr>
            <w:r w:rsidRPr="00461D05">
              <w:rPr>
                <w:rFonts w:cs="Arial"/>
                <w:lang w:val="hr-HR"/>
              </w:rPr>
              <w:t>• Naučiti da su kazalište  i kino kulturne ustanove.</w:t>
            </w:r>
          </w:p>
          <w:p w14:paraId="4AAC72F3" w14:textId="77777777" w:rsidR="00632C7A" w:rsidRPr="00461D05" w:rsidRDefault="1C76AF45" w:rsidP="46CCF7CC">
            <w:pPr>
              <w:tabs>
                <w:tab w:val="left" w:pos="284"/>
              </w:tabs>
              <w:contextualSpacing/>
              <w:jc w:val="left"/>
              <w:rPr>
                <w:rFonts w:cs="Arial"/>
                <w:lang w:val="hr-HR"/>
              </w:rPr>
            </w:pPr>
            <w:r w:rsidRPr="00461D05">
              <w:rPr>
                <w:rFonts w:cs="Arial"/>
                <w:lang w:val="hr-HR"/>
              </w:rPr>
              <w:t>• Osmisliti strip i reklamu za dječji film i kazališnu predstavu.</w:t>
            </w:r>
          </w:p>
          <w:p w14:paraId="54C2B66F" w14:textId="77777777" w:rsidR="00632C7A" w:rsidRPr="00461D05" w:rsidRDefault="1C76AF45" w:rsidP="46CCF7CC">
            <w:pPr>
              <w:tabs>
                <w:tab w:val="left" w:pos="284"/>
              </w:tabs>
              <w:contextualSpacing/>
              <w:jc w:val="left"/>
              <w:rPr>
                <w:rFonts w:cs="Arial"/>
                <w:lang w:val="hr-HR"/>
              </w:rPr>
            </w:pPr>
            <w:r w:rsidRPr="00461D05">
              <w:rPr>
                <w:rFonts w:cs="Arial"/>
                <w:lang w:val="hr-HR"/>
              </w:rPr>
              <w:t>• Stjecati interes za predstave te razviti filmsku i kazališnu kulturu.</w:t>
            </w:r>
          </w:p>
        </w:tc>
      </w:tr>
      <w:tr w:rsidR="008619C3" w:rsidRPr="00461D05" w14:paraId="01D9EFC8" w14:textId="77777777" w:rsidTr="46CCF7CC">
        <w:tc>
          <w:tcPr>
            <w:tcW w:w="2051" w:type="dxa"/>
          </w:tcPr>
          <w:p w14:paraId="6C25524A" w14:textId="77777777" w:rsidR="00632C7A" w:rsidRPr="00461D05" w:rsidRDefault="1C76AF45" w:rsidP="46CCF7CC">
            <w:pPr>
              <w:tabs>
                <w:tab w:val="left" w:pos="284"/>
              </w:tabs>
              <w:contextualSpacing/>
              <w:rPr>
                <w:rFonts w:cs="Arial"/>
                <w:b/>
                <w:bCs/>
                <w:lang w:val="hr-HR"/>
              </w:rPr>
            </w:pPr>
            <w:r w:rsidRPr="00461D05">
              <w:rPr>
                <w:rFonts w:cs="Arial"/>
                <w:lang w:val="hr-HR"/>
              </w:rPr>
              <w:t>Način realizacije:</w:t>
            </w:r>
          </w:p>
          <w:p w14:paraId="6ED2D8B1" w14:textId="77777777" w:rsidR="00632C7A" w:rsidRPr="00461D05" w:rsidRDefault="00632C7A" w:rsidP="46CCF7CC">
            <w:pPr>
              <w:tabs>
                <w:tab w:val="left" w:pos="284"/>
              </w:tabs>
              <w:rPr>
                <w:rFonts w:cs="Arial"/>
                <w:b/>
                <w:bCs/>
                <w:lang w:val="hr-HR"/>
              </w:rPr>
            </w:pPr>
          </w:p>
        </w:tc>
        <w:tc>
          <w:tcPr>
            <w:tcW w:w="7011" w:type="dxa"/>
          </w:tcPr>
          <w:p w14:paraId="5AC6ADFD" w14:textId="2B539D25" w:rsidR="00632C7A" w:rsidRPr="00461D05" w:rsidRDefault="1C76AF45" w:rsidP="46CCF7CC">
            <w:pPr>
              <w:spacing w:before="120"/>
              <w:contextualSpacing/>
              <w:jc w:val="left"/>
              <w:rPr>
                <w:rFonts w:cs="Arial"/>
                <w:lang w:val="hr-HR"/>
              </w:rPr>
            </w:pPr>
            <w:r w:rsidRPr="00461D05">
              <w:rPr>
                <w:rFonts w:cs="Arial"/>
                <w:lang w:val="hr-HR"/>
              </w:rPr>
              <w:t>• Oblik: Vožnja školskim autobusom u kazalište</w:t>
            </w:r>
            <w:r w:rsidR="5DCCB6DC" w:rsidRPr="00461D05">
              <w:rPr>
                <w:rFonts w:cs="Arial"/>
                <w:lang w:val="hr-HR"/>
              </w:rPr>
              <w:t xml:space="preserve"> i</w:t>
            </w:r>
            <w:r w:rsidRPr="00461D05">
              <w:rPr>
                <w:rFonts w:cs="Arial"/>
                <w:lang w:val="hr-HR"/>
              </w:rPr>
              <w:t xml:space="preserve"> kin</w:t>
            </w:r>
            <w:r w:rsidR="30087247" w:rsidRPr="00461D05">
              <w:rPr>
                <w:rFonts w:cs="Arial"/>
                <w:lang w:val="hr-HR"/>
              </w:rPr>
              <w:t>o</w:t>
            </w:r>
            <w:r w:rsidRPr="00461D05">
              <w:rPr>
                <w:rFonts w:cs="Arial"/>
                <w:lang w:val="hr-HR"/>
              </w:rPr>
              <w:t xml:space="preserve"> u Zagreb i</w:t>
            </w:r>
            <w:r w:rsidR="7F036CD3" w:rsidRPr="00461D05">
              <w:rPr>
                <w:rFonts w:cs="Arial"/>
                <w:lang w:val="hr-HR"/>
              </w:rPr>
              <w:t xml:space="preserve"> </w:t>
            </w:r>
            <w:r w:rsidRPr="00461D05">
              <w:rPr>
                <w:rFonts w:cs="Arial"/>
                <w:lang w:val="hr-HR"/>
              </w:rPr>
              <w:t>Veliku Goricu</w:t>
            </w:r>
            <w:r w:rsidR="288673A0" w:rsidRPr="00461D05">
              <w:rPr>
                <w:rFonts w:cs="Arial"/>
                <w:lang w:val="hr-HR"/>
              </w:rPr>
              <w:t xml:space="preserve"> </w:t>
            </w:r>
            <w:r w:rsidR="6C8EDB34" w:rsidRPr="00461D05">
              <w:rPr>
                <w:rFonts w:cs="Arial"/>
                <w:lang w:val="hr-HR"/>
              </w:rPr>
              <w:t xml:space="preserve">ili dolazak kazališta u PŠ </w:t>
            </w:r>
            <w:proofErr w:type="spellStart"/>
            <w:r w:rsidR="6C8EDB34" w:rsidRPr="00461D05">
              <w:rPr>
                <w:rFonts w:cs="Arial"/>
                <w:lang w:val="hr-HR"/>
              </w:rPr>
              <w:t>Mičevec</w:t>
            </w:r>
            <w:proofErr w:type="spellEnd"/>
            <w:r w:rsidR="6C8EDB34" w:rsidRPr="00461D05">
              <w:rPr>
                <w:rFonts w:cs="Arial"/>
                <w:lang w:val="hr-HR"/>
              </w:rPr>
              <w:t xml:space="preserve"> (prema ponudama predstava)</w:t>
            </w:r>
          </w:p>
          <w:p w14:paraId="4A2D0415" w14:textId="38E6CBDA" w:rsidR="00632C7A" w:rsidRPr="00461D05" w:rsidRDefault="1C76AF45" w:rsidP="46CCF7CC">
            <w:pPr>
              <w:spacing w:before="120"/>
              <w:contextualSpacing/>
              <w:jc w:val="left"/>
              <w:rPr>
                <w:rFonts w:cs="Arial"/>
                <w:lang w:val="hr-HR"/>
              </w:rPr>
            </w:pPr>
            <w:r w:rsidRPr="00461D05">
              <w:rPr>
                <w:rFonts w:cs="Arial"/>
                <w:lang w:val="hr-HR"/>
              </w:rPr>
              <w:t>• Sudionici:</w:t>
            </w:r>
            <w:r w:rsidR="15E47557" w:rsidRPr="00461D05">
              <w:rPr>
                <w:rFonts w:cs="Arial"/>
                <w:lang w:val="hr-HR"/>
              </w:rPr>
              <w:t xml:space="preserve"> </w:t>
            </w:r>
            <w:r w:rsidRPr="00461D05">
              <w:rPr>
                <w:rFonts w:cs="Arial"/>
                <w:lang w:val="hr-HR"/>
              </w:rPr>
              <w:t>učenici i učitelj/</w:t>
            </w:r>
            <w:proofErr w:type="spellStart"/>
            <w:r w:rsidRPr="00461D05">
              <w:rPr>
                <w:rFonts w:cs="Arial"/>
                <w:lang w:val="hr-HR"/>
              </w:rPr>
              <w:t>ice</w:t>
            </w:r>
            <w:proofErr w:type="spellEnd"/>
            <w:r w:rsidRPr="00461D05">
              <w:rPr>
                <w:rFonts w:cs="Arial"/>
                <w:lang w:val="hr-HR"/>
              </w:rPr>
              <w:t xml:space="preserve"> </w:t>
            </w:r>
            <w:r w:rsidR="2FA72402" w:rsidRPr="00461D05">
              <w:rPr>
                <w:rFonts w:cs="Arial"/>
                <w:lang w:val="hr-HR"/>
              </w:rPr>
              <w:t xml:space="preserve">PŠ </w:t>
            </w:r>
            <w:proofErr w:type="spellStart"/>
            <w:r w:rsidR="2FA72402" w:rsidRPr="00461D05">
              <w:rPr>
                <w:rFonts w:cs="Arial"/>
                <w:lang w:val="hr-HR"/>
              </w:rPr>
              <w:t>Mičevec</w:t>
            </w:r>
            <w:proofErr w:type="spellEnd"/>
          </w:p>
          <w:p w14:paraId="3C026C6D" w14:textId="77777777" w:rsidR="00632C7A" w:rsidRPr="00461D05" w:rsidRDefault="1C76AF45" w:rsidP="46CCF7CC">
            <w:pPr>
              <w:spacing w:before="120"/>
              <w:contextualSpacing/>
              <w:jc w:val="left"/>
              <w:rPr>
                <w:rFonts w:cs="Arial"/>
                <w:lang w:val="hr-HR"/>
              </w:rPr>
            </w:pPr>
            <w:r w:rsidRPr="00461D05">
              <w:rPr>
                <w:rFonts w:cs="Arial"/>
                <w:lang w:val="hr-HR"/>
              </w:rPr>
              <w:t>• Načini učenja (što rade učenici): promatrajući predstave</w:t>
            </w:r>
          </w:p>
          <w:p w14:paraId="4406606C" w14:textId="1F098BBB" w:rsidR="00632C7A" w:rsidRPr="00461D05" w:rsidRDefault="1C76AF45" w:rsidP="46CCF7CC">
            <w:pPr>
              <w:spacing w:before="120"/>
              <w:contextualSpacing/>
              <w:jc w:val="left"/>
              <w:rPr>
                <w:rFonts w:cs="Arial"/>
                <w:lang w:val="hr-HR"/>
              </w:rPr>
            </w:pPr>
            <w:r w:rsidRPr="00461D05">
              <w:rPr>
                <w:rFonts w:cs="Arial"/>
                <w:lang w:val="hr-HR"/>
              </w:rPr>
              <w:t>zapažati,</w:t>
            </w:r>
            <w:r w:rsidR="2FB80E07" w:rsidRPr="00461D05">
              <w:rPr>
                <w:rFonts w:cs="Arial"/>
                <w:lang w:val="hr-HR"/>
              </w:rPr>
              <w:t xml:space="preserve"> </w:t>
            </w:r>
            <w:r w:rsidRPr="00461D05">
              <w:rPr>
                <w:rFonts w:cs="Arial"/>
                <w:lang w:val="hr-HR"/>
              </w:rPr>
              <w:t>analizirati zajedničkom raspravom pouku predstave.</w:t>
            </w:r>
          </w:p>
          <w:p w14:paraId="43ADEC5F" w14:textId="77777777" w:rsidR="00632C7A" w:rsidRPr="00461D05" w:rsidRDefault="1C76AF45" w:rsidP="46CCF7CC">
            <w:pPr>
              <w:spacing w:before="120"/>
              <w:contextualSpacing/>
              <w:jc w:val="left"/>
              <w:rPr>
                <w:rFonts w:cs="Arial"/>
                <w:lang w:val="hr-HR"/>
              </w:rPr>
            </w:pPr>
            <w:r w:rsidRPr="00461D05">
              <w:rPr>
                <w:rFonts w:cs="Arial"/>
                <w:lang w:val="hr-HR"/>
              </w:rPr>
              <w:t>Istraživačkim radom i igrom upoznati način pripreme glumaca</w:t>
            </w:r>
          </w:p>
          <w:p w14:paraId="0251C9E3" w14:textId="77777777" w:rsidR="00632C7A" w:rsidRPr="00461D05" w:rsidRDefault="1C76AF45" w:rsidP="46CCF7CC">
            <w:pPr>
              <w:spacing w:before="120"/>
              <w:contextualSpacing/>
              <w:jc w:val="left"/>
              <w:rPr>
                <w:rFonts w:cs="Arial"/>
                <w:lang w:val="hr-HR"/>
              </w:rPr>
            </w:pPr>
            <w:r w:rsidRPr="00461D05">
              <w:rPr>
                <w:rFonts w:cs="Arial"/>
                <w:lang w:val="hr-HR"/>
              </w:rPr>
              <w:t>za glumu u predstavi i filmu.</w:t>
            </w:r>
          </w:p>
          <w:p w14:paraId="16BAC6FC" w14:textId="77777777" w:rsidR="00632C7A" w:rsidRPr="00461D05" w:rsidRDefault="1C76AF45" w:rsidP="46CCF7CC">
            <w:pPr>
              <w:spacing w:before="120"/>
              <w:contextualSpacing/>
              <w:jc w:val="left"/>
              <w:rPr>
                <w:rFonts w:cs="Arial"/>
                <w:lang w:val="hr-HR"/>
              </w:rPr>
            </w:pPr>
            <w:r w:rsidRPr="00461D05">
              <w:rPr>
                <w:rFonts w:cs="Arial"/>
                <w:lang w:val="hr-HR"/>
              </w:rPr>
              <w:t>• Metode poučavanja (što rade učitelji): Potiču učenike na</w:t>
            </w:r>
          </w:p>
          <w:p w14:paraId="167069E6" w14:textId="2B626E3D" w:rsidR="00632C7A" w:rsidRPr="00461D05" w:rsidRDefault="1C76AF45" w:rsidP="46CCF7CC">
            <w:pPr>
              <w:spacing w:before="120"/>
              <w:contextualSpacing/>
              <w:jc w:val="left"/>
              <w:rPr>
                <w:rFonts w:cs="Arial"/>
                <w:lang w:val="hr-HR"/>
              </w:rPr>
            </w:pPr>
            <w:r w:rsidRPr="00461D05">
              <w:rPr>
                <w:rFonts w:cs="Arial"/>
                <w:lang w:val="hr-HR"/>
              </w:rPr>
              <w:t>stvaralački rad,</w:t>
            </w:r>
            <w:r w:rsidR="6E378293" w:rsidRPr="00461D05">
              <w:rPr>
                <w:rFonts w:cs="Arial"/>
                <w:lang w:val="hr-HR"/>
              </w:rPr>
              <w:t xml:space="preserve"> </w:t>
            </w:r>
            <w:r w:rsidRPr="00461D05">
              <w:rPr>
                <w:rFonts w:cs="Arial"/>
                <w:lang w:val="hr-HR"/>
              </w:rPr>
              <w:t>utječu na razvoj mašte te likovnog i usmenog</w:t>
            </w:r>
          </w:p>
          <w:p w14:paraId="719B5772" w14:textId="77777777" w:rsidR="00632C7A" w:rsidRPr="00461D05" w:rsidRDefault="1C76AF45" w:rsidP="46CCF7CC">
            <w:pPr>
              <w:spacing w:before="120"/>
              <w:contextualSpacing/>
              <w:jc w:val="left"/>
              <w:rPr>
                <w:rFonts w:cs="Arial"/>
                <w:lang w:val="hr-HR"/>
              </w:rPr>
            </w:pPr>
            <w:r w:rsidRPr="00461D05">
              <w:rPr>
                <w:rFonts w:cs="Arial"/>
                <w:lang w:val="hr-HR"/>
              </w:rPr>
              <w:t>izražavanja.</w:t>
            </w:r>
          </w:p>
          <w:p w14:paraId="6F76A7C6" w14:textId="419F170F" w:rsidR="00632C7A" w:rsidRPr="00461D05" w:rsidRDefault="1C76AF45" w:rsidP="46CCF7CC">
            <w:pPr>
              <w:spacing w:before="120"/>
              <w:contextualSpacing/>
              <w:jc w:val="left"/>
              <w:rPr>
                <w:rFonts w:cs="Arial"/>
                <w:lang w:val="hr-HR"/>
              </w:rPr>
            </w:pPr>
            <w:r w:rsidRPr="00461D05">
              <w:rPr>
                <w:rFonts w:cs="Arial"/>
                <w:lang w:val="hr-HR"/>
              </w:rPr>
              <w:t>• Trajanje izvedbe:</w:t>
            </w:r>
            <w:r w:rsidR="1F741C35" w:rsidRPr="00461D05">
              <w:rPr>
                <w:rFonts w:cs="Arial"/>
                <w:lang w:val="hr-HR"/>
              </w:rPr>
              <w:t xml:space="preserve"> </w:t>
            </w:r>
            <w:r w:rsidRPr="00461D05">
              <w:rPr>
                <w:rFonts w:cs="Arial"/>
                <w:lang w:val="hr-HR"/>
              </w:rPr>
              <w:t xml:space="preserve">tijekom </w:t>
            </w:r>
            <w:proofErr w:type="spellStart"/>
            <w:r w:rsidRPr="00461D05">
              <w:rPr>
                <w:rFonts w:cs="Arial"/>
                <w:lang w:val="hr-HR"/>
              </w:rPr>
              <w:t>šk.god</w:t>
            </w:r>
            <w:proofErr w:type="spellEnd"/>
            <w:r w:rsidRPr="00461D05">
              <w:rPr>
                <w:rFonts w:cs="Arial"/>
                <w:lang w:val="hr-HR"/>
              </w:rPr>
              <w:t>. 202</w:t>
            </w:r>
            <w:r w:rsidR="7B92C157" w:rsidRPr="00461D05">
              <w:rPr>
                <w:rFonts w:cs="Arial"/>
                <w:lang w:val="hr-HR"/>
              </w:rPr>
              <w:t>5</w:t>
            </w:r>
            <w:r w:rsidRPr="00461D05">
              <w:rPr>
                <w:rFonts w:cs="Arial"/>
                <w:lang w:val="hr-HR"/>
              </w:rPr>
              <w:t>./202</w:t>
            </w:r>
            <w:r w:rsidR="0AEE69C4" w:rsidRPr="00461D05">
              <w:rPr>
                <w:rFonts w:cs="Arial"/>
                <w:lang w:val="hr-HR"/>
              </w:rPr>
              <w:t>6</w:t>
            </w:r>
            <w:r w:rsidRPr="00461D05">
              <w:rPr>
                <w:rFonts w:cs="Arial"/>
                <w:lang w:val="hr-HR"/>
              </w:rPr>
              <w:t>.god.prema ponudi</w:t>
            </w:r>
          </w:p>
          <w:p w14:paraId="360F3E68" w14:textId="14BB2EA7" w:rsidR="00632C7A" w:rsidRPr="00461D05" w:rsidRDefault="1C76AF45" w:rsidP="46CCF7CC">
            <w:pPr>
              <w:spacing w:before="120"/>
              <w:contextualSpacing/>
              <w:jc w:val="left"/>
              <w:rPr>
                <w:rFonts w:cs="Arial"/>
                <w:lang w:val="hr-HR"/>
              </w:rPr>
            </w:pPr>
            <w:r w:rsidRPr="00461D05">
              <w:rPr>
                <w:rFonts w:cs="Arial"/>
                <w:lang w:val="hr-HR"/>
              </w:rPr>
              <w:t>predstava kina</w:t>
            </w:r>
            <w:r w:rsidR="1DDDA662" w:rsidRPr="00461D05">
              <w:rPr>
                <w:rFonts w:cs="Arial"/>
                <w:lang w:val="hr-HR"/>
              </w:rPr>
              <w:t xml:space="preserve"> i</w:t>
            </w:r>
            <w:r w:rsidRPr="00461D05">
              <w:rPr>
                <w:rFonts w:cs="Arial"/>
                <w:lang w:val="hr-HR"/>
              </w:rPr>
              <w:t xml:space="preserve"> kazališta.</w:t>
            </w:r>
          </w:p>
        </w:tc>
      </w:tr>
      <w:tr w:rsidR="008619C3" w:rsidRPr="00461D05" w14:paraId="24E296CF" w14:textId="77777777" w:rsidTr="46CCF7CC">
        <w:tc>
          <w:tcPr>
            <w:tcW w:w="2051" w:type="dxa"/>
          </w:tcPr>
          <w:p w14:paraId="20D07086" w14:textId="77777777" w:rsidR="00632C7A" w:rsidRPr="00461D05" w:rsidRDefault="1C76AF45" w:rsidP="46CCF7CC">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Pr>
          <w:p w14:paraId="0C1FE6E5" w14:textId="537A6056" w:rsidR="00632C7A" w:rsidRPr="00461D05" w:rsidRDefault="1C76AF45" w:rsidP="46CCF7CC">
            <w:pPr>
              <w:pStyle w:val="Odlomakpopisa"/>
              <w:tabs>
                <w:tab w:val="left" w:pos="284"/>
              </w:tabs>
              <w:ind w:left="0"/>
              <w:jc w:val="left"/>
              <w:rPr>
                <w:rFonts w:cs="Arial"/>
                <w:lang w:val="hr-HR"/>
              </w:rPr>
            </w:pPr>
            <w:r w:rsidRPr="00461D05">
              <w:rPr>
                <w:rFonts w:cs="Arial"/>
                <w:lang w:val="hr-HR"/>
              </w:rPr>
              <w:t xml:space="preserve">Potrebni resursi: Troškovi prijevoza za učenike, ulaznica </w:t>
            </w:r>
          </w:p>
          <w:p w14:paraId="3EE9A819" w14:textId="77777777" w:rsidR="00632C7A" w:rsidRPr="00461D05" w:rsidRDefault="1C76AF45" w:rsidP="46CCF7CC">
            <w:pPr>
              <w:pStyle w:val="Odlomakpopisa"/>
              <w:tabs>
                <w:tab w:val="left" w:pos="284"/>
              </w:tabs>
              <w:ind w:left="0"/>
              <w:jc w:val="left"/>
              <w:rPr>
                <w:rFonts w:cs="Arial"/>
                <w:lang w:val="hr-HR"/>
              </w:rPr>
            </w:pPr>
            <w:r w:rsidRPr="00461D05">
              <w:rPr>
                <w:rFonts w:cs="Arial"/>
                <w:lang w:val="hr-HR"/>
              </w:rPr>
              <w:t>Moguće teškoće: vremenski uvjeti, financijske poteškoće roditelja, epidemiološka situacija</w:t>
            </w:r>
          </w:p>
        </w:tc>
      </w:tr>
      <w:tr w:rsidR="008619C3" w:rsidRPr="00461D05" w14:paraId="119874D7" w14:textId="77777777" w:rsidTr="46CCF7CC">
        <w:tc>
          <w:tcPr>
            <w:tcW w:w="2051" w:type="dxa"/>
          </w:tcPr>
          <w:p w14:paraId="23C040DE" w14:textId="77777777" w:rsidR="00632C7A" w:rsidRPr="00461D05" w:rsidRDefault="1C76AF45" w:rsidP="46CCF7CC">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21854AEF" w14:textId="77777777" w:rsidR="00632C7A" w:rsidRPr="00461D05" w:rsidRDefault="1C76AF45" w:rsidP="46CCF7CC">
            <w:pPr>
              <w:tabs>
                <w:tab w:val="left" w:pos="284"/>
              </w:tabs>
              <w:rPr>
                <w:rFonts w:cs="Arial"/>
                <w:lang w:val="hr-HR"/>
              </w:rPr>
            </w:pPr>
            <w:r w:rsidRPr="00461D05">
              <w:rPr>
                <w:rFonts w:cs="Arial"/>
                <w:lang w:val="hr-HR"/>
              </w:rPr>
              <w:t xml:space="preserve">Prezentacija  viđenog  i  doživljenog  (kratki  video  zapis  i  fotografije), izrada plakata te prezentacija roditeljima i na stranicama web-a škole. </w:t>
            </w:r>
            <w:r w:rsidRPr="00461D05">
              <w:rPr>
                <w:rFonts w:cs="Arial"/>
                <w:lang w:val="hr-HR"/>
              </w:rPr>
              <w:lastRenderedPageBreak/>
              <w:t>Praćenje učenika u zalaganju, zajednička analiza i kritički osvrt učenika i učiteljice te samoprocjena.</w:t>
            </w:r>
          </w:p>
        </w:tc>
      </w:tr>
      <w:tr w:rsidR="008619C3" w:rsidRPr="00461D05" w14:paraId="2B5F2A71" w14:textId="77777777" w:rsidTr="46CCF7CC">
        <w:tc>
          <w:tcPr>
            <w:tcW w:w="2051" w:type="dxa"/>
          </w:tcPr>
          <w:p w14:paraId="20C7108F" w14:textId="77777777" w:rsidR="00632C7A" w:rsidRPr="00461D05" w:rsidRDefault="1C76AF45" w:rsidP="46CCF7CC">
            <w:pPr>
              <w:spacing w:before="120"/>
              <w:contextualSpacing/>
              <w:jc w:val="left"/>
              <w:rPr>
                <w:rFonts w:cs="Arial"/>
                <w:b/>
                <w:bCs/>
                <w:lang w:val="hr-HR"/>
              </w:rPr>
            </w:pPr>
            <w:r w:rsidRPr="00461D05">
              <w:rPr>
                <w:rFonts w:cs="Arial"/>
                <w:lang w:val="hr-HR"/>
              </w:rPr>
              <w:lastRenderedPageBreak/>
              <w:t>Odgovorne osobe</w:t>
            </w:r>
          </w:p>
        </w:tc>
        <w:tc>
          <w:tcPr>
            <w:tcW w:w="7011" w:type="dxa"/>
          </w:tcPr>
          <w:p w14:paraId="0FD2F71F" w14:textId="3C6DF551" w:rsidR="00632C7A" w:rsidRPr="00461D05" w:rsidRDefault="184BE5E5" w:rsidP="46CCF7CC">
            <w:pPr>
              <w:tabs>
                <w:tab w:val="left" w:pos="284"/>
              </w:tabs>
              <w:rPr>
                <w:rFonts w:eastAsia="Arial" w:cs="Arial"/>
                <w:lang w:val="hr-HR"/>
              </w:rPr>
            </w:pPr>
            <w:r w:rsidRPr="00461D05">
              <w:rPr>
                <w:rFonts w:eastAsia="Arial" w:cs="Arial"/>
                <w:lang w:val="pl"/>
              </w:rPr>
              <w:t>Učitelj</w:t>
            </w:r>
            <w:proofErr w:type="spellStart"/>
            <w:r w:rsidRPr="00461D05">
              <w:rPr>
                <w:rFonts w:eastAsia="Arial" w:cs="Arial"/>
                <w:lang w:val="hr-HR"/>
              </w:rPr>
              <w:t>ice</w:t>
            </w:r>
            <w:proofErr w:type="spellEnd"/>
            <w:r w:rsidRPr="00461D05">
              <w:rPr>
                <w:rFonts w:eastAsia="Arial" w:cs="Arial"/>
                <w:lang w:val="pl"/>
              </w:rPr>
              <w:t xml:space="preserve"> </w:t>
            </w:r>
            <w:r w:rsidR="6C982111" w:rsidRPr="00461D05">
              <w:rPr>
                <w:rFonts w:eastAsia="Arial" w:cs="Arial"/>
                <w:lang w:val="pl"/>
              </w:rPr>
              <w:t>1., 2., 3., 4., razreda PŠ Mičevec</w:t>
            </w:r>
            <w:r w:rsidRPr="00461D05">
              <w:rPr>
                <w:rFonts w:eastAsia="Arial" w:cs="Arial"/>
                <w:lang w:val="pl"/>
              </w:rPr>
              <w:t xml:space="preserve">: </w:t>
            </w:r>
            <w:r w:rsidR="3927D059" w:rsidRPr="00461D05">
              <w:rPr>
                <w:rFonts w:eastAsia="Arial" w:cs="Arial"/>
                <w:lang w:val="pl"/>
              </w:rPr>
              <w:t>Blaženka Čunčić</w:t>
            </w:r>
            <w:r w:rsidRPr="00461D05">
              <w:rPr>
                <w:rFonts w:eastAsia="Arial" w:cs="Arial"/>
                <w:lang w:val="hr-HR"/>
              </w:rPr>
              <w:t>,</w:t>
            </w:r>
            <w:r w:rsidR="56AC15F7" w:rsidRPr="00461D05">
              <w:rPr>
                <w:rFonts w:eastAsia="Arial" w:cs="Arial"/>
                <w:lang w:val="hr-HR"/>
              </w:rPr>
              <w:t xml:space="preserve"> Marija Janković,</w:t>
            </w:r>
            <w:r w:rsidRPr="00461D05">
              <w:rPr>
                <w:rFonts w:eastAsia="Arial" w:cs="Arial"/>
                <w:lang w:val="hr-HR"/>
              </w:rPr>
              <w:t xml:space="preserve"> </w:t>
            </w:r>
            <w:r w:rsidR="08B488A9" w:rsidRPr="00461D05">
              <w:rPr>
                <w:rFonts w:eastAsia="Arial" w:cs="Arial"/>
                <w:lang w:val="hr-HR"/>
              </w:rPr>
              <w:t>Jasna Kirin</w:t>
            </w:r>
            <w:r w:rsidRPr="00461D05">
              <w:rPr>
                <w:rFonts w:eastAsia="Arial" w:cs="Arial"/>
                <w:lang w:val="hr-HR"/>
              </w:rPr>
              <w:t xml:space="preserve">, Andrea </w:t>
            </w:r>
            <w:proofErr w:type="spellStart"/>
            <w:r w:rsidRPr="00461D05">
              <w:rPr>
                <w:rFonts w:eastAsia="Arial" w:cs="Arial"/>
                <w:lang w:val="hr-HR"/>
              </w:rPr>
              <w:t>Ceković</w:t>
            </w:r>
            <w:proofErr w:type="spellEnd"/>
          </w:p>
        </w:tc>
      </w:tr>
    </w:tbl>
    <w:p w14:paraId="31C393ED" w14:textId="3DD9C468" w:rsidR="00DA3F70" w:rsidRPr="00461D05" w:rsidRDefault="009A4DB0" w:rsidP="394F64DF">
      <w:pPr>
        <w:tabs>
          <w:tab w:val="left" w:pos="284"/>
        </w:tabs>
        <w:rPr>
          <w:rFonts w:cs="Arial"/>
          <w:b/>
          <w:bCs/>
          <w:lang w:val="hr-HR"/>
        </w:rPr>
      </w:pPr>
      <w:r w:rsidRPr="00461D05">
        <w:rPr>
          <w:rFonts w:cs="Arial"/>
          <w:b/>
          <w:bCs/>
          <w:lang w:val="hr-HR"/>
        </w:rPr>
        <w:t>5.4.</w:t>
      </w:r>
      <w:r w:rsidR="00C71A45" w:rsidRPr="00461D05">
        <w:rPr>
          <w:rFonts w:cs="Arial"/>
          <w:b/>
          <w:bCs/>
          <w:lang w:val="hr-HR"/>
        </w:rPr>
        <w:t>8</w:t>
      </w:r>
      <w:r w:rsidR="487DD35A" w:rsidRPr="00461D05">
        <w:rPr>
          <w:rFonts w:cs="Arial"/>
          <w:b/>
          <w:bCs/>
          <w:lang w:val="hr-HR"/>
        </w:rPr>
        <w:t>.</w:t>
      </w:r>
      <w:r w:rsidR="00C71A45" w:rsidRPr="00461D05">
        <w:rPr>
          <w:rFonts w:cs="Arial"/>
          <w:b/>
          <w:bCs/>
          <w:lang w:val="hr-HR"/>
        </w:rPr>
        <w:t xml:space="preserve"> </w:t>
      </w:r>
      <w:r w:rsidR="487DD35A" w:rsidRPr="00461D05">
        <w:rPr>
          <w:rFonts w:cs="Arial"/>
          <w:b/>
          <w:bCs/>
          <w:lang w:val="hr-HR"/>
        </w:rPr>
        <w:t>Pl</w:t>
      </w:r>
      <w:r w:rsidR="7D0A5F3C" w:rsidRPr="00461D05">
        <w:rPr>
          <w:rFonts w:cs="Arial"/>
          <w:b/>
          <w:bCs/>
          <w:lang w:val="hr-HR"/>
        </w:rPr>
        <w:t xml:space="preserve">an provedbe </w:t>
      </w:r>
      <w:proofErr w:type="spellStart"/>
      <w:r w:rsidR="7D0A5F3C" w:rsidRPr="00461D05">
        <w:rPr>
          <w:rFonts w:cs="Arial"/>
          <w:b/>
          <w:bCs/>
          <w:lang w:val="hr-HR"/>
        </w:rPr>
        <w:t>kurikulskog</w:t>
      </w:r>
      <w:proofErr w:type="spellEnd"/>
      <w:r w:rsidR="7D0A5F3C" w:rsidRPr="00461D05">
        <w:rPr>
          <w:rFonts w:cs="Arial"/>
          <w:b/>
          <w:bCs/>
          <w:lang w:val="hr-HR"/>
        </w:rPr>
        <w:t xml:space="preserve"> cilja</w:t>
      </w:r>
    </w:p>
    <w:tbl>
      <w:tblPr>
        <w:tblW w:w="9060" w:type="dxa"/>
        <w:tblLayout w:type="fixed"/>
        <w:tblLook w:val="04A0" w:firstRow="1" w:lastRow="0" w:firstColumn="1" w:lastColumn="0" w:noHBand="0" w:noVBand="1"/>
      </w:tblPr>
      <w:tblGrid>
        <w:gridCol w:w="1952"/>
        <w:gridCol w:w="7108"/>
      </w:tblGrid>
      <w:tr w:rsidR="008619C3" w:rsidRPr="00461D05" w14:paraId="576D8857" w14:textId="77777777" w:rsidTr="005703DF">
        <w:tc>
          <w:tcPr>
            <w:tcW w:w="195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2A498A1" w14:textId="5176368E" w:rsidR="529455BF" w:rsidRPr="00461D05" w:rsidRDefault="5D6494E9" w:rsidP="394F64DF">
            <w:pPr>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710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center"/>
          </w:tcPr>
          <w:p w14:paraId="0A0439FD" w14:textId="25DA3A8E" w:rsidR="529455BF" w:rsidRPr="00461D05" w:rsidRDefault="5D6494E9" w:rsidP="394F64DF">
            <w:pPr>
              <w:rPr>
                <w:rFonts w:eastAsia="Arial" w:cs="Arial"/>
                <w:b/>
              </w:rPr>
            </w:pPr>
            <w:proofErr w:type="spellStart"/>
            <w:r w:rsidRPr="00461D05">
              <w:rPr>
                <w:rFonts w:eastAsia="Arial" w:cs="Arial"/>
                <w:b/>
              </w:rPr>
              <w:t>Umjetničko</w:t>
            </w:r>
            <w:proofErr w:type="spellEnd"/>
            <w:r w:rsidRPr="00461D05">
              <w:rPr>
                <w:rFonts w:eastAsia="Arial" w:cs="Arial"/>
                <w:b/>
              </w:rPr>
              <w:t xml:space="preserve"> </w:t>
            </w:r>
            <w:proofErr w:type="spellStart"/>
            <w:r w:rsidRPr="00461D05">
              <w:rPr>
                <w:rFonts w:eastAsia="Arial" w:cs="Arial"/>
                <w:b/>
              </w:rPr>
              <w:t>područje</w:t>
            </w:r>
            <w:proofErr w:type="spellEnd"/>
            <w:r w:rsidRPr="00461D05">
              <w:rPr>
                <w:rFonts w:eastAsia="Arial" w:cs="Arial"/>
                <w:b/>
              </w:rPr>
              <w:t xml:space="preserve">- Origami (INA)  </w:t>
            </w:r>
          </w:p>
        </w:tc>
      </w:tr>
      <w:tr w:rsidR="008619C3" w:rsidRPr="00461D05" w14:paraId="1D5C7670" w14:textId="77777777" w:rsidTr="005703DF">
        <w:tc>
          <w:tcPr>
            <w:tcW w:w="195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F4257B1" w14:textId="59671310" w:rsidR="529455BF" w:rsidRPr="00461D05" w:rsidRDefault="5D6494E9" w:rsidP="394F64DF">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10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D512002" w14:textId="6C56E8A0" w:rsidR="529455BF" w:rsidRPr="00461D05" w:rsidRDefault="62531392" w:rsidP="394F64DF">
            <w:pPr>
              <w:rPr>
                <w:rFonts w:eastAsia="Arial" w:cs="Arial"/>
              </w:rPr>
            </w:pPr>
            <w:r w:rsidRPr="00461D05">
              <w:rPr>
                <w:rFonts w:eastAsia="Arial" w:cs="Arial"/>
              </w:rPr>
              <w:t>4</w:t>
            </w:r>
            <w:r w:rsidR="5D6494E9" w:rsidRPr="00461D05">
              <w:rPr>
                <w:rFonts w:eastAsia="Arial" w:cs="Arial"/>
              </w:rPr>
              <w:t xml:space="preserve">. </w:t>
            </w:r>
            <w:r w:rsidR="3EE996B3" w:rsidRPr="00461D05">
              <w:rPr>
                <w:rFonts w:eastAsia="Arial" w:cs="Arial"/>
              </w:rPr>
              <w:t>d</w:t>
            </w:r>
            <w:r w:rsidR="5D6494E9" w:rsidRPr="00461D05">
              <w:rPr>
                <w:rFonts w:eastAsia="Arial" w:cs="Arial"/>
              </w:rPr>
              <w:t xml:space="preserve"> </w:t>
            </w:r>
            <w:proofErr w:type="spellStart"/>
            <w:r w:rsidR="5D6494E9" w:rsidRPr="00461D05">
              <w:rPr>
                <w:rFonts w:eastAsia="Arial" w:cs="Arial"/>
              </w:rPr>
              <w:t>razred</w:t>
            </w:r>
            <w:proofErr w:type="spellEnd"/>
            <w:r w:rsidR="5D6494E9" w:rsidRPr="00461D05">
              <w:rPr>
                <w:rFonts w:eastAsia="Arial" w:cs="Arial"/>
              </w:rPr>
              <w:t>)</w:t>
            </w:r>
          </w:p>
        </w:tc>
      </w:tr>
      <w:tr w:rsidR="008619C3" w:rsidRPr="00461D05" w14:paraId="345983FD"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669689B" w14:textId="7B50EDEA" w:rsidR="529455BF" w:rsidRPr="00461D05" w:rsidRDefault="5D6494E9" w:rsidP="394F64DF">
            <w:pPr>
              <w:rPr>
                <w:rFonts w:eastAsia="Arial" w:cs="Arial"/>
              </w:rPr>
            </w:pPr>
            <w:proofErr w:type="spellStart"/>
            <w:r w:rsidRPr="00461D05">
              <w:rPr>
                <w:rFonts w:eastAsia="Arial" w:cs="Arial"/>
              </w:rPr>
              <w:t>Cilj</w:t>
            </w:r>
            <w:proofErr w:type="spellEnd"/>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19D7298E" w14:textId="5EDD8E70" w:rsidR="529455BF" w:rsidRPr="00461D05" w:rsidRDefault="5D6494E9" w:rsidP="394F64DF">
            <w:pPr>
              <w:rPr>
                <w:rFonts w:eastAsia="Arial" w:cs="Arial"/>
              </w:rPr>
            </w:pPr>
            <w:proofErr w:type="spellStart"/>
            <w:r w:rsidRPr="00461D05">
              <w:rPr>
                <w:rFonts w:eastAsia="Arial" w:cs="Arial"/>
              </w:rPr>
              <w:t>Poboljšati</w:t>
            </w:r>
            <w:proofErr w:type="spellEnd"/>
            <w:r w:rsidRPr="00461D05">
              <w:rPr>
                <w:rFonts w:eastAsia="Arial" w:cs="Arial"/>
              </w:rPr>
              <w:t xml:space="preserve"> </w:t>
            </w:r>
            <w:proofErr w:type="spellStart"/>
            <w:r w:rsidRPr="00461D05">
              <w:rPr>
                <w:rFonts w:eastAsia="Arial" w:cs="Arial"/>
              </w:rPr>
              <w:t>finu</w:t>
            </w:r>
            <w:proofErr w:type="spellEnd"/>
            <w:r w:rsidRPr="00461D05">
              <w:rPr>
                <w:rFonts w:eastAsia="Arial" w:cs="Arial"/>
              </w:rPr>
              <w:t xml:space="preserve"> </w:t>
            </w:r>
            <w:proofErr w:type="spellStart"/>
            <w:r w:rsidRPr="00461D05">
              <w:rPr>
                <w:rFonts w:eastAsia="Arial" w:cs="Arial"/>
              </w:rPr>
              <w:t>motoriku</w:t>
            </w:r>
            <w:proofErr w:type="spellEnd"/>
            <w:r w:rsidRPr="00461D05">
              <w:rPr>
                <w:rFonts w:eastAsia="Arial" w:cs="Arial"/>
              </w:rPr>
              <w:t xml:space="preserve"> </w:t>
            </w:r>
            <w:proofErr w:type="spellStart"/>
            <w:r w:rsidRPr="00461D05">
              <w:rPr>
                <w:rFonts w:eastAsia="Arial" w:cs="Arial"/>
              </w:rPr>
              <w:t>prstiju</w:t>
            </w:r>
            <w:proofErr w:type="spellEnd"/>
            <w:r w:rsidRPr="00461D05">
              <w:rPr>
                <w:rFonts w:eastAsia="Arial" w:cs="Arial"/>
              </w:rPr>
              <w:t xml:space="preserve">, </w:t>
            </w:r>
            <w:proofErr w:type="spellStart"/>
            <w:r w:rsidRPr="00461D05">
              <w:rPr>
                <w:rFonts w:eastAsia="Arial" w:cs="Arial"/>
              </w:rPr>
              <w:t>estetiku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preciznost</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kreativnih</w:t>
            </w:r>
            <w:proofErr w:type="spellEnd"/>
            <w:r w:rsidRPr="00461D05">
              <w:rPr>
                <w:rFonts w:eastAsia="Arial" w:cs="Arial"/>
              </w:rPr>
              <w:t xml:space="preserve"> </w:t>
            </w:r>
            <w:proofErr w:type="spellStart"/>
            <w:r w:rsidRPr="00461D05">
              <w:rPr>
                <w:rFonts w:eastAsia="Arial" w:cs="Arial"/>
              </w:rPr>
              <w:t>sposobnosti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
        </w:tc>
      </w:tr>
      <w:tr w:rsidR="008619C3" w:rsidRPr="00461D05" w14:paraId="35757339" w14:textId="77777777" w:rsidTr="005703DF">
        <w:trPr>
          <w:trHeight w:val="1815"/>
        </w:trPr>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79E5439" w14:textId="3C1F9508" w:rsidR="529455BF" w:rsidRPr="00461D05" w:rsidRDefault="5D6494E9" w:rsidP="394F64DF">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DC41298" w14:textId="447B6272" w:rsidR="529455BF" w:rsidRPr="00461D05" w:rsidRDefault="5D6494E9" w:rsidP="0003332A">
            <w:pPr>
              <w:pStyle w:val="Odlomakpopisa"/>
              <w:numPr>
                <w:ilvl w:val="0"/>
                <w:numId w:val="50"/>
              </w:numPr>
              <w:spacing w:line="360" w:lineRule="auto"/>
              <w:rPr>
                <w:rFonts w:eastAsia="Arial" w:cs="Arial"/>
                <w:lang w:val="en-US"/>
              </w:rPr>
            </w:pPr>
            <w:r w:rsidRPr="00461D05">
              <w:rPr>
                <w:rFonts w:eastAsia="Arial" w:cs="Arial"/>
                <w:lang w:val="en-US"/>
              </w:rPr>
              <w:t>P</w:t>
            </w:r>
            <w:proofErr w:type="spellStart"/>
            <w:r w:rsidRPr="00461D05">
              <w:rPr>
                <w:rFonts w:eastAsia="Arial" w:cs="Arial"/>
              </w:rPr>
              <w:t>oticati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svijest</w:t>
            </w:r>
            <w:proofErr w:type="spellEnd"/>
            <w:r w:rsidRPr="00461D05">
              <w:rPr>
                <w:rFonts w:eastAsia="Arial" w:cs="Arial"/>
              </w:rPr>
              <w:t xml:space="preserve"> o </w:t>
            </w:r>
            <w:proofErr w:type="spellStart"/>
            <w:r w:rsidRPr="00461D05">
              <w:rPr>
                <w:rFonts w:eastAsia="Arial" w:cs="Arial"/>
              </w:rPr>
              <w:t>svojim</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potencijalima</w:t>
            </w:r>
            <w:proofErr w:type="spellEnd"/>
            <w:r w:rsidRPr="00461D05">
              <w:rPr>
                <w:rFonts w:eastAsia="Arial" w:cs="Arial"/>
                <w:lang w:val="en-US"/>
              </w:rPr>
              <w:t xml:space="preserve"> </w:t>
            </w:r>
          </w:p>
          <w:p w14:paraId="7772B15E" w14:textId="7C28B80D" w:rsidR="529455BF" w:rsidRPr="00461D05" w:rsidRDefault="5D6494E9" w:rsidP="0003332A">
            <w:pPr>
              <w:pStyle w:val="Odlomakpopisa"/>
              <w:numPr>
                <w:ilvl w:val="0"/>
                <w:numId w:val="50"/>
              </w:numPr>
              <w:spacing w:line="360" w:lineRule="auto"/>
              <w:rPr>
                <w:rFonts w:eastAsia="Arial" w:cs="Arial"/>
                <w:lang w:val="en-US"/>
              </w:rPr>
            </w:pPr>
            <w:proofErr w:type="spellStart"/>
            <w:r w:rsidRPr="00461D05">
              <w:rPr>
                <w:rFonts w:eastAsia="Arial" w:cs="Arial"/>
                <w:lang w:val="en-US"/>
              </w:rPr>
              <w:t>Poticati</w:t>
            </w:r>
            <w:proofErr w:type="spellEnd"/>
            <w:r w:rsidRPr="00461D05">
              <w:rPr>
                <w:rFonts w:eastAsia="Arial" w:cs="Arial"/>
                <w:lang w:val="en-US"/>
              </w:rPr>
              <w:t xml:space="preserve"> </w:t>
            </w:r>
            <w:proofErr w:type="spellStart"/>
            <w:r w:rsidRPr="00461D05">
              <w:rPr>
                <w:rFonts w:eastAsia="Arial" w:cs="Arial"/>
                <w:lang w:val="en-US"/>
              </w:rPr>
              <w:t>na</w:t>
            </w:r>
            <w:proofErr w:type="spellEnd"/>
            <w:r w:rsidRPr="00461D05">
              <w:rPr>
                <w:rFonts w:eastAsia="Arial" w:cs="Arial"/>
                <w:lang w:val="en-US"/>
              </w:rPr>
              <w:t xml:space="preserve"> </w:t>
            </w:r>
            <w:proofErr w:type="spellStart"/>
            <w:r w:rsidRPr="00461D05">
              <w:rPr>
                <w:rFonts w:eastAsia="Arial" w:cs="Arial"/>
                <w:lang w:val="en-US"/>
              </w:rPr>
              <w:t>samostalnost</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kreativnost</w:t>
            </w:r>
            <w:proofErr w:type="spellEnd"/>
            <w:r w:rsidRPr="00461D05">
              <w:rPr>
                <w:rFonts w:eastAsia="Arial" w:cs="Arial"/>
                <w:lang w:val="en-US"/>
              </w:rPr>
              <w:t xml:space="preserve"> </w:t>
            </w:r>
            <w:proofErr w:type="spellStart"/>
            <w:r w:rsidRPr="00461D05">
              <w:rPr>
                <w:rFonts w:eastAsia="Arial" w:cs="Arial"/>
                <w:lang w:val="en-US"/>
              </w:rPr>
              <w:t>te</w:t>
            </w:r>
            <w:proofErr w:type="spellEnd"/>
            <w:r w:rsidRPr="00461D05">
              <w:rPr>
                <w:rFonts w:eastAsia="Arial" w:cs="Arial"/>
                <w:lang w:val="en-US"/>
              </w:rPr>
              <w:t xml:space="preserve"> </w:t>
            </w:r>
            <w:proofErr w:type="spellStart"/>
            <w:r w:rsidRPr="00461D05">
              <w:rPr>
                <w:rFonts w:eastAsia="Arial" w:cs="Arial"/>
                <w:lang w:val="en-US"/>
              </w:rPr>
              <w:t>razvijanje</w:t>
            </w:r>
            <w:proofErr w:type="spellEnd"/>
            <w:r w:rsidRPr="00461D05">
              <w:rPr>
                <w:rFonts w:eastAsia="Arial" w:cs="Arial"/>
                <w:lang w:val="en-US"/>
              </w:rPr>
              <w:t xml:space="preserve"> </w:t>
            </w:r>
            <w:proofErr w:type="spellStart"/>
            <w:r w:rsidRPr="00461D05">
              <w:rPr>
                <w:rFonts w:eastAsia="Arial" w:cs="Arial"/>
                <w:lang w:val="en-US"/>
              </w:rPr>
              <w:t>estetskih</w:t>
            </w:r>
            <w:proofErr w:type="spellEnd"/>
            <w:r w:rsidRPr="00461D05">
              <w:rPr>
                <w:rFonts w:eastAsia="Arial" w:cs="Arial"/>
                <w:lang w:val="en-US"/>
              </w:rPr>
              <w:t xml:space="preserve"> </w:t>
            </w:r>
            <w:proofErr w:type="spellStart"/>
            <w:r w:rsidRPr="00461D05">
              <w:rPr>
                <w:rFonts w:eastAsia="Arial" w:cs="Arial"/>
                <w:lang w:val="en-US"/>
              </w:rPr>
              <w:t>vrijednosti</w:t>
            </w:r>
            <w:proofErr w:type="spellEnd"/>
            <w:r w:rsidRPr="00461D05">
              <w:rPr>
                <w:rFonts w:eastAsia="Arial" w:cs="Arial"/>
                <w:lang w:val="en-US"/>
              </w:rPr>
              <w:t xml:space="preserve"> </w:t>
            </w:r>
            <w:proofErr w:type="spellStart"/>
            <w:r w:rsidRPr="00461D05">
              <w:rPr>
                <w:rFonts w:eastAsia="Arial" w:cs="Arial"/>
                <w:lang w:val="en-US"/>
              </w:rPr>
              <w:t>i</w:t>
            </w:r>
            <w:proofErr w:type="spellEnd"/>
            <w:r w:rsidRPr="00461D05">
              <w:rPr>
                <w:rFonts w:eastAsia="Arial" w:cs="Arial"/>
                <w:lang w:val="en-US"/>
              </w:rPr>
              <w:t xml:space="preserve"> </w:t>
            </w:r>
            <w:proofErr w:type="spellStart"/>
            <w:r w:rsidRPr="00461D05">
              <w:rPr>
                <w:rFonts w:eastAsia="Arial" w:cs="Arial"/>
                <w:lang w:val="en-US"/>
              </w:rPr>
              <w:t>radnih</w:t>
            </w:r>
            <w:proofErr w:type="spellEnd"/>
            <w:r w:rsidRPr="00461D05">
              <w:rPr>
                <w:rFonts w:eastAsia="Arial" w:cs="Arial"/>
                <w:lang w:val="en-US"/>
              </w:rPr>
              <w:t xml:space="preserve"> </w:t>
            </w:r>
            <w:proofErr w:type="spellStart"/>
            <w:r w:rsidRPr="00461D05">
              <w:rPr>
                <w:rFonts w:eastAsia="Arial" w:cs="Arial"/>
                <w:lang w:val="en-US"/>
              </w:rPr>
              <w:t>navika</w:t>
            </w:r>
            <w:proofErr w:type="spellEnd"/>
          </w:p>
          <w:p w14:paraId="3D472FF8" w14:textId="5843458F" w:rsidR="529455BF" w:rsidRPr="00461D05" w:rsidRDefault="5D6494E9" w:rsidP="0003332A">
            <w:pPr>
              <w:pStyle w:val="Odlomakpopisa"/>
              <w:numPr>
                <w:ilvl w:val="0"/>
                <w:numId w:val="50"/>
              </w:numPr>
              <w:spacing w:line="360" w:lineRule="auto"/>
              <w:rPr>
                <w:rFonts w:eastAsia="Arial" w:cs="Arial"/>
              </w:rPr>
            </w:pP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spretnost</w:t>
            </w:r>
            <w:proofErr w:type="spellEnd"/>
            <w:r w:rsidRPr="00461D05">
              <w:rPr>
                <w:rFonts w:eastAsia="Arial" w:cs="Arial"/>
              </w:rPr>
              <w:t xml:space="preserve"> u </w:t>
            </w:r>
            <w:proofErr w:type="spellStart"/>
            <w:r w:rsidRPr="00461D05">
              <w:rPr>
                <w:rFonts w:eastAsia="Arial" w:cs="Arial"/>
              </w:rPr>
              <w:t>manualnom</w:t>
            </w:r>
            <w:proofErr w:type="spellEnd"/>
            <w:r w:rsidRPr="00461D05">
              <w:rPr>
                <w:rFonts w:eastAsia="Arial" w:cs="Arial"/>
              </w:rPr>
              <w:t xml:space="preserve"> </w:t>
            </w:r>
            <w:proofErr w:type="spellStart"/>
            <w:r w:rsidRPr="00461D05">
              <w:rPr>
                <w:rFonts w:eastAsia="Arial" w:cs="Arial"/>
              </w:rPr>
              <w:t>oblikovanju</w:t>
            </w:r>
            <w:proofErr w:type="spellEnd"/>
            <w:r w:rsidRPr="00461D05">
              <w:rPr>
                <w:rFonts w:eastAsia="Arial" w:cs="Arial"/>
              </w:rPr>
              <w:t xml:space="preserve"> </w:t>
            </w:r>
            <w:proofErr w:type="spellStart"/>
            <w:r w:rsidRPr="00461D05">
              <w:rPr>
                <w:rFonts w:eastAsia="Arial" w:cs="Arial"/>
              </w:rPr>
              <w:t>predmeta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izradi</w:t>
            </w:r>
            <w:proofErr w:type="spellEnd"/>
            <w:r w:rsidRPr="00461D05">
              <w:rPr>
                <w:rFonts w:eastAsia="Arial" w:cs="Arial"/>
              </w:rPr>
              <w:t xml:space="preserve"> </w:t>
            </w:r>
            <w:proofErr w:type="spellStart"/>
            <w:r w:rsidRPr="00461D05">
              <w:rPr>
                <w:rFonts w:eastAsia="Arial" w:cs="Arial"/>
              </w:rPr>
              <w:t>različitih</w:t>
            </w:r>
            <w:proofErr w:type="spellEnd"/>
            <w:r w:rsidRPr="00461D05">
              <w:rPr>
                <w:rFonts w:eastAsia="Arial" w:cs="Arial"/>
              </w:rPr>
              <w:t xml:space="preserve"> </w:t>
            </w:r>
            <w:proofErr w:type="spellStart"/>
            <w:r w:rsidRPr="00461D05">
              <w:rPr>
                <w:rFonts w:eastAsia="Arial" w:cs="Arial"/>
              </w:rPr>
              <w:t>motiva</w:t>
            </w:r>
            <w:proofErr w:type="spellEnd"/>
            <w:r w:rsidRPr="00461D05">
              <w:rPr>
                <w:rFonts w:eastAsia="Arial" w:cs="Arial"/>
              </w:rPr>
              <w:t xml:space="preserve"> origami </w:t>
            </w:r>
            <w:proofErr w:type="spellStart"/>
            <w:r w:rsidRPr="00461D05">
              <w:rPr>
                <w:rFonts w:eastAsia="Arial" w:cs="Arial"/>
              </w:rPr>
              <w:t>tehnikom</w:t>
            </w:r>
            <w:proofErr w:type="spellEnd"/>
            <w:r w:rsidRPr="00461D05">
              <w:rPr>
                <w:rFonts w:eastAsia="Arial" w:cs="Arial"/>
              </w:rPr>
              <w:t xml:space="preserve">.  </w:t>
            </w:r>
          </w:p>
          <w:p w14:paraId="0C8B95F0" w14:textId="6079758A" w:rsidR="529455BF" w:rsidRPr="00461D05" w:rsidRDefault="5D6494E9" w:rsidP="0003332A">
            <w:pPr>
              <w:pStyle w:val="Odlomakpopisa"/>
              <w:numPr>
                <w:ilvl w:val="0"/>
                <w:numId w:val="50"/>
              </w:numPr>
              <w:spacing w:line="360" w:lineRule="auto"/>
              <w:rPr>
                <w:rFonts w:eastAsia="Arial" w:cs="Arial"/>
                <w:lang w:val="en-US"/>
              </w:rPr>
            </w:pPr>
            <w:proofErr w:type="spellStart"/>
            <w:r w:rsidRPr="00461D05">
              <w:rPr>
                <w:rFonts w:eastAsia="Arial" w:cs="Arial"/>
                <w:lang w:val="en-US"/>
              </w:rPr>
              <w:t>Razvijanje</w:t>
            </w:r>
            <w:proofErr w:type="spellEnd"/>
            <w:r w:rsidRPr="00461D05">
              <w:rPr>
                <w:rFonts w:eastAsia="Arial" w:cs="Arial"/>
                <w:lang w:val="en-US"/>
              </w:rPr>
              <w:t xml:space="preserve"> fine </w:t>
            </w:r>
            <w:proofErr w:type="spellStart"/>
            <w:r w:rsidRPr="00461D05">
              <w:rPr>
                <w:rFonts w:eastAsia="Arial" w:cs="Arial"/>
                <w:lang w:val="en-US"/>
              </w:rPr>
              <w:t>motorike</w:t>
            </w:r>
            <w:proofErr w:type="spellEnd"/>
            <w:r w:rsidRPr="00461D05">
              <w:rPr>
                <w:rFonts w:eastAsia="Arial" w:cs="Arial"/>
                <w:lang w:val="en-US"/>
              </w:rPr>
              <w:t xml:space="preserve"> </w:t>
            </w:r>
            <w:proofErr w:type="spellStart"/>
            <w:r w:rsidRPr="00461D05">
              <w:rPr>
                <w:rFonts w:eastAsia="Arial" w:cs="Arial"/>
                <w:lang w:val="en-US"/>
              </w:rPr>
              <w:t>ruku</w:t>
            </w:r>
            <w:proofErr w:type="spellEnd"/>
          </w:p>
          <w:p w14:paraId="2E6A5B02" w14:textId="750818DD" w:rsidR="529455BF" w:rsidRPr="00461D05" w:rsidRDefault="5D6494E9" w:rsidP="394F64DF">
            <w:pPr>
              <w:jc w:val="left"/>
              <w:rPr>
                <w:rFonts w:eastAsia="Arial" w:cs="Arial"/>
              </w:rPr>
            </w:pP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kod</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maštu</w:t>
            </w:r>
            <w:proofErr w:type="spellEnd"/>
            <w:r w:rsidRPr="00461D05">
              <w:rPr>
                <w:rFonts w:eastAsia="Arial" w:cs="Arial"/>
              </w:rPr>
              <w:t xml:space="preserve">, </w:t>
            </w:r>
            <w:proofErr w:type="spellStart"/>
            <w:r w:rsidRPr="00461D05">
              <w:rPr>
                <w:rFonts w:eastAsia="Arial" w:cs="Arial"/>
              </w:rPr>
              <w:t>suradnju</w:t>
            </w:r>
            <w:proofErr w:type="spellEnd"/>
            <w:r w:rsidRPr="00461D05">
              <w:rPr>
                <w:rFonts w:eastAsia="Arial" w:cs="Arial"/>
              </w:rPr>
              <w:t xml:space="preserve">, </w:t>
            </w:r>
            <w:proofErr w:type="spellStart"/>
            <w:r w:rsidRPr="00461D05">
              <w:rPr>
                <w:rFonts w:eastAsia="Arial" w:cs="Arial"/>
              </w:rPr>
              <w:t>samopouzdanje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uvažavanje</w:t>
            </w:r>
            <w:proofErr w:type="spellEnd"/>
            <w:r w:rsidRPr="00461D05">
              <w:rPr>
                <w:rFonts w:eastAsia="Arial" w:cs="Arial"/>
              </w:rPr>
              <w:t xml:space="preserve"> </w:t>
            </w:r>
            <w:proofErr w:type="spellStart"/>
            <w:r w:rsidRPr="00461D05">
              <w:rPr>
                <w:rFonts w:eastAsia="Arial" w:cs="Arial"/>
              </w:rPr>
              <w:t>svog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tuđeg</w:t>
            </w:r>
            <w:proofErr w:type="spellEnd"/>
            <w:r w:rsidRPr="00461D05">
              <w:rPr>
                <w:rFonts w:eastAsia="Arial" w:cs="Arial"/>
              </w:rPr>
              <w:t xml:space="preserve"> rada</w:t>
            </w:r>
          </w:p>
        </w:tc>
      </w:tr>
      <w:tr w:rsidR="008619C3" w:rsidRPr="00461D05" w14:paraId="002CE302"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A13675" w14:textId="13304B0D" w:rsidR="529455BF" w:rsidRPr="00461D05" w:rsidRDefault="5D6494E9" w:rsidP="394F64DF">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D3AFEFA" w14:textId="66934041" w:rsidR="529455BF" w:rsidRPr="00461D05" w:rsidRDefault="5D6494E9" w:rsidP="394F64DF">
            <w:pPr>
              <w:rPr>
                <w:rFonts w:eastAsia="Arial" w:cs="Arial"/>
              </w:rPr>
            </w:pPr>
            <w:proofErr w:type="spellStart"/>
            <w:r w:rsidRPr="00461D05">
              <w:rPr>
                <w:rFonts w:eastAsia="Arial" w:cs="Arial"/>
              </w:rPr>
              <w:t>Ovladati</w:t>
            </w:r>
            <w:proofErr w:type="spellEnd"/>
            <w:r w:rsidRPr="00461D05">
              <w:rPr>
                <w:rFonts w:eastAsia="Arial" w:cs="Arial"/>
              </w:rPr>
              <w:t xml:space="preserve"> </w:t>
            </w:r>
            <w:proofErr w:type="spellStart"/>
            <w:r w:rsidRPr="00461D05">
              <w:rPr>
                <w:rFonts w:eastAsia="Arial" w:cs="Arial"/>
              </w:rPr>
              <w:t>tehnikom</w:t>
            </w:r>
            <w:proofErr w:type="spellEnd"/>
            <w:r w:rsidRPr="00461D05">
              <w:rPr>
                <w:rFonts w:eastAsia="Arial" w:cs="Arial"/>
              </w:rPr>
              <w:t xml:space="preserve"> </w:t>
            </w:r>
            <w:proofErr w:type="spellStart"/>
            <w:r w:rsidRPr="00461D05">
              <w:rPr>
                <w:rFonts w:eastAsia="Arial" w:cs="Arial"/>
              </w:rPr>
              <w:t>savijanja</w:t>
            </w:r>
            <w:proofErr w:type="spellEnd"/>
            <w:r w:rsidRPr="00461D05">
              <w:rPr>
                <w:rFonts w:eastAsia="Arial" w:cs="Arial"/>
              </w:rPr>
              <w:t xml:space="preserve"> </w:t>
            </w:r>
            <w:proofErr w:type="spellStart"/>
            <w:r w:rsidRPr="00461D05">
              <w:rPr>
                <w:rFonts w:eastAsia="Arial" w:cs="Arial"/>
              </w:rPr>
              <w:t>papira</w:t>
            </w:r>
            <w:proofErr w:type="spellEnd"/>
            <w:r w:rsidRPr="00461D05">
              <w:rPr>
                <w:rFonts w:eastAsia="Arial" w:cs="Arial"/>
              </w:rPr>
              <w:t xml:space="preserve"> s </w:t>
            </w:r>
            <w:proofErr w:type="spellStart"/>
            <w:r w:rsidRPr="00461D05">
              <w:rPr>
                <w:rFonts w:eastAsia="Arial" w:cs="Arial"/>
              </w:rPr>
              <w:t>naglaskom</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urednost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preciznost</w:t>
            </w:r>
            <w:proofErr w:type="spellEnd"/>
            <w:r w:rsidRPr="00461D05">
              <w:rPr>
                <w:rFonts w:eastAsia="Arial" w:cs="Arial"/>
              </w:rPr>
              <w:t xml:space="preserve"> </w:t>
            </w:r>
            <w:proofErr w:type="spellStart"/>
            <w:r w:rsidRPr="00461D05">
              <w:rPr>
                <w:rFonts w:eastAsia="Arial" w:cs="Arial"/>
              </w:rPr>
              <w:t>kako</w:t>
            </w:r>
            <w:proofErr w:type="spellEnd"/>
            <w:r w:rsidRPr="00461D05">
              <w:rPr>
                <w:rFonts w:eastAsia="Arial" w:cs="Arial"/>
              </w:rPr>
              <w:t xml:space="preserve"> bi se </w:t>
            </w:r>
            <w:proofErr w:type="spellStart"/>
            <w:r w:rsidRPr="00461D05">
              <w:rPr>
                <w:rFonts w:eastAsia="Arial" w:cs="Arial"/>
              </w:rPr>
              <w:t>savijanjem</w:t>
            </w:r>
            <w:proofErr w:type="spellEnd"/>
            <w:r w:rsidRPr="00461D05">
              <w:rPr>
                <w:rFonts w:eastAsia="Arial" w:cs="Arial"/>
              </w:rPr>
              <w:t xml:space="preserve"> </w:t>
            </w:r>
            <w:proofErr w:type="spellStart"/>
            <w:r w:rsidRPr="00461D05">
              <w:rPr>
                <w:rFonts w:eastAsia="Arial" w:cs="Arial"/>
              </w:rPr>
              <w:t>dobio</w:t>
            </w:r>
            <w:proofErr w:type="spellEnd"/>
            <w:r w:rsidRPr="00461D05">
              <w:rPr>
                <w:rFonts w:eastAsia="Arial" w:cs="Arial"/>
              </w:rPr>
              <w:t xml:space="preserve"> </w:t>
            </w:r>
            <w:proofErr w:type="spellStart"/>
            <w:r w:rsidRPr="00461D05">
              <w:rPr>
                <w:rFonts w:eastAsia="Arial" w:cs="Arial"/>
              </w:rPr>
              <w:t>željeni</w:t>
            </w:r>
            <w:proofErr w:type="spellEnd"/>
            <w:r w:rsidRPr="00461D05">
              <w:rPr>
                <w:rFonts w:eastAsia="Arial" w:cs="Arial"/>
              </w:rPr>
              <w:t xml:space="preserve"> </w:t>
            </w: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Svojim</w:t>
            </w:r>
            <w:proofErr w:type="spellEnd"/>
            <w:r w:rsidRPr="00461D05">
              <w:rPr>
                <w:rFonts w:eastAsia="Arial" w:cs="Arial"/>
              </w:rPr>
              <w:t xml:space="preserve"> </w:t>
            </w:r>
            <w:proofErr w:type="spellStart"/>
            <w:r w:rsidRPr="00461D05">
              <w:rPr>
                <w:rFonts w:eastAsia="Arial" w:cs="Arial"/>
              </w:rPr>
              <w:t>radovima</w:t>
            </w:r>
            <w:proofErr w:type="spellEnd"/>
            <w:r w:rsidRPr="00461D05">
              <w:rPr>
                <w:rFonts w:eastAsia="Arial" w:cs="Arial"/>
              </w:rPr>
              <w:t xml:space="preserve"> </w:t>
            </w:r>
            <w:proofErr w:type="spellStart"/>
            <w:r w:rsidRPr="00461D05">
              <w:rPr>
                <w:rFonts w:eastAsia="Arial" w:cs="Arial"/>
              </w:rPr>
              <w:t>urediti</w:t>
            </w:r>
            <w:proofErr w:type="spellEnd"/>
            <w:r w:rsidRPr="00461D05">
              <w:rPr>
                <w:rFonts w:eastAsia="Arial" w:cs="Arial"/>
              </w:rPr>
              <w:t xml:space="preserve"> </w:t>
            </w:r>
            <w:proofErr w:type="spellStart"/>
            <w:r w:rsidRPr="00461D05">
              <w:rPr>
                <w:rFonts w:eastAsia="Arial" w:cs="Arial"/>
              </w:rPr>
              <w:t>prostor</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w:t>
            </w:r>
          </w:p>
        </w:tc>
      </w:tr>
      <w:tr w:rsidR="008619C3" w:rsidRPr="00461D05" w14:paraId="38FB121B"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C75CF5" w14:textId="6466BF46" w:rsidR="529455BF" w:rsidRPr="00461D05" w:rsidRDefault="5D6494E9" w:rsidP="394F64DF">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6E7A1861" w14:textId="39C5EA7A" w:rsidR="529455BF" w:rsidRPr="00461D05" w:rsidRDefault="5D6494E9" w:rsidP="394F64DF">
            <w:pPr>
              <w:rPr>
                <w:rFonts w:eastAsia="Arial" w:cs="Arial"/>
                <w:b/>
              </w:rPr>
            </w:pPr>
            <w:r w:rsidRPr="00461D05">
              <w:rPr>
                <w:rFonts w:eastAsia="Arial" w:cs="Arial"/>
                <w:b/>
              </w:rPr>
              <w:t xml:space="preserve"> </w:t>
            </w:r>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234572E8" w14:textId="059C6BD9" w:rsidR="529455BF" w:rsidRPr="00461D05" w:rsidRDefault="5D6494E9" w:rsidP="394F64DF">
            <w:pPr>
              <w:spacing w:line="276" w:lineRule="auto"/>
              <w:jc w:val="left"/>
              <w:rPr>
                <w:rFonts w:eastAsia="Arial" w:cs="Arial"/>
              </w:rPr>
            </w:pPr>
            <w:proofErr w:type="spellStart"/>
            <w:r w:rsidRPr="00461D05">
              <w:rPr>
                <w:rFonts w:eastAsia="Arial" w:cs="Arial"/>
              </w:rPr>
              <w:t>Individualni</w:t>
            </w:r>
            <w:proofErr w:type="spellEnd"/>
            <w:r w:rsidRPr="00461D05">
              <w:rPr>
                <w:rFonts w:eastAsia="Arial" w:cs="Arial"/>
              </w:rPr>
              <w:t xml:space="preserve"> rad, rad u </w:t>
            </w:r>
            <w:proofErr w:type="spellStart"/>
            <w:r w:rsidRPr="00461D05">
              <w:rPr>
                <w:rFonts w:eastAsia="Arial" w:cs="Arial"/>
              </w:rPr>
              <w:t>skupinama</w:t>
            </w:r>
            <w:proofErr w:type="spellEnd"/>
            <w:r w:rsidRPr="00461D05">
              <w:rPr>
                <w:rFonts w:eastAsia="Arial" w:cs="Arial"/>
              </w:rPr>
              <w:t xml:space="preserve">, </w:t>
            </w:r>
            <w:proofErr w:type="spellStart"/>
            <w:r w:rsidRPr="00461D05">
              <w:rPr>
                <w:rFonts w:eastAsia="Arial" w:cs="Arial"/>
              </w:rPr>
              <w:t>praktični</w:t>
            </w:r>
            <w:proofErr w:type="spellEnd"/>
            <w:r w:rsidRPr="00461D05">
              <w:rPr>
                <w:rFonts w:eastAsia="Arial" w:cs="Arial"/>
              </w:rPr>
              <w:t xml:space="preserve"> rad</w:t>
            </w:r>
          </w:p>
        </w:tc>
      </w:tr>
      <w:tr w:rsidR="008619C3" w:rsidRPr="00461D05" w14:paraId="5EB7FBCD"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3A9D67" w14:textId="63A51852" w:rsidR="529455BF" w:rsidRPr="00461D05" w:rsidRDefault="5D6494E9" w:rsidP="394F64DF">
            <w:pPr>
              <w:spacing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C6BBC4E" w14:textId="0BB550CC" w:rsidR="529455BF" w:rsidRPr="00461D05" w:rsidRDefault="5D6494E9" w:rsidP="0003332A">
            <w:pPr>
              <w:pStyle w:val="Odlomakpopisa"/>
              <w:numPr>
                <w:ilvl w:val="0"/>
                <w:numId w:val="49"/>
              </w:numPr>
            </w:pPr>
            <w:r w:rsidRPr="00461D05">
              <w:t xml:space="preserve">Potrebni </w:t>
            </w:r>
            <w:proofErr w:type="spellStart"/>
            <w:r w:rsidRPr="00461D05">
              <w:t>resursi</w:t>
            </w:r>
            <w:proofErr w:type="spellEnd"/>
            <w:r w:rsidRPr="00461D05">
              <w:t xml:space="preserve">: </w:t>
            </w:r>
            <w:proofErr w:type="spellStart"/>
            <w:r w:rsidRPr="00461D05">
              <w:t>papir</w:t>
            </w:r>
            <w:proofErr w:type="spellEnd"/>
            <w:r w:rsidRPr="00461D05">
              <w:t xml:space="preserve">, </w:t>
            </w:r>
            <w:proofErr w:type="spellStart"/>
            <w:r w:rsidRPr="00461D05">
              <w:t>škare</w:t>
            </w:r>
            <w:proofErr w:type="spellEnd"/>
            <w:r w:rsidRPr="00461D05">
              <w:t xml:space="preserve">, </w:t>
            </w:r>
            <w:proofErr w:type="spellStart"/>
            <w:r w:rsidRPr="00461D05">
              <w:t>flomasteri</w:t>
            </w:r>
            <w:proofErr w:type="spellEnd"/>
          </w:p>
          <w:p w14:paraId="5493915A" w14:textId="28E6034A" w:rsidR="529455BF" w:rsidRPr="00461D05" w:rsidRDefault="5D6494E9" w:rsidP="0003332A">
            <w:pPr>
              <w:pStyle w:val="Odlomakpopisa"/>
              <w:numPr>
                <w:ilvl w:val="0"/>
                <w:numId w:val="49"/>
              </w:numPr>
            </w:pPr>
            <w:proofErr w:type="spellStart"/>
            <w:r w:rsidRPr="00461D05">
              <w:t>Moguće</w:t>
            </w:r>
            <w:proofErr w:type="spellEnd"/>
            <w:r w:rsidRPr="00461D05">
              <w:t xml:space="preserve"> </w:t>
            </w:r>
            <w:proofErr w:type="spellStart"/>
            <w:r w:rsidRPr="00461D05">
              <w:t>teškoće</w:t>
            </w:r>
            <w:proofErr w:type="spellEnd"/>
            <w:r w:rsidRPr="00461D05">
              <w:t xml:space="preserve">: </w:t>
            </w:r>
            <w:proofErr w:type="spellStart"/>
            <w:r w:rsidRPr="00461D05">
              <w:t>nedostatak</w:t>
            </w:r>
            <w:proofErr w:type="spellEnd"/>
            <w:r w:rsidRPr="00461D05">
              <w:t xml:space="preserve"> </w:t>
            </w:r>
            <w:proofErr w:type="spellStart"/>
            <w:r w:rsidRPr="00461D05">
              <w:t>materijalnih</w:t>
            </w:r>
            <w:proofErr w:type="spellEnd"/>
            <w:r w:rsidRPr="00461D05">
              <w:t xml:space="preserve"> </w:t>
            </w:r>
            <w:proofErr w:type="spellStart"/>
            <w:r w:rsidRPr="00461D05">
              <w:t>sredstava</w:t>
            </w:r>
            <w:proofErr w:type="spellEnd"/>
          </w:p>
        </w:tc>
      </w:tr>
      <w:tr w:rsidR="008619C3" w:rsidRPr="00461D05" w14:paraId="7F83B233"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6D92D6" w14:textId="3A1E84CF" w:rsidR="529455BF" w:rsidRPr="00461D05" w:rsidRDefault="5D6494E9" w:rsidP="394F64DF">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287893B4" w14:textId="196BA7E2" w:rsidR="529455BF" w:rsidRPr="00461D05" w:rsidRDefault="5D6494E9" w:rsidP="394F64DF">
            <w:pPr>
              <w:rPr>
                <w:rFonts w:eastAsia="Arial" w:cs="Arial"/>
              </w:rPr>
            </w:pPr>
            <w:proofErr w:type="spellStart"/>
            <w:r w:rsidRPr="00461D05">
              <w:rPr>
                <w:rFonts w:eastAsia="Arial" w:cs="Arial"/>
              </w:rPr>
              <w:t>Opisno</w:t>
            </w:r>
            <w:proofErr w:type="spellEnd"/>
            <w:r w:rsidRPr="00461D05">
              <w:rPr>
                <w:rFonts w:eastAsia="Arial" w:cs="Arial"/>
              </w:rPr>
              <w:t xml:space="preserve"> </w:t>
            </w:r>
            <w:proofErr w:type="spellStart"/>
            <w:r w:rsidRPr="00461D05">
              <w:rPr>
                <w:rFonts w:eastAsia="Arial" w:cs="Arial"/>
              </w:rPr>
              <w:t>praćenje</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učeničkih</w:t>
            </w:r>
            <w:proofErr w:type="spellEnd"/>
            <w:r w:rsidRPr="00461D05">
              <w:rPr>
                <w:rFonts w:eastAsia="Arial" w:cs="Arial"/>
              </w:rPr>
              <w:t xml:space="preserve"> </w:t>
            </w:r>
            <w:proofErr w:type="spellStart"/>
            <w:r w:rsidRPr="00461D05">
              <w:rPr>
                <w:rFonts w:eastAsia="Arial" w:cs="Arial"/>
              </w:rPr>
              <w:t>ostvarenja</w:t>
            </w:r>
            <w:proofErr w:type="spellEnd"/>
            <w:r w:rsidRPr="00461D05">
              <w:rPr>
                <w:rFonts w:eastAsia="Arial" w:cs="Arial"/>
              </w:rPr>
              <w:t xml:space="preserve">. </w:t>
            </w:r>
            <w:proofErr w:type="spellStart"/>
            <w:r w:rsidRPr="00461D05">
              <w:rPr>
                <w:rFonts w:eastAsia="Arial" w:cs="Arial"/>
              </w:rPr>
              <w:t>Zajednička</w:t>
            </w:r>
            <w:proofErr w:type="spellEnd"/>
            <w:r w:rsidRPr="00461D05">
              <w:rPr>
                <w:rFonts w:eastAsia="Arial" w:cs="Arial"/>
              </w:rPr>
              <w:t xml:space="preserve"> </w:t>
            </w:r>
            <w:proofErr w:type="spellStart"/>
            <w:r w:rsidRPr="00461D05">
              <w:rPr>
                <w:rFonts w:eastAsia="Arial" w:cs="Arial"/>
              </w:rPr>
              <w:t>analiza</w:t>
            </w:r>
            <w:proofErr w:type="spellEnd"/>
            <w:r w:rsidRPr="00461D05">
              <w:rPr>
                <w:rFonts w:eastAsia="Arial" w:cs="Arial"/>
              </w:rPr>
              <w:t xml:space="preserve"> rada. </w:t>
            </w:r>
            <w:proofErr w:type="spellStart"/>
            <w:r w:rsidRPr="00461D05">
              <w:rPr>
                <w:rFonts w:eastAsia="Arial" w:cs="Arial"/>
              </w:rPr>
              <w:t>Osobno</w:t>
            </w:r>
            <w:proofErr w:type="spellEnd"/>
            <w:r w:rsidRPr="00461D05">
              <w:rPr>
                <w:rFonts w:eastAsia="Arial" w:cs="Arial"/>
              </w:rPr>
              <w:t xml:space="preserve"> </w:t>
            </w:r>
            <w:proofErr w:type="spellStart"/>
            <w:r w:rsidRPr="00461D05">
              <w:rPr>
                <w:rFonts w:eastAsia="Arial" w:cs="Arial"/>
              </w:rPr>
              <w:t>zadovoljstvo</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vlastitim</w:t>
            </w:r>
            <w:proofErr w:type="spellEnd"/>
            <w:r w:rsidRPr="00461D05">
              <w:rPr>
                <w:rFonts w:eastAsia="Arial" w:cs="Arial"/>
              </w:rPr>
              <w:t xml:space="preserve"> </w:t>
            </w:r>
            <w:proofErr w:type="spellStart"/>
            <w:r w:rsidRPr="00461D05">
              <w:rPr>
                <w:rFonts w:eastAsia="Arial" w:cs="Arial"/>
              </w:rPr>
              <w:t>ili</w:t>
            </w:r>
            <w:proofErr w:type="spellEnd"/>
            <w:r w:rsidRPr="00461D05">
              <w:rPr>
                <w:rFonts w:eastAsia="Arial" w:cs="Arial"/>
              </w:rPr>
              <w:t xml:space="preserve"> </w:t>
            </w:r>
            <w:proofErr w:type="spellStart"/>
            <w:r w:rsidRPr="00461D05">
              <w:rPr>
                <w:rFonts w:eastAsia="Arial" w:cs="Arial"/>
              </w:rPr>
              <w:t>grupnim</w:t>
            </w:r>
            <w:proofErr w:type="spellEnd"/>
            <w:r w:rsidRPr="00461D05">
              <w:rPr>
                <w:rFonts w:eastAsia="Arial" w:cs="Arial"/>
              </w:rPr>
              <w:t xml:space="preserve"> </w:t>
            </w:r>
            <w:proofErr w:type="spellStart"/>
            <w:r w:rsidRPr="00461D05">
              <w:rPr>
                <w:rFonts w:eastAsia="Arial" w:cs="Arial"/>
              </w:rPr>
              <w:t>uratkom</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doprinosom</w:t>
            </w:r>
            <w:proofErr w:type="spellEnd"/>
            <w:r w:rsidRPr="00461D05">
              <w:rPr>
                <w:rFonts w:eastAsia="Arial" w:cs="Arial"/>
              </w:rPr>
              <w:t xml:space="preserve"> u </w:t>
            </w:r>
            <w:proofErr w:type="spellStart"/>
            <w:r w:rsidRPr="00461D05">
              <w:rPr>
                <w:rFonts w:eastAsia="Arial" w:cs="Arial"/>
              </w:rPr>
              <w:t>uređenju</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w:t>
            </w:r>
          </w:p>
        </w:tc>
      </w:tr>
      <w:tr w:rsidR="008619C3" w:rsidRPr="00461D05" w14:paraId="5FDA4FFE" w14:textId="77777777" w:rsidTr="005703DF">
        <w:tc>
          <w:tcPr>
            <w:tcW w:w="195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C5B171" w14:textId="4582D3DD" w:rsidR="529455BF" w:rsidRPr="00461D05" w:rsidRDefault="5D6494E9" w:rsidP="394F64DF">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710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25DFDB" w14:textId="246B8119" w:rsidR="529455BF" w:rsidRPr="00461D05" w:rsidRDefault="5D6494E9" w:rsidP="394F64DF">
            <w:pPr>
              <w:rPr>
                <w:rFonts w:eastAsia="Arial" w:cs="Arial"/>
              </w:rPr>
            </w:pPr>
            <w:proofErr w:type="spellStart"/>
            <w:r w:rsidRPr="00461D05">
              <w:rPr>
                <w:rFonts w:eastAsia="Arial" w:cs="Arial"/>
              </w:rPr>
              <w:t>Razredna</w:t>
            </w:r>
            <w:proofErr w:type="spellEnd"/>
            <w:r w:rsidRPr="00461D05">
              <w:rPr>
                <w:rFonts w:eastAsia="Arial" w:cs="Arial"/>
              </w:rPr>
              <w:t xml:space="preserve"> </w:t>
            </w:r>
            <w:proofErr w:type="spellStart"/>
            <w:r w:rsidRPr="00461D05">
              <w:rPr>
                <w:rFonts w:eastAsia="Arial" w:cs="Arial"/>
              </w:rPr>
              <w:t>učiteljica</w:t>
            </w:r>
            <w:proofErr w:type="spellEnd"/>
            <w:r w:rsidRPr="00461D05">
              <w:rPr>
                <w:rFonts w:eastAsia="Arial" w:cs="Arial"/>
              </w:rPr>
              <w:t xml:space="preserve">: </w:t>
            </w:r>
            <w:r w:rsidR="27478303" w:rsidRPr="00461D05">
              <w:rPr>
                <w:rFonts w:eastAsia="Arial" w:cs="Arial"/>
              </w:rPr>
              <w:t xml:space="preserve">Marija </w:t>
            </w:r>
            <w:proofErr w:type="spellStart"/>
            <w:r w:rsidR="27478303" w:rsidRPr="00461D05">
              <w:rPr>
                <w:rFonts w:eastAsia="Arial" w:cs="Arial"/>
              </w:rPr>
              <w:t>Heged</w:t>
            </w:r>
            <w:proofErr w:type="spellEnd"/>
          </w:p>
        </w:tc>
      </w:tr>
    </w:tbl>
    <w:p w14:paraId="13B9A0D2" w14:textId="64794BC7" w:rsidR="005703DF" w:rsidRPr="00461D05" w:rsidRDefault="005703DF" w:rsidP="005703DF">
      <w:pPr>
        <w:tabs>
          <w:tab w:val="left" w:pos="284"/>
        </w:tabs>
        <w:rPr>
          <w:rFonts w:cs="Arial"/>
          <w:b/>
          <w:bCs/>
          <w:lang w:val="hr-HR"/>
        </w:rPr>
      </w:pPr>
      <w:r w:rsidRPr="00461D05">
        <w:rPr>
          <w:rFonts w:cs="Arial"/>
          <w:b/>
          <w:bCs/>
          <w:lang w:val="hr-HR"/>
        </w:rPr>
        <w:t>5.4.</w:t>
      </w:r>
      <w:r w:rsidR="00C71A45" w:rsidRPr="00461D05">
        <w:rPr>
          <w:rFonts w:cs="Arial"/>
          <w:b/>
          <w:bCs/>
          <w:lang w:val="hr-HR"/>
        </w:rPr>
        <w:t>9</w:t>
      </w:r>
      <w:r w:rsidRPr="00461D05">
        <w:rPr>
          <w:rFonts w:cs="Arial"/>
          <w:b/>
          <w:bCs/>
          <w:lang w:val="hr-HR"/>
        </w:rPr>
        <w:t>.</w:t>
      </w:r>
      <w:r w:rsidR="00C71A45" w:rsidRPr="00461D05">
        <w:rPr>
          <w:rFonts w:cs="Arial"/>
          <w:b/>
          <w:bCs/>
          <w:lang w:val="hr-HR"/>
        </w:rPr>
        <w:t xml:space="preserve"> </w:t>
      </w:r>
      <w:r w:rsidRPr="00461D05">
        <w:rPr>
          <w:rFonts w:cs="Arial"/>
          <w:b/>
          <w:bCs/>
          <w:lang w:val="hr-HR"/>
        </w:rPr>
        <w:t xml:space="preserve">Plan provedbe </w:t>
      </w:r>
      <w:proofErr w:type="spellStart"/>
      <w:r w:rsidRPr="00461D05">
        <w:rPr>
          <w:rFonts w:cs="Arial"/>
          <w:b/>
          <w:bCs/>
          <w:lang w:val="hr-HR"/>
        </w:rPr>
        <w:t>kurikulskog</w:t>
      </w:r>
      <w:proofErr w:type="spellEnd"/>
      <w:r w:rsidRPr="00461D05">
        <w:rPr>
          <w:rFonts w:cs="Arial"/>
          <w:b/>
          <w:bCs/>
          <w:lang w:val="hr-HR"/>
        </w:rPr>
        <w:t xml:space="preserve"> cilja</w:t>
      </w:r>
    </w:p>
    <w:p w14:paraId="6DCCC81E" w14:textId="77777777" w:rsidR="009E108F" w:rsidRPr="00461D05" w:rsidRDefault="009E108F" w:rsidP="73976D72">
      <w:pPr>
        <w:spacing w:before="0"/>
        <w:rPr>
          <w:rFonts w:eastAsia="Calibri" w:cs="Arial"/>
          <w:b/>
          <w:bCs/>
          <w:lang w:val="hr-HR" w:eastAsia="en-US"/>
        </w:rPr>
      </w:pPr>
    </w:p>
    <w:tbl>
      <w:tblPr>
        <w:tblW w:w="9072"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47"/>
        <w:gridCol w:w="7225"/>
      </w:tblGrid>
      <w:tr w:rsidR="008619C3" w:rsidRPr="00461D05" w14:paraId="51C94DAC" w14:textId="77777777" w:rsidTr="005703DF">
        <w:trPr>
          <w:trHeight w:val="300"/>
        </w:trPr>
        <w:tc>
          <w:tcPr>
            <w:tcW w:w="184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2FC3D84" w14:textId="3D22F084" w:rsidR="5085B7FA" w:rsidRPr="00461D05" w:rsidRDefault="5085B7FA" w:rsidP="5085B7FA">
            <w:pPr>
              <w:spacing w:before="0"/>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7C4A17F" w14:textId="6274E68B" w:rsidR="5085B7FA" w:rsidRPr="00461D05" w:rsidRDefault="5085B7FA" w:rsidP="5085B7FA">
            <w:pPr>
              <w:spacing w:before="0"/>
            </w:pPr>
            <w:proofErr w:type="spellStart"/>
            <w:r w:rsidRPr="00461D05">
              <w:rPr>
                <w:rFonts w:eastAsia="Arial" w:cs="Arial"/>
                <w:szCs w:val="22"/>
              </w:rPr>
              <w:t>Umjetničko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roofErr w:type="spellStart"/>
            <w:r w:rsidRPr="00461D05">
              <w:rPr>
                <w:rFonts w:eastAsia="Arial" w:cs="Arial"/>
                <w:szCs w:val="22"/>
              </w:rPr>
              <w:t>osobni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socijalni</w:t>
            </w:r>
            <w:proofErr w:type="spellEnd"/>
            <w:r w:rsidRPr="00461D05">
              <w:rPr>
                <w:rFonts w:eastAsia="Arial" w:cs="Arial"/>
                <w:szCs w:val="22"/>
              </w:rPr>
              <w:t xml:space="preserve"> </w:t>
            </w:r>
            <w:proofErr w:type="spellStart"/>
            <w:r w:rsidRPr="00461D05">
              <w:rPr>
                <w:rFonts w:eastAsia="Arial" w:cs="Arial"/>
                <w:szCs w:val="22"/>
              </w:rPr>
              <w:t>razvoj</w:t>
            </w:r>
            <w:proofErr w:type="spellEnd"/>
            <w:r w:rsidRPr="00461D05">
              <w:rPr>
                <w:rFonts w:eastAsia="Arial" w:cs="Arial"/>
                <w:szCs w:val="22"/>
              </w:rPr>
              <w:t xml:space="preserve"> - </w:t>
            </w:r>
            <w:proofErr w:type="spellStart"/>
            <w:r w:rsidRPr="00461D05">
              <w:rPr>
                <w:rFonts w:eastAsia="Arial" w:cs="Arial"/>
                <w:szCs w:val="22"/>
              </w:rPr>
              <w:t>Škrinjica</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(INA) </w:t>
            </w:r>
          </w:p>
        </w:tc>
      </w:tr>
      <w:tr w:rsidR="008619C3" w:rsidRPr="00461D05" w14:paraId="1416E8B6" w14:textId="77777777" w:rsidTr="005703DF">
        <w:trPr>
          <w:trHeight w:val="300"/>
        </w:trPr>
        <w:tc>
          <w:tcPr>
            <w:tcW w:w="184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8858F1C" w14:textId="4AB171C6" w:rsidR="5085B7FA" w:rsidRPr="00461D05" w:rsidRDefault="5085B7FA" w:rsidP="5085B7FA">
            <w:pPr>
              <w:spacing w:before="0"/>
            </w:pPr>
            <w:proofErr w:type="spellStart"/>
            <w:r w:rsidRPr="00461D05">
              <w:rPr>
                <w:rFonts w:eastAsia="Arial" w:cs="Arial"/>
                <w:szCs w:val="22"/>
              </w:rPr>
              <w:lastRenderedPageBreak/>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722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C34347D" w14:textId="49CE5A14" w:rsidR="5085B7FA" w:rsidRPr="00461D05" w:rsidRDefault="5085B7FA" w:rsidP="5085B7FA">
            <w:pPr>
              <w:spacing w:before="0"/>
              <w:rPr>
                <w:rFonts w:eastAsia="Arial" w:cs="Arial"/>
                <w:szCs w:val="22"/>
              </w:rPr>
            </w:pPr>
            <w:r w:rsidRPr="00461D05">
              <w:rPr>
                <w:rFonts w:eastAsia="Arial" w:cs="Arial"/>
                <w:szCs w:val="22"/>
              </w:rPr>
              <w:t xml:space="preserve">1.ciklus (2.c </w:t>
            </w:r>
            <w:proofErr w:type="spellStart"/>
            <w:r w:rsidRPr="00461D05">
              <w:rPr>
                <w:rFonts w:eastAsia="Arial" w:cs="Arial"/>
                <w:szCs w:val="22"/>
              </w:rPr>
              <w:t>razred</w:t>
            </w:r>
            <w:proofErr w:type="spellEnd"/>
            <w:r w:rsidRPr="00461D05">
              <w:rPr>
                <w:rFonts w:eastAsia="Arial" w:cs="Arial"/>
                <w:szCs w:val="22"/>
              </w:rPr>
              <w:t xml:space="preserve">) </w:t>
            </w:r>
          </w:p>
          <w:p w14:paraId="412B27B2" w14:textId="71120EC9" w:rsidR="005703DF" w:rsidRPr="00461D05" w:rsidRDefault="005703DF" w:rsidP="5085B7FA">
            <w:pPr>
              <w:spacing w:before="0"/>
            </w:pPr>
          </w:p>
        </w:tc>
      </w:tr>
      <w:tr w:rsidR="008619C3" w:rsidRPr="00461D05" w14:paraId="701EB76B"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58E854E" w14:textId="7FA47714" w:rsidR="5085B7FA" w:rsidRPr="00461D05" w:rsidRDefault="5085B7FA" w:rsidP="5085B7FA">
            <w:pPr>
              <w:spacing w:before="0"/>
            </w:pPr>
            <w:proofErr w:type="spellStart"/>
            <w:r w:rsidRPr="00461D05">
              <w:rPr>
                <w:rFonts w:eastAsia="Arial" w:cs="Arial"/>
                <w:szCs w:val="22"/>
              </w:rPr>
              <w:t>Cilj</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D558944" w14:textId="6573EDEA"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psihomotorički</w:t>
            </w:r>
            <w:proofErr w:type="spellEnd"/>
            <w:r w:rsidRPr="00461D05">
              <w:rPr>
                <w:rFonts w:eastAsia="Arial" w:cs="Arial"/>
                <w:szCs w:val="22"/>
              </w:rPr>
              <w:t xml:space="preserve"> </w:t>
            </w:r>
            <w:proofErr w:type="spellStart"/>
            <w:r w:rsidRPr="00461D05">
              <w:rPr>
                <w:rFonts w:eastAsia="Arial" w:cs="Arial"/>
                <w:szCs w:val="22"/>
              </w:rPr>
              <w:t>razvitak</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maštu</w:t>
            </w:r>
            <w:proofErr w:type="spellEnd"/>
            <w:r w:rsidRPr="00461D05">
              <w:rPr>
                <w:rFonts w:eastAsia="Arial" w:cs="Arial"/>
                <w:szCs w:val="22"/>
              </w:rPr>
              <w:t xml:space="preserve">, </w:t>
            </w:r>
            <w:proofErr w:type="spellStart"/>
            <w:r w:rsidRPr="00461D05">
              <w:rPr>
                <w:rFonts w:eastAsia="Arial" w:cs="Arial"/>
                <w:szCs w:val="22"/>
              </w:rPr>
              <w:t>intelektualni</w:t>
            </w:r>
            <w:proofErr w:type="spellEnd"/>
            <w:r w:rsidRPr="00461D05">
              <w:rPr>
                <w:rFonts w:eastAsia="Arial" w:cs="Arial"/>
                <w:szCs w:val="22"/>
              </w:rPr>
              <w:t xml:space="preserve"> </w:t>
            </w:r>
            <w:proofErr w:type="spellStart"/>
            <w:r w:rsidRPr="00461D05">
              <w:rPr>
                <w:rFonts w:eastAsia="Arial" w:cs="Arial"/>
                <w:szCs w:val="22"/>
              </w:rPr>
              <w:t>razvitak</w:t>
            </w:r>
            <w:proofErr w:type="spellEnd"/>
            <w:r w:rsidRPr="00461D05">
              <w:rPr>
                <w:rFonts w:eastAsia="Arial" w:cs="Arial"/>
                <w:szCs w:val="22"/>
              </w:rPr>
              <w:t xml:space="preserve">, </w:t>
            </w:r>
            <w:proofErr w:type="spellStart"/>
            <w:r w:rsidRPr="00461D05">
              <w:rPr>
                <w:rFonts w:eastAsia="Arial" w:cs="Arial"/>
                <w:szCs w:val="22"/>
              </w:rPr>
              <w:t>estetičku</w:t>
            </w:r>
            <w:proofErr w:type="spellEnd"/>
            <w:r w:rsidRPr="00461D05">
              <w:rPr>
                <w:rFonts w:eastAsia="Arial" w:cs="Arial"/>
                <w:szCs w:val="22"/>
              </w:rPr>
              <w:t xml:space="preserve"> </w:t>
            </w:r>
            <w:proofErr w:type="spellStart"/>
            <w:r w:rsidRPr="00461D05">
              <w:rPr>
                <w:rFonts w:eastAsia="Arial" w:cs="Arial"/>
                <w:szCs w:val="22"/>
              </w:rPr>
              <w:t>osjetljivost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emotivnost</w:t>
            </w:r>
            <w:proofErr w:type="spellEnd"/>
            <w:r w:rsidRPr="00461D05">
              <w:rPr>
                <w:rFonts w:eastAsia="Arial" w:cs="Arial"/>
                <w:szCs w:val="22"/>
              </w:rPr>
              <w:t xml:space="preserve"> </w:t>
            </w:r>
          </w:p>
          <w:p w14:paraId="51C9CA6F" w14:textId="5BA9083A"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vizualnu</w:t>
            </w:r>
            <w:proofErr w:type="spellEnd"/>
            <w:r w:rsidRPr="00461D05">
              <w:rPr>
                <w:rFonts w:eastAsia="Arial" w:cs="Arial"/>
                <w:szCs w:val="22"/>
              </w:rPr>
              <w:t xml:space="preserve"> </w:t>
            </w:r>
            <w:proofErr w:type="spellStart"/>
            <w:r w:rsidRPr="00461D05">
              <w:rPr>
                <w:rFonts w:eastAsia="Arial" w:cs="Arial"/>
                <w:szCs w:val="22"/>
              </w:rPr>
              <w:t>percepciju</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spoznajne</w:t>
            </w:r>
            <w:proofErr w:type="spellEnd"/>
            <w:r w:rsidRPr="00461D05">
              <w:rPr>
                <w:rFonts w:eastAsia="Arial" w:cs="Arial"/>
                <w:szCs w:val="22"/>
              </w:rPr>
              <w:t xml:space="preserve"> </w:t>
            </w:r>
            <w:proofErr w:type="spellStart"/>
            <w:r w:rsidRPr="00461D05">
              <w:rPr>
                <w:rFonts w:eastAsia="Arial" w:cs="Arial"/>
                <w:szCs w:val="22"/>
              </w:rPr>
              <w:t>vrijednosti</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proširiti</w:t>
            </w:r>
            <w:proofErr w:type="spellEnd"/>
            <w:r w:rsidRPr="00461D05">
              <w:rPr>
                <w:rFonts w:eastAsia="Arial" w:cs="Arial"/>
                <w:szCs w:val="22"/>
              </w:rPr>
              <w:t xml:space="preserve"> </w:t>
            </w:r>
            <w:proofErr w:type="spellStart"/>
            <w:r w:rsidRPr="00461D05">
              <w:rPr>
                <w:rFonts w:eastAsia="Arial" w:cs="Arial"/>
                <w:szCs w:val="22"/>
              </w:rPr>
              <w:t>kompetenciju</w:t>
            </w:r>
            <w:proofErr w:type="spellEnd"/>
            <w:r w:rsidRPr="00461D05">
              <w:rPr>
                <w:rFonts w:eastAsia="Arial" w:cs="Arial"/>
                <w:szCs w:val="22"/>
              </w:rPr>
              <w:t xml:space="preserve"> </w:t>
            </w:r>
            <w:proofErr w:type="spellStart"/>
            <w:r w:rsidRPr="00461D05">
              <w:rPr>
                <w:rFonts w:eastAsia="Arial" w:cs="Arial"/>
                <w:szCs w:val="22"/>
              </w:rPr>
              <w:t>vizualnog</w:t>
            </w:r>
            <w:proofErr w:type="spellEnd"/>
            <w:r w:rsidRPr="00461D05">
              <w:rPr>
                <w:rFonts w:eastAsia="Arial" w:cs="Arial"/>
                <w:szCs w:val="22"/>
              </w:rPr>
              <w:t xml:space="preserve"> </w:t>
            </w:r>
            <w:proofErr w:type="spellStart"/>
            <w:r w:rsidRPr="00461D05">
              <w:rPr>
                <w:rFonts w:eastAsia="Arial" w:cs="Arial"/>
                <w:szCs w:val="22"/>
              </w:rPr>
              <w:t>mišljenja</w:t>
            </w:r>
            <w:proofErr w:type="spellEnd"/>
            <w:r w:rsidRPr="00461D05">
              <w:rPr>
                <w:rFonts w:eastAsia="Arial" w:cs="Arial"/>
                <w:szCs w:val="22"/>
              </w:rPr>
              <w:t xml:space="preserve"> </w:t>
            </w:r>
          </w:p>
          <w:p w14:paraId="1EE825AC" w14:textId="7A901536"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rješavanjem</w:t>
            </w:r>
            <w:proofErr w:type="spellEnd"/>
            <w:r w:rsidRPr="00461D05">
              <w:rPr>
                <w:rFonts w:eastAsia="Arial" w:cs="Arial"/>
                <w:szCs w:val="22"/>
              </w:rPr>
              <w:t xml:space="preserve"> </w:t>
            </w:r>
            <w:proofErr w:type="spellStart"/>
            <w:r w:rsidRPr="00461D05">
              <w:rPr>
                <w:rFonts w:eastAsia="Arial" w:cs="Arial"/>
                <w:szCs w:val="22"/>
              </w:rPr>
              <w:t>likovnih</w:t>
            </w:r>
            <w:proofErr w:type="spellEnd"/>
            <w:r w:rsidRPr="00461D05">
              <w:rPr>
                <w:rFonts w:eastAsia="Arial" w:cs="Arial"/>
                <w:szCs w:val="22"/>
              </w:rPr>
              <w:t xml:space="preserve"> </w:t>
            </w:r>
            <w:proofErr w:type="spellStart"/>
            <w:r w:rsidRPr="00461D05">
              <w:rPr>
                <w:rFonts w:eastAsia="Arial" w:cs="Arial"/>
                <w:szCs w:val="22"/>
              </w:rPr>
              <w:t>problema</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sposobnost</w:t>
            </w:r>
            <w:proofErr w:type="spellEnd"/>
            <w:r w:rsidRPr="00461D05">
              <w:rPr>
                <w:rFonts w:eastAsia="Arial" w:cs="Arial"/>
                <w:szCs w:val="22"/>
              </w:rPr>
              <w:t xml:space="preserve"> </w:t>
            </w:r>
            <w:proofErr w:type="spellStart"/>
            <w:r w:rsidRPr="00461D05">
              <w:rPr>
                <w:rFonts w:eastAsia="Arial" w:cs="Arial"/>
                <w:szCs w:val="22"/>
              </w:rPr>
              <w:t>praktičnog</w:t>
            </w:r>
            <w:proofErr w:type="spellEnd"/>
            <w:r w:rsidRPr="00461D05">
              <w:rPr>
                <w:rFonts w:eastAsia="Arial" w:cs="Arial"/>
                <w:szCs w:val="22"/>
              </w:rPr>
              <w:t xml:space="preserve"> </w:t>
            </w:r>
            <w:proofErr w:type="spellStart"/>
            <w:r w:rsidRPr="00461D05">
              <w:rPr>
                <w:rFonts w:eastAsia="Arial" w:cs="Arial"/>
                <w:szCs w:val="22"/>
              </w:rPr>
              <w:t>oblikovanja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donošenja</w:t>
            </w:r>
            <w:proofErr w:type="spellEnd"/>
            <w:r w:rsidRPr="00461D05">
              <w:rPr>
                <w:rFonts w:eastAsia="Arial" w:cs="Arial"/>
                <w:szCs w:val="22"/>
              </w:rPr>
              <w:t xml:space="preserve"> </w:t>
            </w:r>
            <w:proofErr w:type="spellStart"/>
            <w:r w:rsidRPr="00461D05">
              <w:rPr>
                <w:rFonts w:eastAsia="Arial" w:cs="Arial"/>
                <w:szCs w:val="22"/>
              </w:rPr>
              <w:t>estetskih</w:t>
            </w:r>
            <w:proofErr w:type="spellEnd"/>
            <w:r w:rsidRPr="00461D05">
              <w:rPr>
                <w:rFonts w:eastAsia="Arial" w:cs="Arial"/>
                <w:szCs w:val="22"/>
              </w:rPr>
              <w:t xml:space="preserve"> </w:t>
            </w:r>
            <w:proofErr w:type="spellStart"/>
            <w:r w:rsidRPr="00461D05">
              <w:rPr>
                <w:rFonts w:eastAsia="Arial" w:cs="Arial"/>
                <w:szCs w:val="22"/>
              </w:rPr>
              <w:t>prosudba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odluka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oblikovati</w:t>
            </w:r>
            <w:proofErr w:type="spellEnd"/>
            <w:r w:rsidRPr="00461D05">
              <w:rPr>
                <w:rFonts w:eastAsia="Arial" w:cs="Arial"/>
                <w:szCs w:val="22"/>
              </w:rPr>
              <w:t xml:space="preserve"> </w:t>
            </w:r>
            <w:proofErr w:type="spellStart"/>
            <w:r w:rsidRPr="00461D05">
              <w:rPr>
                <w:rFonts w:eastAsia="Arial" w:cs="Arial"/>
                <w:szCs w:val="22"/>
              </w:rPr>
              <w:t>likovni</w:t>
            </w:r>
            <w:proofErr w:type="spellEnd"/>
            <w:r w:rsidRPr="00461D05">
              <w:rPr>
                <w:rFonts w:eastAsia="Arial" w:cs="Arial"/>
                <w:szCs w:val="22"/>
              </w:rPr>
              <w:t xml:space="preserve"> </w:t>
            </w:r>
            <w:proofErr w:type="spellStart"/>
            <w:r w:rsidRPr="00461D05">
              <w:rPr>
                <w:rFonts w:eastAsia="Arial" w:cs="Arial"/>
                <w:szCs w:val="22"/>
              </w:rPr>
              <w:t>govor</w:t>
            </w:r>
            <w:proofErr w:type="spellEnd"/>
            <w:r w:rsidRPr="00461D05">
              <w:rPr>
                <w:rFonts w:eastAsia="Arial" w:cs="Arial"/>
                <w:szCs w:val="22"/>
              </w:rPr>
              <w:t xml:space="preserve"> </w:t>
            </w:r>
          </w:p>
          <w:p w14:paraId="08CFFA41" w14:textId="6DAC8E9A"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divergentno</w:t>
            </w:r>
            <w:proofErr w:type="spellEnd"/>
            <w:r w:rsidRPr="00461D05">
              <w:rPr>
                <w:rFonts w:eastAsia="Arial" w:cs="Arial"/>
                <w:szCs w:val="22"/>
              </w:rPr>
              <w:t xml:space="preserve"> </w:t>
            </w:r>
            <w:proofErr w:type="spellStart"/>
            <w:r w:rsidRPr="00461D05">
              <w:rPr>
                <w:rFonts w:eastAsia="Arial" w:cs="Arial"/>
                <w:szCs w:val="22"/>
              </w:rPr>
              <w:t>mišljenje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pronaći</w:t>
            </w:r>
            <w:proofErr w:type="spellEnd"/>
            <w:r w:rsidRPr="00461D05">
              <w:rPr>
                <w:rFonts w:eastAsia="Arial" w:cs="Arial"/>
                <w:szCs w:val="22"/>
              </w:rPr>
              <w:t xml:space="preserve"> </w:t>
            </w:r>
            <w:proofErr w:type="spellStart"/>
            <w:r w:rsidRPr="00461D05">
              <w:rPr>
                <w:rFonts w:eastAsia="Arial" w:cs="Arial"/>
                <w:szCs w:val="22"/>
              </w:rPr>
              <w:t>orginalno</w:t>
            </w:r>
            <w:proofErr w:type="spellEnd"/>
            <w:r w:rsidRPr="00461D05">
              <w:rPr>
                <w:rFonts w:eastAsia="Arial" w:cs="Arial"/>
                <w:szCs w:val="22"/>
              </w:rPr>
              <w:t xml:space="preserve"> </w:t>
            </w:r>
            <w:proofErr w:type="spellStart"/>
            <w:r w:rsidRPr="00461D05">
              <w:rPr>
                <w:rFonts w:eastAsia="Arial" w:cs="Arial"/>
                <w:szCs w:val="22"/>
              </w:rPr>
              <w:t>rješenje</w:t>
            </w:r>
            <w:proofErr w:type="spellEnd"/>
            <w:r w:rsidRPr="00461D05">
              <w:rPr>
                <w:rFonts w:eastAsia="Arial" w:cs="Arial"/>
                <w:szCs w:val="22"/>
              </w:rPr>
              <w:t xml:space="preserve"> </w:t>
            </w:r>
            <w:proofErr w:type="spellStart"/>
            <w:r w:rsidRPr="00461D05">
              <w:rPr>
                <w:rFonts w:eastAsia="Arial" w:cs="Arial"/>
                <w:szCs w:val="22"/>
              </w:rPr>
              <w:t>zadanog</w:t>
            </w:r>
            <w:proofErr w:type="spellEnd"/>
            <w:r w:rsidRPr="00461D05">
              <w:rPr>
                <w:rFonts w:eastAsia="Arial" w:cs="Arial"/>
                <w:szCs w:val="22"/>
              </w:rPr>
              <w:t xml:space="preserve"> </w:t>
            </w:r>
            <w:proofErr w:type="spellStart"/>
            <w:r w:rsidRPr="00461D05">
              <w:rPr>
                <w:rFonts w:eastAsia="Arial" w:cs="Arial"/>
                <w:szCs w:val="22"/>
              </w:rPr>
              <w:t>problema</w:t>
            </w:r>
            <w:proofErr w:type="spellEnd"/>
            <w:r w:rsidRPr="00461D05">
              <w:rPr>
                <w:rFonts w:eastAsia="Arial" w:cs="Arial"/>
                <w:szCs w:val="22"/>
              </w:rPr>
              <w:t xml:space="preserve"> </w:t>
            </w:r>
          </w:p>
          <w:p w14:paraId="3559D1C1" w14:textId="7ED332D9"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pratiti</w:t>
            </w:r>
            <w:proofErr w:type="spellEnd"/>
            <w:r w:rsidRPr="00461D05">
              <w:rPr>
                <w:rFonts w:eastAsia="Arial" w:cs="Arial"/>
                <w:szCs w:val="22"/>
              </w:rPr>
              <w:t xml:space="preserve"> </w:t>
            </w:r>
            <w:proofErr w:type="spellStart"/>
            <w:r w:rsidRPr="00461D05">
              <w:rPr>
                <w:rFonts w:eastAsia="Arial" w:cs="Arial"/>
                <w:szCs w:val="22"/>
              </w:rPr>
              <w:t>razvojne</w:t>
            </w:r>
            <w:proofErr w:type="spellEnd"/>
            <w:r w:rsidRPr="00461D05">
              <w:rPr>
                <w:rFonts w:eastAsia="Arial" w:cs="Arial"/>
                <w:szCs w:val="22"/>
              </w:rPr>
              <w:t xml:space="preserve"> faze </w:t>
            </w:r>
            <w:proofErr w:type="spellStart"/>
            <w:r w:rsidRPr="00461D05">
              <w:rPr>
                <w:rFonts w:eastAsia="Arial" w:cs="Arial"/>
                <w:szCs w:val="22"/>
              </w:rPr>
              <w:t>učenikova</w:t>
            </w:r>
            <w:proofErr w:type="spellEnd"/>
            <w:r w:rsidRPr="00461D05">
              <w:rPr>
                <w:rFonts w:eastAsia="Arial" w:cs="Arial"/>
                <w:szCs w:val="22"/>
              </w:rPr>
              <w:t xml:space="preserve"> </w:t>
            </w:r>
            <w:proofErr w:type="spellStart"/>
            <w:r w:rsidRPr="00461D05">
              <w:rPr>
                <w:rFonts w:eastAsia="Arial" w:cs="Arial"/>
                <w:szCs w:val="22"/>
              </w:rPr>
              <w:t>likovnog</w:t>
            </w:r>
            <w:proofErr w:type="spellEnd"/>
            <w:r w:rsidRPr="00461D05">
              <w:rPr>
                <w:rFonts w:eastAsia="Arial" w:cs="Arial"/>
                <w:szCs w:val="22"/>
              </w:rPr>
              <w:t xml:space="preserve"> </w:t>
            </w:r>
            <w:proofErr w:type="spellStart"/>
            <w:r w:rsidRPr="00461D05">
              <w:rPr>
                <w:rFonts w:eastAsia="Arial" w:cs="Arial"/>
                <w:szCs w:val="22"/>
              </w:rPr>
              <w:t>izražavanja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stvaranja</w:t>
            </w:r>
            <w:proofErr w:type="spellEnd"/>
            <w:r w:rsidRPr="00461D05">
              <w:rPr>
                <w:rFonts w:eastAsia="Arial" w:cs="Arial"/>
                <w:szCs w:val="22"/>
              </w:rPr>
              <w:t xml:space="preserve"> </w:t>
            </w:r>
          </w:p>
          <w:p w14:paraId="02E9B0FD" w14:textId="1B23B991" w:rsidR="5085B7FA" w:rsidRPr="00461D05" w:rsidRDefault="5085B7FA" w:rsidP="5085B7FA">
            <w:pPr>
              <w:spacing w:before="0"/>
            </w:pPr>
            <w:r w:rsidRPr="00461D05">
              <w:rPr>
                <w:rFonts w:eastAsia="Arial" w:cs="Arial"/>
                <w:szCs w:val="22"/>
                <w:lang w:val="en-US"/>
              </w:rPr>
              <w:t xml:space="preserve">- </w:t>
            </w:r>
            <w:proofErr w:type="spellStart"/>
            <w:r w:rsidRPr="00461D05">
              <w:rPr>
                <w:rFonts w:eastAsia="Arial" w:cs="Arial"/>
                <w:szCs w:val="22"/>
                <w:lang w:val="en-US"/>
              </w:rPr>
              <w:t>učenik</w:t>
            </w:r>
            <w:proofErr w:type="spellEnd"/>
            <w:r w:rsidRPr="00461D05">
              <w:rPr>
                <w:rFonts w:eastAsia="Arial" w:cs="Arial"/>
                <w:szCs w:val="22"/>
                <w:lang w:val="en-US"/>
              </w:rPr>
              <w:t xml:space="preserve"> </w:t>
            </w:r>
            <w:proofErr w:type="spellStart"/>
            <w:r w:rsidRPr="00461D05">
              <w:rPr>
                <w:rFonts w:eastAsia="Arial" w:cs="Arial"/>
                <w:szCs w:val="22"/>
                <w:lang w:val="en-US"/>
              </w:rPr>
              <w:t>prepoznaje</w:t>
            </w:r>
            <w:proofErr w:type="spellEnd"/>
            <w:r w:rsidRPr="00461D05">
              <w:rPr>
                <w:rFonts w:eastAsia="Arial" w:cs="Arial"/>
                <w:szCs w:val="22"/>
                <w:lang w:val="en-US"/>
              </w:rPr>
              <w:t xml:space="preserve"> </w:t>
            </w:r>
            <w:proofErr w:type="spellStart"/>
            <w:r w:rsidRPr="00461D05">
              <w:rPr>
                <w:rFonts w:eastAsia="Arial" w:cs="Arial"/>
                <w:szCs w:val="22"/>
                <w:lang w:val="en-US"/>
              </w:rPr>
              <w:t>umjetnost</w:t>
            </w:r>
            <w:proofErr w:type="spellEnd"/>
            <w:r w:rsidRPr="00461D05">
              <w:rPr>
                <w:rFonts w:eastAsia="Arial" w:cs="Arial"/>
                <w:szCs w:val="22"/>
                <w:lang w:val="en-US"/>
              </w:rPr>
              <w:t xml:space="preserve"> </w:t>
            </w:r>
            <w:proofErr w:type="spellStart"/>
            <w:r w:rsidRPr="00461D05">
              <w:rPr>
                <w:rFonts w:eastAsia="Arial" w:cs="Arial"/>
                <w:szCs w:val="22"/>
                <w:lang w:val="en-US"/>
              </w:rPr>
              <w:t>kao</w:t>
            </w:r>
            <w:proofErr w:type="spellEnd"/>
            <w:r w:rsidRPr="00461D05">
              <w:rPr>
                <w:rFonts w:eastAsia="Arial" w:cs="Arial"/>
                <w:szCs w:val="22"/>
                <w:lang w:val="en-US"/>
              </w:rPr>
              <w:t xml:space="preserve"> </w:t>
            </w:r>
            <w:proofErr w:type="spellStart"/>
            <w:r w:rsidRPr="00461D05">
              <w:rPr>
                <w:rFonts w:eastAsia="Arial" w:cs="Arial"/>
                <w:szCs w:val="22"/>
                <w:lang w:val="en-US"/>
              </w:rPr>
              <w:t>način</w:t>
            </w:r>
            <w:proofErr w:type="spellEnd"/>
            <w:r w:rsidRPr="00461D05">
              <w:rPr>
                <w:rFonts w:eastAsia="Arial" w:cs="Arial"/>
                <w:szCs w:val="22"/>
                <w:lang w:val="en-US"/>
              </w:rPr>
              <w:t xml:space="preserve"> </w:t>
            </w:r>
            <w:proofErr w:type="spellStart"/>
            <w:r w:rsidRPr="00461D05">
              <w:rPr>
                <w:rFonts w:eastAsia="Arial" w:cs="Arial"/>
                <w:szCs w:val="22"/>
                <w:lang w:val="en-US"/>
              </w:rPr>
              <w:t>komunikacije</w:t>
            </w:r>
            <w:proofErr w:type="spellEnd"/>
            <w:r w:rsidRPr="00461D05">
              <w:rPr>
                <w:rFonts w:eastAsia="Arial" w:cs="Arial"/>
                <w:szCs w:val="22"/>
                <w:lang w:val="en-US"/>
              </w:rPr>
              <w:t xml:space="preserve"> </w:t>
            </w:r>
            <w:proofErr w:type="spellStart"/>
            <w:r w:rsidRPr="00461D05">
              <w:rPr>
                <w:rFonts w:eastAsia="Arial" w:cs="Arial"/>
                <w:szCs w:val="22"/>
                <w:lang w:val="en-US"/>
              </w:rPr>
              <w:t>i</w:t>
            </w:r>
            <w:proofErr w:type="spellEnd"/>
            <w:r w:rsidRPr="00461D05">
              <w:rPr>
                <w:rFonts w:eastAsia="Arial" w:cs="Arial"/>
                <w:szCs w:val="22"/>
                <w:lang w:val="en-US"/>
              </w:rPr>
              <w:t xml:space="preserve"> </w:t>
            </w:r>
            <w:proofErr w:type="spellStart"/>
            <w:r w:rsidRPr="00461D05">
              <w:rPr>
                <w:rFonts w:eastAsia="Arial" w:cs="Arial"/>
                <w:szCs w:val="22"/>
                <w:lang w:val="en-US"/>
              </w:rPr>
              <w:t>odgovara</w:t>
            </w:r>
            <w:proofErr w:type="spellEnd"/>
            <w:r w:rsidRPr="00461D05">
              <w:rPr>
                <w:rFonts w:eastAsia="Arial" w:cs="Arial"/>
                <w:szCs w:val="22"/>
                <w:lang w:val="en-US"/>
              </w:rPr>
              <w:t xml:space="preserve"> </w:t>
            </w:r>
            <w:proofErr w:type="spellStart"/>
            <w:r w:rsidRPr="00461D05">
              <w:rPr>
                <w:rFonts w:eastAsia="Arial" w:cs="Arial"/>
                <w:szCs w:val="22"/>
                <w:lang w:val="en-US"/>
              </w:rPr>
              <w:t>na</w:t>
            </w:r>
            <w:proofErr w:type="spellEnd"/>
            <w:r w:rsidRPr="00461D05">
              <w:rPr>
                <w:rFonts w:eastAsia="Arial" w:cs="Arial"/>
                <w:szCs w:val="22"/>
                <w:lang w:val="en-US"/>
              </w:rPr>
              <w:t xml:space="preserve"> </w:t>
            </w:r>
            <w:proofErr w:type="spellStart"/>
            <w:r w:rsidRPr="00461D05">
              <w:rPr>
                <w:rFonts w:eastAsia="Arial" w:cs="Arial"/>
                <w:szCs w:val="22"/>
                <w:lang w:val="en-US"/>
              </w:rPr>
              <w:t>različite</w:t>
            </w:r>
            <w:proofErr w:type="spellEnd"/>
            <w:r w:rsidRPr="00461D05">
              <w:rPr>
                <w:rFonts w:eastAsia="Arial" w:cs="Arial"/>
                <w:szCs w:val="22"/>
                <w:lang w:val="en-US"/>
              </w:rPr>
              <w:t xml:space="preserve"> </w:t>
            </w:r>
            <w:proofErr w:type="spellStart"/>
            <w:r w:rsidRPr="00461D05">
              <w:rPr>
                <w:rFonts w:eastAsia="Arial" w:cs="Arial"/>
                <w:szCs w:val="22"/>
                <w:lang w:val="en-US"/>
              </w:rPr>
              <w:t>poticaje</w:t>
            </w:r>
            <w:proofErr w:type="spellEnd"/>
            <w:r w:rsidRPr="00461D05">
              <w:rPr>
                <w:rFonts w:eastAsia="Arial" w:cs="Arial"/>
                <w:szCs w:val="22"/>
                <w:lang w:val="en-US"/>
              </w:rPr>
              <w:t xml:space="preserve"> </w:t>
            </w:r>
            <w:proofErr w:type="spellStart"/>
            <w:r w:rsidRPr="00461D05">
              <w:rPr>
                <w:rFonts w:eastAsia="Arial" w:cs="Arial"/>
                <w:szCs w:val="22"/>
                <w:lang w:val="en-US"/>
              </w:rPr>
              <w:t>likovnim</w:t>
            </w:r>
            <w:proofErr w:type="spellEnd"/>
            <w:r w:rsidRPr="00461D05">
              <w:rPr>
                <w:rFonts w:eastAsia="Arial" w:cs="Arial"/>
                <w:szCs w:val="22"/>
                <w:lang w:val="en-US"/>
              </w:rPr>
              <w:t xml:space="preserve"> </w:t>
            </w:r>
            <w:proofErr w:type="spellStart"/>
            <w:r w:rsidRPr="00461D05">
              <w:rPr>
                <w:rFonts w:eastAsia="Arial" w:cs="Arial"/>
                <w:szCs w:val="22"/>
                <w:lang w:val="en-US"/>
              </w:rPr>
              <w:t>izražavanjem</w:t>
            </w:r>
            <w:proofErr w:type="spellEnd"/>
            <w:r w:rsidRPr="00461D05">
              <w:rPr>
                <w:rFonts w:eastAsia="Arial" w:cs="Arial"/>
                <w:szCs w:val="22"/>
              </w:rPr>
              <w:t xml:space="preserve"> </w:t>
            </w:r>
          </w:p>
          <w:p w14:paraId="51E3F107" w14:textId="2D69AACC" w:rsidR="5085B7FA" w:rsidRPr="00461D05" w:rsidRDefault="5085B7FA" w:rsidP="5085B7FA">
            <w:pPr>
              <w:spacing w:before="0"/>
            </w:pPr>
            <w:r w:rsidRPr="00461D05">
              <w:rPr>
                <w:rFonts w:eastAsia="Arial" w:cs="Arial"/>
                <w:szCs w:val="22"/>
                <w:lang w:val="en-US"/>
              </w:rPr>
              <w:t xml:space="preserve">- </w:t>
            </w:r>
            <w:proofErr w:type="spellStart"/>
            <w:r w:rsidRPr="00461D05">
              <w:rPr>
                <w:rFonts w:eastAsia="Arial" w:cs="Arial"/>
                <w:szCs w:val="22"/>
                <w:lang w:val="en-US"/>
              </w:rPr>
              <w:t>učenik</w:t>
            </w:r>
            <w:proofErr w:type="spellEnd"/>
            <w:r w:rsidRPr="00461D05">
              <w:rPr>
                <w:rFonts w:eastAsia="Arial" w:cs="Arial"/>
                <w:szCs w:val="22"/>
                <w:lang w:val="en-US"/>
              </w:rPr>
              <w:t xml:space="preserve"> </w:t>
            </w:r>
            <w:proofErr w:type="spellStart"/>
            <w:r w:rsidRPr="00461D05">
              <w:rPr>
                <w:rFonts w:eastAsia="Arial" w:cs="Arial"/>
                <w:szCs w:val="22"/>
                <w:lang w:val="en-US"/>
              </w:rPr>
              <w:t>razvija</w:t>
            </w:r>
            <w:proofErr w:type="spellEnd"/>
            <w:r w:rsidRPr="00461D05">
              <w:rPr>
                <w:rFonts w:eastAsia="Arial" w:cs="Arial"/>
                <w:szCs w:val="22"/>
                <w:lang w:val="en-US"/>
              </w:rPr>
              <w:t xml:space="preserve"> </w:t>
            </w:r>
            <w:proofErr w:type="spellStart"/>
            <w:r w:rsidRPr="00461D05">
              <w:rPr>
                <w:rFonts w:eastAsia="Arial" w:cs="Arial"/>
                <w:szCs w:val="22"/>
                <w:lang w:val="en-US"/>
              </w:rPr>
              <w:t>svijest</w:t>
            </w:r>
            <w:proofErr w:type="spellEnd"/>
            <w:r w:rsidRPr="00461D05">
              <w:rPr>
                <w:rFonts w:eastAsia="Arial" w:cs="Arial"/>
                <w:szCs w:val="22"/>
                <w:lang w:val="en-US"/>
              </w:rPr>
              <w:t xml:space="preserve"> o </w:t>
            </w:r>
            <w:proofErr w:type="spellStart"/>
            <w:r w:rsidRPr="00461D05">
              <w:rPr>
                <w:rFonts w:eastAsia="Arial" w:cs="Arial"/>
                <w:szCs w:val="22"/>
                <w:lang w:val="en-US"/>
              </w:rPr>
              <w:t>očuvanju</w:t>
            </w:r>
            <w:proofErr w:type="spellEnd"/>
            <w:r w:rsidRPr="00461D05">
              <w:rPr>
                <w:rFonts w:eastAsia="Arial" w:cs="Arial"/>
                <w:szCs w:val="22"/>
                <w:lang w:val="en-US"/>
              </w:rPr>
              <w:t xml:space="preserve"> </w:t>
            </w:r>
            <w:proofErr w:type="spellStart"/>
            <w:r w:rsidRPr="00461D05">
              <w:rPr>
                <w:rFonts w:eastAsia="Arial" w:cs="Arial"/>
                <w:szCs w:val="22"/>
                <w:lang w:val="en-US"/>
              </w:rPr>
              <w:t>okoliša</w:t>
            </w:r>
            <w:proofErr w:type="spellEnd"/>
            <w:r w:rsidRPr="00461D05">
              <w:rPr>
                <w:rFonts w:eastAsia="Arial" w:cs="Arial"/>
                <w:szCs w:val="22"/>
                <w:lang w:val="en-US"/>
              </w:rPr>
              <w:t xml:space="preserve"> </w:t>
            </w:r>
            <w:proofErr w:type="spellStart"/>
            <w:r w:rsidRPr="00461D05">
              <w:rPr>
                <w:rFonts w:eastAsia="Arial" w:cs="Arial"/>
                <w:szCs w:val="22"/>
                <w:lang w:val="en-US"/>
              </w:rPr>
              <w:t>i</w:t>
            </w:r>
            <w:proofErr w:type="spellEnd"/>
            <w:r w:rsidRPr="00461D05">
              <w:rPr>
                <w:rFonts w:eastAsia="Arial" w:cs="Arial"/>
                <w:szCs w:val="22"/>
                <w:lang w:val="en-US"/>
              </w:rPr>
              <w:t xml:space="preserve"> </w:t>
            </w:r>
            <w:proofErr w:type="spellStart"/>
            <w:r w:rsidRPr="00461D05">
              <w:rPr>
                <w:rFonts w:eastAsia="Arial" w:cs="Arial"/>
                <w:szCs w:val="22"/>
                <w:lang w:val="en-US"/>
              </w:rPr>
              <w:t>prirodnih</w:t>
            </w:r>
            <w:proofErr w:type="spellEnd"/>
            <w:r w:rsidRPr="00461D05">
              <w:rPr>
                <w:rFonts w:eastAsia="Arial" w:cs="Arial"/>
                <w:szCs w:val="22"/>
                <w:lang w:val="en-US"/>
              </w:rPr>
              <w:t xml:space="preserve"> </w:t>
            </w:r>
            <w:proofErr w:type="spellStart"/>
            <w:r w:rsidRPr="00461D05">
              <w:rPr>
                <w:rFonts w:eastAsia="Arial" w:cs="Arial"/>
                <w:szCs w:val="22"/>
                <w:lang w:val="en-US"/>
              </w:rPr>
              <w:t>resursa</w:t>
            </w:r>
            <w:proofErr w:type="spellEnd"/>
            <w:r w:rsidRPr="00461D05">
              <w:rPr>
                <w:rFonts w:eastAsia="Arial" w:cs="Arial"/>
                <w:szCs w:val="22"/>
              </w:rPr>
              <w:t xml:space="preserve"> </w:t>
            </w:r>
          </w:p>
          <w:p w14:paraId="5278660B" w14:textId="3F5CE8E4"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izgradnja</w:t>
            </w:r>
            <w:proofErr w:type="spellEnd"/>
            <w:r w:rsidRPr="00461D05">
              <w:rPr>
                <w:rFonts w:eastAsia="Arial" w:cs="Arial"/>
                <w:szCs w:val="22"/>
              </w:rPr>
              <w:t xml:space="preserve"> </w:t>
            </w:r>
            <w:proofErr w:type="spellStart"/>
            <w:r w:rsidRPr="00461D05">
              <w:rPr>
                <w:rFonts w:eastAsia="Arial" w:cs="Arial"/>
                <w:szCs w:val="22"/>
              </w:rPr>
              <w:t>zdrave</w:t>
            </w:r>
            <w:proofErr w:type="spellEnd"/>
            <w:r w:rsidRPr="00461D05">
              <w:rPr>
                <w:rFonts w:eastAsia="Arial" w:cs="Arial"/>
                <w:szCs w:val="22"/>
              </w:rPr>
              <w:t xml:space="preserve">, </w:t>
            </w:r>
            <w:proofErr w:type="spellStart"/>
            <w:r w:rsidRPr="00461D05">
              <w:rPr>
                <w:rFonts w:eastAsia="Arial" w:cs="Arial"/>
                <w:szCs w:val="22"/>
              </w:rPr>
              <w:t>samopouzdane</w:t>
            </w:r>
            <w:proofErr w:type="spellEnd"/>
            <w:r w:rsidRPr="00461D05">
              <w:rPr>
                <w:rFonts w:eastAsia="Arial" w:cs="Arial"/>
                <w:szCs w:val="22"/>
              </w:rPr>
              <w:t xml:space="preserve">, </w:t>
            </w:r>
            <w:proofErr w:type="spellStart"/>
            <w:r w:rsidRPr="00461D05">
              <w:rPr>
                <w:rFonts w:eastAsia="Arial" w:cs="Arial"/>
                <w:szCs w:val="22"/>
              </w:rPr>
              <w:t>kreativne</w:t>
            </w:r>
            <w:proofErr w:type="spellEnd"/>
            <w:r w:rsidRPr="00461D05">
              <w:rPr>
                <w:rFonts w:eastAsia="Arial" w:cs="Arial"/>
                <w:szCs w:val="22"/>
              </w:rPr>
              <w:t xml:space="preserve">, </w:t>
            </w:r>
            <w:proofErr w:type="spellStart"/>
            <w:r w:rsidRPr="00461D05">
              <w:rPr>
                <w:rFonts w:eastAsia="Arial" w:cs="Arial"/>
                <w:szCs w:val="22"/>
              </w:rPr>
              <w:t>produktivne</w:t>
            </w:r>
            <w:proofErr w:type="spellEnd"/>
            <w:r w:rsidRPr="00461D05">
              <w:rPr>
                <w:rFonts w:eastAsia="Arial" w:cs="Arial"/>
                <w:szCs w:val="22"/>
              </w:rPr>
              <w:t xml:space="preserve">, </w:t>
            </w:r>
            <w:proofErr w:type="spellStart"/>
            <w:r w:rsidRPr="00461D05">
              <w:rPr>
                <w:rFonts w:eastAsia="Arial" w:cs="Arial"/>
                <w:szCs w:val="22"/>
              </w:rPr>
              <w:t>proaktivne</w:t>
            </w:r>
            <w:proofErr w:type="spellEnd"/>
            <w:r w:rsidRPr="00461D05">
              <w:rPr>
                <w:rFonts w:eastAsia="Arial" w:cs="Arial"/>
                <w:szCs w:val="22"/>
              </w:rPr>
              <w:t xml:space="preserve">, </w:t>
            </w:r>
            <w:proofErr w:type="spellStart"/>
            <w:r w:rsidRPr="00461D05">
              <w:rPr>
                <w:rFonts w:eastAsia="Arial" w:cs="Arial"/>
                <w:szCs w:val="22"/>
              </w:rPr>
              <w:t>zadovoljne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roofErr w:type="spellStart"/>
            <w:r w:rsidRPr="00461D05">
              <w:rPr>
                <w:rFonts w:eastAsia="Arial" w:cs="Arial"/>
                <w:szCs w:val="22"/>
              </w:rPr>
              <w:t>sposobne</w:t>
            </w:r>
            <w:proofErr w:type="spellEnd"/>
            <w:r w:rsidRPr="00461D05">
              <w:rPr>
                <w:rFonts w:eastAsia="Arial" w:cs="Arial"/>
                <w:szCs w:val="22"/>
              </w:rPr>
              <w:t xml:space="preserve"> za </w:t>
            </w:r>
            <w:proofErr w:type="spellStart"/>
            <w:r w:rsidRPr="00461D05">
              <w:rPr>
                <w:rFonts w:eastAsia="Arial" w:cs="Arial"/>
                <w:szCs w:val="22"/>
              </w:rPr>
              <w:t>suradnju</w:t>
            </w:r>
            <w:proofErr w:type="spellEnd"/>
          </w:p>
        </w:tc>
      </w:tr>
      <w:tr w:rsidR="008619C3" w:rsidRPr="00461D05" w14:paraId="674A9C06"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74D426" w14:textId="2FBF10A9" w:rsidR="5085B7FA" w:rsidRPr="00461D05" w:rsidRDefault="5085B7FA" w:rsidP="5085B7FA">
            <w:pPr>
              <w:spacing w:before="0"/>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208CFEC" w14:textId="6A66D6F2"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potaknuti</w:t>
            </w:r>
            <w:proofErr w:type="spellEnd"/>
            <w:r w:rsidRPr="00461D05">
              <w:rPr>
                <w:rFonts w:eastAsia="Arial" w:cs="Arial"/>
                <w:szCs w:val="22"/>
              </w:rPr>
              <w:t xml:space="preserve"> </w:t>
            </w:r>
            <w:proofErr w:type="spellStart"/>
            <w:r w:rsidRPr="00461D05">
              <w:rPr>
                <w:rFonts w:eastAsia="Arial" w:cs="Arial"/>
                <w:szCs w:val="22"/>
              </w:rPr>
              <w:t>samostalno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kreativno</w:t>
            </w:r>
            <w:proofErr w:type="spellEnd"/>
            <w:r w:rsidRPr="00461D05">
              <w:rPr>
                <w:rFonts w:eastAsia="Arial" w:cs="Arial"/>
                <w:szCs w:val="22"/>
              </w:rPr>
              <w:t xml:space="preserve"> </w:t>
            </w:r>
            <w:proofErr w:type="spellStart"/>
            <w:r w:rsidRPr="00461D05">
              <w:rPr>
                <w:rFonts w:eastAsia="Arial" w:cs="Arial"/>
                <w:szCs w:val="22"/>
              </w:rPr>
              <w:t>likovno</w:t>
            </w:r>
            <w:proofErr w:type="spellEnd"/>
            <w:r w:rsidRPr="00461D05">
              <w:rPr>
                <w:rFonts w:eastAsia="Arial" w:cs="Arial"/>
                <w:szCs w:val="22"/>
              </w:rPr>
              <w:t xml:space="preserve"> </w:t>
            </w:r>
            <w:proofErr w:type="spellStart"/>
            <w:r w:rsidRPr="00461D05">
              <w:rPr>
                <w:rFonts w:eastAsia="Arial" w:cs="Arial"/>
                <w:szCs w:val="22"/>
              </w:rPr>
              <w:t>izražavanje</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
          <w:p w14:paraId="1CF0B3A1" w14:textId="2FE67AB9"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osposobiti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za </w:t>
            </w:r>
            <w:proofErr w:type="spellStart"/>
            <w:r w:rsidRPr="00461D05">
              <w:rPr>
                <w:rFonts w:eastAsia="Arial" w:cs="Arial"/>
                <w:szCs w:val="22"/>
              </w:rPr>
              <w:t>primjenu</w:t>
            </w:r>
            <w:proofErr w:type="spellEnd"/>
            <w:r w:rsidRPr="00461D05">
              <w:rPr>
                <w:rFonts w:eastAsia="Arial" w:cs="Arial"/>
                <w:szCs w:val="22"/>
              </w:rPr>
              <w:t xml:space="preserve"> </w:t>
            </w:r>
            <w:proofErr w:type="spellStart"/>
            <w:r w:rsidRPr="00461D05">
              <w:rPr>
                <w:rFonts w:eastAsia="Arial" w:cs="Arial"/>
                <w:szCs w:val="22"/>
              </w:rPr>
              <w:t>stečenih</w:t>
            </w:r>
            <w:proofErr w:type="spellEnd"/>
            <w:r w:rsidRPr="00461D05">
              <w:rPr>
                <w:rFonts w:eastAsia="Arial" w:cs="Arial"/>
                <w:szCs w:val="22"/>
              </w:rPr>
              <w:t xml:space="preserve"> </w:t>
            </w:r>
            <w:proofErr w:type="spellStart"/>
            <w:r w:rsidRPr="00461D05">
              <w:rPr>
                <w:rFonts w:eastAsia="Arial" w:cs="Arial"/>
                <w:szCs w:val="22"/>
              </w:rPr>
              <w:t>likovnih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
          <w:p w14:paraId="0346AC02" w14:textId="6C48E064"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smisao</w:t>
            </w:r>
            <w:proofErr w:type="spellEnd"/>
            <w:r w:rsidRPr="00461D05">
              <w:rPr>
                <w:rFonts w:eastAsia="Arial" w:cs="Arial"/>
                <w:szCs w:val="22"/>
              </w:rPr>
              <w:t xml:space="preserve"> za </w:t>
            </w:r>
            <w:proofErr w:type="spellStart"/>
            <w:r w:rsidRPr="00461D05">
              <w:rPr>
                <w:rFonts w:eastAsia="Arial" w:cs="Arial"/>
                <w:szCs w:val="22"/>
              </w:rPr>
              <w:t>lijepo</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spoznaju</w:t>
            </w:r>
            <w:proofErr w:type="spellEnd"/>
            <w:r w:rsidRPr="00461D05">
              <w:rPr>
                <w:rFonts w:eastAsia="Arial" w:cs="Arial"/>
                <w:szCs w:val="22"/>
              </w:rPr>
              <w:t xml:space="preserve"> </w:t>
            </w:r>
            <w:proofErr w:type="spellStart"/>
            <w:r w:rsidRPr="00461D05">
              <w:rPr>
                <w:rFonts w:eastAsia="Arial" w:cs="Arial"/>
                <w:szCs w:val="22"/>
              </w:rPr>
              <w:t>vrijednosti</w:t>
            </w:r>
            <w:proofErr w:type="spellEnd"/>
            <w:r w:rsidRPr="00461D05">
              <w:rPr>
                <w:rFonts w:eastAsia="Arial" w:cs="Arial"/>
                <w:szCs w:val="22"/>
              </w:rPr>
              <w:t xml:space="preserve"> </w:t>
            </w:r>
          </w:p>
          <w:p w14:paraId="5FDAF71D" w14:textId="6C75CE3E"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kreativnost</w:t>
            </w:r>
            <w:proofErr w:type="spellEnd"/>
            <w:r w:rsidRPr="00461D05">
              <w:rPr>
                <w:rFonts w:eastAsia="Arial" w:cs="Arial"/>
                <w:szCs w:val="22"/>
              </w:rPr>
              <w:t xml:space="preserve">, </w:t>
            </w:r>
            <w:proofErr w:type="spellStart"/>
            <w:r w:rsidRPr="00461D05">
              <w:rPr>
                <w:rFonts w:eastAsia="Arial" w:cs="Arial"/>
                <w:szCs w:val="22"/>
              </w:rPr>
              <w:t>maštu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dizajniranje</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zajednički</w:t>
            </w:r>
            <w:proofErr w:type="spellEnd"/>
            <w:r w:rsidRPr="00461D05">
              <w:rPr>
                <w:rFonts w:eastAsia="Arial" w:cs="Arial"/>
                <w:szCs w:val="22"/>
              </w:rPr>
              <w:t xml:space="preserve"> rad </w:t>
            </w:r>
          </w:p>
          <w:p w14:paraId="18ED1247" w14:textId="11AF80D6"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stvoriti</w:t>
            </w:r>
            <w:proofErr w:type="spellEnd"/>
            <w:r w:rsidRPr="00461D05">
              <w:rPr>
                <w:rFonts w:eastAsia="Arial" w:cs="Arial"/>
                <w:szCs w:val="22"/>
              </w:rPr>
              <w:t xml:space="preserve"> </w:t>
            </w:r>
            <w:proofErr w:type="spellStart"/>
            <w:r w:rsidRPr="00461D05">
              <w:rPr>
                <w:rFonts w:eastAsia="Arial" w:cs="Arial"/>
                <w:szCs w:val="22"/>
              </w:rPr>
              <w:t>umjetničko</w:t>
            </w:r>
            <w:proofErr w:type="spellEnd"/>
            <w:r w:rsidRPr="00461D05">
              <w:rPr>
                <w:rFonts w:eastAsia="Arial" w:cs="Arial"/>
                <w:szCs w:val="22"/>
              </w:rPr>
              <w:t xml:space="preserve"> </w:t>
            </w:r>
            <w:proofErr w:type="spellStart"/>
            <w:r w:rsidRPr="00461D05">
              <w:rPr>
                <w:rFonts w:eastAsia="Arial" w:cs="Arial"/>
                <w:szCs w:val="22"/>
              </w:rPr>
              <w:t>djelo</w:t>
            </w:r>
            <w:proofErr w:type="spellEnd"/>
            <w:r w:rsidRPr="00461D05">
              <w:rPr>
                <w:rFonts w:eastAsia="Arial" w:cs="Arial"/>
                <w:szCs w:val="22"/>
              </w:rPr>
              <w:t xml:space="preserve"> </w:t>
            </w:r>
            <w:proofErr w:type="spellStart"/>
            <w:r w:rsidRPr="00461D05">
              <w:rPr>
                <w:rFonts w:eastAsia="Arial" w:cs="Arial"/>
                <w:szCs w:val="22"/>
              </w:rPr>
              <w:t>korištenjem</w:t>
            </w:r>
            <w:proofErr w:type="spellEnd"/>
            <w:r w:rsidRPr="00461D05">
              <w:rPr>
                <w:rFonts w:eastAsia="Arial" w:cs="Arial"/>
                <w:szCs w:val="22"/>
              </w:rPr>
              <w:t xml:space="preserve"> </w:t>
            </w:r>
            <w:proofErr w:type="spellStart"/>
            <w:r w:rsidRPr="00461D05">
              <w:rPr>
                <w:rFonts w:eastAsia="Arial" w:cs="Arial"/>
                <w:szCs w:val="22"/>
              </w:rPr>
              <w:t>odbačenog</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w:t>
            </w:r>
            <w:proofErr w:type="spellStart"/>
            <w:r w:rsidRPr="00461D05">
              <w:rPr>
                <w:rFonts w:eastAsia="Arial" w:cs="Arial"/>
                <w:szCs w:val="22"/>
              </w:rPr>
              <w:t>tkanine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prirodnih</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w:t>
            </w:r>
          </w:p>
          <w:p w14:paraId="5DB3D3C2" w14:textId="0FB59689"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likovno</w:t>
            </w:r>
            <w:proofErr w:type="spellEnd"/>
            <w:r w:rsidRPr="00461D05">
              <w:rPr>
                <w:rFonts w:eastAsia="Arial" w:cs="Arial"/>
                <w:szCs w:val="22"/>
              </w:rPr>
              <w:t xml:space="preserve"> </w:t>
            </w:r>
            <w:proofErr w:type="spellStart"/>
            <w:r w:rsidRPr="00461D05">
              <w:rPr>
                <w:rFonts w:eastAsia="Arial" w:cs="Arial"/>
                <w:szCs w:val="22"/>
              </w:rPr>
              <w:t>interpretirati</w:t>
            </w:r>
            <w:proofErr w:type="spellEnd"/>
            <w:r w:rsidRPr="00461D05">
              <w:rPr>
                <w:rFonts w:eastAsia="Arial" w:cs="Arial"/>
                <w:szCs w:val="22"/>
              </w:rPr>
              <w:t xml:space="preserve"> </w:t>
            </w:r>
            <w:proofErr w:type="spellStart"/>
            <w:r w:rsidRPr="00461D05">
              <w:rPr>
                <w:rFonts w:eastAsia="Arial" w:cs="Arial"/>
                <w:szCs w:val="22"/>
              </w:rPr>
              <w:t>djelo</w:t>
            </w:r>
            <w:proofErr w:type="spellEnd"/>
            <w:r w:rsidRPr="00461D05">
              <w:rPr>
                <w:rFonts w:eastAsia="Arial" w:cs="Arial"/>
                <w:szCs w:val="22"/>
              </w:rPr>
              <w:t xml:space="preserve">, </w:t>
            </w:r>
            <w:proofErr w:type="spellStart"/>
            <w:r w:rsidRPr="00461D05">
              <w:rPr>
                <w:rFonts w:eastAsia="Arial" w:cs="Arial"/>
                <w:szCs w:val="22"/>
              </w:rPr>
              <w:t>otkrivati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kreativno</w:t>
            </w:r>
            <w:proofErr w:type="spellEnd"/>
            <w:r w:rsidRPr="00461D05">
              <w:rPr>
                <w:rFonts w:eastAsia="Arial" w:cs="Arial"/>
                <w:szCs w:val="22"/>
              </w:rPr>
              <w:t xml:space="preserve"> </w:t>
            </w:r>
            <w:proofErr w:type="spellStart"/>
            <w:r w:rsidRPr="00461D05">
              <w:rPr>
                <w:rFonts w:eastAsia="Arial" w:cs="Arial"/>
                <w:szCs w:val="22"/>
              </w:rPr>
              <w:t>stvarati</w:t>
            </w:r>
            <w:proofErr w:type="spellEnd"/>
            <w:r w:rsidRPr="00461D05">
              <w:rPr>
                <w:rFonts w:eastAsia="Arial" w:cs="Arial"/>
                <w:szCs w:val="22"/>
              </w:rPr>
              <w:t xml:space="preserve"> </w:t>
            </w:r>
          </w:p>
          <w:p w14:paraId="5146D66A" w14:textId="21ED3513"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timski</w:t>
            </w:r>
            <w:proofErr w:type="spellEnd"/>
            <w:r w:rsidRPr="00461D05">
              <w:rPr>
                <w:rFonts w:eastAsia="Arial" w:cs="Arial"/>
                <w:szCs w:val="22"/>
              </w:rPr>
              <w:t xml:space="preserve"> rad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suradnju</w:t>
            </w:r>
            <w:proofErr w:type="spellEnd"/>
            <w:r w:rsidRPr="00461D05">
              <w:rPr>
                <w:rFonts w:eastAsia="Arial" w:cs="Arial"/>
                <w:szCs w:val="22"/>
              </w:rPr>
              <w:t xml:space="preserve">, </w:t>
            </w:r>
            <w:proofErr w:type="spellStart"/>
            <w:r w:rsidRPr="00461D05">
              <w:rPr>
                <w:rFonts w:eastAsia="Arial" w:cs="Arial"/>
                <w:szCs w:val="22"/>
              </w:rPr>
              <w:t>komunikaciju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razvijanje</w:t>
            </w:r>
            <w:proofErr w:type="spellEnd"/>
            <w:r w:rsidRPr="00461D05">
              <w:rPr>
                <w:rFonts w:eastAsia="Arial" w:cs="Arial"/>
                <w:szCs w:val="22"/>
              </w:rPr>
              <w:t xml:space="preserve"> </w:t>
            </w:r>
            <w:proofErr w:type="spellStart"/>
            <w:r w:rsidRPr="00461D05">
              <w:rPr>
                <w:rFonts w:eastAsia="Arial" w:cs="Arial"/>
                <w:szCs w:val="22"/>
              </w:rPr>
              <w:t>mišljenja</w:t>
            </w:r>
            <w:proofErr w:type="spellEnd"/>
            <w:r w:rsidRPr="00461D05">
              <w:rPr>
                <w:rFonts w:eastAsia="Arial" w:cs="Arial"/>
                <w:szCs w:val="22"/>
              </w:rPr>
              <w:t xml:space="preserve"> </w:t>
            </w:r>
          </w:p>
          <w:p w14:paraId="03917977" w14:textId="796D796E" w:rsidR="5085B7FA" w:rsidRPr="00461D05" w:rsidRDefault="5085B7FA" w:rsidP="5085B7FA">
            <w:pPr>
              <w:spacing w:before="0"/>
              <w:ind w:left="180" w:hanging="180"/>
            </w:pPr>
            <w:r w:rsidRPr="00461D05">
              <w:rPr>
                <w:rFonts w:eastAsia="Arial" w:cs="Arial"/>
                <w:szCs w:val="22"/>
              </w:rPr>
              <w:t xml:space="preserve">- </w:t>
            </w:r>
            <w:proofErr w:type="spellStart"/>
            <w:r w:rsidRPr="00461D05">
              <w:rPr>
                <w:rFonts w:eastAsia="Arial" w:cs="Arial"/>
                <w:szCs w:val="22"/>
              </w:rPr>
              <w:t>recikliranjem</w:t>
            </w:r>
            <w:proofErr w:type="spellEnd"/>
            <w:r w:rsidRPr="00461D05">
              <w:rPr>
                <w:rFonts w:eastAsia="Arial" w:cs="Arial"/>
                <w:szCs w:val="22"/>
              </w:rPr>
              <w:t xml:space="preserve"> </w:t>
            </w:r>
            <w:proofErr w:type="spellStart"/>
            <w:r w:rsidRPr="00461D05">
              <w:rPr>
                <w:rFonts w:eastAsia="Arial" w:cs="Arial"/>
                <w:szCs w:val="22"/>
              </w:rPr>
              <w:t>osigurati</w:t>
            </w:r>
            <w:proofErr w:type="spellEnd"/>
            <w:r w:rsidRPr="00461D05">
              <w:rPr>
                <w:rFonts w:eastAsia="Arial" w:cs="Arial"/>
                <w:szCs w:val="22"/>
              </w:rPr>
              <w:t xml:space="preserve"> </w:t>
            </w:r>
            <w:proofErr w:type="spellStart"/>
            <w:r w:rsidRPr="00461D05">
              <w:rPr>
                <w:rFonts w:eastAsia="Arial" w:cs="Arial"/>
                <w:szCs w:val="22"/>
              </w:rPr>
              <w:t>očuvanje</w:t>
            </w:r>
            <w:proofErr w:type="spellEnd"/>
            <w:r w:rsidRPr="00461D05">
              <w:rPr>
                <w:rFonts w:eastAsia="Arial" w:cs="Arial"/>
                <w:szCs w:val="22"/>
              </w:rPr>
              <w:t xml:space="preserve"> </w:t>
            </w:r>
            <w:proofErr w:type="spellStart"/>
            <w:r w:rsidRPr="00461D05">
              <w:rPr>
                <w:rFonts w:eastAsia="Arial" w:cs="Arial"/>
                <w:szCs w:val="22"/>
              </w:rPr>
              <w:t>prirode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njenih</w:t>
            </w:r>
            <w:proofErr w:type="spellEnd"/>
            <w:r w:rsidRPr="00461D05">
              <w:rPr>
                <w:rFonts w:eastAsia="Arial" w:cs="Arial"/>
                <w:szCs w:val="22"/>
              </w:rPr>
              <w:t xml:space="preserve"> </w:t>
            </w:r>
            <w:proofErr w:type="spellStart"/>
            <w:r w:rsidRPr="00461D05">
              <w:rPr>
                <w:rFonts w:eastAsia="Arial" w:cs="Arial"/>
                <w:szCs w:val="22"/>
              </w:rPr>
              <w:t>sirovina</w:t>
            </w:r>
            <w:proofErr w:type="spellEnd"/>
            <w:r w:rsidRPr="00461D05">
              <w:rPr>
                <w:rFonts w:eastAsia="Arial" w:cs="Arial"/>
                <w:szCs w:val="22"/>
              </w:rPr>
              <w:t xml:space="preserve"> </w:t>
            </w:r>
          </w:p>
          <w:p w14:paraId="2FBA9292" w14:textId="1571E4BC" w:rsidR="5085B7FA" w:rsidRPr="00461D05" w:rsidRDefault="5085B7FA" w:rsidP="5085B7FA">
            <w:pPr>
              <w:shd w:val="clear" w:color="auto" w:fill="FFFFFF" w:themeFill="background1"/>
              <w:spacing w:before="0" w:after="48"/>
            </w:pPr>
            <w:r w:rsidRPr="00461D05">
              <w:rPr>
                <w:rFonts w:eastAsia="Arial" w:cs="Arial"/>
                <w:szCs w:val="22"/>
              </w:rPr>
              <w:t xml:space="preserve">- </w:t>
            </w:r>
            <w:proofErr w:type="spellStart"/>
            <w:r w:rsidRPr="00461D05">
              <w:rPr>
                <w:rFonts w:eastAsia="Arial" w:cs="Arial"/>
                <w:szCs w:val="22"/>
              </w:rPr>
              <w:t>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sliku</w:t>
            </w:r>
            <w:proofErr w:type="spellEnd"/>
            <w:r w:rsidRPr="00461D05">
              <w:rPr>
                <w:rFonts w:eastAsia="Arial" w:cs="Arial"/>
                <w:szCs w:val="22"/>
              </w:rPr>
              <w:t xml:space="preserve"> o </w:t>
            </w:r>
            <w:proofErr w:type="spellStart"/>
            <w:r w:rsidRPr="00461D05">
              <w:rPr>
                <w:rFonts w:eastAsia="Arial" w:cs="Arial"/>
                <w:szCs w:val="22"/>
              </w:rPr>
              <w:t>sebi</w:t>
            </w:r>
            <w:proofErr w:type="spellEnd"/>
            <w:r w:rsidRPr="00461D05">
              <w:rPr>
                <w:rFonts w:eastAsia="Arial" w:cs="Arial"/>
                <w:szCs w:val="22"/>
              </w:rPr>
              <w:t xml:space="preserve">, </w:t>
            </w:r>
            <w:proofErr w:type="spellStart"/>
            <w:r w:rsidRPr="00461D05">
              <w:rPr>
                <w:rFonts w:eastAsia="Arial" w:cs="Arial"/>
                <w:szCs w:val="22"/>
              </w:rPr>
              <w:t>samopoštovanje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samopouzdanje</w:t>
            </w:r>
            <w:proofErr w:type="spellEnd"/>
            <w:r w:rsidRPr="00461D05">
              <w:rPr>
                <w:rFonts w:eastAsia="Arial" w:cs="Arial"/>
                <w:szCs w:val="22"/>
              </w:rPr>
              <w:t xml:space="preserve">, </w:t>
            </w:r>
            <w:proofErr w:type="spellStart"/>
            <w:r w:rsidRPr="00461D05">
              <w:rPr>
                <w:rFonts w:eastAsia="Arial" w:cs="Arial"/>
                <w:szCs w:val="22"/>
              </w:rPr>
              <w:t>prepoznavanje</w:t>
            </w:r>
            <w:proofErr w:type="spellEnd"/>
            <w:r w:rsidRPr="00461D05">
              <w:rPr>
                <w:rFonts w:eastAsia="Arial" w:cs="Arial"/>
                <w:szCs w:val="22"/>
              </w:rPr>
              <w:t xml:space="preserve">, </w:t>
            </w:r>
            <w:proofErr w:type="spellStart"/>
            <w:r w:rsidRPr="00461D05">
              <w:rPr>
                <w:rFonts w:eastAsia="Arial" w:cs="Arial"/>
                <w:szCs w:val="22"/>
              </w:rPr>
              <w:t>prihvaćanje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upravljanje</w:t>
            </w:r>
            <w:proofErr w:type="spellEnd"/>
            <w:r w:rsidRPr="00461D05">
              <w:rPr>
                <w:rFonts w:eastAsia="Arial" w:cs="Arial"/>
                <w:szCs w:val="22"/>
              </w:rPr>
              <w:t xml:space="preserve"> </w:t>
            </w:r>
            <w:proofErr w:type="spellStart"/>
            <w:r w:rsidRPr="00461D05">
              <w:rPr>
                <w:rFonts w:eastAsia="Arial" w:cs="Arial"/>
                <w:szCs w:val="22"/>
              </w:rPr>
              <w:t>svojim</w:t>
            </w:r>
            <w:proofErr w:type="spellEnd"/>
            <w:r w:rsidRPr="00461D05">
              <w:rPr>
                <w:rFonts w:eastAsia="Arial" w:cs="Arial"/>
                <w:szCs w:val="22"/>
              </w:rPr>
              <w:t xml:space="preserve"> </w:t>
            </w:r>
            <w:proofErr w:type="spellStart"/>
            <w:r w:rsidRPr="00461D05">
              <w:rPr>
                <w:rFonts w:eastAsia="Arial" w:cs="Arial"/>
                <w:szCs w:val="22"/>
              </w:rPr>
              <w:t>emocijama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ponašanjem</w:t>
            </w:r>
            <w:proofErr w:type="spellEnd"/>
            <w:r w:rsidRPr="00461D05">
              <w:rPr>
                <w:rFonts w:eastAsia="Arial" w:cs="Arial"/>
                <w:szCs w:val="22"/>
              </w:rPr>
              <w:t xml:space="preserve">, </w:t>
            </w:r>
            <w:proofErr w:type="spellStart"/>
            <w:r w:rsidRPr="00461D05">
              <w:rPr>
                <w:rFonts w:eastAsia="Arial" w:cs="Arial"/>
                <w:szCs w:val="22"/>
              </w:rPr>
              <w:t>empatiju</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uvažavanje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prihvaćanje</w:t>
            </w:r>
            <w:proofErr w:type="spellEnd"/>
            <w:r w:rsidRPr="00461D05">
              <w:rPr>
                <w:rFonts w:eastAsia="Arial" w:cs="Arial"/>
                <w:szCs w:val="22"/>
              </w:rPr>
              <w:t xml:space="preserve"> </w:t>
            </w:r>
            <w:proofErr w:type="spellStart"/>
            <w:r w:rsidRPr="00461D05">
              <w:rPr>
                <w:rFonts w:eastAsia="Arial" w:cs="Arial"/>
                <w:szCs w:val="22"/>
              </w:rPr>
              <w:t>različitosti</w:t>
            </w:r>
            <w:proofErr w:type="spellEnd"/>
            <w:r w:rsidRPr="00461D05">
              <w:rPr>
                <w:rFonts w:eastAsia="Arial" w:cs="Arial"/>
                <w:szCs w:val="22"/>
              </w:rPr>
              <w:t xml:space="preserve">, </w:t>
            </w:r>
            <w:proofErr w:type="spellStart"/>
            <w:r w:rsidRPr="00461D05">
              <w:rPr>
                <w:rFonts w:eastAsia="Arial" w:cs="Arial"/>
                <w:szCs w:val="22"/>
              </w:rPr>
              <w:t>socijalne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komunikacijske</w:t>
            </w:r>
            <w:proofErr w:type="spellEnd"/>
            <w:r w:rsidRPr="00461D05">
              <w:rPr>
                <w:rFonts w:eastAsia="Arial" w:cs="Arial"/>
                <w:szCs w:val="22"/>
              </w:rPr>
              <w:t xml:space="preserve"> </w:t>
            </w:r>
            <w:proofErr w:type="spellStart"/>
            <w:r w:rsidRPr="00461D05">
              <w:rPr>
                <w:rFonts w:eastAsia="Arial" w:cs="Arial"/>
                <w:szCs w:val="22"/>
              </w:rPr>
              <w:t>vještine</w:t>
            </w:r>
            <w:proofErr w:type="spellEnd"/>
            <w:r w:rsidRPr="00461D05">
              <w:rPr>
                <w:rFonts w:eastAsia="Arial" w:cs="Arial"/>
                <w:szCs w:val="22"/>
              </w:rPr>
              <w:t xml:space="preserve">, </w:t>
            </w:r>
            <w:proofErr w:type="spellStart"/>
            <w:r w:rsidRPr="00461D05">
              <w:rPr>
                <w:rFonts w:eastAsia="Arial" w:cs="Arial"/>
                <w:szCs w:val="22"/>
              </w:rPr>
              <w:t>suradnju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timski</w:t>
            </w:r>
            <w:proofErr w:type="spellEnd"/>
            <w:r w:rsidRPr="00461D05">
              <w:rPr>
                <w:rFonts w:eastAsia="Arial" w:cs="Arial"/>
                <w:szCs w:val="22"/>
              </w:rPr>
              <w:t xml:space="preserve"> rad, </w:t>
            </w:r>
            <w:proofErr w:type="spellStart"/>
            <w:r w:rsidRPr="00461D05">
              <w:rPr>
                <w:rFonts w:eastAsia="Arial" w:cs="Arial"/>
                <w:szCs w:val="22"/>
              </w:rPr>
              <w:t>odgovorno</w:t>
            </w:r>
            <w:proofErr w:type="spellEnd"/>
            <w:r w:rsidRPr="00461D05">
              <w:rPr>
                <w:rFonts w:eastAsia="Arial" w:cs="Arial"/>
                <w:szCs w:val="22"/>
              </w:rPr>
              <w:t xml:space="preserve"> </w:t>
            </w:r>
            <w:proofErr w:type="spellStart"/>
            <w:r w:rsidRPr="00461D05">
              <w:rPr>
                <w:rFonts w:eastAsia="Arial" w:cs="Arial"/>
                <w:szCs w:val="22"/>
              </w:rPr>
              <w:t>ponašanje</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sebi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drugima</w:t>
            </w:r>
            <w:proofErr w:type="spellEnd"/>
            <w:r w:rsidRPr="00461D05">
              <w:rPr>
                <w:rFonts w:eastAsia="Arial" w:cs="Arial"/>
                <w:szCs w:val="22"/>
              </w:rPr>
              <w:t xml:space="preserve"> u </w:t>
            </w:r>
            <w:proofErr w:type="spellStart"/>
            <w:r w:rsidRPr="00461D05">
              <w:rPr>
                <w:rFonts w:eastAsia="Arial" w:cs="Arial"/>
                <w:szCs w:val="22"/>
              </w:rPr>
              <w:t>zajednici</w:t>
            </w:r>
            <w:proofErr w:type="spellEnd"/>
            <w:r w:rsidRPr="00461D05">
              <w:rPr>
                <w:rFonts w:eastAsia="Arial" w:cs="Arial"/>
                <w:szCs w:val="22"/>
              </w:rPr>
              <w:t xml:space="preserve">, </w:t>
            </w:r>
            <w:proofErr w:type="spellStart"/>
            <w:r w:rsidRPr="00461D05">
              <w:rPr>
                <w:rFonts w:eastAsia="Arial" w:cs="Arial"/>
                <w:szCs w:val="22"/>
              </w:rPr>
              <w:t>donošenje</w:t>
            </w:r>
            <w:proofErr w:type="spellEnd"/>
            <w:r w:rsidRPr="00461D05">
              <w:rPr>
                <w:rFonts w:eastAsia="Arial" w:cs="Arial"/>
                <w:szCs w:val="22"/>
              </w:rPr>
              <w:t xml:space="preserve"> </w:t>
            </w:r>
            <w:proofErr w:type="spellStart"/>
            <w:r w:rsidRPr="00461D05">
              <w:rPr>
                <w:rFonts w:eastAsia="Arial" w:cs="Arial"/>
                <w:szCs w:val="22"/>
              </w:rPr>
              <w:t>odluka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planiranje</w:t>
            </w:r>
            <w:proofErr w:type="spellEnd"/>
            <w:r w:rsidRPr="00461D05">
              <w:rPr>
                <w:rFonts w:eastAsia="Arial" w:cs="Arial"/>
                <w:szCs w:val="22"/>
              </w:rPr>
              <w:t xml:space="preserve"> </w:t>
            </w:r>
            <w:proofErr w:type="spellStart"/>
            <w:r w:rsidRPr="00461D05">
              <w:rPr>
                <w:rFonts w:eastAsia="Arial" w:cs="Arial"/>
                <w:szCs w:val="22"/>
              </w:rPr>
              <w:t>obrazovanja</w:t>
            </w:r>
            <w:proofErr w:type="spellEnd"/>
            <w:r w:rsidRPr="00461D05">
              <w:rPr>
                <w:rFonts w:eastAsia="Arial" w:cs="Arial"/>
                <w:szCs w:val="22"/>
              </w:rPr>
              <w:t xml:space="preserve">, </w:t>
            </w:r>
            <w:proofErr w:type="spellStart"/>
            <w:r w:rsidRPr="00461D05">
              <w:rPr>
                <w:rFonts w:eastAsia="Arial" w:cs="Arial"/>
                <w:szCs w:val="22"/>
              </w:rPr>
              <w:t>cjeloživotnog</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profesionalnog</w:t>
            </w:r>
            <w:proofErr w:type="spellEnd"/>
            <w:r w:rsidRPr="00461D05">
              <w:rPr>
                <w:rFonts w:eastAsia="Arial" w:cs="Arial"/>
                <w:szCs w:val="22"/>
              </w:rPr>
              <w:t xml:space="preserve"> </w:t>
            </w:r>
            <w:proofErr w:type="spellStart"/>
            <w:r w:rsidRPr="00461D05">
              <w:rPr>
                <w:rFonts w:eastAsia="Arial" w:cs="Arial"/>
                <w:szCs w:val="22"/>
              </w:rPr>
              <w:t>razvoja</w:t>
            </w:r>
            <w:proofErr w:type="spellEnd"/>
            <w:r w:rsidRPr="00461D05">
              <w:rPr>
                <w:rFonts w:eastAsia="Arial" w:cs="Arial"/>
                <w:szCs w:val="22"/>
              </w:rPr>
              <w:t xml:space="preserve"> u </w:t>
            </w:r>
            <w:proofErr w:type="spellStart"/>
            <w:r w:rsidRPr="00461D05">
              <w:rPr>
                <w:rFonts w:eastAsia="Arial" w:cs="Arial"/>
                <w:szCs w:val="22"/>
              </w:rPr>
              <w:t>suvremenom</w:t>
            </w:r>
            <w:proofErr w:type="spellEnd"/>
            <w:r w:rsidRPr="00461D05">
              <w:rPr>
                <w:rFonts w:eastAsia="Arial" w:cs="Arial"/>
                <w:szCs w:val="22"/>
              </w:rPr>
              <w:t xml:space="preserve"> </w:t>
            </w:r>
            <w:proofErr w:type="spellStart"/>
            <w:r w:rsidRPr="00461D05">
              <w:rPr>
                <w:rFonts w:eastAsia="Arial" w:cs="Arial"/>
                <w:szCs w:val="22"/>
              </w:rPr>
              <w:t>društvu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svijetu</w:t>
            </w:r>
            <w:proofErr w:type="spellEnd"/>
            <w:r w:rsidRPr="00461D05">
              <w:rPr>
                <w:rFonts w:eastAsia="Arial" w:cs="Arial"/>
                <w:szCs w:val="22"/>
              </w:rPr>
              <w:t xml:space="preserve"> rada, </w:t>
            </w:r>
            <w:proofErr w:type="spellStart"/>
            <w:r w:rsidRPr="00461D05">
              <w:rPr>
                <w:rFonts w:eastAsia="Arial" w:cs="Arial"/>
                <w:szCs w:val="22"/>
              </w:rPr>
              <w:t>strategije</w:t>
            </w:r>
            <w:proofErr w:type="spellEnd"/>
            <w:r w:rsidRPr="00461D05">
              <w:rPr>
                <w:rFonts w:eastAsia="Arial" w:cs="Arial"/>
                <w:szCs w:val="22"/>
              </w:rPr>
              <w:t xml:space="preserve"> </w:t>
            </w:r>
            <w:proofErr w:type="spellStart"/>
            <w:r w:rsidRPr="00461D05">
              <w:rPr>
                <w:rFonts w:eastAsia="Arial" w:cs="Arial"/>
                <w:szCs w:val="22"/>
              </w:rPr>
              <w:t>rješavanja</w:t>
            </w:r>
            <w:proofErr w:type="spellEnd"/>
            <w:r w:rsidRPr="00461D05">
              <w:rPr>
                <w:rFonts w:eastAsia="Arial" w:cs="Arial"/>
                <w:szCs w:val="22"/>
              </w:rPr>
              <w:t xml:space="preserve"> </w:t>
            </w:r>
            <w:proofErr w:type="spellStart"/>
            <w:r w:rsidRPr="00461D05">
              <w:rPr>
                <w:rFonts w:eastAsia="Arial" w:cs="Arial"/>
                <w:szCs w:val="22"/>
              </w:rPr>
              <w:t>problema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uspješnog</w:t>
            </w:r>
            <w:proofErr w:type="spellEnd"/>
            <w:r w:rsidRPr="00461D05">
              <w:rPr>
                <w:rFonts w:eastAsia="Arial" w:cs="Arial"/>
                <w:szCs w:val="22"/>
              </w:rPr>
              <w:t xml:space="preserve"> </w:t>
            </w:r>
            <w:proofErr w:type="spellStart"/>
            <w:r w:rsidRPr="00461D05">
              <w:rPr>
                <w:rFonts w:eastAsia="Arial" w:cs="Arial"/>
                <w:szCs w:val="22"/>
              </w:rPr>
              <w:t>suočavanja</w:t>
            </w:r>
            <w:proofErr w:type="spellEnd"/>
            <w:r w:rsidRPr="00461D05">
              <w:rPr>
                <w:rFonts w:eastAsia="Arial" w:cs="Arial"/>
                <w:szCs w:val="22"/>
              </w:rPr>
              <w:t xml:space="preserve"> </w:t>
            </w:r>
            <w:proofErr w:type="spellStart"/>
            <w:r w:rsidRPr="00461D05">
              <w:rPr>
                <w:rFonts w:eastAsia="Arial" w:cs="Arial"/>
                <w:szCs w:val="22"/>
              </w:rPr>
              <w:t>sa</w:t>
            </w:r>
            <w:proofErr w:type="spellEnd"/>
            <w:r w:rsidRPr="00461D05">
              <w:rPr>
                <w:rFonts w:eastAsia="Arial" w:cs="Arial"/>
                <w:szCs w:val="22"/>
              </w:rPr>
              <w:t xml:space="preserve"> </w:t>
            </w:r>
            <w:proofErr w:type="spellStart"/>
            <w:r w:rsidRPr="00461D05">
              <w:rPr>
                <w:rFonts w:eastAsia="Arial" w:cs="Arial"/>
                <w:szCs w:val="22"/>
              </w:rPr>
              <w:t>stresom</w:t>
            </w:r>
            <w:proofErr w:type="spellEnd"/>
            <w:r w:rsidRPr="00461D05">
              <w:rPr>
                <w:rFonts w:eastAsia="Arial" w:cs="Arial"/>
                <w:szCs w:val="22"/>
              </w:rPr>
              <w:t>.</w:t>
            </w:r>
          </w:p>
        </w:tc>
      </w:tr>
      <w:tr w:rsidR="008619C3" w:rsidRPr="00461D05" w14:paraId="4F1B05B1"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4A6652" w14:textId="0239E209" w:rsidR="5085B7FA" w:rsidRPr="00461D05" w:rsidRDefault="5085B7FA" w:rsidP="5085B7FA">
            <w:pPr>
              <w:spacing w:before="0"/>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3C558A9" w14:textId="1F2662F2" w:rsidR="5085B7FA" w:rsidRPr="00461D05" w:rsidRDefault="5085B7FA" w:rsidP="5085B7FA">
            <w:pPr>
              <w:spacing w:before="0"/>
            </w:pP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samostalno</w:t>
            </w:r>
            <w:proofErr w:type="spellEnd"/>
            <w:r w:rsidRPr="00461D05">
              <w:rPr>
                <w:rFonts w:eastAsia="Arial" w:cs="Arial"/>
                <w:szCs w:val="22"/>
              </w:rPr>
              <w:t xml:space="preserve"> </w:t>
            </w:r>
            <w:proofErr w:type="spellStart"/>
            <w:r w:rsidRPr="00461D05">
              <w:rPr>
                <w:rFonts w:eastAsia="Arial" w:cs="Arial"/>
                <w:szCs w:val="22"/>
              </w:rPr>
              <w:t>upotrebljavati</w:t>
            </w:r>
            <w:proofErr w:type="spellEnd"/>
            <w:r w:rsidRPr="00461D05">
              <w:rPr>
                <w:rFonts w:eastAsia="Arial" w:cs="Arial"/>
                <w:szCs w:val="22"/>
              </w:rPr>
              <w:t xml:space="preserve"> </w:t>
            </w:r>
            <w:proofErr w:type="spellStart"/>
            <w:r w:rsidRPr="00461D05">
              <w:rPr>
                <w:rFonts w:eastAsia="Arial" w:cs="Arial"/>
                <w:szCs w:val="22"/>
              </w:rPr>
              <w:t>likovne</w:t>
            </w:r>
            <w:proofErr w:type="spellEnd"/>
            <w:r w:rsidRPr="00461D05">
              <w:rPr>
                <w:rFonts w:eastAsia="Arial" w:cs="Arial"/>
                <w:szCs w:val="22"/>
              </w:rPr>
              <w:t xml:space="preserve"> </w:t>
            </w:r>
            <w:proofErr w:type="spellStart"/>
            <w:r w:rsidRPr="00461D05">
              <w:rPr>
                <w:rFonts w:eastAsia="Arial" w:cs="Arial"/>
                <w:szCs w:val="22"/>
              </w:rPr>
              <w:t>materijale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postupke</w:t>
            </w:r>
            <w:proofErr w:type="spellEnd"/>
            <w:r w:rsidRPr="00461D05">
              <w:rPr>
                <w:rFonts w:eastAsia="Arial" w:cs="Arial"/>
                <w:szCs w:val="22"/>
              </w:rPr>
              <w:t xml:space="preserve"> </w:t>
            </w:r>
            <w:proofErr w:type="spellStart"/>
            <w:r w:rsidRPr="00461D05">
              <w:rPr>
                <w:rFonts w:eastAsia="Arial" w:cs="Arial"/>
                <w:szCs w:val="22"/>
              </w:rPr>
              <w:t>kako</w:t>
            </w:r>
            <w:proofErr w:type="spellEnd"/>
            <w:r w:rsidRPr="00461D05">
              <w:rPr>
                <w:rFonts w:eastAsia="Arial" w:cs="Arial"/>
                <w:szCs w:val="22"/>
              </w:rPr>
              <w:t xml:space="preserve"> </w:t>
            </w:r>
            <w:proofErr w:type="spellStart"/>
            <w:r w:rsidRPr="00461D05">
              <w:rPr>
                <w:rFonts w:eastAsia="Arial" w:cs="Arial"/>
                <w:szCs w:val="22"/>
              </w:rPr>
              <w:t>bi</w:t>
            </w:r>
            <w:proofErr w:type="spellEnd"/>
            <w:r w:rsidRPr="00461D05">
              <w:rPr>
                <w:rFonts w:eastAsia="Arial" w:cs="Arial"/>
                <w:szCs w:val="22"/>
              </w:rPr>
              <w:t xml:space="preserve"> </w:t>
            </w:r>
            <w:proofErr w:type="spellStart"/>
            <w:r w:rsidRPr="00461D05">
              <w:rPr>
                <w:rFonts w:eastAsia="Arial" w:cs="Arial"/>
                <w:szCs w:val="22"/>
              </w:rPr>
              <w:t>izradio</w:t>
            </w:r>
            <w:proofErr w:type="spellEnd"/>
            <w:r w:rsidRPr="00461D05">
              <w:rPr>
                <w:rFonts w:eastAsia="Arial" w:cs="Arial"/>
                <w:szCs w:val="22"/>
              </w:rPr>
              <w:t xml:space="preserve"> </w:t>
            </w:r>
            <w:proofErr w:type="spellStart"/>
            <w:r w:rsidRPr="00461D05">
              <w:rPr>
                <w:rFonts w:eastAsia="Arial" w:cs="Arial"/>
                <w:szCs w:val="22"/>
              </w:rPr>
              <w:t>svoj</w:t>
            </w:r>
            <w:proofErr w:type="spellEnd"/>
            <w:r w:rsidR="005703DF" w:rsidRPr="00461D05">
              <w:rPr>
                <w:rFonts w:eastAsia="Arial" w:cs="Arial"/>
                <w:szCs w:val="22"/>
              </w:rPr>
              <w:t xml:space="preserve"> </w:t>
            </w:r>
            <w:proofErr w:type="spellStart"/>
            <w:r w:rsidRPr="00461D05">
              <w:rPr>
                <w:rFonts w:eastAsia="Arial" w:cs="Arial"/>
                <w:szCs w:val="22"/>
              </w:rPr>
              <w:t>likovni</w:t>
            </w:r>
            <w:proofErr w:type="spellEnd"/>
            <w:r w:rsidRPr="00461D05">
              <w:rPr>
                <w:rFonts w:eastAsia="Arial" w:cs="Arial"/>
                <w:szCs w:val="22"/>
              </w:rPr>
              <w:t xml:space="preserve"> rad, </w:t>
            </w:r>
            <w:proofErr w:type="spellStart"/>
            <w:r w:rsidR="005703DF" w:rsidRPr="00461D05">
              <w:rPr>
                <w:rFonts w:eastAsia="Arial" w:cs="Arial"/>
                <w:szCs w:val="22"/>
              </w:rPr>
              <w:t>i</w:t>
            </w:r>
            <w:r w:rsidRPr="00461D05">
              <w:rPr>
                <w:rFonts w:eastAsia="Arial" w:cs="Arial"/>
                <w:szCs w:val="22"/>
              </w:rPr>
              <w:t>straživati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eksperimentirati</w:t>
            </w:r>
            <w:proofErr w:type="spellEnd"/>
            <w:r w:rsidRPr="00461D05">
              <w:rPr>
                <w:rFonts w:eastAsia="Arial" w:cs="Arial"/>
                <w:szCs w:val="22"/>
              </w:rPr>
              <w:t xml:space="preserve"> s </w:t>
            </w:r>
            <w:proofErr w:type="spellStart"/>
            <w:r w:rsidRPr="00461D05">
              <w:rPr>
                <w:rFonts w:eastAsia="Arial" w:cs="Arial"/>
                <w:szCs w:val="22"/>
              </w:rPr>
              <w:t>postupcima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njihovim</w:t>
            </w:r>
            <w:proofErr w:type="spellEnd"/>
            <w:r w:rsidRPr="00461D05">
              <w:rPr>
                <w:rFonts w:eastAsia="Arial" w:cs="Arial"/>
                <w:szCs w:val="22"/>
              </w:rPr>
              <w:t xml:space="preserve"> </w:t>
            </w:r>
            <w:proofErr w:type="spellStart"/>
            <w:r w:rsidRPr="00461D05">
              <w:rPr>
                <w:rFonts w:eastAsia="Arial" w:cs="Arial"/>
                <w:szCs w:val="22"/>
              </w:rPr>
              <w:t>mogućnostima</w:t>
            </w:r>
            <w:proofErr w:type="spellEnd"/>
            <w:r w:rsidRPr="00461D05">
              <w:rPr>
                <w:rFonts w:eastAsia="Arial" w:cs="Arial"/>
                <w:szCs w:val="22"/>
              </w:rPr>
              <w:t xml:space="preserve">. Pri </w:t>
            </w:r>
            <w:proofErr w:type="spellStart"/>
            <w:r w:rsidRPr="00461D05">
              <w:rPr>
                <w:rFonts w:eastAsia="Arial" w:cs="Arial"/>
                <w:szCs w:val="22"/>
              </w:rPr>
              <w:t>rukovanju</w:t>
            </w:r>
            <w:proofErr w:type="spellEnd"/>
            <w:r w:rsidRPr="00461D05">
              <w:rPr>
                <w:rFonts w:eastAsia="Arial" w:cs="Arial"/>
                <w:szCs w:val="22"/>
              </w:rPr>
              <w:t xml:space="preserve"> </w:t>
            </w:r>
            <w:proofErr w:type="spellStart"/>
            <w:r w:rsidRPr="00461D05">
              <w:rPr>
                <w:rFonts w:eastAsia="Arial" w:cs="Arial"/>
                <w:szCs w:val="22"/>
              </w:rPr>
              <w:t>likovnim</w:t>
            </w:r>
            <w:proofErr w:type="spellEnd"/>
            <w:r w:rsidRPr="00461D05">
              <w:rPr>
                <w:rFonts w:eastAsia="Arial" w:cs="Arial"/>
                <w:szCs w:val="22"/>
              </w:rPr>
              <w:t xml:space="preserve"> </w:t>
            </w:r>
            <w:proofErr w:type="spellStart"/>
            <w:r w:rsidRPr="00461D05">
              <w:rPr>
                <w:rFonts w:eastAsia="Arial" w:cs="Arial"/>
                <w:szCs w:val="22"/>
              </w:rPr>
              <w:t>materijalima</w:t>
            </w:r>
            <w:proofErr w:type="spellEnd"/>
            <w:r w:rsidRPr="00461D05">
              <w:rPr>
                <w:rFonts w:eastAsia="Arial" w:cs="Arial"/>
                <w:szCs w:val="22"/>
              </w:rPr>
              <w:t xml:space="preserve"> </w:t>
            </w:r>
            <w:proofErr w:type="spellStart"/>
            <w:r w:rsidRPr="00461D05">
              <w:rPr>
                <w:rFonts w:eastAsia="Arial" w:cs="Arial"/>
                <w:szCs w:val="22"/>
              </w:rPr>
              <w:t>razvijat</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vizualno-motoričku</w:t>
            </w:r>
            <w:proofErr w:type="spellEnd"/>
            <w:r w:rsidRPr="00461D05">
              <w:rPr>
                <w:rFonts w:eastAsia="Arial" w:cs="Arial"/>
                <w:szCs w:val="22"/>
              </w:rPr>
              <w:t xml:space="preserve"> </w:t>
            </w:r>
            <w:proofErr w:type="spellStart"/>
            <w:r w:rsidRPr="00461D05">
              <w:rPr>
                <w:rFonts w:eastAsia="Arial" w:cs="Arial"/>
                <w:szCs w:val="22"/>
              </w:rPr>
              <w:t>koordinaciju</w:t>
            </w:r>
            <w:proofErr w:type="spellEnd"/>
            <w:r w:rsidRPr="00461D05">
              <w:rPr>
                <w:rFonts w:eastAsia="Arial" w:cs="Arial"/>
                <w:szCs w:val="22"/>
              </w:rPr>
              <w:t xml:space="preserve">, </w:t>
            </w:r>
            <w:proofErr w:type="spellStart"/>
            <w:r w:rsidRPr="00461D05">
              <w:rPr>
                <w:rFonts w:eastAsia="Arial" w:cs="Arial"/>
                <w:szCs w:val="22"/>
              </w:rPr>
              <w:t>preciznost</w:t>
            </w:r>
            <w:proofErr w:type="spellEnd"/>
            <w:r w:rsidRPr="00461D05">
              <w:rPr>
                <w:rFonts w:eastAsia="Arial" w:cs="Arial"/>
                <w:szCs w:val="22"/>
              </w:rPr>
              <w:t xml:space="preserve">, </w:t>
            </w:r>
            <w:proofErr w:type="spellStart"/>
            <w:r w:rsidRPr="00461D05">
              <w:rPr>
                <w:rFonts w:eastAsia="Arial" w:cs="Arial"/>
                <w:szCs w:val="22"/>
              </w:rPr>
              <w:t>raspon</w:t>
            </w:r>
            <w:proofErr w:type="spellEnd"/>
            <w:r w:rsidRPr="00461D05">
              <w:rPr>
                <w:rFonts w:eastAsia="Arial" w:cs="Arial"/>
                <w:szCs w:val="22"/>
              </w:rPr>
              <w:t xml:space="preserve"> </w:t>
            </w:r>
            <w:proofErr w:type="spellStart"/>
            <w:r w:rsidRPr="00461D05">
              <w:rPr>
                <w:rFonts w:eastAsia="Arial" w:cs="Arial"/>
                <w:szCs w:val="22"/>
              </w:rPr>
              <w:t>mogućnosti</w:t>
            </w:r>
            <w:proofErr w:type="spellEnd"/>
            <w:r w:rsidRPr="00461D05">
              <w:rPr>
                <w:rFonts w:eastAsia="Arial" w:cs="Arial"/>
                <w:szCs w:val="22"/>
              </w:rPr>
              <w:t xml:space="preserve"> </w:t>
            </w:r>
            <w:proofErr w:type="spellStart"/>
            <w:r w:rsidRPr="00461D05">
              <w:rPr>
                <w:rFonts w:eastAsia="Arial" w:cs="Arial"/>
                <w:szCs w:val="22"/>
              </w:rPr>
              <w:t>kontrole</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w:t>
            </w:r>
            <w:proofErr w:type="spellStart"/>
            <w:r w:rsidRPr="00461D05">
              <w:rPr>
                <w:rFonts w:eastAsia="Arial" w:cs="Arial"/>
                <w:szCs w:val="22"/>
              </w:rPr>
              <w:t>spajanje</w:t>
            </w:r>
            <w:proofErr w:type="spellEnd"/>
            <w:r w:rsidRPr="00461D05">
              <w:rPr>
                <w:rFonts w:eastAsia="Arial" w:cs="Arial"/>
                <w:szCs w:val="22"/>
              </w:rPr>
              <w:t xml:space="preserve">, </w:t>
            </w:r>
            <w:proofErr w:type="spellStart"/>
            <w:r w:rsidRPr="00461D05">
              <w:rPr>
                <w:rFonts w:eastAsia="Arial" w:cs="Arial"/>
                <w:szCs w:val="22"/>
              </w:rPr>
              <w:t>oblikovanje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sl.)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upornost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detaljnost</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maštovitost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finu</w:t>
            </w:r>
            <w:proofErr w:type="spellEnd"/>
            <w:r w:rsidRPr="00461D05">
              <w:rPr>
                <w:rFonts w:eastAsia="Arial" w:cs="Arial"/>
                <w:szCs w:val="22"/>
              </w:rPr>
              <w:t xml:space="preserve"> </w:t>
            </w:r>
            <w:proofErr w:type="spellStart"/>
            <w:r w:rsidRPr="00461D05">
              <w:rPr>
                <w:rFonts w:eastAsia="Arial" w:cs="Arial"/>
                <w:szCs w:val="22"/>
              </w:rPr>
              <w:t>motoriku</w:t>
            </w:r>
            <w:proofErr w:type="spellEnd"/>
            <w:r w:rsidRPr="00461D05">
              <w:rPr>
                <w:rFonts w:eastAsia="Arial" w:cs="Arial"/>
                <w:szCs w:val="22"/>
              </w:rPr>
              <w:t xml:space="preserve">. </w:t>
            </w:r>
          </w:p>
          <w:p w14:paraId="492A2FD2" w14:textId="63520ABD"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održati</w:t>
            </w:r>
            <w:proofErr w:type="spellEnd"/>
            <w:r w:rsidRPr="00461D05">
              <w:rPr>
                <w:rFonts w:eastAsia="Arial" w:cs="Arial"/>
                <w:szCs w:val="22"/>
              </w:rPr>
              <w:t xml:space="preserve"> </w:t>
            </w:r>
            <w:proofErr w:type="spellStart"/>
            <w:r w:rsidRPr="00461D05">
              <w:rPr>
                <w:rFonts w:eastAsia="Arial" w:cs="Arial"/>
                <w:szCs w:val="22"/>
              </w:rPr>
              <w:t>razrednu</w:t>
            </w:r>
            <w:proofErr w:type="spellEnd"/>
            <w:r w:rsidRPr="00461D05">
              <w:rPr>
                <w:rFonts w:eastAsia="Arial" w:cs="Arial"/>
                <w:szCs w:val="22"/>
              </w:rPr>
              <w:t xml:space="preserve"> </w:t>
            </w:r>
            <w:proofErr w:type="spellStart"/>
            <w:r w:rsidRPr="00461D05">
              <w:rPr>
                <w:rFonts w:eastAsia="Arial" w:cs="Arial"/>
                <w:szCs w:val="22"/>
              </w:rPr>
              <w:t>izložbu</w:t>
            </w:r>
            <w:proofErr w:type="spellEnd"/>
            <w:r w:rsidRPr="00461D05">
              <w:rPr>
                <w:rFonts w:eastAsia="Arial" w:cs="Arial"/>
                <w:szCs w:val="22"/>
              </w:rPr>
              <w:t xml:space="preserve"> </w:t>
            </w:r>
          </w:p>
          <w:p w14:paraId="7EF3D67C" w14:textId="620A1C04"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sudjelovati</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likovnim</w:t>
            </w:r>
            <w:proofErr w:type="spellEnd"/>
            <w:r w:rsidRPr="00461D05">
              <w:rPr>
                <w:rFonts w:eastAsia="Arial" w:cs="Arial"/>
                <w:szCs w:val="22"/>
              </w:rPr>
              <w:t xml:space="preserve"> </w:t>
            </w:r>
            <w:proofErr w:type="spellStart"/>
            <w:r w:rsidRPr="00461D05">
              <w:rPr>
                <w:rFonts w:eastAsia="Arial" w:cs="Arial"/>
                <w:szCs w:val="22"/>
              </w:rPr>
              <w:t>natječajima</w:t>
            </w:r>
            <w:proofErr w:type="spellEnd"/>
            <w:r w:rsidRPr="00461D05">
              <w:rPr>
                <w:rFonts w:eastAsia="Arial" w:cs="Arial"/>
                <w:szCs w:val="22"/>
              </w:rPr>
              <w:t xml:space="preserve"> </w:t>
            </w:r>
          </w:p>
          <w:p w14:paraId="1C227545" w14:textId="53A7CA25" w:rsidR="5085B7FA" w:rsidRPr="00461D05" w:rsidRDefault="5085B7FA" w:rsidP="5085B7FA">
            <w:pPr>
              <w:spacing w:before="0"/>
            </w:pPr>
            <w:r w:rsidRPr="00461D05">
              <w:rPr>
                <w:rFonts w:eastAsia="Arial" w:cs="Arial"/>
                <w:szCs w:val="22"/>
              </w:rPr>
              <w:t xml:space="preserve">- </w:t>
            </w:r>
            <w:proofErr w:type="spellStart"/>
            <w:r w:rsidRPr="00461D05">
              <w:rPr>
                <w:rFonts w:eastAsia="Arial" w:cs="Arial"/>
                <w:szCs w:val="22"/>
              </w:rPr>
              <w:t>sudjelovati</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prodajnim</w:t>
            </w:r>
            <w:proofErr w:type="spellEnd"/>
            <w:r w:rsidRPr="00461D05">
              <w:rPr>
                <w:rFonts w:eastAsia="Arial" w:cs="Arial"/>
                <w:szCs w:val="22"/>
              </w:rPr>
              <w:t xml:space="preserve"> </w:t>
            </w:r>
            <w:proofErr w:type="spellStart"/>
            <w:r w:rsidRPr="00461D05">
              <w:rPr>
                <w:rFonts w:eastAsia="Arial" w:cs="Arial"/>
                <w:szCs w:val="22"/>
              </w:rPr>
              <w:t>izložbama</w:t>
            </w:r>
            <w:proofErr w:type="spellEnd"/>
            <w:r w:rsidRPr="00461D05">
              <w:rPr>
                <w:rFonts w:eastAsia="Arial" w:cs="Arial"/>
                <w:szCs w:val="22"/>
              </w:rPr>
              <w:t xml:space="preserve"> u </w:t>
            </w:r>
            <w:proofErr w:type="spellStart"/>
            <w:r w:rsidRPr="00461D05">
              <w:rPr>
                <w:rFonts w:eastAsia="Arial" w:cs="Arial"/>
                <w:szCs w:val="22"/>
              </w:rPr>
              <w:t>suradnji</w:t>
            </w:r>
            <w:proofErr w:type="spellEnd"/>
            <w:r w:rsidRPr="00461D05">
              <w:rPr>
                <w:rFonts w:eastAsia="Arial" w:cs="Arial"/>
                <w:szCs w:val="22"/>
              </w:rPr>
              <w:t xml:space="preserve"> </w:t>
            </w:r>
            <w:proofErr w:type="spellStart"/>
            <w:r w:rsidRPr="00461D05">
              <w:rPr>
                <w:rFonts w:eastAsia="Arial" w:cs="Arial"/>
                <w:szCs w:val="22"/>
              </w:rPr>
              <w:t>sa</w:t>
            </w:r>
            <w:proofErr w:type="spellEnd"/>
            <w:r w:rsidRPr="00461D05">
              <w:rPr>
                <w:rFonts w:eastAsia="Arial" w:cs="Arial"/>
                <w:szCs w:val="22"/>
              </w:rPr>
              <w:t xml:space="preserve"> </w:t>
            </w:r>
            <w:proofErr w:type="spellStart"/>
            <w:r w:rsidRPr="00461D05">
              <w:rPr>
                <w:rFonts w:eastAsia="Arial" w:cs="Arial"/>
                <w:szCs w:val="22"/>
              </w:rPr>
              <w:t>školskom</w:t>
            </w:r>
            <w:proofErr w:type="spellEnd"/>
            <w:r w:rsidRPr="00461D05">
              <w:rPr>
                <w:rFonts w:eastAsia="Arial" w:cs="Arial"/>
                <w:szCs w:val="22"/>
              </w:rPr>
              <w:t xml:space="preserve"> </w:t>
            </w:r>
            <w:proofErr w:type="spellStart"/>
            <w:r w:rsidRPr="00461D05">
              <w:rPr>
                <w:rFonts w:eastAsia="Arial" w:cs="Arial"/>
                <w:szCs w:val="22"/>
              </w:rPr>
              <w:t>zadrugom</w:t>
            </w:r>
            <w:proofErr w:type="spellEnd"/>
            <w:r w:rsidRPr="00461D05">
              <w:rPr>
                <w:rFonts w:eastAsia="Arial" w:cs="Arial"/>
                <w:szCs w:val="22"/>
              </w:rPr>
              <w:t xml:space="preserve"> </w:t>
            </w:r>
          </w:p>
          <w:p w14:paraId="76F1F19C" w14:textId="5633BDE4" w:rsidR="5085B7FA" w:rsidRPr="00461D05" w:rsidRDefault="5085B7FA" w:rsidP="5085B7FA">
            <w:pPr>
              <w:spacing w:before="0"/>
            </w:pP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mjesečne</w:t>
            </w:r>
            <w:proofErr w:type="spellEnd"/>
            <w:r w:rsidRPr="00461D05">
              <w:rPr>
                <w:rFonts w:eastAsia="Arial" w:cs="Arial"/>
                <w:szCs w:val="22"/>
              </w:rPr>
              <w:t xml:space="preserve"> </w:t>
            </w:r>
            <w:proofErr w:type="spellStart"/>
            <w:r w:rsidRPr="00461D05">
              <w:rPr>
                <w:rFonts w:eastAsia="Arial" w:cs="Arial"/>
                <w:szCs w:val="22"/>
              </w:rPr>
              <w:t>teme</w:t>
            </w:r>
            <w:proofErr w:type="spellEnd"/>
            <w:r w:rsidRPr="00461D05">
              <w:rPr>
                <w:rFonts w:eastAsia="Arial" w:cs="Arial"/>
                <w:szCs w:val="22"/>
              </w:rPr>
              <w:t xml:space="preserve"> </w:t>
            </w:r>
            <w:proofErr w:type="spellStart"/>
            <w:r w:rsidRPr="00461D05">
              <w:rPr>
                <w:rFonts w:eastAsia="Arial" w:cs="Arial"/>
                <w:szCs w:val="22"/>
              </w:rPr>
              <w:t>koje</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literarne</w:t>
            </w:r>
            <w:proofErr w:type="spellEnd"/>
            <w:r w:rsidRPr="00461D05">
              <w:rPr>
                <w:rFonts w:eastAsia="Arial" w:cs="Arial"/>
                <w:szCs w:val="22"/>
              </w:rPr>
              <w:t xml:space="preserve"> </w:t>
            </w:r>
            <w:proofErr w:type="spellStart"/>
            <w:r w:rsidRPr="00461D05">
              <w:rPr>
                <w:rFonts w:eastAsia="Arial" w:cs="Arial"/>
                <w:szCs w:val="22"/>
              </w:rPr>
              <w:t>primjere</w:t>
            </w:r>
            <w:proofErr w:type="spellEnd"/>
            <w:r w:rsidRPr="00461D05">
              <w:rPr>
                <w:rFonts w:eastAsia="Arial" w:cs="Arial"/>
                <w:szCs w:val="22"/>
              </w:rPr>
              <w:t xml:space="preserve"> </w:t>
            </w:r>
            <w:proofErr w:type="spellStart"/>
            <w:r w:rsidRPr="00461D05">
              <w:rPr>
                <w:rFonts w:eastAsia="Arial" w:cs="Arial"/>
                <w:szCs w:val="22"/>
              </w:rPr>
              <w:t>povezivati</w:t>
            </w:r>
            <w:proofErr w:type="spellEnd"/>
            <w:r w:rsidRPr="00461D05">
              <w:rPr>
                <w:rFonts w:eastAsia="Arial" w:cs="Arial"/>
                <w:szCs w:val="22"/>
              </w:rPr>
              <w:t xml:space="preserve"> s </w:t>
            </w:r>
            <w:proofErr w:type="spellStart"/>
            <w:r w:rsidRPr="00461D05">
              <w:rPr>
                <w:rFonts w:eastAsia="Arial" w:cs="Arial"/>
                <w:szCs w:val="22"/>
              </w:rPr>
              <w:t>likovnim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radit</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svojem</w:t>
            </w:r>
            <w:proofErr w:type="spellEnd"/>
            <w:r w:rsidRPr="00461D05">
              <w:rPr>
                <w:rFonts w:eastAsia="Arial" w:cs="Arial"/>
                <w:szCs w:val="22"/>
              </w:rPr>
              <w:t xml:space="preserve"> </w:t>
            </w:r>
            <w:proofErr w:type="spellStart"/>
            <w:r w:rsidRPr="00461D05">
              <w:rPr>
                <w:rFonts w:eastAsia="Arial" w:cs="Arial"/>
                <w:szCs w:val="22"/>
              </w:rPr>
              <w:t>socijalnom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emocionalnog</w:t>
            </w:r>
            <w:proofErr w:type="spellEnd"/>
            <w:r w:rsidRPr="00461D05">
              <w:rPr>
                <w:rFonts w:eastAsia="Arial" w:cs="Arial"/>
                <w:szCs w:val="22"/>
              </w:rPr>
              <w:t xml:space="preserve"> </w:t>
            </w:r>
            <w:proofErr w:type="spellStart"/>
            <w:r w:rsidRPr="00461D05">
              <w:rPr>
                <w:rFonts w:eastAsia="Arial" w:cs="Arial"/>
                <w:szCs w:val="22"/>
              </w:rPr>
              <w:t>razvoju</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pojedinca</w:t>
            </w:r>
            <w:proofErr w:type="spellEnd"/>
            <w:r w:rsidRPr="00461D05">
              <w:rPr>
                <w:rFonts w:eastAsia="Arial" w:cs="Arial"/>
                <w:szCs w:val="22"/>
              </w:rPr>
              <w:t xml:space="preserve">, </w:t>
            </w:r>
            <w:proofErr w:type="spellStart"/>
            <w:r w:rsidRPr="00461D05">
              <w:rPr>
                <w:rFonts w:eastAsia="Arial" w:cs="Arial"/>
                <w:szCs w:val="22"/>
              </w:rPr>
              <w:t>ali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dijela</w:t>
            </w:r>
            <w:proofErr w:type="spellEnd"/>
            <w:r w:rsidRPr="00461D05">
              <w:rPr>
                <w:rFonts w:eastAsia="Arial" w:cs="Arial"/>
                <w:szCs w:val="22"/>
              </w:rPr>
              <w:t xml:space="preserve"> </w:t>
            </w:r>
            <w:proofErr w:type="spellStart"/>
            <w:r w:rsidRPr="00461D05">
              <w:rPr>
                <w:rFonts w:eastAsia="Arial" w:cs="Arial"/>
                <w:szCs w:val="22"/>
              </w:rPr>
              <w:t>skupine</w:t>
            </w:r>
            <w:proofErr w:type="spellEnd"/>
            <w:r w:rsidRPr="00461D05">
              <w:rPr>
                <w:rFonts w:eastAsia="Arial" w:cs="Arial"/>
                <w:szCs w:val="22"/>
              </w:rPr>
              <w:t xml:space="preserve">. </w:t>
            </w:r>
          </w:p>
        </w:tc>
      </w:tr>
      <w:tr w:rsidR="008619C3" w:rsidRPr="00461D05" w14:paraId="41D6DAD3"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A6DFAB0" w14:textId="1863D891" w:rsidR="5085B7FA" w:rsidRPr="00461D05" w:rsidRDefault="5085B7FA" w:rsidP="5085B7FA">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58EFEF59" w14:textId="31EB896A" w:rsidR="5085B7FA" w:rsidRPr="00461D05" w:rsidRDefault="5085B7FA" w:rsidP="5085B7FA">
            <w:pPr>
              <w:spacing w:before="0"/>
            </w:pPr>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FD39BEA" w14:textId="63794F25" w:rsidR="5085B7FA" w:rsidRPr="00461D05" w:rsidRDefault="5085B7FA" w:rsidP="5085B7FA">
            <w:pPr>
              <w:spacing w:before="0"/>
            </w:pPr>
            <w:proofErr w:type="spellStart"/>
            <w:r w:rsidRPr="00461D05">
              <w:rPr>
                <w:rFonts w:eastAsia="Arial" w:cs="Arial"/>
                <w:szCs w:val="22"/>
              </w:rPr>
              <w:t>Oblik</w:t>
            </w:r>
            <w:proofErr w:type="spellEnd"/>
            <w:r w:rsidRPr="00461D05">
              <w:rPr>
                <w:rFonts w:eastAsia="Arial" w:cs="Arial"/>
                <w:szCs w:val="22"/>
              </w:rPr>
              <w:t>:</w:t>
            </w:r>
            <w:r w:rsidR="00573E10" w:rsidRPr="00461D05">
              <w:rPr>
                <w:rFonts w:eastAsia="Arial" w:cs="Arial"/>
                <w:szCs w:val="22"/>
              </w:rPr>
              <w:t xml:space="preserve"> </w:t>
            </w:r>
            <w:proofErr w:type="spellStart"/>
            <w:r w:rsidRPr="00461D05">
              <w:rPr>
                <w:rFonts w:eastAsia="Arial" w:cs="Arial"/>
                <w:szCs w:val="22"/>
              </w:rPr>
              <w:t>izvannastavna</w:t>
            </w:r>
            <w:proofErr w:type="spellEnd"/>
            <w:r w:rsidRPr="00461D05">
              <w:rPr>
                <w:rFonts w:eastAsia="Arial" w:cs="Arial"/>
                <w:szCs w:val="22"/>
              </w:rPr>
              <w:t xml:space="preserve"> </w:t>
            </w:r>
            <w:proofErr w:type="spellStart"/>
            <w:r w:rsidRPr="00461D05">
              <w:rPr>
                <w:rFonts w:eastAsia="Arial" w:cs="Arial"/>
                <w:szCs w:val="22"/>
              </w:rPr>
              <w:t>aktivnost</w:t>
            </w:r>
            <w:proofErr w:type="spellEnd"/>
            <w:r w:rsidRPr="00461D05">
              <w:rPr>
                <w:rFonts w:eastAsia="Arial" w:cs="Arial"/>
                <w:szCs w:val="22"/>
              </w:rPr>
              <w:t xml:space="preserve"> (</w:t>
            </w:r>
            <w:proofErr w:type="spellStart"/>
            <w:r w:rsidRPr="00461D05">
              <w:rPr>
                <w:rFonts w:eastAsia="Arial" w:cs="Arial"/>
                <w:szCs w:val="22"/>
              </w:rPr>
              <w:t>likovna</w:t>
            </w:r>
            <w:proofErr w:type="spellEnd"/>
            <w:r w:rsidRPr="00461D05">
              <w:rPr>
                <w:rFonts w:eastAsia="Arial" w:cs="Arial"/>
                <w:szCs w:val="22"/>
              </w:rPr>
              <w:t xml:space="preserve"> </w:t>
            </w:r>
            <w:proofErr w:type="spellStart"/>
            <w:r w:rsidRPr="00461D05">
              <w:rPr>
                <w:rFonts w:eastAsia="Arial" w:cs="Arial"/>
                <w:szCs w:val="22"/>
              </w:rPr>
              <w:t>radionica</w:t>
            </w:r>
            <w:proofErr w:type="spellEnd"/>
            <w:r w:rsidRPr="00461D05">
              <w:rPr>
                <w:rFonts w:eastAsia="Arial" w:cs="Arial"/>
                <w:szCs w:val="22"/>
              </w:rPr>
              <w:t xml:space="preserve"> u </w:t>
            </w:r>
            <w:proofErr w:type="spellStart"/>
            <w:r w:rsidRPr="00461D05">
              <w:rPr>
                <w:rFonts w:eastAsia="Arial" w:cs="Arial"/>
                <w:szCs w:val="22"/>
              </w:rPr>
              <w:t>učionici</w:t>
            </w:r>
            <w:proofErr w:type="spellEnd"/>
            <w:r w:rsidRPr="00461D05">
              <w:rPr>
                <w:rFonts w:eastAsia="Arial" w:cs="Arial"/>
                <w:szCs w:val="22"/>
              </w:rPr>
              <w:t xml:space="preserve">), rad u </w:t>
            </w:r>
            <w:proofErr w:type="spellStart"/>
            <w:r w:rsidRPr="00461D05">
              <w:rPr>
                <w:rFonts w:eastAsia="Arial" w:cs="Arial"/>
                <w:szCs w:val="22"/>
              </w:rPr>
              <w:t>grupama</w:t>
            </w:r>
            <w:proofErr w:type="spellEnd"/>
            <w:r w:rsidRPr="00461D05">
              <w:rPr>
                <w:rFonts w:eastAsia="Arial" w:cs="Arial"/>
                <w:szCs w:val="22"/>
              </w:rPr>
              <w:t xml:space="preserve">, u </w:t>
            </w:r>
            <w:proofErr w:type="spellStart"/>
            <w:r w:rsidRPr="00461D05">
              <w:rPr>
                <w:rFonts w:eastAsia="Arial" w:cs="Arial"/>
                <w:szCs w:val="22"/>
              </w:rPr>
              <w:t>paru</w:t>
            </w:r>
            <w:proofErr w:type="spellEnd"/>
            <w:r w:rsidRPr="00461D05">
              <w:rPr>
                <w:rFonts w:eastAsia="Arial" w:cs="Arial"/>
                <w:szCs w:val="22"/>
              </w:rPr>
              <w:t xml:space="preserve">, </w:t>
            </w:r>
            <w:proofErr w:type="spellStart"/>
            <w:r w:rsidRPr="00461D05">
              <w:rPr>
                <w:rFonts w:eastAsia="Arial" w:cs="Arial"/>
                <w:szCs w:val="22"/>
              </w:rPr>
              <w:t>individualni</w:t>
            </w:r>
            <w:proofErr w:type="spellEnd"/>
            <w:r w:rsidRPr="00461D05">
              <w:rPr>
                <w:rFonts w:eastAsia="Arial" w:cs="Arial"/>
                <w:szCs w:val="22"/>
              </w:rPr>
              <w:t xml:space="preserve"> rad  </w:t>
            </w:r>
          </w:p>
          <w:p w14:paraId="64C73BD0" w14:textId="3D481AAB" w:rsidR="5085B7FA" w:rsidRPr="00461D05" w:rsidRDefault="5085B7FA" w:rsidP="0003332A">
            <w:pPr>
              <w:pStyle w:val="Odlomakpopisa"/>
              <w:numPr>
                <w:ilvl w:val="0"/>
                <w:numId w:val="98"/>
              </w:numPr>
              <w:spacing w:before="0"/>
              <w:ind w:left="1080"/>
              <w:rPr>
                <w:rFonts w:eastAsia="Arial" w:cs="Arial"/>
                <w:szCs w:val="22"/>
              </w:rPr>
            </w:pPr>
            <w:proofErr w:type="spellStart"/>
            <w:r w:rsidRPr="00461D05">
              <w:rPr>
                <w:rFonts w:eastAsia="Arial" w:cs="Arial"/>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učiteljica</w:t>
            </w:r>
            <w:proofErr w:type="spellEnd"/>
            <w:r w:rsidRPr="00461D05">
              <w:rPr>
                <w:rFonts w:eastAsia="Arial" w:cs="Arial"/>
                <w:szCs w:val="22"/>
              </w:rPr>
              <w:t xml:space="preserve"> 2.c </w:t>
            </w:r>
            <w:proofErr w:type="spellStart"/>
            <w:r w:rsidRPr="00461D05">
              <w:rPr>
                <w:rFonts w:eastAsia="Arial" w:cs="Arial"/>
                <w:szCs w:val="22"/>
              </w:rPr>
              <w:t>razreda</w:t>
            </w:r>
            <w:proofErr w:type="spellEnd"/>
            <w:r w:rsidRPr="00461D05">
              <w:rPr>
                <w:rFonts w:eastAsia="Arial" w:cs="Arial"/>
                <w:szCs w:val="22"/>
              </w:rPr>
              <w:t xml:space="preserve"> </w:t>
            </w:r>
          </w:p>
          <w:p w14:paraId="030A2378" w14:textId="34093F81" w:rsidR="5085B7FA" w:rsidRPr="00461D05" w:rsidRDefault="5085B7FA" w:rsidP="0003332A">
            <w:pPr>
              <w:pStyle w:val="Odlomakpopisa"/>
              <w:numPr>
                <w:ilvl w:val="0"/>
                <w:numId w:val="97"/>
              </w:numPr>
              <w:spacing w:before="0"/>
              <w:ind w:left="1080"/>
              <w:rPr>
                <w:rFonts w:eastAsia="Arial" w:cs="Arial"/>
                <w:szCs w:val="22"/>
              </w:rPr>
            </w:pP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konkretnom</w:t>
            </w:r>
            <w:proofErr w:type="spellEnd"/>
            <w:r w:rsidR="0031031B" w:rsidRPr="00461D05">
              <w:rPr>
                <w:rFonts w:eastAsia="Arial" w:cs="Arial"/>
                <w:szCs w:val="22"/>
              </w:rPr>
              <w:t xml:space="preserve"> </w:t>
            </w:r>
            <w:proofErr w:type="spellStart"/>
            <w:r w:rsidRPr="00461D05">
              <w:rPr>
                <w:rFonts w:eastAsia="Arial" w:cs="Arial"/>
                <w:szCs w:val="22"/>
              </w:rPr>
              <w:t>likovnom</w:t>
            </w:r>
            <w:proofErr w:type="spellEnd"/>
            <w:r w:rsidRPr="00461D05">
              <w:rPr>
                <w:rFonts w:eastAsia="Arial" w:cs="Arial"/>
                <w:szCs w:val="22"/>
              </w:rPr>
              <w:t xml:space="preserve"> </w:t>
            </w:r>
            <w:proofErr w:type="spellStart"/>
            <w:r w:rsidRPr="00461D05">
              <w:rPr>
                <w:rFonts w:eastAsia="Arial" w:cs="Arial"/>
                <w:szCs w:val="22"/>
              </w:rPr>
              <w:t>radu</w:t>
            </w:r>
            <w:proofErr w:type="spellEnd"/>
            <w:r w:rsidRPr="00461D05">
              <w:rPr>
                <w:rFonts w:eastAsia="Arial" w:cs="Arial"/>
                <w:szCs w:val="22"/>
              </w:rPr>
              <w:t>,</w:t>
            </w:r>
            <w:r w:rsidR="0031031B" w:rsidRPr="00461D05">
              <w:rPr>
                <w:rFonts w:eastAsia="Arial" w:cs="Arial"/>
                <w:szCs w:val="22"/>
              </w:rPr>
              <w:t xml:space="preserve"> </w:t>
            </w:r>
            <w:r w:rsidRPr="00461D05">
              <w:rPr>
                <w:rFonts w:eastAsia="Arial" w:cs="Arial"/>
                <w:szCs w:val="22"/>
              </w:rPr>
              <w:t xml:space="preserve">u </w:t>
            </w:r>
            <w:proofErr w:type="spellStart"/>
            <w:r w:rsidRPr="00461D05">
              <w:rPr>
                <w:rFonts w:eastAsia="Arial" w:cs="Arial"/>
                <w:szCs w:val="22"/>
              </w:rPr>
              <w:t>konkretnom</w:t>
            </w:r>
            <w:proofErr w:type="spellEnd"/>
            <w:r w:rsidRPr="00461D05">
              <w:rPr>
                <w:rFonts w:eastAsia="Arial" w:cs="Arial"/>
                <w:szCs w:val="22"/>
              </w:rPr>
              <w:t xml:space="preserve"> </w:t>
            </w:r>
            <w:proofErr w:type="spellStart"/>
            <w:r w:rsidRPr="00461D05">
              <w:rPr>
                <w:rFonts w:eastAsia="Arial" w:cs="Arial"/>
                <w:szCs w:val="22"/>
              </w:rPr>
              <w:t>likovnom</w:t>
            </w:r>
            <w:proofErr w:type="spellEnd"/>
            <w:r w:rsidRPr="00461D05">
              <w:rPr>
                <w:rFonts w:eastAsia="Arial" w:cs="Arial"/>
                <w:szCs w:val="22"/>
              </w:rPr>
              <w:t xml:space="preserve"> </w:t>
            </w:r>
            <w:proofErr w:type="spellStart"/>
            <w:r w:rsidRPr="00461D05">
              <w:rPr>
                <w:rFonts w:eastAsia="Arial" w:cs="Arial"/>
                <w:szCs w:val="22"/>
              </w:rPr>
              <w:t>postupku</w:t>
            </w:r>
            <w:proofErr w:type="spellEnd"/>
            <w:r w:rsidRPr="00461D05">
              <w:rPr>
                <w:rFonts w:eastAsia="Arial" w:cs="Arial"/>
                <w:szCs w:val="22"/>
              </w:rPr>
              <w:t xml:space="preserve"> </w:t>
            </w:r>
            <w:proofErr w:type="spellStart"/>
            <w:r w:rsidRPr="00461D05">
              <w:rPr>
                <w:rFonts w:eastAsia="Arial" w:cs="Arial"/>
                <w:szCs w:val="22"/>
              </w:rPr>
              <w:t>osvješćuju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uvježbavaju</w:t>
            </w:r>
            <w:proofErr w:type="spellEnd"/>
            <w:r w:rsidRPr="00461D05">
              <w:rPr>
                <w:rFonts w:eastAsia="Arial" w:cs="Arial"/>
                <w:szCs w:val="22"/>
              </w:rPr>
              <w:t xml:space="preserve"> </w:t>
            </w:r>
            <w:proofErr w:type="spellStart"/>
            <w:r w:rsidRPr="00461D05">
              <w:rPr>
                <w:rFonts w:eastAsia="Arial" w:cs="Arial"/>
                <w:szCs w:val="22"/>
              </w:rPr>
              <w:t>likovni</w:t>
            </w:r>
            <w:proofErr w:type="spellEnd"/>
            <w:r w:rsidRPr="00461D05">
              <w:rPr>
                <w:rFonts w:eastAsia="Arial" w:cs="Arial"/>
                <w:szCs w:val="22"/>
              </w:rPr>
              <w:t xml:space="preserve"> </w:t>
            </w:r>
            <w:proofErr w:type="spellStart"/>
            <w:r w:rsidRPr="00461D05">
              <w:rPr>
                <w:rFonts w:eastAsia="Arial" w:cs="Arial"/>
                <w:szCs w:val="22"/>
              </w:rPr>
              <w:t>jezik</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određenim</w:t>
            </w:r>
            <w:proofErr w:type="spellEnd"/>
            <w:r w:rsidRPr="00461D05">
              <w:rPr>
                <w:rFonts w:eastAsia="Arial" w:cs="Arial"/>
                <w:szCs w:val="22"/>
              </w:rPr>
              <w:t xml:space="preserve"> </w:t>
            </w:r>
            <w:proofErr w:type="spellStart"/>
            <w:r w:rsidRPr="00461D05">
              <w:rPr>
                <w:rFonts w:eastAsia="Arial" w:cs="Arial"/>
                <w:szCs w:val="22"/>
              </w:rPr>
              <w:t>likovnim</w:t>
            </w:r>
            <w:proofErr w:type="spellEnd"/>
            <w:r w:rsidRPr="00461D05">
              <w:rPr>
                <w:rFonts w:eastAsia="Arial" w:cs="Arial"/>
                <w:szCs w:val="22"/>
              </w:rPr>
              <w:t xml:space="preserve"> </w:t>
            </w:r>
            <w:proofErr w:type="spellStart"/>
            <w:r w:rsidRPr="00461D05">
              <w:rPr>
                <w:rFonts w:eastAsia="Arial" w:cs="Arial"/>
                <w:szCs w:val="22"/>
              </w:rPr>
              <w:t>tehnikama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metodama</w:t>
            </w:r>
            <w:proofErr w:type="spellEnd"/>
            <w:r w:rsidRPr="00461D05">
              <w:rPr>
                <w:rFonts w:eastAsia="Arial" w:cs="Arial"/>
                <w:szCs w:val="22"/>
              </w:rPr>
              <w:t xml:space="preserve"> </w:t>
            </w:r>
            <w:proofErr w:type="spellStart"/>
            <w:r w:rsidRPr="00461D05">
              <w:rPr>
                <w:rFonts w:eastAsia="Arial" w:cs="Arial"/>
                <w:szCs w:val="22"/>
              </w:rPr>
              <w:t>interpretirati</w:t>
            </w:r>
            <w:proofErr w:type="spellEnd"/>
            <w:r w:rsidRPr="00461D05">
              <w:rPr>
                <w:rFonts w:eastAsia="Arial" w:cs="Arial"/>
                <w:szCs w:val="22"/>
              </w:rPr>
              <w:t xml:space="preserve"> </w:t>
            </w:r>
            <w:proofErr w:type="spellStart"/>
            <w:r w:rsidRPr="00461D05">
              <w:rPr>
                <w:rFonts w:eastAsia="Arial" w:cs="Arial"/>
                <w:szCs w:val="22"/>
              </w:rPr>
              <w:t>djela</w:t>
            </w:r>
            <w:proofErr w:type="spellEnd"/>
            <w:r w:rsidRPr="00461D05">
              <w:rPr>
                <w:rFonts w:eastAsia="Arial" w:cs="Arial"/>
                <w:szCs w:val="22"/>
              </w:rPr>
              <w:t xml:space="preserve"> </w:t>
            </w:r>
            <w:proofErr w:type="spellStart"/>
            <w:r w:rsidRPr="00461D05">
              <w:rPr>
                <w:rFonts w:eastAsia="Arial" w:cs="Arial"/>
                <w:szCs w:val="22"/>
              </w:rPr>
              <w:t>koristeći</w:t>
            </w:r>
            <w:proofErr w:type="spellEnd"/>
            <w:r w:rsidRPr="00461D05">
              <w:rPr>
                <w:rFonts w:eastAsia="Arial" w:cs="Arial"/>
                <w:szCs w:val="22"/>
              </w:rPr>
              <w:t xml:space="preserve"> se </w:t>
            </w:r>
            <w:proofErr w:type="spellStart"/>
            <w:r w:rsidRPr="00461D05">
              <w:rPr>
                <w:rFonts w:eastAsia="Arial" w:cs="Arial"/>
                <w:szCs w:val="22"/>
              </w:rPr>
              <w:t>didaktički</w:t>
            </w:r>
            <w:proofErr w:type="spellEnd"/>
            <w:r w:rsidRPr="00461D05">
              <w:rPr>
                <w:rFonts w:eastAsia="Arial" w:cs="Arial"/>
                <w:szCs w:val="22"/>
              </w:rPr>
              <w:t xml:space="preserve"> </w:t>
            </w:r>
            <w:proofErr w:type="spellStart"/>
            <w:r w:rsidRPr="00461D05">
              <w:rPr>
                <w:rFonts w:eastAsia="Arial" w:cs="Arial"/>
                <w:szCs w:val="22"/>
              </w:rPr>
              <w:t>neoblikovanim</w:t>
            </w:r>
            <w:proofErr w:type="spellEnd"/>
            <w:r w:rsidRPr="00461D05">
              <w:rPr>
                <w:rFonts w:eastAsia="Arial" w:cs="Arial"/>
                <w:szCs w:val="22"/>
              </w:rPr>
              <w:t xml:space="preserve"> </w:t>
            </w:r>
            <w:proofErr w:type="spellStart"/>
            <w:r w:rsidRPr="00461D05">
              <w:rPr>
                <w:rFonts w:eastAsia="Arial" w:cs="Arial"/>
                <w:szCs w:val="22"/>
              </w:rPr>
              <w:t>materijalima</w:t>
            </w:r>
            <w:proofErr w:type="spellEnd"/>
            <w:r w:rsidRPr="00461D05">
              <w:rPr>
                <w:rFonts w:eastAsia="Arial" w:cs="Arial"/>
                <w:szCs w:val="22"/>
              </w:rPr>
              <w:t xml:space="preserve"> </w:t>
            </w:r>
            <w:proofErr w:type="spellStart"/>
            <w:r w:rsidRPr="00461D05">
              <w:rPr>
                <w:rFonts w:eastAsia="Arial" w:cs="Arial"/>
                <w:szCs w:val="22"/>
              </w:rPr>
              <w:t>pronalazeći</w:t>
            </w:r>
            <w:proofErr w:type="spellEnd"/>
            <w:r w:rsidRPr="00461D05">
              <w:rPr>
                <w:rFonts w:eastAsia="Arial" w:cs="Arial"/>
                <w:szCs w:val="22"/>
              </w:rPr>
              <w:t xml:space="preserve"> </w:t>
            </w:r>
            <w:proofErr w:type="spellStart"/>
            <w:r w:rsidRPr="00461D05">
              <w:rPr>
                <w:rFonts w:eastAsia="Arial" w:cs="Arial"/>
                <w:szCs w:val="22"/>
              </w:rPr>
              <w:t>im</w:t>
            </w:r>
            <w:proofErr w:type="spellEnd"/>
            <w:r w:rsidRPr="00461D05">
              <w:rPr>
                <w:rFonts w:eastAsia="Arial" w:cs="Arial"/>
                <w:szCs w:val="22"/>
              </w:rPr>
              <w:t xml:space="preserve"> </w:t>
            </w:r>
            <w:proofErr w:type="spellStart"/>
            <w:r w:rsidRPr="00461D05">
              <w:rPr>
                <w:rFonts w:eastAsia="Arial" w:cs="Arial"/>
                <w:szCs w:val="22"/>
              </w:rPr>
              <w:t>novu</w:t>
            </w:r>
            <w:proofErr w:type="spellEnd"/>
            <w:r w:rsidRPr="00461D05">
              <w:rPr>
                <w:rFonts w:eastAsia="Arial" w:cs="Arial"/>
                <w:szCs w:val="22"/>
              </w:rPr>
              <w:t xml:space="preserve"> </w:t>
            </w:r>
            <w:proofErr w:type="spellStart"/>
            <w:r w:rsidRPr="00461D05">
              <w:rPr>
                <w:rFonts w:eastAsia="Arial" w:cs="Arial"/>
                <w:szCs w:val="22"/>
              </w:rPr>
              <w:lastRenderedPageBreak/>
              <w:t>svrhu</w:t>
            </w:r>
            <w:proofErr w:type="spellEnd"/>
            <w:r w:rsidRPr="00461D05">
              <w:rPr>
                <w:rFonts w:eastAsia="Arial" w:cs="Arial"/>
                <w:szCs w:val="22"/>
              </w:rPr>
              <w:t xml:space="preserve">. </w:t>
            </w:r>
            <w:proofErr w:type="spellStart"/>
            <w:r w:rsidRPr="00461D05">
              <w:rPr>
                <w:rFonts w:eastAsia="Arial" w:cs="Arial"/>
                <w:szCs w:val="22"/>
              </w:rPr>
              <w:t>Korištenje</w:t>
            </w:r>
            <w:proofErr w:type="spellEnd"/>
            <w:r w:rsidRPr="00461D05">
              <w:rPr>
                <w:rFonts w:eastAsia="Arial" w:cs="Arial"/>
                <w:szCs w:val="22"/>
              </w:rPr>
              <w:t xml:space="preserve"> </w:t>
            </w:r>
            <w:proofErr w:type="spellStart"/>
            <w:r w:rsidRPr="00461D05">
              <w:rPr>
                <w:rFonts w:eastAsia="Arial" w:cs="Arial"/>
                <w:szCs w:val="22"/>
              </w:rPr>
              <w:t>konkretnih</w:t>
            </w:r>
            <w:proofErr w:type="spellEnd"/>
            <w:r w:rsidRPr="00461D05">
              <w:rPr>
                <w:rFonts w:eastAsia="Arial" w:cs="Arial"/>
                <w:szCs w:val="22"/>
              </w:rPr>
              <w:t xml:space="preserve"> </w:t>
            </w:r>
            <w:proofErr w:type="spellStart"/>
            <w:r w:rsidRPr="00461D05">
              <w:rPr>
                <w:rFonts w:eastAsia="Arial" w:cs="Arial"/>
                <w:szCs w:val="22"/>
              </w:rPr>
              <w:t>tekstova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vezanih</w:t>
            </w:r>
            <w:proofErr w:type="spellEnd"/>
            <w:r w:rsidRPr="00461D05">
              <w:rPr>
                <w:rFonts w:eastAsia="Arial" w:cs="Arial"/>
                <w:szCs w:val="22"/>
              </w:rPr>
              <w:t xml:space="preserve"> </w:t>
            </w:r>
            <w:proofErr w:type="spellStart"/>
            <w:r w:rsidRPr="00461D05">
              <w:rPr>
                <w:rFonts w:eastAsia="Arial" w:cs="Arial"/>
                <w:szCs w:val="22"/>
              </w:rPr>
              <w:t>uz</w:t>
            </w:r>
            <w:proofErr w:type="spellEnd"/>
            <w:r w:rsidRPr="00461D05">
              <w:rPr>
                <w:rFonts w:eastAsia="Arial" w:cs="Arial"/>
                <w:szCs w:val="22"/>
              </w:rPr>
              <w:t xml:space="preserve"> </w:t>
            </w:r>
            <w:proofErr w:type="spellStart"/>
            <w:r w:rsidRPr="00461D05">
              <w:rPr>
                <w:rFonts w:eastAsia="Arial" w:cs="Arial"/>
                <w:szCs w:val="22"/>
              </w:rPr>
              <w:t>mjesečnu</w:t>
            </w:r>
            <w:proofErr w:type="spellEnd"/>
            <w:r w:rsidRPr="00461D05">
              <w:rPr>
                <w:rFonts w:eastAsia="Arial" w:cs="Arial"/>
                <w:szCs w:val="22"/>
              </w:rPr>
              <w:t xml:space="preserve"> </w:t>
            </w:r>
            <w:proofErr w:type="spellStart"/>
            <w:r w:rsidRPr="00461D05">
              <w:rPr>
                <w:rFonts w:eastAsia="Arial" w:cs="Arial"/>
                <w:szCs w:val="22"/>
              </w:rPr>
              <w:t>temu</w:t>
            </w:r>
            <w:proofErr w:type="spellEnd"/>
            <w:r w:rsidRPr="00461D05">
              <w:rPr>
                <w:rFonts w:eastAsia="Arial" w:cs="Arial"/>
                <w:szCs w:val="22"/>
              </w:rPr>
              <w:t>.</w:t>
            </w:r>
          </w:p>
          <w:p w14:paraId="42D872EF" w14:textId="29495C13" w:rsidR="5085B7FA" w:rsidRPr="00461D05" w:rsidRDefault="5085B7FA" w:rsidP="0003332A">
            <w:pPr>
              <w:pStyle w:val="Odlomakpopisa"/>
              <w:numPr>
                <w:ilvl w:val="0"/>
                <w:numId w:val="96"/>
              </w:numPr>
              <w:spacing w:before="0"/>
              <w:ind w:left="1080"/>
              <w:rPr>
                <w:rFonts w:eastAsia="Arial" w:cs="Arial"/>
                <w:szCs w:val="22"/>
              </w:rPr>
            </w:pPr>
            <w:r w:rsidRPr="00461D05">
              <w:rPr>
                <w:rFonts w:eastAsia="Arial" w:cs="Arial"/>
                <w:szCs w:val="22"/>
              </w:rPr>
              <w:t xml:space="preserve">Metode </w:t>
            </w:r>
            <w:proofErr w:type="spellStart"/>
            <w:r w:rsidRPr="00461D05">
              <w:rPr>
                <w:rFonts w:eastAsia="Arial" w:cs="Arial"/>
                <w:szCs w:val="22"/>
              </w:rPr>
              <w:t>poučavanja</w:t>
            </w:r>
            <w:proofErr w:type="spellEnd"/>
            <w:r w:rsidRPr="00461D05">
              <w:rPr>
                <w:rFonts w:eastAsia="Arial" w:cs="Arial"/>
                <w:szCs w:val="22"/>
              </w:rPr>
              <w:t xml:space="preserve"> </w:t>
            </w:r>
            <w:r w:rsidR="0031031B" w:rsidRPr="00461D05">
              <w:rPr>
                <w:rFonts w:eastAsia="Arial" w:cs="Arial"/>
                <w:szCs w:val="22"/>
              </w:rPr>
              <w:t>(</w:t>
            </w:r>
            <w:proofErr w:type="spellStart"/>
            <w:r w:rsidRPr="00461D05">
              <w:rPr>
                <w:rFonts w:eastAsia="Arial" w:cs="Arial"/>
                <w:szCs w:val="22"/>
              </w:rPr>
              <w:t>št</w:t>
            </w:r>
            <w:r w:rsidR="0031031B" w:rsidRPr="00461D05">
              <w:rPr>
                <w:rFonts w:eastAsia="Arial" w:cs="Arial"/>
                <w:szCs w:val="22"/>
              </w:rPr>
              <w:t>o</w:t>
            </w:r>
            <w:proofErr w:type="spellEnd"/>
            <w:r w:rsidRPr="00461D05">
              <w:rPr>
                <w:rFonts w:eastAsia="Arial" w:cs="Arial"/>
                <w:szCs w:val="22"/>
              </w:rPr>
              <w:t xml:space="preserve"> </w:t>
            </w:r>
            <w:proofErr w:type="spellStart"/>
            <w:proofErr w:type="gram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učitelji</w:t>
            </w:r>
            <w:proofErr w:type="spellEnd"/>
            <w:proofErr w:type="gramEnd"/>
            <w:r w:rsidRPr="00461D05">
              <w:rPr>
                <w:rFonts w:eastAsia="Arial" w:cs="Arial"/>
                <w:szCs w:val="22"/>
              </w:rPr>
              <w:t xml:space="preserve">):  </w:t>
            </w:r>
            <w:proofErr w:type="spellStart"/>
            <w:r w:rsidRPr="00461D05">
              <w:rPr>
                <w:rFonts w:eastAsia="Arial" w:cs="Arial"/>
                <w:szCs w:val="22"/>
              </w:rPr>
              <w:t>objašnjava</w:t>
            </w:r>
            <w:proofErr w:type="spellEnd"/>
            <w:r w:rsidRPr="00461D05">
              <w:rPr>
                <w:rFonts w:eastAsia="Arial" w:cs="Arial"/>
                <w:szCs w:val="22"/>
              </w:rPr>
              <w:t xml:space="preserve"> </w:t>
            </w:r>
            <w:proofErr w:type="spellStart"/>
            <w:proofErr w:type="gramStart"/>
            <w:r w:rsidRPr="00461D05">
              <w:rPr>
                <w:rFonts w:eastAsia="Arial" w:cs="Arial"/>
                <w:szCs w:val="22"/>
              </w:rPr>
              <w:t>zadatak</w:t>
            </w:r>
            <w:proofErr w:type="spellEnd"/>
            <w:r w:rsidRPr="00461D05">
              <w:rPr>
                <w:rFonts w:eastAsia="Arial" w:cs="Arial"/>
                <w:szCs w:val="22"/>
              </w:rPr>
              <w:t xml:space="preserve">  </w:t>
            </w:r>
            <w:proofErr w:type="spellStart"/>
            <w:r w:rsidRPr="00461D05">
              <w:rPr>
                <w:rFonts w:eastAsia="Arial" w:cs="Arial"/>
                <w:szCs w:val="22"/>
              </w:rPr>
              <w:t>potiče</w:t>
            </w:r>
            <w:proofErr w:type="spellEnd"/>
            <w:proofErr w:type="gram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samostalnu</w:t>
            </w:r>
            <w:proofErr w:type="spellEnd"/>
            <w:r w:rsidRPr="00461D05">
              <w:rPr>
                <w:rFonts w:eastAsia="Arial" w:cs="Arial"/>
                <w:szCs w:val="22"/>
              </w:rPr>
              <w:t xml:space="preserve"> </w:t>
            </w:r>
            <w:proofErr w:type="spellStart"/>
            <w:r w:rsidRPr="00461D05">
              <w:rPr>
                <w:rFonts w:eastAsia="Arial" w:cs="Arial"/>
                <w:szCs w:val="22"/>
              </w:rPr>
              <w:t>likovnu</w:t>
            </w:r>
            <w:proofErr w:type="spellEnd"/>
            <w:r w:rsidRPr="00461D05">
              <w:rPr>
                <w:rFonts w:eastAsia="Arial" w:cs="Arial"/>
                <w:szCs w:val="22"/>
              </w:rPr>
              <w:t xml:space="preserve"> </w:t>
            </w:r>
            <w:proofErr w:type="spellStart"/>
            <w:r w:rsidRPr="00461D05">
              <w:rPr>
                <w:rFonts w:eastAsia="Arial" w:cs="Arial"/>
                <w:szCs w:val="22"/>
              </w:rPr>
              <w:t>aktivnost</w:t>
            </w:r>
            <w:proofErr w:type="spellEnd"/>
            <w:r w:rsidRPr="00461D05">
              <w:rPr>
                <w:rFonts w:eastAsia="Arial" w:cs="Arial"/>
                <w:szCs w:val="22"/>
              </w:rPr>
              <w:t xml:space="preserve">, </w:t>
            </w:r>
            <w:proofErr w:type="spellStart"/>
            <w:r w:rsidRPr="00461D05">
              <w:rPr>
                <w:rFonts w:eastAsia="Arial" w:cs="Arial"/>
                <w:szCs w:val="22"/>
              </w:rPr>
              <w:t>motivira</w:t>
            </w:r>
            <w:proofErr w:type="spellEnd"/>
            <w:r w:rsidRPr="00461D05">
              <w:rPr>
                <w:rFonts w:eastAsia="Arial" w:cs="Arial"/>
                <w:szCs w:val="22"/>
              </w:rPr>
              <w:t xml:space="preserve"> za rad </w:t>
            </w:r>
          </w:p>
          <w:p w14:paraId="5A67810A" w14:textId="5AF43905" w:rsidR="5085B7FA" w:rsidRPr="00461D05" w:rsidRDefault="5085B7FA" w:rsidP="5085B7FA">
            <w:pPr>
              <w:spacing w:before="0"/>
            </w:pPr>
            <w:r w:rsidRPr="00461D05">
              <w:rPr>
                <w:rFonts w:eastAsia="Arial" w:cs="Arial"/>
                <w:szCs w:val="22"/>
              </w:rPr>
              <w:t>-</w:t>
            </w:r>
            <w:proofErr w:type="spellStart"/>
            <w:r w:rsidRPr="00461D05">
              <w:rPr>
                <w:rFonts w:eastAsia="Arial" w:cs="Arial"/>
                <w:szCs w:val="22"/>
              </w:rPr>
              <w:t>Trajanje</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 xml:space="preserve">: </w:t>
            </w:r>
            <w:proofErr w:type="spellStart"/>
            <w:r w:rsidRPr="00461D05">
              <w:rPr>
                <w:rFonts w:eastAsia="Arial" w:cs="Arial"/>
                <w:szCs w:val="22"/>
              </w:rPr>
              <w:t>jedan</w:t>
            </w:r>
            <w:proofErr w:type="spellEnd"/>
            <w:r w:rsidRPr="00461D05">
              <w:rPr>
                <w:rFonts w:eastAsia="Arial" w:cs="Arial"/>
                <w:szCs w:val="22"/>
              </w:rPr>
              <w:t xml:space="preserve"> </w:t>
            </w:r>
            <w:proofErr w:type="spellStart"/>
            <w:r w:rsidRPr="00461D05">
              <w:rPr>
                <w:rFonts w:eastAsia="Arial" w:cs="Arial"/>
                <w:szCs w:val="22"/>
              </w:rPr>
              <w:t>školski</w:t>
            </w:r>
            <w:proofErr w:type="spellEnd"/>
            <w:r w:rsidRPr="00461D05">
              <w:rPr>
                <w:rFonts w:eastAsia="Arial" w:cs="Arial"/>
                <w:szCs w:val="22"/>
              </w:rPr>
              <w:t xml:space="preserve"> sat </w:t>
            </w:r>
            <w:proofErr w:type="spellStart"/>
            <w:r w:rsidRPr="00461D05">
              <w:rPr>
                <w:rFonts w:eastAsia="Arial" w:cs="Arial"/>
                <w:szCs w:val="22"/>
              </w:rPr>
              <w:t>tjedno</w:t>
            </w:r>
            <w:proofErr w:type="spellEnd"/>
            <w:r w:rsidRPr="00461D05">
              <w:rPr>
                <w:rFonts w:eastAsia="Arial" w:cs="Arial"/>
                <w:szCs w:val="22"/>
              </w:rPr>
              <w:t xml:space="preserve"> </w:t>
            </w:r>
            <w:proofErr w:type="spellStart"/>
            <w:r w:rsidRPr="00461D05">
              <w:rPr>
                <w:rFonts w:eastAsia="Arial" w:cs="Arial"/>
                <w:szCs w:val="22"/>
              </w:rPr>
              <w:t>tokom</w:t>
            </w:r>
            <w:proofErr w:type="spellEnd"/>
            <w:r w:rsidRPr="00461D05">
              <w:rPr>
                <w:rFonts w:eastAsia="Arial" w:cs="Arial"/>
                <w:szCs w:val="22"/>
              </w:rPr>
              <w:t xml:space="preserve"> </w:t>
            </w:r>
            <w:proofErr w:type="spellStart"/>
            <w:r w:rsidRPr="00461D05">
              <w:rPr>
                <w:rFonts w:eastAsia="Arial" w:cs="Arial"/>
                <w:szCs w:val="22"/>
              </w:rPr>
              <w:t>šk</w:t>
            </w:r>
            <w:proofErr w:type="spellEnd"/>
            <w:r w:rsidRPr="00461D05">
              <w:rPr>
                <w:rFonts w:eastAsia="Arial" w:cs="Arial"/>
                <w:szCs w:val="22"/>
              </w:rPr>
              <w:t xml:space="preserve">. god. 2025./26. </w:t>
            </w:r>
            <w:proofErr w:type="spellStart"/>
            <w:r w:rsidRPr="00461D05">
              <w:rPr>
                <w:rFonts w:eastAsia="Arial" w:cs="Arial"/>
                <w:szCs w:val="22"/>
              </w:rPr>
              <w:t>Planirano</w:t>
            </w:r>
            <w:proofErr w:type="spellEnd"/>
            <w:r w:rsidRPr="00461D05">
              <w:rPr>
                <w:rFonts w:eastAsia="Arial" w:cs="Arial"/>
                <w:szCs w:val="22"/>
              </w:rPr>
              <w:t xml:space="preserve"> je 35 sati. </w:t>
            </w:r>
          </w:p>
        </w:tc>
      </w:tr>
      <w:tr w:rsidR="008619C3" w:rsidRPr="00461D05" w14:paraId="1075943E"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A0EAD6" w14:textId="184A4FC5" w:rsidR="5085B7FA" w:rsidRPr="00461D05" w:rsidRDefault="5085B7FA" w:rsidP="5085B7FA">
            <w:pPr>
              <w:spacing w:before="0"/>
            </w:pPr>
            <w:r w:rsidRPr="00461D05">
              <w:rPr>
                <w:rFonts w:eastAsia="Arial" w:cs="Arial"/>
                <w:szCs w:val="22"/>
              </w:rPr>
              <w:lastRenderedPageBreak/>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3F29E2" w14:textId="3F1057EA" w:rsidR="5085B7FA" w:rsidRPr="00461D05" w:rsidRDefault="5085B7FA" w:rsidP="5085B7FA">
            <w:pPr>
              <w:spacing w:before="0"/>
            </w:pPr>
            <w:r w:rsidRPr="00461D05">
              <w:rPr>
                <w:rFonts w:eastAsia="Arial" w:cs="Arial"/>
                <w:szCs w:val="22"/>
              </w:rPr>
              <w:t xml:space="preserve">Ljudski: </w:t>
            </w:r>
            <w:proofErr w:type="spellStart"/>
            <w:r w:rsidRPr="00461D05">
              <w:rPr>
                <w:rFonts w:eastAsia="Arial" w:cs="Arial"/>
                <w:szCs w:val="22"/>
              </w:rPr>
              <w:t>učiteljica</w:t>
            </w:r>
            <w:proofErr w:type="spellEnd"/>
            <w:r w:rsidRPr="00461D05">
              <w:rPr>
                <w:rFonts w:eastAsia="Arial" w:cs="Arial"/>
                <w:szCs w:val="22"/>
              </w:rPr>
              <w:t xml:space="preserve"> 2.c </w:t>
            </w:r>
            <w:proofErr w:type="spellStart"/>
            <w:r w:rsidRPr="00461D05">
              <w:rPr>
                <w:rFonts w:eastAsia="Arial" w:cs="Arial"/>
                <w:szCs w:val="22"/>
              </w:rPr>
              <w:t>razreda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
          <w:p w14:paraId="27180539" w14:textId="5B32DB19" w:rsidR="5085B7FA" w:rsidRPr="00461D05" w:rsidRDefault="5085B7FA" w:rsidP="5085B7FA">
            <w:pPr>
              <w:spacing w:before="0"/>
            </w:pPr>
            <w:proofErr w:type="spellStart"/>
            <w:r w:rsidRPr="00461D05">
              <w:rPr>
                <w:rFonts w:eastAsia="Arial" w:cs="Arial"/>
                <w:szCs w:val="22"/>
              </w:rPr>
              <w:t>Materijalni</w:t>
            </w:r>
            <w:proofErr w:type="spellEnd"/>
            <w:r w:rsidRPr="00461D05">
              <w:rPr>
                <w:rFonts w:eastAsia="Arial" w:cs="Arial"/>
                <w:szCs w:val="22"/>
              </w:rPr>
              <w:t xml:space="preserve">: </w:t>
            </w:r>
            <w:proofErr w:type="spellStart"/>
            <w:r w:rsidRPr="00461D05">
              <w:rPr>
                <w:rFonts w:eastAsia="Arial" w:cs="Arial"/>
                <w:szCs w:val="22"/>
              </w:rPr>
              <w:t>boje</w:t>
            </w:r>
            <w:proofErr w:type="spellEnd"/>
            <w:r w:rsidRPr="00461D05">
              <w:rPr>
                <w:rFonts w:eastAsia="Arial" w:cs="Arial"/>
                <w:szCs w:val="22"/>
              </w:rPr>
              <w:t xml:space="preserve">, </w:t>
            </w:r>
            <w:proofErr w:type="spellStart"/>
            <w:r w:rsidRPr="00461D05">
              <w:rPr>
                <w:rFonts w:eastAsia="Arial" w:cs="Arial"/>
                <w:szCs w:val="22"/>
              </w:rPr>
              <w:t>tempere</w:t>
            </w:r>
            <w:proofErr w:type="spellEnd"/>
            <w:r w:rsidRPr="00461D05">
              <w:rPr>
                <w:rFonts w:eastAsia="Arial" w:cs="Arial"/>
                <w:szCs w:val="22"/>
              </w:rPr>
              <w:t xml:space="preserve">, </w:t>
            </w:r>
            <w:proofErr w:type="spellStart"/>
            <w:r w:rsidRPr="00461D05">
              <w:rPr>
                <w:rFonts w:eastAsia="Arial" w:cs="Arial"/>
                <w:szCs w:val="22"/>
              </w:rPr>
              <w:t>flomasteri</w:t>
            </w:r>
            <w:proofErr w:type="spellEnd"/>
            <w:r w:rsidRPr="00461D05">
              <w:rPr>
                <w:rFonts w:eastAsia="Arial" w:cs="Arial"/>
                <w:szCs w:val="22"/>
              </w:rPr>
              <w:t xml:space="preserve">, </w:t>
            </w:r>
            <w:proofErr w:type="spellStart"/>
            <w:r w:rsidRPr="00461D05">
              <w:rPr>
                <w:rFonts w:eastAsia="Arial" w:cs="Arial"/>
                <w:szCs w:val="22"/>
              </w:rPr>
              <w:t>pastele</w:t>
            </w:r>
            <w:proofErr w:type="spellEnd"/>
            <w:r w:rsidRPr="00461D05">
              <w:rPr>
                <w:rFonts w:eastAsia="Arial" w:cs="Arial"/>
                <w:szCs w:val="22"/>
              </w:rPr>
              <w:t xml:space="preserve">, </w:t>
            </w:r>
            <w:proofErr w:type="spellStart"/>
            <w:r w:rsidRPr="00461D05">
              <w:rPr>
                <w:rFonts w:eastAsia="Arial" w:cs="Arial"/>
                <w:szCs w:val="22"/>
              </w:rPr>
              <w:t>vodene</w:t>
            </w:r>
            <w:proofErr w:type="spellEnd"/>
            <w:r w:rsidRPr="00461D05">
              <w:rPr>
                <w:rFonts w:eastAsia="Arial" w:cs="Arial"/>
                <w:szCs w:val="22"/>
              </w:rPr>
              <w:t xml:space="preserve"> </w:t>
            </w:r>
            <w:proofErr w:type="spellStart"/>
            <w:r w:rsidRPr="00461D05">
              <w:rPr>
                <w:rFonts w:eastAsia="Arial" w:cs="Arial"/>
                <w:szCs w:val="22"/>
              </w:rPr>
              <w:t>boje</w:t>
            </w:r>
            <w:proofErr w:type="spellEnd"/>
            <w:r w:rsidRPr="00461D05">
              <w:rPr>
                <w:rFonts w:eastAsia="Arial" w:cs="Arial"/>
                <w:szCs w:val="22"/>
              </w:rPr>
              <w:t xml:space="preserve">, </w:t>
            </w:r>
            <w:proofErr w:type="spellStart"/>
            <w:r w:rsidRPr="00461D05">
              <w:rPr>
                <w:rFonts w:eastAsia="Arial" w:cs="Arial"/>
                <w:szCs w:val="22"/>
              </w:rPr>
              <w:t>olovka</w:t>
            </w:r>
            <w:proofErr w:type="spellEnd"/>
            <w:r w:rsidRPr="00461D05">
              <w:rPr>
                <w:rFonts w:eastAsia="Arial" w:cs="Arial"/>
                <w:szCs w:val="22"/>
              </w:rPr>
              <w:t xml:space="preserve">, </w:t>
            </w:r>
            <w:proofErr w:type="spellStart"/>
            <w:r w:rsidRPr="00461D05">
              <w:rPr>
                <w:rFonts w:eastAsia="Arial" w:cs="Arial"/>
                <w:szCs w:val="22"/>
              </w:rPr>
              <w:t>kolaž</w:t>
            </w:r>
            <w:proofErr w:type="spellEnd"/>
            <w:r w:rsidRPr="00461D05">
              <w:rPr>
                <w:rFonts w:eastAsia="Arial" w:cs="Arial"/>
                <w:szCs w:val="22"/>
              </w:rPr>
              <w:t xml:space="preserve"> </w:t>
            </w:r>
            <w:proofErr w:type="spellStart"/>
            <w:r w:rsidRPr="00461D05">
              <w:rPr>
                <w:rFonts w:eastAsia="Arial" w:cs="Arial"/>
                <w:szCs w:val="22"/>
              </w:rPr>
              <w:t>papir</w:t>
            </w:r>
            <w:proofErr w:type="spellEnd"/>
            <w:r w:rsidRPr="00461D05">
              <w:rPr>
                <w:rFonts w:eastAsia="Arial" w:cs="Arial"/>
                <w:szCs w:val="22"/>
              </w:rPr>
              <w:t xml:space="preserve">, </w:t>
            </w:r>
            <w:proofErr w:type="spellStart"/>
            <w:r w:rsidRPr="00461D05">
              <w:rPr>
                <w:rFonts w:eastAsia="Arial" w:cs="Arial"/>
                <w:szCs w:val="22"/>
              </w:rPr>
              <w:t>otpadni</w:t>
            </w:r>
            <w:proofErr w:type="spellEnd"/>
            <w:r w:rsidRPr="00461D05">
              <w:rPr>
                <w:rFonts w:eastAsia="Arial" w:cs="Arial"/>
                <w:szCs w:val="22"/>
              </w:rPr>
              <w:t xml:space="preserve"> </w:t>
            </w:r>
            <w:proofErr w:type="spellStart"/>
            <w:r w:rsidRPr="00461D05">
              <w:rPr>
                <w:rFonts w:eastAsia="Arial" w:cs="Arial"/>
                <w:szCs w:val="22"/>
              </w:rPr>
              <w:t>materijali</w:t>
            </w:r>
            <w:proofErr w:type="spellEnd"/>
            <w:r w:rsidRPr="00461D05">
              <w:rPr>
                <w:rFonts w:eastAsia="Arial" w:cs="Arial"/>
                <w:szCs w:val="22"/>
              </w:rPr>
              <w:t xml:space="preserve"> (</w:t>
            </w:r>
            <w:proofErr w:type="spellStart"/>
            <w:r w:rsidRPr="00461D05">
              <w:rPr>
                <w:rFonts w:eastAsia="Arial" w:cs="Arial"/>
                <w:szCs w:val="22"/>
              </w:rPr>
              <w:t>boce</w:t>
            </w:r>
            <w:proofErr w:type="spellEnd"/>
            <w:r w:rsidRPr="00461D05">
              <w:rPr>
                <w:rFonts w:eastAsia="Arial" w:cs="Arial"/>
                <w:szCs w:val="22"/>
              </w:rPr>
              <w:t xml:space="preserve">, </w:t>
            </w:r>
            <w:proofErr w:type="spellStart"/>
            <w:r w:rsidRPr="00461D05">
              <w:rPr>
                <w:rFonts w:eastAsia="Arial" w:cs="Arial"/>
                <w:szCs w:val="22"/>
              </w:rPr>
              <w:t>čepovi</w:t>
            </w:r>
            <w:proofErr w:type="spellEnd"/>
            <w:r w:rsidRPr="00461D05">
              <w:rPr>
                <w:rFonts w:eastAsia="Arial" w:cs="Arial"/>
                <w:szCs w:val="22"/>
              </w:rPr>
              <w:t xml:space="preserve">, </w:t>
            </w:r>
            <w:proofErr w:type="spellStart"/>
            <w:r w:rsidRPr="00461D05">
              <w:rPr>
                <w:rFonts w:eastAsia="Arial" w:cs="Arial"/>
                <w:szCs w:val="22"/>
              </w:rPr>
              <w:t>novinski</w:t>
            </w:r>
            <w:proofErr w:type="spellEnd"/>
            <w:r w:rsidRPr="00461D05">
              <w:rPr>
                <w:rFonts w:eastAsia="Arial" w:cs="Arial"/>
                <w:szCs w:val="22"/>
              </w:rPr>
              <w:t xml:space="preserve"> </w:t>
            </w:r>
            <w:proofErr w:type="spellStart"/>
            <w:r w:rsidRPr="00461D05">
              <w:rPr>
                <w:rFonts w:eastAsia="Arial" w:cs="Arial"/>
                <w:szCs w:val="22"/>
              </w:rPr>
              <w:t>papir</w:t>
            </w:r>
            <w:proofErr w:type="spellEnd"/>
            <w:r w:rsidRPr="00461D05">
              <w:rPr>
                <w:rFonts w:eastAsia="Arial" w:cs="Arial"/>
                <w:szCs w:val="22"/>
              </w:rPr>
              <w:t xml:space="preserve">, </w:t>
            </w:r>
            <w:proofErr w:type="spellStart"/>
            <w:r w:rsidRPr="00461D05">
              <w:rPr>
                <w:rFonts w:eastAsia="Arial" w:cs="Arial"/>
                <w:szCs w:val="22"/>
              </w:rPr>
              <w:t>karton</w:t>
            </w:r>
            <w:proofErr w:type="spellEnd"/>
            <w:r w:rsidRPr="00461D05">
              <w:rPr>
                <w:rFonts w:eastAsia="Arial" w:cs="Arial"/>
                <w:szCs w:val="22"/>
              </w:rPr>
              <w:t xml:space="preserve">...), </w:t>
            </w:r>
            <w:proofErr w:type="spellStart"/>
            <w:r w:rsidRPr="00461D05">
              <w:rPr>
                <w:rFonts w:eastAsia="Arial" w:cs="Arial"/>
                <w:szCs w:val="22"/>
              </w:rPr>
              <w:t>prirodni</w:t>
            </w:r>
            <w:proofErr w:type="spellEnd"/>
            <w:r w:rsidRPr="00461D05">
              <w:rPr>
                <w:rFonts w:eastAsia="Arial" w:cs="Arial"/>
                <w:szCs w:val="22"/>
              </w:rPr>
              <w:t xml:space="preserve"> </w:t>
            </w:r>
            <w:proofErr w:type="spellStart"/>
            <w:r w:rsidRPr="00461D05">
              <w:rPr>
                <w:rFonts w:eastAsia="Arial" w:cs="Arial"/>
                <w:szCs w:val="22"/>
              </w:rPr>
              <w:t>materijali</w:t>
            </w:r>
            <w:proofErr w:type="spellEnd"/>
            <w:r w:rsidRPr="00461D05">
              <w:rPr>
                <w:rFonts w:eastAsia="Arial" w:cs="Arial"/>
                <w:szCs w:val="22"/>
              </w:rPr>
              <w:t xml:space="preserve"> (</w:t>
            </w:r>
            <w:proofErr w:type="spellStart"/>
            <w:r w:rsidRPr="00461D05">
              <w:rPr>
                <w:rFonts w:eastAsia="Arial" w:cs="Arial"/>
                <w:szCs w:val="22"/>
              </w:rPr>
              <w:t>drvo</w:t>
            </w:r>
            <w:proofErr w:type="spellEnd"/>
            <w:r w:rsidRPr="00461D05">
              <w:rPr>
                <w:rFonts w:eastAsia="Arial" w:cs="Arial"/>
                <w:szCs w:val="22"/>
              </w:rPr>
              <w:t xml:space="preserve">, </w:t>
            </w:r>
            <w:proofErr w:type="spellStart"/>
            <w:r w:rsidRPr="00461D05">
              <w:rPr>
                <w:rFonts w:eastAsia="Arial" w:cs="Arial"/>
                <w:szCs w:val="22"/>
              </w:rPr>
              <w:t>grančice</w:t>
            </w:r>
            <w:proofErr w:type="spellEnd"/>
            <w:r w:rsidRPr="00461D05">
              <w:rPr>
                <w:rFonts w:eastAsia="Arial" w:cs="Arial"/>
                <w:szCs w:val="22"/>
              </w:rPr>
              <w:t xml:space="preserve">, </w:t>
            </w:r>
            <w:proofErr w:type="spellStart"/>
            <w:r w:rsidRPr="00461D05">
              <w:rPr>
                <w:rFonts w:eastAsia="Arial" w:cs="Arial"/>
                <w:szCs w:val="22"/>
              </w:rPr>
              <w:t>češeri</w:t>
            </w:r>
            <w:proofErr w:type="spellEnd"/>
            <w:r w:rsidRPr="00461D05">
              <w:rPr>
                <w:rFonts w:eastAsia="Arial" w:cs="Arial"/>
                <w:szCs w:val="22"/>
              </w:rPr>
              <w:t xml:space="preserve">), </w:t>
            </w:r>
            <w:proofErr w:type="spellStart"/>
            <w:r w:rsidRPr="00461D05">
              <w:rPr>
                <w:rFonts w:eastAsia="Arial" w:cs="Arial"/>
                <w:szCs w:val="22"/>
              </w:rPr>
              <w:t>tkanina</w:t>
            </w:r>
            <w:proofErr w:type="spellEnd"/>
            <w:r w:rsidRPr="00461D05">
              <w:rPr>
                <w:rFonts w:eastAsia="Arial" w:cs="Arial"/>
                <w:szCs w:val="22"/>
              </w:rPr>
              <w:t xml:space="preserve">, </w:t>
            </w:r>
            <w:proofErr w:type="spellStart"/>
            <w:r w:rsidRPr="00461D05">
              <w:rPr>
                <w:rFonts w:eastAsia="Arial" w:cs="Arial"/>
                <w:szCs w:val="22"/>
              </w:rPr>
              <w:t>konac</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igla</w:t>
            </w:r>
            <w:proofErr w:type="spellEnd"/>
            <w:r w:rsidRPr="00461D05">
              <w:rPr>
                <w:rFonts w:eastAsia="Arial" w:cs="Arial"/>
                <w:szCs w:val="22"/>
              </w:rPr>
              <w:t xml:space="preserve">, </w:t>
            </w:r>
            <w:proofErr w:type="spellStart"/>
            <w:r w:rsidRPr="00461D05">
              <w:rPr>
                <w:rFonts w:eastAsia="Arial" w:cs="Arial"/>
                <w:szCs w:val="22"/>
              </w:rPr>
              <w:t>obruči</w:t>
            </w:r>
            <w:proofErr w:type="spellEnd"/>
            <w:r w:rsidRPr="00461D05">
              <w:rPr>
                <w:rFonts w:eastAsia="Arial" w:cs="Arial"/>
                <w:szCs w:val="22"/>
              </w:rPr>
              <w:t xml:space="preserve"> za </w:t>
            </w:r>
            <w:proofErr w:type="spellStart"/>
            <w:r w:rsidRPr="00461D05">
              <w:rPr>
                <w:rFonts w:eastAsia="Arial" w:cs="Arial"/>
                <w:szCs w:val="22"/>
              </w:rPr>
              <w:t>vezenje</w:t>
            </w:r>
            <w:proofErr w:type="spellEnd"/>
            <w:r w:rsidRPr="00461D05">
              <w:rPr>
                <w:rFonts w:eastAsia="Arial" w:cs="Arial"/>
                <w:szCs w:val="22"/>
              </w:rPr>
              <w:t xml:space="preserve">, </w:t>
            </w:r>
            <w:proofErr w:type="spellStart"/>
            <w:r w:rsidRPr="00461D05">
              <w:rPr>
                <w:rFonts w:eastAsia="Arial" w:cs="Arial"/>
                <w:szCs w:val="22"/>
              </w:rPr>
              <w:t>okviri</w:t>
            </w:r>
            <w:proofErr w:type="spellEnd"/>
            <w:r w:rsidRPr="00461D05">
              <w:rPr>
                <w:rFonts w:eastAsia="Arial" w:cs="Arial"/>
                <w:szCs w:val="22"/>
              </w:rPr>
              <w:t xml:space="preserve"> </w:t>
            </w:r>
          </w:p>
        </w:tc>
      </w:tr>
      <w:tr w:rsidR="008619C3" w:rsidRPr="00461D05" w14:paraId="4EA3E13E"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EBA0F3D" w14:textId="0A74CA29" w:rsidR="5085B7FA" w:rsidRPr="00461D05" w:rsidRDefault="5085B7FA" w:rsidP="5085B7FA">
            <w:pPr>
              <w:spacing w:before="0"/>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FBB64C" w14:textId="5F117E3B" w:rsidR="5085B7FA" w:rsidRPr="00461D05" w:rsidRDefault="5085B7FA" w:rsidP="5085B7FA">
            <w:pPr>
              <w:spacing w:before="0"/>
            </w:pPr>
            <w:proofErr w:type="spellStart"/>
            <w:r w:rsidRPr="00461D05">
              <w:rPr>
                <w:rFonts w:eastAsia="Arial" w:cs="Arial"/>
                <w:szCs w:val="22"/>
              </w:rPr>
              <w:t>Izložba</w:t>
            </w:r>
            <w:proofErr w:type="spellEnd"/>
            <w:r w:rsidRPr="00461D05">
              <w:rPr>
                <w:rFonts w:eastAsia="Arial" w:cs="Arial"/>
                <w:szCs w:val="22"/>
              </w:rPr>
              <w:t xml:space="preserve"> </w:t>
            </w:r>
            <w:proofErr w:type="spellStart"/>
            <w:r w:rsidRPr="00461D05">
              <w:rPr>
                <w:rFonts w:eastAsia="Arial" w:cs="Arial"/>
                <w:szCs w:val="22"/>
              </w:rPr>
              <w:t>radova</w:t>
            </w:r>
            <w:proofErr w:type="spellEnd"/>
            <w:r w:rsidRPr="00461D05">
              <w:rPr>
                <w:rFonts w:eastAsia="Arial" w:cs="Arial"/>
                <w:szCs w:val="22"/>
              </w:rPr>
              <w:t xml:space="preserve"> u </w:t>
            </w:r>
            <w:proofErr w:type="spellStart"/>
            <w:r w:rsidRPr="00461D05">
              <w:rPr>
                <w:rFonts w:eastAsia="Arial" w:cs="Arial"/>
                <w:szCs w:val="22"/>
              </w:rPr>
              <w:t>razredu</w:t>
            </w:r>
            <w:proofErr w:type="spellEnd"/>
            <w:r w:rsidRPr="00461D05">
              <w:rPr>
                <w:rFonts w:eastAsia="Arial" w:cs="Arial"/>
                <w:szCs w:val="22"/>
              </w:rPr>
              <w:t xml:space="preserve">, </w:t>
            </w:r>
            <w:proofErr w:type="spellStart"/>
            <w:r w:rsidRPr="00461D05">
              <w:rPr>
                <w:rFonts w:eastAsia="Arial" w:cs="Arial"/>
                <w:szCs w:val="22"/>
              </w:rPr>
              <w:t>sajmovima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objava</w:t>
            </w:r>
            <w:proofErr w:type="spellEnd"/>
            <w:r w:rsidRPr="00461D05">
              <w:rPr>
                <w:rFonts w:eastAsia="Arial" w:cs="Arial"/>
                <w:szCs w:val="22"/>
              </w:rPr>
              <w:t xml:space="preserve"> </w:t>
            </w:r>
            <w:proofErr w:type="spellStart"/>
            <w:r w:rsidRPr="00461D05">
              <w:rPr>
                <w:rFonts w:eastAsia="Arial" w:cs="Arial"/>
                <w:szCs w:val="22"/>
              </w:rPr>
              <w:t>radova</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webu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Instagramu</w:t>
            </w:r>
            <w:proofErr w:type="spellEnd"/>
            <w:r w:rsidRPr="00461D05">
              <w:rPr>
                <w:rFonts w:eastAsia="Arial" w:cs="Arial"/>
                <w:szCs w:val="22"/>
              </w:rPr>
              <w:t xml:space="preserve"> </w:t>
            </w:r>
            <w:proofErr w:type="spellStart"/>
            <w:r w:rsidRPr="00461D05">
              <w:rPr>
                <w:rFonts w:eastAsia="Arial" w:cs="Arial"/>
                <w:szCs w:val="22"/>
              </w:rPr>
              <w:t>škole</w:t>
            </w:r>
            <w:proofErr w:type="spellEnd"/>
            <w:r w:rsidRPr="00461D05">
              <w:rPr>
                <w:rFonts w:eastAsia="Arial" w:cs="Arial"/>
                <w:szCs w:val="22"/>
              </w:rPr>
              <w:t xml:space="preserve">. </w:t>
            </w: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zainteresiranosti</w:t>
            </w:r>
            <w:proofErr w:type="spellEnd"/>
            <w:r w:rsidRPr="00461D05">
              <w:rPr>
                <w:rFonts w:eastAsia="Arial" w:cs="Arial"/>
                <w:szCs w:val="22"/>
              </w:rPr>
              <w:t xml:space="preserve"> za rad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sposobnosti</w:t>
            </w:r>
            <w:proofErr w:type="spellEnd"/>
            <w:r w:rsidRPr="00461D05">
              <w:rPr>
                <w:rFonts w:eastAsia="Arial" w:cs="Arial"/>
                <w:szCs w:val="22"/>
              </w:rPr>
              <w:t xml:space="preserve"> za </w:t>
            </w:r>
            <w:proofErr w:type="spellStart"/>
            <w:r w:rsidRPr="00461D05">
              <w:rPr>
                <w:rFonts w:eastAsia="Arial" w:cs="Arial"/>
                <w:szCs w:val="22"/>
              </w:rPr>
              <w:t>likovno</w:t>
            </w:r>
            <w:proofErr w:type="spellEnd"/>
            <w:r w:rsidRPr="00461D05">
              <w:rPr>
                <w:rFonts w:eastAsia="Arial" w:cs="Arial"/>
                <w:szCs w:val="22"/>
              </w:rPr>
              <w:t xml:space="preserve"> </w:t>
            </w:r>
            <w:proofErr w:type="spellStart"/>
            <w:r w:rsidRPr="00461D05">
              <w:rPr>
                <w:rFonts w:eastAsia="Arial" w:cs="Arial"/>
                <w:szCs w:val="22"/>
              </w:rPr>
              <w:t>izražavanje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stvaranje</w:t>
            </w:r>
            <w:proofErr w:type="spellEnd"/>
            <w:r w:rsidRPr="00461D05">
              <w:rPr>
                <w:rFonts w:eastAsia="Arial" w:cs="Arial"/>
                <w:szCs w:val="22"/>
              </w:rPr>
              <w:t xml:space="preserve"> u </w:t>
            </w:r>
            <w:proofErr w:type="spellStart"/>
            <w:r w:rsidRPr="00461D05">
              <w:rPr>
                <w:rFonts w:eastAsia="Arial" w:cs="Arial"/>
                <w:szCs w:val="22"/>
              </w:rPr>
              <w:t>vidu</w:t>
            </w:r>
            <w:proofErr w:type="spellEnd"/>
            <w:r w:rsidRPr="00461D05">
              <w:rPr>
                <w:rFonts w:eastAsia="Arial" w:cs="Arial"/>
                <w:szCs w:val="22"/>
              </w:rPr>
              <w:t xml:space="preserve"> </w:t>
            </w:r>
            <w:proofErr w:type="spellStart"/>
            <w:r w:rsidRPr="00461D05">
              <w:rPr>
                <w:rFonts w:eastAsia="Arial" w:cs="Arial"/>
                <w:szCs w:val="22"/>
              </w:rPr>
              <w:t>pismenih</w:t>
            </w:r>
            <w:proofErr w:type="spellEnd"/>
            <w:r w:rsidRPr="00461D05">
              <w:rPr>
                <w:rFonts w:eastAsia="Arial" w:cs="Arial"/>
                <w:szCs w:val="22"/>
              </w:rPr>
              <w:t xml:space="preserve"> </w:t>
            </w:r>
            <w:proofErr w:type="spellStart"/>
            <w:r w:rsidRPr="00461D05">
              <w:rPr>
                <w:rFonts w:eastAsia="Arial" w:cs="Arial"/>
                <w:szCs w:val="22"/>
              </w:rPr>
              <w:t>zabilješki</w:t>
            </w:r>
            <w:proofErr w:type="spellEnd"/>
            <w:r w:rsidRPr="00461D05">
              <w:rPr>
                <w:rFonts w:eastAsia="Arial" w:cs="Arial"/>
                <w:szCs w:val="22"/>
              </w:rPr>
              <w:t xml:space="preserve"> za </w:t>
            </w:r>
            <w:proofErr w:type="spellStart"/>
            <w:r w:rsidRPr="00461D05">
              <w:rPr>
                <w:rFonts w:eastAsia="Arial" w:cs="Arial"/>
                <w:szCs w:val="22"/>
              </w:rPr>
              <w:t>svakog</w:t>
            </w:r>
            <w:proofErr w:type="spellEnd"/>
            <w:r w:rsidRPr="00461D05">
              <w:rPr>
                <w:rFonts w:eastAsia="Arial" w:cs="Arial"/>
                <w:szCs w:val="22"/>
              </w:rPr>
              <w:t xml:space="preserve"> </w:t>
            </w:r>
            <w:proofErr w:type="spellStart"/>
            <w:r w:rsidRPr="00461D05">
              <w:rPr>
                <w:rFonts w:eastAsia="Arial" w:cs="Arial"/>
                <w:szCs w:val="22"/>
              </w:rPr>
              <w:t>pojedinog</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uključenog</w:t>
            </w:r>
            <w:proofErr w:type="spellEnd"/>
            <w:r w:rsidRPr="00461D05">
              <w:rPr>
                <w:rFonts w:eastAsia="Arial" w:cs="Arial"/>
                <w:szCs w:val="22"/>
              </w:rPr>
              <w:t xml:space="preserve"> u </w:t>
            </w:r>
            <w:proofErr w:type="spellStart"/>
            <w:r w:rsidRPr="00461D05">
              <w:rPr>
                <w:rFonts w:eastAsia="Arial" w:cs="Arial"/>
                <w:szCs w:val="22"/>
              </w:rPr>
              <w:t>kreativnu</w:t>
            </w:r>
            <w:proofErr w:type="spellEnd"/>
            <w:r w:rsidRPr="00461D05">
              <w:rPr>
                <w:rFonts w:eastAsia="Arial" w:cs="Arial"/>
                <w:szCs w:val="22"/>
              </w:rPr>
              <w:t xml:space="preserve"> </w:t>
            </w:r>
            <w:proofErr w:type="spellStart"/>
            <w:r w:rsidRPr="00461D05">
              <w:rPr>
                <w:rFonts w:eastAsia="Arial" w:cs="Arial"/>
                <w:szCs w:val="22"/>
              </w:rPr>
              <w:t>radionicu</w:t>
            </w:r>
            <w:proofErr w:type="spellEnd"/>
            <w:r w:rsidRPr="00461D05">
              <w:rPr>
                <w:rFonts w:eastAsia="Arial" w:cs="Arial"/>
                <w:szCs w:val="22"/>
              </w:rPr>
              <w:t xml:space="preserve">. </w:t>
            </w:r>
          </w:p>
        </w:tc>
      </w:tr>
      <w:tr w:rsidR="008619C3" w:rsidRPr="00461D05" w14:paraId="1892538D" w14:textId="77777777" w:rsidTr="005703DF">
        <w:trPr>
          <w:trHeight w:val="300"/>
        </w:trPr>
        <w:tc>
          <w:tcPr>
            <w:tcW w:w="184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71D9FD5" w14:textId="566E3DC7" w:rsidR="5085B7FA" w:rsidRPr="00461D05" w:rsidRDefault="5085B7FA" w:rsidP="5085B7FA">
            <w:pPr>
              <w:spacing w:before="0"/>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72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6FC2533" w14:textId="299DF07B" w:rsidR="5085B7FA" w:rsidRPr="00461D05" w:rsidRDefault="5085B7FA" w:rsidP="5085B7FA">
            <w:pPr>
              <w:spacing w:before="0"/>
            </w:pPr>
            <w:proofErr w:type="spellStart"/>
            <w:r w:rsidRPr="00461D05">
              <w:rPr>
                <w:rFonts w:eastAsia="Arial" w:cs="Arial"/>
                <w:szCs w:val="22"/>
              </w:rPr>
              <w:t>Učiteljica</w:t>
            </w:r>
            <w:proofErr w:type="spellEnd"/>
            <w:r w:rsidRPr="00461D05">
              <w:rPr>
                <w:rFonts w:eastAsia="Arial" w:cs="Arial"/>
                <w:szCs w:val="22"/>
              </w:rPr>
              <w:t xml:space="preserve"> 2.c </w:t>
            </w:r>
            <w:proofErr w:type="spellStart"/>
            <w:r w:rsidRPr="00461D05">
              <w:rPr>
                <w:rFonts w:eastAsia="Arial" w:cs="Arial"/>
                <w:szCs w:val="22"/>
              </w:rPr>
              <w:t>razreda</w:t>
            </w:r>
            <w:proofErr w:type="spellEnd"/>
            <w:r w:rsidRPr="00461D05">
              <w:rPr>
                <w:rFonts w:eastAsia="Arial" w:cs="Arial"/>
                <w:szCs w:val="22"/>
              </w:rPr>
              <w:t xml:space="preserve"> Andrea Ceković </w:t>
            </w:r>
          </w:p>
        </w:tc>
      </w:tr>
    </w:tbl>
    <w:p w14:paraId="564A84F6" w14:textId="2BBB5A84" w:rsidR="7F39EA1A" w:rsidRPr="00461D05" w:rsidRDefault="7F39EA1A" w:rsidP="7F39EA1A">
      <w:pPr>
        <w:spacing w:before="0"/>
        <w:rPr>
          <w:rFonts w:eastAsia="Calibri" w:cs="Arial"/>
          <w:b/>
          <w:bCs/>
          <w:lang w:val="hr-HR" w:eastAsia="en-US"/>
        </w:rPr>
      </w:pPr>
    </w:p>
    <w:p w14:paraId="27D65B2F" w14:textId="332A3856" w:rsidR="00DA3F70" w:rsidRPr="00461D05" w:rsidRDefault="006D341A" w:rsidP="73976D72">
      <w:pPr>
        <w:spacing w:before="0"/>
        <w:rPr>
          <w:rFonts w:cs="Arial"/>
          <w:b/>
          <w:bCs/>
          <w:lang w:val="hr-HR"/>
        </w:rPr>
      </w:pPr>
      <w:r w:rsidRPr="00461D05">
        <w:rPr>
          <w:rFonts w:cs="Arial"/>
          <w:b/>
          <w:bCs/>
          <w:lang w:val="hr-HR"/>
        </w:rPr>
        <w:t>5.4.</w:t>
      </w:r>
      <w:r w:rsidR="00C71A45" w:rsidRPr="00461D05">
        <w:rPr>
          <w:rFonts w:cs="Arial"/>
          <w:b/>
          <w:bCs/>
          <w:lang w:val="hr-HR"/>
        </w:rPr>
        <w:t>10</w:t>
      </w:r>
      <w:r w:rsidR="6D410073" w:rsidRPr="00461D05">
        <w:rPr>
          <w:rFonts w:cs="Arial"/>
          <w:b/>
          <w:bCs/>
          <w:lang w:val="hr-HR"/>
        </w:rPr>
        <w:t>.</w:t>
      </w:r>
      <w:r w:rsidR="00C71A45" w:rsidRPr="00461D05">
        <w:rPr>
          <w:rFonts w:cs="Arial"/>
          <w:b/>
          <w:bCs/>
          <w:lang w:val="hr-HR"/>
        </w:rPr>
        <w:t xml:space="preserve"> </w:t>
      </w:r>
      <w:r w:rsidR="6D410073" w:rsidRPr="00461D05">
        <w:rPr>
          <w:rFonts w:cs="Arial"/>
          <w:b/>
          <w:bCs/>
          <w:lang w:val="hr-HR"/>
        </w:rPr>
        <w:t xml:space="preserve">Plan provedbe </w:t>
      </w:r>
      <w:proofErr w:type="spellStart"/>
      <w:r w:rsidR="6D410073" w:rsidRPr="00461D05">
        <w:rPr>
          <w:rFonts w:cs="Arial"/>
          <w:b/>
          <w:bCs/>
          <w:lang w:val="hr-HR"/>
        </w:rPr>
        <w:t>kurikulumskog</w:t>
      </w:r>
      <w:proofErr w:type="spellEnd"/>
      <w:r w:rsidR="6D410073" w:rsidRPr="00461D05">
        <w:rPr>
          <w:rFonts w:cs="Arial"/>
          <w:b/>
          <w:bCs/>
          <w:lang w:val="hr-HR"/>
        </w:rPr>
        <w:t xml:space="preserve"> cilja</w:t>
      </w:r>
    </w:p>
    <w:tbl>
      <w:tblPr>
        <w:tblW w:w="9062" w:type="dxa"/>
        <w:tblLayout w:type="fixed"/>
        <w:tblLook w:val="04A0" w:firstRow="1" w:lastRow="0" w:firstColumn="1" w:lastColumn="0" w:noHBand="0" w:noVBand="1"/>
      </w:tblPr>
      <w:tblGrid>
        <w:gridCol w:w="2040"/>
        <w:gridCol w:w="7022"/>
      </w:tblGrid>
      <w:tr w:rsidR="008619C3" w:rsidRPr="00461D05" w14:paraId="13E904D9" w14:textId="77777777" w:rsidTr="46CCF7CC">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574E6B9" w14:textId="77777777" w:rsidR="00DA3F70" w:rsidRPr="00461D05" w:rsidRDefault="7293BEBB" w:rsidP="46CCF7CC">
            <w:pPr>
              <w:rPr>
                <w:rFonts w:eastAsia="Arial" w:cs="Arial"/>
              </w:rPr>
            </w:pPr>
            <w:proofErr w:type="spellStart"/>
            <w:r w:rsidRPr="00461D05">
              <w:rPr>
                <w:rFonts w:eastAsia="Arial" w:cs="Arial"/>
                <w:lang w:val="hr"/>
              </w:rPr>
              <w:t>Kurikulumsko</w:t>
            </w:r>
            <w:proofErr w:type="spellEnd"/>
            <w:r w:rsidRPr="00461D05">
              <w:rPr>
                <w:rFonts w:eastAsia="Arial" w:cs="Arial"/>
                <w:lang w:val="hr"/>
              </w:rPr>
              <w:t xml:space="preserve"> područje</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0C44071" w14:textId="77777777" w:rsidR="00DA3F70" w:rsidRPr="00461D05" w:rsidRDefault="7293BEBB" w:rsidP="46CCF7CC">
            <w:pPr>
              <w:rPr>
                <w:rFonts w:eastAsia="Arial" w:cs="Arial"/>
              </w:rPr>
            </w:pPr>
            <w:r w:rsidRPr="00461D05">
              <w:rPr>
                <w:rFonts w:eastAsia="Arial" w:cs="Arial"/>
                <w:b/>
                <w:bCs/>
                <w:lang w:val="hr"/>
              </w:rPr>
              <w:t>Umjetničko područje- Spretne ruke (INA)</w:t>
            </w:r>
            <w:r w:rsidRPr="00461D05">
              <w:rPr>
                <w:rFonts w:eastAsia="Arial" w:cs="Arial"/>
              </w:rPr>
              <w:t xml:space="preserve"> </w:t>
            </w:r>
          </w:p>
        </w:tc>
      </w:tr>
      <w:tr w:rsidR="008619C3" w:rsidRPr="00461D05" w14:paraId="1A7F9D2E" w14:textId="77777777" w:rsidTr="46CCF7CC">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D6BAB7B" w14:textId="77777777" w:rsidR="00DA3F70" w:rsidRPr="00461D05" w:rsidRDefault="7293BEBB" w:rsidP="46CCF7CC">
            <w:pPr>
              <w:rPr>
                <w:rFonts w:eastAsia="Arial" w:cs="Arial"/>
              </w:rPr>
            </w:pPr>
            <w:r w:rsidRPr="00461D05">
              <w:rPr>
                <w:rFonts w:eastAsia="Arial" w:cs="Arial"/>
                <w:lang w:val="hr"/>
              </w:rPr>
              <w:t>Ciklus (razred)</w:t>
            </w:r>
            <w:r w:rsidRPr="00461D05">
              <w:rPr>
                <w:rFonts w:eastAsia="Arial" w:cs="Arial"/>
              </w:rPr>
              <w:t xml:space="preserve"> </w:t>
            </w:r>
          </w:p>
        </w:tc>
        <w:tc>
          <w:tcPr>
            <w:tcW w:w="702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69E85CB" w14:textId="05ED1731" w:rsidR="00DA3F70" w:rsidRPr="00461D05" w:rsidRDefault="7293BEBB" w:rsidP="46CCF7CC">
            <w:pPr>
              <w:rPr>
                <w:rFonts w:eastAsia="Arial" w:cs="Arial"/>
              </w:rPr>
            </w:pPr>
            <w:r w:rsidRPr="00461D05">
              <w:rPr>
                <w:rFonts w:eastAsia="Arial" w:cs="Arial"/>
                <w:lang w:val="hr"/>
              </w:rPr>
              <w:t xml:space="preserve">1. ( </w:t>
            </w:r>
            <w:r w:rsidR="6F12BDC5" w:rsidRPr="00461D05">
              <w:rPr>
                <w:rFonts w:eastAsia="Arial" w:cs="Arial"/>
                <w:lang w:val="hr"/>
              </w:rPr>
              <w:t>3</w:t>
            </w:r>
            <w:r w:rsidRPr="00461D05">
              <w:rPr>
                <w:rFonts w:eastAsia="Arial" w:cs="Arial"/>
                <w:lang w:val="hr"/>
              </w:rPr>
              <w:t xml:space="preserve">. </w:t>
            </w:r>
            <w:r w:rsidR="0EFA906C" w:rsidRPr="00461D05">
              <w:rPr>
                <w:rFonts w:eastAsia="Arial" w:cs="Arial"/>
                <w:lang w:val="hr"/>
              </w:rPr>
              <w:t>a</w:t>
            </w:r>
            <w:r w:rsidRPr="00461D05">
              <w:rPr>
                <w:rFonts w:eastAsia="Arial" w:cs="Arial"/>
                <w:lang w:val="hr"/>
              </w:rPr>
              <w:t xml:space="preserve"> razred )</w:t>
            </w:r>
            <w:r w:rsidRPr="00461D05">
              <w:rPr>
                <w:rFonts w:eastAsia="Arial" w:cs="Arial"/>
              </w:rPr>
              <w:t xml:space="preserve"> </w:t>
            </w:r>
          </w:p>
        </w:tc>
      </w:tr>
      <w:tr w:rsidR="008619C3" w:rsidRPr="00461D05" w14:paraId="236EE6EB"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BDBEC9" w14:textId="77777777" w:rsidR="00DA3F70" w:rsidRPr="00461D05" w:rsidRDefault="7293BEBB" w:rsidP="46CCF7CC">
            <w:pPr>
              <w:rPr>
                <w:rFonts w:eastAsia="Arial" w:cs="Arial"/>
              </w:rPr>
            </w:pPr>
            <w:r w:rsidRPr="00461D05">
              <w:rPr>
                <w:rFonts w:eastAsia="Arial" w:cs="Arial"/>
                <w:lang w:val="hr"/>
              </w:rPr>
              <w:t>Cilj</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4CED08" w14:textId="77777777" w:rsidR="00DA3F70" w:rsidRPr="00461D05" w:rsidRDefault="7293BEBB" w:rsidP="46CCF7CC">
            <w:pPr>
              <w:spacing w:before="220"/>
              <w:rPr>
                <w:rFonts w:eastAsia="Arial" w:cs="Arial"/>
              </w:rPr>
            </w:pPr>
            <w:r w:rsidRPr="00461D05">
              <w:rPr>
                <w:rFonts w:eastAsia="Arial" w:cs="Arial"/>
                <w:lang w:val="hr"/>
              </w:rPr>
              <w:t>-stjecanje dodatnih znanja iz likovne kulture kroz različite aktivnosti</w:t>
            </w:r>
            <w:r w:rsidRPr="00461D05">
              <w:rPr>
                <w:rFonts w:eastAsia="Arial" w:cs="Arial"/>
              </w:rPr>
              <w:t xml:space="preserve"> </w:t>
            </w:r>
          </w:p>
          <w:p w14:paraId="502DEE5F" w14:textId="77777777" w:rsidR="00DA3F70" w:rsidRPr="00461D05" w:rsidRDefault="7293BEBB" w:rsidP="46CCF7CC">
            <w:pPr>
              <w:spacing w:before="220"/>
              <w:rPr>
                <w:rFonts w:eastAsia="Arial" w:cs="Arial"/>
              </w:rPr>
            </w:pPr>
            <w:r w:rsidRPr="00461D05">
              <w:rPr>
                <w:rFonts w:eastAsia="Arial" w:cs="Arial"/>
                <w:lang w:val="hr"/>
              </w:rPr>
              <w:t xml:space="preserve">- razvijati svijest o upotrebi </w:t>
            </w:r>
            <w:proofErr w:type="spellStart"/>
            <w:r w:rsidRPr="00461D05">
              <w:rPr>
                <w:rFonts w:eastAsia="Arial" w:cs="Arial"/>
                <w:lang w:val="hr"/>
              </w:rPr>
              <w:t>reciklažnog</w:t>
            </w:r>
            <w:proofErr w:type="spellEnd"/>
            <w:r w:rsidRPr="00461D05">
              <w:rPr>
                <w:rFonts w:eastAsia="Arial" w:cs="Arial"/>
                <w:lang w:val="hr"/>
              </w:rPr>
              <w:t xml:space="preserve"> materijala u   likovne/umjetničke svrhe </w:t>
            </w:r>
            <w:r w:rsidRPr="00461D05">
              <w:rPr>
                <w:rFonts w:eastAsia="Arial" w:cs="Arial"/>
              </w:rPr>
              <w:t xml:space="preserve"> </w:t>
            </w:r>
          </w:p>
          <w:p w14:paraId="0D1EA1A2" w14:textId="77777777" w:rsidR="00DA3F70" w:rsidRPr="00461D05" w:rsidRDefault="7293BEBB" w:rsidP="46CCF7CC">
            <w:pPr>
              <w:spacing w:before="220"/>
              <w:rPr>
                <w:rFonts w:eastAsia="Arial" w:cs="Arial"/>
              </w:rPr>
            </w:pPr>
            <w:r w:rsidRPr="00461D05">
              <w:rPr>
                <w:rFonts w:eastAsia="Arial" w:cs="Arial"/>
                <w:lang w:val="hr"/>
              </w:rPr>
              <w:t>-razvijati sposobnost za samostalni i timski rad</w:t>
            </w:r>
            <w:r w:rsidRPr="00461D05">
              <w:rPr>
                <w:rFonts w:eastAsia="Arial" w:cs="Arial"/>
              </w:rPr>
              <w:t xml:space="preserve"> </w:t>
            </w:r>
          </w:p>
          <w:p w14:paraId="6B2B85A3" w14:textId="77777777" w:rsidR="00DA3F70" w:rsidRPr="00461D05" w:rsidRDefault="7293BEBB" w:rsidP="46CCF7CC">
            <w:pPr>
              <w:spacing w:before="220"/>
              <w:rPr>
                <w:rFonts w:eastAsia="Arial" w:cs="Arial"/>
              </w:rPr>
            </w:pPr>
            <w:r w:rsidRPr="00461D05">
              <w:rPr>
                <w:rFonts w:eastAsia="Arial" w:cs="Arial"/>
                <w:lang w:val="hr"/>
              </w:rPr>
              <w:t xml:space="preserve">-razvijati osjećaj za </w:t>
            </w:r>
            <w:proofErr w:type="spellStart"/>
            <w:r w:rsidRPr="00461D05">
              <w:rPr>
                <w:rFonts w:eastAsia="Arial" w:cs="Arial"/>
                <w:lang w:val="hr"/>
              </w:rPr>
              <w:t>lijepo,ljubav</w:t>
            </w:r>
            <w:proofErr w:type="spellEnd"/>
            <w:r w:rsidRPr="00461D05">
              <w:rPr>
                <w:rFonts w:eastAsia="Arial" w:cs="Arial"/>
                <w:lang w:val="hr"/>
              </w:rPr>
              <w:t xml:space="preserve"> prema </w:t>
            </w:r>
            <w:proofErr w:type="spellStart"/>
            <w:r w:rsidRPr="00461D05">
              <w:rPr>
                <w:rFonts w:eastAsia="Arial" w:cs="Arial"/>
                <w:lang w:val="hr"/>
              </w:rPr>
              <w:t>slikarstvu,modeliranju</w:t>
            </w:r>
            <w:proofErr w:type="spellEnd"/>
            <w:r w:rsidRPr="00461D05">
              <w:rPr>
                <w:rFonts w:eastAsia="Arial" w:cs="Arial"/>
                <w:lang w:val="hr"/>
              </w:rPr>
              <w:t xml:space="preserve"> ...</w:t>
            </w:r>
            <w:r w:rsidRPr="00461D05">
              <w:rPr>
                <w:rFonts w:eastAsia="Arial" w:cs="Arial"/>
              </w:rPr>
              <w:t xml:space="preserve"> </w:t>
            </w:r>
          </w:p>
          <w:p w14:paraId="7FB2AA7C" w14:textId="77777777" w:rsidR="00DA3F70" w:rsidRPr="00461D05" w:rsidRDefault="7293BEBB" w:rsidP="46CCF7CC">
            <w:pPr>
              <w:spacing w:before="220"/>
              <w:rPr>
                <w:rFonts w:eastAsia="Arial" w:cs="Arial"/>
              </w:rPr>
            </w:pPr>
            <w:r w:rsidRPr="00461D05">
              <w:rPr>
                <w:rFonts w:eastAsia="Arial" w:cs="Arial"/>
                <w:lang w:val="hr"/>
              </w:rPr>
              <w:t>-razvijati osjećaj ljubavi prema prošlosti i vrijednim umjetničkim djelima</w:t>
            </w:r>
            <w:r w:rsidRPr="00461D05">
              <w:rPr>
                <w:rFonts w:eastAsia="Arial" w:cs="Arial"/>
              </w:rPr>
              <w:t xml:space="preserve"> </w:t>
            </w:r>
          </w:p>
          <w:p w14:paraId="04434306" w14:textId="77777777" w:rsidR="00DA3F70" w:rsidRPr="00461D05" w:rsidRDefault="7293BEBB" w:rsidP="46CCF7CC">
            <w:pPr>
              <w:spacing w:before="220"/>
              <w:rPr>
                <w:rFonts w:eastAsia="Arial" w:cs="Arial"/>
              </w:rPr>
            </w:pPr>
            <w:r w:rsidRPr="00461D05">
              <w:rPr>
                <w:rFonts w:eastAsia="Arial" w:cs="Arial"/>
                <w:lang w:val="hr"/>
              </w:rPr>
              <w:t xml:space="preserve">-razvijati potrebu posjeta </w:t>
            </w:r>
            <w:proofErr w:type="spellStart"/>
            <w:r w:rsidRPr="00461D05">
              <w:rPr>
                <w:rFonts w:eastAsia="Arial" w:cs="Arial"/>
                <w:lang w:val="hr"/>
              </w:rPr>
              <w:t>galerijama,muzejima</w:t>
            </w:r>
            <w:proofErr w:type="spellEnd"/>
            <w:r w:rsidRPr="00461D05">
              <w:rPr>
                <w:rFonts w:eastAsia="Arial" w:cs="Arial"/>
                <w:lang w:val="hr"/>
              </w:rPr>
              <w:t>....</w:t>
            </w:r>
            <w:r w:rsidRPr="00461D05">
              <w:rPr>
                <w:rFonts w:eastAsia="Arial" w:cs="Arial"/>
              </w:rPr>
              <w:t xml:space="preserve"> </w:t>
            </w:r>
          </w:p>
        </w:tc>
      </w:tr>
      <w:tr w:rsidR="008619C3" w:rsidRPr="00461D05" w14:paraId="08549098" w14:textId="77777777" w:rsidTr="46CCF7CC">
        <w:trPr>
          <w:trHeight w:val="181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09D7F83" w14:textId="77777777" w:rsidR="00DA3F70" w:rsidRPr="00461D05" w:rsidRDefault="7293BEBB" w:rsidP="46CCF7CC">
            <w:pPr>
              <w:rPr>
                <w:rFonts w:eastAsia="Arial" w:cs="Arial"/>
              </w:rPr>
            </w:pPr>
            <w:r w:rsidRPr="00461D05">
              <w:rPr>
                <w:rFonts w:eastAsia="Arial" w:cs="Arial"/>
                <w:lang w:val="hr"/>
              </w:rPr>
              <w:t>Obrazloženje cilja (povezan s potrebama, interesima učenika i vrijednostima ŠK):</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531C2FE" w14:textId="77777777" w:rsidR="00DA3F70" w:rsidRPr="00461D05" w:rsidRDefault="7293BEBB" w:rsidP="46CCF7CC">
            <w:pPr>
              <w:rPr>
                <w:rFonts w:eastAsia="Arial" w:cs="Arial"/>
              </w:rPr>
            </w:pPr>
            <w:r w:rsidRPr="00461D05">
              <w:rPr>
                <w:rFonts w:eastAsia="Arial" w:cs="Arial"/>
                <w:lang w:val="hr"/>
              </w:rPr>
              <w:t xml:space="preserve">-poticati učenike na smisao za korištenje </w:t>
            </w:r>
            <w:proofErr w:type="spellStart"/>
            <w:r w:rsidRPr="00461D05">
              <w:rPr>
                <w:rFonts w:eastAsia="Arial" w:cs="Arial"/>
                <w:lang w:val="hr"/>
              </w:rPr>
              <w:t>reciklažnog</w:t>
            </w:r>
            <w:proofErr w:type="spellEnd"/>
            <w:r w:rsidRPr="00461D05">
              <w:rPr>
                <w:rFonts w:eastAsia="Arial" w:cs="Arial"/>
                <w:lang w:val="hr"/>
              </w:rPr>
              <w:t xml:space="preserve"> materijala u umjetničke / likovne svrhe</w:t>
            </w:r>
            <w:r w:rsidRPr="00461D05">
              <w:rPr>
                <w:rFonts w:eastAsia="Arial" w:cs="Arial"/>
              </w:rPr>
              <w:t xml:space="preserve"> </w:t>
            </w:r>
          </w:p>
          <w:p w14:paraId="41127499" w14:textId="77777777" w:rsidR="00DA3F70" w:rsidRPr="00461D05" w:rsidRDefault="7293BEBB" w:rsidP="46CCF7CC">
            <w:pPr>
              <w:rPr>
                <w:rFonts w:eastAsia="Arial" w:cs="Arial"/>
              </w:rPr>
            </w:pPr>
            <w:r w:rsidRPr="00461D05">
              <w:rPr>
                <w:rFonts w:eastAsia="Arial" w:cs="Arial"/>
                <w:lang w:val="hr"/>
              </w:rPr>
              <w:t xml:space="preserve">-poticati učenike na rad različitim likovnim </w:t>
            </w:r>
            <w:proofErr w:type="spellStart"/>
            <w:r w:rsidRPr="00461D05">
              <w:rPr>
                <w:rFonts w:eastAsia="Arial" w:cs="Arial"/>
                <w:lang w:val="hr"/>
              </w:rPr>
              <w:t>tehnikama,razvijati</w:t>
            </w:r>
            <w:proofErr w:type="spellEnd"/>
            <w:r w:rsidRPr="00461D05">
              <w:rPr>
                <w:rFonts w:eastAsia="Arial" w:cs="Arial"/>
                <w:lang w:val="hr"/>
              </w:rPr>
              <w:t xml:space="preserve"> smisao za lijepo</w:t>
            </w:r>
            <w:r w:rsidRPr="00461D05">
              <w:rPr>
                <w:rFonts w:eastAsia="Arial" w:cs="Arial"/>
              </w:rPr>
              <w:t xml:space="preserve"> </w:t>
            </w:r>
          </w:p>
          <w:p w14:paraId="7C0FE1C1" w14:textId="77777777" w:rsidR="00DA3F70" w:rsidRPr="00461D05" w:rsidRDefault="7293BEBB" w:rsidP="46CCF7CC">
            <w:pPr>
              <w:rPr>
                <w:rFonts w:eastAsia="Arial" w:cs="Arial"/>
              </w:rPr>
            </w:pPr>
            <w:r w:rsidRPr="00461D05">
              <w:rPr>
                <w:rFonts w:eastAsia="Arial" w:cs="Arial"/>
                <w:lang w:val="hr"/>
              </w:rPr>
              <w:t xml:space="preserve">- osposobiti učenike za primjenu i korištenje likovnih  vještina i likovnih tehnika u svakodnevnom životu, </w:t>
            </w:r>
            <w:r w:rsidRPr="00461D05">
              <w:rPr>
                <w:rFonts w:eastAsia="Arial" w:cs="Arial"/>
              </w:rPr>
              <w:t xml:space="preserve"> </w:t>
            </w:r>
          </w:p>
        </w:tc>
      </w:tr>
      <w:tr w:rsidR="008619C3" w:rsidRPr="00461D05" w14:paraId="2BC5D929"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F3BC4DA" w14:textId="77777777" w:rsidR="00DA3F70" w:rsidRPr="00461D05" w:rsidRDefault="7293BEBB" w:rsidP="46CCF7CC">
            <w:pPr>
              <w:rPr>
                <w:rFonts w:eastAsia="Arial" w:cs="Arial"/>
              </w:rPr>
            </w:pPr>
            <w:r w:rsidRPr="00461D05">
              <w:rPr>
                <w:rFonts w:eastAsia="Arial" w:cs="Arial"/>
                <w:lang w:val="hr"/>
              </w:rPr>
              <w:t>Očekivani ishodi/postignuća: (Učenik će moći:)</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2FBAA6D" w14:textId="77777777" w:rsidR="00DA3F70" w:rsidRPr="00461D05" w:rsidRDefault="7293BEBB" w:rsidP="46CCF7CC">
            <w:pPr>
              <w:rPr>
                <w:rFonts w:eastAsia="Arial" w:cs="Arial"/>
                <w:lang w:val="hr"/>
              </w:rPr>
            </w:pPr>
            <w:r w:rsidRPr="00461D05">
              <w:rPr>
                <w:rFonts w:eastAsia="Arial" w:cs="Arial"/>
                <w:lang w:val="hr"/>
              </w:rPr>
              <w:t xml:space="preserve">Radovima izrađenima u toku školske godine pripremiti izložbu likovnih djela. </w:t>
            </w:r>
            <w:r w:rsidRPr="00461D05">
              <w:rPr>
                <w:rFonts w:eastAsia="Arial" w:cs="Arial"/>
              </w:rPr>
              <w:t xml:space="preserve"> </w:t>
            </w:r>
          </w:p>
        </w:tc>
      </w:tr>
      <w:tr w:rsidR="008619C3" w:rsidRPr="00461D05" w14:paraId="0283FBCA"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28D142" w14:textId="77777777" w:rsidR="00DA3F70" w:rsidRPr="00461D05" w:rsidRDefault="7293BEBB" w:rsidP="46CCF7CC">
            <w:pPr>
              <w:rPr>
                <w:rFonts w:eastAsia="Arial" w:cs="Arial"/>
              </w:rPr>
            </w:pPr>
            <w:r w:rsidRPr="00461D05">
              <w:rPr>
                <w:rFonts w:eastAsia="Arial" w:cs="Arial"/>
                <w:lang w:val="hr"/>
              </w:rPr>
              <w:t>Način realizacije:</w:t>
            </w:r>
            <w:r w:rsidRPr="00461D05">
              <w:rPr>
                <w:rFonts w:eastAsia="Arial" w:cs="Arial"/>
              </w:rPr>
              <w:t xml:space="preserve"> </w:t>
            </w:r>
          </w:p>
          <w:p w14:paraId="18F0C93D" w14:textId="77777777" w:rsidR="00DA3F70" w:rsidRPr="00461D05" w:rsidRDefault="7293BEBB" w:rsidP="46CCF7CC">
            <w:pPr>
              <w:rPr>
                <w:rFonts w:eastAsia="Arial" w:cs="Arial"/>
              </w:rPr>
            </w:pP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64F117" w14:textId="77777777" w:rsidR="00DA3F70" w:rsidRPr="00461D05" w:rsidRDefault="7293BEBB" w:rsidP="46CCF7CC">
            <w:pPr>
              <w:rPr>
                <w:rFonts w:eastAsia="Arial" w:cs="Arial"/>
                <w:lang w:val="hr"/>
              </w:rPr>
            </w:pPr>
            <w:r w:rsidRPr="00461D05">
              <w:rPr>
                <w:rFonts w:eastAsia="Arial" w:cs="Arial"/>
                <w:lang w:val="hr"/>
              </w:rPr>
              <w:t>Oblik: izvannastavna aktivnost</w:t>
            </w:r>
          </w:p>
          <w:p w14:paraId="0381E796" w14:textId="006C52F1" w:rsidR="00DA3F70" w:rsidRPr="00461D05" w:rsidRDefault="7293BEBB" w:rsidP="46CCF7CC">
            <w:pPr>
              <w:rPr>
                <w:rFonts w:eastAsia="Arial" w:cs="Arial"/>
              </w:rPr>
            </w:pPr>
            <w:r w:rsidRPr="00461D05">
              <w:rPr>
                <w:rFonts w:eastAsia="Arial" w:cs="Arial"/>
                <w:lang w:val="hr"/>
              </w:rPr>
              <w:t>Sudionici : učenici i učitelj/</w:t>
            </w:r>
            <w:proofErr w:type="spellStart"/>
            <w:r w:rsidRPr="00461D05">
              <w:rPr>
                <w:rFonts w:eastAsia="Arial" w:cs="Arial"/>
                <w:lang w:val="hr"/>
              </w:rPr>
              <w:t>ica</w:t>
            </w:r>
            <w:proofErr w:type="spellEnd"/>
            <w:r w:rsidRPr="00461D05">
              <w:rPr>
                <w:rFonts w:eastAsia="Arial" w:cs="Arial"/>
                <w:lang w:val="hr"/>
              </w:rPr>
              <w:t xml:space="preserve"> </w:t>
            </w:r>
            <w:r w:rsidR="40ED33D9" w:rsidRPr="00461D05">
              <w:rPr>
                <w:rFonts w:eastAsia="Arial" w:cs="Arial"/>
                <w:lang w:val="hr"/>
              </w:rPr>
              <w:t>3</w:t>
            </w:r>
            <w:r w:rsidRPr="00461D05">
              <w:rPr>
                <w:rFonts w:eastAsia="Arial" w:cs="Arial"/>
                <w:lang w:val="hr"/>
              </w:rPr>
              <w:t>.</w:t>
            </w:r>
            <w:r w:rsidR="273E98EE" w:rsidRPr="00461D05">
              <w:rPr>
                <w:rFonts w:eastAsia="Arial" w:cs="Arial"/>
                <w:lang w:val="hr"/>
              </w:rPr>
              <w:t>a</w:t>
            </w:r>
            <w:r w:rsidRPr="00461D05">
              <w:rPr>
                <w:rFonts w:eastAsia="Arial" w:cs="Arial"/>
                <w:lang w:val="hr"/>
              </w:rPr>
              <w:t xml:space="preserve"> razreda</w:t>
            </w:r>
            <w:r w:rsidRPr="00461D05">
              <w:rPr>
                <w:rFonts w:eastAsia="Arial" w:cs="Arial"/>
              </w:rPr>
              <w:t xml:space="preserve"> </w:t>
            </w:r>
          </w:p>
          <w:p w14:paraId="299E0C02" w14:textId="77777777" w:rsidR="00DA3F70" w:rsidRPr="00461D05" w:rsidRDefault="7293BEBB" w:rsidP="46CCF7CC">
            <w:pPr>
              <w:rPr>
                <w:rFonts w:eastAsia="Arial" w:cs="Arial"/>
              </w:rPr>
            </w:pPr>
            <w:r w:rsidRPr="00461D05">
              <w:rPr>
                <w:rFonts w:eastAsia="Arial" w:cs="Arial"/>
              </w:rPr>
              <w:lastRenderedPageBreak/>
              <w:t xml:space="preserve"> </w:t>
            </w:r>
            <w:r w:rsidRPr="00461D05">
              <w:rPr>
                <w:rFonts w:eastAsia="Arial" w:cs="Arial"/>
                <w:lang w:val="hr"/>
              </w:rPr>
              <w:t>Način učenja: nastava se realizira u učionici.</w:t>
            </w:r>
          </w:p>
          <w:p w14:paraId="2F3F6A24" w14:textId="77777777" w:rsidR="00DA3F70" w:rsidRPr="00461D05" w:rsidRDefault="7293BEBB" w:rsidP="46CCF7CC">
            <w:pPr>
              <w:rPr>
                <w:rFonts w:eastAsia="Arial" w:cs="Arial"/>
              </w:rPr>
            </w:pPr>
            <w:r w:rsidRPr="00461D05">
              <w:rPr>
                <w:rFonts w:eastAsia="Arial" w:cs="Arial"/>
                <w:lang w:val="hr"/>
              </w:rPr>
              <w:t>Uz korištenje suvremenih metoda rada učenik se stavlja u situaciju da samostalnim radom i promišljanjem usvaja nova znanja.</w:t>
            </w:r>
            <w:r w:rsidRPr="00461D05">
              <w:rPr>
                <w:rFonts w:eastAsia="Arial" w:cs="Arial"/>
              </w:rPr>
              <w:t xml:space="preserve"> </w:t>
            </w:r>
          </w:p>
          <w:p w14:paraId="2ED7B082" w14:textId="77777777" w:rsidR="00DA3F70" w:rsidRPr="00461D05" w:rsidRDefault="7293BEBB" w:rsidP="46CCF7CC">
            <w:pPr>
              <w:rPr>
                <w:rFonts w:eastAsia="Arial" w:cs="Arial"/>
              </w:rPr>
            </w:pPr>
            <w:r w:rsidRPr="00461D05">
              <w:rPr>
                <w:rFonts w:eastAsia="Arial" w:cs="Arial"/>
                <w:lang w:val="hr"/>
              </w:rPr>
              <w:t xml:space="preserve">-izrada radova nastalih od materijala za reciklažu ( stari </w:t>
            </w:r>
            <w:proofErr w:type="spellStart"/>
            <w:r w:rsidRPr="00461D05">
              <w:rPr>
                <w:rFonts w:eastAsia="Arial" w:cs="Arial"/>
                <w:lang w:val="hr"/>
              </w:rPr>
              <w:t>papir,kartonska</w:t>
            </w:r>
            <w:proofErr w:type="spellEnd"/>
            <w:r w:rsidRPr="00461D05">
              <w:rPr>
                <w:rFonts w:eastAsia="Arial" w:cs="Arial"/>
                <w:lang w:val="hr"/>
              </w:rPr>
              <w:t xml:space="preserve"> i plastična ambalaža, tkanina...)</w:t>
            </w:r>
            <w:r w:rsidRPr="00461D05">
              <w:rPr>
                <w:rFonts w:eastAsia="Arial" w:cs="Arial"/>
              </w:rPr>
              <w:t xml:space="preserve"> </w:t>
            </w:r>
          </w:p>
          <w:p w14:paraId="239B455E" w14:textId="77777777" w:rsidR="00DA3F70" w:rsidRPr="00461D05" w:rsidRDefault="7293BEBB" w:rsidP="46CCF7CC">
            <w:pPr>
              <w:rPr>
                <w:rFonts w:eastAsia="Arial" w:cs="Arial"/>
              </w:rPr>
            </w:pPr>
            <w:r w:rsidRPr="00461D05">
              <w:rPr>
                <w:rFonts w:eastAsia="Arial" w:cs="Arial"/>
                <w:lang w:val="hr"/>
              </w:rPr>
              <w:t>- priprema izložbe</w:t>
            </w:r>
            <w:r w:rsidR="0F702FC1" w:rsidRPr="00461D05">
              <w:rPr>
                <w:rFonts w:eastAsia="Arial" w:cs="Arial"/>
              </w:rPr>
              <w:t xml:space="preserve">, </w:t>
            </w:r>
            <w:r w:rsidR="0F702FC1" w:rsidRPr="00461D05">
              <w:rPr>
                <w:rFonts w:eastAsia="Arial" w:cs="Arial"/>
                <w:lang w:val="hr"/>
              </w:rPr>
              <w:t>prigodne prodajne izložbe</w:t>
            </w:r>
          </w:p>
          <w:p w14:paraId="438FC146" w14:textId="15901C28" w:rsidR="00DA3F70" w:rsidRPr="00461D05" w:rsidRDefault="7293BEBB" w:rsidP="46CCF7CC">
            <w:pPr>
              <w:rPr>
                <w:rFonts w:eastAsia="Arial" w:cs="Arial"/>
              </w:rPr>
            </w:pPr>
            <w:r w:rsidRPr="00461D05">
              <w:rPr>
                <w:rFonts w:eastAsia="Arial" w:cs="Arial"/>
                <w:lang w:val="pl"/>
              </w:rPr>
              <w:t>Trajanje izvedbe: Jedan sat tjedno tijekom nastavne godine</w:t>
            </w:r>
            <w:r w:rsidR="20C082C4" w:rsidRPr="00461D05">
              <w:rPr>
                <w:rFonts w:eastAsia="Arial" w:cs="Arial"/>
                <w:lang w:val="pl"/>
              </w:rPr>
              <w:t xml:space="preserve"> 202</w:t>
            </w:r>
            <w:r w:rsidR="3EAA7C8C" w:rsidRPr="00461D05">
              <w:rPr>
                <w:rFonts w:eastAsia="Arial" w:cs="Arial"/>
                <w:lang w:val="pl"/>
              </w:rPr>
              <w:t>5</w:t>
            </w:r>
            <w:r w:rsidR="20C082C4" w:rsidRPr="00461D05">
              <w:rPr>
                <w:rFonts w:eastAsia="Arial" w:cs="Arial"/>
                <w:lang w:val="pl"/>
              </w:rPr>
              <w:t>./2</w:t>
            </w:r>
            <w:r w:rsidR="41C607E2" w:rsidRPr="00461D05">
              <w:rPr>
                <w:rFonts w:eastAsia="Arial" w:cs="Arial"/>
                <w:lang w:val="pl"/>
              </w:rPr>
              <w:t>6</w:t>
            </w:r>
            <w:r w:rsidR="20C082C4" w:rsidRPr="00461D05">
              <w:rPr>
                <w:rFonts w:eastAsia="Arial" w:cs="Arial"/>
                <w:lang w:val="pl"/>
              </w:rPr>
              <w:t>.</w:t>
            </w:r>
            <w:r w:rsidRPr="00461D05">
              <w:rPr>
                <w:rFonts w:eastAsia="Arial" w:cs="Arial"/>
                <w:lang w:val="pl"/>
              </w:rPr>
              <w:t xml:space="preserve">. </w:t>
            </w:r>
          </w:p>
          <w:p w14:paraId="16C0EE55" w14:textId="23C81956" w:rsidR="00DA3F70" w:rsidRPr="00461D05" w:rsidRDefault="7293BEBB" w:rsidP="46CCF7CC">
            <w:pPr>
              <w:rPr>
                <w:rFonts w:eastAsia="Arial" w:cs="Arial"/>
              </w:rPr>
            </w:pPr>
            <w:r w:rsidRPr="00461D05">
              <w:rPr>
                <w:rFonts w:eastAsia="Arial" w:cs="Arial"/>
                <w:lang w:val="pl"/>
              </w:rPr>
              <w:t>Tijekom nastavne godine planirano je ukupno 35 nastavnih sati .</w:t>
            </w:r>
            <w:r w:rsidRPr="00461D05">
              <w:rPr>
                <w:rFonts w:eastAsia="Arial" w:cs="Arial"/>
              </w:rPr>
              <w:t xml:space="preserve"> </w:t>
            </w:r>
          </w:p>
        </w:tc>
      </w:tr>
      <w:tr w:rsidR="008619C3" w:rsidRPr="00461D05" w14:paraId="5C2CC6ED"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C5F1DBF" w14:textId="77777777" w:rsidR="00DA3F70" w:rsidRPr="00461D05" w:rsidRDefault="7293BEBB" w:rsidP="46CCF7CC">
            <w:pPr>
              <w:rPr>
                <w:rFonts w:eastAsia="Arial" w:cs="Arial"/>
              </w:rPr>
            </w:pPr>
            <w:r w:rsidRPr="00461D05">
              <w:rPr>
                <w:rFonts w:eastAsia="Arial" w:cs="Arial"/>
                <w:lang w:val="hr"/>
              </w:rPr>
              <w:lastRenderedPageBreak/>
              <w:t xml:space="preserve">Potrebni resursi/moguće teškoće: </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04E60F" w14:textId="2C8D05D1" w:rsidR="00DA3F70" w:rsidRPr="00461D05" w:rsidRDefault="7293BEBB" w:rsidP="46CCF7CC">
            <w:pPr>
              <w:rPr>
                <w:rFonts w:eastAsia="Arial" w:cs="Arial"/>
              </w:rPr>
            </w:pPr>
            <w:proofErr w:type="spellStart"/>
            <w:r w:rsidRPr="00461D05">
              <w:rPr>
                <w:rFonts w:eastAsia="Arial" w:cs="Arial"/>
                <w:lang w:val="hr"/>
              </w:rPr>
              <w:t>LJUDSKI:učiteljica</w:t>
            </w:r>
            <w:proofErr w:type="spellEnd"/>
            <w:r w:rsidRPr="00461D05">
              <w:rPr>
                <w:rFonts w:eastAsia="Arial" w:cs="Arial"/>
                <w:lang w:val="hr"/>
              </w:rPr>
              <w:t xml:space="preserve"> </w:t>
            </w:r>
            <w:r w:rsidR="00F60F67" w:rsidRPr="00461D05">
              <w:rPr>
                <w:rFonts w:eastAsia="Arial" w:cs="Arial"/>
                <w:lang w:val="hr"/>
              </w:rPr>
              <w:t>3</w:t>
            </w:r>
            <w:r w:rsidRPr="00461D05">
              <w:rPr>
                <w:rFonts w:eastAsia="Arial" w:cs="Arial"/>
                <w:lang w:val="hr"/>
              </w:rPr>
              <w:t>.</w:t>
            </w:r>
            <w:r w:rsidR="0454B476" w:rsidRPr="00461D05">
              <w:rPr>
                <w:rFonts w:eastAsia="Arial" w:cs="Arial"/>
                <w:lang w:val="hr"/>
              </w:rPr>
              <w:t>a</w:t>
            </w:r>
            <w:r w:rsidRPr="00461D05">
              <w:rPr>
                <w:rFonts w:eastAsia="Arial" w:cs="Arial"/>
                <w:lang w:val="hr"/>
              </w:rPr>
              <w:t xml:space="preserve"> razreda i učenici </w:t>
            </w:r>
            <w:r w:rsidRPr="00461D05">
              <w:rPr>
                <w:rFonts w:eastAsia="Arial" w:cs="Arial"/>
              </w:rPr>
              <w:t xml:space="preserve"> </w:t>
            </w:r>
          </w:p>
          <w:p w14:paraId="3EFA845F" w14:textId="77777777" w:rsidR="00AA065A" w:rsidRPr="00461D05" w:rsidRDefault="4ECD4D4E" w:rsidP="46CCF7CC">
            <w:pPr>
              <w:jc w:val="left"/>
              <w:rPr>
                <w:rFonts w:eastAsia="Arial" w:cs="Arial"/>
                <w:lang w:val="hr"/>
              </w:rPr>
            </w:pPr>
            <w:r w:rsidRPr="00461D05">
              <w:rPr>
                <w:rFonts w:eastAsia="Arial" w:cs="Arial"/>
                <w:lang w:val="hr"/>
              </w:rPr>
              <w:t xml:space="preserve">MATERIJALNI: </w:t>
            </w:r>
          </w:p>
          <w:p w14:paraId="2BB50FD2" w14:textId="77777777" w:rsidR="00DA3F70" w:rsidRPr="00461D05" w:rsidRDefault="4ECD4D4E" w:rsidP="46CCF7CC">
            <w:pPr>
              <w:jc w:val="left"/>
              <w:rPr>
                <w:rFonts w:eastAsia="Arial" w:cs="Arial"/>
                <w:lang w:val="hr"/>
              </w:rPr>
            </w:pPr>
            <w:r w:rsidRPr="00461D05">
              <w:rPr>
                <w:rFonts w:eastAsia="Arial" w:cs="Arial"/>
                <w:lang w:val="hr"/>
              </w:rPr>
              <w:t xml:space="preserve">vodene </w:t>
            </w:r>
            <w:proofErr w:type="spellStart"/>
            <w:r w:rsidRPr="00461D05">
              <w:rPr>
                <w:rFonts w:eastAsia="Arial" w:cs="Arial"/>
                <w:lang w:val="hr"/>
              </w:rPr>
              <w:t>bo</w:t>
            </w:r>
            <w:r w:rsidR="7293BEBB" w:rsidRPr="00461D05">
              <w:rPr>
                <w:rFonts w:eastAsia="Arial" w:cs="Arial"/>
                <w:lang w:val="hr"/>
              </w:rPr>
              <w:t>je,tempere,glinamol,tuš,olovka,škare,ljepilo,stari</w:t>
            </w:r>
            <w:proofErr w:type="spellEnd"/>
            <w:r w:rsidR="7293BEBB" w:rsidRPr="00461D05">
              <w:rPr>
                <w:rFonts w:eastAsia="Arial" w:cs="Arial"/>
                <w:lang w:val="hr"/>
              </w:rPr>
              <w:t xml:space="preserve"> </w:t>
            </w:r>
            <w:proofErr w:type="spellStart"/>
            <w:r w:rsidR="7293BEBB" w:rsidRPr="00461D05">
              <w:rPr>
                <w:rFonts w:eastAsia="Arial" w:cs="Arial"/>
                <w:lang w:val="hr"/>
              </w:rPr>
              <w:t>papir,stara</w:t>
            </w:r>
            <w:proofErr w:type="spellEnd"/>
            <w:r w:rsidR="7293BEBB" w:rsidRPr="00461D05">
              <w:rPr>
                <w:rFonts w:eastAsia="Arial" w:cs="Arial"/>
                <w:lang w:val="hr"/>
              </w:rPr>
              <w:t xml:space="preserve"> </w:t>
            </w:r>
            <w:proofErr w:type="spellStart"/>
            <w:r w:rsidR="7293BEBB" w:rsidRPr="00461D05">
              <w:rPr>
                <w:rFonts w:eastAsia="Arial" w:cs="Arial"/>
                <w:lang w:val="hr"/>
              </w:rPr>
              <w:t>odjeć,kartonska</w:t>
            </w:r>
            <w:proofErr w:type="spellEnd"/>
            <w:r w:rsidR="7293BEBB" w:rsidRPr="00461D05">
              <w:rPr>
                <w:rFonts w:eastAsia="Arial" w:cs="Arial"/>
                <w:lang w:val="hr"/>
              </w:rPr>
              <w:t xml:space="preserve"> ambalaža, plastična ambalaža, </w:t>
            </w:r>
            <w:proofErr w:type="spellStart"/>
            <w:r w:rsidR="7293BEBB" w:rsidRPr="00461D05">
              <w:rPr>
                <w:rFonts w:eastAsia="Arial" w:cs="Arial"/>
                <w:lang w:val="hr"/>
              </w:rPr>
              <w:t>glinamol</w:t>
            </w:r>
            <w:proofErr w:type="spellEnd"/>
            <w:r w:rsidR="7293BEBB" w:rsidRPr="00461D05">
              <w:rPr>
                <w:rFonts w:eastAsia="Arial" w:cs="Arial"/>
                <w:lang w:val="hr"/>
              </w:rPr>
              <w:t>....</w:t>
            </w:r>
            <w:r w:rsidR="7293BEBB" w:rsidRPr="00461D05">
              <w:rPr>
                <w:rFonts w:eastAsia="Arial" w:cs="Arial"/>
              </w:rPr>
              <w:t xml:space="preserve"> </w:t>
            </w:r>
          </w:p>
        </w:tc>
      </w:tr>
      <w:tr w:rsidR="008619C3" w:rsidRPr="00461D05" w14:paraId="7269621C"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CD8518F" w14:textId="77777777" w:rsidR="00DA3F70" w:rsidRPr="00461D05" w:rsidRDefault="7293BEBB" w:rsidP="46CCF7CC">
            <w:pPr>
              <w:rPr>
                <w:rFonts w:eastAsia="Arial" w:cs="Arial"/>
              </w:rPr>
            </w:pPr>
            <w:r w:rsidRPr="00461D05">
              <w:rPr>
                <w:rFonts w:eastAsia="Arial" w:cs="Arial"/>
                <w:lang w:val="hr"/>
              </w:rPr>
              <w:t>Način praćen</w:t>
            </w:r>
            <w:r w:rsidR="0F702FC1" w:rsidRPr="00461D05">
              <w:rPr>
                <w:rFonts w:eastAsia="Arial" w:cs="Arial"/>
                <w:lang w:val="hr"/>
              </w:rPr>
              <w:t>ja i provjere ishoda/postignuća</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1BD9E29" w14:textId="3C266DAB" w:rsidR="00DA3F70" w:rsidRPr="00461D05" w:rsidRDefault="7293BEBB" w:rsidP="46CCF7CC">
            <w:pPr>
              <w:rPr>
                <w:rFonts w:eastAsia="Arial" w:cs="Arial"/>
              </w:rPr>
            </w:pPr>
            <w:r w:rsidRPr="00461D05">
              <w:rPr>
                <w:rFonts w:eastAsia="Arial" w:cs="Arial"/>
                <w:lang w:val="hr"/>
              </w:rPr>
              <w:t>Izložba radova nastalih tijekom nastave ,</w:t>
            </w:r>
            <w:r w:rsidR="2F524A79" w:rsidRPr="00461D05">
              <w:rPr>
                <w:rFonts w:eastAsia="Arial" w:cs="Arial"/>
                <w:lang w:val="hr"/>
              </w:rPr>
              <w:t xml:space="preserve"> </w:t>
            </w:r>
            <w:r w:rsidRPr="00461D05">
              <w:rPr>
                <w:rFonts w:eastAsia="Arial" w:cs="Arial"/>
                <w:lang w:val="hr"/>
              </w:rPr>
              <w:t>objava fotografija na web stranicama škole</w:t>
            </w:r>
            <w:r w:rsidRPr="00461D05">
              <w:rPr>
                <w:rFonts w:eastAsia="Arial" w:cs="Arial"/>
              </w:rPr>
              <w:t xml:space="preserve"> </w:t>
            </w:r>
          </w:p>
        </w:tc>
      </w:tr>
      <w:tr w:rsidR="00DA3F70" w:rsidRPr="00461D05" w14:paraId="4C76FC0C"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FE5B67F" w14:textId="77777777" w:rsidR="00DA3F70" w:rsidRPr="00461D05" w:rsidRDefault="7293BEBB" w:rsidP="46CCF7CC">
            <w:pPr>
              <w:rPr>
                <w:rFonts w:eastAsia="Arial" w:cs="Arial"/>
              </w:rPr>
            </w:pPr>
            <w:r w:rsidRPr="00461D05">
              <w:rPr>
                <w:rFonts w:eastAsia="Arial" w:cs="Arial"/>
                <w:lang w:val="hr"/>
              </w:rPr>
              <w:t>Odgovorna osoba</w:t>
            </w:r>
            <w:r w:rsidRPr="00461D05">
              <w:rPr>
                <w:rFonts w:eastAsia="Arial" w:cs="Arial"/>
              </w:rPr>
              <w:t xml:space="preserve"> </w:t>
            </w:r>
          </w:p>
        </w:tc>
        <w:tc>
          <w:tcPr>
            <w:tcW w:w="7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96F663" w14:textId="4D5B5352" w:rsidR="00DA3F70" w:rsidRPr="00461D05" w:rsidRDefault="7293BEBB" w:rsidP="46CCF7CC">
            <w:pPr>
              <w:rPr>
                <w:rFonts w:eastAsia="Arial" w:cs="Arial"/>
              </w:rPr>
            </w:pPr>
            <w:r w:rsidRPr="00461D05">
              <w:rPr>
                <w:rFonts w:eastAsia="Arial" w:cs="Arial"/>
                <w:lang w:val="hr"/>
              </w:rPr>
              <w:t>Učitelj/</w:t>
            </w:r>
            <w:proofErr w:type="spellStart"/>
            <w:r w:rsidRPr="00461D05">
              <w:rPr>
                <w:rFonts w:eastAsia="Arial" w:cs="Arial"/>
                <w:lang w:val="hr"/>
              </w:rPr>
              <w:t>ica</w:t>
            </w:r>
            <w:proofErr w:type="spellEnd"/>
            <w:r w:rsidRPr="00461D05">
              <w:rPr>
                <w:rFonts w:eastAsia="Arial" w:cs="Arial"/>
                <w:lang w:val="hr"/>
              </w:rPr>
              <w:t xml:space="preserve"> </w:t>
            </w:r>
            <w:r w:rsidR="06851AF9" w:rsidRPr="00461D05">
              <w:rPr>
                <w:rFonts w:eastAsia="Arial" w:cs="Arial"/>
                <w:lang w:val="hr"/>
              </w:rPr>
              <w:t>3</w:t>
            </w:r>
            <w:r w:rsidRPr="00461D05">
              <w:rPr>
                <w:rFonts w:eastAsia="Arial" w:cs="Arial"/>
                <w:lang w:val="hr"/>
              </w:rPr>
              <w:t xml:space="preserve">. </w:t>
            </w:r>
            <w:r w:rsidR="4A38A6E7" w:rsidRPr="00461D05">
              <w:rPr>
                <w:rFonts w:eastAsia="Arial" w:cs="Arial"/>
                <w:lang w:val="hr"/>
              </w:rPr>
              <w:t>a</w:t>
            </w:r>
            <w:r w:rsidRPr="00461D05">
              <w:rPr>
                <w:rFonts w:eastAsia="Arial" w:cs="Arial"/>
                <w:lang w:val="hr"/>
              </w:rPr>
              <w:t xml:space="preserve"> razreda  Ariana </w:t>
            </w:r>
            <w:proofErr w:type="spellStart"/>
            <w:r w:rsidRPr="00461D05">
              <w:rPr>
                <w:rFonts w:eastAsia="Arial" w:cs="Arial"/>
                <w:lang w:val="hr"/>
              </w:rPr>
              <w:t>Krstanović</w:t>
            </w:r>
            <w:proofErr w:type="spellEnd"/>
          </w:p>
        </w:tc>
      </w:tr>
    </w:tbl>
    <w:p w14:paraId="3F0F21C0" w14:textId="77777777" w:rsidR="008C0B49" w:rsidRPr="00461D05" w:rsidRDefault="008C0B49" w:rsidP="00DA3F70">
      <w:pPr>
        <w:spacing w:before="0"/>
        <w:jc w:val="left"/>
        <w:rPr>
          <w:rFonts w:eastAsia="Calibri" w:cs="Arial"/>
          <w:b/>
          <w:szCs w:val="22"/>
          <w:lang w:val="hr-HR" w:eastAsia="en-US"/>
        </w:rPr>
      </w:pPr>
    </w:p>
    <w:p w14:paraId="428EA4D5" w14:textId="77777777" w:rsidR="008C0B49" w:rsidRPr="00461D05" w:rsidRDefault="008C0B49" w:rsidP="00DA3F70">
      <w:pPr>
        <w:spacing w:before="0"/>
        <w:jc w:val="left"/>
        <w:rPr>
          <w:rFonts w:eastAsia="Calibri" w:cs="Arial"/>
          <w:b/>
          <w:bCs/>
          <w:lang w:val="hr-HR" w:eastAsia="en-US"/>
        </w:rPr>
      </w:pPr>
    </w:p>
    <w:p w14:paraId="7556504C" w14:textId="35A26281" w:rsidR="00DA3F70" w:rsidRPr="00461D05" w:rsidRDefault="15C88A61" w:rsidP="28ACA087">
      <w:pPr>
        <w:spacing w:before="0"/>
        <w:jc w:val="left"/>
        <w:rPr>
          <w:rFonts w:cs="Arial"/>
          <w:b/>
          <w:bCs/>
          <w:lang w:val="hr-HR"/>
        </w:rPr>
      </w:pPr>
      <w:r w:rsidRPr="00461D05">
        <w:rPr>
          <w:rFonts w:eastAsia="Calibri" w:cs="Arial"/>
          <w:b/>
          <w:bCs/>
          <w:lang w:val="hr-HR" w:eastAsia="en-US"/>
        </w:rPr>
        <w:t>5.4.</w:t>
      </w:r>
      <w:r w:rsidR="00F60F67" w:rsidRPr="00461D05">
        <w:rPr>
          <w:rFonts w:eastAsia="Calibri" w:cs="Arial"/>
          <w:b/>
          <w:bCs/>
          <w:lang w:val="hr-HR" w:eastAsia="en-US"/>
        </w:rPr>
        <w:t>1</w:t>
      </w:r>
      <w:r w:rsidR="00C71A45" w:rsidRPr="00461D05">
        <w:rPr>
          <w:rFonts w:eastAsia="Calibri" w:cs="Arial"/>
          <w:b/>
          <w:bCs/>
          <w:lang w:val="hr-HR" w:eastAsia="en-US"/>
        </w:rPr>
        <w:t>1</w:t>
      </w:r>
      <w:r w:rsidR="1CA700D6" w:rsidRPr="00461D05">
        <w:rPr>
          <w:rFonts w:eastAsia="Calibri" w:cs="Arial"/>
          <w:b/>
          <w:bCs/>
          <w:lang w:val="hr-HR" w:eastAsia="en-US"/>
        </w:rPr>
        <w:t>.</w:t>
      </w:r>
      <w:r w:rsidR="00C71A45" w:rsidRPr="00461D05">
        <w:rPr>
          <w:rFonts w:eastAsia="Calibri" w:cs="Arial"/>
          <w:b/>
          <w:bCs/>
          <w:lang w:val="hr-HR" w:eastAsia="en-US"/>
        </w:rPr>
        <w:t xml:space="preserve"> </w:t>
      </w:r>
      <w:r w:rsidR="1CA700D6" w:rsidRPr="00461D05">
        <w:rPr>
          <w:rFonts w:cs="Arial"/>
          <w:b/>
          <w:bCs/>
          <w:lang w:val="hr-HR"/>
        </w:rPr>
        <w:t xml:space="preserve">Plan provedbe </w:t>
      </w:r>
      <w:proofErr w:type="spellStart"/>
      <w:r w:rsidR="1CA700D6" w:rsidRPr="00461D05">
        <w:rPr>
          <w:rFonts w:cs="Arial"/>
          <w:b/>
          <w:bCs/>
          <w:lang w:val="hr-HR"/>
        </w:rPr>
        <w:t>kurikulumskog</w:t>
      </w:r>
      <w:proofErr w:type="spellEnd"/>
      <w:r w:rsidR="1CA700D6" w:rsidRPr="00461D05">
        <w:rPr>
          <w:rFonts w:cs="Arial"/>
          <w:b/>
          <w:bCs/>
          <w:lang w:val="hr-HR"/>
        </w:rPr>
        <w:t xml:space="preserve"> cilja</w:t>
      </w:r>
    </w:p>
    <w:tbl>
      <w:tblPr>
        <w:tblStyle w:val="Reetkatablice"/>
        <w:tblW w:w="9062" w:type="dxa"/>
        <w:tblLayout w:type="fixed"/>
        <w:tblLook w:val="04A0" w:firstRow="1" w:lastRow="0" w:firstColumn="1" w:lastColumn="0" w:noHBand="0" w:noVBand="1"/>
      </w:tblPr>
      <w:tblGrid>
        <w:gridCol w:w="2036"/>
        <w:gridCol w:w="7026"/>
      </w:tblGrid>
      <w:tr w:rsidR="008619C3" w:rsidRPr="00461D05" w14:paraId="37425170" w14:textId="77777777" w:rsidTr="46CCF7CC">
        <w:trPr>
          <w:trHeight w:val="765"/>
        </w:trPr>
        <w:tc>
          <w:tcPr>
            <w:tcW w:w="2036"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bottom"/>
          </w:tcPr>
          <w:p w14:paraId="0B537A69" w14:textId="77777777" w:rsidR="00DA3F70" w:rsidRPr="00461D05" w:rsidRDefault="7293BEBB" w:rsidP="46CCF7CC">
            <w:pPr>
              <w:rPr>
                <w:rFonts w:eastAsia="Arial" w:cs="Arial"/>
                <w:b/>
                <w:bCs/>
              </w:rPr>
            </w:pPr>
            <w:proofErr w:type="spellStart"/>
            <w:r w:rsidRPr="00461D05">
              <w:rPr>
                <w:rFonts w:eastAsia="Arial" w:cs="Arial"/>
                <w:b/>
                <w:bCs/>
              </w:rPr>
              <w:t>Kurikulumsko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
        </w:tc>
        <w:tc>
          <w:tcPr>
            <w:tcW w:w="7026"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center"/>
          </w:tcPr>
          <w:p w14:paraId="1C8BB8EE" w14:textId="02F7941D" w:rsidR="00DA3F70" w:rsidRPr="00461D05" w:rsidRDefault="7293BEBB" w:rsidP="46CCF7CC">
            <w:pPr>
              <w:rPr>
                <w:rFonts w:eastAsia="Arial" w:cs="Arial"/>
                <w:b/>
                <w:bCs/>
              </w:rPr>
            </w:pPr>
            <w:proofErr w:type="spellStart"/>
            <w:r w:rsidRPr="00461D05">
              <w:rPr>
                <w:rFonts w:eastAsia="Arial" w:cs="Arial"/>
                <w:b/>
                <w:bCs/>
              </w:rPr>
              <w:t>Umjetničko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Likovna</w:t>
            </w:r>
            <w:proofErr w:type="spellEnd"/>
            <w:r w:rsidRPr="00461D05">
              <w:rPr>
                <w:rFonts w:eastAsia="Arial" w:cs="Arial"/>
                <w:b/>
                <w:bCs/>
              </w:rPr>
              <w:t xml:space="preserve"> </w:t>
            </w:r>
            <w:proofErr w:type="spellStart"/>
            <w:r w:rsidR="0AA25395" w:rsidRPr="00461D05">
              <w:rPr>
                <w:rFonts w:eastAsia="Arial" w:cs="Arial"/>
                <w:b/>
                <w:bCs/>
              </w:rPr>
              <w:t>kultura</w:t>
            </w:r>
            <w:proofErr w:type="spellEnd"/>
            <w:r w:rsidRPr="00461D05">
              <w:rPr>
                <w:rFonts w:eastAsia="Arial" w:cs="Arial"/>
                <w:b/>
                <w:bCs/>
              </w:rPr>
              <w:t xml:space="preserve"> (INA</w:t>
            </w:r>
            <w:r w:rsidR="78DB9FCB" w:rsidRPr="00461D05">
              <w:rPr>
                <w:rFonts w:eastAsia="Arial" w:cs="Arial"/>
                <w:b/>
                <w:bCs/>
              </w:rPr>
              <w:t xml:space="preserve"> </w:t>
            </w:r>
            <w:proofErr w:type="spellStart"/>
            <w:r w:rsidR="78DB9FCB" w:rsidRPr="00461D05">
              <w:rPr>
                <w:rFonts w:eastAsia="Arial" w:cs="Arial"/>
                <w:b/>
                <w:bCs/>
              </w:rPr>
              <w:t>Likovna</w:t>
            </w:r>
            <w:proofErr w:type="spellEnd"/>
            <w:r w:rsidR="78DB9FCB" w:rsidRPr="00461D05">
              <w:rPr>
                <w:rFonts w:eastAsia="Arial" w:cs="Arial"/>
                <w:b/>
                <w:bCs/>
              </w:rPr>
              <w:t xml:space="preserve"> </w:t>
            </w:r>
            <w:proofErr w:type="spellStart"/>
            <w:r w:rsidR="78DB9FCB" w:rsidRPr="00461D05">
              <w:rPr>
                <w:rFonts w:eastAsia="Arial" w:cs="Arial"/>
                <w:b/>
                <w:bCs/>
              </w:rPr>
              <w:t>skupina</w:t>
            </w:r>
            <w:proofErr w:type="spellEnd"/>
            <w:r w:rsidRPr="00461D05">
              <w:rPr>
                <w:rFonts w:eastAsia="Arial" w:cs="Arial"/>
                <w:b/>
                <w:bCs/>
              </w:rPr>
              <w:t>)</w:t>
            </w:r>
          </w:p>
        </w:tc>
      </w:tr>
      <w:tr w:rsidR="008619C3" w:rsidRPr="00461D05" w14:paraId="13D2C3B5" w14:textId="77777777" w:rsidTr="46CCF7CC">
        <w:trPr>
          <w:trHeight w:val="510"/>
        </w:trPr>
        <w:tc>
          <w:tcPr>
            <w:tcW w:w="2036"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063AFA67" w14:textId="77777777" w:rsidR="00DA3F70" w:rsidRPr="00461D05" w:rsidRDefault="7293BEBB" w:rsidP="46CCF7CC">
            <w:pPr>
              <w:rPr>
                <w:rFonts w:eastAsia="Arial" w:cs="Arial"/>
                <w:b/>
                <w:bCs/>
              </w:rPr>
            </w:pPr>
            <w:proofErr w:type="spellStart"/>
            <w:r w:rsidRPr="00461D05">
              <w:rPr>
                <w:rFonts w:eastAsia="Arial" w:cs="Arial"/>
                <w:b/>
                <w:bCs/>
              </w:rPr>
              <w:t>Ciklus</w:t>
            </w:r>
            <w:proofErr w:type="spellEnd"/>
            <w:r w:rsidRPr="00461D05">
              <w:rPr>
                <w:rFonts w:eastAsia="Arial" w:cs="Arial"/>
                <w:b/>
                <w:bCs/>
              </w:rPr>
              <w:t xml:space="preserve"> (</w:t>
            </w:r>
            <w:proofErr w:type="spellStart"/>
            <w:r w:rsidRPr="00461D05">
              <w:rPr>
                <w:rFonts w:eastAsia="Arial" w:cs="Arial"/>
                <w:b/>
                <w:bCs/>
              </w:rPr>
              <w:t>razred</w:t>
            </w:r>
            <w:proofErr w:type="spellEnd"/>
            <w:r w:rsidRPr="00461D05">
              <w:rPr>
                <w:rFonts w:eastAsia="Arial" w:cs="Arial"/>
                <w:b/>
                <w:bCs/>
              </w:rPr>
              <w:t xml:space="preserve">) </w:t>
            </w:r>
          </w:p>
        </w:tc>
        <w:tc>
          <w:tcPr>
            <w:tcW w:w="7026"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1FA4E430" w14:textId="54C6B7D3" w:rsidR="00DA3F70" w:rsidRPr="00461D05" w:rsidRDefault="569F7236" w:rsidP="46CCF7CC">
            <w:pPr>
              <w:rPr>
                <w:rFonts w:eastAsia="Arial" w:cs="Arial"/>
                <w:b/>
                <w:bCs/>
              </w:rPr>
            </w:pPr>
            <w:r w:rsidRPr="00461D05">
              <w:rPr>
                <w:rFonts w:eastAsia="Arial" w:cs="Arial"/>
                <w:b/>
                <w:bCs/>
              </w:rPr>
              <w:t>2.</w:t>
            </w:r>
            <w:r w:rsidR="7293BEBB" w:rsidRPr="00461D05">
              <w:rPr>
                <w:rFonts w:eastAsia="Arial" w:cs="Arial"/>
                <w:b/>
                <w:bCs/>
              </w:rPr>
              <w:t xml:space="preserve"> (</w:t>
            </w:r>
            <w:r w:rsidR="3294B7E2" w:rsidRPr="00461D05">
              <w:rPr>
                <w:rFonts w:eastAsia="Arial" w:cs="Arial"/>
                <w:b/>
                <w:bCs/>
              </w:rPr>
              <w:t>4</w:t>
            </w:r>
            <w:r w:rsidR="7293BEBB" w:rsidRPr="00461D05">
              <w:rPr>
                <w:rFonts w:eastAsia="Arial" w:cs="Arial"/>
                <w:b/>
                <w:bCs/>
              </w:rPr>
              <w:t xml:space="preserve">. </w:t>
            </w:r>
            <w:proofErr w:type="spellStart"/>
            <w:r w:rsidR="7293BEBB" w:rsidRPr="00461D05">
              <w:rPr>
                <w:rFonts w:eastAsia="Arial" w:cs="Arial"/>
                <w:b/>
                <w:bCs/>
              </w:rPr>
              <w:t>razred</w:t>
            </w:r>
            <w:proofErr w:type="spellEnd"/>
            <w:r w:rsidR="7293BEBB" w:rsidRPr="00461D05">
              <w:rPr>
                <w:rFonts w:eastAsia="Arial" w:cs="Arial"/>
                <w:b/>
                <w:bCs/>
              </w:rPr>
              <w:t>)</w:t>
            </w:r>
          </w:p>
        </w:tc>
      </w:tr>
      <w:tr w:rsidR="008619C3" w:rsidRPr="00461D05" w14:paraId="158CC55F" w14:textId="77777777" w:rsidTr="46CCF7CC">
        <w:trPr>
          <w:trHeight w:val="510"/>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7AAA80F" w14:textId="77777777" w:rsidR="00DA3F70" w:rsidRPr="00461D05" w:rsidRDefault="7293BEBB" w:rsidP="46CCF7CC">
            <w:pPr>
              <w:rPr>
                <w:rFonts w:eastAsia="Arial" w:cs="Arial"/>
                <w:b/>
                <w:bCs/>
              </w:rPr>
            </w:pPr>
            <w:proofErr w:type="spellStart"/>
            <w:r w:rsidRPr="00461D05">
              <w:rPr>
                <w:rFonts w:eastAsia="Arial" w:cs="Arial"/>
                <w:b/>
                <w:bCs/>
              </w:rPr>
              <w:t>Cilj</w:t>
            </w:r>
            <w:proofErr w:type="spellEnd"/>
            <w:r w:rsidRPr="00461D05">
              <w:rPr>
                <w:rFonts w:eastAsia="Arial" w:cs="Arial"/>
                <w:b/>
                <w:bCs/>
              </w:rPr>
              <w:t xml:space="preserve"> </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FE0EDC" w14:textId="77777777" w:rsidR="00DA3F70" w:rsidRPr="00461D05" w:rsidRDefault="7293BEBB" w:rsidP="46CCF7CC">
            <w:pPr>
              <w:rPr>
                <w:rFonts w:eastAsia="Arial" w:cs="Arial"/>
                <w:b/>
                <w:bCs/>
              </w:rPr>
            </w:pPr>
            <w:proofErr w:type="spellStart"/>
            <w:r w:rsidRPr="00461D05">
              <w:rPr>
                <w:rFonts w:eastAsia="Arial" w:cs="Arial"/>
                <w:b/>
                <w:bCs/>
              </w:rPr>
              <w:t>Proširiti</w:t>
            </w:r>
            <w:proofErr w:type="spellEnd"/>
            <w:r w:rsidRPr="00461D05">
              <w:rPr>
                <w:rFonts w:eastAsia="Arial" w:cs="Arial"/>
                <w:b/>
                <w:bCs/>
              </w:rPr>
              <w:t xml:space="preserve"> </w:t>
            </w:r>
            <w:proofErr w:type="spellStart"/>
            <w:r w:rsidRPr="00461D05">
              <w:rPr>
                <w:rFonts w:eastAsia="Arial" w:cs="Arial"/>
                <w:b/>
                <w:bCs/>
              </w:rPr>
              <w:t>znanje</w:t>
            </w:r>
            <w:proofErr w:type="spellEnd"/>
            <w:r w:rsidRPr="00461D05">
              <w:rPr>
                <w:rFonts w:eastAsia="Arial" w:cs="Arial"/>
                <w:b/>
                <w:bCs/>
              </w:rPr>
              <w:t xml:space="preserve"> </w:t>
            </w:r>
            <w:proofErr w:type="spellStart"/>
            <w:r w:rsidRPr="00461D05">
              <w:rPr>
                <w:rFonts w:eastAsia="Arial" w:cs="Arial"/>
                <w:b/>
                <w:bCs/>
              </w:rPr>
              <w:t>iz</w:t>
            </w:r>
            <w:proofErr w:type="spellEnd"/>
            <w:r w:rsidRPr="00461D05">
              <w:rPr>
                <w:rFonts w:eastAsia="Arial" w:cs="Arial"/>
                <w:b/>
                <w:bCs/>
              </w:rPr>
              <w:t xml:space="preserve"> </w:t>
            </w:r>
            <w:proofErr w:type="spellStart"/>
            <w:r w:rsidR="717EA422" w:rsidRPr="00461D05">
              <w:rPr>
                <w:rFonts w:eastAsia="Arial" w:cs="Arial"/>
                <w:b/>
                <w:bCs/>
              </w:rPr>
              <w:t>likovne</w:t>
            </w:r>
            <w:proofErr w:type="spellEnd"/>
            <w:r w:rsidR="717EA422" w:rsidRPr="00461D05">
              <w:rPr>
                <w:rFonts w:eastAsia="Arial" w:cs="Arial"/>
                <w:b/>
                <w:bCs/>
              </w:rPr>
              <w:t xml:space="preserve"> </w:t>
            </w:r>
            <w:proofErr w:type="spellStart"/>
            <w:r w:rsidR="717EA422" w:rsidRPr="00461D05">
              <w:rPr>
                <w:rFonts w:eastAsia="Arial" w:cs="Arial"/>
                <w:b/>
                <w:bCs/>
              </w:rPr>
              <w:t>kulture</w:t>
            </w:r>
            <w:proofErr w:type="spellEnd"/>
            <w:r w:rsidR="717EA422" w:rsidRPr="00461D05">
              <w:rPr>
                <w:rFonts w:eastAsia="Arial" w:cs="Arial"/>
                <w:b/>
                <w:bCs/>
              </w:rPr>
              <w:t xml:space="preserve">, </w:t>
            </w:r>
            <w:proofErr w:type="spellStart"/>
            <w:r w:rsidR="717EA422" w:rsidRPr="00461D05">
              <w:rPr>
                <w:rFonts w:eastAsia="Arial" w:cs="Arial"/>
                <w:b/>
                <w:bCs/>
              </w:rPr>
              <w:t>usavršiti</w:t>
            </w:r>
            <w:proofErr w:type="spellEnd"/>
            <w:r w:rsidR="717EA422" w:rsidRPr="00461D05">
              <w:rPr>
                <w:rFonts w:eastAsia="Arial" w:cs="Arial"/>
                <w:b/>
                <w:bCs/>
              </w:rPr>
              <w:t xml:space="preserve"> rad </w:t>
            </w:r>
            <w:r w:rsidRPr="00461D05">
              <w:rPr>
                <w:rFonts w:eastAsia="Arial" w:cs="Arial"/>
                <w:b/>
                <w:bCs/>
              </w:rPr>
              <w:t xml:space="preserve">s </w:t>
            </w:r>
            <w:proofErr w:type="spellStart"/>
            <w:r w:rsidRPr="00461D05">
              <w:rPr>
                <w:rFonts w:eastAsia="Arial" w:cs="Arial"/>
                <w:b/>
                <w:bCs/>
              </w:rPr>
              <w:t>različitim</w:t>
            </w:r>
            <w:proofErr w:type="spellEnd"/>
            <w:r w:rsidRPr="00461D05">
              <w:rPr>
                <w:rFonts w:eastAsia="Arial" w:cs="Arial"/>
                <w:b/>
                <w:bCs/>
              </w:rPr>
              <w:t xml:space="preserve"> </w:t>
            </w:r>
            <w:proofErr w:type="spellStart"/>
            <w:r w:rsidRPr="00461D05">
              <w:rPr>
                <w:rFonts w:eastAsia="Arial" w:cs="Arial"/>
                <w:b/>
                <w:bCs/>
              </w:rPr>
              <w:t>likovnim</w:t>
            </w:r>
            <w:proofErr w:type="spellEnd"/>
            <w:r w:rsidRPr="00461D05">
              <w:rPr>
                <w:rFonts w:eastAsia="Arial" w:cs="Arial"/>
                <w:b/>
                <w:bCs/>
              </w:rPr>
              <w:t xml:space="preserve"> </w:t>
            </w:r>
            <w:proofErr w:type="spellStart"/>
            <w:r w:rsidRPr="00461D05">
              <w:rPr>
                <w:rFonts w:eastAsia="Arial" w:cs="Arial"/>
                <w:b/>
                <w:bCs/>
              </w:rPr>
              <w:t>tehnikama</w:t>
            </w:r>
            <w:proofErr w:type="spellEnd"/>
            <w:r w:rsidRPr="00461D05">
              <w:rPr>
                <w:rFonts w:eastAsia="Arial" w:cs="Arial"/>
                <w:b/>
                <w:bCs/>
              </w:rPr>
              <w:t xml:space="preserve">, </w:t>
            </w:r>
            <w:proofErr w:type="spellStart"/>
            <w:r w:rsidRPr="00461D05">
              <w:rPr>
                <w:rFonts w:eastAsia="Arial" w:cs="Arial"/>
                <w:b/>
                <w:bCs/>
              </w:rPr>
              <w:t>razvijati</w:t>
            </w:r>
            <w:proofErr w:type="spellEnd"/>
            <w:r w:rsidRPr="00461D05">
              <w:rPr>
                <w:rFonts w:eastAsia="Arial" w:cs="Arial"/>
                <w:b/>
                <w:bCs/>
              </w:rPr>
              <w:t xml:space="preserve"> </w:t>
            </w:r>
            <w:proofErr w:type="spellStart"/>
            <w:r w:rsidRPr="00461D05">
              <w:rPr>
                <w:rFonts w:eastAsia="Arial" w:cs="Arial"/>
                <w:b/>
                <w:bCs/>
              </w:rPr>
              <w:t>interes</w:t>
            </w:r>
            <w:proofErr w:type="spellEnd"/>
            <w:r w:rsidRPr="00461D05">
              <w:rPr>
                <w:rFonts w:eastAsia="Arial" w:cs="Arial"/>
                <w:b/>
                <w:bCs/>
              </w:rPr>
              <w:t xml:space="preserve"> za </w:t>
            </w:r>
            <w:proofErr w:type="spellStart"/>
            <w:r w:rsidRPr="00461D05">
              <w:rPr>
                <w:rFonts w:eastAsia="Arial" w:cs="Arial"/>
                <w:b/>
                <w:bCs/>
              </w:rPr>
              <w:t>različita</w:t>
            </w:r>
            <w:proofErr w:type="spellEnd"/>
            <w:r w:rsidRPr="00461D05">
              <w:rPr>
                <w:rFonts w:eastAsia="Arial" w:cs="Arial"/>
                <w:b/>
                <w:bCs/>
              </w:rPr>
              <w:t xml:space="preserve"> </w:t>
            </w:r>
            <w:proofErr w:type="spellStart"/>
            <w:r w:rsidRPr="00461D05">
              <w:rPr>
                <w:rFonts w:eastAsia="Arial" w:cs="Arial"/>
                <w:b/>
                <w:bCs/>
              </w:rPr>
              <w:t>likovna</w:t>
            </w:r>
            <w:proofErr w:type="spellEnd"/>
            <w:r w:rsidRPr="00461D05">
              <w:rPr>
                <w:rFonts w:eastAsia="Arial" w:cs="Arial"/>
                <w:b/>
                <w:bCs/>
              </w:rPr>
              <w:t xml:space="preserve"> </w:t>
            </w:r>
            <w:proofErr w:type="spellStart"/>
            <w:r w:rsidRPr="00461D05">
              <w:rPr>
                <w:rFonts w:eastAsia="Arial" w:cs="Arial"/>
                <w:b/>
                <w:bCs/>
              </w:rPr>
              <w:t>područja</w:t>
            </w:r>
            <w:proofErr w:type="spellEnd"/>
            <w:r w:rsidRPr="00461D05">
              <w:rPr>
                <w:rFonts w:eastAsia="Arial" w:cs="Arial"/>
                <w:b/>
                <w:bCs/>
              </w:rPr>
              <w:t xml:space="preserve">, </w:t>
            </w: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likovnu</w:t>
            </w:r>
            <w:proofErr w:type="spellEnd"/>
            <w:r w:rsidRPr="00461D05">
              <w:rPr>
                <w:rFonts w:eastAsia="Arial" w:cs="Arial"/>
                <w:b/>
                <w:bCs/>
              </w:rPr>
              <w:t xml:space="preserve"> </w:t>
            </w:r>
            <w:proofErr w:type="spellStart"/>
            <w:r w:rsidRPr="00461D05">
              <w:rPr>
                <w:rFonts w:eastAsia="Arial" w:cs="Arial"/>
                <w:b/>
                <w:bCs/>
              </w:rPr>
              <w:t>baštinu</w:t>
            </w:r>
            <w:proofErr w:type="spellEnd"/>
            <w:r w:rsidRPr="00461D05">
              <w:rPr>
                <w:rFonts w:eastAsia="Arial" w:cs="Arial"/>
                <w:b/>
                <w:bCs/>
              </w:rPr>
              <w:t xml:space="preserve"> </w:t>
            </w:r>
            <w:proofErr w:type="spellStart"/>
            <w:r w:rsidRPr="00461D05">
              <w:rPr>
                <w:rFonts w:eastAsia="Arial" w:cs="Arial"/>
                <w:b/>
                <w:bCs/>
              </w:rPr>
              <w:t>domovine</w:t>
            </w:r>
            <w:proofErr w:type="spellEnd"/>
            <w:r w:rsidRPr="00461D05">
              <w:rPr>
                <w:rFonts w:eastAsia="Arial" w:cs="Arial"/>
                <w:b/>
                <w:bCs/>
              </w:rPr>
              <w:t>.</w:t>
            </w:r>
          </w:p>
        </w:tc>
      </w:tr>
      <w:tr w:rsidR="008619C3" w:rsidRPr="00461D05" w14:paraId="0531C27B" w14:textId="77777777" w:rsidTr="46CCF7CC">
        <w:trPr>
          <w:trHeight w:val="1830"/>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547C90DF" w14:textId="77777777" w:rsidR="00DA3F70" w:rsidRPr="00461D05" w:rsidRDefault="7293BEBB" w:rsidP="46CCF7CC">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91AD388" w14:textId="7C07F200" w:rsidR="00DA3F70" w:rsidRPr="00461D05" w:rsidRDefault="7293BEBB" w:rsidP="46CCF7CC">
            <w:pPr>
              <w:rPr>
                <w:rFonts w:eastAsia="Arial" w:cs="Arial"/>
              </w:rPr>
            </w:pPr>
            <w:proofErr w:type="spellStart"/>
            <w:r w:rsidRPr="00461D05">
              <w:rPr>
                <w:rFonts w:eastAsia="Arial" w:cs="Arial"/>
              </w:rPr>
              <w:t>Približiti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objasniti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dodatne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kulture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elemenatima</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jezika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dječju</w:t>
            </w:r>
            <w:proofErr w:type="spellEnd"/>
            <w:r w:rsidRPr="00461D05">
              <w:rPr>
                <w:rFonts w:eastAsia="Arial" w:cs="Arial"/>
              </w:rPr>
              <w:t xml:space="preserve"> </w:t>
            </w:r>
            <w:proofErr w:type="spellStart"/>
            <w:r w:rsidRPr="00461D05">
              <w:rPr>
                <w:rFonts w:eastAsia="Arial" w:cs="Arial"/>
              </w:rPr>
              <w:t>likovnu</w:t>
            </w:r>
            <w:proofErr w:type="spellEnd"/>
            <w:r w:rsidRPr="00461D05">
              <w:rPr>
                <w:rFonts w:eastAsia="Arial" w:cs="Arial"/>
              </w:rPr>
              <w:t xml:space="preserve"> </w:t>
            </w:r>
            <w:proofErr w:type="spellStart"/>
            <w:r w:rsidRPr="00461D05">
              <w:rPr>
                <w:rFonts w:eastAsia="Arial" w:cs="Arial"/>
              </w:rPr>
              <w:t>kreativnost</w:t>
            </w:r>
            <w:proofErr w:type="spellEnd"/>
            <w:r w:rsidRPr="00461D05">
              <w:rPr>
                <w:rFonts w:eastAsia="Arial" w:cs="Arial"/>
              </w:rPr>
              <w:t xml:space="preserve">, </w:t>
            </w:r>
            <w:proofErr w:type="spellStart"/>
            <w:r w:rsidRPr="00461D05">
              <w:rPr>
                <w:rFonts w:eastAsia="Arial" w:cs="Arial"/>
              </w:rPr>
              <w:t>moć</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maštovitost</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spretnost</w:t>
            </w:r>
            <w:proofErr w:type="spellEnd"/>
            <w:r w:rsidRPr="00461D05">
              <w:rPr>
                <w:rFonts w:eastAsia="Arial" w:cs="Arial"/>
              </w:rPr>
              <w:t xml:space="preserve"> u </w:t>
            </w:r>
            <w:proofErr w:type="spellStart"/>
            <w:r w:rsidRPr="00461D05">
              <w:rPr>
                <w:rFonts w:eastAsia="Arial" w:cs="Arial"/>
              </w:rPr>
              <w:t>izradi</w:t>
            </w:r>
            <w:proofErr w:type="spellEnd"/>
            <w:r w:rsidRPr="00461D05">
              <w:rPr>
                <w:rFonts w:eastAsia="Arial" w:cs="Arial"/>
              </w:rPr>
              <w:t xml:space="preserve">. </w:t>
            </w:r>
            <w:proofErr w:type="spellStart"/>
            <w:r w:rsidRPr="00461D05">
              <w:rPr>
                <w:rFonts w:eastAsia="Arial" w:cs="Arial"/>
              </w:rPr>
              <w:t>Stvaralačkim</w:t>
            </w:r>
            <w:proofErr w:type="spellEnd"/>
            <w:r w:rsidRPr="00461D05">
              <w:rPr>
                <w:rFonts w:eastAsia="Arial" w:cs="Arial"/>
              </w:rPr>
              <w:t xml:space="preserve"> </w:t>
            </w:r>
            <w:proofErr w:type="spellStart"/>
            <w:r w:rsidRPr="00461D05">
              <w:rPr>
                <w:rFonts w:eastAsia="Arial" w:cs="Arial"/>
              </w:rPr>
              <w:t>radom</w:t>
            </w:r>
            <w:proofErr w:type="spellEnd"/>
            <w:r w:rsidRPr="00461D05">
              <w:rPr>
                <w:rFonts w:eastAsia="Arial" w:cs="Arial"/>
              </w:rPr>
              <w:t xml:space="preserve"> </w:t>
            </w:r>
            <w:proofErr w:type="spellStart"/>
            <w:r w:rsidRPr="00461D05">
              <w:rPr>
                <w:rFonts w:eastAsia="Arial" w:cs="Arial"/>
              </w:rPr>
              <w:t>utjecati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samostalnost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pozitivan</w:t>
            </w:r>
            <w:proofErr w:type="spellEnd"/>
            <w:r w:rsidRPr="00461D05">
              <w:rPr>
                <w:rFonts w:eastAsia="Arial" w:cs="Arial"/>
              </w:rPr>
              <w:t xml:space="preserve"> </w:t>
            </w:r>
            <w:proofErr w:type="spellStart"/>
            <w:r w:rsidRPr="00461D05">
              <w:rPr>
                <w:rFonts w:eastAsia="Arial" w:cs="Arial"/>
              </w:rPr>
              <w:t>odnos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sebi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proofErr w:type="gramStart"/>
            <w:r w:rsidRPr="00461D05">
              <w:rPr>
                <w:rFonts w:eastAsia="Arial" w:cs="Arial"/>
              </w:rPr>
              <w:t>drugima.Istraživanje</w:t>
            </w:r>
            <w:proofErr w:type="spellEnd"/>
            <w:proofErr w:type="gramEnd"/>
            <w:r w:rsidRPr="00461D05">
              <w:rPr>
                <w:rFonts w:eastAsia="Arial" w:cs="Arial"/>
              </w:rPr>
              <w:t xml:space="preserve"> </w:t>
            </w:r>
            <w:proofErr w:type="spellStart"/>
            <w:r w:rsidRPr="00461D05">
              <w:rPr>
                <w:rFonts w:eastAsia="Arial" w:cs="Arial"/>
              </w:rPr>
              <w:t>dječjeg</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stvaralaštva</w:t>
            </w:r>
            <w:proofErr w:type="spellEnd"/>
            <w:r w:rsidRPr="00461D05">
              <w:rPr>
                <w:rFonts w:eastAsia="Arial" w:cs="Arial"/>
              </w:rPr>
              <w:t>.</w:t>
            </w:r>
          </w:p>
        </w:tc>
      </w:tr>
      <w:tr w:rsidR="008619C3" w:rsidRPr="00461D05" w14:paraId="4510A8AD" w14:textId="77777777" w:rsidTr="46CCF7CC">
        <w:trPr>
          <w:trHeight w:val="1275"/>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FE9364" w14:textId="77777777" w:rsidR="00DA3F70" w:rsidRPr="00461D05" w:rsidRDefault="7293BEBB" w:rsidP="46CCF7CC">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0C19606" w14:textId="27AC818F" w:rsidR="487DD35A" w:rsidRPr="00461D05" w:rsidRDefault="7293BEBB" w:rsidP="46CCF7CC">
            <w:pPr>
              <w:jc w:val="left"/>
              <w:rPr>
                <w:rFonts w:eastAsia="Arial" w:cs="Arial"/>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upotrebljavati</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postupke</w:t>
            </w:r>
            <w:proofErr w:type="spellEnd"/>
            <w:r w:rsidRPr="00461D05">
              <w:rPr>
                <w:rFonts w:eastAsia="Arial" w:cs="Arial"/>
              </w:rPr>
              <w:t xml:space="preserve"> </w:t>
            </w:r>
            <w:proofErr w:type="spellStart"/>
            <w:r w:rsidRPr="00461D05">
              <w:rPr>
                <w:rFonts w:eastAsia="Arial" w:cs="Arial"/>
              </w:rPr>
              <w:t>kako</w:t>
            </w:r>
            <w:proofErr w:type="spellEnd"/>
            <w:r w:rsidRPr="00461D05">
              <w:rPr>
                <w:rFonts w:eastAsia="Arial" w:cs="Arial"/>
              </w:rPr>
              <w:t xml:space="preserve"> </w:t>
            </w:r>
            <w:proofErr w:type="spellStart"/>
            <w:r w:rsidRPr="00461D05">
              <w:rPr>
                <w:rFonts w:eastAsia="Arial" w:cs="Arial"/>
              </w:rPr>
              <w:t>bi</w:t>
            </w:r>
            <w:proofErr w:type="spellEnd"/>
            <w:r w:rsidRPr="00461D05">
              <w:rPr>
                <w:rFonts w:eastAsia="Arial" w:cs="Arial"/>
              </w:rPr>
              <w:t xml:space="preserve"> </w:t>
            </w:r>
            <w:proofErr w:type="spellStart"/>
            <w:r w:rsidRPr="00461D05">
              <w:rPr>
                <w:rFonts w:eastAsia="Arial" w:cs="Arial"/>
              </w:rPr>
              <w:t>izradio</w:t>
            </w:r>
            <w:proofErr w:type="spellEnd"/>
            <w:r w:rsidRPr="00461D05">
              <w:rPr>
                <w:rFonts w:eastAsia="Arial" w:cs="Arial"/>
              </w:rPr>
              <w:t xml:space="preserve"> </w:t>
            </w:r>
            <w:proofErr w:type="spellStart"/>
            <w:r w:rsidRPr="00461D05">
              <w:rPr>
                <w:rFonts w:eastAsia="Arial" w:cs="Arial"/>
              </w:rPr>
              <w:t>svoj</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rad,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eksperimentirati</w:t>
            </w:r>
            <w:proofErr w:type="spellEnd"/>
            <w:r w:rsidRPr="00461D05">
              <w:rPr>
                <w:rFonts w:eastAsia="Arial" w:cs="Arial"/>
              </w:rPr>
              <w:t xml:space="preserve"> s </w:t>
            </w:r>
            <w:proofErr w:type="spellStart"/>
            <w:r w:rsidRPr="00461D05">
              <w:rPr>
                <w:rFonts w:eastAsia="Arial" w:cs="Arial"/>
              </w:rPr>
              <w:t>postupcima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njihovim</w:t>
            </w:r>
            <w:proofErr w:type="spellEnd"/>
            <w:r w:rsidRPr="00461D05">
              <w:rPr>
                <w:rFonts w:eastAsia="Arial" w:cs="Arial"/>
              </w:rPr>
              <w:t xml:space="preserve"> </w:t>
            </w:r>
            <w:proofErr w:type="spellStart"/>
            <w:r w:rsidRPr="00461D05">
              <w:rPr>
                <w:rFonts w:eastAsia="Arial" w:cs="Arial"/>
              </w:rPr>
              <w:t>mogućnostima</w:t>
            </w:r>
            <w:proofErr w:type="spellEnd"/>
            <w:r w:rsidRPr="00461D05">
              <w:rPr>
                <w:rFonts w:eastAsia="Arial" w:cs="Arial"/>
              </w:rPr>
              <w:t xml:space="preserve">. Pri </w:t>
            </w:r>
            <w:proofErr w:type="spellStart"/>
            <w:r w:rsidRPr="00461D05">
              <w:rPr>
                <w:rFonts w:eastAsia="Arial" w:cs="Arial"/>
              </w:rPr>
              <w:t>rukovanju</w:t>
            </w:r>
            <w:proofErr w:type="spellEnd"/>
            <w:r w:rsidRPr="00461D05">
              <w:rPr>
                <w:rFonts w:eastAsia="Arial" w:cs="Arial"/>
              </w:rPr>
              <w:t xml:space="preserve"> </w:t>
            </w:r>
            <w:proofErr w:type="spellStart"/>
            <w:r w:rsidR="47260C85" w:rsidRPr="00461D05">
              <w:rPr>
                <w:rFonts w:eastAsia="Arial" w:cs="Arial"/>
              </w:rPr>
              <w:t>likovnim</w:t>
            </w:r>
            <w:proofErr w:type="spellEnd"/>
            <w:r w:rsidR="47260C85" w:rsidRPr="00461D05">
              <w:rPr>
                <w:rFonts w:eastAsia="Arial" w:cs="Arial"/>
              </w:rPr>
              <w:t xml:space="preserve"> </w:t>
            </w:r>
            <w:proofErr w:type="spellStart"/>
            <w:r w:rsidR="47260C85" w:rsidRPr="00461D05">
              <w:rPr>
                <w:rFonts w:eastAsia="Arial" w:cs="Arial"/>
              </w:rPr>
              <w:t>materijalima</w:t>
            </w:r>
            <w:proofErr w:type="spellEnd"/>
            <w:r w:rsidR="47260C85" w:rsidRPr="00461D05">
              <w:rPr>
                <w:rFonts w:eastAsia="Arial" w:cs="Arial"/>
              </w:rPr>
              <w:t xml:space="preserve"> </w:t>
            </w:r>
            <w:proofErr w:type="spellStart"/>
            <w:r w:rsidR="47260C85" w:rsidRPr="00461D05">
              <w:rPr>
                <w:rFonts w:eastAsia="Arial" w:cs="Arial"/>
              </w:rPr>
              <w:t>razvijat</w:t>
            </w:r>
            <w:proofErr w:type="spellEnd"/>
            <w:r w:rsidR="47260C85"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vizualnomotoričku</w:t>
            </w:r>
            <w:proofErr w:type="spellEnd"/>
            <w:r w:rsidRPr="00461D05">
              <w:rPr>
                <w:rFonts w:eastAsia="Arial" w:cs="Arial"/>
              </w:rPr>
              <w:t xml:space="preserve"> </w:t>
            </w:r>
            <w:proofErr w:type="spellStart"/>
            <w:r w:rsidRPr="00461D05">
              <w:rPr>
                <w:rFonts w:eastAsia="Arial" w:cs="Arial"/>
              </w:rPr>
              <w:t>koordinaciju</w:t>
            </w:r>
            <w:proofErr w:type="spellEnd"/>
            <w:r w:rsidRPr="00461D05">
              <w:rPr>
                <w:rFonts w:eastAsia="Arial" w:cs="Arial"/>
              </w:rPr>
              <w:t xml:space="preserve">, </w:t>
            </w:r>
            <w:proofErr w:type="spellStart"/>
            <w:r w:rsidRPr="00461D05">
              <w:rPr>
                <w:rFonts w:eastAsia="Arial" w:cs="Arial"/>
              </w:rPr>
              <w:t>preciznost</w:t>
            </w:r>
            <w:proofErr w:type="spellEnd"/>
            <w:r w:rsidRPr="00461D05">
              <w:rPr>
                <w:rFonts w:eastAsia="Arial" w:cs="Arial"/>
              </w:rPr>
              <w:t xml:space="preserve">, </w:t>
            </w:r>
            <w:proofErr w:type="spellStart"/>
            <w:r w:rsidRPr="00461D05">
              <w:rPr>
                <w:rFonts w:eastAsia="Arial" w:cs="Arial"/>
              </w:rPr>
              <w:t>raspon</w:t>
            </w:r>
            <w:proofErr w:type="spellEnd"/>
            <w:r w:rsidRPr="00461D05">
              <w:rPr>
                <w:rFonts w:eastAsia="Arial" w:cs="Arial"/>
              </w:rPr>
              <w:t xml:space="preserve"> </w:t>
            </w:r>
            <w:proofErr w:type="spellStart"/>
            <w:r w:rsidRPr="00461D05">
              <w:rPr>
                <w:rFonts w:eastAsia="Arial" w:cs="Arial"/>
              </w:rPr>
              <w:t>mogućnosti</w:t>
            </w:r>
            <w:proofErr w:type="spellEnd"/>
            <w:r w:rsidRPr="00461D05">
              <w:rPr>
                <w:rFonts w:eastAsia="Arial" w:cs="Arial"/>
              </w:rPr>
              <w:t xml:space="preserve"> </w:t>
            </w:r>
            <w:proofErr w:type="spellStart"/>
            <w:r w:rsidRPr="00461D05">
              <w:rPr>
                <w:rFonts w:eastAsia="Arial" w:cs="Arial"/>
              </w:rPr>
              <w:t>kontrole</w:t>
            </w:r>
            <w:proofErr w:type="spellEnd"/>
            <w:r w:rsidRPr="00461D05">
              <w:rPr>
                <w:rFonts w:eastAsia="Arial" w:cs="Arial"/>
              </w:rPr>
              <w:t xml:space="preserve"> </w:t>
            </w:r>
            <w:proofErr w:type="spellStart"/>
            <w:r w:rsidRPr="00461D05">
              <w:rPr>
                <w:rFonts w:eastAsia="Arial" w:cs="Arial"/>
              </w:rPr>
              <w:t>materijala</w:t>
            </w:r>
            <w:proofErr w:type="spellEnd"/>
            <w:r w:rsidRPr="00461D05">
              <w:rPr>
                <w:rFonts w:eastAsia="Arial" w:cs="Arial"/>
              </w:rPr>
              <w:t xml:space="preserve"> (</w:t>
            </w:r>
            <w:proofErr w:type="spellStart"/>
            <w:r w:rsidRPr="00461D05">
              <w:rPr>
                <w:rFonts w:eastAsia="Arial" w:cs="Arial"/>
              </w:rPr>
              <w:t>spajanje</w:t>
            </w:r>
            <w:proofErr w:type="spellEnd"/>
            <w:r w:rsidRPr="00461D05">
              <w:rPr>
                <w:rFonts w:eastAsia="Arial" w:cs="Arial"/>
              </w:rPr>
              <w:t xml:space="preserve">, </w:t>
            </w:r>
            <w:proofErr w:type="spellStart"/>
            <w:r w:rsidRPr="00461D05">
              <w:rPr>
                <w:rFonts w:eastAsia="Arial" w:cs="Arial"/>
              </w:rPr>
              <w:t>oblikovanje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sl.)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upornost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detaljnost</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5732757D" w:rsidRPr="00461D05">
              <w:rPr>
                <w:rFonts w:eastAsia="Arial" w:cs="Arial"/>
              </w:rPr>
              <w:t>P</w:t>
            </w:r>
            <w:r w:rsidR="5732757D" w:rsidRPr="00461D05">
              <w:t>otiče</w:t>
            </w:r>
            <w:proofErr w:type="spellEnd"/>
            <w:r w:rsidR="5732757D" w:rsidRPr="00461D05">
              <w:t xml:space="preserve"> se </w:t>
            </w:r>
            <w:proofErr w:type="spellStart"/>
            <w:r w:rsidR="5732757D" w:rsidRPr="00461D05">
              <w:t>svjesno</w:t>
            </w:r>
            <w:proofErr w:type="spellEnd"/>
            <w:r w:rsidR="5732757D" w:rsidRPr="00461D05">
              <w:t xml:space="preserve"> </w:t>
            </w:r>
            <w:proofErr w:type="spellStart"/>
            <w:r w:rsidR="5732757D" w:rsidRPr="00461D05">
              <w:t>i</w:t>
            </w:r>
            <w:proofErr w:type="spellEnd"/>
            <w:r w:rsidR="5732757D" w:rsidRPr="00461D05">
              <w:t xml:space="preserve"> </w:t>
            </w:r>
            <w:proofErr w:type="spellStart"/>
            <w:r w:rsidR="5732757D" w:rsidRPr="00461D05">
              <w:t>aktivno</w:t>
            </w:r>
            <w:proofErr w:type="spellEnd"/>
            <w:r w:rsidR="5732757D" w:rsidRPr="00461D05">
              <w:t xml:space="preserve"> </w:t>
            </w:r>
            <w:proofErr w:type="spellStart"/>
            <w:r w:rsidR="5732757D" w:rsidRPr="00461D05">
              <w:t>doživljavanje</w:t>
            </w:r>
            <w:proofErr w:type="spellEnd"/>
            <w:r w:rsidR="5732757D" w:rsidRPr="00461D05">
              <w:t xml:space="preserve">, </w:t>
            </w:r>
            <w:proofErr w:type="spellStart"/>
            <w:r w:rsidR="5732757D" w:rsidRPr="00461D05">
              <w:t>kritičko</w:t>
            </w:r>
            <w:proofErr w:type="spellEnd"/>
            <w:r w:rsidR="5732757D" w:rsidRPr="00461D05">
              <w:t xml:space="preserve"> </w:t>
            </w:r>
            <w:proofErr w:type="spellStart"/>
            <w:r w:rsidR="5732757D" w:rsidRPr="00461D05">
              <w:t>promišljanje</w:t>
            </w:r>
            <w:proofErr w:type="spellEnd"/>
            <w:r w:rsidR="5732757D" w:rsidRPr="00461D05">
              <w:t xml:space="preserve"> </w:t>
            </w:r>
            <w:proofErr w:type="spellStart"/>
            <w:r w:rsidR="5732757D" w:rsidRPr="00461D05">
              <w:t>i</w:t>
            </w:r>
            <w:proofErr w:type="spellEnd"/>
            <w:r w:rsidR="5732757D" w:rsidRPr="00461D05">
              <w:t xml:space="preserve"> </w:t>
            </w:r>
            <w:proofErr w:type="spellStart"/>
            <w:r w:rsidR="5732757D" w:rsidRPr="00461D05">
              <w:t>analiziranje</w:t>
            </w:r>
            <w:proofErr w:type="spellEnd"/>
            <w:r w:rsidR="5732757D" w:rsidRPr="00461D05">
              <w:t xml:space="preserve"> </w:t>
            </w:r>
            <w:proofErr w:type="spellStart"/>
            <w:r w:rsidR="5732757D" w:rsidRPr="00461D05">
              <w:t>likovnih</w:t>
            </w:r>
            <w:proofErr w:type="spellEnd"/>
            <w:r w:rsidR="5732757D" w:rsidRPr="00461D05">
              <w:t xml:space="preserve"> </w:t>
            </w:r>
            <w:proofErr w:type="spellStart"/>
            <w:r w:rsidR="5732757D" w:rsidRPr="00461D05">
              <w:t>djela</w:t>
            </w:r>
            <w:proofErr w:type="spellEnd"/>
            <w:r w:rsidR="5732757D" w:rsidRPr="00461D05">
              <w:t xml:space="preserve"> </w:t>
            </w:r>
            <w:proofErr w:type="spellStart"/>
            <w:r w:rsidR="5732757D" w:rsidRPr="00461D05">
              <w:t>i</w:t>
            </w:r>
            <w:proofErr w:type="spellEnd"/>
            <w:r w:rsidR="5732757D" w:rsidRPr="00461D05">
              <w:t xml:space="preserve"> </w:t>
            </w:r>
            <w:proofErr w:type="spellStart"/>
            <w:r w:rsidR="5732757D" w:rsidRPr="00461D05">
              <w:lastRenderedPageBreak/>
              <w:t>različitih</w:t>
            </w:r>
            <w:proofErr w:type="spellEnd"/>
            <w:r w:rsidR="5732757D" w:rsidRPr="00461D05">
              <w:t xml:space="preserve"> </w:t>
            </w:r>
            <w:proofErr w:type="spellStart"/>
            <w:r w:rsidR="5732757D" w:rsidRPr="00461D05">
              <w:t>vizualnih</w:t>
            </w:r>
            <w:proofErr w:type="spellEnd"/>
            <w:r w:rsidR="5732757D" w:rsidRPr="00461D05">
              <w:t xml:space="preserve"> </w:t>
            </w:r>
            <w:proofErr w:type="spellStart"/>
            <w:r w:rsidR="5732757D" w:rsidRPr="00461D05">
              <w:t>pojava</w:t>
            </w:r>
            <w:proofErr w:type="spellEnd"/>
            <w:r w:rsidR="5732757D" w:rsidRPr="00461D05">
              <w:t xml:space="preserve">. Time se </w:t>
            </w:r>
            <w:proofErr w:type="spellStart"/>
            <w:r w:rsidR="5732757D" w:rsidRPr="00461D05">
              <w:t>stječu</w:t>
            </w:r>
            <w:proofErr w:type="spellEnd"/>
            <w:r w:rsidR="5732757D" w:rsidRPr="00461D05">
              <w:t xml:space="preserve"> </w:t>
            </w:r>
            <w:proofErr w:type="spellStart"/>
            <w:r w:rsidR="5732757D" w:rsidRPr="00461D05">
              <w:t>kompetencije</w:t>
            </w:r>
            <w:proofErr w:type="spellEnd"/>
            <w:r w:rsidR="5732757D" w:rsidRPr="00461D05">
              <w:t xml:space="preserve"> za </w:t>
            </w:r>
            <w:proofErr w:type="spellStart"/>
            <w:r w:rsidR="5732757D" w:rsidRPr="00461D05">
              <w:t>aktivno</w:t>
            </w:r>
            <w:proofErr w:type="spellEnd"/>
            <w:r w:rsidR="5732757D" w:rsidRPr="00461D05">
              <w:t xml:space="preserve"> </w:t>
            </w:r>
            <w:proofErr w:type="spellStart"/>
            <w:r w:rsidR="5732757D" w:rsidRPr="00461D05">
              <w:t>sudjelovanje</w:t>
            </w:r>
            <w:proofErr w:type="spellEnd"/>
            <w:r w:rsidR="5732757D" w:rsidRPr="00461D05">
              <w:t xml:space="preserve"> u </w:t>
            </w:r>
            <w:proofErr w:type="spellStart"/>
            <w:r w:rsidR="5732757D" w:rsidRPr="00461D05">
              <w:t>suvremenom</w:t>
            </w:r>
            <w:proofErr w:type="spellEnd"/>
            <w:r w:rsidR="5732757D" w:rsidRPr="00461D05">
              <w:t xml:space="preserve"> </w:t>
            </w:r>
            <w:proofErr w:type="spellStart"/>
            <w:r w:rsidR="5732757D" w:rsidRPr="00461D05">
              <w:t>životu</w:t>
            </w:r>
            <w:proofErr w:type="spellEnd"/>
            <w:r w:rsidR="5732757D" w:rsidRPr="00461D05">
              <w:t>.</w:t>
            </w:r>
          </w:p>
          <w:p w14:paraId="607008DB" w14:textId="77777777" w:rsidR="00DA3F70" w:rsidRPr="00461D05" w:rsidRDefault="7293BEBB" w:rsidP="46CCF7CC">
            <w:pPr>
              <w:jc w:val="left"/>
              <w:rPr>
                <w:rFonts w:eastAsia="Arial" w:cs="Arial"/>
              </w:rPr>
            </w:pP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maštovitost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finu</w:t>
            </w:r>
            <w:proofErr w:type="spellEnd"/>
            <w:r w:rsidRPr="00461D05">
              <w:rPr>
                <w:rFonts w:eastAsia="Arial" w:cs="Arial"/>
              </w:rPr>
              <w:t xml:space="preserve"> </w:t>
            </w:r>
            <w:proofErr w:type="spellStart"/>
            <w:r w:rsidRPr="00461D05">
              <w:rPr>
                <w:rFonts w:eastAsia="Arial" w:cs="Arial"/>
              </w:rPr>
              <w:t>motoriku</w:t>
            </w:r>
            <w:proofErr w:type="spellEnd"/>
            <w:r w:rsidRPr="00461D05">
              <w:rPr>
                <w:rFonts w:eastAsia="Arial" w:cs="Arial"/>
              </w:rPr>
              <w:t>.</w:t>
            </w:r>
          </w:p>
        </w:tc>
      </w:tr>
      <w:tr w:rsidR="008619C3" w:rsidRPr="00461D05" w14:paraId="702C94EF" w14:textId="77777777" w:rsidTr="46CCF7CC">
        <w:trPr>
          <w:trHeight w:val="975"/>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B23DD00" w14:textId="77777777" w:rsidR="00DA3F70" w:rsidRPr="00461D05" w:rsidRDefault="7293BEBB" w:rsidP="46CCF7CC">
            <w:pPr>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9E20EE9" w14:textId="7CED3123" w:rsidR="00DA3F70" w:rsidRPr="00461D05" w:rsidRDefault="7293BEBB" w:rsidP="46CCF7CC">
            <w:pPr>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ind</w:t>
            </w:r>
            <w:r w:rsidR="1CC57771" w:rsidRPr="00461D05">
              <w:rPr>
                <w:rFonts w:eastAsia="Arial" w:cs="Arial"/>
              </w:rPr>
              <w:t>ividualni</w:t>
            </w:r>
            <w:proofErr w:type="spellEnd"/>
            <w:r w:rsidR="1CC57771" w:rsidRPr="00461D05">
              <w:rPr>
                <w:rFonts w:eastAsia="Arial" w:cs="Arial"/>
              </w:rPr>
              <w:t xml:space="preserve"> rad </w:t>
            </w:r>
            <w:proofErr w:type="spellStart"/>
            <w:r w:rsidR="1CC57771" w:rsidRPr="00461D05">
              <w:rPr>
                <w:rFonts w:eastAsia="Arial" w:cs="Arial"/>
              </w:rPr>
              <w:t>i</w:t>
            </w:r>
            <w:proofErr w:type="spellEnd"/>
            <w:r w:rsidRPr="00461D05">
              <w:rPr>
                <w:rFonts w:eastAsia="Arial" w:cs="Arial"/>
              </w:rPr>
              <w:t xml:space="preserve"> rad u </w:t>
            </w:r>
            <w:proofErr w:type="spellStart"/>
            <w:r w:rsidRPr="00461D05">
              <w:rPr>
                <w:rFonts w:eastAsia="Arial" w:cs="Arial"/>
              </w:rPr>
              <w:t>skupini</w:t>
            </w:r>
            <w:proofErr w:type="spellEnd"/>
          </w:p>
          <w:p w14:paraId="1062C62E" w14:textId="5C0795EB" w:rsidR="00DA3F70" w:rsidRPr="00461D05" w:rsidRDefault="7293BEBB" w:rsidP="46CCF7CC">
            <w:pPr>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r w:rsidR="21DB1C30" w:rsidRPr="00461D05">
              <w:rPr>
                <w:rFonts w:eastAsia="Arial" w:cs="Arial"/>
              </w:rPr>
              <w:t>4</w:t>
            </w:r>
            <w:r w:rsidR="72898FE4" w:rsidRPr="00461D05">
              <w:rPr>
                <w:rFonts w:eastAsia="Arial" w:cs="Arial"/>
              </w:rPr>
              <w:t xml:space="preserve">.b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učiteljica</w:t>
            </w:r>
            <w:proofErr w:type="spellEnd"/>
            <w:r w:rsidRPr="00461D05">
              <w:rPr>
                <w:rFonts w:eastAsia="Arial" w:cs="Arial"/>
              </w:rPr>
              <w:t xml:space="preserve"> </w:t>
            </w:r>
          </w:p>
          <w:p w14:paraId="38599BC4" w14:textId="77777777" w:rsidR="00DA3F70" w:rsidRPr="00461D05" w:rsidRDefault="7293BEBB" w:rsidP="46CCF7CC">
            <w:pPr>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konkretnom</w:t>
            </w:r>
            <w:proofErr w:type="spellEnd"/>
            <w:r w:rsidRPr="00461D05">
              <w:rPr>
                <w:rFonts w:eastAsia="Arial" w:cs="Arial"/>
              </w:rPr>
              <w:t xml:space="preserve"> </w:t>
            </w:r>
            <w:proofErr w:type="spellStart"/>
            <w:r w:rsidRPr="00461D05">
              <w:rPr>
                <w:rFonts w:eastAsia="Arial" w:cs="Arial"/>
              </w:rPr>
              <w:t>likovnom</w:t>
            </w:r>
            <w:proofErr w:type="spellEnd"/>
            <w:r w:rsidRPr="00461D05">
              <w:rPr>
                <w:rFonts w:eastAsia="Arial" w:cs="Arial"/>
              </w:rPr>
              <w:t xml:space="preserve"> </w:t>
            </w:r>
            <w:proofErr w:type="spellStart"/>
            <w:r w:rsidRPr="00461D05">
              <w:rPr>
                <w:rFonts w:eastAsia="Arial" w:cs="Arial"/>
              </w:rPr>
              <w:t>radu</w:t>
            </w:r>
            <w:proofErr w:type="spellEnd"/>
            <w:r w:rsidRPr="00461D05">
              <w:rPr>
                <w:rFonts w:eastAsia="Arial" w:cs="Arial"/>
              </w:rPr>
              <w:t xml:space="preserve">, u </w:t>
            </w:r>
            <w:proofErr w:type="spellStart"/>
            <w:r w:rsidRPr="00461D05">
              <w:rPr>
                <w:rFonts w:eastAsia="Arial" w:cs="Arial"/>
              </w:rPr>
              <w:t>konkretnom</w:t>
            </w:r>
            <w:proofErr w:type="spellEnd"/>
            <w:r w:rsidRPr="00461D05">
              <w:rPr>
                <w:rFonts w:eastAsia="Arial" w:cs="Arial"/>
              </w:rPr>
              <w:t xml:space="preserve"> </w:t>
            </w:r>
            <w:proofErr w:type="spellStart"/>
            <w:r w:rsidRPr="00461D05">
              <w:rPr>
                <w:rFonts w:eastAsia="Arial" w:cs="Arial"/>
              </w:rPr>
              <w:t>likovnom</w:t>
            </w:r>
            <w:proofErr w:type="spellEnd"/>
            <w:r w:rsidRPr="00461D05">
              <w:rPr>
                <w:rFonts w:eastAsia="Arial" w:cs="Arial"/>
              </w:rPr>
              <w:t xml:space="preserve"> </w:t>
            </w:r>
            <w:proofErr w:type="spellStart"/>
            <w:r w:rsidRPr="00461D05">
              <w:rPr>
                <w:rFonts w:eastAsia="Arial" w:cs="Arial"/>
              </w:rPr>
              <w:t>postupku</w:t>
            </w:r>
            <w:proofErr w:type="spellEnd"/>
            <w:r w:rsidRPr="00461D05">
              <w:rPr>
                <w:rFonts w:eastAsia="Arial" w:cs="Arial"/>
              </w:rPr>
              <w:t xml:space="preserve"> </w:t>
            </w:r>
            <w:proofErr w:type="spellStart"/>
            <w:r w:rsidRPr="00461D05">
              <w:rPr>
                <w:rFonts w:eastAsia="Arial" w:cs="Arial"/>
              </w:rPr>
              <w:t>osvješćuju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uvježbavaju</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jezik</w:t>
            </w:r>
            <w:proofErr w:type="spellEnd"/>
          </w:p>
          <w:p w14:paraId="60B98BDD" w14:textId="77777777" w:rsidR="00DA3F70" w:rsidRPr="00461D05" w:rsidRDefault="7293BEBB" w:rsidP="46CCF7CC">
            <w:pPr>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objašnjava</w:t>
            </w:r>
            <w:proofErr w:type="spellEnd"/>
            <w:r w:rsidRPr="00461D05">
              <w:rPr>
                <w:rFonts w:eastAsia="Arial" w:cs="Arial"/>
              </w:rPr>
              <w:t xml:space="preserve"> </w:t>
            </w:r>
            <w:proofErr w:type="spellStart"/>
            <w:r w:rsidRPr="00461D05">
              <w:rPr>
                <w:rFonts w:eastAsia="Arial" w:cs="Arial"/>
              </w:rPr>
              <w:t>zadatak</w:t>
            </w:r>
            <w:proofErr w:type="spellEnd"/>
            <w:r w:rsidRPr="00461D05">
              <w:rPr>
                <w:rFonts w:eastAsia="Arial" w:cs="Arial"/>
              </w:rPr>
              <w:t xml:space="preserve">, </w:t>
            </w:r>
            <w:proofErr w:type="spellStart"/>
            <w:r w:rsidRPr="00461D05">
              <w:rPr>
                <w:rFonts w:eastAsia="Arial" w:cs="Arial"/>
              </w:rPr>
              <w:t>potiče</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samostalnu</w:t>
            </w:r>
            <w:proofErr w:type="spellEnd"/>
            <w:r w:rsidRPr="00461D05">
              <w:rPr>
                <w:rFonts w:eastAsia="Arial" w:cs="Arial"/>
              </w:rPr>
              <w:t xml:space="preserve"> </w:t>
            </w:r>
            <w:proofErr w:type="spellStart"/>
            <w:r w:rsidRPr="00461D05">
              <w:rPr>
                <w:rFonts w:eastAsia="Arial" w:cs="Arial"/>
              </w:rPr>
              <w:t>likovnu</w:t>
            </w:r>
            <w:proofErr w:type="spellEnd"/>
            <w:r w:rsidRPr="00461D05">
              <w:rPr>
                <w:rFonts w:eastAsia="Arial" w:cs="Arial"/>
              </w:rPr>
              <w:t xml:space="preserve"> </w:t>
            </w:r>
            <w:proofErr w:type="spellStart"/>
            <w:r w:rsidRPr="00461D05">
              <w:rPr>
                <w:rFonts w:eastAsia="Arial" w:cs="Arial"/>
              </w:rPr>
              <w:t>aktivnost</w:t>
            </w:r>
            <w:proofErr w:type="spellEnd"/>
            <w:r w:rsidRPr="00461D05">
              <w:rPr>
                <w:rFonts w:eastAsia="Arial" w:cs="Arial"/>
              </w:rPr>
              <w:t xml:space="preserve">, </w:t>
            </w:r>
            <w:proofErr w:type="spellStart"/>
            <w:r w:rsidRPr="00461D05">
              <w:rPr>
                <w:rFonts w:eastAsia="Arial" w:cs="Arial"/>
              </w:rPr>
              <w:t>motivira</w:t>
            </w:r>
            <w:proofErr w:type="spellEnd"/>
            <w:r w:rsidRPr="00461D05">
              <w:rPr>
                <w:rFonts w:eastAsia="Arial" w:cs="Arial"/>
              </w:rPr>
              <w:t xml:space="preserve"> za rad</w:t>
            </w:r>
          </w:p>
          <w:p w14:paraId="49377912" w14:textId="2096C8B4" w:rsidR="00DA3F70" w:rsidRPr="00461D05" w:rsidRDefault="7293BEBB" w:rsidP="46CCF7CC">
            <w:pPr>
              <w:rPr>
                <w:rFonts w:eastAsia="Arial" w:cs="Arial"/>
              </w:rPr>
            </w:pPr>
            <w:r w:rsidRPr="00461D05">
              <w:rPr>
                <w:rFonts w:eastAsia="Arial" w:cs="Arial"/>
              </w:rPr>
              <w:t xml:space="preserve"> •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cijele</w:t>
            </w:r>
            <w:proofErr w:type="spellEnd"/>
            <w:r w:rsidRPr="00461D05">
              <w:rPr>
                <w:rFonts w:eastAsia="Arial" w:cs="Arial"/>
              </w:rPr>
              <w:t xml:space="preserve">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godine</w:t>
            </w:r>
            <w:proofErr w:type="spellEnd"/>
            <w:r w:rsidRPr="00461D05">
              <w:rPr>
                <w:rFonts w:eastAsia="Arial" w:cs="Arial"/>
              </w:rPr>
              <w:t xml:space="preserve">, 1 sat </w:t>
            </w:r>
            <w:proofErr w:type="spellStart"/>
            <w:r w:rsidRPr="00461D05">
              <w:rPr>
                <w:rFonts w:eastAsia="Arial" w:cs="Arial"/>
              </w:rPr>
              <w:t>tjedno</w:t>
            </w:r>
            <w:proofErr w:type="spellEnd"/>
            <w:r w:rsidRPr="00461D05">
              <w:rPr>
                <w:rFonts w:eastAsia="Arial" w:cs="Arial"/>
              </w:rPr>
              <w:t xml:space="preserve"> (35 sati u šk.god.</w:t>
            </w:r>
            <w:proofErr w:type="gramStart"/>
            <w:r w:rsidR="50392A20" w:rsidRPr="00461D05">
              <w:rPr>
                <w:rFonts w:eastAsia="Arial" w:cs="Arial"/>
              </w:rPr>
              <w:t>202</w:t>
            </w:r>
            <w:r w:rsidR="5E660AB4" w:rsidRPr="00461D05">
              <w:rPr>
                <w:rFonts w:eastAsia="Arial" w:cs="Arial"/>
              </w:rPr>
              <w:t>5</w:t>
            </w:r>
            <w:r w:rsidR="50392A20" w:rsidRPr="00461D05">
              <w:rPr>
                <w:rFonts w:eastAsia="Arial" w:cs="Arial"/>
              </w:rPr>
              <w:t>./</w:t>
            </w:r>
            <w:proofErr w:type="gramEnd"/>
            <w:r w:rsidR="50392A20" w:rsidRPr="00461D05">
              <w:rPr>
                <w:rFonts w:eastAsia="Arial" w:cs="Arial"/>
              </w:rPr>
              <w:t>2</w:t>
            </w:r>
            <w:r w:rsidR="7E3712E2" w:rsidRPr="00461D05">
              <w:rPr>
                <w:rFonts w:eastAsia="Arial" w:cs="Arial"/>
              </w:rPr>
              <w:t>6</w:t>
            </w:r>
            <w:r w:rsidR="50392A20" w:rsidRPr="00461D05">
              <w:rPr>
                <w:rFonts w:eastAsia="Arial" w:cs="Arial"/>
              </w:rPr>
              <w:t>.</w:t>
            </w:r>
            <w:r w:rsidRPr="00461D05">
              <w:rPr>
                <w:rFonts w:eastAsia="Arial" w:cs="Arial"/>
              </w:rPr>
              <w:t>)</w:t>
            </w:r>
          </w:p>
        </w:tc>
      </w:tr>
      <w:tr w:rsidR="008619C3" w:rsidRPr="00461D05" w14:paraId="57E32F5C" w14:textId="77777777" w:rsidTr="46CCF7CC">
        <w:trPr>
          <w:trHeight w:val="885"/>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5A7627" w14:textId="77777777" w:rsidR="00DA3F70" w:rsidRPr="00461D05" w:rsidRDefault="7293BEBB"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E73B493" w14:textId="2ACCCE97" w:rsidR="00DA3F70" w:rsidRPr="00461D05" w:rsidRDefault="7293BEBB" w:rsidP="46CCF7CC">
            <w:pPr>
              <w:rPr>
                <w:rFonts w:eastAsia="Arial" w:cs="Arial"/>
              </w:rPr>
            </w:pP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potrebi</w:t>
            </w:r>
            <w:proofErr w:type="spellEnd"/>
            <w:r w:rsidRPr="00461D05">
              <w:rPr>
                <w:rFonts w:eastAsia="Arial" w:cs="Arial"/>
              </w:rPr>
              <w:t xml:space="preserve">; </w:t>
            </w:r>
            <w:proofErr w:type="spellStart"/>
            <w:r w:rsidRPr="00461D05">
              <w:rPr>
                <w:rFonts w:eastAsia="Arial" w:cs="Arial"/>
              </w:rPr>
              <w:t>papir</w:t>
            </w:r>
            <w:proofErr w:type="spellEnd"/>
            <w:r w:rsidRPr="00461D05">
              <w:rPr>
                <w:rFonts w:eastAsia="Arial" w:cs="Arial"/>
              </w:rPr>
              <w:t>,</w:t>
            </w:r>
            <w:r w:rsidR="00F60F67" w:rsidRPr="00461D05">
              <w:rPr>
                <w:rFonts w:eastAsia="Arial" w:cs="Arial"/>
              </w:rPr>
              <w:t xml:space="preserve"> </w:t>
            </w:r>
            <w:proofErr w:type="spellStart"/>
            <w:r w:rsidRPr="00461D05">
              <w:rPr>
                <w:rFonts w:eastAsia="Arial" w:cs="Arial"/>
              </w:rPr>
              <w:t>vodene</w:t>
            </w:r>
            <w:proofErr w:type="spellEnd"/>
            <w:r w:rsidRPr="00461D05">
              <w:rPr>
                <w:rFonts w:eastAsia="Arial" w:cs="Arial"/>
              </w:rPr>
              <w:t xml:space="preserve"> </w:t>
            </w:r>
            <w:proofErr w:type="spellStart"/>
            <w:r w:rsidRPr="00461D05">
              <w:rPr>
                <w:rFonts w:eastAsia="Arial" w:cs="Arial"/>
              </w:rPr>
              <w:t>boje</w:t>
            </w:r>
            <w:proofErr w:type="spellEnd"/>
            <w:r w:rsidRPr="00461D05">
              <w:rPr>
                <w:rFonts w:eastAsia="Arial" w:cs="Arial"/>
              </w:rPr>
              <w:t xml:space="preserve">, </w:t>
            </w:r>
            <w:proofErr w:type="spellStart"/>
            <w:r w:rsidRPr="00461D05">
              <w:rPr>
                <w:rFonts w:eastAsia="Arial" w:cs="Arial"/>
              </w:rPr>
              <w:t>tempere</w:t>
            </w:r>
            <w:proofErr w:type="spellEnd"/>
            <w:r w:rsidRPr="00461D05">
              <w:rPr>
                <w:rFonts w:eastAsia="Arial" w:cs="Arial"/>
              </w:rPr>
              <w:t>,</w:t>
            </w:r>
            <w:r w:rsidR="00F60F67" w:rsidRPr="00461D05">
              <w:rPr>
                <w:rFonts w:eastAsia="Arial" w:cs="Arial"/>
              </w:rPr>
              <w:t xml:space="preserve"> </w:t>
            </w:r>
            <w:proofErr w:type="spellStart"/>
            <w:r w:rsidRPr="00461D05">
              <w:rPr>
                <w:rFonts w:eastAsia="Arial" w:cs="Arial"/>
              </w:rPr>
              <w:t>platno</w:t>
            </w:r>
            <w:proofErr w:type="spellEnd"/>
            <w:r w:rsidRPr="00461D05">
              <w:rPr>
                <w:rFonts w:eastAsia="Arial" w:cs="Arial"/>
              </w:rPr>
              <w:t>,</w:t>
            </w:r>
            <w:r w:rsidR="00F60F67" w:rsidRPr="00461D05">
              <w:rPr>
                <w:rFonts w:eastAsia="Arial" w:cs="Arial"/>
              </w:rPr>
              <w:t xml:space="preserve"> </w:t>
            </w:r>
            <w:proofErr w:type="spellStart"/>
            <w:r w:rsidRPr="00461D05">
              <w:rPr>
                <w:rFonts w:eastAsia="Arial" w:cs="Arial"/>
              </w:rPr>
              <w:t>iglica</w:t>
            </w:r>
            <w:proofErr w:type="spellEnd"/>
            <w:r w:rsidRPr="00461D05">
              <w:rPr>
                <w:rFonts w:eastAsia="Arial" w:cs="Arial"/>
              </w:rPr>
              <w:t xml:space="preserve">, </w:t>
            </w:r>
            <w:proofErr w:type="spellStart"/>
            <w:proofErr w:type="gramStart"/>
            <w:r w:rsidRPr="00461D05">
              <w:rPr>
                <w:rFonts w:eastAsia="Arial" w:cs="Arial"/>
              </w:rPr>
              <w:t>glinamol,tuš</w:t>
            </w:r>
            <w:proofErr w:type="spellEnd"/>
            <w:proofErr w:type="gramEnd"/>
            <w:r w:rsidRPr="00461D05">
              <w:rPr>
                <w:rFonts w:eastAsia="Arial" w:cs="Arial"/>
              </w:rPr>
              <w:t xml:space="preserve"> ...</w:t>
            </w:r>
          </w:p>
        </w:tc>
      </w:tr>
      <w:tr w:rsidR="008619C3" w:rsidRPr="00461D05" w14:paraId="59062091" w14:textId="77777777" w:rsidTr="46CCF7CC">
        <w:trPr>
          <w:trHeight w:val="765"/>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9CD2F5" w14:textId="77777777" w:rsidR="00DA3F70" w:rsidRPr="00461D05" w:rsidRDefault="7293BEBB"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55E87B" w14:textId="3955CD81" w:rsidR="00DA3F70" w:rsidRPr="00461D05" w:rsidRDefault="7293BEBB" w:rsidP="46CCF7CC">
            <w:pPr>
              <w:rPr>
                <w:rFonts w:eastAsia="Arial" w:cs="Arial"/>
              </w:rPr>
            </w:pPr>
            <w:proofErr w:type="spellStart"/>
            <w:r w:rsidRPr="00461D05">
              <w:rPr>
                <w:rFonts w:eastAsia="Arial" w:cs="Arial"/>
              </w:rPr>
              <w:t>Samovrednovanje</w:t>
            </w:r>
            <w:proofErr w:type="spellEnd"/>
            <w:r w:rsidRPr="00461D05">
              <w:rPr>
                <w:rFonts w:eastAsia="Arial" w:cs="Arial"/>
              </w:rPr>
              <w:t xml:space="preserve">, </w:t>
            </w:r>
            <w:proofErr w:type="spellStart"/>
            <w:r w:rsidRPr="00461D05">
              <w:rPr>
                <w:rFonts w:eastAsia="Arial" w:cs="Arial"/>
              </w:rPr>
              <w:t>skupno</w:t>
            </w:r>
            <w:proofErr w:type="spellEnd"/>
            <w:r w:rsidRPr="00461D05">
              <w:rPr>
                <w:rFonts w:eastAsia="Arial" w:cs="Arial"/>
              </w:rPr>
              <w:t xml:space="preserve"> </w:t>
            </w:r>
            <w:proofErr w:type="spellStart"/>
            <w:r w:rsidRPr="00461D05">
              <w:rPr>
                <w:rFonts w:eastAsia="Arial" w:cs="Arial"/>
              </w:rPr>
              <w:t>vrednovanje</w:t>
            </w:r>
            <w:proofErr w:type="spellEnd"/>
            <w:r w:rsidRPr="00461D05">
              <w:rPr>
                <w:rFonts w:eastAsia="Arial" w:cs="Arial"/>
              </w:rPr>
              <w:t xml:space="preserve">, </w:t>
            </w:r>
            <w:proofErr w:type="spellStart"/>
            <w:r w:rsidRPr="00461D05">
              <w:rPr>
                <w:rFonts w:eastAsia="Arial" w:cs="Arial"/>
              </w:rPr>
              <w:t>razgovor</w:t>
            </w:r>
            <w:proofErr w:type="spellEnd"/>
            <w:r w:rsidRPr="00461D05">
              <w:rPr>
                <w:rFonts w:eastAsia="Arial" w:cs="Arial"/>
              </w:rPr>
              <w:t xml:space="preserve">, </w:t>
            </w:r>
          </w:p>
          <w:p w14:paraId="52C48A9A" w14:textId="77777777" w:rsidR="00DA3F70" w:rsidRPr="00461D05" w:rsidRDefault="7293BEBB" w:rsidP="46CCF7CC">
            <w:pPr>
              <w:rPr>
                <w:rFonts w:eastAsia="Arial" w:cs="Arial"/>
              </w:rPr>
            </w:pPr>
            <w:proofErr w:type="spellStart"/>
            <w:r w:rsidRPr="00461D05">
              <w:rPr>
                <w:rFonts w:eastAsia="Arial" w:cs="Arial"/>
              </w:rPr>
              <w:t>Sudjelovanje</w:t>
            </w:r>
            <w:proofErr w:type="spellEnd"/>
            <w:r w:rsidRPr="00461D05">
              <w:rPr>
                <w:rFonts w:eastAsia="Arial" w:cs="Arial"/>
              </w:rPr>
              <w:t xml:space="preserve"> </w:t>
            </w:r>
            <w:proofErr w:type="spellStart"/>
            <w:r w:rsidRPr="00461D05">
              <w:rPr>
                <w:rFonts w:eastAsia="Arial" w:cs="Arial"/>
              </w:rPr>
              <w:t>n</w:t>
            </w:r>
            <w:r w:rsidR="164D7EA5" w:rsidRPr="00461D05">
              <w:rPr>
                <w:rFonts w:eastAsia="Arial" w:cs="Arial"/>
              </w:rPr>
              <w:t>a</w:t>
            </w:r>
            <w:proofErr w:type="spellEnd"/>
            <w:r w:rsidR="164D7EA5" w:rsidRPr="00461D05">
              <w:rPr>
                <w:rFonts w:eastAsia="Arial" w:cs="Arial"/>
              </w:rPr>
              <w:t xml:space="preserve"> </w:t>
            </w:r>
            <w:proofErr w:type="spellStart"/>
            <w:r w:rsidR="164D7EA5" w:rsidRPr="00461D05">
              <w:rPr>
                <w:rFonts w:eastAsia="Arial" w:cs="Arial"/>
              </w:rPr>
              <w:t>likovnim</w:t>
            </w:r>
            <w:proofErr w:type="spellEnd"/>
            <w:r w:rsidR="164D7EA5" w:rsidRPr="00461D05">
              <w:rPr>
                <w:rFonts w:eastAsia="Arial" w:cs="Arial"/>
              </w:rPr>
              <w:t xml:space="preserve"> </w:t>
            </w:r>
            <w:proofErr w:type="spellStart"/>
            <w:r w:rsidR="164D7EA5" w:rsidRPr="00461D05">
              <w:rPr>
                <w:rFonts w:eastAsia="Arial" w:cs="Arial"/>
              </w:rPr>
              <w:t>natječajima</w:t>
            </w:r>
            <w:proofErr w:type="spellEnd"/>
            <w:r w:rsidR="164D7EA5" w:rsidRPr="00461D05">
              <w:rPr>
                <w:rFonts w:eastAsia="Arial" w:cs="Arial"/>
              </w:rPr>
              <w:t xml:space="preserve"> za </w:t>
            </w:r>
            <w:proofErr w:type="spellStart"/>
            <w:r w:rsidR="164D7EA5" w:rsidRPr="00461D05">
              <w:rPr>
                <w:rFonts w:eastAsia="Arial" w:cs="Arial"/>
              </w:rPr>
              <w:t>djecu</w:t>
            </w:r>
            <w:proofErr w:type="spellEnd"/>
            <w:r w:rsidR="62B80B4C" w:rsidRPr="00461D05">
              <w:rPr>
                <w:rFonts w:eastAsia="Arial" w:cs="Arial"/>
              </w:rPr>
              <w:t xml:space="preserve"> </w:t>
            </w:r>
            <w:proofErr w:type="spellStart"/>
            <w:r w:rsidR="62B80B4C" w:rsidRPr="00461D05">
              <w:rPr>
                <w:rFonts w:eastAsia="Arial" w:cs="Arial"/>
              </w:rPr>
              <w:t>tijekom</w:t>
            </w:r>
            <w:proofErr w:type="spellEnd"/>
            <w:r w:rsidR="62B80B4C" w:rsidRPr="00461D05">
              <w:rPr>
                <w:rFonts w:eastAsia="Arial" w:cs="Arial"/>
              </w:rPr>
              <w:t xml:space="preserve"> </w:t>
            </w:r>
            <w:proofErr w:type="spellStart"/>
            <w:r w:rsidR="62B80B4C" w:rsidRPr="00461D05">
              <w:rPr>
                <w:rFonts w:eastAsia="Arial" w:cs="Arial"/>
              </w:rPr>
              <w:t>školske</w:t>
            </w:r>
            <w:proofErr w:type="spellEnd"/>
            <w:r w:rsidR="62B80B4C" w:rsidRPr="00461D05">
              <w:rPr>
                <w:rFonts w:eastAsia="Arial" w:cs="Arial"/>
              </w:rPr>
              <w:t xml:space="preserve"> </w:t>
            </w:r>
            <w:proofErr w:type="spellStart"/>
            <w:r w:rsidR="62B80B4C" w:rsidRPr="00461D05">
              <w:rPr>
                <w:rFonts w:eastAsia="Arial" w:cs="Arial"/>
              </w:rPr>
              <w:t>godine</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objava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web </w:t>
            </w:r>
            <w:proofErr w:type="spellStart"/>
            <w:r w:rsidRPr="00461D05">
              <w:rPr>
                <w:rFonts w:eastAsia="Arial" w:cs="Arial"/>
              </w:rPr>
              <w:t>stranicama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w:t>
            </w:r>
          </w:p>
        </w:tc>
      </w:tr>
      <w:tr w:rsidR="00DA3F70" w:rsidRPr="00461D05" w14:paraId="2111BFF3" w14:textId="77777777" w:rsidTr="46CCF7CC">
        <w:trPr>
          <w:trHeight w:val="255"/>
        </w:trPr>
        <w:tc>
          <w:tcPr>
            <w:tcW w:w="203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1C46B9" w14:textId="77777777" w:rsidR="00DA3F70" w:rsidRPr="00461D05" w:rsidRDefault="7293BEBB" w:rsidP="46CCF7CC">
            <w:pPr>
              <w:rPr>
                <w:rFonts w:eastAsia="Arial" w:cs="Arial"/>
              </w:rPr>
            </w:pPr>
            <w:proofErr w:type="spellStart"/>
            <w:r w:rsidRPr="00461D05">
              <w:rPr>
                <w:rFonts w:eastAsia="Arial" w:cs="Arial"/>
              </w:rPr>
              <w:t>Odgovorna</w:t>
            </w:r>
            <w:proofErr w:type="spellEnd"/>
            <w:r w:rsidRPr="00461D05">
              <w:rPr>
                <w:rFonts w:eastAsia="Arial" w:cs="Arial"/>
              </w:rPr>
              <w:t xml:space="preserve"> </w:t>
            </w:r>
            <w:proofErr w:type="spellStart"/>
            <w:r w:rsidRPr="00461D05">
              <w:rPr>
                <w:rFonts w:eastAsia="Arial" w:cs="Arial"/>
              </w:rPr>
              <w:t>osoba</w:t>
            </w:r>
            <w:proofErr w:type="spellEnd"/>
          </w:p>
        </w:tc>
        <w:tc>
          <w:tcPr>
            <w:tcW w:w="7026"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D1FE32" w14:textId="2BB9A2FC" w:rsidR="00DA3F70" w:rsidRPr="00461D05" w:rsidRDefault="7293BEBB" w:rsidP="46CCF7CC">
            <w:pPr>
              <w:rPr>
                <w:rFonts w:eastAsia="Arial" w:cs="Arial"/>
              </w:rPr>
            </w:pPr>
            <w:proofErr w:type="spellStart"/>
            <w:r w:rsidRPr="00461D05">
              <w:rPr>
                <w:rFonts w:eastAsia="Arial" w:cs="Arial"/>
              </w:rPr>
              <w:t>Učiteljica</w:t>
            </w:r>
            <w:proofErr w:type="spellEnd"/>
            <w:r w:rsidRPr="00461D05">
              <w:rPr>
                <w:rFonts w:eastAsia="Arial" w:cs="Arial"/>
              </w:rPr>
              <w:t xml:space="preserve"> Danica Gazić,</w:t>
            </w:r>
            <w:r w:rsidR="00F60F67" w:rsidRPr="00461D05">
              <w:rPr>
                <w:rFonts w:eastAsia="Arial" w:cs="Arial"/>
              </w:rPr>
              <w:t xml:space="preserve"> </w:t>
            </w:r>
            <w:proofErr w:type="spellStart"/>
            <w:r w:rsidRPr="00461D05">
              <w:rPr>
                <w:rFonts w:eastAsia="Arial" w:cs="Arial"/>
              </w:rPr>
              <w:t>mag.prim.educ</w:t>
            </w:r>
            <w:proofErr w:type="spellEnd"/>
            <w:r w:rsidRPr="00461D05">
              <w:rPr>
                <w:rFonts w:eastAsia="Arial" w:cs="Arial"/>
              </w:rPr>
              <w:t>.</w:t>
            </w:r>
          </w:p>
        </w:tc>
      </w:tr>
    </w:tbl>
    <w:p w14:paraId="19311A43" w14:textId="77777777" w:rsidR="003E2896" w:rsidRPr="00461D05" w:rsidRDefault="003E2896" w:rsidP="003E2896">
      <w:pPr>
        <w:spacing w:before="0"/>
        <w:jc w:val="left"/>
        <w:rPr>
          <w:rFonts w:eastAsia="Calibri" w:cs="Arial"/>
          <w:b/>
          <w:bCs/>
          <w:lang w:val="hr-HR" w:eastAsia="en-US"/>
        </w:rPr>
      </w:pPr>
    </w:p>
    <w:p w14:paraId="40FD8373" w14:textId="3CD29C5E" w:rsidR="00DA3F70" w:rsidRPr="00461D05" w:rsidRDefault="003E2896" w:rsidP="003E2896">
      <w:pPr>
        <w:spacing w:before="0"/>
        <w:jc w:val="left"/>
        <w:rPr>
          <w:rFonts w:cs="Arial"/>
          <w:b/>
          <w:bCs/>
          <w:lang w:val="hr-HR"/>
        </w:rPr>
      </w:pPr>
      <w:r w:rsidRPr="00461D05">
        <w:rPr>
          <w:rFonts w:eastAsia="Calibri" w:cs="Arial"/>
          <w:b/>
          <w:bCs/>
          <w:lang w:val="hr-HR" w:eastAsia="en-US"/>
        </w:rPr>
        <w:t>5.4.1</w:t>
      </w:r>
      <w:r w:rsidR="00C71A45" w:rsidRPr="00461D05">
        <w:rPr>
          <w:rFonts w:eastAsia="Calibri" w:cs="Arial"/>
          <w:b/>
          <w:bCs/>
          <w:lang w:val="hr-HR" w:eastAsia="en-US"/>
        </w:rPr>
        <w:t>2</w:t>
      </w:r>
      <w:r w:rsidRPr="00461D05">
        <w:rPr>
          <w:rFonts w:eastAsia="Calibri" w:cs="Arial"/>
          <w:b/>
          <w:bCs/>
          <w:lang w:val="hr-HR" w:eastAsia="en-US"/>
        </w:rPr>
        <w:t>.</w:t>
      </w:r>
      <w:r w:rsidR="00C71A45" w:rsidRPr="00461D05">
        <w:rPr>
          <w:rFonts w:eastAsia="Calibri" w:cs="Arial"/>
          <w:b/>
          <w:bCs/>
          <w:lang w:val="hr-HR" w:eastAsia="en-US"/>
        </w:rPr>
        <w:t xml:space="preserve"> </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34"/>
        <w:gridCol w:w="6928"/>
      </w:tblGrid>
      <w:tr w:rsidR="008619C3" w:rsidRPr="00461D05" w14:paraId="4B7D833E" w14:textId="77777777" w:rsidTr="006D0F0F">
        <w:trPr>
          <w:trHeight w:val="300"/>
        </w:trPr>
        <w:tc>
          <w:tcPr>
            <w:tcW w:w="213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48C3E03" w14:textId="3504253F" w:rsidR="46CCF7CC" w:rsidRPr="00461D05" w:rsidRDefault="46CCF7CC" w:rsidP="46CCF7CC">
            <w:pPr>
              <w:spacing w:before="0"/>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C1B6976" w14:textId="65884B73" w:rsidR="46CCF7CC" w:rsidRPr="00461D05" w:rsidRDefault="46CCF7CC" w:rsidP="46CCF7CC">
            <w:pPr>
              <w:spacing w:before="0"/>
              <w:rPr>
                <w:rFonts w:eastAsia="Arial" w:cs="Arial"/>
                <w:szCs w:val="22"/>
              </w:rPr>
            </w:pPr>
            <w:proofErr w:type="spellStart"/>
            <w:r w:rsidRPr="00461D05">
              <w:rPr>
                <w:rFonts w:eastAsia="Arial" w:cs="Arial"/>
                <w:b/>
                <w:bCs/>
                <w:szCs w:val="22"/>
              </w:rPr>
              <w:t>Umjetničko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b/>
                <w:bCs/>
                <w:szCs w:val="22"/>
              </w:rPr>
              <w:t xml:space="preserve">- </w:t>
            </w:r>
            <w:proofErr w:type="spellStart"/>
            <w:r w:rsidRPr="00461D05">
              <w:rPr>
                <w:rFonts w:eastAsia="Arial" w:cs="Arial"/>
                <w:b/>
                <w:bCs/>
                <w:szCs w:val="22"/>
              </w:rPr>
              <w:t>Kreativna</w:t>
            </w:r>
            <w:proofErr w:type="spellEnd"/>
            <w:r w:rsidRPr="00461D05">
              <w:rPr>
                <w:rFonts w:eastAsia="Arial" w:cs="Arial"/>
                <w:b/>
                <w:bCs/>
                <w:szCs w:val="22"/>
              </w:rPr>
              <w:t xml:space="preserve"> </w:t>
            </w:r>
            <w:proofErr w:type="spellStart"/>
            <w:r w:rsidRPr="00461D05">
              <w:rPr>
                <w:rFonts w:eastAsia="Arial" w:cs="Arial"/>
                <w:b/>
                <w:bCs/>
                <w:szCs w:val="22"/>
              </w:rPr>
              <w:t>skupina</w:t>
            </w:r>
            <w:proofErr w:type="spellEnd"/>
            <w:r w:rsidRPr="00461D05">
              <w:rPr>
                <w:rFonts w:eastAsia="Arial" w:cs="Arial"/>
                <w:b/>
                <w:bCs/>
                <w:szCs w:val="22"/>
              </w:rPr>
              <w:t xml:space="preserve"> (INA)</w:t>
            </w:r>
            <w:r w:rsidRPr="00461D05">
              <w:rPr>
                <w:rFonts w:eastAsia="Arial" w:cs="Arial"/>
                <w:szCs w:val="22"/>
              </w:rPr>
              <w:t xml:space="preserve">  </w:t>
            </w:r>
          </w:p>
        </w:tc>
      </w:tr>
      <w:tr w:rsidR="008619C3" w:rsidRPr="00461D05" w14:paraId="63BD3BBF" w14:textId="77777777" w:rsidTr="006D0F0F">
        <w:trPr>
          <w:trHeight w:val="300"/>
        </w:trPr>
        <w:tc>
          <w:tcPr>
            <w:tcW w:w="213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F4374C1" w14:textId="59CC3784" w:rsidR="46CCF7CC" w:rsidRPr="00461D05" w:rsidRDefault="46CCF7CC" w:rsidP="46CCF7CC">
            <w:pPr>
              <w:spacing w:before="0"/>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2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BC2871F" w14:textId="237ADF85" w:rsidR="46CCF7CC" w:rsidRPr="00461D05" w:rsidRDefault="46CCF7CC" w:rsidP="46CCF7CC">
            <w:pPr>
              <w:spacing w:before="0"/>
              <w:rPr>
                <w:rFonts w:eastAsia="Arial" w:cs="Arial"/>
                <w:szCs w:val="22"/>
              </w:rPr>
            </w:pPr>
            <w:r w:rsidRPr="00461D05">
              <w:rPr>
                <w:rFonts w:eastAsia="Arial" w:cs="Arial"/>
                <w:szCs w:val="22"/>
              </w:rPr>
              <w:t xml:space="preserve">1. </w:t>
            </w:r>
            <w:proofErr w:type="gramStart"/>
            <w:r w:rsidRPr="00461D05">
              <w:rPr>
                <w:rFonts w:eastAsia="Arial" w:cs="Arial"/>
                <w:szCs w:val="22"/>
              </w:rPr>
              <w:t>( 4</w:t>
            </w:r>
            <w:proofErr w:type="gramEnd"/>
            <w:r w:rsidRPr="00461D05">
              <w:rPr>
                <w:rFonts w:eastAsia="Arial" w:cs="Arial"/>
                <w:szCs w:val="22"/>
              </w:rPr>
              <w:t xml:space="preserve">. a </w:t>
            </w:r>
            <w:proofErr w:type="spellStart"/>
            <w:proofErr w:type="gramStart"/>
            <w:r w:rsidRPr="00461D05">
              <w:rPr>
                <w:rFonts w:eastAsia="Arial" w:cs="Arial"/>
                <w:szCs w:val="22"/>
              </w:rPr>
              <w:t>razred</w:t>
            </w:r>
            <w:proofErr w:type="spellEnd"/>
            <w:r w:rsidRPr="00461D05">
              <w:rPr>
                <w:rFonts w:eastAsia="Arial" w:cs="Arial"/>
                <w:szCs w:val="22"/>
              </w:rPr>
              <w:t xml:space="preserve"> )</w:t>
            </w:r>
            <w:proofErr w:type="gramEnd"/>
            <w:r w:rsidRPr="00461D05">
              <w:rPr>
                <w:rFonts w:eastAsia="Arial" w:cs="Arial"/>
                <w:szCs w:val="22"/>
              </w:rPr>
              <w:t xml:space="preserve">  </w:t>
            </w:r>
          </w:p>
        </w:tc>
      </w:tr>
      <w:tr w:rsidR="008619C3" w:rsidRPr="00461D05" w14:paraId="711C51B3"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4A81F6" w14:textId="2BD46D06" w:rsidR="46CCF7CC" w:rsidRPr="00461D05" w:rsidRDefault="46CCF7CC" w:rsidP="46CCF7CC">
            <w:pPr>
              <w:spacing w:before="0"/>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DB6D62E" w14:textId="77DBBA4B"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stjecanje</w:t>
            </w:r>
            <w:proofErr w:type="spellEnd"/>
            <w:r w:rsidRPr="00461D05">
              <w:rPr>
                <w:rFonts w:eastAsia="Arial" w:cs="Arial"/>
                <w:szCs w:val="22"/>
              </w:rPr>
              <w:t xml:space="preserve"> </w:t>
            </w:r>
            <w:proofErr w:type="spellStart"/>
            <w:r w:rsidRPr="00461D05">
              <w:rPr>
                <w:rFonts w:eastAsia="Arial" w:cs="Arial"/>
                <w:szCs w:val="22"/>
              </w:rPr>
              <w:t>dodatnih</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iz</w:t>
            </w:r>
            <w:proofErr w:type="spellEnd"/>
            <w:r w:rsidRPr="00461D05">
              <w:rPr>
                <w:rFonts w:eastAsia="Arial" w:cs="Arial"/>
                <w:szCs w:val="22"/>
              </w:rPr>
              <w:t xml:space="preserve"> </w:t>
            </w:r>
            <w:proofErr w:type="spellStart"/>
            <w:r w:rsidRPr="00461D05">
              <w:rPr>
                <w:rFonts w:eastAsia="Arial" w:cs="Arial"/>
                <w:szCs w:val="22"/>
              </w:rPr>
              <w:t>likovne</w:t>
            </w:r>
            <w:proofErr w:type="spellEnd"/>
            <w:r w:rsidRPr="00461D05">
              <w:rPr>
                <w:rFonts w:eastAsia="Arial" w:cs="Arial"/>
                <w:szCs w:val="22"/>
              </w:rPr>
              <w:t xml:space="preserve"> </w:t>
            </w:r>
            <w:proofErr w:type="spellStart"/>
            <w:r w:rsidRPr="00461D05">
              <w:rPr>
                <w:rFonts w:eastAsia="Arial" w:cs="Arial"/>
                <w:szCs w:val="22"/>
              </w:rPr>
              <w:t>kulture</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različite</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
          <w:p w14:paraId="0C860A24" w14:textId="2B4660E6" w:rsidR="46CCF7CC" w:rsidRPr="00461D05" w:rsidRDefault="46CCF7CC" w:rsidP="46CCF7CC">
            <w:pPr>
              <w:spacing w:before="0"/>
              <w:rPr>
                <w:rFonts w:eastAsia="Arial" w:cs="Arial"/>
                <w:szCs w:val="22"/>
              </w:rPr>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svijest</w:t>
            </w:r>
            <w:proofErr w:type="spellEnd"/>
            <w:r w:rsidRPr="00461D05">
              <w:rPr>
                <w:rFonts w:eastAsia="Arial" w:cs="Arial"/>
                <w:szCs w:val="22"/>
              </w:rPr>
              <w:t xml:space="preserve"> o </w:t>
            </w:r>
            <w:proofErr w:type="spellStart"/>
            <w:r w:rsidRPr="00461D05">
              <w:rPr>
                <w:rFonts w:eastAsia="Arial" w:cs="Arial"/>
                <w:szCs w:val="22"/>
              </w:rPr>
              <w:t>upotrebi</w:t>
            </w:r>
            <w:proofErr w:type="spellEnd"/>
            <w:r w:rsidRPr="00461D05">
              <w:rPr>
                <w:rFonts w:eastAsia="Arial" w:cs="Arial"/>
                <w:szCs w:val="22"/>
              </w:rPr>
              <w:t xml:space="preserve"> </w:t>
            </w:r>
            <w:proofErr w:type="spellStart"/>
            <w:r w:rsidRPr="00461D05">
              <w:rPr>
                <w:rFonts w:eastAsia="Arial" w:cs="Arial"/>
                <w:szCs w:val="22"/>
              </w:rPr>
              <w:t>reciklažnog</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u   </w:t>
            </w:r>
            <w:proofErr w:type="spellStart"/>
            <w:r w:rsidRPr="00461D05">
              <w:rPr>
                <w:rFonts w:eastAsia="Arial" w:cs="Arial"/>
                <w:szCs w:val="22"/>
              </w:rPr>
              <w:t>likovne</w:t>
            </w:r>
            <w:proofErr w:type="spellEnd"/>
            <w:r w:rsidRPr="00461D05">
              <w:rPr>
                <w:rFonts w:eastAsia="Arial" w:cs="Arial"/>
                <w:szCs w:val="22"/>
              </w:rPr>
              <w:t>/</w:t>
            </w:r>
            <w:proofErr w:type="spellStart"/>
            <w:r w:rsidRPr="00461D05">
              <w:rPr>
                <w:rFonts w:eastAsia="Arial" w:cs="Arial"/>
                <w:szCs w:val="22"/>
              </w:rPr>
              <w:t>umjetničke</w:t>
            </w:r>
            <w:proofErr w:type="spellEnd"/>
            <w:r w:rsidRPr="00461D05">
              <w:rPr>
                <w:rFonts w:eastAsia="Arial" w:cs="Arial"/>
                <w:szCs w:val="22"/>
              </w:rPr>
              <w:t xml:space="preserve"> </w:t>
            </w:r>
            <w:proofErr w:type="spellStart"/>
            <w:r w:rsidRPr="00461D05">
              <w:rPr>
                <w:rFonts w:eastAsia="Arial" w:cs="Arial"/>
                <w:szCs w:val="22"/>
              </w:rPr>
              <w:t>svrhe</w:t>
            </w:r>
            <w:proofErr w:type="spellEnd"/>
            <w:r w:rsidRPr="00461D05">
              <w:rPr>
                <w:rFonts w:eastAsia="Arial" w:cs="Arial"/>
                <w:szCs w:val="22"/>
              </w:rPr>
              <w:t xml:space="preserve">   </w:t>
            </w:r>
          </w:p>
          <w:p w14:paraId="114E4181" w14:textId="46546F25"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sposobnost</w:t>
            </w:r>
            <w:proofErr w:type="spellEnd"/>
            <w:r w:rsidRPr="00461D05">
              <w:rPr>
                <w:rFonts w:eastAsia="Arial" w:cs="Arial"/>
                <w:szCs w:val="22"/>
              </w:rPr>
              <w:t xml:space="preserve"> za </w:t>
            </w:r>
            <w:proofErr w:type="spellStart"/>
            <w:r w:rsidRPr="00461D05">
              <w:rPr>
                <w:rFonts w:eastAsia="Arial" w:cs="Arial"/>
                <w:szCs w:val="22"/>
              </w:rPr>
              <w:t>samostalni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timski</w:t>
            </w:r>
            <w:proofErr w:type="spellEnd"/>
            <w:r w:rsidRPr="00461D05">
              <w:rPr>
                <w:rFonts w:eastAsia="Arial" w:cs="Arial"/>
                <w:szCs w:val="22"/>
              </w:rPr>
              <w:t xml:space="preserve"> rad  </w:t>
            </w:r>
          </w:p>
          <w:p w14:paraId="5B7D6017" w14:textId="24A4A4FF"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osjećaj</w:t>
            </w:r>
            <w:proofErr w:type="spellEnd"/>
            <w:r w:rsidRPr="00461D05">
              <w:rPr>
                <w:rFonts w:eastAsia="Arial" w:cs="Arial"/>
                <w:szCs w:val="22"/>
              </w:rPr>
              <w:t xml:space="preserve"> za </w:t>
            </w:r>
            <w:proofErr w:type="spellStart"/>
            <w:proofErr w:type="gramStart"/>
            <w:r w:rsidRPr="00461D05">
              <w:rPr>
                <w:rFonts w:eastAsia="Arial" w:cs="Arial"/>
                <w:szCs w:val="22"/>
              </w:rPr>
              <w:t>lijepo,ljubav</w:t>
            </w:r>
            <w:proofErr w:type="spellEnd"/>
            <w:proofErr w:type="gram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proofErr w:type="gramStart"/>
            <w:r w:rsidRPr="00461D05">
              <w:rPr>
                <w:rFonts w:eastAsia="Arial" w:cs="Arial"/>
                <w:szCs w:val="22"/>
              </w:rPr>
              <w:t>slikarstvu,modeliranju</w:t>
            </w:r>
            <w:proofErr w:type="spellEnd"/>
            <w:proofErr w:type="gramEnd"/>
            <w:r w:rsidRPr="00461D05">
              <w:rPr>
                <w:rFonts w:eastAsia="Arial" w:cs="Arial"/>
                <w:szCs w:val="22"/>
              </w:rPr>
              <w:t xml:space="preserve"> ...  </w:t>
            </w:r>
          </w:p>
          <w:p w14:paraId="188321DE" w14:textId="2D8D03EB"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osjećaj</w:t>
            </w:r>
            <w:proofErr w:type="spellEnd"/>
            <w:r w:rsidRPr="00461D05">
              <w:rPr>
                <w:rFonts w:eastAsia="Arial" w:cs="Arial"/>
                <w:szCs w:val="22"/>
              </w:rPr>
              <w:t xml:space="preserve"> </w:t>
            </w:r>
            <w:proofErr w:type="spellStart"/>
            <w:r w:rsidRPr="00461D05">
              <w:rPr>
                <w:rFonts w:eastAsia="Arial" w:cs="Arial"/>
                <w:szCs w:val="22"/>
              </w:rPr>
              <w:t>ljubavi</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prošlosti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vrijednim</w:t>
            </w:r>
            <w:proofErr w:type="spellEnd"/>
            <w:r w:rsidRPr="00461D05">
              <w:rPr>
                <w:rFonts w:eastAsia="Arial" w:cs="Arial"/>
                <w:szCs w:val="22"/>
              </w:rPr>
              <w:t xml:space="preserve"> </w:t>
            </w:r>
            <w:proofErr w:type="spellStart"/>
            <w:r w:rsidRPr="00461D05">
              <w:rPr>
                <w:rFonts w:eastAsia="Arial" w:cs="Arial"/>
                <w:szCs w:val="22"/>
              </w:rPr>
              <w:t>umjetničkim</w:t>
            </w:r>
            <w:proofErr w:type="spellEnd"/>
            <w:r w:rsidRPr="00461D05">
              <w:rPr>
                <w:rFonts w:eastAsia="Arial" w:cs="Arial"/>
                <w:szCs w:val="22"/>
              </w:rPr>
              <w:t xml:space="preserve"> </w:t>
            </w:r>
            <w:proofErr w:type="spellStart"/>
            <w:r w:rsidRPr="00461D05">
              <w:rPr>
                <w:rFonts w:eastAsia="Arial" w:cs="Arial"/>
                <w:szCs w:val="22"/>
              </w:rPr>
              <w:t>djelima</w:t>
            </w:r>
            <w:proofErr w:type="spellEnd"/>
            <w:r w:rsidRPr="00461D05">
              <w:rPr>
                <w:rFonts w:eastAsia="Arial" w:cs="Arial"/>
                <w:szCs w:val="22"/>
              </w:rPr>
              <w:t xml:space="preserve">  </w:t>
            </w:r>
          </w:p>
          <w:p w14:paraId="201197C7" w14:textId="340B0226"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potrebu</w:t>
            </w:r>
            <w:proofErr w:type="spellEnd"/>
            <w:r w:rsidRPr="00461D05">
              <w:rPr>
                <w:rFonts w:eastAsia="Arial" w:cs="Arial"/>
                <w:szCs w:val="22"/>
              </w:rPr>
              <w:t xml:space="preserve"> </w:t>
            </w:r>
            <w:proofErr w:type="spellStart"/>
            <w:r w:rsidRPr="00461D05">
              <w:rPr>
                <w:rFonts w:eastAsia="Arial" w:cs="Arial"/>
                <w:szCs w:val="22"/>
              </w:rPr>
              <w:t>posjeta</w:t>
            </w:r>
            <w:proofErr w:type="spellEnd"/>
            <w:r w:rsidRPr="00461D05">
              <w:rPr>
                <w:rFonts w:eastAsia="Arial" w:cs="Arial"/>
                <w:szCs w:val="22"/>
              </w:rPr>
              <w:t xml:space="preserve"> </w:t>
            </w:r>
            <w:proofErr w:type="spellStart"/>
            <w:proofErr w:type="gramStart"/>
            <w:r w:rsidRPr="00461D05">
              <w:rPr>
                <w:rFonts w:eastAsia="Arial" w:cs="Arial"/>
                <w:szCs w:val="22"/>
              </w:rPr>
              <w:t>galerijama,muzejima</w:t>
            </w:r>
            <w:proofErr w:type="spellEnd"/>
            <w:proofErr w:type="gramEnd"/>
            <w:r w:rsidRPr="00461D05">
              <w:rPr>
                <w:rFonts w:eastAsia="Arial" w:cs="Arial"/>
                <w:szCs w:val="22"/>
              </w:rPr>
              <w:t xml:space="preserve">....  </w:t>
            </w:r>
          </w:p>
        </w:tc>
      </w:tr>
      <w:tr w:rsidR="008619C3" w:rsidRPr="00461D05" w14:paraId="7F896CDA"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07C1E9D" w14:textId="65328E0A" w:rsidR="46CCF7CC" w:rsidRPr="00461D05" w:rsidRDefault="46CCF7CC" w:rsidP="46CCF7CC">
            <w:pPr>
              <w:spacing w:before="0"/>
              <w:rPr>
                <w:rFonts w:eastAsia="Arial" w:cs="Arial"/>
                <w:szCs w:val="22"/>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16A6D4" w14:textId="3AC750D3"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smisao</w:t>
            </w:r>
            <w:proofErr w:type="spellEnd"/>
            <w:r w:rsidRPr="00461D05">
              <w:rPr>
                <w:rFonts w:eastAsia="Arial" w:cs="Arial"/>
                <w:szCs w:val="22"/>
              </w:rPr>
              <w:t xml:space="preserve"> za </w:t>
            </w:r>
            <w:proofErr w:type="spellStart"/>
            <w:r w:rsidRPr="00461D05">
              <w:rPr>
                <w:rFonts w:eastAsia="Arial" w:cs="Arial"/>
                <w:szCs w:val="22"/>
              </w:rPr>
              <w:t>korištenje</w:t>
            </w:r>
            <w:proofErr w:type="spellEnd"/>
            <w:r w:rsidRPr="00461D05">
              <w:rPr>
                <w:rFonts w:eastAsia="Arial" w:cs="Arial"/>
                <w:szCs w:val="22"/>
              </w:rPr>
              <w:t xml:space="preserve"> </w:t>
            </w:r>
            <w:proofErr w:type="spellStart"/>
            <w:r w:rsidRPr="00461D05">
              <w:rPr>
                <w:rFonts w:eastAsia="Arial" w:cs="Arial"/>
                <w:szCs w:val="22"/>
              </w:rPr>
              <w:t>reciklažnog</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u </w:t>
            </w:r>
            <w:proofErr w:type="spellStart"/>
            <w:r w:rsidRPr="00461D05">
              <w:rPr>
                <w:rFonts w:eastAsia="Arial" w:cs="Arial"/>
                <w:szCs w:val="22"/>
              </w:rPr>
              <w:t>umjetničke</w:t>
            </w:r>
            <w:proofErr w:type="spellEnd"/>
            <w:r w:rsidRPr="00461D05">
              <w:rPr>
                <w:rFonts w:eastAsia="Arial" w:cs="Arial"/>
                <w:szCs w:val="22"/>
              </w:rPr>
              <w:t xml:space="preserve"> / </w:t>
            </w:r>
            <w:proofErr w:type="spellStart"/>
            <w:r w:rsidRPr="00461D05">
              <w:rPr>
                <w:rFonts w:eastAsia="Arial" w:cs="Arial"/>
                <w:szCs w:val="22"/>
              </w:rPr>
              <w:t>likovne</w:t>
            </w:r>
            <w:proofErr w:type="spellEnd"/>
            <w:r w:rsidRPr="00461D05">
              <w:rPr>
                <w:rFonts w:eastAsia="Arial" w:cs="Arial"/>
                <w:szCs w:val="22"/>
              </w:rPr>
              <w:t xml:space="preserve"> </w:t>
            </w:r>
            <w:proofErr w:type="spellStart"/>
            <w:r w:rsidRPr="00461D05">
              <w:rPr>
                <w:rFonts w:eastAsia="Arial" w:cs="Arial"/>
                <w:szCs w:val="22"/>
              </w:rPr>
              <w:t>svrhe</w:t>
            </w:r>
            <w:proofErr w:type="spellEnd"/>
            <w:r w:rsidRPr="00461D05">
              <w:rPr>
                <w:rFonts w:eastAsia="Arial" w:cs="Arial"/>
                <w:szCs w:val="22"/>
              </w:rPr>
              <w:t xml:space="preserve">  </w:t>
            </w:r>
          </w:p>
          <w:p w14:paraId="050E7E6B" w14:textId="6BA9DD9D"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rad </w:t>
            </w:r>
            <w:proofErr w:type="spellStart"/>
            <w:r w:rsidRPr="00461D05">
              <w:rPr>
                <w:rFonts w:eastAsia="Arial" w:cs="Arial"/>
                <w:szCs w:val="22"/>
              </w:rPr>
              <w:t>različitim</w:t>
            </w:r>
            <w:proofErr w:type="spellEnd"/>
            <w:r w:rsidRPr="00461D05">
              <w:rPr>
                <w:rFonts w:eastAsia="Arial" w:cs="Arial"/>
                <w:szCs w:val="22"/>
              </w:rPr>
              <w:t xml:space="preserve"> </w:t>
            </w:r>
            <w:proofErr w:type="spellStart"/>
            <w:r w:rsidRPr="00461D05">
              <w:rPr>
                <w:rFonts w:eastAsia="Arial" w:cs="Arial"/>
                <w:szCs w:val="22"/>
              </w:rPr>
              <w:t>likovnim</w:t>
            </w:r>
            <w:proofErr w:type="spellEnd"/>
            <w:r w:rsidRPr="00461D05">
              <w:rPr>
                <w:rFonts w:eastAsia="Arial" w:cs="Arial"/>
                <w:szCs w:val="22"/>
              </w:rPr>
              <w:t xml:space="preserve"> </w:t>
            </w:r>
            <w:proofErr w:type="spellStart"/>
            <w:proofErr w:type="gramStart"/>
            <w:r w:rsidRPr="00461D05">
              <w:rPr>
                <w:rFonts w:eastAsia="Arial" w:cs="Arial"/>
                <w:szCs w:val="22"/>
              </w:rPr>
              <w:t>tehnikama,razvijati</w:t>
            </w:r>
            <w:proofErr w:type="spellEnd"/>
            <w:proofErr w:type="gramEnd"/>
            <w:r w:rsidRPr="00461D05">
              <w:rPr>
                <w:rFonts w:eastAsia="Arial" w:cs="Arial"/>
                <w:szCs w:val="22"/>
              </w:rPr>
              <w:t xml:space="preserve"> </w:t>
            </w:r>
            <w:proofErr w:type="spellStart"/>
            <w:r w:rsidRPr="00461D05">
              <w:rPr>
                <w:rFonts w:eastAsia="Arial" w:cs="Arial"/>
                <w:szCs w:val="22"/>
              </w:rPr>
              <w:t>smisao</w:t>
            </w:r>
            <w:proofErr w:type="spellEnd"/>
            <w:r w:rsidRPr="00461D05">
              <w:rPr>
                <w:rFonts w:eastAsia="Arial" w:cs="Arial"/>
                <w:szCs w:val="22"/>
              </w:rPr>
              <w:t xml:space="preserve"> za </w:t>
            </w:r>
            <w:proofErr w:type="spellStart"/>
            <w:r w:rsidRPr="00461D05">
              <w:rPr>
                <w:rFonts w:eastAsia="Arial" w:cs="Arial"/>
                <w:szCs w:val="22"/>
              </w:rPr>
              <w:t>lijepo</w:t>
            </w:r>
            <w:proofErr w:type="spellEnd"/>
            <w:r w:rsidRPr="00461D05">
              <w:rPr>
                <w:rFonts w:eastAsia="Arial" w:cs="Arial"/>
                <w:szCs w:val="22"/>
              </w:rPr>
              <w:t xml:space="preserve">  </w:t>
            </w:r>
          </w:p>
          <w:p w14:paraId="66AE86B3" w14:textId="33A33504" w:rsidR="46CCF7CC" w:rsidRPr="00461D05" w:rsidRDefault="46CCF7CC" w:rsidP="46CCF7CC">
            <w:pPr>
              <w:spacing w:before="0"/>
              <w:rPr>
                <w:rFonts w:eastAsia="Arial" w:cs="Arial"/>
                <w:szCs w:val="22"/>
              </w:rPr>
            </w:pPr>
            <w:r w:rsidRPr="00461D05">
              <w:rPr>
                <w:rFonts w:eastAsia="Arial" w:cs="Arial"/>
                <w:szCs w:val="22"/>
              </w:rPr>
              <w:t xml:space="preserve">- </w:t>
            </w:r>
            <w:proofErr w:type="spellStart"/>
            <w:r w:rsidRPr="00461D05">
              <w:rPr>
                <w:rFonts w:eastAsia="Arial" w:cs="Arial"/>
                <w:szCs w:val="22"/>
              </w:rPr>
              <w:t>osposobiti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za </w:t>
            </w:r>
            <w:proofErr w:type="spellStart"/>
            <w:r w:rsidRPr="00461D05">
              <w:rPr>
                <w:rFonts w:eastAsia="Arial" w:cs="Arial"/>
                <w:szCs w:val="22"/>
              </w:rPr>
              <w:t>primjenu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korištenje</w:t>
            </w:r>
            <w:proofErr w:type="spellEnd"/>
            <w:r w:rsidRPr="00461D05">
              <w:rPr>
                <w:rFonts w:eastAsia="Arial" w:cs="Arial"/>
                <w:szCs w:val="22"/>
              </w:rPr>
              <w:t xml:space="preserve"> </w:t>
            </w:r>
            <w:proofErr w:type="spellStart"/>
            <w:proofErr w:type="gramStart"/>
            <w:r w:rsidRPr="00461D05">
              <w:rPr>
                <w:rFonts w:eastAsia="Arial" w:cs="Arial"/>
                <w:szCs w:val="22"/>
              </w:rPr>
              <w:t>likovnih</w:t>
            </w:r>
            <w:proofErr w:type="spellEnd"/>
            <w:r w:rsidRPr="00461D05">
              <w:rPr>
                <w:rFonts w:eastAsia="Arial" w:cs="Arial"/>
                <w:szCs w:val="22"/>
              </w:rPr>
              <w:t xml:space="preserve">  </w:t>
            </w:r>
            <w:proofErr w:type="spellStart"/>
            <w:r w:rsidRPr="00461D05">
              <w:rPr>
                <w:rFonts w:eastAsia="Arial" w:cs="Arial"/>
                <w:szCs w:val="22"/>
              </w:rPr>
              <w:t>vještina</w:t>
            </w:r>
            <w:proofErr w:type="spellEnd"/>
            <w:proofErr w:type="gram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likovnih</w:t>
            </w:r>
            <w:proofErr w:type="spellEnd"/>
            <w:r w:rsidRPr="00461D05">
              <w:rPr>
                <w:rFonts w:eastAsia="Arial" w:cs="Arial"/>
                <w:szCs w:val="22"/>
              </w:rPr>
              <w:t xml:space="preserve"> </w:t>
            </w:r>
            <w:proofErr w:type="spellStart"/>
            <w:r w:rsidRPr="00461D05">
              <w:rPr>
                <w:rFonts w:eastAsia="Arial" w:cs="Arial"/>
                <w:szCs w:val="22"/>
              </w:rPr>
              <w:t>tehnika</w:t>
            </w:r>
            <w:proofErr w:type="spellEnd"/>
            <w:r w:rsidRPr="00461D05">
              <w:rPr>
                <w:rFonts w:eastAsia="Arial" w:cs="Arial"/>
                <w:szCs w:val="22"/>
              </w:rPr>
              <w:t xml:space="preserve"> u </w:t>
            </w:r>
            <w:proofErr w:type="spellStart"/>
            <w:r w:rsidRPr="00461D05">
              <w:rPr>
                <w:rFonts w:eastAsia="Arial" w:cs="Arial"/>
                <w:szCs w:val="22"/>
              </w:rPr>
              <w:t>svakodnevnom</w:t>
            </w:r>
            <w:proofErr w:type="spellEnd"/>
            <w:r w:rsidRPr="00461D05">
              <w:rPr>
                <w:rFonts w:eastAsia="Arial" w:cs="Arial"/>
                <w:szCs w:val="22"/>
              </w:rPr>
              <w:t xml:space="preserve"> </w:t>
            </w:r>
            <w:proofErr w:type="spellStart"/>
            <w:proofErr w:type="gramStart"/>
            <w:r w:rsidRPr="00461D05">
              <w:rPr>
                <w:rFonts w:eastAsia="Arial" w:cs="Arial"/>
                <w:szCs w:val="22"/>
              </w:rPr>
              <w:t>životu</w:t>
            </w:r>
            <w:proofErr w:type="spellEnd"/>
            <w:r w:rsidRPr="00461D05">
              <w:rPr>
                <w:rFonts w:eastAsia="Arial" w:cs="Arial"/>
                <w:szCs w:val="22"/>
              </w:rPr>
              <w:t xml:space="preserve">,   </w:t>
            </w:r>
            <w:proofErr w:type="gramEnd"/>
          </w:p>
        </w:tc>
      </w:tr>
      <w:tr w:rsidR="008619C3" w:rsidRPr="00461D05" w14:paraId="2644CA52"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879E1F4" w14:textId="2BE2ABF5" w:rsidR="46CCF7CC" w:rsidRPr="00461D05" w:rsidRDefault="46CCF7CC" w:rsidP="46CCF7CC">
            <w:pPr>
              <w:spacing w:before="0"/>
              <w:rPr>
                <w:rFonts w:eastAsia="Arial" w:cs="Arial"/>
                <w:szCs w:val="22"/>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1BFEE20" w14:textId="56528EC8" w:rsidR="46CCF7CC" w:rsidRPr="00461D05" w:rsidRDefault="46CCF7CC" w:rsidP="46CCF7CC">
            <w:pPr>
              <w:spacing w:before="0"/>
              <w:rPr>
                <w:rFonts w:eastAsia="Arial" w:cs="Arial"/>
                <w:szCs w:val="22"/>
              </w:rPr>
            </w:pP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samostalno</w:t>
            </w:r>
            <w:proofErr w:type="spellEnd"/>
            <w:r w:rsidRPr="00461D05">
              <w:rPr>
                <w:rFonts w:eastAsia="Arial" w:cs="Arial"/>
                <w:szCs w:val="22"/>
              </w:rPr>
              <w:t xml:space="preserve"> </w:t>
            </w:r>
            <w:proofErr w:type="spellStart"/>
            <w:r w:rsidRPr="00461D05">
              <w:rPr>
                <w:rFonts w:eastAsia="Arial" w:cs="Arial"/>
                <w:szCs w:val="22"/>
              </w:rPr>
              <w:t>upotrebljavati</w:t>
            </w:r>
            <w:proofErr w:type="spellEnd"/>
            <w:r w:rsidRPr="00461D05">
              <w:rPr>
                <w:rFonts w:eastAsia="Arial" w:cs="Arial"/>
                <w:szCs w:val="22"/>
              </w:rPr>
              <w:t xml:space="preserve"> </w:t>
            </w:r>
            <w:proofErr w:type="spellStart"/>
            <w:r w:rsidRPr="00461D05">
              <w:rPr>
                <w:rFonts w:eastAsia="Arial" w:cs="Arial"/>
                <w:szCs w:val="22"/>
              </w:rPr>
              <w:t>likovne</w:t>
            </w:r>
            <w:proofErr w:type="spellEnd"/>
            <w:r w:rsidRPr="00461D05">
              <w:rPr>
                <w:rFonts w:eastAsia="Arial" w:cs="Arial"/>
                <w:szCs w:val="22"/>
              </w:rPr>
              <w:t xml:space="preserve"> </w:t>
            </w:r>
            <w:proofErr w:type="spellStart"/>
            <w:r w:rsidRPr="00461D05">
              <w:rPr>
                <w:rFonts w:eastAsia="Arial" w:cs="Arial"/>
                <w:szCs w:val="22"/>
              </w:rPr>
              <w:t>materijale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postupke</w:t>
            </w:r>
            <w:proofErr w:type="spellEnd"/>
            <w:r w:rsidRPr="00461D05">
              <w:rPr>
                <w:rFonts w:eastAsia="Arial" w:cs="Arial"/>
                <w:szCs w:val="22"/>
              </w:rPr>
              <w:t xml:space="preserve"> </w:t>
            </w:r>
            <w:proofErr w:type="spellStart"/>
            <w:r w:rsidRPr="00461D05">
              <w:rPr>
                <w:rFonts w:eastAsia="Arial" w:cs="Arial"/>
                <w:szCs w:val="22"/>
              </w:rPr>
              <w:t>kako</w:t>
            </w:r>
            <w:proofErr w:type="spellEnd"/>
            <w:r w:rsidRPr="00461D05">
              <w:rPr>
                <w:rFonts w:eastAsia="Arial" w:cs="Arial"/>
                <w:szCs w:val="22"/>
              </w:rPr>
              <w:t xml:space="preserve"> </w:t>
            </w:r>
            <w:proofErr w:type="spellStart"/>
            <w:r w:rsidRPr="00461D05">
              <w:rPr>
                <w:rFonts w:eastAsia="Arial" w:cs="Arial"/>
                <w:szCs w:val="22"/>
              </w:rPr>
              <w:t>bi</w:t>
            </w:r>
            <w:proofErr w:type="spellEnd"/>
            <w:r w:rsidRPr="00461D05">
              <w:rPr>
                <w:rFonts w:eastAsia="Arial" w:cs="Arial"/>
                <w:szCs w:val="22"/>
              </w:rPr>
              <w:t xml:space="preserve"> </w:t>
            </w:r>
            <w:proofErr w:type="spellStart"/>
            <w:proofErr w:type="gramStart"/>
            <w:r w:rsidRPr="00461D05">
              <w:rPr>
                <w:rFonts w:eastAsia="Arial" w:cs="Arial"/>
                <w:szCs w:val="22"/>
              </w:rPr>
              <w:t>izradio</w:t>
            </w:r>
            <w:proofErr w:type="spellEnd"/>
            <w:r w:rsidRPr="00461D05">
              <w:rPr>
                <w:rFonts w:eastAsia="Arial" w:cs="Arial"/>
                <w:szCs w:val="22"/>
              </w:rPr>
              <w:t xml:space="preserve">  </w:t>
            </w:r>
            <w:proofErr w:type="spellStart"/>
            <w:r w:rsidRPr="00461D05">
              <w:rPr>
                <w:rFonts w:eastAsia="Arial" w:cs="Arial"/>
                <w:szCs w:val="22"/>
              </w:rPr>
              <w:t>svoj</w:t>
            </w:r>
            <w:proofErr w:type="spellEnd"/>
            <w:proofErr w:type="gramEnd"/>
            <w:r w:rsidRPr="00461D05">
              <w:rPr>
                <w:rFonts w:eastAsia="Arial" w:cs="Arial"/>
                <w:szCs w:val="22"/>
              </w:rPr>
              <w:t xml:space="preserve">  </w:t>
            </w:r>
            <w:proofErr w:type="spellStart"/>
            <w:proofErr w:type="gramStart"/>
            <w:r w:rsidRPr="00461D05">
              <w:rPr>
                <w:rFonts w:eastAsia="Arial" w:cs="Arial"/>
                <w:szCs w:val="22"/>
              </w:rPr>
              <w:t>likovni</w:t>
            </w:r>
            <w:proofErr w:type="spellEnd"/>
            <w:r w:rsidRPr="00461D05">
              <w:rPr>
                <w:rFonts w:eastAsia="Arial" w:cs="Arial"/>
                <w:szCs w:val="22"/>
              </w:rPr>
              <w:t xml:space="preserve">  rad,  </w:t>
            </w:r>
            <w:proofErr w:type="spellStart"/>
            <w:r w:rsidRPr="00461D05">
              <w:rPr>
                <w:rFonts w:eastAsia="Arial" w:cs="Arial"/>
                <w:szCs w:val="22"/>
              </w:rPr>
              <w:t>istraživati</w:t>
            </w:r>
            <w:proofErr w:type="spellEnd"/>
            <w:proofErr w:type="gramEnd"/>
            <w:r w:rsidRPr="00461D05">
              <w:rPr>
                <w:rFonts w:eastAsia="Arial" w:cs="Arial"/>
                <w:szCs w:val="22"/>
              </w:rPr>
              <w:t xml:space="preserve">  </w:t>
            </w:r>
            <w:proofErr w:type="spellStart"/>
            <w:proofErr w:type="gram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eksperimentirati</w:t>
            </w:r>
            <w:proofErr w:type="spellEnd"/>
            <w:proofErr w:type="gramEnd"/>
            <w:r w:rsidRPr="00461D05">
              <w:rPr>
                <w:rFonts w:eastAsia="Arial" w:cs="Arial"/>
                <w:szCs w:val="22"/>
              </w:rPr>
              <w:t xml:space="preserve">  </w:t>
            </w:r>
            <w:proofErr w:type="gramStart"/>
            <w:r w:rsidRPr="00461D05">
              <w:rPr>
                <w:rFonts w:eastAsia="Arial" w:cs="Arial"/>
                <w:szCs w:val="22"/>
              </w:rPr>
              <w:t xml:space="preserve">s  </w:t>
            </w:r>
            <w:proofErr w:type="spellStart"/>
            <w:r w:rsidRPr="00461D05">
              <w:rPr>
                <w:rFonts w:eastAsia="Arial" w:cs="Arial"/>
                <w:szCs w:val="22"/>
              </w:rPr>
              <w:t>postupcima</w:t>
            </w:r>
            <w:proofErr w:type="spellEnd"/>
            <w:proofErr w:type="gram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njihovim</w:t>
            </w:r>
            <w:proofErr w:type="spellEnd"/>
            <w:r w:rsidRPr="00461D05">
              <w:rPr>
                <w:rFonts w:eastAsia="Arial" w:cs="Arial"/>
                <w:szCs w:val="22"/>
              </w:rPr>
              <w:t xml:space="preserve"> </w:t>
            </w:r>
            <w:proofErr w:type="spellStart"/>
            <w:r w:rsidRPr="00461D05">
              <w:rPr>
                <w:rFonts w:eastAsia="Arial" w:cs="Arial"/>
                <w:szCs w:val="22"/>
              </w:rPr>
              <w:t>mogućnostima</w:t>
            </w:r>
            <w:proofErr w:type="spellEnd"/>
            <w:r w:rsidRPr="00461D05">
              <w:rPr>
                <w:rFonts w:eastAsia="Arial" w:cs="Arial"/>
                <w:szCs w:val="22"/>
              </w:rPr>
              <w:t xml:space="preserve">. Pri </w:t>
            </w:r>
            <w:proofErr w:type="spellStart"/>
            <w:r w:rsidRPr="00461D05">
              <w:rPr>
                <w:rFonts w:eastAsia="Arial" w:cs="Arial"/>
                <w:szCs w:val="22"/>
              </w:rPr>
              <w:t>rukovanju</w:t>
            </w:r>
            <w:proofErr w:type="spellEnd"/>
            <w:r w:rsidRPr="00461D05">
              <w:rPr>
                <w:rFonts w:eastAsia="Arial" w:cs="Arial"/>
                <w:szCs w:val="22"/>
              </w:rPr>
              <w:t xml:space="preserve"> </w:t>
            </w:r>
            <w:proofErr w:type="spellStart"/>
            <w:r w:rsidRPr="00461D05">
              <w:rPr>
                <w:rFonts w:eastAsia="Arial" w:cs="Arial"/>
                <w:szCs w:val="22"/>
              </w:rPr>
              <w:t>likovnim</w:t>
            </w:r>
            <w:proofErr w:type="spellEnd"/>
            <w:r w:rsidRPr="00461D05">
              <w:rPr>
                <w:rFonts w:eastAsia="Arial" w:cs="Arial"/>
                <w:szCs w:val="22"/>
              </w:rPr>
              <w:t xml:space="preserve"> </w:t>
            </w:r>
            <w:proofErr w:type="spellStart"/>
            <w:r w:rsidRPr="00461D05">
              <w:rPr>
                <w:rFonts w:eastAsia="Arial" w:cs="Arial"/>
                <w:szCs w:val="22"/>
              </w:rPr>
              <w:t>materijalima</w:t>
            </w:r>
            <w:proofErr w:type="spellEnd"/>
            <w:r w:rsidRPr="00461D05">
              <w:rPr>
                <w:rFonts w:eastAsia="Arial" w:cs="Arial"/>
                <w:szCs w:val="22"/>
              </w:rPr>
              <w:t xml:space="preserve"> </w:t>
            </w:r>
            <w:proofErr w:type="spellStart"/>
            <w:proofErr w:type="gramStart"/>
            <w:r w:rsidRPr="00461D05">
              <w:rPr>
                <w:rFonts w:eastAsia="Arial" w:cs="Arial"/>
                <w:szCs w:val="22"/>
              </w:rPr>
              <w:t>razvijat</w:t>
            </w:r>
            <w:proofErr w:type="spellEnd"/>
            <w:r w:rsidRPr="00461D05">
              <w:rPr>
                <w:rFonts w:eastAsia="Arial" w:cs="Arial"/>
                <w:szCs w:val="22"/>
              </w:rPr>
              <w:t xml:space="preserve">  </w:t>
            </w:r>
            <w:proofErr w:type="spellStart"/>
            <w:r w:rsidRPr="00461D05">
              <w:rPr>
                <w:rFonts w:eastAsia="Arial" w:cs="Arial"/>
                <w:szCs w:val="22"/>
              </w:rPr>
              <w:t>će</w:t>
            </w:r>
            <w:proofErr w:type="spellEnd"/>
            <w:proofErr w:type="gramEnd"/>
            <w:r w:rsidRPr="00461D05">
              <w:rPr>
                <w:rFonts w:eastAsia="Arial" w:cs="Arial"/>
                <w:szCs w:val="22"/>
              </w:rPr>
              <w:t xml:space="preserve"> </w:t>
            </w:r>
            <w:proofErr w:type="spellStart"/>
            <w:r w:rsidRPr="00461D05">
              <w:rPr>
                <w:rFonts w:eastAsia="Arial" w:cs="Arial"/>
                <w:szCs w:val="22"/>
              </w:rPr>
              <w:t>vizualno-motoričku</w:t>
            </w:r>
            <w:proofErr w:type="spellEnd"/>
            <w:r w:rsidRPr="00461D05">
              <w:rPr>
                <w:rFonts w:eastAsia="Arial" w:cs="Arial"/>
                <w:szCs w:val="22"/>
              </w:rPr>
              <w:t xml:space="preserve"> </w:t>
            </w:r>
            <w:proofErr w:type="spellStart"/>
            <w:r w:rsidRPr="00461D05">
              <w:rPr>
                <w:rFonts w:eastAsia="Arial" w:cs="Arial"/>
                <w:szCs w:val="22"/>
              </w:rPr>
              <w:t>koordinaciju</w:t>
            </w:r>
            <w:proofErr w:type="spellEnd"/>
            <w:r w:rsidRPr="00461D05">
              <w:rPr>
                <w:rFonts w:eastAsia="Arial" w:cs="Arial"/>
                <w:szCs w:val="22"/>
              </w:rPr>
              <w:t xml:space="preserve">, </w:t>
            </w:r>
            <w:proofErr w:type="spellStart"/>
            <w:r w:rsidRPr="00461D05">
              <w:rPr>
                <w:rFonts w:eastAsia="Arial" w:cs="Arial"/>
                <w:szCs w:val="22"/>
              </w:rPr>
              <w:t>preciznost</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upornost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finoću</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 xml:space="preserve">.  </w:t>
            </w:r>
          </w:p>
          <w:p w14:paraId="228F51CF" w14:textId="7E2D8CD2" w:rsidR="46CCF7CC" w:rsidRPr="00461D05" w:rsidRDefault="46CCF7CC" w:rsidP="46CCF7CC">
            <w:pPr>
              <w:spacing w:before="0"/>
              <w:rPr>
                <w:rFonts w:eastAsia="Arial" w:cs="Arial"/>
                <w:szCs w:val="22"/>
              </w:rPr>
            </w:pP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maštovitost</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finu</w:t>
            </w:r>
            <w:proofErr w:type="spellEnd"/>
            <w:r w:rsidRPr="00461D05">
              <w:rPr>
                <w:rFonts w:eastAsia="Arial" w:cs="Arial"/>
                <w:szCs w:val="22"/>
              </w:rPr>
              <w:t xml:space="preserve"> </w:t>
            </w:r>
            <w:proofErr w:type="spellStart"/>
            <w:r w:rsidRPr="00461D05">
              <w:rPr>
                <w:rFonts w:eastAsia="Arial" w:cs="Arial"/>
                <w:szCs w:val="22"/>
              </w:rPr>
              <w:t>motoriku</w:t>
            </w:r>
            <w:proofErr w:type="spellEnd"/>
            <w:r w:rsidRPr="00461D05">
              <w:rPr>
                <w:rFonts w:eastAsia="Arial" w:cs="Arial"/>
                <w:szCs w:val="22"/>
              </w:rPr>
              <w:t xml:space="preserve">.  </w:t>
            </w:r>
          </w:p>
        </w:tc>
      </w:tr>
      <w:tr w:rsidR="008619C3" w:rsidRPr="00461D05" w14:paraId="4C7A434D"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5864EAC" w14:textId="3FD2918A" w:rsidR="46CCF7CC" w:rsidRPr="00461D05" w:rsidRDefault="46CCF7CC" w:rsidP="46CCF7CC">
            <w:pPr>
              <w:spacing w:before="0"/>
              <w:rPr>
                <w:rFonts w:eastAsia="Arial" w:cs="Arial"/>
                <w:szCs w:val="22"/>
              </w:rPr>
            </w:pPr>
            <w:proofErr w:type="spellStart"/>
            <w:r w:rsidRPr="00461D05">
              <w:rPr>
                <w:rFonts w:eastAsia="Arial" w:cs="Arial"/>
                <w:szCs w:val="22"/>
              </w:rPr>
              <w:lastRenderedPageBreak/>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0713AA39" w14:textId="0F5EB612" w:rsidR="46CCF7CC" w:rsidRPr="00461D05" w:rsidRDefault="46CCF7CC" w:rsidP="46CCF7CC">
            <w:pPr>
              <w:spacing w:before="0"/>
              <w:rPr>
                <w:rFonts w:eastAsia="Arial" w:cs="Arial"/>
                <w:szCs w:val="22"/>
              </w:rPr>
            </w:pPr>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5928537" w14:textId="0191D3F9" w:rsidR="46CCF7CC" w:rsidRPr="00461D05" w:rsidRDefault="46CCF7CC" w:rsidP="46CCF7CC">
            <w:pPr>
              <w:spacing w:before="0"/>
              <w:rPr>
                <w:rFonts w:eastAsia="Arial" w:cs="Arial"/>
                <w:szCs w:val="22"/>
              </w:rPr>
            </w:pPr>
            <w:proofErr w:type="spellStart"/>
            <w:r w:rsidRPr="00461D05">
              <w:rPr>
                <w:rFonts w:eastAsia="Arial" w:cs="Arial"/>
                <w:szCs w:val="22"/>
              </w:rPr>
              <w:t>Oblik</w:t>
            </w:r>
            <w:proofErr w:type="spellEnd"/>
            <w:r w:rsidRPr="00461D05">
              <w:rPr>
                <w:rFonts w:eastAsia="Arial" w:cs="Arial"/>
                <w:szCs w:val="22"/>
              </w:rPr>
              <w:t xml:space="preserve">: </w:t>
            </w:r>
            <w:proofErr w:type="spellStart"/>
            <w:r w:rsidRPr="00461D05">
              <w:rPr>
                <w:rFonts w:eastAsia="Arial" w:cs="Arial"/>
                <w:szCs w:val="22"/>
              </w:rPr>
              <w:t>izvannastavna</w:t>
            </w:r>
            <w:proofErr w:type="spellEnd"/>
            <w:r w:rsidRPr="00461D05">
              <w:rPr>
                <w:rFonts w:eastAsia="Arial" w:cs="Arial"/>
                <w:szCs w:val="22"/>
              </w:rPr>
              <w:t xml:space="preserve"> </w:t>
            </w:r>
            <w:proofErr w:type="spellStart"/>
            <w:r w:rsidRPr="00461D05">
              <w:rPr>
                <w:rFonts w:eastAsia="Arial" w:cs="Arial"/>
                <w:szCs w:val="22"/>
              </w:rPr>
              <w:t>aktivnost</w:t>
            </w:r>
            <w:proofErr w:type="spellEnd"/>
            <w:r w:rsidRPr="00461D05">
              <w:rPr>
                <w:rFonts w:eastAsia="Arial" w:cs="Arial"/>
                <w:szCs w:val="22"/>
              </w:rPr>
              <w:t xml:space="preserve"> </w:t>
            </w:r>
          </w:p>
          <w:p w14:paraId="0B468522" w14:textId="3A40885C" w:rsidR="46CCF7CC" w:rsidRPr="00461D05" w:rsidRDefault="46CCF7CC" w:rsidP="46CCF7CC">
            <w:pPr>
              <w:spacing w:before="0"/>
              <w:rPr>
                <w:rFonts w:eastAsia="Arial" w:cs="Arial"/>
                <w:szCs w:val="22"/>
              </w:rPr>
            </w:pPr>
            <w:proofErr w:type="spellStart"/>
            <w:proofErr w:type="gramStart"/>
            <w:r w:rsidRPr="00461D05">
              <w:rPr>
                <w:rFonts w:eastAsia="Arial" w:cs="Arial"/>
                <w:szCs w:val="22"/>
              </w:rPr>
              <w:t>Sudionici</w:t>
            </w:r>
            <w:proofErr w:type="spellEnd"/>
            <w:r w:rsidRPr="00461D05">
              <w:rPr>
                <w:rFonts w:eastAsia="Arial" w:cs="Arial"/>
                <w:szCs w:val="22"/>
              </w:rPr>
              <w:t xml:space="preserve"> :</w:t>
            </w:r>
            <w:proofErr w:type="gram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w:t>
            </w:r>
            <w:proofErr w:type="spellEnd"/>
            <w:r w:rsidRPr="00461D05">
              <w:rPr>
                <w:rFonts w:eastAsia="Arial" w:cs="Arial"/>
                <w:szCs w:val="22"/>
              </w:rPr>
              <w:t>/</w:t>
            </w:r>
            <w:proofErr w:type="spellStart"/>
            <w:r w:rsidRPr="00461D05">
              <w:rPr>
                <w:rFonts w:eastAsia="Arial" w:cs="Arial"/>
                <w:szCs w:val="22"/>
              </w:rPr>
              <w:t>ica</w:t>
            </w:r>
            <w:proofErr w:type="spellEnd"/>
            <w:r w:rsidRPr="00461D05">
              <w:rPr>
                <w:rFonts w:eastAsia="Arial" w:cs="Arial"/>
                <w:szCs w:val="22"/>
              </w:rPr>
              <w:t xml:space="preserve"> 4.a </w:t>
            </w:r>
            <w:proofErr w:type="spellStart"/>
            <w:r w:rsidRPr="00461D05">
              <w:rPr>
                <w:rFonts w:eastAsia="Arial" w:cs="Arial"/>
                <w:szCs w:val="22"/>
              </w:rPr>
              <w:t>razreda</w:t>
            </w:r>
            <w:proofErr w:type="spellEnd"/>
            <w:r w:rsidRPr="00461D05">
              <w:rPr>
                <w:rFonts w:eastAsia="Arial" w:cs="Arial"/>
                <w:szCs w:val="22"/>
              </w:rPr>
              <w:t xml:space="preserve">  </w:t>
            </w:r>
          </w:p>
          <w:p w14:paraId="0DE8634E" w14:textId="3A4CE8F1" w:rsidR="46CCF7CC" w:rsidRPr="00461D05" w:rsidRDefault="46CCF7CC" w:rsidP="46CCF7CC">
            <w:pPr>
              <w:spacing w:before="0"/>
              <w:rPr>
                <w:rFonts w:eastAsia="Arial" w:cs="Arial"/>
                <w:szCs w:val="22"/>
              </w:rPr>
            </w:pPr>
            <w:r w:rsidRPr="00461D05">
              <w:rPr>
                <w:rFonts w:eastAsia="Arial" w:cs="Arial"/>
                <w:szCs w:val="22"/>
              </w:rPr>
              <w:t xml:space="preserve"> </w:t>
            </w: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se </w:t>
            </w:r>
            <w:proofErr w:type="spellStart"/>
            <w:r w:rsidRPr="00461D05">
              <w:rPr>
                <w:rFonts w:eastAsia="Arial" w:cs="Arial"/>
                <w:szCs w:val="22"/>
              </w:rPr>
              <w:t>realizira</w:t>
            </w:r>
            <w:proofErr w:type="spellEnd"/>
            <w:r w:rsidRPr="00461D05">
              <w:rPr>
                <w:rFonts w:eastAsia="Arial" w:cs="Arial"/>
                <w:szCs w:val="22"/>
              </w:rPr>
              <w:t xml:space="preserve"> u </w:t>
            </w:r>
            <w:proofErr w:type="spellStart"/>
            <w:r w:rsidRPr="00461D05">
              <w:rPr>
                <w:rFonts w:eastAsia="Arial" w:cs="Arial"/>
                <w:szCs w:val="22"/>
              </w:rPr>
              <w:t>učionici</w:t>
            </w:r>
            <w:proofErr w:type="spellEnd"/>
            <w:r w:rsidRPr="00461D05">
              <w:rPr>
                <w:rFonts w:eastAsia="Arial" w:cs="Arial"/>
                <w:szCs w:val="22"/>
              </w:rPr>
              <w:t xml:space="preserve">. </w:t>
            </w:r>
          </w:p>
          <w:p w14:paraId="73BCCBE5" w14:textId="6E498C3C" w:rsidR="46CCF7CC" w:rsidRPr="00461D05" w:rsidRDefault="46CCF7CC" w:rsidP="46CCF7CC">
            <w:pPr>
              <w:spacing w:before="0"/>
              <w:rPr>
                <w:rFonts w:eastAsia="Arial" w:cs="Arial"/>
                <w:szCs w:val="22"/>
              </w:rPr>
            </w:pPr>
            <w:r w:rsidRPr="00461D05">
              <w:rPr>
                <w:rFonts w:eastAsia="Arial" w:cs="Arial"/>
                <w:szCs w:val="22"/>
              </w:rPr>
              <w:t xml:space="preserve">Uz </w:t>
            </w:r>
            <w:proofErr w:type="spellStart"/>
            <w:r w:rsidRPr="00461D05">
              <w:rPr>
                <w:rFonts w:eastAsia="Arial" w:cs="Arial"/>
                <w:szCs w:val="22"/>
              </w:rPr>
              <w:t>korištenje</w:t>
            </w:r>
            <w:proofErr w:type="spellEnd"/>
            <w:r w:rsidRPr="00461D05">
              <w:rPr>
                <w:rFonts w:eastAsia="Arial" w:cs="Arial"/>
                <w:szCs w:val="22"/>
              </w:rPr>
              <w:t xml:space="preserve"> </w:t>
            </w:r>
            <w:proofErr w:type="spellStart"/>
            <w:r w:rsidRPr="00461D05">
              <w:rPr>
                <w:rFonts w:eastAsia="Arial" w:cs="Arial"/>
                <w:szCs w:val="22"/>
              </w:rPr>
              <w:t>suvremenih</w:t>
            </w:r>
            <w:proofErr w:type="spellEnd"/>
            <w:r w:rsidRPr="00461D05">
              <w:rPr>
                <w:rFonts w:eastAsia="Arial" w:cs="Arial"/>
                <w:szCs w:val="22"/>
              </w:rPr>
              <w:t xml:space="preserve"> </w:t>
            </w:r>
            <w:proofErr w:type="spellStart"/>
            <w:r w:rsidRPr="00461D05">
              <w:rPr>
                <w:rFonts w:eastAsia="Arial" w:cs="Arial"/>
                <w:szCs w:val="22"/>
              </w:rPr>
              <w:t>metoda</w:t>
            </w:r>
            <w:proofErr w:type="spellEnd"/>
            <w:r w:rsidRPr="00461D05">
              <w:rPr>
                <w:rFonts w:eastAsia="Arial" w:cs="Arial"/>
                <w:szCs w:val="22"/>
              </w:rPr>
              <w:t xml:space="preserve"> rada </w:t>
            </w:r>
            <w:proofErr w:type="spellStart"/>
            <w:r w:rsidRPr="00461D05">
              <w:rPr>
                <w:rFonts w:eastAsia="Arial" w:cs="Arial"/>
                <w:szCs w:val="22"/>
              </w:rPr>
              <w:t>učenik</w:t>
            </w:r>
            <w:proofErr w:type="spellEnd"/>
            <w:r w:rsidRPr="00461D05">
              <w:rPr>
                <w:rFonts w:eastAsia="Arial" w:cs="Arial"/>
                <w:szCs w:val="22"/>
              </w:rPr>
              <w:t xml:space="preserve"> se </w:t>
            </w:r>
            <w:proofErr w:type="spellStart"/>
            <w:r w:rsidRPr="00461D05">
              <w:rPr>
                <w:rFonts w:eastAsia="Arial" w:cs="Arial"/>
                <w:szCs w:val="22"/>
              </w:rPr>
              <w:t>stavlja</w:t>
            </w:r>
            <w:proofErr w:type="spellEnd"/>
            <w:r w:rsidRPr="00461D05">
              <w:rPr>
                <w:rFonts w:eastAsia="Arial" w:cs="Arial"/>
                <w:szCs w:val="22"/>
              </w:rPr>
              <w:t xml:space="preserve"> u </w:t>
            </w:r>
            <w:proofErr w:type="spellStart"/>
            <w:r w:rsidRPr="00461D05">
              <w:rPr>
                <w:rFonts w:eastAsia="Arial" w:cs="Arial"/>
                <w:szCs w:val="22"/>
              </w:rPr>
              <w:t>situaciju</w:t>
            </w:r>
            <w:proofErr w:type="spellEnd"/>
            <w:r w:rsidRPr="00461D05">
              <w:rPr>
                <w:rFonts w:eastAsia="Arial" w:cs="Arial"/>
                <w:szCs w:val="22"/>
              </w:rPr>
              <w:t xml:space="preserve"> da </w:t>
            </w:r>
            <w:proofErr w:type="spellStart"/>
            <w:r w:rsidRPr="00461D05">
              <w:rPr>
                <w:rFonts w:eastAsia="Arial" w:cs="Arial"/>
                <w:szCs w:val="22"/>
              </w:rPr>
              <w:t>samostalnim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promišljanjem</w:t>
            </w:r>
            <w:proofErr w:type="spellEnd"/>
            <w:r w:rsidRPr="00461D05">
              <w:rPr>
                <w:rFonts w:eastAsia="Arial" w:cs="Arial"/>
                <w:szCs w:val="22"/>
              </w:rPr>
              <w:t xml:space="preserve"> </w:t>
            </w:r>
            <w:proofErr w:type="spellStart"/>
            <w:r w:rsidRPr="00461D05">
              <w:rPr>
                <w:rFonts w:eastAsia="Arial" w:cs="Arial"/>
                <w:szCs w:val="22"/>
              </w:rPr>
              <w:t>usvaja</w:t>
            </w:r>
            <w:proofErr w:type="spellEnd"/>
            <w:r w:rsidRPr="00461D05">
              <w:rPr>
                <w:rFonts w:eastAsia="Arial" w:cs="Arial"/>
                <w:szCs w:val="22"/>
              </w:rPr>
              <w:t xml:space="preserve"> nova </w:t>
            </w:r>
            <w:proofErr w:type="spellStart"/>
            <w:r w:rsidRPr="00461D05">
              <w:rPr>
                <w:rFonts w:eastAsia="Arial" w:cs="Arial"/>
                <w:szCs w:val="22"/>
              </w:rPr>
              <w:t>znanja</w:t>
            </w:r>
            <w:proofErr w:type="spellEnd"/>
            <w:r w:rsidRPr="00461D05">
              <w:rPr>
                <w:rFonts w:eastAsia="Arial" w:cs="Arial"/>
                <w:szCs w:val="22"/>
              </w:rPr>
              <w:t xml:space="preserve">.  </w:t>
            </w:r>
          </w:p>
          <w:p w14:paraId="4410C38E" w14:textId="761AFA04" w:rsidR="46CCF7CC" w:rsidRPr="00461D05" w:rsidRDefault="46CCF7CC" w:rsidP="46CCF7CC">
            <w:pPr>
              <w:spacing w:before="0"/>
              <w:rPr>
                <w:rFonts w:eastAsia="Arial" w:cs="Arial"/>
                <w:szCs w:val="22"/>
              </w:rPr>
            </w:pPr>
            <w:r w:rsidRPr="00461D05">
              <w:rPr>
                <w:rFonts w:eastAsia="Arial" w:cs="Arial"/>
                <w:szCs w:val="22"/>
              </w:rPr>
              <w:t>-</w:t>
            </w:r>
            <w:proofErr w:type="spellStart"/>
            <w:r w:rsidRPr="00461D05">
              <w:rPr>
                <w:rFonts w:eastAsia="Arial" w:cs="Arial"/>
                <w:szCs w:val="22"/>
              </w:rPr>
              <w:t>izrada</w:t>
            </w:r>
            <w:proofErr w:type="spellEnd"/>
            <w:r w:rsidRPr="00461D05">
              <w:rPr>
                <w:rFonts w:eastAsia="Arial" w:cs="Arial"/>
                <w:szCs w:val="22"/>
              </w:rPr>
              <w:t xml:space="preserve"> </w:t>
            </w:r>
            <w:proofErr w:type="spellStart"/>
            <w:r w:rsidRPr="00461D05">
              <w:rPr>
                <w:rFonts w:eastAsia="Arial" w:cs="Arial"/>
                <w:szCs w:val="22"/>
              </w:rPr>
              <w:t>radova</w:t>
            </w:r>
            <w:proofErr w:type="spellEnd"/>
            <w:r w:rsidRPr="00461D05">
              <w:rPr>
                <w:rFonts w:eastAsia="Arial" w:cs="Arial"/>
                <w:szCs w:val="22"/>
              </w:rPr>
              <w:t xml:space="preserve"> </w:t>
            </w:r>
            <w:proofErr w:type="spellStart"/>
            <w:r w:rsidRPr="00461D05">
              <w:rPr>
                <w:rFonts w:eastAsia="Arial" w:cs="Arial"/>
                <w:szCs w:val="22"/>
              </w:rPr>
              <w:t>nastalih</w:t>
            </w:r>
            <w:proofErr w:type="spellEnd"/>
            <w:r w:rsidRPr="00461D05">
              <w:rPr>
                <w:rFonts w:eastAsia="Arial" w:cs="Arial"/>
                <w:szCs w:val="22"/>
              </w:rPr>
              <w:t xml:space="preserve"> </w:t>
            </w:r>
            <w:proofErr w:type="spellStart"/>
            <w:r w:rsidRPr="00461D05">
              <w:rPr>
                <w:rFonts w:eastAsia="Arial" w:cs="Arial"/>
                <w:szCs w:val="22"/>
              </w:rPr>
              <w:t>od</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za </w:t>
            </w:r>
            <w:proofErr w:type="spellStart"/>
            <w:r w:rsidRPr="00461D05">
              <w:rPr>
                <w:rFonts w:eastAsia="Arial" w:cs="Arial"/>
                <w:szCs w:val="22"/>
              </w:rPr>
              <w:t>reciklažu</w:t>
            </w:r>
            <w:proofErr w:type="spellEnd"/>
            <w:r w:rsidRPr="00461D05">
              <w:rPr>
                <w:rFonts w:eastAsia="Arial" w:cs="Arial"/>
                <w:szCs w:val="22"/>
              </w:rPr>
              <w:t xml:space="preserve"> </w:t>
            </w:r>
            <w:proofErr w:type="gramStart"/>
            <w:r w:rsidRPr="00461D05">
              <w:rPr>
                <w:rFonts w:eastAsia="Arial" w:cs="Arial"/>
                <w:szCs w:val="22"/>
              </w:rPr>
              <w:t xml:space="preserve">( </w:t>
            </w:r>
            <w:proofErr w:type="spellStart"/>
            <w:r w:rsidRPr="00461D05">
              <w:rPr>
                <w:rFonts w:eastAsia="Arial" w:cs="Arial"/>
                <w:szCs w:val="22"/>
              </w:rPr>
              <w:t>stari</w:t>
            </w:r>
            <w:proofErr w:type="spellEnd"/>
            <w:proofErr w:type="gramEnd"/>
            <w:r w:rsidRPr="00461D05">
              <w:rPr>
                <w:rFonts w:eastAsia="Arial" w:cs="Arial"/>
                <w:szCs w:val="22"/>
              </w:rPr>
              <w:t xml:space="preserve"> </w:t>
            </w:r>
            <w:proofErr w:type="spellStart"/>
            <w:proofErr w:type="gramStart"/>
            <w:r w:rsidRPr="00461D05">
              <w:rPr>
                <w:rFonts w:eastAsia="Arial" w:cs="Arial"/>
                <w:szCs w:val="22"/>
              </w:rPr>
              <w:t>papir,kartonska</w:t>
            </w:r>
            <w:proofErr w:type="spellEnd"/>
            <w:proofErr w:type="gram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plastična</w:t>
            </w:r>
            <w:proofErr w:type="spellEnd"/>
            <w:r w:rsidRPr="00461D05">
              <w:rPr>
                <w:rFonts w:eastAsia="Arial" w:cs="Arial"/>
                <w:szCs w:val="22"/>
              </w:rPr>
              <w:t xml:space="preserve"> </w:t>
            </w:r>
            <w:proofErr w:type="spellStart"/>
            <w:r w:rsidRPr="00461D05">
              <w:rPr>
                <w:rFonts w:eastAsia="Arial" w:cs="Arial"/>
                <w:szCs w:val="22"/>
              </w:rPr>
              <w:t>ambalaža</w:t>
            </w:r>
            <w:proofErr w:type="spellEnd"/>
            <w:r w:rsidRPr="00461D05">
              <w:rPr>
                <w:rFonts w:eastAsia="Arial" w:cs="Arial"/>
                <w:szCs w:val="22"/>
              </w:rPr>
              <w:t xml:space="preserve">, </w:t>
            </w:r>
            <w:proofErr w:type="spellStart"/>
            <w:r w:rsidRPr="00461D05">
              <w:rPr>
                <w:rFonts w:eastAsia="Arial" w:cs="Arial"/>
                <w:szCs w:val="22"/>
              </w:rPr>
              <w:t>tkanina</w:t>
            </w:r>
            <w:proofErr w:type="spellEnd"/>
            <w:r w:rsidRPr="00461D05">
              <w:rPr>
                <w:rFonts w:eastAsia="Arial" w:cs="Arial"/>
                <w:szCs w:val="22"/>
              </w:rPr>
              <w:t xml:space="preserve">...)  </w:t>
            </w:r>
          </w:p>
          <w:p w14:paraId="310D2E00" w14:textId="7A55260A" w:rsidR="46CCF7CC" w:rsidRPr="00461D05" w:rsidRDefault="46CCF7CC" w:rsidP="46CCF7CC">
            <w:pPr>
              <w:spacing w:before="0"/>
              <w:rPr>
                <w:rFonts w:eastAsia="Arial" w:cs="Arial"/>
                <w:szCs w:val="22"/>
              </w:rPr>
            </w:pPr>
            <w:r w:rsidRPr="00461D05">
              <w:rPr>
                <w:rFonts w:eastAsia="Arial" w:cs="Arial"/>
                <w:szCs w:val="22"/>
              </w:rPr>
              <w:t xml:space="preserve">- </w:t>
            </w:r>
            <w:proofErr w:type="spellStart"/>
            <w:r w:rsidRPr="00461D05">
              <w:rPr>
                <w:rFonts w:eastAsia="Arial" w:cs="Arial"/>
                <w:szCs w:val="22"/>
              </w:rPr>
              <w:t>priprema</w:t>
            </w:r>
            <w:proofErr w:type="spellEnd"/>
            <w:r w:rsidRPr="00461D05">
              <w:rPr>
                <w:rFonts w:eastAsia="Arial" w:cs="Arial"/>
                <w:szCs w:val="22"/>
              </w:rPr>
              <w:t xml:space="preserve"> </w:t>
            </w:r>
            <w:proofErr w:type="spellStart"/>
            <w:r w:rsidRPr="00461D05">
              <w:rPr>
                <w:rFonts w:eastAsia="Arial" w:cs="Arial"/>
                <w:szCs w:val="22"/>
              </w:rPr>
              <w:t>izložbe</w:t>
            </w:r>
            <w:proofErr w:type="spellEnd"/>
            <w:r w:rsidRPr="00461D05">
              <w:rPr>
                <w:rFonts w:eastAsia="Arial" w:cs="Arial"/>
                <w:szCs w:val="22"/>
              </w:rPr>
              <w:t xml:space="preserve">, </w:t>
            </w:r>
            <w:proofErr w:type="spellStart"/>
            <w:r w:rsidRPr="00461D05">
              <w:rPr>
                <w:rFonts w:eastAsia="Arial" w:cs="Arial"/>
                <w:szCs w:val="22"/>
              </w:rPr>
              <w:t>prigodne</w:t>
            </w:r>
            <w:proofErr w:type="spellEnd"/>
            <w:r w:rsidRPr="00461D05">
              <w:rPr>
                <w:rFonts w:eastAsia="Arial" w:cs="Arial"/>
                <w:szCs w:val="22"/>
              </w:rPr>
              <w:t xml:space="preserve"> </w:t>
            </w:r>
            <w:proofErr w:type="spellStart"/>
            <w:r w:rsidRPr="00461D05">
              <w:rPr>
                <w:rFonts w:eastAsia="Arial" w:cs="Arial"/>
                <w:szCs w:val="22"/>
              </w:rPr>
              <w:t>prodajne</w:t>
            </w:r>
            <w:proofErr w:type="spellEnd"/>
            <w:r w:rsidRPr="00461D05">
              <w:rPr>
                <w:rFonts w:eastAsia="Arial" w:cs="Arial"/>
                <w:szCs w:val="22"/>
              </w:rPr>
              <w:t xml:space="preserve"> </w:t>
            </w:r>
            <w:proofErr w:type="spellStart"/>
            <w:r w:rsidRPr="00461D05">
              <w:rPr>
                <w:rFonts w:eastAsia="Arial" w:cs="Arial"/>
                <w:szCs w:val="22"/>
              </w:rPr>
              <w:t>izložbe</w:t>
            </w:r>
            <w:proofErr w:type="spellEnd"/>
            <w:r w:rsidRPr="00461D05">
              <w:rPr>
                <w:rFonts w:eastAsia="Arial" w:cs="Arial"/>
                <w:szCs w:val="22"/>
              </w:rPr>
              <w:t xml:space="preserve"> </w:t>
            </w:r>
          </w:p>
          <w:p w14:paraId="60161C2E" w14:textId="7D680C96" w:rsidR="46CCF7CC" w:rsidRPr="00461D05" w:rsidRDefault="46CCF7CC" w:rsidP="46CCF7CC">
            <w:pPr>
              <w:spacing w:before="0"/>
              <w:rPr>
                <w:rFonts w:eastAsia="Arial" w:cs="Arial"/>
                <w:szCs w:val="22"/>
              </w:rPr>
            </w:pPr>
            <w:r w:rsidRPr="00461D05">
              <w:rPr>
                <w:rFonts w:eastAsia="Arial" w:cs="Arial"/>
                <w:szCs w:val="22"/>
                <w:lang w:val="pl"/>
              </w:rPr>
              <w:t xml:space="preserve">Trajanje izvedbe: Jedan sat tjedno tijekom nastavne godine 2025./26.. </w:t>
            </w:r>
            <w:r w:rsidRPr="00461D05">
              <w:rPr>
                <w:rFonts w:eastAsia="Arial" w:cs="Arial"/>
                <w:szCs w:val="22"/>
              </w:rPr>
              <w:t xml:space="preserve"> </w:t>
            </w:r>
          </w:p>
          <w:p w14:paraId="4C19B506" w14:textId="204AEA10" w:rsidR="46CCF7CC" w:rsidRPr="00461D05" w:rsidRDefault="46CCF7CC" w:rsidP="46CCF7CC">
            <w:pPr>
              <w:spacing w:before="0"/>
              <w:rPr>
                <w:rFonts w:eastAsia="Arial" w:cs="Arial"/>
                <w:szCs w:val="22"/>
              </w:rPr>
            </w:pPr>
            <w:r w:rsidRPr="00461D05">
              <w:rPr>
                <w:rFonts w:eastAsia="Arial" w:cs="Arial"/>
                <w:szCs w:val="22"/>
                <w:lang w:val="pl"/>
              </w:rPr>
              <w:t>Tijekom nastavne godine planirano je ukupno 35 nastavnih sati .</w:t>
            </w:r>
            <w:r w:rsidRPr="00461D05">
              <w:rPr>
                <w:rFonts w:eastAsia="Arial" w:cs="Arial"/>
                <w:szCs w:val="22"/>
              </w:rPr>
              <w:t xml:space="preserve">  </w:t>
            </w:r>
          </w:p>
        </w:tc>
      </w:tr>
      <w:tr w:rsidR="008619C3" w:rsidRPr="00461D05" w14:paraId="1F61FC80"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F60061" w14:textId="0E0FC54D" w:rsidR="46CCF7CC" w:rsidRPr="00461D05" w:rsidRDefault="46CCF7CC" w:rsidP="46CCF7CC">
            <w:pPr>
              <w:spacing w:before="0"/>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980551" w14:textId="047A0462" w:rsidR="46CCF7CC" w:rsidRPr="00461D05" w:rsidRDefault="46CCF7CC" w:rsidP="46CCF7CC">
            <w:pPr>
              <w:spacing w:before="0"/>
              <w:rPr>
                <w:rFonts w:eastAsia="Arial" w:cs="Arial"/>
                <w:szCs w:val="22"/>
              </w:rPr>
            </w:pPr>
            <w:r w:rsidRPr="00461D05">
              <w:rPr>
                <w:rFonts w:eastAsia="Arial" w:cs="Arial"/>
                <w:szCs w:val="22"/>
              </w:rPr>
              <w:t>LJUDSKI:</w:t>
            </w:r>
            <w:r w:rsidR="000737A4" w:rsidRPr="00461D05">
              <w:rPr>
                <w:rFonts w:eastAsia="Arial" w:cs="Arial"/>
                <w:szCs w:val="22"/>
              </w:rPr>
              <w:t xml:space="preserve"> </w:t>
            </w:r>
            <w:proofErr w:type="spellStart"/>
            <w:r w:rsidRPr="00461D05">
              <w:rPr>
                <w:rFonts w:eastAsia="Arial" w:cs="Arial"/>
                <w:szCs w:val="22"/>
              </w:rPr>
              <w:t>učiteljica</w:t>
            </w:r>
            <w:proofErr w:type="spellEnd"/>
            <w:r w:rsidRPr="00461D05">
              <w:rPr>
                <w:rFonts w:eastAsia="Arial" w:cs="Arial"/>
                <w:szCs w:val="22"/>
              </w:rPr>
              <w:t xml:space="preserve"> 4.a </w:t>
            </w:r>
            <w:proofErr w:type="spellStart"/>
            <w:r w:rsidRPr="00461D05">
              <w:rPr>
                <w:rFonts w:eastAsia="Arial" w:cs="Arial"/>
                <w:szCs w:val="22"/>
              </w:rPr>
              <w:t>razreda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
          <w:p w14:paraId="0FE70A8F" w14:textId="1A983EE1" w:rsidR="46CCF7CC" w:rsidRPr="00461D05" w:rsidRDefault="46CCF7CC" w:rsidP="46CCF7CC">
            <w:pPr>
              <w:spacing w:before="0"/>
              <w:rPr>
                <w:rFonts w:eastAsia="Arial" w:cs="Arial"/>
                <w:szCs w:val="22"/>
              </w:rPr>
            </w:pPr>
            <w:r w:rsidRPr="00461D05">
              <w:rPr>
                <w:rFonts w:eastAsia="Arial" w:cs="Arial"/>
                <w:szCs w:val="22"/>
              </w:rPr>
              <w:t>MATERIJALNI:</w:t>
            </w:r>
            <w:r w:rsidR="000737A4" w:rsidRPr="00461D05">
              <w:rPr>
                <w:rFonts w:eastAsia="Arial" w:cs="Arial"/>
                <w:szCs w:val="22"/>
              </w:rPr>
              <w:t xml:space="preserve"> </w:t>
            </w:r>
            <w:proofErr w:type="spellStart"/>
            <w:r w:rsidR="000737A4" w:rsidRPr="00461D05">
              <w:rPr>
                <w:rFonts w:eastAsia="Arial" w:cs="Arial"/>
                <w:szCs w:val="22"/>
              </w:rPr>
              <w:t>V</w:t>
            </w:r>
            <w:r w:rsidRPr="00461D05">
              <w:rPr>
                <w:rFonts w:eastAsia="Arial" w:cs="Arial"/>
                <w:szCs w:val="22"/>
              </w:rPr>
              <w:t>odene</w:t>
            </w:r>
            <w:proofErr w:type="spellEnd"/>
            <w:r w:rsidR="000737A4" w:rsidRPr="00461D05">
              <w:rPr>
                <w:rFonts w:eastAsia="Arial" w:cs="Arial"/>
                <w:szCs w:val="22"/>
              </w:rPr>
              <w:t xml:space="preserve"> </w:t>
            </w:r>
            <w:proofErr w:type="spellStart"/>
            <w:r w:rsidRPr="00461D05">
              <w:rPr>
                <w:rFonts w:eastAsia="Arial" w:cs="Arial"/>
                <w:szCs w:val="22"/>
              </w:rPr>
              <w:t>boje</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tempere</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glinamol</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tuš</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olovka</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škare</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ljepilo</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stari</w:t>
            </w:r>
            <w:proofErr w:type="spellEnd"/>
            <w:r w:rsidR="000737A4" w:rsidRPr="00461D05">
              <w:rPr>
                <w:rFonts w:eastAsia="Arial" w:cs="Arial"/>
                <w:szCs w:val="22"/>
              </w:rPr>
              <w:t xml:space="preserve"> </w:t>
            </w:r>
            <w:proofErr w:type="spellStart"/>
            <w:r w:rsidRPr="00461D05">
              <w:rPr>
                <w:rFonts w:eastAsia="Arial" w:cs="Arial"/>
                <w:szCs w:val="22"/>
              </w:rPr>
              <w:t>papir</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stara</w:t>
            </w:r>
            <w:proofErr w:type="spellEnd"/>
            <w:r w:rsidRPr="00461D05">
              <w:rPr>
                <w:rFonts w:eastAsia="Arial" w:cs="Arial"/>
                <w:szCs w:val="22"/>
              </w:rPr>
              <w:t xml:space="preserve"> </w:t>
            </w:r>
            <w:proofErr w:type="spellStart"/>
            <w:r w:rsidRPr="00461D05">
              <w:rPr>
                <w:rFonts w:eastAsia="Arial" w:cs="Arial"/>
                <w:szCs w:val="22"/>
              </w:rPr>
              <w:t>odjeć</w:t>
            </w:r>
            <w:proofErr w:type="spellEnd"/>
            <w:r w:rsidRPr="00461D05">
              <w:rPr>
                <w:rFonts w:eastAsia="Arial" w:cs="Arial"/>
                <w:szCs w:val="22"/>
              </w:rPr>
              <w:t>,</w:t>
            </w:r>
            <w:r w:rsidR="000737A4" w:rsidRPr="00461D05">
              <w:rPr>
                <w:rFonts w:eastAsia="Arial" w:cs="Arial"/>
                <w:szCs w:val="22"/>
              </w:rPr>
              <w:t xml:space="preserve"> </w:t>
            </w:r>
            <w:proofErr w:type="spellStart"/>
            <w:r w:rsidRPr="00461D05">
              <w:rPr>
                <w:rFonts w:eastAsia="Arial" w:cs="Arial"/>
                <w:szCs w:val="22"/>
              </w:rPr>
              <w:t>kartonska</w:t>
            </w:r>
            <w:proofErr w:type="spellEnd"/>
            <w:r w:rsidRPr="00461D05">
              <w:rPr>
                <w:rFonts w:eastAsia="Arial" w:cs="Arial"/>
                <w:szCs w:val="22"/>
              </w:rPr>
              <w:t xml:space="preserve"> </w:t>
            </w:r>
            <w:proofErr w:type="spellStart"/>
            <w:r w:rsidRPr="00461D05">
              <w:rPr>
                <w:rFonts w:eastAsia="Arial" w:cs="Arial"/>
                <w:szCs w:val="22"/>
              </w:rPr>
              <w:t>ambalaža</w:t>
            </w:r>
            <w:proofErr w:type="spellEnd"/>
            <w:r w:rsidRPr="00461D05">
              <w:rPr>
                <w:rFonts w:eastAsia="Arial" w:cs="Arial"/>
                <w:szCs w:val="22"/>
              </w:rPr>
              <w:t xml:space="preserve">, </w:t>
            </w:r>
            <w:proofErr w:type="spellStart"/>
            <w:r w:rsidRPr="00461D05">
              <w:rPr>
                <w:rFonts w:eastAsia="Arial" w:cs="Arial"/>
                <w:szCs w:val="22"/>
              </w:rPr>
              <w:t>plastična</w:t>
            </w:r>
            <w:proofErr w:type="spellEnd"/>
            <w:r w:rsidRPr="00461D05">
              <w:rPr>
                <w:rFonts w:eastAsia="Arial" w:cs="Arial"/>
                <w:szCs w:val="22"/>
              </w:rPr>
              <w:t xml:space="preserve"> </w:t>
            </w:r>
            <w:proofErr w:type="spellStart"/>
            <w:r w:rsidRPr="00461D05">
              <w:rPr>
                <w:rFonts w:eastAsia="Arial" w:cs="Arial"/>
                <w:szCs w:val="22"/>
              </w:rPr>
              <w:t>ambalaža</w:t>
            </w:r>
            <w:proofErr w:type="spellEnd"/>
            <w:r w:rsidRPr="00461D05">
              <w:rPr>
                <w:rFonts w:eastAsia="Arial" w:cs="Arial"/>
                <w:szCs w:val="22"/>
              </w:rPr>
              <w:t xml:space="preserve">, </w:t>
            </w:r>
            <w:proofErr w:type="spellStart"/>
            <w:r w:rsidRPr="00461D05">
              <w:rPr>
                <w:rFonts w:eastAsia="Arial" w:cs="Arial"/>
                <w:szCs w:val="22"/>
              </w:rPr>
              <w:t>glinamol</w:t>
            </w:r>
            <w:proofErr w:type="spellEnd"/>
            <w:r w:rsidRPr="00461D05">
              <w:rPr>
                <w:rFonts w:eastAsia="Arial" w:cs="Arial"/>
                <w:szCs w:val="22"/>
              </w:rPr>
              <w:t xml:space="preserve">....  </w:t>
            </w:r>
          </w:p>
        </w:tc>
      </w:tr>
      <w:tr w:rsidR="008619C3" w:rsidRPr="00461D05" w14:paraId="38FD11D8"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158944" w14:textId="0277510B" w:rsidR="46CCF7CC" w:rsidRPr="00461D05" w:rsidRDefault="46CCF7CC" w:rsidP="46CCF7CC">
            <w:pPr>
              <w:spacing w:before="0"/>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DAC8E0B" w14:textId="199D1366" w:rsidR="46CCF7CC" w:rsidRPr="00461D05" w:rsidRDefault="46CCF7CC" w:rsidP="46CCF7CC">
            <w:pPr>
              <w:spacing w:before="0"/>
              <w:rPr>
                <w:rFonts w:eastAsia="Arial" w:cs="Arial"/>
                <w:szCs w:val="22"/>
              </w:rPr>
            </w:pP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zainteresiranosti</w:t>
            </w:r>
            <w:proofErr w:type="spellEnd"/>
            <w:r w:rsidRPr="00461D05">
              <w:rPr>
                <w:rFonts w:eastAsia="Arial" w:cs="Arial"/>
                <w:szCs w:val="22"/>
              </w:rPr>
              <w:t xml:space="preserve"> za rad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sposobnosti</w:t>
            </w:r>
            <w:proofErr w:type="spellEnd"/>
            <w:r w:rsidRPr="00461D05">
              <w:rPr>
                <w:rFonts w:eastAsia="Arial" w:cs="Arial"/>
                <w:szCs w:val="22"/>
              </w:rPr>
              <w:t xml:space="preserve"> za </w:t>
            </w:r>
            <w:proofErr w:type="spellStart"/>
            <w:r w:rsidRPr="00461D05">
              <w:rPr>
                <w:rFonts w:eastAsia="Arial" w:cs="Arial"/>
                <w:szCs w:val="22"/>
              </w:rPr>
              <w:t>likovno</w:t>
            </w:r>
            <w:proofErr w:type="spellEnd"/>
            <w:r w:rsidRPr="00461D05">
              <w:rPr>
                <w:rFonts w:eastAsia="Arial" w:cs="Arial"/>
                <w:szCs w:val="22"/>
              </w:rPr>
              <w:t xml:space="preserve"> </w:t>
            </w:r>
            <w:proofErr w:type="spellStart"/>
            <w:r w:rsidRPr="00461D05">
              <w:rPr>
                <w:rFonts w:eastAsia="Arial" w:cs="Arial"/>
                <w:szCs w:val="22"/>
              </w:rPr>
              <w:t>izražavanje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stvaranje</w:t>
            </w:r>
            <w:proofErr w:type="spellEnd"/>
            <w:r w:rsidRPr="00461D05">
              <w:rPr>
                <w:rFonts w:eastAsia="Arial" w:cs="Arial"/>
                <w:szCs w:val="22"/>
              </w:rPr>
              <w:t xml:space="preserve"> u </w:t>
            </w:r>
            <w:proofErr w:type="spellStart"/>
            <w:r w:rsidRPr="00461D05">
              <w:rPr>
                <w:rFonts w:eastAsia="Arial" w:cs="Arial"/>
                <w:szCs w:val="22"/>
              </w:rPr>
              <w:t>vidu</w:t>
            </w:r>
            <w:proofErr w:type="spellEnd"/>
            <w:r w:rsidRPr="00461D05">
              <w:rPr>
                <w:rFonts w:eastAsia="Arial" w:cs="Arial"/>
                <w:szCs w:val="22"/>
              </w:rPr>
              <w:t xml:space="preserve"> </w:t>
            </w:r>
            <w:proofErr w:type="spellStart"/>
            <w:r w:rsidRPr="00461D05">
              <w:rPr>
                <w:rFonts w:eastAsia="Arial" w:cs="Arial"/>
                <w:szCs w:val="22"/>
              </w:rPr>
              <w:t>pismenih</w:t>
            </w:r>
            <w:proofErr w:type="spellEnd"/>
            <w:r w:rsidRPr="00461D05">
              <w:rPr>
                <w:rFonts w:eastAsia="Arial" w:cs="Arial"/>
                <w:szCs w:val="22"/>
              </w:rPr>
              <w:t xml:space="preserve"> </w:t>
            </w:r>
            <w:proofErr w:type="spellStart"/>
            <w:r w:rsidRPr="00461D05">
              <w:rPr>
                <w:rFonts w:eastAsia="Arial" w:cs="Arial"/>
                <w:szCs w:val="22"/>
              </w:rPr>
              <w:t>zabilješki</w:t>
            </w:r>
            <w:proofErr w:type="spellEnd"/>
            <w:r w:rsidRPr="00461D05">
              <w:rPr>
                <w:rFonts w:eastAsia="Arial" w:cs="Arial"/>
                <w:szCs w:val="22"/>
              </w:rPr>
              <w:t xml:space="preserve"> za </w:t>
            </w:r>
            <w:proofErr w:type="spellStart"/>
            <w:r w:rsidRPr="00461D05">
              <w:rPr>
                <w:rFonts w:eastAsia="Arial" w:cs="Arial"/>
                <w:szCs w:val="22"/>
              </w:rPr>
              <w:t>svakog</w:t>
            </w:r>
            <w:proofErr w:type="spellEnd"/>
            <w:r w:rsidRPr="00461D05">
              <w:rPr>
                <w:rFonts w:eastAsia="Arial" w:cs="Arial"/>
                <w:szCs w:val="22"/>
              </w:rPr>
              <w:t xml:space="preserve"> </w:t>
            </w:r>
            <w:proofErr w:type="spellStart"/>
            <w:r w:rsidRPr="00461D05">
              <w:rPr>
                <w:rFonts w:eastAsia="Arial" w:cs="Arial"/>
                <w:szCs w:val="22"/>
              </w:rPr>
              <w:t>pojedinog</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uključenog</w:t>
            </w:r>
            <w:proofErr w:type="spellEnd"/>
            <w:r w:rsidRPr="00461D05">
              <w:rPr>
                <w:rFonts w:eastAsia="Arial" w:cs="Arial"/>
                <w:szCs w:val="22"/>
              </w:rPr>
              <w:t xml:space="preserve"> u </w:t>
            </w:r>
            <w:proofErr w:type="spellStart"/>
            <w:r w:rsidRPr="00461D05">
              <w:rPr>
                <w:rFonts w:eastAsia="Arial" w:cs="Arial"/>
                <w:szCs w:val="22"/>
              </w:rPr>
              <w:t>kreativnu</w:t>
            </w:r>
            <w:proofErr w:type="spellEnd"/>
            <w:r w:rsidRPr="00461D05">
              <w:rPr>
                <w:rFonts w:eastAsia="Arial" w:cs="Arial"/>
                <w:szCs w:val="22"/>
              </w:rPr>
              <w:t xml:space="preserve"> </w:t>
            </w:r>
            <w:proofErr w:type="spellStart"/>
            <w:r w:rsidRPr="00461D05">
              <w:rPr>
                <w:rFonts w:eastAsia="Arial" w:cs="Arial"/>
                <w:szCs w:val="22"/>
              </w:rPr>
              <w:t>radionicu</w:t>
            </w:r>
            <w:proofErr w:type="spellEnd"/>
            <w:r w:rsidRPr="00461D05">
              <w:rPr>
                <w:rFonts w:eastAsia="Arial" w:cs="Arial"/>
                <w:szCs w:val="22"/>
              </w:rPr>
              <w:t xml:space="preserve"> </w:t>
            </w:r>
          </w:p>
          <w:p w14:paraId="764CA866" w14:textId="5DB0F688" w:rsidR="46CCF7CC" w:rsidRPr="00461D05" w:rsidRDefault="46CCF7CC" w:rsidP="46CCF7CC">
            <w:pPr>
              <w:spacing w:before="0"/>
              <w:rPr>
                <w:rFonts w:eastAsia="Arial" w:cs="Arial"/>
                <w:szCs w:val="22"/>
              </w:rPr>
            </w:pPr>
            <w:proofErr w:type="spellStart"/>
            <w:r w:rsidRPr="00461D05">
              <w:rPr>
                <w:rFonts w:eastAsia="Arial" w:cs="Arial"/>
                <w:szCs w:val="22"/>
              </w:rPr>
              <w:t>Pregled</w:t>
            </w:r>
            <w:proofErr w:type="spellEnd"/>
            <w:r w:rsidRPr="00461D05">
              <w:rPr>
                <w:rFonts w:eastAsia="Arial" w:cs="Arial"/>
                <w:szCs w:val="22"/>
              </w:rPr>
              <w:t xml:space="preserve"> </w:t>
            </w:r>
            <w:proofErr w:type="spellStart"/>
            <w:proofErr w:type="gramStart"/>
            <w:r w:rsidRPr="00461D05">
              <w:rPr>
                <w:rFonts w:eastAsia="Arial" w:cs="Arial"/>
                <w:szCs w:val="22"/>
              </w:rPr>
              <w:t>učeničkih</w:t>
            </w:r>
            <w:proofErr w:type="spellEnd"/>
            <w:r w:rsidRPr="00461D05">
              <w:rPr>
                <w:rFonts w:eastAsia="Arial" w:cs="Arial"/>
                <w:szCs w:val="22"/>
              </w:rPr>
              <w:t xml:space="preserve">  </w:t>
            </w:r>
            <w:proofErr w:type="spellStart"/>
            <w:r w:rsidRPr="00461D05">
              <w:rPr>
                <w:rFonts w:eastAsia="Arial" w:cs="Arial"/>
                <w:szCs w:val="22"/>
              </w:rPr>
              <w:t>uradaka</w:t>
            </w:r>
            <w:proofErr w:type="spellEnd"/>
            <w:r w:rsidRPr="00461D05">
              <w:rPr>
                <w:rFonts w:eastAsia="Arial" w:cs="Arial"/>
                <w:szCs w:val="22"/>
              </w:rPr>
              <w:t xml:space="preserve">,  </w:t>
            </w:r>
            <w:proofErr w:type="spellStart"/>
            <w:r w:rsidRPr="00461D05">
              <w:rPr>
                <w:rFonts w:eastAsia="Arial" w:cs="Arial"/>
                <w:szCs w:val="22"/>
              </w:rPr>
              <w:t>usporedba</w:t>
            </w:r>
            <w:proofErr w:type="spellEnd"/>
            <w:proofErr w:type="gramEnd"/>
            <w:r w:rsidRPr="00461D05">
              <w:rPr>
                <w:rFonts w:eastAsia="Arial" w:cs="Arial"/>
                <w:szCs w:val="22"/>
              </w:rPr>
              <w:t xml:space="preserve">  </w:t>
            </w:r>
            <w:proofErr w:type="spellStart"/>
            <w:proofErr w:type="gramStart"/>
            <w:r w:rsidRPr="00461D05">
              <w:rPr>
                <w:rFonts w:eastAsia="Arial" w:cs="Arial"/>
                <w:szCs w:val="22"/>
              </w:rPr>
              <w:t>rezultata</w:t>
            </w:r>
            <w:proofErr w:type="spellEnd"/>
            <w:r w:rsidRPr="00461D05">
              <w:rPr>
                <w:rFonts w:eastAsia="Arial" w:cs="Arial"/>
                <w:szCs w:val="22"/>
              </w:rPr>
              <w:t xml:space="preserve">  u</w:t>
            </w:r>
            <w:proofErr w:type="gramEnd"/>
            <w:r w:rsidRPr="00461D05">
              <w:rPr>
                <w:rFonts w:eastAsia="Arial" w:cs="Arial"/>
                <w:szCs w:val="22"/>
              </w:rPr>
              <w:t xml:space="preserve">  </w:t>
            </w:r>
            <w:proofErr w:type="spellStart"/>
            <w:r w:rsidRPr="00461D05">
              <w:rPr>
                <w:rFonts w:eastAsia="Arial" w:cs="Arial"/>
                <w:szCs w:val="22"/>
              </w:rPr>
              <w:t>grupnoj</w:t>
            </w:r>
            <w:proofErr w:type="spellEnd"/>
            <w:r w:rsidRPr="00461D05">
              <w:rPr>
                <w:rFonts w:eastAsia="Arial" w:cs="Arial"/>
                <w:szCs w:val="22"/>
              </w:rPr>
              <w:t xml:space="preserve"> </w:t>
            </w:r>
            <w:proofErr w:type="spellStart"/>
            <w:r w:rsidRPr="00461D05">
              <w:rPr>
                <w:rFonts w:eastAsia="Arial" w:cs="Arial"/>
                <w:szCs w:val="22"/>
              </w:rPr>
              <w:t>raspravi</w:t>
            </w:r>
            <w:proofErr w:type="spellEnd"/>
            <w:r w:rsidRPr="00461D05">
              <w:rPr>
                <w:rFonts w:eastAsia="Arial" w:cs="Arial"/>
                <w:szCs w:val="22"/>
              </w:rPr>
              <w:t xml:space="preserve">. </w:t>
            </w:r>
          </w:p>
          <w:p w14:paraId="15B61140" w14:textId="48A6463C" w:rsidR="46CCF7CC" w:rsidRPr="00461D05" w:rsidRDefault="46CCF7CC" w:rsidP="46CCF7CC">
            <w:pPr>
              <w:spacing w:before="0"/>
              <w:rPr>
                <w:rFonts w:eastAsia="Arial" w:cs="Arial"/>
                <w:szCs w:val="22"/>
              </w:rPr>
            </w:pPr>
            <w:proofErr w:type="spellStart"/>
            <w:r w:rsidRPr="00461D05">
              <w:rPr>
                <w:rFonts w:eastAsia="Arial" w:cs="Arial"/>
                <w:szCs w:val="22"/>
              </w:rPr>
              <w:t>Izložba</w:t>
            </w:r>
            <w:proofErr w:type="spellEnd"/>
            <w:r w:rsidRPr="00461D05">
              <w:rPr>
                <w:rFonts w:eastAsia="Arial" w:cs="Arial"/>
                <w:szCs w:val="22"/>
              </w:rPr>
              <w:t xml:space="preserve">. </w:t>
            </w:r>
          </w:p>
        </w:tc>
      </w:tr>
      <w:tr w:rsidR="008619C3" w:rsidRPr="00461D05" w14:paraId="23DD7409" w14:textId="77777777" w:rsidTr="006D0F0F">
        <w:trPr>
          <w:trHeight w:val="300"/>
        </w:trPr>
        <w:tc>
          <w:tcPr>
            <w:tcW w:w="21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63C55C0" w14:textId="138586B2" w:rsidR="46CCF7CC" w:rsidRPr="00461D05" w:rsidRDefault="46CCF7CC" w:rsidP="46CCF7CC">
            <w:pPr>
              <w:spacing w:before="0"/>
              <w:rPr>
                <w:rFonts w:eastAsia="Arial" w:cs="Arial"/>
                <w:szCs w:val="22"/>
              </w:rPr>
            </w:pPr>
            <w:proofErr w:type="spellStart"/>
            <w:r w:rsidRPr="00461D05">
              <w:rPr>
                <w:rFonts w:eastAsia="Arial" w:cs="Arial"/>
                <w:szCs w:val="22"/>
              </w:rPr>
              <w:t>Odgovorna</w:t>
            </w:r>
            <w:proofErr w:type="spellEnd"/>
            <w:r w:rsidRPr="00461D05">
              <w:rPr>
                <w:rFonts w:eastAsia="Arial" w:cs="Arial"/>
                <w:szCs w:val="22"/>
              </w:rPr>
              <w:t xml:space="preserve"> </w:t>
            </w:r>
            <w:proofErr w:type="spellStart"/>
            <w:r w:rsidRPr="00461D05">
              <w:rPr>
                <w:rFonts w:eastAsia="Arial" w:cs="Arial"/>
                <w:szCs w:val="22"/>
              </w:rPr>
              <w:t>osoba</w:t>
            </w:r>
            <w:proofErr w:type="spellEnd"/>
            <w:r w:rsidRPr="00461D05">
              <w:rPr>
                <w:rFonts w:eastAsia="Arial" w:cs="Arial"/>
                <w:szCs w:val="22"/>
              </w:rPr>
              <w:t xml:space="preserve">  </w:t>
            </w:r>
          </w:p>
        </w:tc>
        <w:tc>
          <w:tcPr>
            <w:tcW w:w="69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F0C793D" w14:textId="18C47BE7" w:rsidR="46CCF7CC" w:rsidRPr="00461D05" w:rsidRDefault="46CCF7CC" w:rsidP="46CCF7CC">
            <w:pPr>
              <w:spacing w:before="0"/>
              <w:rPr>
                <w:rFonts w:eastAsia="Arial" w:cs="Arial"/>
                <w:szCs w:val="22"/>
              </w:rPr>
            </w:pPr>
            <w:proofErr w:type="spellStart"/>
            <w:r w:rsidRPr="00461D05">
              <w:rPr>
                <w:rFonts w:eastAsia="Arial" w:cs="Arial"/>
                <w:szCs w:val="22"/>
              </w:rPr>
              <w:t>Učitelj</w:t>
            </w:r>
            <w:proofErr w:type="spellEnd"/>
            <w:r w:rsidRPr="00461D05">
              <w:rPr>
                <w:rFonts w:eastAsia="Arial" w:cs="Arial"/>
                <w:szCs w:val="22"/>
              </w:rPr>
              <w:t>/</w:t>
            </w:r>
            <w:proofErr w:type="spellStart"/>
            <w:r w:rsidRPr="00461D05">
              <w:rPr>
                <w:rFonts w:eastAsia="Arial" w:cs="Arial"/>
                <w:szCs w:val="22"/>
              </w:rPr>
              <w:t>ica</w:t>
            </w:r>
            <w:proofErr w:type="spellEnd"/>
            <w:r w:rsidRPr="00461D05">
              <w:rPr>
                <w:rFonts w:eastAsia="Arial" w:cs="Arial"/>
                <w:szCs w:val="22"/>
              </w:rPr>
              <w:t xml:space="preserve"> 4. a </w:t>
            </w:r>
            <w:proofErr w:type="spellStart"/>
            <w:proofErr w:type="gramStart"/>
            <w:r w:rsidRPr="00461D05">
              <w:rPr>
                <w:rFonts w:eastAsia="Arial" w:cs="Arial"/>
                <w:szCs w:val="22"/>
              </w:rPr>
              <w:t>razreda</w:t>
            </w:r>
            <w:proofErr w:type="spellEnd"/>
            <w:r w:rsidRPr="00461D05">
              <w:rPr>
                <w:rFonts w:eastAsia="Arial" w:cs="Arial"/>
                <w:szCs w:val="22"/>
              </w:rPr>
              <w:t xml:space="preserve">  Suzana</w:t>
            </w:r>
            <w:proofErr w:type="gramEnd"/>
            <w:r w:rsidRPr="00461D05">
              <w:rPr>
                <w:rFonts w:eastAsia="Arial" w:cs="Arial"/>
                <w:szCs w:val="22"/>
              </w:rPr>
              <w:t xml:space="preserve"> Šepović</w:t>
            </w:r>
          </w:p>
        </w:tc>
      </w:tr>
    </w:tbl>
    <w:p w14:paraId="4985CEAB" w14:textId="1357A91B" w:rsidR="00DA3F70" w:rsidRPr="00461D05" w:rsidRDefault="00C33AA0" w:rsidP="00DA3F70">
      <w:pPr>
        <w:tabs>
          <w:tab w:val="left" w:pos="284"/>
        </w:tabs>
        <w:rPr>
          <w:rFonts w:cs="Arial"/>
          <w:b/>
          <w:szCs w:val="22"/>
          <w:lang w:val="hr-HR"/>
        </w:rPr>
      </w:pPr>
      <w:r w:rsidRPr="00461D05">
        <w:rPr>
          <w:rFonts w:cs="Arial"/>
          <w:b/>
          <w:szCs w:val="22"/>
          <w:lang w:val="hr-HR"/>
        </w:rPr>
        <w:t>5.4.1</w:t>
      </w:r>
      <w:r w:rsidR="00C71A45" w:rsidRPr="00461D05">
        <w:rPr>
          <w:rFonts w:cs="Arial"/>
          <w:b/>
          <w:szCs w:val="22"/>
          <w:lang w:val="hr-HR"/>
        </w:rPr>
        <w:t>3</w:t>
      </w:r>
      <w:r w:rsidR="00DA3F70" w:rsidRPr="00461D05">
        <w:rPr>
          <w:rFonts w:cs="Arial"/>
          <w:b/>
          <w:szCs w:val="22"/>
          <w:lang w:val="hr-HR"/>
        </w:rPr>
        <w:t xml:space="preserve">. Plan provedbe </w:t>
      </w:r>
      <w:proofErr w:type="spellStart"/>
      <w:r w:rsidR="00DA3F70" w:rsidRPr="00461D05">
        <w:rPr>
          <w:rFonts w:cs="Arial"/>
          <w:b/>
          <w:szCs w:val="22"/>
          <w:lang w:val="hr-HR"/>
        </w:rPr>
        <w:t>kurikulumskog</w:t>
      </w:r>
      <w:proofErr w:type="spellEnd"/>
      <w:r w:rsidR="00DA3F70" w:rsidRPr="00461D05">
        <w:rPr>
          <w:rFonts w:cs="Arial"/>
          <w:b/>
          <w:szCs w:val="22"/>
          <w:lang w:val="hr-HR"/>
        </w:rPr>
        <w:t xml:space="preserve"> cilja</w:t>
      </w:r>
    </w:p>
    <w:tbl>
      <w:tblPr>
        <w:tblStyle w:val="NormalTable0"/>
        <w:tblW w:w="9288" w:type="dxa"/>
        <w:tblInd w:w="0" w:type="dxa"/>
        <w:tblLayout w:type="fixed"/>
        <w:tblCellMar>
          <w:left w:w="108" w:type="dxa"/>
          <w:right w:w="108" w:type="dxa"/>
        </w:tblCellMar>
        <w:tblLook w:val="0000" w:firstRow="0" w:lastRow="0" w:firstColumn="0" w:lastColumn="0" w:noHBand="0" w:noVBand="0"/>
      </w:tblPr>
      <w:tblGrid>
        <w:gridCol w:w="2050"/>
        <w:gridCol w:w="7238"/>
      </w:tblGrid>
      <w:tr w:rsidR="008619C3" w:rsidRPr="00461D05" w14:paraId="412B9D78" w14:textId="77777777" w:rsidTr="7F39EA1A">
        <w:trPr>
          <w:trHeight w:val="300"/>
        </w:trPr>
        <w:tc>
          <w:tcPr>
            <w:tcW w:w="2050"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2D565C8D"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proofErr w:type="spellStart"/>
            <w:r w:rsidRPr="00461D05">
              <w:rPr>
                <w:lang w:val="en-GB"/>
              </w:rPr>
              <w:t>Kurikulumsko</w:t>
            </w:r>
            <w:proofErr w:type="spellEnd"/>
            <w:r w:rsidRPr="00461D05">
              <w:rPr>
                <w:lang w:val="en-GB"/>
              </w:rPr>
              <w:t xml:space="preserve"> </w:t>
            </w:r>
            <w:proofErr w:type="spellStart"/>
            <w:r w:rsidRPr="00461D05">
              <w:rPr>
                <w:lang w:val="en-GB"/>
              </w:rPr>
              <w:t>područje</w:t>
            </w:r>
            <w:proofErr w:type="spellEnd"/>
          </w:p>
        </w:tc>
        <w:tc>
          <w:tcPr>
            <w:tcW w:w="7237"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7C6170A6" w14:textId="385604B5" w:rsidR="0069430C" w:rsidRPr="00461D05" w:rsidRDefault="2817245D" w:rsidP="7F39EA1A">
            <w:pPr>
              <w:widowControl w:val="0"/>
              <w:tabs>
                <w:tab w:val="left" w:pos="284"/>
              </w:tabs>
              <w:rPr>
                <w:b/>
                <w:bCs/>
              </w:rPr>
            </w:pPr>
            <w:r w:rsidRPr="00461D05">
              <w:rPr>
                <w:rFonts w:cs="Arial"/>
                <w:b/>
                <w:bCs/>
                <w:lang w:val="hr-HR"/>
              </w:rPr>
              <w:t>Umjetničko područje</w:t>
            </w:r>
            <w:r w:rsidR="5AA255C0" w:rsidRPr="00461D05">
              <w:rPr>
                <w:rFonts w:cs="Arial"/>
                <w:b/>
                <w:bCs/>
                <w:lang w:val="hr-HR"/>
              </w:rPr>
              <w:t>- izložba jaslica</w:t>
            </w:r>
          </w:p>
        </w:tc>
      </w:tr>
      <w:tr w:rsidR="008619C3" w:rsidRPr="00461D05" w14:paraId="12A4D139"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44E686"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proofErr w:type="spellStart"/>
            <w:r w:rsidRPr="00461D05">
              <w:rPr>
                <w:lang w:val="en-GB"/>
              </w:rPr>
              <w:t>Ciklus</w:t>
            </w:r>
            <w:proofErr w:type="spellEnd"/>
            <w:r w:rsidRPr="00461D05">
              <w:rPr>
                <w:lang w:val="en-GB"/>
              </w:rPr>
              <w:t xml:space="preserve"> (</w:t>
            </w:r>
            <w:proofErr w:type="spellStart"/>
            <w:r w:rsidRPr="00461D05">
              <w:rPr>
                <w:lang w:val="en-GB"/>
              </w:rPr>
              <w:t>razred</w:t>
            </w:r>
            <w:proofErr w:type="spellEnd"/>
            <w:r w:rsidRPr="00461D05">
              <w:rPr>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B4C8C08" w14:textId="77777777" w:rsidR="0069430C" w:rsidRPr="00461D05" w:rsidRDefault="5AA255C0" w:rsidP="7F39EA1A">
            <w:pPr>
              <w:widowControl w:val="0"/>
              <w:tabs>
                <w:tab w:val="left" w:pos="284"/>
              </w:tabs>
              <w:ind w:left="360"/>
              <w:jc w:val="left"/>
              <w:rPr>
                <w:rFonts w:cs="Arial"/>
                <w:lang w:val="hr-HR"/>
              </w:rPr>
            </w:pPr>
            <w:r w:rsidRPr="00461D05">
              <w:rPr>
                <w:rFonts w:cs="Arial"/>
                <w:lang w:val="hr-HR"/>
              </w:rPr>
              <w:t>3. (1.– 8. razred)</w:t>
            </w:r>
          </w:p>
        </w:tc>
      </w:tr>
      <w:tr w:rsidR="008619C3" w:rsidRPr="00461D05" w14:paraId="470D9FA9"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FB21AA"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proofErr w:type="spellStart"/>
            <w:r w:rsidRPr="00461D05">
              <w:rPr>
                <w:lang w:val="en-GB"/>
              </w:rPr>
              <w:t>Cilj</w:t>
            </w:r>
            <w:proofErr w:type="spellEnd"/>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8476C2B" w14:textId="77777777" w:rsidR="0069430C" w:rsidRPr="00461D05" w:rsidRDefault="5AA255C0" w:rsidP="7F39EA1A">
            <w:pPr>
              <w:widowControl w:val="0"/>
              <w:tabs>
                <w:tab w:val="left" w:pos="284"/>
              </w:tabs>
              <w:rPr>
                <w:b/>
                <w:bCs/>
              </w:rPr>
            </w:pPr>
            <w:r w:rsidRPr="00461D05">
              <w:rPr>
                <w:rFonts w:cs="Arial"/>
                <w:lang w:val="hr-HR"/>
              </w:rPr>
              <w:t>Izložbom potaknuti učenike na razvijanje kreativnosti i produbljivanje osobnog, skupnog i obiteljskog istinskog doživljaja božićnog otajstva u suvremenim i tradicionalnim okolnostima</w:t>
            </w:r>
          </w:p>
        </w:tc>
      </w:tr>
      <w:tr w:rsidR="008619C3" w:rsidRPr="00461D05" w14:paraId="2A901C39"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0B301C4"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left"/>
              <w:rPr>
                <w:lang w:val="en-GB"/>
              </w:rPr>
            </w:pPr>
            <w:proofErr w:type="spellStart"/>
            <w:r w:rsidRPr="00461D05">
              <w:rPr>
                <w:lang w:val="en-GB"/>
              </w:rPr>
              <w:t>Obrazloženje</w:t>
            </w:r>
            <w:proofErr w:type="spellEnd"/>
            <w:r w:rsidRPr="00461D05">
              <w:rPr>
                <w:lang w:val="en-GB"/>
              </w:rPr>
              <w:t xml:space="preserve"> </w:t>
            </w:r>
            <w:proofErr w:type="spellStart"/>
            <w:r w:rsidRPr="00461D05">
              <w:rPr>
                <w:lang w:val="en-GB"/>
              </w:rPr>
              <w:t>cilja</w:t>
            </w:r>
            <w:proofErr w:type="spellEnd"/>
            <w:r w:rsidRPr="00461D05">
              <w:rPr>
                <w:lang w:val="en-GB"/>
              </w:rPr>
              <w:t xml:space="preserve"> (</w:t>
            </w:r>
            <w:proofErr w:type="spellStart"/>
            <w:r w:rsidRPr="00461D05">
              <w:rPr>
                <w:lang w:val="en-GB"/>
              </w:rPr>
              <w:t>povezan</w:t>
            </w:r>
            <w:proofErr w:type="spellEnd"/>
            <w:r w:rsidRPr="00461D05">
              <w:rPr>
                <w:lang w:val="en-GB"/>
              </w:rPr>
              <w:t xml:space="preserve"> s </w:t>
            </w:r>
            <w:proofErr w:type="spellStart"/>
            <w:r w:rsidRPr="00461D05">
              <w:rPr>
                <w:lang w:val="en-GB"/>
              </w:rPr>
              <w:t>potrebama</w:t>
            </w:r>
            <w:proofErr w:type="spellEnd"/>
            <w:r w:rsidRPr="00461D05">
              <w:rPr>
                <w:lang w:val="en-GB"/>
              </w:rPr>
              <w:t xml:space="preserve">, </w:t>
            </w:r>
            <w:proofErr w:type="spellStart"/>
            <w:r w:rsidRPr="00461D05">
              <w:rPr>
                <w:lang w:val="en-GB"/>
              </w:rPr>
              <w:t>interesima</w:t>
            </w:r>
            <w:proofErr w:type="spellEnd"/>
            <w:r w:rsidRPr="00461D05">
              <w:rPr>
                <w:lang w:val="en-GB"/>
              </w:rPr>
              <w:t xml:space="preserve"> </w:t>
            </w:r>
            <w:proofErr w:type="spellStart"/>
            <w:r w:rsidRPr="00461D05">
              <w:rPr>
                <w:lang w:val="en-GB"/>
              </w:rPr>
              <w:t>učenika</w:t>
            </w:r>
            <w:proofErr w:type="spellEnd"/>
            <w:r w:rsidRPr="00461D05">
              <w:rPr>
                <w:lang w:val="en-GB"/>
              </w:rPr>
              <w:t xml:space="preserve"> </w:t>
            </w:r>
            <w:proofErr w:type="spellStart"/>
            <w:r w:rsidRPr="00461D05">
              <w:rPr>
                <w:lang w:val="en-GB"/>
              </w:rPr>
              <w:t>i</w:t>
            </w:r>
            <w:proofErr w:type="spellEnd"/>
            <w:r w:rsidRPr="00461D05">
              <w:rPr>
                <w:lang w:val="en-GB"/>
              </w:rPr>
              <w:t xml:space="preserve"> </w:t>
            </w:r>
            <w:proofErr w:type="spellStart"/>
            <w:r w:rsidRPr="00461D05">
              <w:rPr>
                <w:lang w:val="en-GB"/>
              </w:rPr>
              <w:t>vrijednostima</w:t>
            </w:r>
            <w:proofErr w:type="spellEnd"/>
            <w:r w:rsidRPr="00461D05">
              <w:rPr>
                <w:lang w:val="en-GB"/>
              </w:rPr>
              <w:t xml:space="preserve"> ŠK):</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57A135"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 xml:space="preserve">Učenicima će biti omogućeno da izražavaju svoje ideje i umjetničke doživljaje jaslica.  </w:t>
            </w:r>
          </w:p>
          <w:p w14:paraId="22D04267"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Izložba kroz svoje kategorije (pojedinačne, grupne i obiteljske) razvija suradnju  unutar škole i jača suradnju škole, obitelji i lokalne zajednice.</w:t>
            </w:r>
          </w:p>
        </w:tc>
      </w:tr>
      <w:tr w:rsidR="008619C3" w:rsidRPr="00461D05" w14:paraId="169E2939"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5977006"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proofErr w:type="spellStart"/>
            <w:r w:rsidRPr="00461D05">
              <w:rPr>
                <w:lang w:val="en-GB"/>
              </w:rPr>
              <w:t>Očekivani</w:t>
            </w:r>
            <w:proofErr w:type="spellEnd"/>
            <w:r w:rsidRPr="00461D05">
              <w:rPr>
                <w:lang w:val="en-GB"/>
              </w:rPr>
              <w:t xml:space="preserve"> </w:t>
            </w:r>
            <w:proofErr w:type="spellStart"/>
            <w:r w:rsidRPr="00461D05">
              <w:rPr>
                <w:lang w:val="en-GB"/>
              </w:rPr>
              <w:t>ishodi</w:t>
            </w:r>
            <w:proofErr w:type="spellEnd"/>
            <w:r w:rsidRPr="00461D05">
              <w:rPr>
                <w:lang w:val="en-GB"/>
              </w:rPr>
              <w:t>/</w:t>
            </w:r>
            <w:proofErr w:type="spellStart"/>
            <w:r w:rsidRPr="00461D05">
              <w:rPr>
                <w:lang w:val="en-GB"/>
              </w:rPr>
              <w:t>postignuća</w:t>
            </w:r>
            <w:proofErr w:type="spellEnd"/>
            <w:r w:rsidRPr="00461D05">
              <w:rPr>
                <w:lang w:val="en-GB"/>
              </w:rPr>
              <w:t>: (</w:t>
            </w:r>
            <w:proofErr w:type="spellStart"/>
            <w:r w:rsidRPr="00461D05">
              <w:rPr>
                <w:lang w:val="en-GB"/>
              </w:rPr>
              <w:t>Učenik</w:t>
            </w:r>
            <w:proofErr w:type="spellEnd"/>
            <w:r w:rsidRPr="00461D05">
              <w:rPr>
                <w:lang w:val="en-GB"/>
              </w:rPr>
              <w:t xml:space="preserve"> </w:t>
            </w:r>
            <w:proofErr w:type="spellStart"/>
            <w:r w:rsidRPr="00461D05">
              <w:rPr>
                <w:lang w:val="en-GB"/>
              </w:rPr>
              <w:t>će</w:t>
            </w:r>
            <w:proofErr w:type="spellEnd"/>
            <w:r w:rsidRPr="00461D05">
              <w:rPr>
                <w:lang w:val="en-GB"/>
              </w:rPr>
              <w:t xml:space="preserve"> </w:t>
            </w:r>
            <w:proofErr w:type="spellStart"/>
            <w:r w:rsidRPr="00461D05">
              <w:rPr>
                <w:lang w:val="en-GB"/>
              </w:rPr>
              <w:t>moći</w:t>
            </w:r>
            <w:proofErr w:type="spellEnd"/>
            <w:r w:rsidRPr="00461D05">
              <w:rPr>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B194A8"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Učenici će razvijati osobne sposobnosti i kreativnost.</w:t>
            </w:r>
          </w:p>
          <w:p w14:paraId="30A0E240"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 xml:space="preserve">Učenici će razvijati međusobnu komunikaciju i rad u skupini. </w:t>
            </w:r>
          </w:p>
          <w:p w14:paraId="27147656"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Učenici će prepoznati vrijednost jaslica s umjetničkog, kulturološkog i vjerničkog gledišta.</w:t>
            </w:r>
          </w:p>
          <w:p w14:paraId="570C86D9" w14:textId="77777777" w:rsidR="0069430C" w:rsidRPr="00461D05" w:rsidRDefault="5AA255C0" w:rsidP="7F39EA1A">
            <w:pPr>
              <w:widowControl w:val="0"/>
              <w:tabs>
                <w:tab w:val="left" w:pos="284"/>
              </w:tabs>
              <w:contextualSpacing/>
              <w:jc w:val="left"/>
              <w:rPr>
                <w:rFonts w:cs="Arial"/>
                <w:lang w:val="hr-HR"/>
              </w:rPr>
            </w:pPr>
            <w:r w:rsidRPr="00461D05">
              <w:rPr>
                <w:rFonts w:cs="Arial"/>
                <w:lang w:val="hr-HR"/>
              </w:rPr>
              <w:t>Učenici će probuditi osobni vjernički doživljaj istinskog Božića kroz čitanje Biblije i ostalih izvora.</w:t>
            </w:r>
          </w:p>
        </w:tc>
      </w:tr>
      <w:tr w:rsidR="008619C3" w:rsidRPr="00461D05" w14:paraId="175662B6"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CA022E2"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proofErr w:type="spellStart"/>
            <w:r w:rsidRPr="00461D05">
              <w:rPr>
                <w:lang w:val="en-GB"/>
              </w:rPr>
              <w:t>Način</w:t>
            </w:r>
            <w:proofErr w:type="spellEnd"/>
            <w:r w:rsidRPr="00461D05">
              <w:rPr>
                <w:lang w:val="en-GB"/>
              </w:rPr>
              <w:t xml:space="preserve"> </w:t>
            </w:r>
            <w:proofErr w:type="spellStart"/>
            <w:r w:rsidRPr="00461D05">
              <w:rPr>
                <w:lang w:val="en-GB"/>
              </w:rPr>
              <w:t>realizacije</w:t>
            </w:r>
            <w:proofErr w:type="spellEnd"/>
            <w:r w:rsidRPr="00461D05">
              <w:rPr>
                <w:lang w:val="en-GB"/>
              </w:rPr>
              <w:t>:</w:t>
            </w:r>
          </w:p>
          <w:p w14:paraId="36671444" w14:textId="77777777" w:rsidR="0069430C" w:rsidRPr="00461D05" w:rsidRDefault="0069430C"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63A5F6A" w14:textId="71A5A43B" w:rsidR="0069430C" w:rsidRPr="00461D05" w:rsidRDefault="5AA255C0" w:rsidP="7F39EA1A">
            <w:pPr>
              <w:widowControl w:val="0"/>
              <w:spacing w:before="120"/>
              <w:ind w:left="927"/>
              <w:contextualSpacing/>
              <w:jc w:val="left"/>
              <w:rPr>
                <w:rFonts w:cs="Arial"/>
                <w:lang w:val="hr-HR"/>
              </w:rPr>
            </w:pPr>
            <w:r w:rsidRPr="00461D05">
              <w:rPr>
                <w:rFonts w:cs="Arial"/>
                <w:lang w:val="hr-HR"/>
              </w:rPr>
              <w:t>Izrada jaslica, postavljanje izložbe, vrijeme razgledavanje i ocjenjivanja, te dodjela nagrada.</w:t>
            </w:r>
          </w:p>
          <w:p w14:paraId="2B813837" w14:textId="0744EEC6" w:rsidR="0069430C" w:rsidRPr="00461D05" w:rsidRDefault="0DC635C0" w:rsidP="7F39EA1A">
            <w:pPr>
              <w:widowControl w:val="0"/>
              <w:spacing w:before="120"/>
              <w:ind w:left="927"/>
              <w:contextualSpacing/>
              <w:jc w:val="left"/>
              <w:rPr>
                <w:rFonts w:cs="Arial"/>
                <w:lang w:val="hr-HR"/>
              </w:rPr>
            </w:pPr>
            <w:r w:rsidRPr="00461D05">
              <w:rPr>
                <w:rFonts w:cs="Arial"/>
                <w:lang w:val="hr-HR"/>
              </w:rPr>
              <w:t>Vrijeme provedbe: prosinac 202</w:t>
            </w:r>
            <w:r w:rsidR="6C454A93" w:rsidRPr="00461D05">
              <w:rPr>
                <w:rFonts w:cs="Arial"/>
                <w:lang w:val="hr-HR"/>
              </w:rPr>
              <w:t>5</w:t>
            </w:r>
            <w:r w:rsidRPr="00461D05">
              <w:rPr>
                <w:rFonts w:cs="Arial"/>
                <w:lang w:val="hr-HR"/>
              </w:rPr>
              <w:t>.</w:t>
            </w:r>
          </w:p>
        </w:tc>
      </w:tr>
      <w:tr w:rsidR="008619C3" w:rsidRPr="00461D05" w14:paraId="002FDD93"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8159397" w14:textId="77777777" w:rsidR="0069430C" w:rsidRPr="00461D05" w:rsidRDefault="5AA255C0"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line="276" w:lineRule="auto"/>
              <w:jc w:val="left"/>
              <w:rPr>
                <w:lang w:val="en-GB"/>
              </w:rPr>
            </w:pPr>
            <w:r w:rsidRPr="00461D05">
              <w:rPr>
                <w:lang w:val="en-GB"/>
              </w:rPr>
              <w:t xml:space="preserve">Potrebni </w:t>
            </w:r>
            <w:proofErr w:type="spellStart"/>
            <w:r w:rsidRPr="00461D05">
              <w:rPr>
                <w:lang w:val="en-GB"/>
              </w:rPr>
              <w:t>resursi</w:t>
            </w:r>
            <w:proofErr w:type="spellEnd"/>
            <w:r w:rsidRPr="00461D05">
              <w:rPr>
                <w:lang w:val="en-GB"/>
              </w:rPr>
              <w:t>/</w:t>
            </w:r>
            <w:proofErr w:type="spellStart"/>
            <w:r w:rsidRPr="00461D05">
              <w:rPr>
                <w:lang w:val="en-GB"/>
              </w:rPr>
              <w:t>moguće</w:t>
            </w:r>
            <w:proofErr w:type="spellEnd"/>
            <w:r w:rsidRPr="00461D05">
              <w:rPr>
                <w:lang w:val="en-GB"/>
              </w:rPr>
              <w:t xml:space="preserve"> </w:t>
            </w:r>
            <w:proofErr w:type="spellStart"/>
            <w:r w:rsidRPr="00461D05">
              <w:rPr>
                <w:lang w:val="en-GB"/>
              </w:rPr>
              <w:t>teškoće</w:t>
            </w:r>
            <w:proofErr w:type="spellEnd"/>
            <w:r w:rsidRPr="00461D05">
              <w:rPr>
                <w:lang w:val="en-GB"/>
              </w:rPr>
              <w:t xml:space="preserve">: </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81B3795" w14:textId="78FFD178" w:rsidR="0069430C" w:rsidRPr="00461D05" w:rsidRDefault="5AA255C0" w:rsidP="7F39EA1A">
            <w:pPr>
              <w:pStyle w:val="Odlomakpopisa"/>
              <w:widowControl w:val="0"/>
              <w:tabs>
                <w:tab w:val="left" w:pos="284"/>
              </w:tabs>
              <w:ind w:left="0"/>
              <w:jc w:val="left"/>
              <w:rPr>
                <w:rFonts w:cs="Arial"/>
                <w:lang w:val="hr-HR"/>
              </w:rPr>
            </w:pPr>
            <w:r w:rsidRPr="00461D05">
              <w:rPr>
                <w:rFonts w:cs="Arial"/>
                <w:lang w:val="hr-HR"/>
              </w:rPr>
              <w:t xml:space="preserve">Trošak: Izrada pohvalnica za sve sudionike. </w:t>
            </w:r>
          </w:p>
          <w:p w14:paraId="1ECBFFE5" w14:textId="1CB767BA" w:rsidR="0069430C" w:rsidRPr="00461D05" w:rsidRDefault="5AA255C0" w:rsidP="7F39EA1A">
            <w:pPr>
              <w:pStyle w:val="Odlomakpopisa"/>
              <w:widowControl w:val="0"/>
              <w:tabs>
                <w:tab w:val="left" w:pos="284"/>
              </w:tabs>
              <w:ind w:left="0"/>
              <w:jc w:val="left"/>
              <w:rPr>
                <w:rFonts w:cs="Arial"/>
                <w:lang w:val="hr-HR"/>
              </w:rPr>
            </w:pPr>
            <w:r w:rsidRPr="00461D05">
              <w:rPr>
                <w:rFonts w:cs="Arial"/>
                <w:lang w:val="hr-HR"/>
              </w:rPr>
              <w:t xml:space="preserve">Posebne nagrade za najuspješnije- knjige ili školski pribor. </w:t>
            </w:r>
          </w:p>
          <w:p w14:paraId="49F10F93" w14:textId="0789137C" w:rsidR="0069430C" w:rsidRPr="00461D05" w:rsidRDefault="5AA255C0" w:rsidP="7F39EA1A">
            <w:pPr>
              <w:pStyle w:val="Odlomakpopisa"/>
              <w:widowControl w:val="0"/>
              <w:tabs>
                <w:tab w:val="left" w:pos="284"/>
              </w:tabs>
              <w:ind w:left="0"/>
              <w:jc w:val="left"/>
              <w:rPr>
                <w:rFonts w:eastAsia="Arial" w:cs="Arial"/>
                <w:lang w:val="hr-HR"/>
              </w:rPr>
            </w:pPr>
            <w:r w:rsidRPr="00461D05">
              <w:rPr>
                <w:rFonts w:eastAsia="Arial" w:cs="Arial"/>
                <w:lang w:val="hr-HR"/>
              </w:rPr>
              <w:t xml:space="preserve">Moguće teškoće: </w:t>
            </w:r>
            <w:r w:rsidR="4CFAD91F" w:rsidRPr="00461D05">
              <w:rPr>
                <w:rFonts w:eastAsia="Arial" w:cs="Arial"/>
                <w:lang w:val="hr-HR"/>
              </w:rPr>
              <w:t>n</w:t>
            </w:r>
            <w:r w:rsidRPr="00461D05">
              <w:rPr>
                <w:rFonts w:eastAsia="Arial" w:cs="Arial"/>
                <w:lang w:val="hr-HR"/>
              </w:rPr>
              <w:t xml:space="preserve">edovoljan broj prijava, </w:t>
            </w:r>
          </w:p>
          <w:p w14:paraId="1324A738" w14:textId="666CF91C" w:rsidR="0069430C" w:rsidRPr="00461D05" w:rsidRDefault="35BF2943" w:rsidP="7F39EA1A">
            <w:pPr>
              <w:pStyle w:val="Odlomakpopisa"/>
              <w:widowControl w:val="0"/>
              <w:tabs>
                <w:tab w:val="left" w:pos="284"/>
              </w:tabs>
              <w:ind w:left="0"/>
              <w:jc w:val="left"/>
              <w:rPr>
                <w:rFonts w:eastAsia="Arial" w:cs="Arial"/>
                <w:lang w:val="hr-HR"/>
              </w:rPr>
            </w:pPr>
            <w:r w:rsidRPr="00461D05">
              <w:rPr>
                <w:rFonts w:eastAsia="Arial" w:cs="Arial"/>
                <w:lang w:val="hr-HR"/>
              </w:rPr>
              <w:t xml:space="preserve">                            organizacija nastave nastala </w:t>
            </w:r>
            <w:r w:rsidR="5AA255C0" w:rsidRPr="00461D05">
              <w:rPr>
                <w:rFonts w:eastAsia="Arial" w:cs="Arial"/>
                <w:lang w:val="hr-HR"/>
              </w:rPr>
              <w:t>situacij</w:t>
            </w:r>
            <w:r w:rsidR="30E98CE1" w:rsidRPr="00461D05">
              <w:rPr>
                <w:rFonts w:eastAsia="Arial" w:cs="Arial"/>
                <w:lang w:val="hr-HR"/>
              </w:rPr>
              <w:t>om</w:t>
            </w:r>
            <w:r w:rsidR="5AA255C0" w:rsidRPr="00461D05">
              <w:rPr>
                <w:rFonts w:eastAsia="Arial" w:cs="Arial"/>
                <w:lang w:val="hr-HR"/>
              </w:rPr>
              <w:t xml:space="preserve"> u zemlji.</w:t>
            </w:r>
          </w:p>
        </w:tc>
      </w:tr>
      <w:tr w:rsidR="008619C3" w:rsidRPr="00461D05" w14:paraId="3269181F"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753F5CB" w14:textId="77777777" w:rsidR="0069430C" w:rsidRPr="00461D05" w:rsidRDefault="5AA255C0"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lang w:val="en-GB"/>
              </w:rPr>
            </w:pPr>
            <w:proofErr w:type="spellStart"/>
            <w:r w:rsidRPr="00461D05">
              <w:rPr>
                <w:lang w:val="en-GB"/>
              </w:rPr>
              <w:lastRenderedPageBreak/>
              <w:t>Način</w:t>
            </w:r>
            <w:proofErr w:type="spellEnd"/>
            <w:r w:rsidRPr="00461D05">
              <w:rPr>
                <w:lang w:val="en-GB"/>
              </w:rPr>
              <w:t xml:space="preserve"> </w:t>
            </w:r>
            <w:proofErr w:type="spellStart"/>
            <w:r w:rsidRPr="00461D05">
              <w:rPr>
                <w:lang w:val="en-GB"/>
              </w:rPr>
              <w:t>praćenja</w:t>
            </w:r>
            <w:proofErr w:type="spellEnd"/>
            <w:r w:rsidRPr="00461D05">
              <w:rPr>
                <w:lang w:val="en-GB"/>
              </w:rPr>
              <w:t xml:space="preserve"> </w:t>
            </w:r>
            <w:proofErr w:type="spellStart"/>
            <w:r w:rsidRPr="00461D05">
              <w:rPr>
                <w:lang w:val="en-GB"/>
              </w:rPr>
              <w:t>i</w:t>
            </w:r>
            <w:proofErr w:type="spellEnd"/>
            <w:r w:rsidRPr="00461D05">
              <w:rPr>
                <w:lang w:val="en-GB"/>
              </w:rPr>
              <w:t xml:space="preserve"> </w:t>
            </w:r>
            <w:proofErr w:type="spellStart"/>
            <w:r w:rsidRPr="00461D05">
              <w:rPr>
                <w:lang w:val="en-GB"/>
              </w:rPr>
              <w:t>provjere</w:t>
            </w:r>
            <w:proofErr w:type="spellEnd"/>
            <w:r w:rsidRPr="00461D05">
              <w:rPr>
                <w:lang w:val="en-GB"/>
              </w:rPr>
              <w:t xml:space="preserve"> </w:t>
            </w:r>
            <w:proofErr w:type="spellStart"/>
            <w:r w:rsidRPr="00461D05">
              <w:rPr>
                <w:lang w:val="en-GB"/>
              </w:rPr>
              <w:t>ishoda</w:t>
            </w:r>
            <w:proofErr w:type="spellEnd"/>
            <w:r w:rsidRPr="00461D05">
              <w:rPr>
                <w:lang w:val="en-GB"/>
              </w:rPr>
              <w:t>/</w:t>
            </w:r>
            <w:proofErr w:type="spellStart"/>
            <w:r w:rsidRPr="00461D05">
              <w:rPr>
                <w:lang w:val="en-GB"/>
              </w:rPr>
              <w:t>postignuća</w:t>
            </w:r>
            <w:proofErr w:type="spellEnd"/>
            <w:r w:rsidRPr="00461D05">
              <w:rPr>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0938B9" w14:textId="77777777" w:rsidR="0069430C" w:rsidRPr="00461D05" w:rsidRDefault="5AA255C0" w:rsidP="7F39EA1A">
            <w:pPr>
              <w:widowControl w:val="0"/>
              <w:tabs>
                <w:tab w:val="left" w:pos="284"/>
              </w:tabs>
              <w:rPr>
                <w:rFonts w:cs="Arial"/>
                <w:lang w:val="hr-HR"/>
              </w:rPr>
            </w:pPr>
            <w:r w:rsidRPr="00461D05">
              <w:rPr>
                <w:rFonts w:cs="Arial"/>
                <w:lang w:val="hr-HR"/>
              </w:rPr>
              <w:t>Stručno povjerenstvo ocjenjuje svaku izvedu prema unaprijed</w:t>
            </w:r>
          </w:p>
          <w:p w14:paraId="2BD2007A" w14:textId="77777777" w:rsidR="0069430C" w:rsidRPr="00461D05" w:rsidRDefault="5AA255C0" w:rsidP="7F39EA1A">
            <w:pPr>
              <w:widowControl w:val="0"/>
              <w:tabs>
                <w:tab w:val="left" w:pos="284"/>
              </w:tabs>
              <w:rPr>
                <w:rFonts w:cs="Arial"/>
                <w:lang w:val="hr-HR"/>
              </w:rPr>
            </w:pPr>
            <w:r w:rsidRPr="00461D05">
              <w:rPr>
                <w:rFonts w:cs="Arial"/>
                <w:lang w:val="hr-HR"/>
              </w:rPr>
              <w:t xml:space="preserve">izrađenom kriteriju i programu. </w:t>
            </w:r>
          </w:p>
        </w:tc>
      </w:tr>
      <w:tr w:rsidR="00DD5E57" w:rsidRPr="00461D05" w14:paraId="4EC3F33B" w14:textId="77777777" w:rsidTr="7F39EA1A">
        <w:trPr>
          <w:trHeight w:val="300"/>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4CF21E6" w14:textId="77777777" w:rsidR="0069430C" w:rsidRPr="00461D05" w:rsidRDefault="5AA255C0"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lang w:val="en-GB"/>
              </w:rPr>
            </w:pPr>
            <w:proofErr w:type="spellStart"/>
            <w:r w:rsidRPr="00461D05">
              <w:rPr>
                <w:lang w:val="en-GB"/>
              </w:rPr>
              <w:t>Odgovorne</w:t>
            </w:r>
            <w:proofErr w:type="spellEnd"/>
            <w:r w:rsidRPr="00461D05">
              <w:rPr>
                <w:lang w:val="en-GB"/>
              </w:rPr>
              <w:t xml:space="preserve"> </w:t>
            </w:r>
            <w:proofErr w:type="spellStart"/>
            <w:r w:rsidRPr="00461D05">
              <w:rPr>
                <w:lang w:val="en-GB"/>
              </w:rPr>
              <w:t>osobe</w:t>
            </w:r>
            <w:proofErr w:type="spellEnd"/>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5436B8" w14:textId="77777777" w:rsidR="0069430C" w:rsidRPr="00461D05" w:rsidRDefault="5AA255C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lang w:val="en-GB"/>
              </w:rPr>
            </w:pPr>
            <w:r w:rsidRPr="00461D05">
              <w:rPr>
                <w:lang w:val="en-GB"/>
              </w:rPr>
              <w:t xml:space="preserve">Katarina Klarić, </w:t>
            </w:r>
            <w:proofErr w:type="spellStart"/>
            <w:r w:rsidRPr="00461D05">
              <w:rPr>
                <w:lang w:val="en-GB"/>
              </w:rPr>
              <w:t>vjeroučiteljica</w:t>
            </w:r>
            <w:proofErr w:type="spellEnd"/>
          </w:p>
        </w:tc>
      </w:tr>
    </w:tbl>
    <w:p w14:paraId="4E56F5B9" w14:textId="77777777" w:rsidR="00DA3F70" w:rsidRPr="00461D05" w:rsidRDefault="00DA3F70" w:rsidP="00DA3F70">
      <w:pPr>
        <w:spacing w:before="0"/>
        <w:rPr>
          <w:rFonts w:eastAsia="Calibri" w:cs="Arial"/>
          <w:szCs w:val="22"/>
          <w:lang w:val="hr-HR" w:eastAsia="en-US"/>
        </w:rPr>
      </w:pPr>
    </w:p>
    <w:p w14:paraId="791DAB7F" w14:textId="77777777" w:rsidR="00DA3F70" w:rsidRPr="00461D05" w:rsidRDefault="00DA3F70" w:rsidP="00DA3F70">
      <w:pPr>
        <w:spacing w:before="0"/>
        <w:rPr>
          <w:rFonts w:eastAsia="Calibri" w:cs="Arial"/>
          <w:b/>
          <w:szCs w:val="22"/>
          <w:lang w:val="hr-HR" w:eastAsia="en-US"/>
        </w:rPr>
      </w:pPr>
    </w:p>
    <w:p w14:paraId="17F7573F" w14:textId="6D19BF6D" w:rsidR="00DA3F70" w:rsidRPr="00461D05" w:rsidRDefault="00DA3F70" w:rsidP="00471F8F">
      <w:pPr>
        <w:spacing w:before="0"/>
        <w:rPr>
          <w:rFonts w:eastAsia="Calibri" w:cs="Arial"/>
          <w:b/>
          <w:szCs w:val="22"/>
          <w:lang w:val="hr-HR" w:eastAsia="en-US"/>
        </w:rPr>
      </w:pPr>
      <w:r w:rsidRPr="00461D05">
        <w:rPr>
          <w:rFonts w:eastAsia="Calibri" w:cs="Arial"/>
          <w:b/>
          <w:bCs/>
          <w:lang w:val="hr-HR" w:eastAsia="en-US"/>
        </w:rPr>
        <w:t>5.4.1</w:t>
      </w:r>
      <w:r w:rsidR="00C71A45" w:rsidRPr="00461D05">
        <w:rPr>
          <w:rFonts w:eastAsia="Calibri" w:cs="Arial"/>
          <w:b/>
          <w:bCs/>
          <w:lang w:val="hr-HR" w:eastAsia="en-US"/>
        </w:rPr>
        <w:t>4</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 </w:t>
      </w:r>
    </w:p>
    <w:tbl>
      <w:tblPr>
        <w:tblW w:w="9356"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305"/>
      </w:tblGrid>
      <w:tr w:rsidR="008619C3" w:rsidRPr="00461D05" w14:paraId="0166370E" w14:textId="77777777" w:rsidTr="2BBDF306">
        <w:tc>
          <w:tcPr>
            <w:tcW w:w="2031" w:type="dxa"/>
            <w:tcBorders>
              <w:bottom w:val="single" w:sz="12" w:space="0" w:color="9CC2E5" w:themeColor="accent1" w:themeTint="99"/>
            </w:tcBorders>
          </w:tcPr>
          <w:p w14:paraId="06DAC150" w14:textId="77777777" w:rsidR="00DA3F70" w:rsidRPr="00461D05" w:rsidRDefault="00DA3F70" w:rsidP="2BBDF306">
            <w:pPr>
              <w:tabs>
                <w:tab w:val="left" w:pos="284"/>
              </w:tabs>
              <w:rPr>
                <w:rFonts w:cs="Arial"/>
                <w:b/>
                <w:bCs/>
                <w:lang w:val="hr-HR"/>
              </w:rPr>
            </w:pPr>
            <w:proofErr w:type="spellStart"/>
            <w:r w:rsidRPr="00461D05">
              <w:rPr>
                <w:rFonts w:cs="Arial"/>
                <w:b/>
                <w:bCs/>
                <w:lang w:val="hr-HR"/>
              </w:rPr>
              <w:t>Kurikulumsko</w:t>
            </w:r>
            <w:proofErr w:type="spellEnd"/>
            <w:r w:rsidRPr="00461D05">
              <w:rPr>
                <w:rFonts w:cs="Arial"/>
                <w:b/>
                <w:bCs/>
                <w:lang w:val="hr-HR"/>
              </w:rPr>
              <w:t xml:space="preserve"> područje</w:t>
            </w:r>
          </w:p>
        </w:tc>
        <w:tc>
          <w:tcPr>
            <w:tcW w:w="7325" w:type="dxa"/>
            <w:tcBorders>
              <w:bottom w:val="single" w:sz="12" w:space="0" w:color="9CC2E5" w:themeColor="accent1" w:themeTint="99"/>
            </w:tcBorders>
          </w:tcPr>
          <w:p w14:paraId="794CE0E0" w14:textId="6D019842" w:rsidR="00DA3F70" w:rsidRPr="00461D05" w:rsidRDefault="13C388CA" w:rsidP="2BBDF306">
            <w:pPr>
              <w:tabs>
                <w:tab w:val="left" w:pos="284"/>
              </w:tabs>
              <w:rPr>
                <w:rFonts w:cs="Arial"/>
                <w:b/>
                <w:bCs/>
                <w:lang w:val="hr-HR"/>
              </w:rPr>
            </w:pPr>
            <w:r w:rsidRPr="00461D05">
              <w:rPr>
                <w:rFonts w:cs="Arial"/>
                <w:b/>
                <w:bCs/>
                <w:lang w:val="hr-HR"/>
              </w:rPr>
              <w:t>Umjetničko područje- likovna kultura (</w:t>
            </w:r>
            <w:proofErr w:type="spellStart"/>
            <w:r w:rsidRPr="00461D05">
              <w:rPr>
                <w:rFonts w:cs="Arial"/>
                <w:b/>
                <w:bCs/>
                <w:lang w:val="hr-HR"/>
              </w:rPr>
              <w:t>izvanučionična</w:t>
            </w:r>
            <w:proofErr w:type="spellEnd"/>
            <w:r w:rsidRPr="00461D05">
              <w:rPr>
                <w:rFonts w:cs="Arial"/>
                <w:b/>
                <w:bCs/>
                <w:lang w:val="hr-HR"/>
              </w:rPr>
              <w:t xml:space="preserve"> nastava)</w:t>
            </w:r>
          </w:p>
          <w:p w14:paraId="1136E119" w14:textId="4865B4D8" w:rsidR="00DA3F70" w:rsidRPr="00461D05" w:rsidRDefault="7385D5D4" w:rsidP="2BBDF306">
            <w:pPr>
              <w:tabs>
                <w:tab w:val="left" w:pos="284"/>
              </w:tabs>
              <w:rPr>
                <w:rFonts w:cs="Arial"/>
                <w:b/>
                <w:bCs/>
                <w:lang w:val="hr-HR"/>
              </w:rPr>
            </w:pPr>
            <w:r w:rsidRPr="00461D05">
              <w:rPr>
                <w:rFonts w:cs="Arial"/>
                <w:b/>
                <w:bCs/>
                <w:lang w:val="hr-HR"/>
              </w:rPr>
              <w:t>Posjet aktu</w:t>
            </w:r>
            <w:r w:rsidR="04D706F7" w:rsidRPr="00461D05">
              <w:rPr>
                <w:rFonts w:cs="Arial"/>
                <w:b/>
                <w:bCs/>
                <w:lang w:val="hr-HR"/>
              </w:rPr>
              <w:t>a</w:t>
            </w:r>
            <w:r w:rsidRPr="00461D05">
              <w:rPr>
                <w:rFonts w:cs="Arial"/>
                <w:b/>
                <w:bCs/>
                <w:lang w:val="hr-HR"/>
              </w:rPr>
              <w:t xml:space="preserve">lnim izložbama </w:t>
            </w:r>
          </w:p>
        </w:tc>
      </w:tr>
      <w:tr w:rsidR="008619C3" w:rsidRPr="00461D05" w14:paraId="63004122" w14:textId="77777777" w:rsidTr="2BBDF306">
        <w:tc>
          <w:tcPr>
            <w:tcW w:w="2031" w:type="dxa"/>
          </w:tcPr>
          <w:p w14:paraId="495AC5B0" w14:textId="77777777" w:rsidR="00DA3F70" w:rsidRPr="00461D05" w:rsidRDefault="00DA3F70" w:rsidP="2BBDF306">
            <w:pPr>
              <w:tabs>
                <w:tab w:val="left" w:pos="284"/>
              </w:tabs>
              <w:rPr>
                <w:rFonts w:cs="Arial"/>
                <w:b/>
                <w:bCs/>
                <w:lang w:val="hr-HR"/>
              </w:rPr>
            </w:pPr>
            <w:r w:rsidRPr="00461D05">
              <w:rPr>
                <w:rFonts w:cs="Arial"/>
                <w:b/>
                <w:bCs/>
                <w:lang w:val="hr-HR"/>
              </w:rPr>
              <w:t>Ciklus (razred)</w:t>
            </w:r>
          </w:p>
        </w:tc>
        <w:tc>
          <w:tcPr>
            <w:tcW w:w="7325" w:type="dxa"/>
          </w:tcPr>
          <w:p w14:paraId="3A5ED438" w14:textId="77777777" w:rsidR="00DA3F70" w:rsidRPr="00461D05" w:rsidRDefault="13C388CA" w:rsidP="2BBDF306">
            <w:pPr>
              <w:tabs>
                <w:tab w:val="left" w:pos="284"/>
              </w:tabs>
              <w:rPr>
                <w:rFonts w:cs="Arial"/>
                <w:lang w:val="hr-HR"/>
              </w:rPr>
            </w:pPr>
            <w:r w:rsidRPr="00461D05">
              <w:rPr>
                <w:rFonts w:cs="Arial"/>
                <w:lang w:val="hr-HR"/>
              </w:rPr>
              <w:t>5.-8.razred</w:t>
            </w:r>
          </w:p>
        </w:tc>
      </w:tr>
      <w:tr w:rsidR="008619C3" w:rsidRPr="00461D05" w14:paraId="0B73DBAF" w14:textId="77777777" w:rsidTr="2BBDF306">
        <w:tc>
          <w:tcPr>
            <w:tcW w:w="2031" w:type="dxa"/>
          </w:tcPr>
          <w:p w14:paraId="1BCF988F" w14:textId="77777777" w:rsidR="00DA3F70" w:rsidRPr="00461D05" w:rsidRDefault="00DA3F70" w:rsidP="2BBDF306">
            <w:pPr>
              <w:tabs>
                <w:tab w:val="left" w:pos="284"/>
              </w:tabs>
              <w:rPr>
                <w:rFonts w:cs="Arial"/>
                <w:b/>
                <w:bCs/>
                <w:lang w:val="hr-HR"/>
              </w:rPr>
            </w:pPr>
            <w:r w:rsidRPr="00461D05">
              <w:rPr>
                <w:rFonts w:cs="Arial"/>
                <w:b/>
                <w:bCs/>
                <w:lang w:val="hr-HR"/>
              </w:rPr>
              <w:t>Cilj</w:t>
            </w:r>
          </w:p>
        </w:tc>
        <w:tc>
          <w:tcPr>
            <w:tcW w:w="7325" w:type="dxa"/>
          </w:tcPr>
          <w:p w14:paraId="061C6C50" w14:textId="77777777" w:rsidR="00DA3F70" w:rsidRPr="00461D05" w:rsidRDefault="13C388CA" w:rsidP="2BBDF306">
            <w:pPr>
              <w:tabs>
                <w:tab w:val="left" w:pos="284"/>
              </w:tabs>
              <w:rPr>
                <w:rFonts w:cs="Arial"/>
                <w:lang w:val="hr-HR"/>
              </w:rPr>
            </w:pPr>
            <w:r w:rsidRPr="00461D05">
              <w:rPr>
                <w:rFonts w:cs="Arial"/>
                <w:lang w:val="hr-HR"/>
              </w:rPr>
              <w:t xml:space="preserve">Upoznavanje učenika s likovnim djelima i kulturnom baštinom </w:t>
            </w:r>
          </w:p>
        </w:tc>
      </w:tr>
      <w:tr w:rsidR="008619C3" w:rsidRPr="00461D05" w14:paraId="27E82CAD" w14:textId="77777777" w:rsidTr="2BBDF306">
        <w:trPr>
          <w:trHeight w:val="1540"/>
        </w:trPr>
        <w:tc>
          <w:tcPr>
            <w:tcW w:w="2031" w:type="dxa"/>
          </w:tcPr>
          <w:p w14:paraId="76BF78E6" w14:textId="77777777" w:rsidR="00DA3F70" w:rsidRPr="00461D05" w:rsidRDefault="00DA3F70" w:rsidP="2BBDF306">
            <w:pPr>
              <w:tabs>
                <w:tab w:val="left" w:pos="284"/>
              </w:tabs>
              <w:jc w:val="left"/>
              <w:rPr>
                <w:rFonts w:cs="Arial"/>
                <w:b/>
                <w:bCs/>
                <w:lang w:val="hr-HR"/>
              </w:rPr>
            </w:pPr>
            <w:r w:rsidRPr="00461D05">
              <w:rPr>
                <w:rFonts w:cs="Arial"/>
                <w:lang w:val="hr-HR"/>
              </w:rPr>
              <w:t>Obrazloženje cilja (povezan s potrebama, interes</w:t>
            </w:r>
            <w:r w:rsidR="00C0108C" w:rsidRPr="00461D05">
              <w:rPr>
                <w:rFonts w:cs="Arial"/>
                <w:lang w:val="hr-HR"/>
              </w:rPr>
              <w:t>ima učenika i vrijednostima ŠK)</w:t>
            </w:r>
          </w:p>
        </w:tc>
        <w:tc>
          <w:tcPr>
            <w:tcW w:w="7325" w:type="dxa"/>
          </w:tcPr>
          <w:p w14:paraId="2A8E15D4" w14:textId="77777777" w:rsidR="00DA3F70" w:rsidRPr="00461D05" w:rsidRDefault="13C388CA" w:rsidP="2BBDF306">
            <w:pPr>
              <w:tabs>
                <w:tab w:val="left" w:pos="284"/>
              </w:tabs>
              <w:contextualSpacing/>
              <w:jc w:val="left"/>
              <w:rPr>
                <w:rFonts w:cs="Arial"/>
                <w:lang w:val="hr-HR"/>
              </w:rPr>
            </w:pPr>
            <w:r w:rsidRPr="00461D05">
              <w:rPr>
                <w:rFonts w:cs="Arial"/>
                <w:lang w:val="hr-HR"/>
              </w:rPr>
              <w:t>Posjet aktuelnim izložbama i stalnim postavama muzeja i galerija.</w:t>
            </w:r>
          </w:p>
        </w:tc>
      </w:tr>
      <w:tr w:rsidR="008619C3" w:rsidRPr="00461D05" w14:paraId="28CA5EF9" w14:textId="77777777" w:rsidTr="2BBDF306">
        <w:tc>
          <w:tcPr>
            <w:tcW w:w="2031" w:type="dxa"/>
          </w:tcPr>
          <w:p w14:paraId="1106A757" w14:textId="77777777" w:rsidR="00DA3F70" w:rsidRPr="00461D05" w:rsidRDefault="00DA3F70" w:rsidP="2BBDF306">
            <w:pPr>
              <w:tabs>
                <w:tab w:val="left" w:pos="284"/>
              </w:tabs>
              <w:contextualSpacing/>
              <w:rPr>
                <w:rFonts w:cs="Arial"/>
                <w:b/>
                <w:bCs/>
                <w:lang w:val="hr-HR"/>
              </w:rPr>
            </w:pPr>
            <w:r w:rsidRPr="00461D05">
              <w:rPr>
                <w:rFonts w:cs="Arial"/>
                <w:lang w:val="hr-HR"/>
              </w:rPr>
              <w:t>Očekivani ishodi/postignuća: (Učenik će moći:)</w:t>
            </w:r>
          </w:p>
        </w:tc>
        <w:tc>
          <w:tcPr>
            <w:tcW w:w="7325" w:type="dxa"/>
          </w:tcPr>
          <w:p w14:paraId="474E7AD0" w14:textId="77777777" w:rsidR="00DA3F70" w:rsidRPr="00461D05" w:rsidRDefault="13C388CA" w:rsidP="2BBDF306">
            <w:pPr>
              <w:tabs>
                <w:tab w:val="left" w:pos="284"/>
              </w:tabs>
              <w:ind w:left="720"/>
              <w:contextualSpacing/>
              <w:jc w:val="left"/>
              <w:rPr>
                <w:rFonts w:cs="Arial"/>
                <w:lang w:val="hr-HR"/>
              </w:rPr>
            </w:pPr>
            <w:r w:rsidRPr="00461D05">
              <w:rPr>
                <w:rFonts w:cs="Arial"/>
                <w:lang w:val="hr-HR"/>
              </w:rPr>
              <w:t>Kultura ponašanja u izložbenim prostorima. Razumijevanje vrijednosti . Čitanje likovnog djela –analiza. Učenik će znati gdje se nalazi galerija ili muzej.</w:t>
            </w:r>
          </w:p>
        </w:tc>
      </w:tr>
      <w:tr w:rsidR="008619C3" w:rsidRPr="00461D05" w14:paraId="5EEDAAF6" w14:textId="77777777" w:rsidTr="2BBDF306">
        <w:tc>
          <w:tcPr>
            <w:tcW w:w="2031" w:type="dxa"/>
          </w:tcPr>
          <w:p w14:paraId="76AA2F06" w14:textId="77777777" w:rsidR="00DA3F70" w:rsidRPr="00461D05" w:rsidRDefault="00DA3F70" w:rsidP="2BBDF306">
            <w:pPr>
              <w:tabs>
                <w:tab w:val="left" w:pos="284"/>
              </w:tabs>
              <w:contextualSpacing/>
              <w:rPr>
                <w:rFonts w:cs="Arial"/>
                <w:b/>
                <w:bCs/>
                <w:lang w:val="hr-HR"/>
              </w:rPr>
            </w:pPr>
            <w:r w:rsidRPr="00461D05">
              <w:rPr>
                <w:rFonts w:cs="Arial"/>
                <w:lang w:val="hr-HR"/>
              </w:rPr>
              <w:t>Način realizacije:</w:t>
            </w:r>
          </w:p>
          <w:p w14:paraId="79DAFEB3" w14:textId="77777777" w:rsidR="00DA3F70" w:rsidRPr="00461D05" w:rsidRDefault="00DA3F70" w:rsidP="2BBDF306">
            <w:pPr>
              <w:tabs>
                <w:tab w:val="left" w:pos="284"/>
              </w:tabs>
              <w:rPr>
                <w:rFonts w:cs="Arial"/>
                <w:b/>
                <w:bCs/>
                <w:lang w:val="hr-HR"/>
              </w:rPr>
            </w:pPr>
          </w:p>
        </w:tc>
        <w:tc>
          <w:tcPr>
            <w:tcW w:w="7325" w:type="dxa"/>
          </w:tcPr>
          <w:p w14:paraId="616A0D3D" w14:textId="77777777" w:rsidR="00DA3F70" w:rsidRPr="00461D05" w:rsidRDefault="727797EC" w:rsidP="0003332A">
            <w:pPr>
              <w:numPr>
                <w:ilvl w:val="0"/>
                <w:numId w:val="52"/>
              </w:numPr>
              <w:tabs>
                <w:tab w:val="left" w:pos="284"/>
              </w:tabs>
              <w:spacing w:before="120"/>
              <w:contextualSpacing/>
              <w:jc w:val="left"/>
              <w:rPr>
                <w:rFonts w:cs="Arial"/>
                <w:lang w:val="hr-HR"/>
              </w:rPr>
            </w:pPr>
            <w:r w:rsidRPr="00461D05">
              <w:rPr>
                <w:rFonts w:cs="Arial"/>
                <w:i/>
                <w:iCs/>
                <w:lang w:val="hr-HR"/>
              </w:rPr>
              <w:t xml:space="preserve">Oblik: </w:t>
            </w:r>
            <w:proofErr w:type="spellStart"/>
            <w:r w:rsidRPr="00461D05">
              <w:rPr>
                <w:rFonts w:cs="Arial"/>
                <w:i/>
                <w:iCs/>
                <w:lang w:val="hr-HR"/>
              </w:rPr>
              <w:t>Izvanučionička</w:t>
            </w:r>
            <w:proofErr w:type="spellEnd"/>
            <w:r w:rsidRPr="00461D05">
              <w:rPr>
                <w:rFonts w:cs="Arial"/>
                <w:i/>
                <w:iCs/>
                <w:lang w:val="hr-HR"/>
              </w:rPr>
              <w:t xml:space="preserve"> nastava</w:t>
            </w:r>
          </w:p>
          <w:p w14:paraId="3C8AD2DF" w14:textId="77777777" w:rsidR="00DA3F70" w:rsidRPr="00461D05" w:rsidRDefault="727797EC"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xml:space="preserve">:  Učenici, stručni suradnici, predmetni učitelji, knjižničarka, stručni voditelji  </w:t>
            </w:r>
          </w:p>
          <w:p w14:paraId="34C89C90" w14:textId="77777777" w:rsidR="00DA3F70" w:rsidRPr="00461D05" w:rsidRDefault="727797EC"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Učenici traže galeriju na karti grada. Bilježe zapažanja o viđenom.</w:t>
            </w:r>
          </w:p>
          <w:p w14:paraId="0F2B1B34" w14:textId="77777777" w:rsidR="00DA3F70" w:rsidRPr="00461D05" w:rsidRDefault="727797EC"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xml:space="preserve">): Motiviraju učenike –upoznaju s likovnim djelima, osvrt na povijesne građevine, poticaj na istraživanje o pojedinom autoru ili razdoblju. </w:t>
            </w:r>
          </w:p>
          <w:p w14:paraId="03BF5A09" w14:textId="77777777" w:rsidR="00DA3F70" w:rsidRPr="00461D05" w:rsidRDefault="727797EC" w:rsidP="0003332A">
            <w:pPr>
              <w:pStyle w:val="Odlomakpopisa"/>
              <w:numPr>
                <w:ilvl w:val="0"/>
                <w:numId w:val="52"/>
              </w:numPr>
              <w:spacing w:before="120" w:line="276" w:lineRule="auto"/>
              <w:jc w:val="left"/>
              <w:rPr>
                <w:rFonts w:cs="Arial"/>
                <w:lang w:val="hr-HR"/>
              </w:rPr>
            </w:pPr>
            <w:r w:rsidRPr="00461D05">
              <w:rPr>
                <w:rFonts w:cs="Arial"/>
                <w:i/>
                <w:iCs/>
                <w:lang w:val="hr-HR"/>
              </w:rPr>
              <w:t>Trajanje izvedbe: Priprema materijala (1-5 dana), odlazak na izložbu(3-4 sata), objavljivanje zapažanja učenika  i popratne fotografije  na stranicama škole(2 dana)</w:t>
            </w:r>
          </w:p>
        </w:tc>
      </w:tr>
      <w:tr w:rsidR="008619C3" w:rsidRPr="00461D05" w14:paraId="11ADC838" w14:textId="77777777" w:rsidTr="2BBDF306">
        <w:tc>
          <w:tcPr>
            <w:tcW w:w="2031" w:type="dxa"/>
          </w:tcPr>
          <w:p w14:paraId="5EC49933" w14:textId="77777777" w:rsidR="00DA3F70" w:rsidRPr="00461D05" w:rsidRDefault="00DA3F70" w:rsidP="2BBDF306">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325" w:type="dxa"/>
          </w:tcPr>
          <w:p w14:paraId="373620B4" w14:textId="77777777" w:rsidR="00DA3F70" w:rsidRPr="00461D05" w:rsidRDefault="727797EC" w:rsidP="0003332A">
            <w:pPr>
              <w:pStyle w:val="Odlomakpopisa"/>
              <w:numPr>
                <w:ilvl w:val="0"/>
                <w:numId w:val="56"/>
              </w:numPr>
              <w:tabs>
                <w:tab w:val="left" w:pos="284"/>
              </w:tabs>
              <w:jc w:val="left"/>
              <w:rPr>
                <w:rFonts w:cs="Arial"/>
                <w:lang w:val="hr-HR"/>
              </w:rPr>
            </w:pPr>
            <w:r w:rsidRPr="00461D05">
              <w:rPr>
                <w:rFonts w:cs="Arial"/>
                <w:lang w:val="hr-HR"/>
              </w:rPr>
              <w:t>Potrebni resursi: Autobus, kompjutor, fotoaparat</w:t>
            </w:r>
          </w:p>
          <w:p w14:paraId="329177CD" w14:textId="7B11BF97" w:rsidR="00DA3F70" w:rsidRPr="00461D05" w:rsidRDefault="727797EC" w:rsidP="0003332A">
            <w:pPr>
              <w:pStyle w:val="Odlomakpopisa"/>
              <w:numPr>
                <w:ilvl w:val="0"/>
                <w:numId w:val="56"/>
              </w:numPr>
              <w:tabs>
                <w:tab w:val="left" w:pos="284"/>
              </w:tabs>
              <w:jc w:val="left"/>
              <w:rPr>
                <w:rFonts w:cs="Arial"/>
                <w:lang w:val="hr-HR"/>
              </w:rPr>
            </w:pPr>
            <w:r w:rsidRPr="00461D05">
              <w:rPr>
                <w:rFonts w:cs="Arial"/>
                <w:lang w:val="hr-HR"/>
              </w:rPr>
              <w:t>Moguće teškoće: Cijena ulaznica (</w:t>
            </w:r>
            <w:r w:rsidR="779324D0" w:rsidRPr="00461D05">
              <w:rPr>
                <w:rFonts w:cs="Arial"/>
                <w:lang w:val="hr-HR"/>
              </w:rPr>
              <w:t xml:space="preserve">od </w:t>
            </w:r>
            <w:r w:rsidR="0B6988A8" w:rsidRPr="00461D05">
              <w:rPr>
                <w:rFonts w:cs="Arial"/>
                <w:lang w:val="hr-HR"/>
              </w:rPr>
              <w:t xml:space="preserve">50 centi </w:t>
            </w:r>
            <w:r w:rsidRPr="00461D05">
              <w:rPr>
                <w:rFonts w:cs="Arial"/>
                <w:lang w:val="hr-HR"/>
              </w:rPr>
              <w:t>-za grupni posjet, ulaznice za zainteresirane učitelje), termini za autobus, preklapanje sa terminima izborne nastave (jedna smjena nije u mogućnosti posjeta pojedinoj izložbi.</w:t>
            </w:r>
          </w:p>
        </w:tc>
      </w:tr>
      <w:tr w:rsidR="008619C3" w:rsidRPr="00461D05" w14:paraId="0FA37061" w14:textId="77777777" w:rsidTr="2BBDF306">
        <w:tc>
          <w:tcPr>
            <w:tcW w:w="2031" w:type="dxa"/>
          </w:tcPr>
          <w:p w14:paraId="52E6D087" w14:textId="77777777" w:rsidR="00DA3F70" w:rsidRPr="00461D05" w:rsidRDefault="00DA3F70" w:rsidP="2BBDF306">
            <w:pPr>
              <w:spacing w:before="120"/>
              <w:contextualSpacing/>
              <w:jc w:val="left"/>
              <w:rPr>
                <w:rFonts w:cs="Arial"/>
                <w:b/>
                <w:bCs/>
                <w:lang w:val="hr-HR"/>
              </w:rPr>
            </w:pPr>
            <w:r w:rsidRPr="00461D05">
              <w:rPr>
                <w:rFonts w:cs="Arial"/>
                <w:lang w:val="hr-HR"/>
              </w:rPr>
              <w:t>Način praćenja i provjere ishoda/postignuća:</w:t>
            </w:r>
          </w:p>
        </w:tc>
        <w:tc>
          <w:tcPr>
            <w:tcW w:w="7325" w:type="dxa"/>
          </w:tcPr>
          <w:p w14:paraId="7BDAB01E" w14:textId="77777777" w:rsidR="00DA3F70" w:rsidRPr="00461D05" w:rsidRDefault="13C388CA" w:rsidP="2BBDF306">
            <w:pPr>
              <w:tabs>
                <w:tab w:val="left" w:pos="284"/>
              </w:tabs>
              <w:rPr>
                <w:rFonts w:cs="Arial"/>
                <w:lang w:val="hr-HR"/>
              </w:rPr>
            </w:pPr>
            <w:r w:rsidRPr="00461D05">
              <w:rPr>
                <w:rFonts w:cs="Arial"/>
                <w:lang w:val="hr-HR"/>
              </w:rPr>
              <w:t xml:space="preserve">Bilješke o likovnim djelima, različita zapažanja, plakat, uređenje panoa  i prezentacija na stranicama škole </w:t>
            </w:r>
          </w:p>
        </w:tc>
      </w:tr>
      <w:tr w:rsidR="008619C3" w:rsidRPr="00461D05" w14:paraId="55AA0A8E" w14:textId="77777777" w:rsidTr="2BBDF306">
        <w:tc>
          <w:tcPr>
            <w:tcW w:w="2031" w:type="dxa"/>
          </w:tcPr>
          <w:p w14:paraId="0C1AE7EC" w14:textId="77777777" w:rsidR="00DA3F70" w:rsidRPr="00461D05" w:rsidRDefault="00DA3F70" w:rsidP="2BBDF306">
            <w:pPr>
              <w:spacing w:before="120"/>
              <w:contextualSpacing/>
              <w:jc w:val="left"/>
              <w:rPr>
                <w:rFonts w:cs="Arial"/>
                <w:b/>
                <w:bCs/>
                <w:lang w:val="hr-HR"/>
              </w:rPr>
            </w:pPr>
            <w:r w:rsidRPr="00461D05">
              <w:rPr>
                <w:rFonts w:cs="Arial"/>
                <w:lang w:val="hr-HR"/>
              </w:rPr>
              <w:t>Odgovorne osobe</w:t>
            </w:r>
          </w:p>
        </w:tc>
        <w:tc>
          <w:tcPr>
            <w:tcW w:w="7325" w:type="dxa"/>
          </w:tcPr>
          <w:p w14:paraId="7F40026D" w14:textId="77777777" w:rsidR="00DA3F70" w:rsidRPr="00461D05" w:rsidRDefault="13C388CA" w:rsidP="2BBDF306">
            <w:pPr>
              <w:tabs>
                <w:tab w:val="left" w:pos="284"/>
              </w:tabs>
              <w:rPr>
                <w:rFonts w:cs="Arial"/>
                <w:lang w:val="hr-HR"/>
              </w:rPr>
            </w:pPr>
            <w:r w:rsidRPr="00461D05">
              <w:rPr>
                <w:rFonts w:cs="Arial"/>
                <w:lang w:val="hr-HR"/>
              </w:rPr>
              <w:t xml:space="preserve">Predmetni učitelj likovne kulture Danijel </w:t>
            </w:r>
            <w:proofErr w:type="spellStart"/>
            <w:r w:rsidRPr="00461D05">
              <w:rPr>
                <w:rFonts w:cs="Arial"/>
                <w:lang w:val="hr-HR"/>
              </w:rPr>
              <w:t>Šokec</w:t>
            </w:r>
            <w:proofErr w:type="spellEnd"/>
          </w:p>
        </w:tc>
      </w:tr>
    </w:tbl>
    <w:p w14:paraId="49BA395B" w14:textId="7C241CC9" w:rsidR="00722DF4" w:rsidRPr="00461D05" w:rsidRDefault="00DA3F70" w:rsidP="00DA3F70">
      <w:pPr>
        <w:tabs>
          <w:tab w:val="left" w:pos="284"/>
        </w:tabs>
        <w:rPr>
          <w:rFonts w:cs="Arial"/>
          <w:b/>
          <w:szCs w:val="22"/>
          <w:lang w:val="hr-HR"/>
        </w:rPr>
      </w:pPr>
      <w:r w:rsidRPr="00461D05">
        <w:rPr>
          <w:rFonts w:cs="Arial"/>
          <w:b/>
          <w:szCs w:val="22"/>
          <w:lang w:val="hr-HR"/>
        </w:rPr>
        <w:t>5.5</w:t>
      </w:r>
      <w:r w:rsidR="00FE61D6" w:rsidRPr="00461D05">
        <w:rPr>
          <w:rFonts w:cs="Arial"/>
          <w:b/>
          <w:szCs w:val="22"/>
          <w:lang w:val="hr-HR"/>
        </w:rPr>
        <w:t>.</w:t>
      </w:r>
      <w:r w:rsidR="00613DEF" w:rsidRPr="00461D05">
        <w:rPr>
          <w:rFonts w:cs="Arial"/>
          <w:b/>
          <w:szCs w:val="22"/>
          <w:lang w:val="hr-HR"/>
        </w:rPr>
        <w:t>1</w:t>
      </w:r>
      <w:r w:rsidR="00C71A45" w:rsidRPr="00461D05">
        <w:rPr>
          <w:rFonts w:cs="Arial"/>
          <w:b/>
          <w:szCs w:val="22"/>
          <w:lang w:val="hr-HR"/>
        </w:rPr>
        <w:t>5</w:t>
      </w:r>
      <w:r w:rsidR="00CB3ACE" w:rsidRPr="00461D05">
        <w:rPr>
          <w:rFonts w:cs="Arial"/>
          <w:b/>
          <w:szCs w:val="22"/>
          <w:lang w:val="hr-HR"/>
        </w:rPr>
        <w:t>.</w:t>
      </w:r>
      <w:r w:rsidR="00FE61D6" w:rsidRPr="00461D05">
        <w:rPr>
          <w:rFonts w:cs="Arial"/>
          <w:b/>
          <w:szCs w:val="22"/>
          <w:lang w:val="hr-HR"/>
        </w:rPr>
        <w:t xml:space="preserve"> Plan provedbe </w:t>
      </w:r>
      <w:proofErr w:type="spellStart"/>
      <w:r w:rsidR="00FE61D6" w:rsidRPr="00461D05">
        <w:rPr>
          <w:rFonts w:cs="Arial"/>
          <w:b/>
          <w:szCs w:val="22"/>
          <w:lang w:val="hr-HR"/>
        </w:rPr>
        <w:t>kurikulumskog</w:t>
      </w:r>
      <w:proofErr w:type="spellEnd"/>
      <w:r w:rsidR="00FE61D6" w:rsidRPr="00461D05">
        <w:rPr>
          <w:rFonts w:cs="Arial"/>
          <w:b/>
          <w:szCs w:val="22"/>
          <w:lang w:val="hr-HR"/>
        </w:rPr>
        <w:t xml:space="preserve"> cilja</w:t>
      </w:r>
    </w:p>
    <w:tbl>
      <w:tblPr>
        <w:tblW w:w="9356"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2056"/>
        <w:gridCol w:w="7300"/>
      </w:tblGrid>
      <w:tr w:rsidR="008619C3" w:rsidRPr="00461D05" w14:paraId="1467ADB6" w14:textId="77777777" w:rsidTr="4EF56FA5">
        <w:tc>
          <w:tcPr>
            <w:tcW w:w="2056" w:type="dxa"/>
            <w:tcBorders>
              <w:bottom w:val="single" w:sz="12" w:space="0" w:color="9CC2E5" w:themeColor="accent1" w:themeTint="99"/>
            </w:tcBorders>
          </w:tcPr>
          <w:p w14:paraId="08372E4E" w14:textId="0267E4AB" w:rsidR="00722DF4" w:rsidRPr="00461D05" w:rsidRDefault="00722DF4" w:rsidP="4EF56FA5">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300" w:type="dxa"/>
            <w:tcBorders>
              <w:bottom w:val="single" w:sz="12" w:space="0" w:color="9CC2E5" w:themeColor="accent1" w:themeTint="99"/>
            </w:tcBorders>
          </w:tcPr>
          <w:p w14:paraId="47F81C6F" w14:textId="1B4DCEB0" w:rsidR="00722DF4" w:rsidRPr="00461D05" w:rsidRDefault="5CA052A4" w:rsidP="4EF56FA5">
            <w:pPr>
              <w:tabs>
                <w:tab w:val="left" w:pos="284"/>
              </w:tabs>
              <w:rPr>
                <w:rFonts w:cs="Arial"/>
                <w:b/>
                <w:bCs/>
                <w:lang w:val="hr-HR"/>
              </w:rPr>
            </w:pPr>
            <w:r w:rsidRPr="00461D05">
              <w:rPr>
                <w:rFonts w:cs="Arial"/>
                <w:b/>
                <w:bCs/>
                <w:lang w:val="hr-HR"/>
              </w:rPr>
              <w:t xml:space="preserve">Umjetničko područje </w:t>
            </w:r>
            <w:r w:rsidR="50860974" w:rsidRPr="00461D05">
              <w:rPr>
                <w:rFonts w:cs="Arial"/>
                <w:b/>
                <w:bCs/>
                <w:lang w:val="hr-HR"/>
              </w:rPr>
              <w:t xml:space="preserve">- </w:t>
            </w:r>
            <w:r w:rsidR="1AF45335" w:rsidRPr="00461D05">
              <w:rPr>
                <w:rFonts w:cs="Arial"/>
                <w:b/>
                <w:bCs/>
                <w:lang w:val="hr-HR"/>
              </w:rPr>
              <w:t>Zbor</w:t>
            </w:r>
            <w:r w:rsidR="1B9EE646" w:rsidRPr="00461D05">
              <w:rPr>
                <w:rFonts w:cs="Arial"/>
                <w:b/>
                <w:bCs/>
                <w:lang w:val="hr-HR"/>
              </w:rPr>
              <w:t>sko pjevanje</w:t>
            </w:r>
            <w:r w:rsidR="00DC24FA" w:rsidRPr="00461D05">
              <w:rPr>
                <w:rFonts w:cs="Arial"/>
                <w:b/>
                <w:bCs/>
                <w:lang w:val="hr-HR"/>
              </w:rPr>
              <w:t xml:space="preserve"> (INA)</w:t>
            </w:r>
          </w:p>
        </w:tc>
      </w:tr>
      <w:tr w:rsidR="008619C3" w:rsidRPr="00461D05" w14:paraId="3E41836D" w14:textId="77777777" w:rsidTr="4EF56FA5">
        <w:tc>
          <w:tcPr>
            <w:tcW w:w="2056" w:type="dxa"/>
          </w:tcPr>
          <w:p w14:paraId="687FDB5B" w14:textId="751B3CAB" w:rsidR="00722DF4" w:rsidRPr="00461D05" w:rsidRDefault="00722DF4" w:rsidP="4EF56FA5">
            <w:pPr>
              <w:tabs>
                <w:tab w:val="left" w:pos="284"/>
              </w:tabs>
              <w:rPr>
                <w:rFonts w:cs="Arial"/>
                <w:b/>
                <w:bCs/>
                <w:lang w:val="hr-HR"/>
              </w:rPr>
            </w:pPr>
            <w:r w:rsidRPr="00461D05">
              <w:rPr>
                <w:rFonts w:cs="Arial"/>
                <w:lang w:val="hr-HR"/>
              </w:rPr>
              <w:lastRenderedPageBreak/>
              <w:t>Ciklus (razred)</w:t>
            </w:r>
          </w:p>
        </w:tc>
        <w:tc>
          <w:tcPr>
            <w:tcW w:w="7300" w:type="dxa"/>
          </w:tcPr>
          <w:p w14:paraId="0C0F33C3" w14:textId="2F825930" w:rsidR="00722DF4" w:rsidRPr="00461D05" w:rsidRDefault="3DAC71E8" w:rsidP="4EF56FA5">
            <w:pPr>
              <w:tabs>
                <w:tab w:val="left" w:pos="284"/>
              </w:tabs>
              <w:rPr>
                <w:rFonts w:cs="Arial"/>
                <w:lang w:val="hr-HR"/>
              </w:rPr>
            </w:pPr>
            <w:r w:rsidRPr="00461D05">
              <w:rPr>
                <w:rFonts w:cs="Arial"/>
                <w:lang w:val="hr-HR"/>
              </w:rPr>
              <w:t>4</w:t>
            </w:r>
            <w:r w:rsidR="412CAF5B" w:rsidRPr="00461D05">
              <w:rPr>
                <w:rFonts w:cs="Arial"/>
                <w:lang w:val="hr-HR"/>
              </w:rPr>
              <w:t>.-8.</w:t>
            </w:r>
            <w:r w:rsidR="5CA052A4" w:rsidRPr="00461D05">
              <w:rPr>
                <w:rFonts w:cs="Arial"/>
                <w:lang w:val="hr-HR"/>
              </w:rPr>
              <w:t xml:space="preserve"> razred</w:t>
            </w:r>
          </w:p>
        </w:tc>
      </w:tr>
      <w:tr w:rsidR="008619C3" w:rsidRPr="00461D05" w14:paraId="416B7C5D" w14:textId="77777777" w:rsidTr="4EF56FA5">
        <w:tc>
          <w:tcPr>
            <w:tcW w:w="2056" w:type="dxa"/>
          </w:tcPr>
          <w:p w14:paraId="725BC04A" w14:textId="1C080665" w:rsidR="00722DF4" w:rsidRPr="00461D05" w:rsidRDefault="00722DF4" w:rsidP="4EF56FA5">
            <w:pPr>
              <w:tabs>
                <w:tab w:val="left" w:pos="284"/>
              </w:tabs>
              <w:rPr>
                <w:rFonts w:cs="Arial"/>
                <w:b/>
                <w:bCs/>
                <w:lang w:val="hr-HR"/>
              </w:rPr>
            </w:pPr>
            <w:r w:rsidRPr="00461D05">
              <w:rPr>
                <w:rFonts w:cs="Arial"/>
                <w:lang w:val="hr-HR"/>
              </w:rPr>
              <w:t>Cilj</w:t>
            </w:r>
          </w:p>
        </w:tc>
        <w:tc>
          <w:tcPr>
            <w:tcW w:w="7300" w:type="dxa"/>
          </w:tcPr>
          <w:p w14:paraId="44ECD2F7" w14:textId="7906836E" w:rsidR="00722DF4" w:rsidRPr="00461D05" w:rsidRDefault="00722DF4" w:rsidP="0003332A">
            <w:pPr>
              <w:numPr>
                <w:ilvl w:val="0"/>
                <w:numId w:val="69"/>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izražajno</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pravilno</w:t>
            </w:r>
            <w:proofErr w:type="spellEnd"/>
            <w:r w:rsidRPr="00461D05">
              <w:rPr>
                <w:rFonts w:cs="Arial"/>
                <w:lang w:eastAsia="hr-HR"/>
              </w:rPr>
              <w:t> </w:t>
            </w:r>
            <w:proofErr w:type="spellStart"/>
            <w:r w:rsidRPr="00461D05">
              <w:rPr>
                <w:rFonts w:cs="Arial"/>
                <w:lang w:eastAsia="hr-HR"/>
              </w:rPr>
              <w:t>pjevanje</w:t>
            </w:r>
            <w:proofErr w:type="spellEnd"/>
            <w:r w:rsidRPr="00461D05">
              <w:rPr>
                <w:rFonts w:cs="Arial"/>
                <w:lang w:eastAsia="hr-HR"/>
              </w:rPr>
              <w:t> </w:t>
            </w:r>
          </w:p>
          <w:p w14:paraId="4C661FC7" w14:textId="30347A2F" w:rsidR="00722DF4" w:rsidRPr="00461D05" w:rsidRDefault="00722DF4" w:rsidP="0003332A">
            <w:pPr>
              <w:numPr>
                <w:ilvl w:val="0"/>
                <w:numId w:val="69"/>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upoznavanje</w:t>
            </w:r>
            <w:proofErr w:type="spellEnd"/>
            <w:r w:rsidRPr="00461D05">
              <w:rPr>
                <w:rFonts w:cs="Arial"/>
                <w:lang w:eastAsia="hr-HR"/>
              </w:rPr>
              <w:t xml:space="preserve"> </w:t>
            </w:r>
            <w:proofErr w:type="spellStart"/>
            <w:r w:rsidRPr="00461D05">
              <w:rPr>
                <w:rFonts w:cs="Arial"/>
                <w:lang w:eastAsia="hr-HR"/>
              </w:rPr>
              <w:t>glazbene</w:t>
            </w:r>
            <w:proofErr w:type="spellEnd"/>
            <w:r w:rsidRPr="00461D05">
              <w:rPr>
                <w:rFonts w:cs="Arial"/>
                <w:lang w:eastAsia="hr-HR"/>
              </w:rPr>
              <w:t xml:space="preserve"> literature </w:t>
            </w:r>
          </w:p>
          <w:p w14:paraId="04DDEB2A" w14:textId="1BCBA89B" w:rsidR="00722DF4" w:rsidRPr="00461D05" w:rsidRDefault="00722DF4" w:rsidP="0003332A">
            <w:pPr>
              <w:numPr>
                <w:ilvl w:val="0"/>
                <w:numId w:val="69"/>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poticanje</w:t>
            </w:r>
            <w:proofErr w:type="spellEnd"/>
            <w:r w:rsidRPr="00461D05">
              <w:rPr>
                <w:rFonts w:cs="Arial"/>
                <w:lang w:eastAsia="hr-HR"/>
              </w:rPr>
              <w:t xml:space="preserve"> </w:t>
            </w:r>
            <w:proofErr w:type="spellStart"/>
            <w:r w:rsidRPr="00461D05">
              <w:rPr>
                <w:rFonts w:cs="Arial"/>
                <w:lang w:eastAsia="hr-HR"/>
              </w:rPr>
              <w:t>kreativnost</w:t>
            </w:r>
            <w:proofErr w:type="spellEnd"/>
            <w:r w:rsidRPr="00461D05">
              <w:rPr>
                <w:rFonts w:cs="Arial"/>
                <w:lang w:eastAsia="hr-HR"/>
              </w:rPr>
              <w:t xml:space="preserve">, </w:t>
            </w:r>
            <w:proofErr w:type="spellStart"/>
            <w:r w:rsidRPr="00461D05">
              <w:rPr>
                <w:rFonts w:cs="Arial"/>
                <w:lang w:eastAsia="hr-HR"/>
              </w:rPr>
              <w:t>kritičnost</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individualnosti</w:t>
            </w:r>
            <w:proofErr w:type="spellEnd"/>
            <w:r w:rsidRPr="00461D05">
              <w:rPr>
                <w:rFonts w:cs="Arial"/>
                <w:lang w:eastAsia="hr-HR"/>
              </w:rPr>
              <w:t xml:space="preserve"> </w:t>
            </w:r>
            <w:proofErr w:type="spellStart"/>
            <w:r w:rsidRPr="00461D05">
              <w:rPr>
                <w:rFonts w:cs="Arial"/>
                <w:lang w:eastAsia="hr-HR"/>
              </w:rPr>
              <w:t>učenika</w:t>
            </w:r>
            <w:proofErr w:type="spellEnd"/>
            <w:r w:rsidRPr="00461D05">
              <w:rPr>
                <w:rFonts w:cs="Arial"/>
                <w:lang w:eastAsia="hr-HR"/>
              </w:rPr>
              <w:t> </w:t>
            </w:r>
          </w:p>
          <w:p w14:paraId="509363E1" w14:textId="67CAC8CE" w:rsidR="00722DF4" w:rsidRPr="00461D05" w:rsidRDefault="00722DF4" w:rsidP="0003332A">
            <w:pPr>
              <w:numPr>
                <w:ilvl w:val="0"/>
                <w:numId w:val="69"/>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gajiti</w:t>
            </w:r>
            <w:proofErr w:type="spellEnd"/>
            <w:r w:rsidRPr="00461D05">
              <w:rPr>
                <w:rFonts w:cs="Arial"/>
                <w:lang w:eastAsia="hr-HR"/>
              </w:rPr>
              <w:t xml:space="preserve"> </w:t>
            </w:r>
            <w:proofErr w:type="spellStart"/>
            <w:r w:rsidRPr="00461D05">
              <w:rPr>
                <w:rFonts w:cs="Arial"/>
                <w:lang w:eastAsia="hr-HR"/>
              </w:rPr>
              <w:t>pozitivan</w:t>
            </w:r>
            <w:proofErr w:type="spellEnd"/>
            <w:r w:rsidRPr="00461D05">
              <w:rPr>
                <w:rFonts w:cs="Arial"/>
                <w:lang w:eastAsia="hr-HR"/>
              </w:rPr>
              <w:t xml:space="preserve"> </w:t>
            </w:r>
            <w:proofErr w:type="spellStart"/>
            <w:r w:rsidRPr="00461D05">
              <w:rPr>
                <w:rFonts w:cs="Arial"/>
                <w:lang w:eastAsia="hr-HR"/>
              </w:rPr>
              <w:t>stav</w:t>
            </w:r>
            <w:proofErr w:type="spellEnd"/>
            <w:r w:rsidRPr="00461D05">
              <w:rPr>
                <w:rFonts w:cs="Arial"/>
                <w:lang w:eastAsia="hr-HR"/>
              </w:rPr>
              <w:t xml:space="preserve"> </w:t>
            </w:r>
            <w:proofErr w:type="spellStart"/>
            <w:r w:rsidRPr="00461D05">
              <w:rPr>
                <w:rFonts w:cs="Arial"/>
                <w:lang w:eastAsia="hr-HR"/>
              </w:rPr>
              <w:t>prema</w:t>
            </w:r>
            <w:proofErr w:type="spellEnd"/>
            <w:r w:rsidRPr="00461D05">
              <w:rPr>
                <w:rFonts w:cs="Arial"/>
                <w:lang w:eastAsia="hr-HR"/>
              </w:rPr>
              <w:t xml:space="preserve"> </w:t>
            </w:r>
            <w:proofErr w:type="spellStart"/>
            <w:r w:rsidRPr="00461D05">
              <w:rPr>
                <w:rFonts w:cs="Arial"/>
                <w:lang w:eastAsia="hr-HR"/>
              </w:rPr>
              <w:t>sebi</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grupi</w:t>
            </w:r>
            <w:proofErr w:type="spellEnd"/>
            <w:r w:rsidRPr="00461D05">
              <w:rPr>
                <w:rFonts w:cs="Arial"/>
                <w:lang w:eastAsia="hr-HR"/>
              </w:rPr>
              <w:t xml:space="preserve">, </w:t>
            </w:r>
            <w:proofErr w:type="spellStart"/>
            <w:r w:rsidRPr="00461D05">
              <w:rPr>
                <w:rFonts w:cs="Arial"/>
                <w:lang w:eastAsia="hr-HR"/>
              </w:rPr>
              <w:t>poštivanje</w:t>
            </w:r>
            <w:proofErr w:type="spellEnd"/>
            <w:r w:rsidRPr="00461D05">
              <w:rPr>
                <w:rFonts w:cs="Arial"/>
                <w:lang w:eastAsia="hr-HR"/>
              </w:rPr>
              <w:t xml:space="preserve"> </w:t>
            </w:r>
            <w:proofErr w:type="spellStart"/>
            <w:r w:rsidRPr="00461D05">
              <w:rPr>
                <w:rFonts w:cs="Arial"/>
                <w:lang w:eastAsia="hr-HR"/>
              </w:rPr>
              <w:t>ljudskih</w:t>
            </w:r>
            <w:proofErr w:type="spellEnd"/>
            <w:r w:rsidRPr="00461D05">
              <w:rPr>
                <w:rFonts w:cs="Arial"/>
                <w:lang w:eastAsia="hr-HR"/>
              </w:rPr>
              <w:t> </w:t>
            </w:r>
            <w:proofErr w:type="spellStart"/>
            <w:r w:rsidRPr="00461D05">
              <w:rPr>
                <w:rFonts w:cs="Arial"/>
                <w:lang w:eastAsia="hr-HR"/>
              </w:rPr>
              <w:t>vrijednosti</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morala</w:t>
            </w:r>
            <w:proofErr w:type="spellEnd"/>
            <w:r w:rsidRPr="00461D05">
              <w:rPr>
                <w:rFonts w:cs="Arial"/>
                <w:lang w:eastAsia="hr-HR"/>
              </w:rPr>
              <w:t xml:space="preserve">, </w:t>
            </w:r>
            <w:proofErr w:type="spellStart"/>
            <w:r w:rsidRPr="00461D05">
              <w:rPr>
                <w:rFonts w:cs="Arial"/>
                <w:lang w:eastAsia="hr-HR"/>
              </w:rPr>
              <w:t>ljubav</w:t>
            </w:r>
            <w:proofErr w:type="spellEnd"/>
            <w:r w:rsidRPr="00461D05">
              <w:rPr>
                <w:rFonts w:cs="Arial"/>
                <w:lang w:eastAsia="hr-HR"/>
              </w:rPr>
              <w:t xml:space="preserve"> </w:t>
            </w:r>
            <w:proofErr w:type="spellStart"/>
            <w:r w:rsidRPr="00461D05">
              <w:rPr>
                <w:rFonts w:cs="Arial"/>
                <w:lang w:eastAsia="hr-HR"/>
              </w:rPr>
              <w:t>prema</w:t>
            </w:r>
            <w:proofErr w:type="spellEnd"/>
            <w:r w:rsidRPr="00461D05">
              <w:rPr>
                <w:rFonts w:cs="Arial"/>
                <w:lang w:eastAsia="hr-HR"/>
              </w:rPr>
              <w:t xml:space="preserve"> </w:t>
            </w:r>
            <w:proofErr w:type="spellStart"/>
            <w:r w:rsidRPr="00461D05">
              <w:rPr>
                <w:rFonts w:cs="Arial"/>
                <w:lang w:eastAsia="hr-HR"/>
              </w:rPr>
              <w:t>glazbi</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zajedničkom</w:t>
            </w:r>
            <w:proofErr w:type="spellEnd"/>
            <w:r w:rsidRPr="00461D05">
              <w:rPr>
                <w:rFonts w:cs="Arial"/>
                <w:lang w:eastAsia="hr-HR"/>
              </w:rPr>
              <w:t> </w:t>
            </w:r>
            <w:proofErr w:type="spellStart"/>
            <w:r w:rsidRPr="00461D05">
              <w:rPr>
                <w:rFonts w:cs="Arial"/>
                <w:lang w:eastAsia="hr-HR"/>
              </w:rPr>
              <w:t>muziciranju</w:t>
            </w:r>
            <w:proofErr w:type="spellEnd"/>
            <w:r w:rsidRPr="00461D05">
              <w:rPr>
                <w:rFonts w:cs="Arial"/>
                <w:lang w:eastAsia="hr-HR"/>
              </w:rPr>
              <w:t> </w:t>
            </w:r>
          </w:p>
        </w:tc>
      </w:tr>
      <w:tr w:rsidR="008619C3" w:rsidRPr="00461D05" w14:paraId="7BA5CD3B" w14:textId="77777777" w:rsidTr="4EF56FA5">
        <w:trPr>
          <w:trHeight w:val="1821"/>
        </w:trPr>
        <w:tc>
          <w:tcPr>
            <w:tcW w:w="2056" w:type="dxa"/>
          </w:tcPr>
          <w:p w14:paraId="538EDC84" w14:textId="297BDAB1" w:rsidR="00722DF4" w:rsidRPr="00461D05" w:rsidRDefault="00722DF4" w:rsidP="4EF56FA5">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300" w:type="dxa"/>
          </w:tcPr>
          <w:p w14:paraId="2AAEA0E7" w14:textId="48501F72" w:rsidR="00722DF4" w:rsidRPr="00461D05" w:rsidRDefault="00722DF4"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naučiti</w:t>
            </w:r>
            <w:proofErr w:type="spellEnd"/>
            <w:r w:rsidRPr="00461D05">
              <w:rPr>
                <w:rFonts w:cs="Arial"/>
                <w:lang w:eastAsia="hr-HR"/>
              </w:rPr>
              <w:t> </w:t>
            </w:r>
            <w:proofErr w:type="spellStart"/>
            <w:r w:rsidRPr="00461D05">
              <w:rPr>
                <w:rFonts w:cs="Arial"/>
                <w:lang w:eastAsia="hr-HR"/>
              </w:rPr>
              <w:t>učenike</w:t>
            </w:r>
            <w:proofErr w:type="spellEnd"/>
            <w:r w:rsidRPr="00461D05">
              <w:rPr>
                <w:rFonts w:cs="Arial"/>
                <w:lang w:eastAsia="hr-HR"/>
              </w:rPr>
              <w:t> </w:t>
            </w:r>
            <w:proofErr w:type="spellStart"/>
            <w:r w:rsidRPr="00461D05">
              <w:rPr>
                <w:rFonts w:cs="Arial"/>
                <w:lang w:eastAsia="hr-HR"/>
              </w:rPr>
              <w:t>osnovama</w:t>
            </w:r>
            <w:proofErr w:type="spellEnd"/>
            <w:r w:rsidRPr="00461D05">
              <w:rPr>
                <w:rFonts w:cs="Arial"/>
                <w:lang w:eastAsia="hr-HR"/>
              </w:rPr>
              <w:t> </w:t>
            </w:r>
            <w:proofErr w:type="spellStart"/>
            <w:r w:rsidRPr="00461D05">
              <w:rPr>
                <w:rFonts w:cs="Arial"/>
                <w:lang w:eastAsia="hr-HR"/>
              </w:rPr>
              <w:t>vokalne</w:t>
            </w:r>
            <w:proofErr w:type="spellEnd"/>
            <w:r w:rsidRPr="00461D05">
              <w:rPr>
                <w:rFonts w:cs="Arial"/>
                <w:lang w:eastAsia="hr-HR"/>
              </w:rPr>
              <w:t> </w:t>
            </w:r>
            <w:proofErr w:type="spellStart"/>
            <w:r w:rsidRPr="00461D05">
              <w:rPr>
                <w:rFonts w:cs="Arial"/>
                <w:lang w:eastAsia="hr-HR"/>
              </w:rPr>
              <w:t>tehnike</w:t>
            </w:r>
            <w:proofErr w:type="spellEnd"/>
            <w:r w:rsidRPr="00461D05">
              <w:rPr>
                <w:rFonts w:cs="Arial"/>
                <w:lang w:eastAsia="hr-HR"/>
              </w:rPr>
              <w:t>, </w:t>
            </w:r>
            <w:proofErr w:type="spellStart"/>
            <w:r w:rsidRPr="00461D05">
              <w:rPr>
                <w:rFonts w:cs="Arial"/>
                <w:lang w:eastAsia="hr-HR"/>
              </w:rPr>
              <w:t>tehnike</w:t>
            </w:r>
            <w:proofErr w:type="spellEnd"/>
            <w:r w:rsidRPr="00461D05">
              <w:rPr>
                <w:rFonts w:cs="Arial"/>
                <w:lang w:eastAsia="hr-HR"/>
              </w:rPr>
              <w:t xml:space="preserve"> </w:t>
            </w:r>
            <w:proofErr w:type="spellStart"/>
            <w:r w:rsidRPr="00461D05">
              <w:rPr>
                <w:rFonts w:cs="Arial"/>
                <w:lang w:eastAsia="hr-HR"/>
              </w:rPr>
              <w:t>disanja</w:t>
            </w:r>
            <w:proofErr w:type="spellEnd"/>
            <w:r w:rsidRPr="00461D05">
              <w:rPr>
                <w:rFonts w:cs="Arial"/>
                <w:lang w:eastAsia="hr-HR"/>
              </w:rPr>
              <w:t>, </w:t>
            </w:r>
            <w:proofErr w:type="spellStart"/>
            <w:r w:rsidRPr="00461D05">
              <w:rPr>
                <w:rFonts w:cs="Arial"/>
                <w:lang w:eastAsia="hr-HR"/>
              </w:rPr>
              <w:t>impostacije</w:t>
            </w:r>
            <w:proofErr w:type="spellEnd"/>
            <w:r w:rsidRPr="00461D05">
              <w:rPr>
                <w:rFonts w:cs="Arial"/>
                <w:lang w:eastAsia="hr-HR"/>
              </w:rPr>
              <w:t> </w:t>
            </w:r>
            <w:proofErr w:type="spellStart"/>
            <w:r w:rsidRPr="00461D05">
              <w:rPr>
                <w:rFonts w:cs="Arial"/>
                <w:lang w:eastAsia="hr-HR"/>
              </w:rPr>
              <w:t>glasa</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roofErr w:type="spellStart"/>
            <w:proofErr w:type="gramStart"/>
            <w:r w:rsidRPr="00461D05">
              <w:rPr>
                <w:rFonts w:cs="Arial"/>
                <w:lang w:eastAsia="hr-HR"/>
              </w:rPr>
              <w:t>pravilnog</w:t>
            </w:r>
            <w:proofErr w:type="spellEnd"/>
            <w:r w:rsidRPr="00461D05">
              <w:rPr>
                <w:rFonts w:cs="Arial"/>
                <w:lang w:eastAsia="hr-HR"/>
              </w:rPr>
              <w:t>  </w:t>
            </w:r>
            <w:proofErr w:type="spellStart"/>
            <w:r w:rsidRPr="00461D05">
              <w:rPr>
                <w:rFonts w:cs="Arial"/>
                <w:lang w:eastAsia="hr-HR"/>
              </w:rPr>
              <w:t>intoniranja</w:t>
            </w:r>
            <w:proofErr w:type="spellEnd"/>
            <w:proofErr w:type="gramEnd"/>
            <w:r w:rsidRPr="00461D05">
              <w:rPr>
                <w:rFonts w:cs="Arial"/>
                <w:lang w:eastAsia="hr-HR"/>
              </w:rPr>
              <w:t> </w:t>
            </w:r>
          </w:p>
          <w:p w14:paraId="085F7572" w14:textId="5E44E0B5" w:rsidR="00722DF4" w:rsidRPr="00461D05" w:rsidRDefault="00722DF4"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val="en-US" w:eastAsia="hr-HR"/>
              </w:rPr>
            </w:pPr>
            <w:proofErr w:type="spellStart"/>
            <w:r w:rsidRPr="00461D05">
              <w:rPr>
                <w:rFonts w:cs="Arial"/>
                <w:lang w:eastAsia="hr-HR"/>
              </w:rPr>
              <w:t>naučiti</w:t>
            </w:r>
            <w:proofErr w:type="spellEnd"/>
            <w:r w:rsidRPr="00461D05">
              <w:rPr>
                <w:rFonts w:cs="Arial"/>
                <w:lang w:eastAsia="hr-HR"/>
              </w:rPr>
              <w:t> </w:t>
            </w:r>
            <w:proofErr w:type="spellStart"/>
            <w:r w:rsidRPr="00461D05">
              <w:rPr>
                <w:rFonts w:cs="Arial"/>
                <w:lang w:eastAsia="hr-HR"/>
              </w:rPr>
              <w:t>učenike</w:t>
            </w:r>
            <w:proofErr w:type="spellEnd"/>
            <w:r w:rsidRPr="00461D05">
              <w:rPr>
                <w:rFonts w:cs="Arial"/>
                <w:lang w:eastAsia="hr-HR"/>
              </w:rPr>
              <w:t> </w:t>
            </w:r>
            <w:proofErr w:type="spellStart"/>
            <w:r w:rsidRPr="00461D05">
              <w:rPr>
                <w:rFonts w:cs="Arial"/>
                <w:lang w:eastAsia="hr-HR"/>
              </w:rPr>
              <w:t>pravilnom</w:t>
            </w:r>
            <w:proofErr w:type="spellEnd"/>
            <w:r w:rsidRPr="00461D05">
              <w:rPr>
                <w:rFonts w:cs="Arial"/>
                <w:lang w:eastAsia="hr-HR"/>
              </w:rPr>
              <w:t> </w:t>
            </w:r>
            <w:proofErr w:type="spellStart"/>
            <w:r w:rsidRPr="00461D05">
              <w:rPr>
                <w:rFonts w:cs="Arial"/>
                <w:lang w:eastAsia="hr-HR"/>
              </w:rPr>
              <w:t>primjenjivanju</w:t>
            </w:r>
            <w:proofErr w:type="spellEnd"/>
            <w:r w:rsidRPr="00461D05">
              <w:rPr>
                <w:rFonts w:cs="Arial"/>
                <w:lang w:eastAsia="hr-HR"/>
              </w:rPr>
              <w:t> </w:t>
            </w:r>
            <w:proofErr w:type="spellStart"/>
            <w:r w:rsidRPr="00461D05">
              <w:rPr>
                <w:rFonts w:cs="Arial"/>
                <w:lang w:eastAsia="hr-HR"/>
              </w:rPr>
              <w:t>vježbi</w:t>
            </w:r>
            <w:proofErr w:type="spellEnd"/>
            <w:r w:rsidRPr="00461D05">
              <w:rPr>
                <w:rFonts w:cs="Arial"/>
                <w:lang w:eastAsia="hr-HR"/>
              </w:rPr>
              <w:t> </w:t>
            </w:r>
            <w:proofErr w:type="spellStart"/>
            <w:r w:rsidRPr="00461D05">
              <w:rPr>
                <w:rFonts w:cs="Arial"/>
                <w:lang w:eastAsia="hr-HR"/>
              </w:rPr>
              <w:t>upjevavanja</w:t>
            </w:r>
            <w:proofErr w:type="spellEnd"/>
            <w:r w:rsidRPr="00461D05">
              <w:rPr>
                <w:rFonts w:cs="Arial"/>
                <w:lang w:eastAsia="hr-HR"/>
              </w:rPr>
              <w:t> </w:t>
            </w:r>
            <w:r w:rsidRPr="00461D05">
              <w:rPr>
                <w:rFonts w:cs="Arial"/>
                <w:lang w:val="en-US" w:eastAsia="hr-HR"/>
              </w:rPr>
              <w:t> </w:t>
            </w:r>
          </w:p>
          <w:p w14:paraId="51293A61" w14:textId="2D3B0344" w:rsidR="00722DF4" w:rsidRPr="00461D05" w:rsidRDefault="00722DF4"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razvijati</w:t>
            </w:r>
            <w:proofErr w:type="spellEnd"/>
            <w:r w:rsidRPr="00461D05">
              <w:rPr>
                <w:rFonts w:cs="Arial"/>
                <w:lang w:eastAsia="hr-HR"/>
              </w:rPr>
              <w:t> </w:t>
            </w:r>
            <w:proofErr w:type="spellStart"/>
            <w:r w:rsidRPr="00461D05">
              <w:rPr>
                <w:rFonts w:cs="Arial"/>
                <w:lang w:eastAsia="hr-HR"/>
              </w:rPr>
              <w:t>vokalne</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interpretativne</w:t>
            </w:r>
            <w:proofErr w:type="spellEnd"/>
            <w:r w:rsidRPr="00461D05">
              <w:rPr>
                <w:rFonts w:cs="Arial"/>
                <w:lang w:eastAsia="hr-HR"/>
              </w:rPr>
              <w:t> </w:t>
            </w:r>
            <w:proofErr w:type="spellStart"/>
            <w:r w:rsidRPr="00461D05">
              <w:rPr>
                <w:rFonts w:cs="Arial"/>
                <w:lang w:eastAsia="hr-HR"/>
              </w:rPr>
              <w:t>sposobnosti</w:t>
            </w:r>
            <w:proofErr w:type="spellEnd"/>
            <w:r w:rsidRPr="00461D05">
              <w:rPr>
                <w:rFonts w:cs="Arial"/>
                <w:lang w:eastAsia="hr-HR"/>
              </w:rPr>
              <w:t> </w:t>
            </w:r>
            <w:proofErr w:type="spellStart"/>
            <w:r w:rsidRPr="00461D05">
              <w:rPr>
                <w:rFonts w:cs="Arial"/>
                <w:lang w:eastAsia="hr-HR"/>
              </w:rPr>
              <w:t>učenika</w:t>
            </w:r>
            <w:proofErr w:type="spellEnd"/>
            <w:r w:rsidRPr="00461D05">
              <w:rPr>
                <w:rFonts w:cs="Arial"/>
                <w:lang w:eastAsia="hr-HR"/>
              </w:rPr>
              <w:t> </w:t>
            </w:r>
            <w:proofErr w:type="spellStart"/>
            <w:r w:rsidRPr="00461D05">
              <w:rPr>
                <w:rFonts w:cs="Arial"/>
                <w:lang w:eastAsia="hr-HR"/>
              </w:rPr>
              <w:t>te</w:t>
            </w:r>
            <w:proofErr w:type="spellEnd"/>
            <w:r w:rsidRPr="00461D05">
              <w:rPr>
                <w:rFonts w:cs="Arial"/>
                <w:lang w:eastAsia="hr-HR"/>
              </w:rPr>
              <w:t> </w:t>
            </w:r>
            <w:proofErr w:type="spellStart"/>
            <w:r w:rsidRPr="00461D05">
              <w:rPr>
                <w:rFonts w:cs="Arial"/>
                <w:lang w:eastAsia="hr-HR"/>
              </w:rPr>
              <w:t>opseg</w:t>
            </w:r>
            <w:proofErr w:type="spellEnd"/>
            <w:r w:rsidRPr="00461D05">
              <w:rPr>
                <w:rFonts w:cs="Arial"/>
                <w:lang w:eastAsia="hr-HR"/>
              </w:rPr>
              <w:t> </w:t>
            </w:r>
            <w:proofErr w:type="spellStart"/>
            <w:r w:rsidRPr="00461D05">
              <w:rPr>
                <w:rFonts w:cs="Arial"/>
                <w:lang w:eastAsia="hr-HR"/>
              </w:rPr>
              <w:t>glasa</w:t>
            </w:r>
            <w:proofErr w:type="spellEnd"/>
            <w:r w:rsidRPr="00461D05">
              <w:rPr>
                <w:rFonts w:cs="Arial"/>
                <w:lang w:eastAsia="hr-HR"/>
              </w:rPr>
              <w:t> </w:t>
            </w:r>
          </w:p>
          <w:p w14:paraId="122F0151" w14:textId="4FE2E2B6" w:rsidR="00722DF4" w:rsidRPr="00461D05" w:rsidRDefault="412CAF5B"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naučiti</w:t>
            </w:r>
            <w:proofErr w:type="spellEnd"/>
            <w:r w:rsidRPr="00461D05">
              <w:rPr>
                <w:rFonts w:cs="Arial"/>
                <w:lang w:eastAsia="hr-HR"/>
              </w:rPr>
              <w:t> </w:t>
            </w:r>
            <w:proofErr w:type="spellStart"/>
            <w:r w:rsidRPr="00461D05">
              <w:rPr>
                <w:rFonts w:cs="Arial"/>
                <w:lang w:eastAsia="hr-HR"/>
              </w:rPr>
              <w:t>osnove</w:t>
            </w:r>
            <w:proofErr w:type="spellEnd"/>
            <w:r w:rsidRPr="00461D05">
              <w:rPr>
                <w:rFonts w:cs="Arial"/>
                <w:lang w:eastAsia="hr-HR"/>
              </w:rPr>
              <w:t> </w:t>
            </w:r>
            <w:proofErr w:type="spellStart"/>
            <w:r w:rsidRPr="00461D05">
              <w:rPr>
                <w:rFonts w:cs="Arial"/>
                <w:lang w:eastAsia="hr-HR"/>
              </w:rPr>
              <w:t>glazbene</w:t>
            </w:r>
            <w:proofErr w:type="spellEnd"/>
            <w:r w:rsidRPr="00461D05">
              <w:rPr>
                <w:rFonts w:cs="Arial"/>
                <w:lang w:eastAsia="hr-HR"/>
              </w:rPr>
              <w:t> </w:t>
            </w:r>
            <w:proofErr w:type="spellStart"/>
            <w:r w:rsidRPr="00461D05">
              <w:rPr>
                <w:rFonts w:cs="Arial"/>
                <w:lang w:eastAsia="hr-HR"/>
              </w:rPr>
              <w:t>teorije</w:t>
            </w:r>
            <w:proofErr w:type="spellEnd"/>
            <w:r w:rsidRPr="00461D05">
              <w:rPr>
                <w:rFonts w:cs="Arial"/>
                <w:lang w:eastAsia="hr-HR"/>
              </w:rPr>
              <w:t> (</w:t>
            </w:r>
            <w:proofErr w:type="spellStart"/>
            <w:r w:rsidRPr="00461D05">
              <w:rPr>
                <w:rFonts w:cs="Arial"/>
                <w:lang w:eastAsia="hr-HR"/>
              </w:rPr>
              <w:t>solmizaciju</w:t>
            </w:r>
            <w:proofErr w:type="spellEnd"/>
            <w:r w:rsidRPr="00461D05">
              <w:rPr>
                <w:rFonts w:cs="Arial"/>
                <w:lang w:eastAsia="hr-HR"/>
              </w:rPr>
              <w:t>, </w:t>
            </w:r>
            <w:proofErr w:type="spellStart"/>
            <w:r w:rsidRPr="00461D05">
              <w:rPr>
                <w:rFonts w:cs="Arial"/>
                <w:lang w:eastAsia="hr-HR"/>
              </w:rPr>
              <w:t>glazbenu</w:t>
            </w:r>
            <w:proofErr w:type="spellEnd"/>
            <w:r w:rsidRPr="00461D05">
              <w:rPr>
                <w:rFonts w:cs="Arial"/>
                <w:lang w:eastAsia="hr-HR"/>
              </w:rPr>
              <w:t> </w:t>
            </w:r>
            <w:proofErr w:type="spellStart"/>
            <w:r w:rsidRPr="00461D05">
              <w:rPr>
                <w:rFonts w:cs="Arial"/>
                <w:lang w:eastAsia="hr-HR"/>
              </w:rPr>
              <w:t>abecedu</w:t>
            </w:r>
            <w:proofErr w:type="spellEnd"/>
            <w:r w:rsidRPr="00461D05">
              <w:rPr>
                <w:rFonts w:cs="Arial"/>
                <w:lang w:eastAsia="hr-HR"/>
              </w:rPr>
              <w:t>, </w:t>
            </w:r>
          </w:p>
          <w:p w14:paraId="19ECF315" w14:textId="182361CA" w:rsidR="00722DF4" w:rsidRPr="00461D05" w:rsidRDefault="412CAF5B" w:rsidP="4EF56FA5">
            <w:p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textAlignment w:val="baseline"/>
              <w:rPr>
                <w:rFonts w:cs="Arial"/>
                <w:lang w:eastAsia="hr-HR"/>
              </w:rPr>
            </w:pPr>
            <w:proofErr w:type="spellStart"/>
            <w:r w:rsidRPr="00461D05">
              <w:rPr>
                <w:rFonts w:cs="Arial"/>
                <w:lang w:eastAsia="hr-HR"/>
              </w:rPr>
              <w:t>način</w:t>
            </w:r>
            <w:proofErr w:type="spellEnd"/>
            <w:r w:rsidRPr="00461D05">
              <w:rPr>
                <w:rFonts w:cs="Arial"/>
                <w:lang w:eastAsia="hr-HR"/>
              </w:rPr>
              <w:t> </w:t>
            </w:r>
            <w:proofErr w:type="spellStart"/>
            <w:r w:rsidRPr="00461D05">
              <w:rPr>
                <w:rFonts w:cs="Arial"/>
                <w:lang w:eastAsia="hr-HR"/>
              </w:rPr>
              <w:t>izvođenja</w:t>
            </w:r>
            <w:proofErr w:type="spellEnd"/>
            <w:r w:rsidRPr="00461D05">
              <w:rPr>
                <w:rFonts w:cs="Arial"/>
                <w:lang w:eastAsia="hr-HR"/>
              </w:rPr>
              <w:t> </w:t>
            </w:r>
            <w:proofErr w:type="spellStart"/>
            <w:r w:rsidRPr="00461D05">
              <w:rPr>
                <w:rFonts w:cs="Arial"/>
                <w:lang w:eastAsia="hr-HR"/>
              </w:rPr>
              <w:t>glazbenog</w:t>
            </w:r>
            <w:proofErr w:type="spellEnd"/>
            <w:r w:rsidRPr="00461D05">
              <w:rPr>
                <w:rFonts w:cs="Arial"/>
                <w:lang w:eastAsia="hr-HR"/>
              </w:rPr>
              <w:t> </w:t>
            </w:r>
            <w:proofErr w:type="spellStart"/>
            <w:r w:rsidRPr="00461D05">
              <w:rPr>
                <w:rFonts w:cs="Arial"/>
                <w:lang w:eastAsia="hr-HR"/>
              </w:rPr>
              <w:t>djela</w:t>
            </w:r>
            <w:proofErr w:type="spellEnd"/>
            <w:r w:rsidRPr="00461D05">
              <w:rPr>
                <w:rFonts w:cs="Arial"/>
                <w:lang w:eastAsia="hr-HR"/>
              </w:rPr>
              <w:t>, tempo, </w:t>
            </w:r>
            <w:proofErr w:type="spellStart"/>
            <w:r w:rsidRPr="00461D05">
              <w:rPr>
                <w:rFonts w:cs="Arial"/>
                <w:lang w:eastAsia="hr-HR"/>
              </w:rPr>
              <w:t>dinamiku</w:t>
            </w:r>
            <w:proofErr w:type="spellEnd"/>
            <w:r w:rsidRPr="00461D05">
              <w:rPr>
                <w:rFonts w:cs="Arial"/>
                <w:lang w:eastAsia="hr-HR"/>
              </w:rPr>
              <w:t>, </w:t>
            </w:r>
            <w:proofErr w:type="spellStart"/>
            <w:r w:rsidRPr="00461D05">
              <w:rPr>
                <w:rFonts w:cs="Arial"/>
                <w:lang w:eastAsia="hr-HR"/>
              </w:rPr>
              <w:t>vrste</w:t>
            </w:r>
            <w:proofErr w:type="spellEnd"/>
            <w:r w:rsidRPr="00461D05">
              <w:rPr>
                <w:rFonts w:cs="Arial"/>
                <w:lang w:eastAsia="hr-HR"/>
              </w:rPr>
              <w:t> </w:t>
            </w:r>
            <w:proofErr w:type="spellStart"/>
            <w:r w:rsidRPr="00461D05">
              <w:rPr>
                <w:rFonts w:cs="Arial"/>
                <w:lang w:eastAsia="hr-HR"/>
              </w:rPr>
              <w:t>muških</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roofErr w:type="spellStart"/>
            <w:r w:rsidRPr="00461D05">
              <w:rPr>
                <w:rFonts w:cs="Arial"/>
                <w:lang w:eastAsia="hr-HR"/>
              </w:rPr>
              <w:t>ženskih</w:t>
            </w:r>
            <w:proofErr w:type="spellEnd"/>
            <w:r w:rsidRPr="00461D05">
              <w:rPr>
                <w:rFonts w:cs="Arial"/>
                <w:lang w:eastAsia="hr-HR"/>
              </w:rPr>
              <w:t> </w:t>
            </w:r>
            <w:proofErr w:type="spellStart"/>
            <w:r w:rsidRPr="00461D05">
              <w:rPr>
                <w:rFonts w:cs="Arial"/>
                <w:lang w:eastAsia="hr-HR"/>
              </w:rPr>
              <w:t>pjevačkih</w:t>
            </w:r>
            <w:proofErr w:type="spellEnd"/>
            <w:r w:rsidRPr="00461D05">
              <w:rPr>
                <w:rFonts w:cs="Arial"/>
                <w:lang w:eastAsia="hr-HR"/>
              </w:rPr>
              <w:t> </w:t>
            </w:r>
            <w:proofErr w:type="spellStart"/>
            <w:r w:rsidRPr="00461D05">
              <w:rPr>
                <w:rFonts w:cs="Arial"/>
                <w:lang w:eastAsia="hr-HR"/>
              </w:rPr>
              <w:t>glasova</w:t>
            </w:r>
            <w:proofErr w:type="spellEnd"/>
            <w:r w:rsidRPr="00461D05">
              <w:rPr>
                <w:rFonts w:cs="Arial"/>
                <w:lang w:eastAsia="hr-HR"/>
              </w:rPr>
              <w:t>) </w:t>
            </w:r>
          </w:p>
          <w:p w14:paraId="32363888" w14:textId="68242A25" w:rsidR="00722DF4" w:rsidRPr="00461D05" w:rsidRDefault="412CAF5B"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animirati</w:t>
            </w:r>
            <w:proofErr w:type="spellEnd"/>
            <w:r w:rsidRPr="00461D05">
              <w:rPr>
                <w:rFonts w:cs="Arial"/>
                <w:lang w:eastAsia="hr-HR"/>
              </w:rPr>
              <w:t> </w:t>
            </w:r>
            <w:proofErr w:type="spellStart"/>
            <w:r w:rsidRPr="00461D05">
              <w:rPr>
                <w:rFonts w:cs="Arial"/>
                <w:lang w:eastAsia="hr-HR"/>
              </w:rPr>
              <w:t>učenike</w:t>
            </w:r>
            <w:proofErr w:type="spellEnd"/>
            <w:r w:rsidRPr="00461D05">
              <w:rPr>
                <w:rFonts w:cs="Arial"/>
                <w:lang w:eastAsia="hr-HR"/>
              </w:rPr>
              <w:t> koji </w:t>
            </w:r>
            <w:proofErr w:type="spellStart"/>
            <w:r w:rsidRPr="00461D05">
              <w:rPr>
                <w:rFonts w:cs="Arial"/>
                <w:lang w:eastAsia="hr-HR"/>
              </w:rPr>
              <w:t>već</w:t>
            </w:r>
            <w:proofErr w:type="spellEnd"/>
            <w:r w:rsidRPr="00461D05">
              <w:rPr>
                <w:rFonts w:cs="Arial"/>
                <w:lang w:eastAsia="hr-HR"/>
              </w:rPr>
              <w:t> </w:t>
            </w:r>
            <w:proofErr w:type="spellStart"/>
            <w:r w:rsidRPr="00461D05">
              <w:rPr>
                <w:rFonts w:cs="Arial"/>
                <w:lang w:eastAsia="hr-HR"/>
              </w:rPr>
              <w:t>sviraju</w:t>
            </w:r>
            <w:proofErr w:type="spellEnd"/>
            <w:r w:rsidRPr="00461D05">
              <w:rPr>
                <w:rFonts w:cs="Arial"/>
                <w:lang w:eastAsia="hr-HR"/>
              </w:rPr>
              <w:t> </w:t>
            </w:r>
            <w:proofErr w:type="spellStart"/>
            <w:r w:rsidRPr="00461D05">
              <w:rPr>
                <w:rFonts w:cs="Arial"/>
                <w:lang w:eastAsia="hr-HR"/>
              </w:rPr>
              <w:t>neki</w:t>
            </w:r>
            <w:proofErr w:type="spellEnd"/>
            <w:r w:rsidRPr="00461D05">
              <w:rPr>
                <w:rFonts w:cs="Arial"/>
                <w:lang w:eastAsia="hr-HR"/>
              </w:rPr>
              <w:t xml:space="preserve"> instrument </w:t>
            </w:r>
            <w:proofErr w:type="spellStart"/>
            <w:r w:rsidRPr="00461D05">
              <w:rPr>
                <w:rFonts w:cs="Arial"/>
                <w:lang w:eastAsia="hr-HR"/>
              </w:rPr>
              <w:t>kako</w:t>
            </w:r>
            <w:proofErr w:type="spellEnd"/>
            <w:r w:rsidRPr="00461D05">
              <w:rPr>
                <w:rFonts w:cs="Arial"/>
                <w:lang w:eastAsia="hr-HR"/>
              </w:rPr>
              <w:t xml:space="preserve"> bi se </w:t>
            </w:r>
            <w:proofErr w:type="spellStart"/>
            <w:r w:rsidRPr="00461D05">
              <w:rPr>
                <w:rFonts w:cs="Arial"/>
                <w:lang w:eastAsia="hr-HR"/>
              </w:rPr>
              <w:t>uključili</w:t>
            </w:r>
            <w:proofErr w:type="spellEnd"/>
            <w:r w:rsidRPr="00461D05">
              <w:rPr>
                <w:rFonts w:cs="Arial"/>
                <w:lang w:eastAsia="hr-HR"/>
              </w:rPr>
              <w:t> u </w:t>
            </w:r>
            <w:proofErr w:type="spellStart"/>
            <w:r w:rsidRPr="00461D05">
              <w:rPr>
                <w:rFonts w:cs="Arial"/>
                <w:lang w:eastAsia="hr-HR"/>
              </w:rPr>
              <w:t>zborno</w:t>
            </w:r>
            <w:proofErr w:type="spellEnd"/>
            <w:r w:rsidRPr="00461D05">
              <w:rPr>
                <w:rFonts w:cs="Arial"/>
                <w:lang w:eastAsia="hr-HR"/>
              </w:rPr>
              <w:t> </w:t>
            </w:r>
            <w:proofErr w:type="spellStart"/>
            <w:r w:rsidRPr="00461D05">
              <w:rPr>
                <w:rFonts w:cs="Arial"/>
                <w:lang w:eastAsia="hr-HR"/>
              </w:rPr>
              <w:t>pjevanje</w:t>
            </w:r>
            <w:proofErr w:type="spellEnd"/>
            <w:r w:rsidR="249E706C" w:rsidRPr="00461D05">
              <w:rPr>
                <w:rFonts w:cs="Arial"/>
                <w:lang w:eastAsia="hr-HR"/>
              </w:rPr>
              <w:t xml:space="preserve">, </w:t>
            </w:r>
            <w:proofErr w:type="spellStart"/>
            <w:r w:rsidR="249E706C" w:rsidRPr="00461D05">
              <w:rPr>
                <w:rFonts w:cs="Arial"/>
                <w:lang w:eastAsia="hr-HR"/>
              </w:rPr>
              <w:t>orkestar</w:t>
            </w:r>
            <w:proofErr w:type="spellEnd"/>
            <w:r w:rsidR="249E706C" w:rsidRPr="00461D05">
              <w:rPr>
                <w:rFonts w:cs="Arial"/>
                <w:lang w:eastAsia="hr-HR"/>
              </w:rPr>
              <w:t xml:space="preserve">, </w:t>
            </w:r>
            <w:proofErr w:type="spellStart"/>
            <w:r w:rsidR="249E706C" w:rsidRPr="00461D05">
              <w:rPr>
                <w:rFonts w:cs="Arial"/>
                <w:lang w:eastAsia="hr-HR"/>
              </w:rPr>
              <w:t>folklor</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roofErr w:type="spellStart"/>
            <w:r w:rsidRPr="00461D05">
              <w:rPr>
                <w:rFonts w:cs="Arial"/>
                <w:lang w:eastAsia="hr-HR"/>
              </w:rPr>
              <w:t>zajedničko</w:t>
            </w:r>
            <w:proofErr w:type="spellEnd"/>
            <w:r w:rsidRPr="00461D05">
              <w:rPr>
                <w:rFonts w:cs="Arial"/>
                <w:lang w:eastAsia="hr-HR"/>
              </w:rPr>
              <w:t> </w:t>
            </w:r>
            <w:proofErr w:type="spellStart"/>
            <w:r w:rsidRPr="00461D05">
              <w:rPr>
                <w:rFonts w:cs="Arial"/>
                <w:lang w:eastAsia="hr-HR"/>
              </w:rPr>
              <w:t>muziciranje</w:t>
            </w:r>
            <w:proofErr w:type="spellEnd"/>
            <w:r w:rsidRPr="00461D05">
              <w:rPr>
                <w:rFonts w:cs="Arial"/>
                <w:lang w:eastAsia="hr-HR"/>
              </w:rPr>
              <w:t> </w:t>
            </w:r>
            <w:proofErr w:type="spellStart"/>
            <w:r w:rsidRPr="00461D05">
              <w:rPr>
                <w:rFonts w:cs="Arial"/>
                <w:lang w:eastAsia="hr-HR"/>
              </w:rPr>
              <w:t>te</w:t>
            </w:r>
            <w:proofErr w:type="spellEnd"/>
            <w:r w:rsidRPr="00461D05">
              <w:rPr>
                <w:rFonts w:cs="Arial"/>
                <w:lang w:eastAsia="hr-HR"/>
              </w:rPr>
              <w:t xml:space="preserve"> </w:t>
            </w:r>
            <w:proofErr w:type="spellStart"/>
            <w:r w:rsidRPr="00461D05">
              <w:rPr>
                <w:rFonts w:cs="Arial"/>
                <w:lang w:eastAsia="hr-HR"/>
              </w:rPr>
              <w:t>primjene</w:t>
            </w:r>
            <w:proofErr w:type="spellEnd"/>
            <w:r w:rsidRPr="00461D05">
              <w:rPr>
                <w:rFonts w:cs="Arial"/>
                <w:lang w:eastAsia="hr-HR"/>
              </w:rPr>
              <w:t xml:space="preserve"> </w:t>
            </w:r>
            <w:proofErr w:type="spellStart"/>
            <w:r w:rsidRPr="00461D05">
              <w:rPr>
                <w:rFonts w:cs="Arial"/>
                <w:lang w:eastAsia="hr-HR"/>
              </w:rPr>
              <w:t>vlastitu</w:t>
            </w:r>
            <w:proofErr w:type="spellEnd"/>
            <w:r w:rsidRPr="00461D05">
              <w:rPr>
                <w:rFonts w:cs="Arial"/>
                <w:lang w:eastAsia="hr-HR"/>
              </w:rPr>
              <w:t xml:space="preserve"> </w:t>
            </w:r>
            <w:proofErr w:type="spellStart"/>
            <w:r w:rsidRPr="00461D05">
              <w:rPr>
                <w:rFonts w:cs="Arial"/>
                <w:lang w:eastAsia="hr-HR"/>
              </w:rPr>
              <w:t>interpretaciju</w:t>
            </w:r>
            <w:proofErr w:type="spellEnd"/>
            <w:r w:rsidRPr="00461D05">
              <w:rPr>
                <w:rFonts w:cs="Arial"/>
                <w:lang w:eastAsia="hr-HR"/>
              </w:rPr>
              <w:t> </w:t>
            </w:r>
            <w:proofErr w:type="spellStart"/>
            <w:r w:rsidRPr="00461D05">
              <w:rPr>
                <w:rFonts w:cs="Arial"/>
                <w:lang w:eastAsia="hr-HR"/>
              </w:rPr>
              <w:t>odabrane</w:t>
            </w:r>
            <w:proofErr w:type="spellEnd"/>
            <w:r w:rsidRPr="00461D05">
              <w:rPr>
                <w:rFonts w:cs="Arial"/>
                <w:lang w:eastAsia="hr-HR"/>
              </w:rPr>
              <w:t> </w:t>
            </w:r>
            <w:proofErr w:type="spellStart"/>
            <w:r w:rsidRPr="00461D05">
              <w:rPr>
                <w:rFonts w:cs="Arial"/>
                <w:lang w:eastAsia="hr-HR"/>
              </w:rPr>
              <w:t>skladbe</w:t>
            </w:r>
            <w:proofErr w:type="spellEnd"/>
            <w:r w:rsidRPr="00461D05">
              <w:rPr>
                <w:rFonts w:cs="Arial"/>
                <w:lang w:eastAsia="hr-HR"/>
              </w:rPr>
              <w:t> </w:t>
            </w:r>
          </w:p>
          <w:p w14:paraId="55F81366" w14:textId="6108DFE3" w:rsidR="00722DF4" w:rsidRPr="00461D05" w:rsidRDefault="412CAF5B"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poticanje</w:t>
            </w:r>
            <w:proofErr w:type="spellEnd"/>
            <w:r w:rsidRPr="00461D05">
              <w:rPr>
                <w:rFonts w:cs="Arial"/>
                <w:lang w:eastAsia="hr-HR"/>
              </w:rPr>
              <w:t> </w:t>
            </w:r>
            <w:proofErr w:type="spellStart"/>
            <w:r w:rsidRPr="00461D05">
              <w:rPr>
                <w:rFonts w:cs="Arial"/>
                <w:lang w:eastAsia="hr-HR"/>
              </w:rPr>
              <w:t>razvoja</w:t>
            </w:r>
            <w:proofErr w:type="spellEnd"/>
            <w:r w:rsidRPr="00461D05">
              <w:rPr>
                <w:rFonts w:cs="Arial"/>
                <w:lang w:eastAsia="hr-HR"/>
              </w:rPr>
              <w:t> </w:t>
            </w:r>
            <w:proofErr w:type="spellStart"/>
            <w:r w:rsidRPr="00461D05">
              <w:rPr>
                <w:rFonts w:cs="Arial"/>
                <w:lang w:eastAsia="hr-HR"/>
              </w:rPr>
              <w:t>individualnosti</w:t>
            </w:r>
            <w:proofErr w:type="spellEnd"/>
            <w:r w:rsidRPr="00461D05">
              <w:rPr>
                <w:rFonts w:cs="Arial"/>
                <w:lang w:eastAsia="hr-HR"/>
              </w:rPr>
              <w:t>, </w:t>
            </w:r>
            <w:proofErr w:type="spellStart"/>
            <w:r w:rsidRPr="00461D05">
              <w:rPr>
                <w:rFonts w:cs="Arial"/>
                <w:lang w:eastAsia="hr-HR"/>
              </w:rPr>
              <w:t>osobnog</w:t>
            </w:r>
            <w:proofErr w:type="spellEnd"/>
            <w:r w:rsidRPr="00461D05">
              <w:rPr>
                <w:rFonts w:cs="Arial"/>
                <w:lang w:eastAsia="hr-HR"/>
              </w:rPr>
              <w:t> </w:t>
            </w:r>
            <w:proofErr w:type="spellStart"/>
            <w:r w:rsidRPr="00461D05">
              <w:rPr>
                <w:rFonts w:cs="Arial"/>
                <w:lang w:eastAsia="hr-HR"/>
              </w:rPr>
              <w:t>glazbenog</w:t>
            </w:r>
            <w:proofErr w:type="spellEnd"/>
            <w:r w:rsidRPr="00461D05">
              <w:rPr>
                <w:rFonts w:cs="Arial"/>
                <w:lang w:eastAsia="hr-HR"/>
              </w:rPr>
              <w:t> </w:t>
            </w:r>
            <w:proofErr w:type="spellStart"/>
            <w:r w:rsidRPr="00461D05">
              <w:rPr>
                <w:rFonts w:cs="Arial"/>
                <w:lang w:eastAsia="hr-HR"/>
              </w:rPr>
              <w:t>stava</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
          <w:p w14:paraId="20D7896E" w14:textId="207A6F57" w:rsidR="00722DF4" w:rsidRPr="00461D05" w:rsidRDefault="412CAF5B" w:rsidP="4EF56FA5">
            <w:p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textAlignment w:val="baseline"/>
              <w:rPr>
                <w:rFonts w:cs="Arial"/>
                <w:lang w:eastAsia="hr-HR"/>
              </w:rPr>
            </w:pPr>
            <w:proofErr w:type="spellStart"/>
            <w:r w:rsidRPr="00461D05">
              <w:rPr>
                <w:rFonts w:cs="Arial"/>
                <w:lang w:eastAsia="hr-HR"/>
              </w:rPr>
              <w:t>izričaja</w:t>
            </w:r>
            <w:proofErr w:type="spellEnd"/>
            <w:r w:rsidRPr="00461D05">
              <w:rPr>
                <w:rFonts w:cs="Arial"/>
                <w:lang w:eastAsia="hr-HR"/>
              </w:rPr>
              <w:t> </w:t>
            </w:r>
            <w:proofErr w:type="spellStart"/>
            <w:r w:rsidRPr="00461D05">
              <w:rPr>
                <w:rFonts w:cs="Arial"/>
                <w:lang w:eastAsia="hr-HR"/>
              </w:rPr>
              <w:t>kao</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roofErr w:type="spellStart"/>
            <w:r w:rsidRPr="00461D05">
              <w:rPr>
                <w:rFonts w:cs="Arial"/>
                <w:lang w:eastAsia="hr-HR"/>
              </w:rPr>
              <w:t>pozitivnog</w:t>
            </w:r>
            <w:proofErr w:type="spellEnd"/>
            <w:r w:rsidRPr="00461D05">
              <w:rPr>
                <w:rFonts w:cs="Arial"/>
                <w:lang w:eastAsia="hr-HR"/>
              </w:rPr>
              <w:t> </w:t>
            </w:r>
            <w:proofErr w:type="spellStart"/>
            <w:r w:rsidRPr="00461D05">
              <w:rPr>
                <w:rFonts w:cs="Arial"/>
                <w:lang w:eastAsia="hr-HR"/>
              </w:rPr>
              <w:t>stava</w:t>
            </w:r>
            <w:proofErr w:type="spellEnd"/>
            <w:r w:rsidRPr="00461D05">
              <w:rPr>
                <w:rFonts w:cs="Arial"/>
                <w:lang w:eastAsia="hr-HR"/>
              </w:rPr>
              <w:t> </w:t>
            </w:r>
            <w:proofErr w:type="spellStart"/>
            <w:r w:rsidRPr="00461D05">
              <w:rPr>
                <w:rFonts w:cs="Arial"/>
                <w:lang w:eastAsia="hr-HR"/>
              </w:rPr>
              <w:t>prema</w:t>
            </w:r>
            <w:proofErr w:type="spellEnd"/>
            <w:r w:rsidRPr="00461D05">
              <w:rPr>
                <w:rFonts w:cs="Arial"/>
                <w:lang w:eastAsia="hr-HR"/>
              </w:rPr>
              <w:t> </w:t>
            </w:r>
            <w:proofErr w:type="spellStart"/>
            <w:r w:rsidRPr="00461D05">
              <w:rPr>
                <w:rFonts w:cs="Arial"/>
                <w:lang w:eastAsia="hr-HR"/>
              </w:rPr>
              <w:t>različitostima</w:t>
            </w:r>
            <w:proofErr w:type="spellEnd"/>
            <w:r w:rsidRPr="00461D05">
              <w:rPr>
                <w:rFonts w:cs="Arial"/>
                <w:lang w:eastAsia="hr-HR"/>
              </w:rPr>
              <w:t> </w:t>
            </w:r>
          </w:p>
          <w:p w14:paraId="07C0163C" w14:textId="28CF1267" w:rsidR="00722DF4" w:rsidRPr="00461D05" w:rsidRDefault="00722DF4" w:rsidP="0003332A">
            <w:pPr>
              <w:numPr>
                <w:ilvl w:val="0"/>
                <w:numId w:val="70"/>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r w:rsidRPr="00461D05">
              <w:rPr>
                <w:rFonts w:cs="Arial"/>
                <w:lang w:eastAsia="hr-HR"/>
              </w:rPr>
              <w:t>zainteresirati učenike za glazbeno stvaralaštvo, stvaranje vlastitih </w:t>
            </w:r>
          </w:p>
          <w:p w14:paraId="6F21A408" w14:textId="69C03882" w:rsidR="00722DF4" w:rsidRPr="00461D05" w:rsidRDefault="00722DF4" w:rsidP="4EF56FA5">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jc w:val="left"/>
              <w:textAlignment w:val="baseline"/>
              <w:rPr>
                <w:rFonts w:cs="Arial"/>
                <w:lang w:eastAsia="hr-HR"/>
              </w:rPr>
            </w:pPr>
            <w:proofErr w:type="spellStart"/>
            <w:r w:rsidRPr="00461D05">
              <w:rPr>
                <w:rFonts w:cs="Arial"/>
                <w:lang w:eastAsia="hr-HR"/>
              </w:rPr>
              <w:t>skladbi</w:t>
            </w:r>
            <w:proofErr w:type="spellEnd"/>
            <w:r w:rsidRPr="00461D05">
              <w:rPr>
                <w:rFonts w:cs="Arial"/>
                <w:lang w:eastAsia="hr-HR"/>
              </w:rPr>
              <w:t> </w:t>
            </w:r>
            <w:proofErr w:type="spellStart"/>
            <w:r w:rsidRPr="00461D05">
              <w:rPr>
                <w:rFonts w:cs="Arial"/>
                <w:lang w:eastAsia="hr-HR"/>
              </w:rPr>
              <w:t>na</w:t>
            </w:r>
            <w:proofErr w:type="spellEnd"/>
            <w:r w:rsidRPr="00461D05">
              <w:rPr>
                <w:rFonts w:cs="Arial"/>
                <w:lang w:eastAsia="hr-HR"/>
              </w:rPr>
              <w:t> </w:t>
            </w:r>
            <w:proofErr w:type="spellStart"/>
            <w:r w:rsidRPr="00461D05">
              <w:rPr>
                <w:rFonts w:cs="Arial"/>
                <w:lang w:eastAsia="hr-HR"/>
              </w:rPr>
              <w:t>zadane</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w:t>
            </w:r>
            <w:proofErr w:type="spellStart"/>
            <w:r w:rsidRPr="00461D05">
              <w:rPr>
                <w:rFonts w:cs="Arial"/>
                <w:lang w:eastAsia="hr-HR"/>
              </w:rPr>
              <w:t>ili</w:t>
            </w:r>
            <w:proofErr w:type="spellEnd"/>
            <w:r w:rsidRPr="00461D05">
              <w:rPr>
                <w:rFonts w:cs="Arial"/>
                <w:lang w:eastAsia="hr-HR"/>
              </w:rPr>
              <w:t> </w:t>
            </w:r>
            <w:proofErr w:type="spellStart"/>
            <w:r w:rsidRPr="00461D05">
              <w:rPr>
                <w:rFonts w:cs="Arial"/>
                <w:lang w:eastAsia="hr-HR"/>
              </w:rPr>
              <w:t>vlastite</w:t>
            </w:r>
            <w:proofErr w:type="spellEnd"/>
            <w:r w:rsidRPr="00461D05">
              <w:rPr>
                <w:rFonts w:cs="Arial"/>
                <w:lang w:eastAsia="hr-HR"/>
              </w:rPr>
              <w:t> </w:t>
            </w:r>
            <w:proofErr w:type="spellStart"/>
            <w:r w:rsidRPr="00461D05">
              <w:rPr>
                <w:rFonts w:cs="Arial"/>
                <w:lang w:eastAsia="hr-HR"/>
              </w:rPr>
              <w:t>tekstove</w:t>
            </w:r>
            <w:proofErr w:type="spellEnd"/>
            <w:r w:rsidRPr="00461D05">
              <w:rPr>
                <w:rFonts w:cs="Arial"/>
                <w:lang w:eastAsia="hr-HR"/>
              </w:rPr>
              <w:t> </w:t>
            </w:r>
          </w:p>
          <w:p w14:paraId="789EB57F" w14:textId="24655494" w:rsidR="00722DF4" w:rsidRPr="00461D05" w:rsidRDefault="00722DF4" w:rsidP="4EF56FA5">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jc w:val="left"/>
              <w:textAlignment w:val="baseline"/>
              <w:rPr>
                <w:rFonts w:cs="Arial"/>
                <w:lang w:eastAsia="hr-HR"/>
              </w:rPr>
            </w:pPr>
          </w:p>
        </w:tc>
      </w:tr>
      <w:tr w:rsidR="008619C3" w:rsidRPr="00461D05" w14:paraId="70C8BAE4" w14:textId="77777777" w:rsidTr="4EF56FA5">
        <w:tc>
          <w:tcPr>
            <w:tcW w:w="2056" w:type="dxa"/>
          </w:tcPr>
          <w:p w14:paraId="22BF59A1" w14:textId="7B81CE00" w:rsidR="00722DF4" w:rsidRPr="00461D05" w:rsidRDefault="00722DF4" w:rsidP="4EF56FA5">
            <w:pPr>
              <w:tabs>
                <w:tab w:val="left" w:pos="284"/>
              </w:tabs>
              <w:contextualSpacing/>
              <w:rPr>
                <w:rFonts w:cs="Arial"/>
                <w:b/>
                <w:bCs/>
                <w:lang w:val="hr-HR"/>
              </w:rPr>
            </w:pPr>
            <w:r w:rsidRPr="00461D05">
              <w:rPr>
                <w:rFonts w:cs="Arial"/>
                <w:lang w:val="hr-HR"/>
              </w:rPr>
              <w:t>Očekivani ishodi/postignuća: (Učenik će moći:)</w:t>
            </w:r>
          </w:p>
        </w:tc>
        <w:tc>
          <w:tcPr>
            <w:tcW w:w="7300" w:type="dxa"/>
          </w:tcPr>
          <w:p w14:paraId="21DE3F72" w14:textId="609C23FC" w:rsidR="00722DF4" w:rsidRPr="00461D05" w:rsidRDefault="00722DF4" w:rsidP="4EF56FA5">
            <w:pPr>
              <w:tabs>
                <w:tab w:val="left" w:pos="284"/>
              </w:tabs>
              <w:contextualSpacing/>
              <w:jc w:val="left"/>
              <w:rPr>
                <w:rFonts w:cs="Arial"/>
                <w:lang w:val="hr-HR"/>
              </w:rPr>
            </w:pPr>
            <w:r w:rsidRPr="00461D05">
              <w:rPr>
                <w:rFonts w:cs="Arial"/>
                <w:lang w:val="hr-HR"/>
              </w:rPr>
              <w:t>OŠ GK A.1.1. Učenik poznaje određeni broj skladbi.</w:t>
            </w:r>
          </w:p>
          <w:p w14:paraId="6634B69A" w14:textId="773A5FD9" w:rsidR="00722DF4" w:rsidRPr="00461D05" w:rsidRDefault="00722DF4" w:rsidP="4EF56FA5">
            <w:pPr>
              <w:tabs>
                <w:tab w:val="left" w:pos="284"/>
              </w:tabs>
              <w:contextualSpacing/>
              <w:jc w:val="left"/>
              <w:rPr>
                <w:rFonts w:cs="Arial"/>
                <w:lang w:val="hr-HR"/>
              </w:rPr>
            </w:pPr>
            <w:r w:rsidRPr="00461D05">
              <w:rPr>
                <w:rFonts w:cs="Arial"/>
                <w:lang w:val="hr-HR"/>
              </w:rPr>
              <w:t>OŠ GK A.1.2. Učenik temeljem slušanja razlikuje pojedine glazbeno-izražajne sastavnice.</w:t>
            </w:r>
          </w:p>
          <w:p w14:paraId="0F4E2902" w14:textId="50C0E72C" w:rsidR="00722DF4" w:rsidRPr="00461D05" w:rsidRDefault="00722DF4" w:rsidP="4EF56FA5">
            <w:pPr>
              <w:tabs>
                <w:tab w:val="left" w:pos="284"/>
              </w:tabs>
              <w:contextualSpacing/>
              <w:jc w:val="left"/>
              <w:rPr>
                <w:rFonts w:cs="Arial"/>
                <w:lang w:val="hr-HR"/>
              </w:rPr>
            </w:pPr>
            <w:r w:rsidRPr="00461D05">
              <w:rPr>
                <w:rFonts w:cs="Arial"/>
                <w:lang w:val="hr-HR"/>
              </w:rPr>
              <w:t>OŠ GK A.5.4.Učenik temeljem slušanja glazbe razlikuje vokalnu, instrumentalnu i vokalno-instrumentalnu glazbu te različite izvođačke sastave.</w:t>
            </w:r>
          </w:p>
          <w:p w14:paraId="4487FD41" w14:textId="203AD0C3" w:rsidR="00722DF4" w:rsidRPr="00461D05" w:rsidRDefault="00722DF4" w:rsidP="4EF56FA5">
            <w:pPr>
              <w:tabs>
                <w:tab w:val="left" w:pos="284"/>
              </w:tabs>
              <w:contextualSpacing/>
              <w:jc w:val="left"/>
              <w:rPr>
                <w:rFonts w:cs="Arial"/>
                <w:lang w:val="hr-HR"/>
              </w:rPr>
            </w:pPr>
            <w:r w:rsidRPr="00461D05">
              <w:rPr>
                <w:rFonts w:cs="Arial"/>
                <w:lang w:val="hr-HR"/>
              </w:rPr>
              <w:t>OŠ GK B.1.2. Učenik pjeva/izvodi pjesme i brojalice.</w:t>
            </w:r>
          </w:p>
          <w:p w14:paraId="300B840D" w14:textId="1A0E8767" w:rsidR="00722DF4" w:rsidRPr="00461D05" w:rsidRDefault="00722DF4" w:rsidP="4EF56FA5">
            <w:pPr>
              <w:tabs>
                <w:tab w:val="left" w:pos="284"/>
              </w:tabs>
              <w:contextualSpacing/>
              <w:jc w:val="left"/>
              <w:rPr>
                <w:rFonts w:cs="Arial"/>
                <w:lang w:val="hr-HR"/>
              </w:rPr>
            </w:pPr>
            <w:r w:rsidRPr="00461D05">
              <w:rPr>
                <w:rFonts w:cs="Arial"/>
                <w:lang w:val="hr-HR"/>
              </w:rPr>
              <w:t>OŠ GK B.1.4. Učenik stvara/improvizira melodijske i ritamske cjeline te svira uz pjesme/brojalice koje izvodi.</w:t>
            </w:r>
          </w:p>
          <w:p w14:paraId="44D5AD9B" w14:textId="7A448EDB" w:rsidR="00722DF4" w:rsidRPr="00461D05" w:rsidRDefault="00722DF4" w:rsidP="4EF56FA5">
            <w:pPr>
              <w:tabs>
                <w:tab w:val="left" w:pos="284"/>
              </w:tabs>
              <w:contextualSpacing/>
              <w:jc w:val="left"/>
              <w:rPr>
                <w:rFonts w:cs="Arial"/>
                <w:lang w:val="hr-HR"/>
              </w:rPr>
            </w:pPr>
            <w:r w:rsidRPr="00461D05">
              <w:rPr>
                <w:rFonts w:cs="Arial"/>
                <w:lang w:val="hr-HR"/>
              </w:rPr>
              <w:t>OŠ GK B.5.2. Učenik pjevanjem izvodi autorske i tradicijske pjesme iz Hrvatske i svijeta.</w:t>
            </w:r>
          </w:p>
          <w:p w14:paraId="5471E6B4" w14:textId="1789D78F" w:rsidR="00722DF4" w:rsidRPr="00461D05" w:rsidRDefault="00722DF4" w:rsidP="4EF56FA5">
            <w:pPr>
              <w:tabs>
                <w:tab w:val="left" w:pos="284"/>
              </w:tabs>
              <w:contextualSpacing/>
              <w:jc w:val="left"/>
              <w:rPr>
                <w:rFonts w:cs="Arial"/>
                <w:lang w:val="hr-HR"/>
              </w:rPr>
            </w:pPr>
            <w:r w:rsidRPr="00461D05">
              <w:rPr>
                <w:rFonts w:cs="Arial"/>
                <w:lang w:val="hr-HR"/>
              </w:rPr>
              <w:t>OŠ GK B.5.3. Učenik sviranjem i/ili pokretom izvodi umjetničku, tradicijsku, popularnu ili vlastitu glazbu. Sudjeluje u različitim glazbenim igrama i aktivnostima glazbenog stvaralaštva.</w:t>
            </w:r>
          </w:p>
          <w:p w14:paraId="610F3B1C" w14:textId="5946904A" w:rsidR="00722DF4" w:rsidRPr="00461D05" w:rsidRDefault="412CAF5B" w:rsidP="4EF56FA5">
            <w:pPr>
              <w:tabs>
                <w:tab w:val="left" w:pos="284"/>
              </w:tabs>
              <w:contextualSpacing/>
              <w:jc w:val="left"/>
              <w:rPr>
                <w:rFonts w:cs="Arial"/>
                <w:lang w:val="hr-HR"/>
              </w:rPr>
            </w:pPr>
            <w:r w:rsidRPr="00461D05">
              <w:rPr>
                <w:rFonts w:cs="Arial"/>
                <w:lang w:val="hr-HR"/>
              </w:rPr>
              <w:t>OŠ GK B.6.3. Učenik sviranjem i/ili pokretom izvodi umjetničku, tradicijsku, popularnu ili vlastitu glazbu. Sudjeluje u aktivnostima glazbenog stvaralaštva.</w:t>
            </w:r>
          </w:p>
          <w:p w14:paraId="16AC7091" w14:textId="40345D30" w:rsidR="00722DF4" w:rsidRPr="00461D05" w:rsidRDefault="08FCFE08" w:rsidP="4EF56FA5">
            <w:pPr>
              <w:pStyle w:val="t-8"/>
              <w:shd w:val="clear" w:color="auto" w:fill="FFFFFF" w:themeFill="background1"/>
              <w:spacing w:before="0" w:beforeAutospacing="0" w:after="48" w:afterAutospacing="0"/>
              <w:contextualSpacing/>
              <w:rPr>
                <w:rFonts w:ascii="Arial" w:eastAsiaTheme="minorEastAsia" w:hAnsi="Arial" w:cs="Arial"/>
                <w:sz w:val="22"/>
                <w:szCs w:val="22"/>
              </w:rPr>
            </w:pPr>
            <w:r w:rsidRPr="00461D05">
              <w:rPr>
                <w:rFonts w:ascii="Arial" w:eastAsiaTheme="minorEastAsia" w:hAnsi="Arial" w:cs="Arial"/>
                <w:sz w:val="22"/>
                <w:szCs w:val="22"/>
              </w:rPr>
              <w:t>OŠ GK B.7.1. Učenik sudjeluje u zajedničkoj izvedbi glazbe.</w:t>
            </w:r>
          </w:p>
          <w:p w14:paraId="6699541F" w14:textId="26A08BC3" w:rsidR="00722DF4" w:rsidRPr="00461D05" w:rsidRDefault="08FCFE08" w:rsidP="4EF56FA5">
            <w:pPr>
              <w:pStyle w:val="t-8"/>
              <w:shd w:val="clear" w:color="auto" w:fill="FFFFFF" w:themeFill="background1"/>
              <w:spacing w:before="0" w:beforeAutospacing="0" w:after="48" w:afterAutospacing="0"/>
              <w:contextualSpacing/>
              <w:rPr>
                <w:rFonts w:ascii="Arial" w:eastAsiaTheme="minorEastAsia" w:hAnsi="Arial" w:cs="Arial"/>
                <w:sz w:val="22"/>
                <w:szCs w:val="22"/>
              </w:rPr>
            </w:pPr>
            <w:r w:rsidRPr="00461D05">
              <w:rPr>
                <w:rFonts w:ascii="Arial" w:eastAsiaTheme="minorEastAsia" w:hAnsi="Arial" w:cs="Arial"/>
                <w:sz w:val="22"/>
                <w:szCs w:val="22"/>
              </w:rPr>
              <w:t>OŠ GK B.7.2. Učenik pjevanjem izvodi autorske i tradicijske pjesme iz Hrvatske i svijeta.</w:t>
            </w:r>
          </w:p>
          <w:p w14:paraId="3875EF3B" w14:textId="7AB87EC5" w:rsidR="00722DF4" w:rsidRPr="00461D05" w:rsidRDefault="08FCFE08" w:rsidP="4EF56FA5">
            <w:pPr>
              <w:pStyle w:val="t-8"/>
              <w:shd w:val="clear" w:color="auto" w:fill="FFFFFF" w:themeFill="background1"/>
              <w:spacing w:before="0" w:beforeAutospacing="0" w:after="48" w:afterAutospacing="0"/>
              <w:contextualSpacing/>
              <w:rPr>
                <w:rFonts w:ascii="Arial" w:eastAsiaTheme="minorEastAsia" w:hAnsi="Arial" w:cs="Arial"/>
                <w:sz w:val="22"/>
                <w:szCs w:val="22"/>
              </w:rPr>
            </w:pPr>
            <w:r w:rsidRPr="00461D05">
              <w:rPr>
                <w:rFonts w:ascii="Arial" w:eastAsiaTheme="minorEastAsia" w:hAnsi="Arial" w:cs="Arial"/>
                <w:sz w:val="22"/>
                <w:szCs w:val="22"/>
              </w:rPr>
              <w:t>OŠ GK B.7.3. Učenik sviranjem i/ili pokretom izvodi umjetničku, tradicijsku, popularnu ili vlastitu glazbu. Sudjeluje u aktivnostima glazbenog stvaralaštva.</w:t>
            </w:r>
          </w:p>
          <w:p w14:paraId="1F6783AD" w14:textId="1C811434" w:rsidR="00722DF4" w:rsidRPr="00461D05" w:rsidRDefault="00722DF4" w:rsidP="4EF56FA5">
            <w:pPr>
              <w:tabs>
                <w:tab w:val="left" w:pos="284"/>
              </w:tabs>
              <w:contextualSpacing/>
              <w:jc w:val="left"/>
              <w:rPr>
                <w:rFonts w:cs="Arial"/>
                <w:lang w:val="hr-HR"/>
              </w:rPr>
            </w:pPr>
            <w:r w:rsidRPr="00461D05">
              <w:rPr>
                <w:rFonts w:cs="Arial"/>
                <w:lang w:val="hr-HR"/>
              </w:rPr>
              <w:t xml:space="preserve">OŠ GK B.8.2. Učenik pjevanjem izvodi autorske i tradicijske pjesme iz Hrvatske i svijeta. </w:t>
            </w:r>
          </w:p>
          <w:p w14:paraId="61334422" w14:textId="77E2C266" w:rsidR="00722DF4" w:rsidRPr="00461D05" w:rsidRDefault="00722DF4" w:rsidP="4EF56FA5">
            <w:pPr>
              <w:tabs>
                <w:tab w:val="left" w:pos="284"/>
              </w:tabs>
              <w:contextualSpacing/>
              <w:jc w:val="left"/>
              <w:rPr>
                <w:rFonts w:cs="Arial"/>
                <w:lang w:val="hr-HR"/>
              </w:rPr>
            </w:pPr>
            <w:r w:rsidRPr="00461D05">
              <w:rPr>
                <w:rFonts w:cs="Arial"/>
                <w:lang w:val="hr-HR"/>
              </w:rPr>
              <w:t>OŠ GK C.1.1. Učenik na osnovu slušanja glazbe i aktivnog muziciranja prepoznaje različite uloge glazbe.</w:t>
            </w:r>
          </w:p>
          <w:p w14:paraId="06C9C6B7" w14:textId="6C6AD72D" w:rsidR="00722DF4" w:rsidRPr="00461D05" w:rsidRDefault="00722DF4" w:rsidP="4EF56FA5">
            <w:pPr>
              <w:tabs>
                <w:tab w:val="left" w:pos="284"/>
              </w:tabs>
              <w:contextualSpacing/>
              <w:jc w:val="left"/>
              <w:rPr>
                <w:rFonts w:cs="Arial"/>
                <w:lang w:val="hr-HR"/>
              </w:rPr>
            </w:pPr>
            <w:r w:rsidRPr="00461D05">
              <w:rPr>
                <w:rFonts w:cs="Arial"/>
                <w:lang w:val="hr-HR"/>
              </w:rPr>
              <w:lastRenderedPageBreak/>
              <w:t>OŠ GK C.6.2. Učenik temeljem slušanja, pjevanja i plesa/pokreta upoznaje obilježja hrvatske tradicijske glazbe šireg zavičajnog područja i glazbe najmanje jedne manjinske kulture.</w:t>
            </w:r>
          </w:p>
          <w:p w14:paraId="05D8FF59" w14:textId="4969CEC5" w:rsidR="00722DF4" w:rsidRPr="00461D05" w:rsidRDefault="00722DF4" w:rsidP="4EF56FA5">
            <w:pPr>
              <w:tabs>
                <w:tab w:val="left" w:pos="284"/>
              </w:tabs>
              <w:contextualSpacing/>
              <w:jc w:val="left"/>
              <w:rPr>
                <w:rFonts w:cs="Arial"/>
                <w:lang w:val="hr-HR"/>
              </w:rPr>
            </w:pPr>
            <w:r w:rsidRPr="00461D05">
              <w:rPr>
                <w:rFonts w:cs="Arial"/>
                <w:lang w:val="hr-HR"/>
              </w:rPr>
              <w:t>OŠ GK C.7.1. Učenik opaža međusobne utjecaje različitih vrsta glazbi.</w:t>
            </w:r>
          </w:p>
        </w:tc>
      </w:tr>
      <w:tr w:rsidR="008619C3" w:rsidRPr="00461D05" w14:paraId="7B5929BF" w14:textId="77777777" w:rsidTr="4EF56FA5">
        <w:tc>
          <w:tcPr>
            <w:tcW w:w="2056" w:type="dxa"/>
          </w:tcPr>
          <w:p w14:paraId="5FB6BA8E" w14:textId="151E5B5C" w:rsidR="00722DF4" w:rsidRPr="00461D05" w:rsidRDefault="00722DF4" w:rsidP="4EF56FA5">
            <w:pPr>
              <w:tabs>
                <w:tab w:val="left" w:pos="284"/>
              </w:tabs>
              <w:contextualSpacing/>
              <w:rPr>
                <w:rFonts w:cs="Arial"/>
                <w:b/>
                <w:bCs/>
                <w:lang w:val="hr-HR"/>
              </w:rPr>
            </w:pPr>
            <w:r w:rsidRPr="00461D05">
              <w:rPr>
                <w:rFonts w:cs="Arial"/>
                <w:lang w:val="hr-HR"/>
              </w:rPr>
              <w:lastRenderedPageBreak/>
              <w:t>Način realizacije:</w:t>
            </w:r>
          </w:p>
          <w:p w14:paraId="001FD200" w14:textId="497BC432" w:rsidR="00722DF4" w:rsidRPr="00461D05" w:rsidRDefault="00722DF4" w:rsidP="4EF56FA5">
            <w:pPr>
              <w:tabs>
                <w:tab w:val="left" w:pos="284"/>
              </w:tabs>
              <w:rPr>
                <w:rFonts w:cs="Arial"/>
                <w:b/>
                <w:bCs/>
                <w:lang w:val="hr-HR"/>
              </w:rPr>
            </w:pPr>
          </w:p>
        </w:tc>
        <w:tc>
          <w:tcPr>
            <w:tcW w:w="7300" w:type="dxa"/>
          </w:tcPr>
          <w:p w14:paraId="5FC7F981" w14:textId="2EA7D4E1" w:rsidR="00722DF4" w:rsidRPr="00461D05" w:rsidRDefault="00722DF4" w:rsidP="0003332A">
            <w:pPr>
              <w:numPr>
                <w:ilvl w:val="0"/>
                <w:numId w:val="68"/>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r w:rsidRPr="00461D05">
              <w:rPr>
                <w:rFonts w:cs="Arial"/>
                <w:lang w:eastAsia="hr-HR"/>
              </w:rPr>
              <w:t>probe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nastupi</w:t>
            </w:r>
            <w:proofErr w:type="spellEnd"/>
            <w:r w:rsidRPr="00461D05">
              <w:rPr>
                <w:rFonts w:cs="Arial"/>
                <w:lang w:eastAsia="hr-HR"/>
              </w:rPr>
              <w:t> </w:t>
            </w:r>
            <w:proofErr w:type="spellStart"/>
            <w:r w:rsidRPr="00461D05">
              <w:rPr>
                <w:rFonts w:cs="Arial"/>
                <w:lang w:eastAsia="hr-HR"/>
              </w:rPr>
              <w:t>tijekom</w:t>
            </w:r>
            <w:proofErr w:type="spellEnd"/>
            <w:r w:rsidRPr="00461D05">
              <w:rPr>
                <w:rFonts w:cs="Arial"/>
                <w:lang w:eastAsia="hr-HR"/>
              </w:rPr>
              <w:t> </w:t>
            </w:r>
            <w:proofErr w:type="spellStart"/>
            <w:r w:rsidRPr="00461D05">
              <w:rPr>
                <w:rFonts w:cs="Arial"/>
                <w:lang w:eastAsia="hr-HR"/>
              </w:rPr>
              <w:t>nastavne</w:t>
            </w:r>
            <w:proofErr w:type="spellEnd"/>
            <w:r w:rsidRPr="00461D05">
              <w:rPr>
                <w:rFonts w:cs="Arial"/>
                <w:lang w:eastAsia="hr-HR"/>
              </w:rPr>
              <w:t> </w:t>
            </w:r>
            <w:proofErr w:type="spellStart"/>
            <w:r w:rsidRPr="00461D05">
              <w:rPr>
                <w:rFonts w:cs="Arial"/>
                <w:lang w:eastAsia="hr-HR"/>
              </w:rPr>
              <w:t>godine</w:t>
            </w:r>
            <w:proofErr w:type="spellEnd"/>
          </w:p>
          <w:p w14:paraId="15BBA9DA" w14:textId="7C74C948" w:rsidR="00722DF4" w:rsidRPr="00461D05" w:rsidRDefault="16103FFC" w:rsidP="0003332A">
            <w:pPr>
              <w:numPr>
                <w:ilvl w:val="0"/>
                <w:numId w:val="68"/>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redovite</w:t>
            </w:r>
            <w:proofErr w:type="spellEnd"/>
            <w:r w:rsidRPr="00461D05">
              <w:rPr>
                <w:rFonts w:cs="Arial"/>
                <w:lang w:eastAsia="hr-HR"/>
              </w:rPr>
              <w:t xml:space="preserve"> probe </w:t>
            </w:r>
            <w:proofErr w:type="spellStart"/>
            <w:r w:rsidRPr="00461D05">
              <w:rPr>
                <w:rFonts w:cs="Arial"/>
                <w:lang w:eastAsia="hr-HR"/>
              </w:rPr>
              <w:t>dva</w:t>
            </w:r>
            <w:proofErr w:type="spellEnd"/>
            <w:r w:rsidRPr="00461D05">
              <w:rPr>
                <w:rFonts w:cs="Arial"/>
                <w:lang w:eastAsia="hr-HR"/>
              </w:rPr>
              <w:t xml:space="preserve"> puta </w:t>
            </w:r>
            <w:proofErr w:type="spellStart"/>
            <w:r w:rsidRPr="00461D05">
              <w:rPr>
                <w:rFonts w:cs="Arial"/>
                <w:lang w:eastAsia="hr-HR"/>
              </w:rPr>
              <w:t>tjedno</w:t>
            </w:r>
            <w:proofErr w:type="spellEnd"/>
            <w:r w:rsidR="6415D52B" w:rsidRPr="00461D05">
              <w:rPr>
                <w:rFonts w:cs="Arial"/>
                <w:lang w:eastAsia="hr-HR"/>
              </w:rPr>
              <w:t>; 70 sati</w:t>
            </w:r>
          </w:p>
          <w:p w14:paraId="440C65C5" w14:textId="53B7214A" w:rsidR="6DB8458C" w:rsidRPr="00461D05" w:rsidRDefault="6DB8458C" w:rsidP="0003332A">
            <w:pPr>
              <w:numPr>
                <w:ilvl w:val="0"/>
                <w:numId w:val="68"/>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rPr>
                <w:rFonts w:cs="Arial"/>
                <w:lang w:eastAsia="hr-HR"/>
              </w:rPr>
            </w:pPr>
            <w:proofErr w:type="spellStart"/>
            <w:r w:rsidRPr="00461D05">
              <w:rPr>
                <w:rFonts w:cs="Arial"/>
                <w:lang w:eastAsia="hr-HR"/>
              </w:rPr>
              <w:t>rujan</w:t>
            </w:r>
            <w:proofErr w:type="spellEnd"/>
            <w:r w:rsidRPr="00461D05">
              <w:rPr>
                <w:rFonts w:cs="Arial"/>
                <w:lang w:eastAsia="hr-HR"/>
              </w:rPr>
              <w:t xml:space="preserve"> 2025. - </w:t>
            </w:r>
            <w:proofErr w:type="spellStart"/>
            <w:r w:rsidRPr="00461D05">
              <w:rPr>
                <w:rFonts w:cs="Arial"/>
                <w:lang w:eastAsia="hr-HR"/>
              </w:rPr>
              <w:t>lipanj</w:t>
            </w:r>
            <w:proofErr w:type="spellEnd"/>
            <w:r w:rsidRPr="00461D05">
              <w:rPr>
                <w:rFonts w:cs="Arial"/>
                <w:lang w:eastAsia="hr-HR"/>
              </w:rPr>
              <w:t xml:space="preserve"> 2026.</w:t>
            </w:r>
          </w:p>
          <w:p w14:paraId="5B6FC5D8" w14:textId="6558E531" w:rsidR="00722DF4" w:rsidRPr="00461D05" w:rsidRDefault="00722DF4" w:rsidP="4EF56FA5">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jc w:val="left"/>
              <w:textAlignment w:val="baseline"/>
              <w:rPr>
                <w:rFonts w:cs="Arial"/>
                <w:lang w:eastAsia="hr-HR"/>
              </w:rPr>
            </w:pPr>
            <w:r w:rsidRPr="00461D05">
              <w:rPr>
                <w:rFonts w:cs="Arial"/>
                <w:lang w:eastAsia="hr-HR"/>
              </w:rPr>
              <w:t>  </w:t>
            </w:r>
          </w:p>
          <w:p w14:paraId="6A05CB67" w14:textId="1073581B" w:rsidR="00722DF4" w:rsidRPr="00461D05" w:rsidRDefault="00722DF4" w:rsidP="4EF56FA5">
            <w:p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jc w:val="left"/>
              <w:textAlignment w:val="baseline"/>
              <w:rPr>
                <w:rFonts w:cs="Arial"/>
                <w:lang w:eastAsia="hr-HR"/>
              </w:rPr>
            </w:pPr>
          </w:p>
        </w:tc>
      </w:tr>
      <w:tr w:rsidR="008619C3" w:rsidRPr="00461D05" w14:paraId="3D903590" w14:textId="77777777" w:rsidTr="4EF56FA5">
        <w:tc>
          <w:tcPr>
            <w:tcW w:w="2056" w:type="dxa"/>
          </w:tcPr>
          <w:p w14:paraId="26A383D7" w14:textId="36C7C3E2" w:rsidR="00722DF4" w:rsidRPr="00461D05" w:rsidRDefault="00722DF4" w:rsidP="4EF56FA5">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300" w:type="dxa"/>
          </w:tcPr>
          <w:p w14:paraId="6A05A7E5" w14:textId="0C73CD7B" w:rsidR="00722DF4" w:rsidRPr="00461D05" w:rsidRDefault="412CAF5B" w:rsidP="0003332A">
            <w:pPr>
              <w:numPr>
                <w:ilvl w:val="0"/>
                <w:numId w:val="68"/>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pianino</w:t>
            </w:r>
            <w:proofErr w:type="spellEnd"/>
            <w:r w:rsidRPr="00461D05">
              <w:rPr>
                <w:rFonts w:cs="Arial"/>
                <w:lang w:eastAsia="hr-HR"/>
              </w:rPr>
              <w:t xml:space="preserve">, </w:t>
            </w:r>
            <w:proofErr w:type="spellStart"/>
            <w:r w:rsidRPr="00461D05">
              <w:rPr>
                <w:rFonts w:cs="Arial"/>
                <w:lang w:eastAsia="hr-HR"/>
              </w:rPr>
              <w:t>udaraljke</w:t>
            </w:r>
            <w:proofErr w:type="spellEnd"/>
            <w:r w:rsidRPr="00461D05">
              <w:rPr>
                <w:rFonts w:cs="Arial"/>
                <w:lang w:eastAsia="hr-HR"/>
              </w:rPr>
              <w:t xml:space="preserve">, </w:t>
            </w:r>
            <w:proofErr w:type="spellStart"/>
            <w:r w:rsidRPr="00461D05">
              <w:rPr>
                <w:rFonts w:cs="Arial"/>
                <w:lang w:eastAsia="hr-HR"/>
              </w:rPr>
              <w:t>zvučnici</w:t>
            </w:r>
            <w:proofErr w:type="spellEnd"/>
            <w:r w:rsidRPr="00461D05">
              <w:rPr>
                <w:rFonts w:cs="Arial"/>
                <w:lang w:eastAsia="hr-HR"/>
              </w:rPr>
              <w:t xml:space="preserve">, </w:t>
            </w:r>
            <w:proofErr w:type="spellStart"/>
            <w:r w:rsidRPr="00461D05">
              <w:rPr>
                <w:rFonts w:cs="Arial"/>
                <w:lang w:eastAsia="hr-HR"/>
              </w:rPr>
              <w:t>mikrofoni</w:t>
            </w:r>
            <w:proofErr w:type="spellEnd"/>
            <w:r w:rsidR="71AC0DD9" w:rsidRPr="00461D05">
              <w:rPr>
                <w:rFonts w:cs="Arial"/>
                <w:lang w:eastAsia="hr-HR"/>
              </w:rPr>
              <w:t xml:space="preserve">, </w:t>
            </w:r>
            <w:proofErr w:type="spellStart"/>
            <w:r w:rsidR="71AC0DD9" w:rsidRPr="00461D05">
              <w:rPr>
                <w:rFonts w:cs="Arial"/>
                <w:lang w:eastAsia="hr-HR"/>
              </w:rPr>
              <w:t>notni</w:t>
            </w:r>
            <w:proofErr w:type="spellEnd"/>
            <w:r w:rsidR="71AC0DD9" w:rsidRPr="00461D05">
              <w:rPr>
                <w:rFonts w:cs="Arial"/>
                <w:lang w:eastAsia="hr-HR"/>
              </w:rPr>
              <w:t xml:space="preserve"> </w:t>
            </w:r>
            <w:proofErr w:type="spellStart"/>
            <w:r w:rsidR="71AC0DD9" w:rsidRPr="00461D05">
              <w:rPr>
                <w:rFonts w:cs="Arial"/>
                <w:lang w:eastAsia="hr-HR"/>
              </w:rPr>
              <w:t>stalci</w:t>
            </w:r>
            <w:proofErr w:type="spellEnd"/>
          </w:p>
          <w:p w14:paraId="7606DF65" w14:textId="02F1A052" w:rsidR="00722DF4" w:rsidRPr="00461D05" w:rsidRDefault="00722DF4" w:rsidP="0003332A">
            <w:pPr>
              <w:numPr>
                <w:ilvl w:val="0"/>
                <w:numId w:val="68"/>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troškovi</w:t>
            </w:r>
            <w:proofErr w:type="spellEnd"/>
            <w:r w:rsidRPr="00461D05">
              <w:rPr>
                <w:rFonts w:cs="Arial"/>
                <w:lang w:eastAsia="hr-HR"/>
              </w:rPr>
              <w:t> </w:t>
            </w:r>
            <w:proofErr w:type="spellStart"/>
            <w:r w:rsidRPr="00461D05">
              <w:rPr>
                <w:rFonts w:cs="Arial"/>
                <w:lang w:eastAsia="hr-HR"/>
              </w:rPr>
              <w:t>kopiranja</w:t>
            </w:r>
            <w:proofErr w:type="spellEnd"/>
            <w:r w:rsidRPr="00461D05">
              <w:rPr>
                <w:rFonts w:cs="Arial"/>
                <w:lang w:eastAsia="hr-HR"/>
              </w:rPr>
              <w:t> </w:t>
            </w:r>
            <w:proofErr w:type="spellStart"/>
            <w:r w:rsidRPr="00461D05">
              <w:rPr>
                <w:rFonts w:cs="Arial"/>
                <w:lang w:eastAsia="hr-HR"/>
              </w:rPr>
              <w:t>notnih</w:t>
            </w:r>
            <w:proofErr w:type="spellEnd"/>
            <w:r w:rsidRPr="00461D05">
              <w:rPr>
                <w:rFonts w:cs="Arial"/>
                <w:lang w:eastAsia="hr-HR"/>
              </w:rPr>
              <w:t> </w:t>
            </w:r>
            <w:proofErr w:type="spellStart"/>
            <w:r w:rsidRPr="00461D05">
              <w:rPr>
                <w:rFonts w:cs="Arial"/>
                <w:lang w:eastAsia="hr-HR"/>
              </w:rPr>
              <w:t>zapisa</w:t>
            </w:r>
            <w:proofErr w:type="spellEnd"/>
          </w:p>
          <w:p w14:paraId="00B5126B" w14:textId="74807359" w:rsidR="00722DF4" w:rsidRPr="00461D05" w:rsidRDefault="00722DF4" w:rsidP="4EF56FA5">
            <w:p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jc w:val="left"/>
              <w:textAlignment w:val="baseline"/>
              <w:rPr>
                <w:rFonts w:cs="Arial"/>
                <w:lang w:eastAsia="hr-HR"/>
              </w:rPr>
            </w:pPr>
          </w:p>
        </w:tc>
      </w:tr>
      <w:tr w:rsidR="008619C3" w:rsidRPr="00461D05" w14:paraId="5838B540" w14:textId="77777777" w:rsidTr="4EF56FA5">
        <w:tc>
          <w:tcPr>
            <w:tcW w:w="2056" w:type="dxa"/>
          </w:tcPr>
          <w:p w14:paraId="6063B2F9" w14:textId="7FA17260" w:rsidR="00722DF4" w:rsidRPr="00461D05" w:rsidRDefault="00722DF4" w:rsidP="4EF56FA5">
            <w:pPr>
              <w:spacing w:before="120"/>
              <w:contextualSpacing/>
              <w:jc w:val="left"/>
              <w:rPr>
                <w:rFonts w:cs="Arial"/>
                <w:b/>
                <w:bCs/>
                <w:lang w:val="hr-HR"/>
              </w:rPr>
            </w:pPr>
            <w:r w:rsidRPr="00461D05">
              <w:rPr>
                <w:rFonts w:cs="Arial"/>
                <w:lang w:val="hr-HR"/>
              </w:rPr>
              <w:t>Način praćenja i provjere ishoda/postignuća:</w:t>
            </w:r>
          </w:p>
        </w:tc>
        <w:tc>
          <w:tcPr>
            <w:tcW w:w="7300" w:type="dxa"/>
          </w:tcPr>
          <w:p w14:paraId="6BD5E1B5" w14:textId="59ED8F48" w:rsidR="00722DF4" w:rsidRPr="00461D05" w:rsidRDefault="00722DF4" w:rsidP="0003332A">
            <w:pPr>
              <w:numPr>
                <w:ilvl w:val="0"/>
                <w:numId w:val="67"/>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uspješnost</w:t>
            </w:r>
            <w:proofErr w:type="spellEnd"/>
            <w:r w:rsidRPr="00461D05">
              <w:rPr>
                <w:rFonts w:cs="Arial"/>
                <w:lang w:eastAsia="hr-HR"/>
              </w:rPr>
              <w:t> </w:t>
            </w:r>
            <w:proofErr w:type="spellStart"/>
            <w:r w:rsidRPr="00461D05">
              <w:rPr>
                <w:rFonts w:cs="Arial"/>
                <w:lang w:eastAsia="hr-HR"/>
              </w:rPr>
              <w:t>glazbenog</w:t>
            </w:r>
            <w:proofErr w:type="spellEnd"/>
            <w:r w:rsidRPr="00461D05">
              <w:rPr>
                <w:rFonts w:cs="Arial"/>
                <w:lang w:eastAsia="hr-HR"/>
              </w:rPr>
              <w:t> </w:t>
            </w:r>
            <w:proofErr w:type="spellStart"/>
            <w:r w:rsidRPr="00461D05">
              <w:rPr>
                <w:rFonts w:cs="Arial"/>
                <w:lang w:eastAsia="hr-HR"/>
              </w:rPr>
              <w:t>izričaja</w:t>
            </w:r>
            <w:proofErr w:type="spellEnd"/>
            <w:r w:rsidRPr="00461D05">
              <w:rPr>
                <w:rFonts w:cs="Arial"/>
                <w:lang w:eastAsia="hr-HR"/>
              </w:rPr>
              <w:t> </w:t>
            </w:r>
          </w:p>
          <w:p w14:paraId="0740C223" w14:textId="5BFE8FB2" w:rsidR="00722DF4" w:rsidRPr="00461D05" w:rsidRDefault="00722DF4" w:rsidP="0003332A">
            <w:pPr>
              <w:numPr>
                <w:ilvl w:val="0"/>
                <w:numId w:val="67"/>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motivacija</w:t>
            </w:r>
            <w:proofErr w:type="spellEnd"/>
            <w:r w:rsidRPr="00461D05">
              <w:rPr>
                <w:rFonts w:cs="Arial"/>
                <w:lang w:eastAsia="hr-HR"/>
              </w:rPr>
              <w:t> </w:t>
            </w:r>
            <w:proofErr w:type="spellStart"/>
            <w:r w:rsidRPr="00461D05">
              <w:rPr>
                <w:rFonts w:cs="Arial"/>
                <w:lang w:eastAsia="hr-HR"/>
              </w:rPr>
              <w:t>učenicima</w:t>
            </w:r>
            <w:proofErr w:type="spellEnd"/>
            <w:r w:rsidRPr="00461D05">
              <w:rPr>
                <w:rFonts w:cs="Arial"/>
                <w:lang w:eastAsia="hr-HR"/>
              </w:rPr>
              <w:t> za </w:t>
            </w:r>
            <w:proofErr w:type="spellStart"/>
            <w:r w:rsidRPr="00461D05">
              <w:rPr>
                <w:rFonts w:cs="Arial"/>
                <w:lang w:eastAsia="hr-HR"/>
              </w:rPr>
              <w:t>veću</w:t>
            </w:r>
            <w:proofErr w:type="spellEnd"/>
            <w:r w:rsidRPr="00461D05">
              <w:rPr>
                <w:rFonts w:cs="Arial"/>
                <w:lang w:eastAsia="hr-HR"/>
              </w:rPr>
              <w:t> </w:t>
            </w:r>
            <w:proofErr w:type="spellStart"/>
            <w:r w:rsidRPr="00461D05">
              <w:rPr>
                <w:rFonts w:cs="Arial"/>
                <w:lang w:eastAsia="hr-HR"/>
              </w:rPr>
              <w:t>predanost</w:t>
            </w:r>
            <w:proofErr w:type="spellEnd"/>
            <w:r w:rsidRPr="00461D05">
              <w:rPr>
                <w:rFonts w:cs="Arial"/>
                <w:lang w:eastAsia="hr-HR"/>
              </w:rPr>
              <w:t>  </w:t>
            </w:r>
          </w:p>
          <w:p w14:paraId="5A64630C" w14:textId="4A3F6FA2" w:rsidR="00722DF4" w:rsidRPr="00461D05" w:rsidRDefault="00722DF4" w:rsidP="0003332A">
            <w:pPr>
              <w:numPr>
                <w:ilvl w:val="0"/>
                <w:numId w:val="67"/>
              </w:numPr>
              <w:tabs>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360" w:firstLine="0"/>
              <w:jc w:val="left"/>
              <w:textAlignment w:val="baseline"/>
              <w:rPr>
                <w:rFonts w:cs="Arial"/>
                <w:lang w:eastAsia="hr-HR"/>
              </w:rPr>
            </w:pPr>
            <w:proofErr w:type="spellStart"/>
            <w:r w:rsidRPr="00461D05">
              <w:rPr>
                <w:rFonts w:cs="Arial"/>
                <w:lang w:eastAsia="hr-HR"/>
              </w:rPr>
              <w:t>redovitost</w:t>
            </w:r>
            <w:proofErr w:type="spellEnd"/>
            <w:r w:rsidRPr="00461D05">
              <w:rPr>
                <w:rFonts w:cs="Arial"/>
                <w:lang w:eastAsia="hr-HR"/>
              </w:rPr>
              <w:t> </w:t>
            </w:r>
            <w:proofErr w:type="spellStart"/>
            <w:r w:rsidRPr="00461D05">
              <w:rPr>
                <w:rFonts w:cs="Arial"/>
                <w:lang w:eastAsia="hr-HR"/>
              </w:rPr>
              <w:t>dolaska</w:t>
            </w:r>
            <w:proofErr w:type="spellEnd"/>
            <w:r w:rsidRPr="00461D05">
              <w:rPr>
                <w:rFonts w:cs="Arial"/>
                <w:lang w:eastAsia="hr-HR"/>
              </w:rPr>
              <w:t> </w:t>
            </w:r>
            <w:proofErr w:type="spellStart"/>
            <w:r w:rsidRPr="00461D05">
              <w:rPr>
                <w:rFonts w:cs="Arial"/>
                <w:lang w:eastAsia="hr-HR"/>
              </w:rPr>
              <w:t>na</w:t>
            </w:r>
            <w:proofErr w:type="spellEnd"/>
            <w:r w:rsidRPr="00461D05">
              <w:rPr>
                <w:rFonts w:cs="Arial"/>
                <w:lang w:eastAsia="hr-HR"/>
              </w:rPr>
              <w:t> probe</w:t>
            </w:r>
            <w:r w:rsidRPr="00461D05">
              <w:rPr>
                <w:rFonts w:cs="Arial"/>
                <w:lang w:val="en-US" w:eastAsia="hr-HR"/>
              </w:rPr>
              <w:t> </w:t>
            </w:r>
          </w:p>
        </w:tc>
      </w:tr>
      <w:tr w:rsidR="008619C3" w:rsidRPr="00461D05" w14:paraId="61D1B6AF" w14:textId="77777777" w:rsidTr="4EF56FA5">
        <w:tc>
          <w:tcPr>
            <w:tcW w:w="2056" w:type="dxa"/>
          </w:tcPr>
          <w:p w14:paraId="128E35B0" w14:textId="1E64556B" w:rsidR="00722DF4" w:rsidRPr="00461D05" w:rsidRDefault="00722DF4" w:rsidP="4EF56FA5">
            <w:pPr>
              <w:spacing w:before="120"/>
              <w:contextualSpacing/>
              <w:jc w:val="left"/>
              <w:rPr>
                <w:rFonts w:cs="Arial"/>
                <w:b/>
                <w:bCs/>
                <w:lang w:val="hr-HR"/>
              </w:rPr>
            </w:pPr>
            <w:r w:rsidRPr="00461D05">
              <w:rPr>
                <w:rFonts w:cs="Arial"/>
                <w:lang w:val="hr-HR"/>
              </w:rPr>
              <w:t>Odgovorne osobe</w:t>
            </w:r>
          </w:p>
        </w:tc>
        <w:tc>
          <w:tcPr>
            <w:tcW w:w="7300" w:type="dxa"/>
          </w:tcPr>
          <w:p w14:paraId="74AE67D1" w14:textId="640FE75E" w:rsidR="00722DF4" w:rsidRPr="00461D05" w:rsidRDefault="00722DF4" w:rsidP="4EF56FA5">
            <w:pPr>
              <w:tabs>
                <w:tab w:val="left" w:pos="284"/>
              </w:tabs>
              <w:rPr>
                <w:rFonts w:cs="Arial"/>
                <w:lang w:val="hr-HR"/>
              </w:rPr>
            </w:pPr>
            <w:r w:rsidRPr="00461D05">
              <w:rPr>
                <w:rFonts w:cs="Arial"/>
                <w:lang w:val="hr-HR"/>
              </w:rPr>
              <w:t xml:space="preserve">Učiteljica Iva </w:t>
            </w:r>
            <w:proofErr w:type="spellStart"/>
            <w:r w:rsidRPr="00461D05">
              <w:rPr>
                <w:rFonts w:cs="Arial"/>
                <w:lang w:val="hr-HR"/>
              </w:rPr>
              <w:t>Denona</w:t>
            </w:r>
            <w:proofErr w:type="spellEnd"/>
            <w:r w:rsidRPr="00461D05">
              <w:rPr>
                <w:rFonts w:cs="Arial"/>
                <w:lang w:val="hr-HR"/>
              </w:rPr>
              <w:t xml:space="preserve"> i učenici uključeni u izvannastavnu aktivnost</w:t>
            </w:r>
          </w:p>
        </w:tc>
      </w:tr>
    </w:tbl>
    <w:p w14:paraId="455A37DB" w14:textId="63689202" w:rsidR="00DA3F70" w:rsidRPr="00461D05" w:rsidRDefault="002F083A" w:rsidP="00DA3F70">
      <w:pPr>
        <w:tabs>
          <w:tab w:val="left" w:pos="284"/>
        </w:tabs>
        <w:rPr>
          <w:rFonts w:cs="Arial"/>
          <w:b/>
          <w:szCs w:val="22"/>
          <w:lang w:val="hr-HR"/>
        </w:rPr>
      </w:pPr>
      <w:r w:rsidRPr="00461D05">
        <w:rPr>
          <w:rFonts w:cs="Arial"/>
          <w:b/>
          <w:szCs w:val="22"/>
          <w:lang w:val="hr-HR"/>
        </w:rPr>
        <w:t>5.4</w:t>
      </w:r>
      <w:r w:rsidR="006E212C" w:rsidRPr="00461D05">
        <w:rPr>
          <w:rFonts w:cs="Arial"/>
          <w:b/>
          <w:szCs w:val="22"/>
          <w:lang w:val="hr-HR"/>
        </w:rPr>
        <w:t>.1</w:t>
      </w:r>
      <w:r w:rsidR="00C71A45" w:rsidRPr="00461D05">
        <w:rPr>
          <w:rFonts w:cs="Arial"/>
          <w:b/>
          <w:szCs w:val="22"/>
          <w:lang w:val="hr-HR"/>
        </w:rPr>
        <w:t>6</w:t>
      </w:r>
      <w:r w:rsidR="00DA3F70" w:rsidRPr="00461D05">
        <w:rPr>
          <w:rFonts w:cs="Arial"/>
          <w:b/>
          <w:szCs w:val="22"/>
          <w:lang w:val="hr-HR"/>
        </w:rPr>
        <w:t xml:space="preserve">.Plan provedbe </w:t>
      </w:r>
      <w:proofErr w:type="spellStart"/>
      <w:r w:rsidR="00DA3F70" w:rsidRPr="00461D05">
        <w:rPr>
          <w:rFonts w:cs="Arial"/>
          <w:b/>
          <w:szCs w:val="22"/>
          <w:lang w:val="hr-HR"/>
        </w:rPr>
        <w:t>kurikulumskog</w:t>
      </w:r>
      <w:proofErr w:type="spellEnd"/>
      <w:r w:rsidR="00DA3F70" w:rsidRPr="00461D05">
        <w:rPr>
          <w:rFonts w:cs="Arial"/>
          <w:b/>
          <w:szCs w:val="22"/>
          <w:lang w:val="hr-HR"/>
        </w:rPr>
        <w:t xml:space="preserve"> cilja</w:t>
      </w:r>
    </w:p>
    <w:tbl>
      <w:tblPr>
        <w:tblW w:w="9356"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305"/>
      </w:tblGrid>
      <w:tr w:rsidR="008619C3" w:rsidRPr="00461D05" w14:paraId="758BF41B" w14:textId="77777777" w:rsidTr="649575F6">
        <w:tc>
          <w:tcPr>
            <w:tcW w:w="2026" w:type="dxa"/>
            <w:tcBorders>
              <w:bottom w:val="single" w:sz="12" w:space="0" w:color="9CC2E5" w:themeColor="accent1" w:themeTint="99"/>
            </w:tcBorders>
          </w:tcPr>
          <w:p w14:paraId="311DB60F" w14:textId="77777777" w:rsidR="00DA3F70" w:rsidRPr="00461D05" w:rsidRDefault="00DA3F70" w:rsidP="649575F6">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330" w:type="dxa"/>
            <w:tcBorders>
              <w:bottom w:val="single" w:sz="12" w:space="0" w:color="9CC2E5" w:themeColor="accent1" w:themeTint="99"/>
            </w:tcBorders>
          </w:tcPr>
          <w:p w14:paraId="5BDE2DB2" w14:textId="77777777" w:rsidR="00DA3F70" w:rsidRPr="00461D05" w:rsidRDefault="13C388CA" w:rsidP="649575F6">
            <w:pPr>
              <w:rPr>
                <w:rFonts w:cs="Arial"/>
                <w:b/>
                <w:bCs/>
              </w:rPr>
            </w:pPr>
            <w:proofErr w:type="spellStart"/>
            <w:r w:rsidRPr="00461D05">
              <w:rPr>
                <w:rFonts w:cs="Arial"/>
                <w:b/>
                <w:bCs/>
              </w:rPr>
              <w:t>Umjetničko</w:t>
            </w:r>
            <w:proofErr w:type="spellEnd"/>
            <w:r w:rsidRPr="00461D05">
              <w:rPr>
                <w:rFonts w:cs="Arial"/>
                <w:b/>
                <w:bCs/>
              </w:rPr>
              <w:t xml:space="preserve"> </w:t>
            </w:r>
            <w:proofErr w:type="spellStart"/>
            <w:r w:rsidRPr="00461D05">
              <w:rPr>
                <w:rFonts w:cs="Arial"/>
                <w:b/>
                <w:bCs/>
              </w:rPr>
              <w:t>područje</w:t>
            </w:r>
            <w:proofErr w:type="spellEnd"/>
            <w:r w:rsidRPr="00461D05">
              <w:rPr>
                <w:rFonts w:cs="Arial"/>
                <w:b/>
                <w:bCs/>
              </w:rPr>
              <w:t xml:space="preserve">- </w:t>
            </w:r>
            <w:proofErr w:type="spellStart"/>
            <w:r w:rsidRPr="00461D05">
              <w:rPr>
                <w:rFonts w:cs="Arial"/>
                <w:b/>
                <w:bCs/>
              </w:rPr>
              <w:t>Keramičarska</w:t>
            </w:r>
            <w:proofErr w:type="spellEnd"/>
            <w:r w:rsidRPr="00461D05">
              <w:rPr>
                <w:rFonts w:cs="Arial"/>
                <w:b/>
                <w:bCs/>
              </w:rPr>
              <w:t xml:space="preserve"> </w:t>
            </w:r>
            <w:proofErr w:type="spellStart"/>
            <w:r w:rsidRPr="00461D05">
              <w:rPr>
                <w:rFonts w:cs="Arial"/>
                <w:b/>
                <w:bCs/>
              </w:rPr>
              <w:t>skupina</w:t>
            </w:r>
            <w:proofErr w:type="spellEnd"/>
            <w:r w:rsidRPr="00461D05">
              <w:rPr>
                <w:rFonts w:cs="Arial"/>
                <w:b/>
                <w:bCs/>
              </w:rPr>
              <w:t xml:space="preserve"> (INA)</w:t>
            </w:r>
          </w:p>
        </w:tc>
      </w:tr>
      <w:tr w:rsidR="008619C3" w:rsidRPr="00461D05" w14:paraId="36D568C1" w14:textId="77777777" w:rsidTr="649575F6">
        <w:tc>
          <w:tcPr>
            <w:tcW w:w="2026" w:type="dxa"/>
          </w:tcPr>
          <w:p w14:paraId="1520A5F9" w14:textId="77777777" w:rsidR="00DA3F70" w:rsidRPr="00461D05" w:rsidRDefault="00DA3F70" w:rsidP="649575F6">
            <w:pPr>
              <w:tabs>
                <w:tab w:val="left" w:pos="284"/>
              </w:tabs>
              <w:rPr>
                <w:rFonts w:cs="Arial"/>
                <w:b/>
                <w:bCs/>
                <w:lang w:val="hr-HR"/>
              </w:rPr>
            </w:pPr>
            <w:r w:rsidRPr="00461D05">
              <w:rPr>
                <w:rFonts w:cs="Arial"/>
                <w:lang w:val="hr-HR"/>
              </w:rPr>
              <w:t>Ciklus (razred)</w:t>
            </w:r>
          </w:p>
        </w:tc>
        <w:tc>
          <w:tcPr>
            <w:tcW w:w="7330" w:type="dxa"/>
          </w:tcPr>
          <w:p w14:paraId="208C062B" w14:textId="77777777" w:rsidR="00DA3F70" w:rsidRPr="00461D05" w:rsidRDefault="13C388CA" w:rsidP="649575F6">
            <w:pPr>
              <w:rPr>
                <w:rFonts w:eastAsia="Calibri" w:cs="Arial"/>
                <w:lang w:val="hr-HR" w:eastAsia="en-US"/>
              </w:rPr>
            </w:pPr>
            <w:r w:rsidRPr="00461D05">
              <w:rPr>
                <w:rFonts w:cs="Arial"/>
                <w:lang w:val="hr-HR"/>
              </w:rPr>
              <w:t>5.- 8.</w:t>
            </w:r>
          </w:p>
        </w:tc>
      </w:tr>
      <w:tr w:rsidR="008619C3" w:rsidRPr="00461D05" w14:paraId="11DFE58F" w14:textId="77777777" w:rsidTr="649575F6">
        <w:tc>
          <w:tcPr>
            <w:tcW w:w="2026" w:type="dxa"/>
          </w:tcPr>
          <w:p w14:paraId="34207261" w14:textId="77777777" w:rsidR="00DA3F70" w:rsidRPr="00461D05" w:rsidRDefault="00DA3F70" w:rsidP="649575F6">
            <w:pPr>
              <w:tabs>
                <w:tab w:val="left" w:pos="284"/>
              </w:tabs>
              <w:rPr>
                <w:rFonts w:cs="Arial"/>
                <w:b/>
                <w:bCs/>
                <w:lang w:val="hr-HR"/>
              </w:rPr>
            </w:pPr>
            <w:r w:rsidRPr="00461D05">
              <w:rPr>
                <w:rFonts w:cs="Arial"/>
                <w:lang w:val="hr-HR"/>
              </w:rPr>
              <w:t>Ciljevi</w:t>
            </w:r>
          </w:p>
        </w:tc>
        <w:tc>
          <w:tcPr>
            <w:tcW w:w="7330" w:type="dxa"/>
          </w:tcPr>
          <w:p w14:paraId="5BD0CAE7"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razvijanje vještina potrebnih za likovno oblikovanje i likovno – tehničko izražavanje, poticanje</w:t>
            </w:r>
          </w:p>
          <w:p w14:paraId="7404EDAF" w14:textId="403C633F" w:rsidR="00DA3F70" w:rsidRPr="00461D05" w:rsidRDefault="2E21E865"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likovne kreativnosti učenika,</w:t>
            </w:r>
            <w:r w:rsidR="172A0A0A" w:rsidRPr="00461D05">
              <w:rPr>
                <w:rFonts w:eastAsia="Calibri" w:cs="Arial"/>
                <w:lang w:val="hr-HR" w:eastAsia="en-US"/>
              </w:rPr>
              <w:t xml:space="preserve"> </w:t>
            </w:r>
            <w:r w:rsidRPr="00461D05">
              <w:rPr>
                <w:rFonts w:eastAsia="Calibri" w:cs="Arial"/>
                <w:lang w:val="hr-HR" w:eastAsia="en-US"/>
              </w:rPr>
              <w:t>razvijanje razumijevanja likovne umjetnosti i vizualnog</w:t>
            </w:r>
          </w:p>
          <w:p w14:paraId="7C1F56BF" w14:textId="2861480F" w:rsidR="00DA3F70" w:rsidRPr="00461D05" w:rsidRDefault="2E21E865"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mišljenja,</w:t>
            </w:r>
            <w:r w:rsidR="537A7DB1" w:rsidRPr="00461D05">
              <w:rPr>
                <w:rFonts w:eastAsia="Calibri" w:cs="Arial"/>
                <w:lang w:val="hr-HR" w:eastAsia="en-US"/>
              </w:rPr>
              <w:t xml:space="preserve"> </w:t>
            </w:r>
            <w:r w:rsidRPr="00461D05">
              <w:rPr>
                <w:rFonts w:eastAsia="Calibri" w:cs="Arial"/>
                <w:lang w:val="hr-HR" w:eastAsia="en-US"/>
              </w:rPr>
              <w:t>poticanje rada u grupi, rad sa materijalom za oblikovanje</w:t>
            </w:r>
          </w:p>
          <w:p w14:paraId="594FC71C"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Ishodi učenja:</w:t>
            </w:r>
          </w:p>
          <w:p w14:paraId="64966266"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daljnje poticanje razvoja darovitih učenika</w:t>
            </w:r>
          </w:p>
          <w:p w14:paraId="7849CC1A"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samostalna izrada upotrebnog predmeta na lončarskom kolu</w:t>
            </w:r>
          </w:p>
          <w:p w14:paraId="4227F49C"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pečenje radova u keramičarskoj peči</w:t>
            </w:r>
          </w:p>
        </w:tc>
      </w:tr>
      <w:tr w:rsidR="008619C3" w:rsidRPr="00461D05" w14:paraId="138EC156" w14:textId="77777777" w:rsidTr="00C00E2E">
        <w:trPr>
          <w:trHeight w:val="699"/>
        </w:trPr>
        <w:tc>
          <w:tcPr>
            <w:tcW w:w="2026" w:type="dxa"/>
          </w:tcPr>
          <w:p w14:paraId="55764D1B" w14:textId="77777777" w:rsidR="00DA3F70" w:rsidRPr="00461D05" w:rsidRDefault="00DA3F70" w:rsidP="649575F6">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330" w:type="dxa"/>
          </w:tcPr>
          <w:p w14:paraId="3678DA74" w14:textId="135685DD" w:rsidR="00DA3F70" w:rsidRPr="00461D05" w:rsidRDefault="554609F5"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Izrada likovnih radova pomoću različitih tehnika,</w:t>
            </w:r>
            <w:r w:rsidR="5DCF930C" w:rsidRPr="00461D05">
              <w:rPr>
                <w:rFonts w:eastAsia="Calibri" w:cs="Arial"/>
                <w:lang w:val="hr-HR" w:eastAsia="en-US"/>
              </w:rPr>
              <w:t xml:space="preserve"> </w:t>
            </w:r>
            <w:r w:rsidRPr="00461D05">
              <w:rPr>
                <w:rFonts w:eastAsia="Calibri" w:cs="Arial"/>
                <w:lang w:val="hr-HR" w:eastAsia="en-US"/>
              </w:rPr>
              <w:t>izrada ukrasa,</w:t>
            </w:r>
            <w:r w:rsidR="0C30A84E" w:rsidRPr="00461D05">
              <w:rPr>
                <w:rFonts w:eastAsia="Calibri" w:cs="Arial"/>
                <w:lang w:val="hr-HR" w:eastAsia="en-US"/>
              </w:rPr>
              <w:t xml:space="preserve"> </w:t>
            </w:r>
            <w:r w:rsidRPr="00461D05">
              <w:rPr>
                <w:rFonts w:eastAsia="Calibri" w:cs="Arial"/>
                <w:lang w:val="hr-HR" w:eastAsia="en-US"/>
              </w:rPr>
              <w:t xml:space="preserve">maski i drugih ukrasnih predmeta , poticanje poduzetničkog duha </w:t>
            </w:r>
          </w:p>
          <w:p w14:paraId="55615F38" w14:textId="77777777" w:rsidR="00DA3F70" w:rsidRPr="00461D05" w:rsidRDefault="00DA3F70" w:rsidP="649575F6">
            <w:pPr>
              <w:tabs>
                <w:tab w:val="left" w:pos="284"/>
              </w:tabs>
              <w:contextualSpacing/>
              <w:jc w:val="left"/>
              <w:rPr>
                <w:rFonts w:cs="Arial"/>
                <w:lang w:val="hr-HR"/>
              </w:rPr>
            </w:pPr>
          </w:p>
        </w:tc>
      </w:tr>
      <w:tr w:rsidR="008619C3" w:rsidRPr="00461D05" w14:paraId="3A3B9DF5" w14:textId="77777777" w:rsidTr="649575F6">
        <w:tc>
          <w:tcPr>
            <w:tcW w:w="2026" w:type="dxa"/>
          </w:tcPr>
          <w:p w14:paraId="669BB97C" w14:textId="77777777" w:rsidR="00DA3F70" w:rsidRPr="00461D05" w:rsidRDefault="00DA3F70" w:rsidP="649575F6">
            <w:pPr>
              <w:tabs>
                <w:tab w:val="left" w:pos="284"/>
              </w:tabs>
              <w:contextualSpacing/>
              <w:rPr>
                <w:rFonts w:cs="Arial"/>
                <w:b/>
                <w:bCs/>
                <w:lang w:val="hr-HR"/>
              </w:rPr>
            </w:pPr>
            <w:r w:rsidRPr="00461D05">
              <w:rPr>
                <w:rFonts w:cs="Arial"/>
                <w:lang w:val="hr-HR"/>
              </w:rPr>
              <w:t>Očekivani ishodi/postignuća: (Učenik će moći:)</w:t>
            </w:r>
          </w:p>
        </w:tc>
        <w:tc>
          <w:tcPr>
            <w:tcW w:w="7330" w:type="dxa"/>
          </w:tcPr>
          <w:p w14:paraId="7F27C18E" w14:textId="0A900A80"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proofErr w:type="spellStart"/>
            <w:r w:rsidRPr="00461D05">
              <w:rPr>
                <w:rFonts w:eastAsia="Calibri" w:cs="Arial"/>
                <w:lang w:val="hr-HR" w:eastAsia="en-US"/>
              </w:rPr>
              <w:t>plastičko</w:t>
            </w:r>
            <w:proofErr w:type="spellEnd"/>
            <w:r w:rsidRPr="00461D05">
              <w:rPr>
                <w:rFonts w:eastAsia="Calibri" w:cs="Arial"/>
                <w:lang w:val="hr-HR" w:eastAsia="en-US"/>
              </w:rPr>
              <w:t xml:space="preserve"> oblikovanje u glini i </w:t>
            </w:r>
            <w:proofErr w:type="spellStart"/>
            <w:r w:rsidRPr="00461D05">
              <w:rPr>
                <w:rFonts w:eastAsia="Calibri" w:cs="Arial"/>
                <w:lang w:val="hr-HR" w:eastAsia="en-US"/>
              </w:rPr>
              <w:t>kaširanom</w:t>
            </w:r>
            <w:proofErr w:type="spellEnd"/>
            <w:r w:rsidR="7E38A0E1" w:rsidRPr="00461D05">
              <w:rPr>
                <w:rFonts w:eastAsia="Calibri" w:cs="Arial"/>
                <w:lang w:val="hr-HR" w:eastAsia="en-US"/>
              </w:rPr>
              <w:t xml:space="preserve"> </w:t>
            </w:r>
            <w:r w:rsidRPr="00461D05">
              <w:rPr>
                <w:rFonts w:eastAsia="Calibri" w:cs="Arial"/>
                <w:lang w:val="hr-HR" w:eastAsia="en-US"/>
              </w:rPr>
              <w:t>papiru, rad na lončarskom kolu</w:t>
            </w:r>
          </w:p>
          <w:p w14:paraId="333959ED" w14:textId="77777777" w:rsidR="00DA3F70" w:rsidRPr="00461D05" w:rsidRDefault="00DA3F70" w:rsidP="649575F6">
            <w:pPr>
              <w:tabs>
                <w:tab w:val="left" w:pos="284"/>
              </w:tabs>
              <w:ind w:left="720"/>
              <w:contextualSpacing/>
              <w:jc w:val="left"/>
              <w:rPr>
                <w:rFonts w:cs="Arial"/>
                <w:lang w:val="hr-HR"/>
              </w:rPr>
            </w:pPr>
          </w:p>
        </w:tc>
      </w:tr>
      <w:tr w:rsidR="008619C3" w:rsidRPr="00461D05" w14:paraId="3D7B8183" w14:textId="77777777" w:rsidTr="649575F6">
        <w:tc>
          <w:tcPr>
            <w:tcW w:w="2026" w:type="dxa"/>
          </w:tcPr>
          <w:p w14:paraId="1C279713" w14:textId="77777777" w:rsidR="00DA3F70" w:rsidRPr="00461D05" w:rsidRDefault="00DA3F70" w:rsidP="649575F6">
            <w:pPr>
              <w:tabs>
                <w:tab w:val="left" w:pos="284"/>
              </w:tabs>
              <w:contextualSpacing/>
              <w:rPr>
                <w:rFonts w:cs="Arial"/>
                <w:b/>
                <w:bCs/>
                <w:lang w:val="hr-HR"/>
              </w:rPr>
            </w:pPr>
            <w:r w:rsidRPr="00461D05">
              <w:rPr>
                <w:rFonts w:cs="Arial"/>
                <w:lang w:val="hr-HR"/>
              </w:rPr>
              <w:t>Način realizacije:</w:t>
            </w:r>
          </w:p>
        </w:tc>
        <w:tc>
          <w:tcPr>
            <w:tcW w:w="7330" w:type="dxa"/>
          </w:tcPr>
          <w:p w14:paraId="30B6B2F7" w14:textId="512E4FF4" w:rsidR="00DA3F70" w:rsidRPr="00461D05" w:rsidRDefault="7B2583E2" w:rsidP="649575F6">
            <w:pPr>
              <w:spacing w:before="120"/>
              <w:contextualSpacing/>
              <w:jc w:val="left"/>
              <w:rPr>
                <w:rFonts w:cs="Arial"/>
                <w:lang w:val="hr-HR"/>
              </w:rPr>
            </w:pPr>
            <w:r w:rsidRPr="00461D05">
              <w:rPr>
                <w:rFonts w:cs="Arial"/>
                <w:lang w:val="hr-HR"/>
              </w:rPr>
              <w:t>Klasična nastava</w:t>
            </w:r>
          </w:p>
          <w:p w14:paraId="35DB69ED" w14:textId="7FDF4EFD" w:rsidR="00DA3F70" w:rsidRPr="00461D05" w:rsidRDefault="7B2583E2" w:rsidP="649575F6">
            <w:pPr>
              <w:spacing w:before="120"/>
              <w:contextualSpacing/>
              <w:jc w:val="left"/>
              <w:rPr>
                <w:rFonts w:cs="Arial"/>
                <w:lang w:val="hr-HR"/>
              </w:rPr>
            </w:pPr>
            <w:r w:rsidRPr="00461D05">
              <w:rPr>
                <w:rFonts w:cs="Arial"/>
                <w:lang w:val="hr-HR"/>
              </w:rPr>
              <w:t>Poteškoće: Učionica likovne</w:t>
            </w:r>
            <w:r w:rsidR="69C940E2" w:rsidRPr="00461D05">
              <w:rPr>
                <w:rFonts w:cs="Arial"/>
                <w:lang w:val="hr-HR"/>
              </w:rPr>
              <w:t xml:space="preserve"> i glazbene</w:t>
            </w:r>
            <w:r w:rsidRPr="00461D05">
              <w:rPr>
                <w:rFonts w:cs="Arial"/>
                <w:lang w:val="hr-HR"/>
              </w:rPr>
              <w:t xml:space="preserve"> kulture</w:t>
            </w:r>
            <w:r w:rsidR="07552FF0" w:rsidRPr="00461D05">
              <w:rPr>
                <w:rFonts w:cs="Arial"/>
                <w:lang w:val="hr-HR"/>
              </w:rPr>
              <w:t>, zbo</w:t>
            </w:r>
            <w:r w:rsidR="58D3FE27" w:rsidRPr="00461D05">
              <w:rPr>
                <w:rFonts w:cs="Arial"/>
                <w:lang w:val="hr-HR"/>
              </w:rPr>
              <w:t>r</w:t>
            </w:r>
            <w:r w:rsidR="07552FF0" w:rsidRPr="00461D05">
              <w:rPr>
                <w:rFonts w:cs="Arial"/>
                <w:lang w:val="hr-HR"/>
              </w:rPr>
              <w:t>, orkestar</w:t>
            </w:r>
            <w:r w:rsidR="01605BEC" w:rsidRPr="00461D05">
              <w:rPr>
                <w:rFonts w:cs="Arial"/>
                <w:lang w:val="hr-HR"/>
              </w:rPr>
              <w:t>, glazbena kultura (razredna nastava,</w:t>
            </w:r>
            <w:r w:rsidRPr="00461D05">
              <w:rPr>
                <w:rFonts w:cs="Arial"/>
                <w:lang w:val="hr-HR"/>
              </w:rPr>
              <w:t xml:space="preserve"> koristi se i za druge predmete; hrv</w:t>
            </w:r>
            <w:r w:rsidR="350E978E" w:rsidRPr="00461D05">
              <w:rPr>
                <w:rFonts w:cs="Arial"/>
                <w:lang w:val="hr-HR"/>
              </w:rPr>
              <w:t>a</w:t>
            </w:r>
            <w:r w:rsidRPr="00461D05">
              <w:rPr>
                <w:rFonts w:cs="Arial"/>
                <w:lang w:val="hr-HR"/>
              </w:rPr>
              <w:t>tski</w:t>
            </w:r>
            <w:r w:rsidR="131E0EDA" w:rsidRPr="00461D05">
              <w:rPr>
                <w:rFonts w:cs="Arial"/>
                <w:lang w:val="hr-HR"/>
              </w:rPr>
              <w:t xml:space="preserve"> j</w:t>
            </w:r>
            <w:r w:rsidRPr="00461D05">
              <w:rPr>
                <w:rFonts w:cs="Arial"/>
                <w:lang w:val="hr-HR"/>
              </w:rPr>
              <w:t xml:space="preserve">ezik, </w:t>
            </w:r>
            <w:r w:rsidR="6141A48F" w:rsidRPr="00461D05">
              <w:rPr>
                <w:rFonts w:cs="Arial"/>
                <w:lang w:val="hr-HR"/>
              </w:rPr>
              <w:t>njemački jezik,</w:t>
            </w:r>
            <w:r w:rsidR="7707818C" w:rsidRPr="00461D05">
              <w:rPr>
                <w:rFonts w:cs="Arial"/>
                <w:lang w:val="hr-HR"/>
              </w:rPr>
              <w:t xml:space="preserve"> </w:t>
            </w:r>
            <w:r w:rsidR="2DFA9748" w:rsidRPr="00461D05">
              <w:rPr>
                <w:rFonts w:cs="Arial"/>
                <w:lang w:val="hr-HR"/>
              </w:rPr>
              <w:t>prema potreb</w:t>
            </w:r>
            <w:r w:rsidR="42C0E931" w:rsidRPr="00461D05">
              <w:rPr>
                <w:rFonts w:cs="Arial"/>
                <w:lang w:val="hr-HR"/>
              </w:rPr>
              <w:t xml:space="preserve">i </w:t>
            </w:r>
            <w:r w:rsidR="2DFA9748" w:rsidRPr="00461D05">
              <w:rPr>
                <w:rFonts w:cs="Arial"/>
                <w:lang w:val="hr-HR"/>
              </w:rPr>
              <w:t>i za druge predmete</w:t>
            </w:r>
            <w:r w:rsidR="6141A48F" w:rsidRPr="00461D05">
              <w:rPr>
                <w:rFonts w:cs="Arial"/>
                <w:lang w:val="hr-HR"/>
              </w:rPr>
              <w:t xml:space="preserve"> </w:t>
            </w:r>
          </w:p>
        </w:tc>
      </w:tr>
      <w:tr w:rsidR="008619C3" w:rsidRPr="00461D05" w14:paraId="5BE8C8B3" w14:textId="77777777" w:rsidTr="649575F6">
        <w:tc>
          <w:tcPr>
            <w:tcW w:w="2026" w:type="dxa"/>
          </w:tcPr>
          <w:p w14:paraId="46246551" w14:textId="77777777" w:rsidR="00DA3F70" w:rsidRPr="00461D05" w:rsidRDefault="00DA3F70" w:rsidP="649575F6">
            <w:pPr>
              <w:spacing w:before="120"/>
              <w:contextualSpacing/>
              <w:jc w:val="left"/>
              <w:rPr>
                <w:rFonts w:cs="Arial"/>
                <w:b/>
                <w:bCs/>
                <w:lang w:val="hr-HR"/>
              </w:rPr>
            </w:pPr>
            <w:r w:rsidRPr="00461D05">
              <w:rPr>
                <w:rFonts w:cs="Arial"/>
                <w:lang w:val="hr-HR"/>
              </w:rPr>
              <w:lastRenderedPageBreak/>
              <w:t xml:space="preserve">Potrebni resursi/moguće teškoće: </w:t>
            </w:r>
          </w:p>
        </w:tc>
        <w:tc>
          <w:tcPr>
            <w:tcW w:w="7330" w:type="dxa"/>
          </w:tcPr>
          <w:p w14:paraId="7D4FAF63" w14:textId="47FF91C1"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Krpe za valjanje gline 10 </w:t>
            </w:r>
            <w:r w:rsidR="7E2E55D3" w:rsidRPr="00461D05">
              <w:rPr>
                <w:rFonts w:eastAsia="Calibri" w:cs="Arial"/>
                <w:lang w:val="hr-HR" w:eastAsia="en-US"/>
              </w:rPr>
              <w:t>centi</w:t>
            </w:r>
            <w:r w:rsidRPr="00461D05">
              <w:rPr>
                <w:rFonts w:eastAsia="Calibri" w:cs="Arial"/>
                <w:lang w:val="hr-HR" w:eastAsia="en-US"/>
              </w:rPr>
              <w:t xml:space="preserve">; Glina </w:t>
            </w:r>
            <w:r w:rsidR="5144B785" w:rsidRPr="00461D05">
              <w:rPr>
                <w:rFonts w:eastAsia="Calibri" w:cs="Arial"/>
                <w:lang w:val="hr-HR" w:eastAsia="en-US"/>
              </w:rPr>
              <w:t>150</w:t>
            </w:r>
            <w:r w:rsidRPr="00461D05">
              <w:rPr>
                <w:rFonts w:eastAsia="Calibri" w:cs="Arial"/>
                <w:lang w:val="hr-HR" w:eastAsia="en-US"/>
              </w:rPr>
              <w:t xml:space="preserve">; </w:t>
            </w:r>
            <w:r w:rsidR="1F62D674" w:rsidRPr="00461D05">
              <w:rPr>
                <w:rFonts w:eastAsia="Calibri" w:cs="Arial"/>
                <w:lang w:val="hr-HR" w:eastAsia="en-US"/>
              </w:rPr>
              <w:t>eura, a</w:t>
            </w:r>
            <w:r w:rsidRPr="00461D05">
              <w:rPr>
                <w:rFonts w:eastAsia="Calibri" w:cs="Arial"/>
                <w:lang w:val="hr-HR" w:eastAsia="en-US"/>
              </w:rPr>
              <w:t xml:space="preserve">lati za rad </w:t>
            </w:r>
            <w:proofErr w:type="spellStart"/>
            <w:r w:rsidRPr="00461D05">
              <w:rPr>
                <w:rFonts w:eastAsia="Calibri" w:cs="Arial"/>
                <w:lang w:val="hr-HR" w:eastAsia="en-US"/>
              </w:rPr>
              <w:t>špahtlice</w:t>
            </w:r>
            <w:proofErr w:type="spellEnd"/>
            <w:r w:rsidR="4FF2E222" w:rsidRPr="00461D05">
              <w:rPr>
                <w:rFonts w:eastAsia="Calibri" w:cs="Arial"/>
                <w:lang w:val="hr-HR" w:eastAsia="en-US"/>
              </w:rPr>
              <w:t xml:space="preserve"> </w:t>
            </w:r>
            <w:r w:rsidR="36812E4F" w:rsidRPr="00461D05">
              <w:rPr>
                <w:rFonts w:eastAsia="Calibri" w:cs="Arial"/>
                <w:lang w:val="hr-HR" w:eastAsia="en-US"/>
              </w:rPr>
              <w:t>35 eura</w:t>
            </w:r>
          </w:p>
          <w:p w14:paraId="6A3943C6" w14:textId="4C41CA25"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Boje za keramiku </w:t>
            </w:r>
            <w:r w:rsidR="7CE020D9" w:rsidRPr="00461D05">
              <w:rPr>
                <w:rFonts w:eastAsia="Calibri" w:cs="Arial"/>
                <w:lang w:val="hr-HR" w:eastAsia="en-US"/>
              </w:rPr>
              <w:t>60</w:t>
            </w:r>
            <w:r w:rsidRPr="00461D05">
              <w:rPr>
                <w:rFonts w:eastAsia="Calibri" w:cs="Arial"/>
                <w:lang w:val="hr-HR" w:eastAsia="en-US"/>
              </w:rPr>
              <w:t xml:space="preserve">; </w:t>
            </w:r>
            <w:r w:rsidR="5FCAD5AD" w:rsidRPr="00461D05">
              <w:rPr>
                <w:rFonts w:eastAsia="Calibri" w:cs="Arial"/>
                <w:lang w:val="hr-HR" w:eastAsia="en-US"/>
              </w:rPr>
              <w:t>eura, p</w:t>
            </w:r>
            <w:r w:rsidRPr="00461D05">
              <w:rPr>
                <w:rFonts w:eastAsia="Calibri" w:cs="Arial"/>
                <w:lang w:val="hr-HR" w:eastAsia="en-US"/>
              </w:rPr>
              <w:t xml:space="preserve">otrebno oko </w:t>
            </w:r>
            <w:r w:rsidR="62E4D84B" w:rsidRPr="00461D05">
              <w:rPr>
                <w:rFonts w:eastAsia="Calibri" w:cs="Arial"/>
                <w:lang w:val="hr-HR" w:eastAsia="en-US"/>
              </w:rPr>
              <w:t>60 eura</w:t>
            </w:r>
            <w:r w:rsidRPr="00461D05">
              <w:rPr>
                <w:rFonts w:eastAsia="Calibri" w:cs="Arial"/>
                <w:lang w:val="hr-HR" w:eastAsia="en-US"/>
              </w:rPr>
              <w:t xml:space="preserve"> za kupovinu </w:t>
            </w:r>
            <w:proofErr w:type="spellStart"/>
            <w:r w:rsidRPr="00461D05">
              <w:rPr>
                <w:rFonts w:eastAsia="Calibri" w:cs="Arial"/>
                <w:lang w:val="hr-HR" w:eastAsia="en-US"/>
              </w:rPr>
              <w:t>hammer</w:t>
            </w:r>
            <w:proofErr w:type="spellEnd"/>
            <w:r w:rsidRPr="00461D05">
              <w:rPr>
                <w:rFonts w:eastAsia="Calibri" w:cs="Arial"/>
                <w:lang w:val="hr-HR" w:eastAsia="en-US"/>
              </w:rPr>
              <w:t xml:space="preserve"> papira</w:t>
            </w:r>
          </w:p>
          <w:p w14:paraId="2193376C" w14:textId="45743425" w:rsidR="00DA3F70" w:rsidRPr="00461D05" w:rsidRDefault="5DD12A72"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Sredstva i pribor za održavanje reda u učionici:</w:t>
            </w:r>
            <w:r w:rsidR="58A0C96B" w:rsidRPr="00461D05">
              <w:rPr>
                <w:rFonts w:eastAsia="Calibri" w:cs="Arial"/>
                <w:lang w:val="hr-HR" w:eastAsia="en-US"/>
              </w:rPr>
              <w:t xml:space="preserve"> Linoleumi za zaštitu klupa, lopatice i</w:t>
            </w:r>
            <w:r w:rsidR="3055B73A" w:rsidRPr="00461D05">
              <w:rPr>
                <w:rFonts w:eastAsia="Calibri" w:cs="Arial"/>
                <w:lang w:val="hr-HR" w:eastAsia="en-US"/>
              </w:rPr>
              <w:t xml:space="preserve"> </w:t>
            </w:r>
            <w:r w:rsidR="58A0C96B" w:rsidRPr="00461D05">
              <w:rPr>
                <w:rFonts w:eastAsia="Calibri" w:cs="Arial"/>
                <w:lang w:val="hr-HR" w:eastAsia="en-US"/>
              </w:rPr>
              <w:t xml:space="preserve">metlice za </w:t>
            </w:r>
            <w:r w:rsidR="00EC4733" w:rsidRPr="00461D05">
              <w:rPr>
                <w:rFonts w:eastAsia="Calibri" w:cs="Arial"/>
                <w:lang w:val="hr-HR" w:eastAsia="en-US"/>
              </w:rPr>
              <w:t>održavanje reda, 2 čvrš</w:t>
            </w:r>
            <w:r w:rsidR="0CA2EFBB" w:rsidRPr="00461D05">
              <w:rPr>
                <w:rFonts w:eastAsia="Calibri" w:cs="Arial"/>
                <w:lang w:val="hr-HR" w:eastAsia="en-US"/>
              </w:rPr>
              <w:t>ć</w:t>
            </w:r>
            <w:r w:rsidR="00EC4733" w:rsidRPr="00461D05">
              <w:rPr>
                <w:rFonts w:eastAsia="Calibri" w:cs="Arial"/>
                <w:lang w:val="hr-HR" w:eastAsia="en-US"/>
              </w:rPr>
              <w:t>e kante za glinu</w:t>
            </w:r>
            <w:r w:rsidR="794EC0D7" w:rsidRPr="00461D05">
              <w:rPr>
                <w:rFonts w:eastAsia="Calibri" w:cs="Arial"/>
                <w:lang w:val="hr-HR" w:eastAsia="en-US"/>
              </w:rPr>
              <w:t xml:space="preserve"> – 50 eura</w:t>
            </w:r>
          </w:p>
          <w:p w14:paraId="7508566F" w14:textId="04663B1B" w:rsidR="00DA3F70" w:rsidRPr="00461D05" w:rsidRDefault="6311DD2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Zbog velikog interesa za rad na lončarskom kolu realizirala bi se k</w:t>
            </w:r>
            <w:r w:rsidR="67A3E66A" w:rsidRPr="00461D05">
              <w:rPr>
                <w:rFonts w:eastAsia="Calibri" w:cs="Arial"/>
                <w:lang w:val="hr-HR" w:eastAsia="en-US"/>
              </w:rPr>
              <w:t>upnja dva manja lončarska kola putem interneta- 100 eura</w:t>
            </w:r>
          </w:p>
        </w:tc>
      </w:tr>
      <w:tr w:rsidR="008619C3" w:rsidRPr="00461D05" w14:paraId="1FAAB6C7" w14:textId="77777777" w:rsidTr="649575F6">
        <w:tc>
          <w:tcPr>
            <w:tcW w:w="2026" w:type="dxa"/>
          </w:tcPr>
          <w:p w14:paraId="0C6855EB" w14:textId="77777777" w:rsidR="00DA3F70" w:rsidRPr="00461D05" w:rsidRDefault="00DA3F70" w:rsidP="649575F6">
            <w:pPr>
              <w:spacing w:before="120"/>
              <w:contextualSpacing/>
              <w:jc w:val="left"/>
              <w:rPr>
                <w:rFonts w:cs="Arial"/>
                <w:b/>
                <w:bCs/>
                <w:lang w:val="hr-HR"/>
              </w:rPr>
            </w:pPr>
            <w:r w:rsidRPr="00461D05">
              <w:rPr>
                <w:rFonts w:cs="Arial"/>
                <w:lang w:val="hr-HR"/>
              </w:rPr>
              <w:t>Način praćenja i provjere ishoda/postignuća:</w:t>
            </w:r>
          </w:p>
        </w:tc>
        <w:tc>
          <w:tcPr>
            <w:tcW w:w="7330" w:type="dxa"/>
          </w:tcPr>
          <w:p w14:paraId="19B4D883" w14:textId="57D82905"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Slanje likovnih radova u dječje časopise i raspisane natječaje, uređivanje prostora škole, zadovoljstvo učenika i, zadovoljstvo učenika i učitelja.</w:t>
            </w:r>
          </w:p>
          <w:p w14:paraId="04BC914C" w14:textId="430504FB" w:rsidR="0575DBF7" w:rsidRPr="00461D05" w:rsidRDefault="1CB89F17"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Izložba radova keramičarske skupine</w:t>
            </w:r>
          </w:p>
          <w:p w14:paraId="569190C5" w14:textId="4D182FA6" w:rsidR="0575DBF7" w:rsidRPr="00461D05" w:rsidRDefault="1CB89F17"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Posjet muzeju </w:t>
            </w:r>
            <w:proofErr w:type="spellStart"/>
            <w:r w:rsidRPr="00461D05">
              <w:rPr>
                <w:rFonts w:eastAsia="Calibri" w:cs="Arial"/>
                <w:lang w:val="hr-HR" w:eastAsia="en-US"/>
              </w:rPr>
              <w:t>Andautonija</w:t>
            </w:r>
            <w:proofErr w:type="spellEnd"/>
            <w:r w:rsidRPr="00461D05">
              <w:rPr>
                <w:rFonts w:eastAsia="Calibri" w:cs="Arial"/>
                <w:lang w:val="hr-HR" w:eastAsia="en-US"/>
              </w:rPr>
              <w:t xml:space="preserve"> u </w:t>
            </w:r>
            <w:proofErr w:type="spellStart"/>
            <w:r w:rsidRPr="00461D05">
              <w:rPr>
                <w:rFonts w:eastAsia="Calibri" w:cs="Arial"/>
                <w:lang w:val="hr-HR" w:eastAsia="en-US"/>
              </w:rPr>
              <w:t>Ščitarjevu</w:t>
            </w:r>
            <w:proofErr w:type="spellEnd"/>
            <w:r w:rsidRPr="00461D05">
              <w:rPr>
                <w:rFonts w:eastAsia="Calibri" w:cs="Arial"/>
                <w:lang w:val="hr-HR" w:eastAsia="en-US"/>
              </w:rPr>
              <w:t xml:space="preserve"> </w:t>
            </w:r>
            <w:r w:rsidR="0A3D8526" w:rsidRPr="00461D05">
              <w:rPr>
                <w:rFonts w:eastAsia="Calibri" w:cs="Arial"/>
                <w:lang w:val="hr-HR" w:eastAsia="en-US"/>
              </w:rPr>
              <w:t xml:space="preserve">krajem 9. i </w:t>
            </w:r>
            <w:r w:rsidRPr="00461D05">
              <w:rPr>
                <w:rFonts w:eastAsia="Calibri" w:cs="Arial"/>
                <w:lang w:val="hr-HR" w:eastAsia="en-US"/>
              </w:rPr>
              <w:t>5.mj</w:t>
            </w:r>
            <w:r w:rsidR="134B54E1" w:rsidRPr="00461D05">
              <w:rPr>
                <w:rFonts w:eastAsia="Calibri" w:cs="Arial"/>
                <w:lang w:val="hr-HR" w:eastAsia="en-US"/>
              </w:rPr>
              <w:t>esec- dani otvorenih vrata- vikend</w:t>
            </w:r>
          </w:p>
          <w:p w14:paraId="49E2DFA6"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Sudjelovanje na smotrama i sajmovima</w:t>
            </w:r>
          </w:p>
        </w:tc>
      </w:tr>
      <w:tr w:rsidR="008619C3" w:rsidRPr="00461D05" w14:paraId="61703416" w14:textId="77777777" w:rsidTr="649575F6">
        <w:tc>
          <w:tcPr>
            <w:tcW w:w="2026" w:type="dxa"/>
          </w:tcPr>
          <w:p w14:paraId="7332B11A" w14:textId="77777777" w:rsidR="00DA3F70" w:rsidRPr="00461D05" w:rsidRDefault="00DA3F70" w:rsidP="649575F6">
            <w:pPr>
              <w:spacing w:before="120"/>
              <w:contextualSpacing/>
              <w:jc w:val="left"/>
              <w:rPr>
                <w:rFonts w:cs="Arial"/>
                <w:b/>
                <w:bCs/>
                <w:lang w:val="hr-HR"/>
              </w:rPr>
            </w:pPr>
            <w:r w:rsidRPr="00461D05">
              <w:rPr>
                <w:rFonts w:cs="Arial"/>
                <w:lang w:val="hr-HR"/>
              </w:rPr>
              <w:t>Odgovorne osobe</w:t>
            </w:r>
          </w:p>
        </w:tc>
        <w:tc>
          <w:tcPr>
            <w:tcW w:w="7330" w:type="dxa"/>
          </w:tcPr>
          <w:p w14:paraId="7AC13737"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učitelj: Danijel  </w:t>
            </w:r>
            <w:proofErr w:type="spellStart"/>
            <w:r w:rsidRPr="00461D05">
              <w:rPr>
                <w:rFonts w:eastAsia="Calibri" w:cs="Arial"/>
                <w:lang w:val="hr-HR" w:eastAsia="en-US"/>
              </w:rPr>
              <w:t>Šokec</w:t>
            </w:r>
            <w:proofErr w:type="spellEnd"/>
            <w:r w:rsidRPr="00461D05">
              <w:rPr>
                <w:rFonts w:eastAsia="Calibri" w:cs="Arial"/>
                <w:lang w:val="hr-HR" w:eastAsia="en-US"/>
              </w:rPr>
              <w:t xml:space="preserve">  i učenici</w:t>
            </w:r>
          </w:p>
        </w:tc>
      </w:tr>
    </w:tbl>
    <w:p w14:paraId="7B88E514" w14:textId="15F8683B" w:rsidR="00DA3F70" w:rsidRPr="00461D05" w:rsidRDefault="00DA3F70" w:rsidP="00DA3F70">
      <w:pPr>
        <w:tabs>
          <w:tab w:val="left" w:pos="284"/>
        </w:tabs>
        <w:rPr>
          <w:rFonts w:cs="Arial"/>
          <w:b/>
          <w:szCs w:val="22"/>
          <w:lang w:val="hr-HR"/>
        </w:rPr>
      </w:pPr>
      <w:r w:rsidRPr="00461D05">
        <w:rPr>
          <w:rFonts w:cs="Arial"/>
          <w:b/>
          <w:szCs w:val="22"/>
          <w:lang w:val="hr-HR"/>
        </w:rPr>
        <w:t>5.5.1</w:t>
      </w:r>
      <w:r w:rsidR="00C71A45" w:rsidRPr="00461D05">
        <w:rPr>
          <w:rFonts w:cs="Arial"/>
          <w:b/>
          <w:szCs w:val="22"/>
          <w:lang w:val="hr-HR"/>
        </w:rPr>
        <w:t>7</w:t>
      </w:r>
      <w:r w:rsidRPr="00461D05">
        <w:rPr>
          <w:rFonts w:cs="Arial"/>
          <w:b/>
          <w:szCs w:val="22"/>
          <w:lang w:val="hr-HR"/>
        </w:rPr>
        <w:t xml:space="preserve">.Plan provedbe </w:t>
      </w:r>
      <w:proofErr w:type="spellStart"/>
      <w:r w:rsidRPr="00461D05">
        <w:rPr>
          <w:rFonts w:cs="Arial"/>
          <w:b/>
          <w:szCs w:val="22"/>
          <w:lang w:val="hr-HR"/>
        </w:rPr>
        <w:t>kurikulumskog</w:t>
      </w:r>
      <w:proofErr w:type="spellEnd"/>
      <w:r w:rsidRPr="00461D05">
        <w:rPr>
          <w:rFonts w:cs="Arial"/>
          <w:b/>
          <w:szCs w:val="22"/>
          <w:lang w:val="hr-HR"/>
        </w:rPr>
        <w:t xml:space="preserve"> cilja</w:t>
      </w:r>
    </w:p>
    <w:tbl>
      <w:tblPr>
        <w:tblW w:w="9356" w:type="dxa"/>
        <w:tblInd w:w="-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305"/>
      </w:tblGrid>
      <w:tr w:rsidR="008619C3" w:rsidRPr="00461D05" w14:paraId="14AB5B1F" w14:textId="77777777" w:rsidTr="649575F6">
        <w:tc>
          <w:tcPr>
            <w:tcW w:w="2029" w:type="dxa"/>
            <w:tcBorders>
              <w:bottom w:val="single" w:sz="12" w:space="0" w:color="9CC2E5" w:themeColor="accent1" w:themeTint="99"/>
            </w:tcBorders>
          </w:tcPr>
          <w:p w14:paraId="4DC92D9F" w14:textId="77777777" w:rsidR="00DA3F70" w:rsidRPr="00461D05" w:rsidRDefault="00DA3F70" w:rsidP="649575F6">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327" w:type="dxa"/>
            <w:tcBorders>
              <w:bottom w:val="single" w:sz="12" w:space="0" w:color="9CC2E5" w:themeColor="accent1" w:themeTint="99"/>
            </w:tcBorders>
          </w:tcPr>
          <w:p w14:paraId="39E80241" w14:textId="77777777" w:rsidR="00DA3F70" w:rsidRPr="00461D05" w:rsidRDefault="13C388CA" w:rsidP="649575F6">
            <w:pPr>
              <w:rPr>
                <w:rFonts w:cs="Arial"/>
                <w:b/>
                <w:bCs/>
              </w:rPr>
            </w:pPr>
            <w:proofErr w:type="spellStart"/>
            <w:r w:rsidRPr="00461D05">
              <w:rPr>
                <w:rFonts w:cs="Arial"/>
                <w:b/>
                <w:bCs/>
              </w:rPr>
              <w:t>Umjetničko</w:t>
            </w:r>
            <w:proofErr w:type="spellEnd"/>
            <w:r w:rsidRPr="00461D05">
              <w:rPr>
                <w:rFonts w:cs="Arial"/>
                <w:b/>
                <w:bCs/>
              </w:rPr>
              <w:t xml:space="preserve"> </w:t>
            </w:r>
            <w:proofErr w:type="spellStart"/>
            <w:r w:rsidRPr="00461D05">
              <w:rPr>
                <w:rFonts w:cs="Arial"/>
                <w:b/>
                <w:bCs/>
              </w:rPr>
              <w:t>područje</w:t>
            </w:r>
            <w:proofErr w:type="spellEnd"/>
            <w:r w:rsidRPr="00461D05">
              <w:rPr>
                <w:rFonts w:cs="Arial"/>
                <w:b/>
                <w:bCs/>
              </w:rPr>
              <w:t xml:space="preserve">- Foto </w:t>
            </w:r>
            <w:proofErr w:type="spellStart"/>
            <w:r w:rsidRPr="00461D05">
              <w:rPr>
                <w:rFonts w:cs="Arial"/>
                <w:b/>
                <w:bCs/>
              </w:rPr>
              <w:t>skupina</w:t>
            </w:r>
            <w:proofErr w:type="spellEnd"/>
            <w:r w:rsidR="1B8BFA54" w:rsidRPr="00461D05">
              <w:rPr>
                <w:rFonts w:cs="Arial"/>
                <w:b/>
                <w:bCs/>
              </w:rPr>
              <w:t xml:space="preserve"> (INA)</w:t>
            </w:r>
          </w:p>
        </w:tc>
      </w:tr>
      <w:tr w:rsidR="008619C3" w:rsidRPr="00461D05" w14:paraId="5138DD06" w14:textId="77777777" w:rsidTr="649575F6">
        <w:tc>
          <w:tcPr>
            <w:tcW w:w="2029" w:type="dxa"/>
          </w:tcPr>
          <w:p w14:paraId="0CD37022" w14:textId="77777777" w:rsidR="00DA3F70" w:rsidRPr="00461D05" w:rsidRDefault="00DA3F70" w:rsidP="649575F6">
            <w:pPr>
              <w:tabs>
                <w:tab w:val="left" w:pos="284"/>
              </w:tabs>
              <w:rPr>
                <w:rFonts w:cs="Arial"/>
                <w:b/>
                <w:bCs/>
                <w:lang w:val="hr-HR"/>
              </w:rPr>
            </w:pPr>
            <w:r w:rsidRPr="00461D05">
              <w:rPr>
                <w:rFonts w:cs="Arial"/>
                <w:lang w:val="hr-HR"/>
              </w:rPr>
              <w:t>Ciklus (razred)</w:t>
            </w:r>
          </w:p>
        </w:tc>
        <w:tc>
          <w:tcPr>
            <w:tcW w:w="7327" w:type="dxa"/>
          </w:tcPr>
          <w:p w14:paraId="268180D9" w14:textId="77777777" w:rsidR="00DA3F70" w:rsidRPr="00461D05" w:rsidRDefault="13C388CA" w:rsidP="649575F6">
            <w:pPr>
              <w:rPr>
                <w:rFonts w:eastAsia="Calibri" w:cs="Arial"/>
                <w:lang w:val="hr-HR" w:eastAsia="en-US"/>
              </w:rPr>
            </w:pPr>
            <w:r w:rsidRPr="00461D05">
              <w:rPr>
                <w:rFonts w:cs="Arial"/>
                <w:lang w:val="hr-HR"/>
              </w:rPr>
              <w:t>5.- 8.</w:t>
            </w:r>
          </w:p>
        </w:tc>
      </w:tr>
      <w:tr w:rsidR="008619C3" w:rsidRPr="00461D05" w14:paraId="7AE003A4" w14:textId="77777777" w:rsidTr="649575F6">
        <w:tc>
          <w:tcPr>
            <w:tcW w:w="2029" w:type="dxa"/>
          </w:tcPr>
          <w:p w14:paraId="0D840101" w14:textId="77777777" w:rsidR="00DA3F70" w:rsidRPr="00461D05" w:rsidRDefault="00DA3F70" w:rsidP="649575F6">
            <w:pPr>
              <w:tabs>
                <w:tab w:val="left" w:pos="284"/>
              </w:tabs>
              <w:rPr>
                <w:rFonts w:cs="Arial"/>
                <w:b/>
                <w:bCs/>
                <w:lang w:val="hr-HR"/>
              </w:rPr>
            </w:pPr>
            <w:r w:rsidRPr="00461D05">
              <w:rPr>
                <w:rFonts w:cs="Arial"/>
                <w:lang w:val="hr-HR"/>
              </w:rPr>
              <w:t>Ciljevi</w:t>
            </w:r>
          </w:p>
        </w:tc>
        <w:tc>
          <w:tcPr>
            <w:tcW w:w="7327" w:type="dxa"/>
          </w:tcPr>
          <w:p w14:paraId="1C274454"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razvijanje vještina potrebnih za rukovanje foto-aparatom i praktična primjena uz usvajanje znanja </w:t>
            </w:r>
          </w:p>
          <w:p w14:paraId="29751080" w14:textId="3CB59BE3"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razvijanje vještina potrebnih za likovno oblikovanje i likovno – tehničko izražavanje,</w:t>
            </w:r>
            <w:r w:rsidR="6ECA91D7" w:rsidRPr="00461D05">
              <w:rPr>
                <w:rFonts w:eastAsia="Calibri" w:cs="Arial"/>
                <w:lang w:val="hr-HR" w:eastAsia="en-US"/>
              </w:rPr>
              <w:t xml:space="preserve"> </w:t>
            </w:r>
            <w:r w:rsidRPr="00461D05">
              <w:rPr>
                <w:rFonts w:eastAsia="Calibri" w:cs="Arial"/>
                <w:lang w:val="hr-HR" w:eastAsia="en-US"/>
              </w:rPr>
              <w:t>poticanje</w:t>
            </w:r>
          </w:p>
          <w:p w14:paraId="0B06CB01" w14:textId="774D060C"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likovne kreativnosti učenika,</w:t>
            </w:r>
            <w:r w:rsidR="67A44689" w:rsidRPr="00461D05">
              <w:rPr>
                <w:rFonts w:eastAsia="Calibri" w:cs="Arial"/>
                <w:lang w:val="hr-HR" w:eastAsia="en-US"/>
              </w:rPr>
              <w:t xml:space="preserve"> </w:t>
            </w:r>
            <w:r w:rsidRPr="00461D05">
              <w:rPr>
                <w:rFonts w:eastAsia="Calibri" w:cs="Arial"/>
                <w:lang w:val="hr-HR" w:eastAsia="en-US"/>
              </w:rPr>
              <w:t>razvijanje razumijevanja likovne umjetnosti i vizualnog</w:t>
            </w:r>
          </w:p>
          <w:p w14:paraId="1EA6AA4D" w14:textId="09EE1761"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mišljenja,</w:t>
            </w:r>
            <w:r w:rsidR="3918E908" w:rsidRPr="00461D05">
              <w:rPr>
                <w:rFonts w:eastAsia="Calibri" w:cs="Arial"/>
                <w:lang w:val="hr-HR" w:eastAsia="en-US"/>
              </w:rPr>
              <w:t xml:space="preserve"> </w:t>
            </w:r>
            <w:r w:rsidRPr="00461D05">
              <w:rPr>
                <w:rFonts w:eastAsia="Calibri" w:cs="Arial"/>
                <w:lang w:val="hr-HR" w:eastAsia="en-US"/>
              </w:rPr>
              <w:t>poticanje rada u grupi</w:t>
            </w:r>
          </w:p>
        </w:tc>
      </w:tr>
      <w:tr w:rsidR="008619C3" w:rsidRPr="00461D05" w14:paraId="3CBB9387" w14:textId="77777777" w:rsidTr="649575F6">
        <w:trPr>
          <w:trHeight w:val="1821"/>
        </w:trPr>
        <w:tc>
          <w:tcPr>
            <w:tcW w:w="2029" w:type="dxa"/>
          </w:tcPr>
          <w:p w14:paraId="7EF8A934" w14:textId="77777777" w:rsidR="00DA3F70" w:rsidRPr="00461D05" w:rsidRDefault="00DA3F70" w:rsidP="649575F6">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327" w:type="dxa"/>
          </w:tcPr>
          <w:p w14:paraId="24802F32" w14:textId="0D94A68A"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Izrada foto  uradaka na primjeru pejsaža, figure, urbane arhitekture,</w:t>
            </w:r>
            <w:r w:rsidR="3CDEF12E" w:rsidRPr="00461D05">
              <w:rPr>
                <w:rFonts w:eastAsia="Calibri" w:cs="Arial"/>
                <w:lang w:val="hr-HR" w:eastAsia="en-US"/>
              </w:rPr>
              <w:t xml:space="preserve"> </w:t>
            </w:r>
            <w:proofErr w:type="spellStart"/>
            <w:r w:rsidRPr="00461D05">
              <w:rPr>
                <w:rFonts w:eastAsia="Calibri" w:cs="Arial"/>
                <w:lang w:val="hr-HR" w:eastAsia="en-US"/>
              </w:rPr>
              <w:t>macro</w:t>
            </w:r>
            <w:proofErr w:type="spellEnd"/>
            <w:r w:rsidRPr="00461D05">
              <w:rPr>
                <w:rFonts w:eastAsia="Calibri" w:cs="Arial"/>
                <w:lang w:val="hr-HR" w:eastAsia="en-US"/>
              </w:rPr>
              <w:t xml:space="preserve"> i </w:t>
            </w:r>
            <w:proofErr w:type="spellStart"/>
            <w:r w:rsidRPr="00461D05">
              <w:rPr>
                <w:rFonts w:eastAsia="Calibri" w:cs="Arial"/>
                <w:lang w:val="hr-HR" w:eastAsia="en-US"/>
              </w:rPr>
              <w:t>micro</w:t>
            </w:r>
            <w:proofErr w:type="spellEnd"/>
            <w:r w:rsidRPr="00461D05">
              <w:rPr>
                <w:rFonts w:eastAsia="Calibri" w:cs="Arial"/>
                <w:lang w:val="hr-HR" w:eastAsia="en-US"/>
              </w:rPr>
              <w:t xml:space="preserve"> fotografije, dokumentarne fotografije</w:t>
            </w:r>
          </w:p>
          <w:p w14:paraId="649F5C04" w14:textId="25314F42"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arhiviranje i do</w:t>
            </w:r>
            <w:r w:rsidR="3706845A" w:rsidRPr="00461D05">
              <w:rPr>
                <w:rFonts w:eastAsia="Calibri" w:cs="Arial"/>
                <w:lang w:val="hr-HR" w:eastAsia="en-US"/>
              </w:rPr>
              <w:t>k</w:t>
            </w:r>
            <w:r w:rsidRPr="00461D05">
              <w:rPr>
                <w:rFonts w:eastAsia="Calibri" w:cs="Arial"/>
                <w:lang w:val="hr-HR" w:eastAsia="en-US"/>
              </w:rPr>
              <w:t>umentiranje uradaka</w:t>
            </w:r>
          </w:p>
          <w:p w14:paraId="5099F0E6"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poticanje poduzetničkog duha  u sklopu učeničke zadruge</w:t>
            </w:r>
          </w:p>
        </w:tc>
      </w:tr>
      <w:tr w:rsidR="008619C3" w:rsidRPr="00461D05" w14:paraId="55BCA32A" w14:textId="77777777" w:rsidTr="649575F6">
        <w:tc>
          <w:tcPr>
            <w:tcW w:w="2029" w:type="dxa"/>
          </w:tcPr>
          <w:p w14:paraId="03177212" w14:textId="77777777" w:rsidR="00DA3F70" w:rsidRPr="00461D05" w:rsidRDefault="00DA3F70" w:rsidP="649575F6">
            <w:pPr>
              <w:tabs>
                <w:tab w:val="left" w:pos="284"/>
              </w:tabs>
              <w:contextualSpacing/>
              <w:rPr>
                <w:rFonts w:cs="Arial"/>
                <w:b/>
                <w:bCs/>
                <w:lang w:val="hr-HR"/>
              </w:rPr>
            </w:pPr>
            <w:r w:rsidRPr="00461D05">
              <w:rPr>
                <w:rFonts w:cs="Arial"/>
                <w:lang w:val="hr-HR"/>
              </w:rPr>
              <w:t>Očekivani ishodi/postignuća: (Učenik će moći:)</w:t>
            </w:r>
          </w:p>
        </w:tc>
        <w:tc>
          <w:tcPr>
            <w:tcW w:w="7327" w:type="dxa"/>
          </w:tcPr>
          <w:p w14:paraId="357FCFB7"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praktična primjena rada sa fotoaparatom</w:t>
            </w:r>
          </w:p>
          <w:p w14:paraId="03507BA6"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daljnje poticanje razvoja darovitih učenika</w:t>
            </w:r>
          </w:p>
          <w:p w14:paraId="41A44374"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rad u foto laboratoriju</w:t>
            </w:r>
          </w:p>
        </w:tc>
      </w:tr>
      <w:tr w:rsidR="008619C3" w:rsidRPr="00461D05" w14:paraId="54C792F4" w14:textId="77777777" w:rsidTr="649575F6">
        <w:tc>
          <w:tcPr>
            <w:tcW w:w="2029" w:type="dxa"/>
          </w:tcPr>
          <w:p w14:paraId="40CC73ED" w14:textId="77777777" w:rsidR="00DA3F70" w:rsidRPr="00461D05" w:rsidRDefault="00DA3F70" w:rsidP="649575F6">
            <w:pPr>
              <w:tabs>
                <w:tab w:val="left" w:pos="284"/>
              </w:tabs>
              <w:contextualSpacing/>
              <w:rPr>
                <w:rFonts w:cs="Arial"/>
                <w:b/>
                <w:bCs/>
                <w:lang w:val="hr-HR"/>
              </w:rPr>
            </w:pPr>
            <w:r w:rsidRPr="00461D05">
              <w:rPr>
                <w:rFonts w:cs="Arial"/>
                <w:lang w:val="hr-HR"/>
              </w:rPr>
              <w:lastRenderedPageBreak/>
              <w:t>Način realizacije:</w:t>
            </w:r>
          </w:p>
          <w:p w14:paraId="7E8813A0" w14:textId="77777777" w:rsidR="00DA3F70" w:rsidRPr="00461D05" w:rsidRDefault="00DA3F70" w:rsidP="649575F6">
            <w:pPr>
              <w:tabs>
                <w:tab w:val="left" w:pos="284"/>
              </w:tabs>
              <w:rPr>
                <w:rFonts w:cs="Arial"/>
                <w:b/>
                <w:bCs/>
                <w:lang w:val="hr-HR"/>
              </w:rPr>
            </w:pPr>
          </w:p>
        </w:tc>
        <w:tc>
          <w:tcPr>
            <w:tcW w:w="7327" w:type="dxa"/>
          </w:tcPr>
          <w:p w14:paraId="4565DABC" w14:textId="70666551" w:rsidR="00DA3F70" w:rsidRPr="00461D05" w:rsidRDefault="5424AC71"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2</w:t>
            </w:r>
            <w:r w:rsidR="13C388CA" w:rsidRPr="00461D05">
              <w:rPr>
                <w:rFonts w:eastAsia="Calibri" w:cs="Arial"/>
                <w:lang w:val="hr-HR" w:eastAsia="en-US"/>
              </w:rPr>
              <w:t xml:space="preserve"> sat</w:t>
            </w:r>
            <w:r w:rsidR="07F3A664" w:rsidRPr="00461D05">
              <w:rPr>
                <w:rFonts w:eastAsia="Calibri" w:cs="Arial"/>
                <w:lang w:val="hr-HR" w:eastAsia="en-US"/>
              </w:rPr>
              <w:t>a</w:t>
            </w:r>
            <w:r w:rsidR="13C388CA" w:rsidRPr="00461D05">
              <w:rPr>
                <w:rFonts w:eastAsia="Calibri" w:cs="Arial"/>
                <w:lang w:val="hr-HR" w:eastAsia="en-US"/>
              </w:rPr>
              <w:t xml:space="preserve"> tjedno,</w:t>
            </w:r>
            <w:r w:rsidR="53A79F40" w:rsidRPr="00461D05">
              <w:rPr>
                <w:rFonts w:eastAsia="Calibri" w:cs="Arial"/>
                <w:lang w:val="hr-HR" w:eastAsia="en-US"/>
              </w:rPr>
              <w:t xml:space="preserve"> </w:t>
            </w:r>
            <w:r w:rsidR="13C388CA" w:rsidRPr="00461D05">
              <w:rPr>
                <w:rFonts w:eastAsia="Calibri" w:cs="Arial"/>
                <w:lang w:val="hr-HR" w:eastAsia="en-US"/>
              </w:rPr>
              <w:t xml:space="preserve">ukupno </w:t>
            </w:r>
            <w:r w:rsidR="18E7C81A" w:rsidRPr="00461D05">
              <w:rPr>
                <w:rFonts w:eastAsia="Calibri" w:cs="Arial"/>
                <w:lang w:val="hr-HR" w:eastAsia="en-US"/>
              </w:rPr>
              <w:t>70</w:t>
            </w:r>
            <w:r w:rsidR="13C388CA" w:rsidRPr="00461D05">
              <w:rPr>
                <w:rFonts w:eastAsia="Calibri" w:cs="Arial"/>
                <w:lang w:val="hr-HR" w:eastAsia="en-US"/>
              </w:rPr>
              <w:t xml:space="preserve"> sati</w:t>
            </w:r>
          </w:p>
          <w:p w14:paraId="6F8530A4"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praktično fotografiranje u prostorima škole i školskom dvorištu i bližoj okolici škole </w:t>
            </w:r>
          </w:p>
          <w:p w14:paraId="63A7F551"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rad u foto laboratoriju</w:t>
            </w:r>
          </w:p>
          <w:p w14:paraId="3D7B1A70"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posjet izložbama fotografije</w:t>
            </w:r>
          </w:p>
          <w:p w14:paraId="36B217C0" w14:textId="072C6805"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fotografiranje školskih priredbi, sportskih te drugih natjecanja</w:t>
            </w:r>
          </w:p>
          <w:p w14:paraId="64A446D6" w14:textId="18760729"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organiziranje izložbe fotografija u školi</w:t>
            </w:r>
          </w:p>
          <w:p w14:paraId="69D4ABF2" w14:textId="5BF9802F" w:rsidR="00DA3F70" w:rsidRPr="00461D05" w:rsidRDefault="1EA134AB"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organiziranje izložbe fotografija djelatnika škole</w:t>
            </w:r>
          </w:p>
          <w:p w14:paraId="3A5B1F2B" w14:textId="61F17145" w:rsidR="00DA3F70" w:rsidRPr="00461D05" w:rsidRDefault="4EB978B3"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organiziranje izložbe fotografija učenika naše škole</w:t>
            </w:r>
          </w:p>
        </w:tc>
      </w:tr>
      <w:tr w:rsidR="008619C3" w:rsidRPr="00461D05" w14:paraId="4903912C" w14:textId="77777777" w:rsidTr="649575F6">
        <w:tc>
          <w:tcPr>
            <w:tcW w:w="2029" w:type="dxa"/>
          </w:tcPr>
          <w:p w14:paraId="075D8EC9" w14:textId="199F5843" w:rsidR="00DA3F70" w:rsidRPr="00461D05" w:rsidRDefault="00DA3F70" w:rsidP="649575F6">
            <w:pPr>
              <w:spacing w:before="120"/>
              <w:contextualSpacing/>
              <w:jc w:val="left"/>
              <w:rPr>
                <w:rFonts w:cs="Arial"/>
                <w:lang w:val="hr-HR"/>
              </w:rPr>
            </w:pPr>
          </w:p>
        </w:tc>
        <w:tc>
          <w:tcPr>
            <w:tcW w:w="7327" w:type="dxa"/>
          </w:tcPr>
          <w:p w14:paraId="2B3B56F7" w14:textId="77125E70"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Fotoaparat i </w:t>
            </w:r>
            <w:r w:rsidR="634E38F5" w:rsidRPr="00461D05">
              <w:rPr>
                <w:rFonts w:eastAsia="Calibri" w:cs="Arial"/>
                <w:lang w:val="hr-HR" w:eastAsia="en-US"/>
              </w:rPr>
              <w:t>memorijska kartica (10</w:t>
            </w:r>
            <w:r w:rsidR="3B199FC2" w:rsidRPr="00461D05">
              <w:rPr>
                <w:rFonts w:eastAsia="Calibri" w:cs="Arial"/>
                <w:lang w:val="hr-HR" w:eastAsia="en-US"/>
              </w:rPr>
              <w:t xml:space="preserve"> eura)</w:t>
            </w:r>
            <w:r w:rsidR="634E38F5" w:rsidRPr="00461D05">
              <w:rPr>
                <w:rFonts w:eastAsia="Calibri" w:cs="Arial"/>
                <w:lang w:val="hr-HR" w:eastAsia="en-US"/>
              </w:rPr>
              <w:t xml:space="preserve">, </w:t>
            </w:r>
            <w:r w:rsidRPr="00461D05">
              <w:rPr>
                <w:rFonts w:eastAsia="Calibri" w:cs="Arial"/>
                <w:lang w:val="hr-HR" w:eastAsia="en-US"/>
              </w:rPr>
              <w:t>čitač kartica</w:t>
            </w:r>
            <w:r w:rsidR="2436856B" w:rsidRPr="00461D05">
              <w:rPr>
                <w:rFonts w:eastAsia="Calibri" w:cs="Arial"/>
                <w:lang w:val="hr-HR" w:eastAsia="en-US"/>
              </w:rPr>
              <w:t xml:space="preserve"> 20 eura</w:t>
            </w:r>
          </w:p>
          <w:p w14:paraId="270EC48F" w14:textId="657AA80C" w:rsidR="608F06F5" w:rsidRPr="00461D05" w:rsidRDefault="30E7267B"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Foto – laboratorij: potrebno riješiti pitanje ventilacije po</w:t>
            </w:r>
            <w:r w:rsidR="07FFE29F" w:rsidRPr="00461D05">
              <w:rPr>
                <w:rFonts w:eastAsia="Calibri" w:cs="Arial"/>
                <w:lang w:val="hr-HR" w:eastAsia="en-US"/>
              </w:rPr>
              <w:t>moću klime za manji prostor</w:t>
            </w:r>
            <w:r w:rsidR="0A593CA4" w:rsidRPr="00461D05">
              <w:rPr>
                <w:rFonts w:eastAsia="Calibri" w:cs="Arial"/>
                <w:lang w:val="hr-HR" w:eastAsia="en-US"/>
              </w:rPr>
              <w:t xml:space="preserve"> 300 eura  + troškovi postavljanja</w:t>
            </w:r>
          </w:p>
          <w:p w14:paraId="74297B8E" w14:textId="0761B0A4"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Kemikalije  i alati  rad u foto laboratoriju </w:t>
            </w:r>
            <w:r w:rsidR="64E0DAD2" w:rsidRPr="00461D05">
              <w:rPr>
                <w:rFonts w:eastAsia="Calibri" w:cs="Arial"/>
                <w:lang w:val="hr-HR" w:eastAsia="en-US"/>
              </w:rPr>
              <w:t>60 eura</w:t>
            </w:r>
            <w:r w:rsidRPr="00461D05">
              <w:rPr>
                <w:rFonts w:eastAsia="Calibri" w:cs="Arial"/>
                <w:lang w:val="hr-HR" w:eastAsia="en-US"/>
              </w:rPr>
              <w:t xml:space="preserve">, foto papir </w:t>
            </w:r>
            <w:r w:rsidR="6B0F066D" w:rsidRPr="00461D05">
              <w:rPr>
                <w:rFonts w:eastAsia="Calibri" w:cs="Arial"/>
                <w:lang w:val="hr-HR" w:eastAsia="en-US"/>
              </w:rPr>
              <w:t>60</w:t>
            </w:r>
            <w:r w:rsidR="37CE4A82" w:rsidRPr="00461D05">
              <w:rPr>
                <w:rFonts w:eastAsia="Calibri" w:cs="Arial"/>
                <w:lang w:val="hr-HR" w:eastAsia="en-US"/>
              </w:rPr>
              <w:t xml:space="preserve"> </w:t>
            </w:r>
            <w:r w:rsidR="6B0F066D" w:rsidRPr="00461D05">
              <w:rPr>
                <w:rFonts w:eastAsia="Calibri" w:cs="Arial"/>
                <w:lang w:val="hr-HR" w:eastAsia="en-US"/>
              </w:rPr>
              <w:t>eura</w:t>
            </w:r>
            <w:r w:rsidRPr="00461D05">
              <w:rPr>
                <w:rFonts w:eastAsia="Calibri" w:cs="Arial"/>
                <w:lang w:val="hr-HR" w:eastAsia="en-US"/>
              </w:rPr>
              <w:t xml:space="preserve">, puhalice prašine, krpice i vlažne maramice za održavanje aparata i objektiva. Potrebno oko </w:t>
            </w:r>
            <w:r w:rsidR="05FF62C5" w:rsidRPr="00461D05">
              <w:rPr>
                <w:rFonts w:eastAsia="Calibri" w:cs="Arial"/>
                <w:lang w:val="hr-HR" w:eastAsia="en-US"/>
              </w:rPr>
              <w:t>30</w:t>
            </w:r>
            <w:r w:rsidRPr="00461D05">
              <w:rPr>
                <w:rFonts w:eastAsia="Calibri" w:cs="Arial"/>
                <w:lang w:val="hr-HR" w:eastAsia="en-US"/>
              </w:rPr>
              <w:t xml:space="preserve"> </w:t>
            </w:r>
            <w:r w:rsidR="48C1B1D4" w:rsidRPr="00461D05">
              <w:rPr>
                <w:rFonts w:eastAsia="Calibri" w:cs="Arial"/>
                <w:lang w:val="hr-HR" w:eastAsia="en-US"/>
              </w:rPr>
              <w:t>eura</w:t>
            </w:r>
            <w:r w:rsidRPr="00461D05">
              <w:rPr>
                <w:rFonts w:eastAsia="Calibri" w:cs="Arial"/>
                <w:lang w:val="hr-HR" w:eastAsia="en-US"/>
              </w:rPr>
              <w:t xml:space="preserve"> za kupovinu </w:t>
            </w:r>
            <w:proofErr w:type="spellStart"/>
            <w:r w:rsidRPr="00461D05">
              <w:rPr>
                <w:rFonts w:eastAsia="Calibri" w:cs="Arial"/>
                <w:lang w:val="hr-HR" w:eastAsia="en-US"/>
              </w:rPr>
              <w:t>hammer</w:t>
            </w:r>
            <w:proofErr w:type="spellEnd"/>
            <w:r w:rsidRPr="00461D05">
              <w:rPr>
                <w:rFonts w:eastAsia="Calibri" w:cs="Arial"/>
                <w:lang w:val="hr-HR" w:eastAsia="en-US"/>
              </w:rPr>
              <w:t xml:space="preserve"> papira za organiziranje foto izložbe u školi</w:t>
            </w:r>
          </w:p>
          <w:p w14:paraId="1E840013" w14:textId="2EB89521" w:rsidR="00DA3F70" w:rsidRPr="00461D05" w:rsidRDefault="00DA3F70"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p>
        </w:tc>
      </w:tr>
      <w:tr w:rsidR="008619C3" w:rsidRPr="00461D05" w14:paraId="1BF1CE79" w14:textId="77777777" w:rsidTr="649575F6">
        <w:tc>
          <w:tcPr>
            <w:tcW w:w="2029" w:type="dxa"/>
          </w:tcPr>
          <w:p w14:paraId="28E52EA3" w14:textId="77777777" w:rsidR="00DA3F70" w:rsidRPr="00461D05" w:rsidRDefault="00DA3F70" w:rsidP="649575F6">
            <w:pPr>
              <w:spacing w:before="120"/>
              <w:contextualSpacing/>
              <w:jc w:val="left"/>
              <w:rPr>
                <w:rFonts w:cs="Arial"/>
                <w:b/>
                <w:bCs/>
                <w:lang w:val="hr-HR"/>
              </w:rPr>
            </w:pPr>
            <w:r w:rsidRPr="00461D05">
              <w:rPr>
                <w:rFonts w:cs="Arial"/>
                <w:lang w:val="hr-HR"/>
              </w:rPr>
              <w:t>Način praćenja i provjere ishoda/postignuća:</w:t>
            </w:r>
          </w:p>
        </w:tc>
        <w:tc>
          <w:tcPr>
            <w:tcW w:w="7327" w:type="dxa"/>
          </w:tcPr>
          <w:p w14:paraId="7B3ADB08" w14:textId="03DE2A2D" w:rsidR="00DA3F70" w:rsidRPr="00461D05" w:rsidRDefault="727797EC"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Slanje likovnih radova u dječje časopise i raspisane natječaje, uređivanje prostora škole;</w:t>
            </w:r>
            <w:r w:rsidR="4DEC62F5" w:rsidRPr="00461D05">
              <w:rPr>
                <w:rFonts w:eastAsia="Calibri" w:cs="Arial"/>
                <w:lang w:val="hr-HR" w:eastAsia="en-US"/>
              </w:rPr>
              <w:t xml:space="preserve"> </w:t>
            </w:r>
            <w:r w:rsidRPr="00461D05">
              <w:rPr>
                <w:rFonts w:eastAsia="Calibri" w:cs="Arial"/>
                <w:lang w:val="hr-HR" w:eastAsia="en-US"/>
              </w:rPr>
              <w:t>zadovoljstvo učenika i učitelja, sudjelovanje na smotrama i sajmovima</w:t>
            </w:r>
          </w:p>
        </w:tc>
      </w:tr>
      <w:tr w:rsidR="008619C3" w:rsidRPr="00461D05" w14:paraId="2ECF979B" w14:textId="77777777" w:rsidTr="649575F6">
        <w:tc>
          <w:tcPr>
            <w:tcW w:w="2029" w:type="dxa"/>
          </w:tcPr>
          <w:p w14:paraId="268AC882" w14:textId="77777777" w:rsidR="00DA3F70" w:rsidRPr="00461D05" w:rsidRDefault="00DA3F70" w:rsidP="649575F6">
            <w:pPr>
              <w:spacing w:before="120"/>
              <w:contextualSpacing/>
              <w:jc w:val="left"/>
              <w:rPr>
                <w:rFonts w:cs="Arial"/>
                <w:b/>
                <w:bCs/>
                <w:lang w:val="hr-HR"/>
              </w:rPr>
            </w:pPr>
            <w:r w:rsidRPr="00461D05">
              <w:rPr>
                <w:rFonts w:cs="Arial"/>
                <w:lang w:val="hr-HR"/>
              </w:rPr>
              <w:t>Odgovorne osobe</w:t>
            </w:r>
          </w:p>
        </w:tc>
        <w:tc>
          <w:tcPr>
            <w:tcW w:w="7327" w:type="dxa"/>
          </w:tcPr>
          <w:p w14:paraId="353AE0D2" w14:textId="77777777" w:rsidR="00DA3F70" w:rsidRPr="00461D05" w:rsidRDefault="13C388CA" w:rsidP="649575F6">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jc w:val="left"/>
              <w:rPr>
                <w:rFonts w:eastAsia="Calibri" w:cs="Arial"/>
                <w:lang w:val="hr-HR" w:eastAsia="en-US"/>
              </w:rPr>
            </w:pPr>
            <w:r w:rsidRPr="00461D05">
              <w:rPr>
                <w:rFonts w:eastAsia="Calibri" w:cs="Arial"/>
                <w:lang w:val="hr-HR" w:eastAsia="en-US"/>
              </w:rPr>
              <w:t xml:space="preserve">učitelj: Danijel  </w:t>
            </w:r>
            <w:proofErr w:type="spellStart"/>
            <w:r w:rsidRPr="00461D05">
              <w:rPr>
                <w:rFonts w:eastAsia="Calibri" w:cs="Arial"/>
                <w:lang w:val="hr-HR" w:eastAsia="en-US"/>
              </w:rPr>
              <w:t>Šokec</w:t>
            </w:r>
            <w:proofErr w:type="spellEnd"/>
            <w:r w:rsidRPr="00461D05">
              <w:rPr>
                <w:rFonts w:eastAsia="Calibri" w:cs="Arial"/>
                <w:lang w:val="hr-HR" w:eastAsia="en-US"/>
              </w:rPr>
              <w:t xml:space="preserve">  </w:t>
            </w:r>
          </w:p>
        </w:tc>
      </w:tr>
    </w:tbl>
    <w:p w14:paraId="2896300B" w14:textId="6552B825" w:rsidR="00FA0CD0" w:rsidRPr="00461D05" w:rsidRDefault="345EBBE2" w:rsidP="69299840">
      <w:pPr>
        <w:tabs>
          <w:tab w:val="left" w:pos="284"/>
        </w:tabs>
        <w:rPr>
          <w:rFonts w:cs="Arial"/>
          <w:b/>
          <w:bCs/>
          <w:lang w:val="hr-HR"/>
        </w:rPr>
      </w:pPr>
      <w:r w:rsidRPr="00461D05">
        <w:rPr>
          <w:rFonts w:cs="Arial"/>
          <w:b/>
          <w:bCs/>
          <w:lang w:val="hr-HR"/>
        </w:rPr>
        <w:t>5.5.1</w:t>
      </w:r>
      <w:r w:rsidR="00C71A45" w:rsidRPr="00461D05">
        <w:rPr>
          <w:rFonts w:cs="Arial"/>
          <w:b/>
          <w:bCs/>
          <w:lang w:val="hr-HR"/>
        </w:rPr>
        <w:t>8</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Ind w:w="-152" w:type="dxa"/>
        <w:tblLook w:val="04A0" w:firstRow="1" w:lastRow="0" w:firstColumn="1" w:lastColumn="0" w:noHBand="0" w:noVBand="1"/>
      </w:tblPr>
      <w:tblGrid>
        <w:gridCol w:w="2445"/>
        <w:gridCol w:w="6628"/>
      </w:tblGrid>
      <w:tr w:rsidR="008619C3" w:rsidRPr="00461D05" w14:paraId="5C6F9792" w14:textId="77777777" w:rsidTr="000F623B">
        <w:trPr>
          <w:trHeight w:val="300"/>
        </w:trPr>
        <w:tc>
          <w:tcPr>
            <w:tcW w:w="244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07EF5C8" w14:textId="77777777" w:rsidR="00521CD0" w:rsidRPr="00461D05" w:rsidRDefault="00521CD0" w:rsidP="000F623B">
            <w:pPr>
              <w:tabs>
                <w:tab w:val="left" w:pos="284"/>
              </w:tabs>
              <w:spacing w:line="276"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662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1A7C64F" w14:textId="77777777" w:rsidR="00521CD0" w:rsidRPr="00461D05" w:rsidRDefault="00521CD0" w:rsidP="000F623B">
            <w:pPr>
              <w:tabs>
                <w:tab w:val="left" w:pos="284"/>
              </w:tabs>
              <w:spacing w:line="276"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w:t>
            </w:r>
          </w:p>
        </w:tc>
      </w:tr>
      <w:tr w:rsidR="008619C3" w:rsidRPr="00461D05" w14:paraId="493C0170" w14:textId="77777777" w:rsidTr="000F623B">
        <w:trPr>
          <w:trHeight w:val="300"/>
        </w:trPr>
        <w:tc>
          <w:tcPr>
            <w:tcW w:w="244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01691D5" w14:textId="77777777" w:rsidR="00521CD0" w:rsidRPr="00461D05" w:rsidRDefault="00521CD0" w:rsidP="000F623B">
            <w:pPr>
              <w:tabs>
                <w:tab w:val="left" w:pos="284"/>
              </w:tabs>
              <w:spacing w:line="276"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62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CE57165" w14:textId="77777777" w:rsidR="00521CD0" w:rsidRPr="00461D05" w:rsidRDefault="00521CD0" w:rsidP="000F623B">
            <w:pPr>
              <w:tabs>
                <w:tab w:val="left" w:pos="284"/>
              </w:tabs>
              <w:spacing w:line="276" w:lineRule="auto"/>
              <w:jc w:val="left"/>
              <w:rPr>
                <w:rFonts w:eastAsia="Arial" w:cs="Arial"/>
              </w:rPr>
            </w:pPr>
            <w:r w:rsidRPr="00461D05">
              <w:rPr>
                <w:rFonts w:eastAsia="Arial" w:cs="Arial"/>
              </w:rPr>
              <w:t xml:space="preserve">2. (5. </w:t>
            </w:r>
            <w:proofErr w:type="spellStart"/>
            <w:r w:rsidRPr="00461D05">
              <w:rPr>
                <w:rFonts w:eastAsia="Arial" w:cs="Arial"/>
              </w:rPr>
              <w:t>razred</w:t>
            </w:r>
            <w:proofErr w:type="spellEnd"/>
            <w:r w:rsidRPr="00461D05">
              <w:rPr>
                <w:rFonts w:eastAsia="Arial" w:cs="Arial"/>
              </w:rPr>
              <w:t>)</w:t>
            </w:r>
          </w:p>
        </w:tc>
      </w:tr>
      <w:tr w:rsidR="008619C3" w:rsidRPr="00461D05" w14:paraId="01557CED"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E10060C" w14:textId="77777777" w:rsidR="00521CD0" w:rsidRPr="00461D05" w:rsidRDefault="00521CD0" w:rsidP="000F623B">
            <w:pPr>
              <w:tabs>
                <w:tab w:val="left" w:pos="284"/>
              </w:tabs>
              <w:spacing w:line="276" w:lineRule="auto"/>
              <w:jc w:val="left"/>
              <w:rPr>
                <w:rFonts w:eastAsia="Arial" w:cs="Arial"/>
              </w:rPr>
            </w:pPr>
          </w:p>
          <w:p w14:paraId="67C4C476" w14:textId="77777777" w:rsidR="00521CD0" w:rsidRPr="00461D05" w:rsidRDefault="00521CD0" w:rsidP="000F623B">
            <w:pPr>
              <w:tabs>
                <w:tab w:val="left" w:pos="284"/>
              </w:tabs>
              <w:spacing w:line="276" w:lineRule="auto"/>
              <w:jc w:val="left"/>
              <w:rPr>
                <w:rFonts w:eastAsia="Arial" w:cs="Arial"/>
              </w:rPr>
            </w:pPr>
            <w:proofErr w:type="spellStart"/>
            <w:r w:rsidRPr="00461D05">
              <w:rPr>
                <w:rFonts w:eastAsia="Arial" w:cs="Arial"/>
              </w:rPr>
              <w:t>Cilj</w:t>
            </w:r>
            <w:proofErr w:type="spellEnd"/>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2B1D55D" w14:textId="77777777" w:rsidR="00521CD0" w:rsidRPr="00461D05" w:rsidRDefault="00521CD0" w:rsidP="000F623B">
            <w:pPr>
              <w:tabs>
                <w:tab w:val="left" w:pos="284"/>
              </w:tabs>
              <w:spacing w:before="0"/>
              <w:jc w:val="left"/>
              <w:rPr>
                <w:rFonts w:eastAsia="Arial" w:cs="Arial"/>
                <w:b/>
                <w:bCs/>
              </w:rPr>
            </w:pPr>
          </w:p>
          <w:p w14:paraId="7B52F2E0" w14:textId="77777777" w:rsidR="00521CD0" w:rsidRPr="00461D05" w:rsidRDefault="00521CD0" w:rsidP="000F623B">
            <w:pPr>
              <w:tabs>
                <w:tab w:val="left" w:pos="284"/>
              </w:tabs>
              <w:spacing w:before="0"/>
              <w:jc w:val="left"/>
              <w:rPr>
                <w:rFonts w:eastAsia="Arial" w:cs="Arial"/>
                <w:b/>
                <w:bCs/>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s </w:t>
            </w:r>
            <w:proofErr w:type="spellStart"/>
            <w:r w:rsidRPr="00461D05">
              <w:rPr>
                <w:rFonts w:eastAsia="Arial" w:cs="Arial"/>
                <w:b/>
                <w:bCs/>
              </w:rPr>
              <w:t>kulturnim</w:t>
            </w:r>
            <w:proofErr w:type="spellEnd"/>
            <w:r w:rsidRPr="00461D05">
              <w:rPr>
                <w:rFonts w:eastAsia="Arial" w:cs="Arial"/>
                <w:b/>
                <w:bCs/>
              </w:rPr>
              <w:t xml:space="preserve">, </w:t>
            </w:r>
            <w:proofErr w:type="spellStart"/>
            <w:r w:rsidRPr="00461D05">
              <w:rPr>
                <w:rFonts w:eastAsia="Arial" w:cs="Arial"/>
                <w:b/>
                <w:bCs/>
              </w:rPr>
              <w:t>prirodnim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povijesnim</w:t>
            </w:r>
            <w:proofErr w:type="spellEnd"/>
          </w:p>
          <w:p w14:paraId="383C6E05" w14:textId="77777777" w:rsidR="00521CD0" w:rsidRPr="00461D05" w:rsidRDefault="00521CD0" w:rsidP="000F623B">
            <w:pPr>
              <w:tabs>
                <w:tab w:val="left" w:pos="284"/>
              </w:tabs>
              <w:spacing w:before="0"/>
              <w:jc w:val="left"/>
              <w:rPr>
                <w:rFonts w:eastAsia="Arial" w:cs="Arial"/>
                <w:b/>
                <w:bCs/>
              </w:rPr>
            </w:pPr>
            <w:proofErr w:type="spellStart"/>
            <w:r w:rsidRPr="00461D05">
              <w:rPr>
                <w:rFonts w:eastAsia="Arial" w:cs="Arial"/>
                <w:b/>
                <w:bCs/>
              </w:rPr>
              <w:t>znamenitostima</w:t>
            </w:r>
            <w:proofErr w:type="spellEnd"/>
            <w:r w:rsidRPr="00461D05">
              <w:rPr>
                <w:rFonts w:eastAsia="Arial" w:cs="Arial"/>
                <w:b/>
                <w:bCs/>
              </w:rPr>
              <w:t xml:space="preserve"> </w:t>
            </w:r>
            <w:proofErr w:type="spellStart"/>
            <w:r w:rsidRPr="00461D05">
              <w:rPr>
                <w:rFonts w:eastAsia="Arial" w:cs="Arial"/>
                <w:b/>
                <w:bCs/>
              </w:rPr>
              <w:t>Republike</w:t>
            </w:r>
            <w:proofErr w:type="spellEnd"/>
            <w:r w:rsidRPr="00461D05">
              <w:rPr>
                <w:rFonts w:eastAsia="Arial" w:cs="Arial"/>
                <w:b/>
                <w:bCs/>
              </w:rPr>
              <w:t xml:space="preserve"> </w:t>
            </w:r>
            <w:proofErr w:type="spellStart"/>
            <w:r w:rsidRPr="00461D05">
              <w:rPr>
                <w:rFonts w:eastAsia="Arial" w:cs="Arial"/>
                <w:b/>
                <w:bCs/>
              </w:rPr>
              <w:t>Hrvatske</w:t>
            </w:r>
            <w:proofErr w:type="spellEnd"/>
            <w:r w:rsidRPr="00461D05">
              <w:rPr>
                <w:rFonts w:eastAsia="Arial" w:cs="Arial"/>
                <w:b/>
                <w:bCs/>
              </w:rPr>
              <w:t xml:space="preserve">. </w:t>
            </w:r>
          </w:p>
        </w:tc>
      </w:tr>
      <w:tr w:rsidR="008619C3" w:rsidRPr="00461D05" w14:paraId="35A0A8D2"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A65209" w14:textId="77777777" w:rsidR="00521CD0" w:rsidRPr="00461D05" w:rsidRDefault="00521CD0" w:rsidP="000F623B">
            <w:pPr>
              <w:tabs>
                <w:tab w:val="left" w:pos="284"/>
              </w:tabs>
              <w:spacing w:line="276"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2A5F71D" w14:textId="77777777" w:rsidR="00521CD0" w:rsidRPr="00461D05" w:rsidRDefault="00521CD0" w:rsidP="000F623B">
            <w:pPr>
              <w:pStyle w:val="Odlomakpopisa"/>
              <w:numPr>
                <w:ilvl w:val="0"/>
                <w:numId w:val="38"/>
              </w:numPr>
              <w:tabs>
                <w:tab w:val="left" w:pos="284"/>
              </w:tabs>
              <w:spacing w:before="0" w:line="276" w:lineRule="auto"/>
              <w:jc w:val="left"/>
              <w:rPr>
                <w:rFonts w:cs="Arial"/>
              </w:rPr>
            </w:pPr>
            <w:proofErr w:type="spellStart"/>
            <w:r w:rsidRPr="00461D05">
              <w:rPr>
                <w:rFonts w:cs="Arial"/>
              </w:rPr>
              <w:t>Upoznati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s </w:t>
            </w:r>
            <w:proofErr w:type="spellStart"/>
            <w:r w:rsidRPr="00461D05">
              <w:rPr>
                <w:rFonts w:cs="Arial"/>
              </w:rPr>
              <w:t>kulturnim</w:t>
            </w:r>
            <w:proofErr w:type="spellEnd"/>
            <w:r w:rsidRPr="00461D05">
              <w:rPr>
                <w:rFonts w:cs="Arial"/>
              </w:rPr>
              <w:t xml:space="preserve">, </w:t>
            </w:r>
            <w:proofErr w:type="spellStart"/>
            <w:r w:rsidRPr="00461D05">
              <w:rPr>
                <w:rFonts w:cs="Arial"/>
              </w:rPr>
              <w:t>prirodnim</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povijesnim</w:t>
            </w:r>
            <w:proofErr w:type="spellEnd"/>
            <w:r w:rsidRPr="00461D05">
              <w:rPr>
                <w:rFonts w:cs="Arial"/>
              </w:rPr>
              <w:t xml:space="preserve"> </w:t>
            </w:r>
            <w:proofErr w:type="spellStart"/>
            <w:r w:rsidRPr="00461D05">
              <w:rPr>
                <w:rFonts w:cs="Arial"/>
              </w:rPr>
              <w:t>znamenitostima</w:t>
            </w:r>
            <w:proofErr w:type="spellEnd"/>
            <w:r w:rsidRPr="00461D05">
              <w:rPr>
                <w:rFonts w:cs="Arial"/>
              </w:rPr>
              <w:t xml:space="preserve"> </w:t>
            </w: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Pr="00461D05">
              <w:rPr>
                <w:rFonts w:cs="Arial"/>
              </w:rPr>
              <w:t>.</w:t>
            </w:r>
          </w:p>
          <w:p w14:paraId="440602A7" w14:textId="77777777" w:rsidR="00521CD0" w:rsidRPr="00461D05" w:rsidRDefault="00521CD0" w:rsidP="000F623B">
            <w:pPr>
              <w:pStyle w:val="Odlomakpopisa"/>
              <w:numPr>
                <w:ilvl w:val="0"/>
                <w:numId w:val="38"/>
              </w:numPr>
              <w:tabs>
                <w:tab w:val="left" w:pos="284"/>
              </w:tabs>
              <w:spacing w:before="0" w:line="276" w:lineRule="auto"/>
              <w:jc w:val="left"/>
              <w:rPr>
                <w:rFonts w:cs="Arial"/>
              </w:rPr>
            </w:pPr>
            <w:proofErr w:type="spellStart"/>
            <w:r w:rsidRPr="00461D05">
              <w:rPr>
                <w:rFonts w:cs="Arial"/>
              </w:rPr>
              <w:t>Razvijati</w:t>
            </w:r>
            <w:proofErr w:type="spellEnd"/>
            <w:r w:rsidRPr="00461D05">
              <w:rPr>
                <w:rFonts w:cs="Arial"/>
              </w:rPr>
              <w:t xml:space="preserve"> </w:t>
            </w:r>
            <w:proofErr w:type="spellStart"/>
            <w:r w:rsidRPr="00461D05">
              <w:rPr>
                <w:rFonts w:cs="Arial"/>
              </w:rPr>
              <w:t>sposobnost</w:t>
            </w:r>
            <w:proofErr w:type="spellEnd"/>
            <w:r w:rsidRPr="00461D05">
              <w:rPr>
                <w:rFonts w:cs="Arial"/>
              </w:rPr>
              <w:t xml:space="preserve"> </w:t>
            </w:r>
            <w:proofErr w:type="spellStart"/>
            <w:r w:rsidRPr="00461D05">
              <w:rPr>
                <w:rFonts w:cs="Arial"/>
              </w:rPr>
              <w:t>razumijevanja</w:t>
            </w:r>
            <w:proofErr w:type="spellEnd"/>
            <w:r w:rsidRPr="00461D05">
              <w:rPr>
                <w:rFonts w:cs="Arial"/>
              </w:rPr>
              <w:t xml:space="preserve"> </w:t>
            </w:r>
            <w:proofErr w:type="spellStart"/>
            <w:r w:rsidRPr="00461D05">
              <w:rPr>
                <w:rFonts w:cs="Arial"/>
              </w:rPr>
              <w:t>važnosti</w:t>
            </w:r>
            <w:proofErr w:type="spellEnd"/>
            <w:r w:rsidRPr="00461D05">
              <w:rPr>
                <w:rFonts w:cs="Arial"/>
              </w:rPr>
              <w:t xml:space="preserve"> </w:t>
            </w:r>
            <w:proofErr w:type="spellStart"/>
            <w:r w:rsidRPr="00461D05">
              <w:rPr>
                <w:rFonts w:cs="Arial"/>
              </w:rPr>
              <w:t>upoznavanja</w:t>
            </w:r>
            <w:proofErr w:type="spellEnd"/>
            <w:r w:rsidRPr="00461D05">
              <w:rPr>
                <w:rFonts w:cs="Arial"/>
              </w:rPr>
              <w:t xml:space="preserve"> </w:t>
            </w:r>
            <w:proofErr w:type="spellStart"/>
            <w:r w:rsidRPr="00461D05">
              <w:rPr>
                <w:rFonts w:cs="Arial"/>
              </w:rPr>
              <w:t>užeg</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šireg</w:t>
            </w:r>
            <w:proofErr w:type="spellEnd"/>
            <w:r w:rsidRPr="00461D05">
              <w:rPr>
                <w:rFonts w:cs="Arial"/>
              </w:rPr>
              <w:t xml:space="preserve"> </w:t>
            </w:r>
            <w:proofErr w:type="spellStart"/>
            <w:r w:rsidRPr="00461D05">
              <w:rPr>
                <w:rFonts w:cs="Arial"/>
              </w:rPr>
              <w:t>zavičaja</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osjećaj</w:t>
            </w:r>
            <w:proofErr w:type="spellEnd"/>
            <w:r w:rsidRPr="00461D05">
              <w:rPr>
                <w:rFonts w:cs="Arial"/>
              </w:rPr>
              <w:t xml:space="preserve"> </w:t>
            </w:r>
            <w:proofErr w:type="spellStart"/>
            <w:r w:rsidRPr="00461D05">
              <w:rPr>
                <w:rFonts w:cs="Arial"/>
              </w:rPr>
              <w:t>zajedništva</w:t>
            </w:r>
            <w:proofErr w:type="spellEnd"/>
            <w:r w:rsidRPr="00461D05">
              <w:rPr>
                <w:rFonts w:cs="Arial"/>
              </w:rPr>
              <w:t xml:space="preserve">, </w:t>
            </w:r>
            <w:proofErr w:type="spellStart"/>
            <w:r w:rsidRPr="00461D05">
              <w:rPr>
                <w:rFonts w:cs="Arial"/>
              </w:rPr>
              <w:t>druženja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pripadanja</w:t>
            </w:r>
            <w:proofErr w:type="spellEnd"/>
            <w:r w:rsidRPr="00461D05">
              <w:rPr>
                <w:rFonts w:cs="Arial"/>
              </w:rPr>
              <w:t xml:space="preserve"> </w:t>
            </w:r>
            <w:proofErr w:type="spellStart"/>
            <w:r w:rsidRPr="00461D05">
              <w:rPr>
                <w:rFonts w:cs="Arial"/>
              </w:rPr>
              <w:t>razrednoj</w:t>
            </w:r>
            <w:proofErr w:type="spellEnd"/>
            <w:r w:rsidRPr="00461D05">
              <w:rPr>
                <w:rFonts w:cs="Arial"/>
              </w:rPr>
              <w:t xml:space="preserve"> </w:t>
            </w:r>
            <w:proofErr w:type="spellStart"/>
            <w:r w:rsidRPr="00461D05">
              <w:rPr>
                <w:rFonts w:cs="Arial"/>
              </w:rPr>
              <w:t>zajednici</w:t>
            </w:r>
            <w:proofErr w:type="spellEnd"/>
            <w:r w:rsidRPr="00461D05">
              <w:rPr>
                <w:rFonts w:cs="Arial"/>
              </w:rPr>
              <w:t>.</w:t>
            </w:r>
          </w:p>
        </w:tc>
      </w:tr>
      <w:tr w:rsidR="008619C3" w:rsidRPr="00461D05" w14:paraId="421BA6DE"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794632" w14:textId="77777777" w:rsidR="00521CD0" w:rsidRPr="00461D05" w:rsidRDefault="00521CD0" w:rsidP="000F623B">
            <w:pPr>
              <w:tabs>
                <w:tab w:val="left" w:pos="284"/>
              </w:tabs>
              <w:spacing w:line="276" w:lineRule="auto"/>
              <w:jc w:val="left"/>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A86D810" w14:textId="77777777" w:rsidR="00521CD0" w:rsidRPr="00461D05" w:rsidRDefault="00521CD0" w:rsidP="000F623B">
            <w:pPr>
              <w:pStyle w:val="Odlomakpopisa"/>
              <w:numPr>
                <w:ilvl w:val="0"/>
                <w:numId w:val="37"/>
              </w:numPr>
              <w:tabs>
                <w:tab w:val="left" w:pos="284"/>
              </w:tabs>
              <w:spacing w:line="276" w:lineRule="auto"/>
              <w:jc w:val="left"/>
              <w:rPr>
                <w:rFonts w:cs="Arial"/>
              </w:rPr>
            </w:pPr>
            <w:proofErr w:type="spellStart"/>
            <w:r w:rsidRPr="00461D05">
              <w:rPr>
                <w:rFonts w:cs="Arial"/>
              </w:rPr>
              <w:t>Učenici</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upoznati</w:t>
            </w:r>
            <w:proofErr w:type="spellEnd"/>
            <w:r w:rsidRPr="00461D05">
              <w:rPr>
                <w:rFonts w:cs="Arial"/>
              </w:rPr>
              <w:t xml:space="preserve"> </w:t>
            </w:r>
            <w:proofErr w:type="spellStart"/>
            <w:r w:rsidRPr="00461D05">
              <w:rPr>
                <w:rFonts w:cs="Arial"/>
              </w:rPr>
              <w:t>kulturne</w:t>
            </w:r>
            <w:proofErr w:type="spellEnd"/>
            <w:r w:rsidRPr="00461D05">
              <w:rPr>
                <w:rFonts w:cs="Arial"/>
              </w:rPr>
              <w:t xml:space="preserve">, </w:t>
            </w:r>
            <w:proofErr w:type="spellStart"/>
            <w:r w:rsidRPr="00461D05">
              <w:rPr>
                <w:rFonts w:cs="Arial"/>
              </w:rPr>
              <w:t>prirodne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povijesne</w:t>
            </w:r>
            <w:proofErr w:type="spellEnd"/>
            <w:r w:rsidRPr="00461D05">
              <w:rPr>
                <w:rFonts w:cs="Arial"/>
              </w:rPr>
              <w:t xml:space="preserve"> </w:t>
            </w:r>
            <w:proofErr w:type="spellStart"/>
            <w:r w:rsidRPr="00461D05">
              <w:rPr>
                <w:rFonts w:cs="Arial"/>
              </w:rPr>
              <w:t>znamenitosti</w:t>
            </w:r>
            <w:proofErr w:type="spellEnd"/>
            <w:r w:rsidRPr="00461D05">
              <w:rPr>
                <w:rFonts w:cs="Arial"/>
              </w:rPr>
              <w:t xml:space="preserve"> </w:t>
            </w: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pripremi</w:t>
            </w:r>
            <w:proofErr w:type="spellEnd"/>
            <w:r w:rsidRPr="00461D05">
              <w:rPr>
                <w:rFonts w:cs="Arial"/>
              </w:rPr>
              <w:t xml:space="preserve"> </w:t>
            </w:r>
            <w:proofErr w:type="spellStart"/>
            <w:r w:rsidRPr="00461D05">
              <w:rPr>
                <w:rFonts w:cs="Arial"/>
              </w:rPr>
              <w:lastRenderedPageBreak/>
              <w:t>terenske</w:t>
            </w:r>
            <w:proofErr w:type="spellEnd"/>
            <w:r w:rsidRPr="00461D05">
              <w:rPr>
                <w:rFonts w:cs="Arial"/>
              </w:rPr>
              <w:t xml:space="preserve"> </w:t>
            </w:r>
            <w:proofErr w:type="spellStart"/>
            <w:r w:rsidRPr="00461D05">
              <w:rPr>
                <w:rFonts w:cs="Arial"/>
              </w:rPr>
              <w:t>nastave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aktivnostima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terenskoj</w:t>
            </w:r>
            <w:proofErr w:type="spellEnd"/>
            <w:r w:rsidRPr="00461D05">
              <w:rPr>
                <w:rFonts w:cs="Arial"/>
              </w:rPr>
              <w:t xml:space="preserve"> </w:t>
            </w:r>
            <w:proofErr w:type="spellStart"/>
            <w:r w:rsidRPr="00461D05">
              <w:rPr>
                <w:rFonts w:cs="Arial"/>
              </w:rPr>
              <w:t>nastavi</w:t>
            </w:r>
            <w:proofErr w:type="spellEnd"/>
            <w:r w:rsidRPr="00461D05">
              <w:rPr>
                <w:rFonts w:cs="Arial"/>
              </w:rPr>
              <w:t>.</w:t>
            </w:r>
          </w:p>
        </w:tc>
      </w:tr>
      <w:tr w:rsidR="008619C3" w:rsidRPr="00461D05" w14:paraId="253419BD"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9DD704F" w14:textId="77777777" w:rsidR="00521CD0" w:rsidRPr="00461D05" w:rsidRDefault="00521CD0" w:rsidP="000F623B">
            <w:pPr>
              <w:tabs>
                <w:tab w:val="left" w:pos="284"/>
              </w:tabs>
              <w:spacing w:line="276" w:lineRule="auto"/>
              <w:jc w:val="left"/>
              <w:rPr>
                <w:rFonts w:cs="Arial"/>
              </w:rPr>
            </w:pPr>
            <w:proofErr w:type="spellStart"/>
            <w:r w:rsidRPr="00461D05">
              <w:rPr>
                <w:rFonts w:cs="Arial"/>
              </w:rPr>
              <w:lastRenderedPageBreak/>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7F2A627C" w14:textId="77777777" w:rsidR="00521CD0" w:rsidRPr="00461D05" w:rsidRDefault="00521CD0" w:rsidP="000F623B">
            <w:pPr>
              <w:tabs>
                <w:tab w:val="left" w:pos="284"/>
              </w:tabs>
              <w:spacing w:line="276" w:lineRule="auto"/>
              <w:jc w:val="left"/>
              <w:rPr>
                <w:rFonts w:eastAsia="Arial" w:cs="Arial"/>
                <w:b/>
                <w:bCs/>
              </w:rPr>
            </w:pPr>
            <w:r w:rsidRPr="00461D05">
              <w:rPr>
                <w:rFonts w:eastAsia="Arial" w:cs="Arial"/>
                <w:b/>
                <w:bCs/>
              </w:rPr>
              <w:t xml:space="preserve"> </w:t>
            </w:r>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8111C72" w14:textId="77777777" w:rsidR="00521CD0" w:rsidRPr="00461D05" w:rsidRDefault="00521CD0" w:rsidP="000F623B">
            <w:pPr>
              <w:pStyle w:val="Odlomakpopisa"/>
              <w:numPr>
                <w:ilvl w:val="0"/>
                <w:numId w:val="36"/>
              </w:numPr>
              <w:spacing w:line="276" w:lineRule="auto"/>
              <w:jc w:val="left"/>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terenska</w:t>
            </w:r>
            <w:proofErr w:type="spellEnd"/>
            <w:r w:rsidRPr="00461D05">
              <w:rPr>
                <w:rFonts w:cs="Arial"/>
              </w:rPr>
              <w:t xml:space="preserve"> </w:t>
            </w:r>
            <w:proofErr w:type="spellStart"/>
            <w:r w:rsidRPr="00461D05">
              <w:rPr>
                <w:rFonts w:cs="Arial"/>
              </w:rPr>
              <w:t>nastava</w:t>
            </w:r>
            <w:proofErr w:type="spellEnd"/>
          </w:p>
          <w:p w14:paraId="637CFC61" w14:textId="77777777" w:rsidR="00521CD0" w:rsidRPr="00461D05" w:rsidRDefault="00521CD0" w:rsidP="000F623B">
            <w:pPr>
              <w:pStyle w:val="Odlomakpopisa"/>
              <w:numPr>
                <w:ilvl w:val="0"/>
                <w:numId w:val="36"/>
              </w:numPr>
              <w:spacing w:line="276" w:lineRule="auto"/>
              <w:jc w:val="left"/>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razrednici</w:t>
            </w:r>
            <w:proofErr w:type="spellEnd"/>
            <w:r w:rsidRPr="00461D05">
              <w:rPr>
                <w:rFonts w:cs="Arial"/>
              </w:rPr>
              <w:t xml:space="preserve"> </w:t>
            </w:r>
            <w:proofErr w:type="spellStart"/>
            <w:r w:rsidRPr="00461D05">
              <w:rPr>
                <w:rFonts w:cs="Arial"/>
              </w:rPr>
              <w:t>petih</w:t>
            </w:r>
            <w:proofErr w:type="spellEnd"/>
            <w:r w:rsidRPr="00461D05">
              <w:rPr>
                <w:rFonts w:cs="Arial"/>
              </w:rPr>
              <w:t xml:space="preserve"> </w:t>
            </w:r>
            <w:proofErr w:type="spellStart"/>
            <w:r w:rsidRPr="00461D05">
              <w:rPr>
                <w:rFonts w:cs="Arial"/>
              </w:rPr>
              <w:t>razreda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učenici</w:t>
            </w:r>
            <w:proofErr w:type="spellEnd"/>
          </w:p>
          <w:p w14:paraId="4CEB1391" w14:textId="77777777" w:rsidR="00521CD0" w:rsidRPr="00461D05" w:rsidRDefault="00521CD0" w:rsidP="000F623B">
            <w:pPr>
              <w:pStyle w:val="Odlomakpopisa"/>
              <w:numPr>
                <w:ilvl w:val="0"/>
                <w:numId w:val="36"/>
              </w:numPr>
              <w:spacing w:before="0" w:line="276" w:lineRule="auto"/>
              <w:jc w:val="left"/>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pišu</w:t>
            </w:r>
            <w:proofErr w:type="spellEnd"/>
            <w:r w:rsidRPr="00461D05">
              <w:rPr>
                <w:rFonts w:cs="Arial"/>
              </w:rPr>
              <w:t>/</w:t>
            </w:r>
            <w:proofErr w:type="spellStart"/>
            <w:r w:rsidRPr="00461D05">
              <w:rPr>
                <w:rFonts w:cs="Arial"/>
              </w:rPr>
              <w:t>izlažu</w:t>
            </w:r>
            <w:proofErr w:type="spellEnd"/>
            <w:r w:rsidRPr="00461D05">
              <w:rPr>
                <w:rFonts w:cs="Arial"/>
              </w:rPr>
              <w:t xml:space="preserve"> </w:t>
            </w:r>
            <w:proofErr w:type="spellStart"/>
            <w:r w:rsidRPr="00461D05">
              <w:rPr>
                <w:rFonts w:cs="Arial"/>
              </w:rPr>
              <w:t>osvrte</w:t>
            </w:r>
            <w:proofErr w:type="spellEnd"/>
            <w:r w:rsidRPr="00461D05">
              <w:rPr>
                <w:rFonts w:cs="Arial"/>
              </w:rPr>
              <w:t xml:space="preserve"> o </w:t>
            </w:r>
            <w:proofErr w:type="spellStart"/>
            <w:r w:rsidRPr="00461D05">
              <w:rPr>
                <w:rFonts w:cs="Arial"/>
              </w:rPr>
              <w:t>znamenitostima</w:t>
            </w:r>
            <w:proofErr w:type="spellEnd"/>
            <w:r w:rsidRPr="00461D05">
              <w:rPr>
                <w:rFonts w:cs="Arial"/>
              </w:rPr>
              <w:t xml:space="preserve"> </w:t>
            </w:r>
            <w:proofErr w:type="spellStart"/>
            <w:r w:rsidRPr="00461D05">
              <w:rPr>
                <w:rFonts w:cs="Arial"/>
              </w:rPr>
              <w:t>posjećenih</w:t>
            </w:r>
            <w:proofErr w:type="spellEnd"/>
            <w:r w:rsidRPr="00461D05">
              <w:rPr>
                <w:rFonts w:cs="Arial"/>
              </w:rPr>
              <w:t xml:space="preserve"> </w:t>
            </w:r>
            <w:proofErr w:type="spellStart"/>
            <w:r w:rsidRPr="00461D05">
              <w:rPr>
                <w:rFonts w:cs="Arial"/>
              </w:rPr>
              <w:t>mjesta</w:t>
            </w:r>
            <w:proofErr w:type="spellEnd"/>
            <w:r w:rsidRPr="00461D05">
              <w:rPr>
                <w:rFonts w:cs="Arial"/>
              </w:rPr>
              <w:t xml:space="preserve">, </w:t>
            </w:r>
            <w:proofErr w:type="spellStart"/>
            <w:r w:rsidRPr="00461D05">
              <w:rPr>
                <w:rFonts w:cs="Arial"/>
              </w:rPr>
              <w:t>sudjeluju</w:t>
            </w:r>
            <w:proofErr w:type="spellEnd"/>
            <w:r w:rsidRPr="00461D05">
              <w:rPr>
                <w:rFonts w:cs="Arial"/>
              </w:rPr>
              <w:t xml:space="preserve"> u </w:t>
            </w:r>
            <w:proofErr w:type="spellStart"/>
            <w:r w:rsidRPr="00461D05">
              <w:rPr>
                <w:rFonts w:cs="Arial"/>
              </w:rPr>
              <w:t>društvenim</w:t>
            </w:r>
            <w:proofErr w:type="spellEnd"/>
            <w:r w:rsidRPr="00461D05">
              <w:rPr>
                <w:rFonts w:cs="Arial"/>
              </w:rPr>
              <w:t xml:space="preserve"> </w:t>
            </w:r>
            <w:proofErr w:type="spellStart"/>
            <w:r w:rsidRPr="00461D05">
              <w:rPr>
                <w:rFonts w:cs="Arial"/>
              </w:rPr>
              <w:t>igrama</w:t>
            </w:r>
            <w:proofErr w:type="spellEnd"/>
            <w:r w:rsidRPr="00461D05">
              <w:rPr>
                <w:rFonts w:cs="Arial"/>
              </w:rPr>
              <w:t xml:space="preserve">, </w:t>
            </w:r>
            <w:proofErr w:type="spellStart"/>
            <w:r w:rsidRPr="00461D05">
              <w:rPr>
                <w:rFonts w:cs="Arial"/>
              </w:rPr>
              <w:t>raspravljaju</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dogovaraju</w:t>
            </w:r>
            <w:proofErr w:type="spellEnd"/>
            <w:r w:rsidRPr="00461D05">
              <w:rPr>
                <w:rFonts w:cs="Arial"/>
              </w:rPr>
              <w:t xml:space="preserve"> se, </w:t>
            </w:r>
            <w:proofErr w:type="spellStart"/>
            <w:r w:rsidRPr="00461D05">
              <w:rPr>
                <w:rFonts w:cs="Arial"/>
              </w:rPr>
              <w:t>sudjeluju</w:t>
            </w:r>
            <w:proofErr w:type="spellEnd"/>
            <w:r w:rsidRPr="00461D05">
              <w:rPr>
                <w:rFonts w:cs="Arial"/>
              </w:rPr>
              <w:t xml:space="preserve"> u </w:t>
            </w:r>
            <w:proofErr w:type="spellStart"/>
            <w:r w:rsidRPr="00461D05">
              <w:rPr>
                <w:rFonts w:cs="Arial"/>
              </w:rPr>
              <w:t>aktivnostima</w:t>
            </w:r>
            <w:proofErr w:type="spellEnd"/>
            <w:r w:rsidRPr="00461D05">
              <w:rPr>
                <w:rFonts w:cs="Arial"/>
              </w:rPr>
              <w:t xml:space="preserve"> u </w:t>
            </w:r>
            <w:proofErr w:type="spellStart"/>
            <w:r w:rsidRPr="00461D05">
              <w:rPr>
                <w:rFonts w:cs="Arial"/>
              </w:rPr>
              <w:t>sklopu</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r w:rsidRPr="00461D05">
              <w:rPr>
                <w:rFonts w:cs="Arial"/>
              </w:rPr>
              <w:t>.</w:t>
            </w:r>
          </w:p>
          <w:p w14:paraId="715A84F4" w14:textId="77777777" w:rsidR="00521CD0" w:rsidRPr="00461D05" w:rsidRDefault="00521CD0" w:rsidP="000F623B">
            <w:pPr>
              <w:pStyle w:val="Odlomakpopisa"/>
              <w:numPr>
                <w:ilvl w:val="0"/>
                <w:numId w:val="36"/>
              </w:numPr>
              <w:spacing w:before="0" w:line="276" w:lineRule="auto"/>
              <w:jc w:val="left"/>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daju</w:t>
            </w:r>
            <w:proofErr w:type="spellEnd"/>
            <w:r w:rsidRPr="00461D05">
              <w:rPr>
                <w:rFonts w:cs="Arial"/>
              </w:rPr>
              <w:t xml:space="preserve"> </w:t>
            </w:r>
            <w:proofErr w:type="spellStart"/>
            <w:r w:rsidRPr="00461D05">
              <w:rPr>
                <w:rFonts w:cs="Arial"/>
              </w:rPr>
              <w:t>upute</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za </w:t>
            </w:r>
            <w:proofErr w:type="spellStart"/>
            <w:r w:rsidRPr="00461D05">
              <w:rPr>
                <w:rFonts w:cs="Arial"/>
              </w:rPr>
              <w:t>osvrte</w:t>
            </w:r>
            <w:proofErr w:type="spellEnd"/>
            <w:r w:rsidRPr="00461D05">
              <w:rPr>
                <w:rFonts w:cs="Arial"/>
              </w:rPr>
              <w:t xml:space="preserve">, </w:t>
            </w:r>
            <w:proofErr w:type="spellStart"/>
            <w:r w:rsidRPr="00461D05">
              <w:rPr>
                <w:rFonts w:cs="Arial"/>
              </w:rPr>
              <w:t>upućuju</w:t>
            </w:r>
            <w:proofErr w:type="spellEnd"/>
            <w:r w:rsidRPr="00461D05">
              <w:rPr>
                <w:rFonts w:cs="Arial"/>
              </w:rPr>
              <w:t xml:space="preserve"> </w:t>
            </w:r>
            <w:proofErr w:type="spellStart"/>
            <w:r w:rsidRPr="00461D05">
              <w:rPr>
                <w:rFonts w:cs="Arial"/>
              </w:rPr>
              <w:t>ih</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informiranje</w:t>
            </w:r>
            <w:proofErr w:type="spellEnd"/>
            <w:r w:rsidRPr="00461D05">
              <w:rPr>
                <w:rFonts w:cs="Arial"/>
              </w:rPr>
              <w:t xml:space="preserve"> </w:t>
            </w:r>
            <w:proofErr w:type="spellStart"/>
            <w:r w:rsidRPr="00461D05">
              <w:rPr>
                <w:rFonts w:cs="Arial"/>
              </w:rPr>
              <w:t>koristeći</w:t>
            </w:r>
            <w:proofErr w:type="spellEnd"/>
            <w:r w:rsidRPr="00461D05">
              <w:rPr>
                <w:rFonts w:cs="Arial"/>
              </w:rPr>
              <w:t xml:space="preserve"> </w:t>
            </w:r>
            <w:proofErr w:type="spellStart"/>
            <w:r w:rsidRPr="00461D05">
              <w:rPr>
                <w:rFonts w:cs="Arial"/>
              </w:rPr>
              <w:t>različite</w:t>
            </w:r>
            <w:proofErr w:type="spellEnd"/>
            <w:r w:rsidRPr="00461D05">
              <w:rPr>
                <w:rFonts w:cs="Arial"/>
              </w:rPr>
              <w:t xml:space="preserve"> </w:t>
            </w:r>
            <w:proofErr w:type="spellStart"/>
            <w:r w:rsidRPr="00461D05">
              <w:rPr>
                <w:rFonts w:cs="Arial"/>
              </w:rPr>
              <w:t>izvore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digitalne</w:t>
            </w:r>
            <w:proofErr w:type="spellEnd"/>
            <w:r w:rsidRPr="00461D05">
              <w:rPr>
                <w:rFonts w:cs="Arial"/>
              </w:rPr>
              <w:t xml:space="preserve"> alate, </w:t>
            </w:r>
            <w:proofErr w:type="spellStart"/>
            <w:r w:rsidRPr="00461D05">
              <w:rPr>
                <w:rFonts w:cs="Arial"/>
              </w:rPr>
              <w:t>sudjeluju</w:t>
            </w:r>
            <w:proofErr w:type="spellEnd"/>
            <w:r w:rsidRPr="00461D05">
              <w:rPr>
                <w:rFonts w:cs="Arial"/>
              </w:rPr>
              <w:t xml:space="preserve"> u </w:t>
            </w:r>
            <w:proofErr w:type="spellStart"/>
            <w:r w:rsidRPr="00461D05">
              <w:rPr>
                <w:rFonts w:cs="Arial"/>
              </w:rPr>
              <w:t>društvenim</w:t>
            </w:r>
            <w:proofErr w:type="spellEnd"/>
            <w:r w:rsidRPr="00461D05">
              <w:rPr>
                <w:rFonts w:cs="Arial"/>
              </w:rPr>
              <w:t xml:space="preserve"> </w:t>
            </w:r>
            <w:proofErr w:type="spellStart"/>
            <w:r w:rsidRPr="00461D05">
              <w:rPr>
                <w:rFonts w:cs="Arial"/>
              </w:rPr>
              <w:t>igrama</w:t>
            </w:r>
            <w:proofErr w:type="spellEnd"/>
            <w:r w:rsidRPr="00461D05">
              <w:rPr>
                <w:rFonts w:cs="Arial"/>
              </w:rPr>
              <w:t xml:space="preserve">, </w:t>
            </w:r>
            <w:proofErr w:type="spellStart"/>
            <w:r w:rsidRPr="00461D05">
              <w:rPr>
                <w:rFonts w:cs="Arial"/>
              </w:rPr>
              <w:t>upućuju</w:t>
            </w:r>
            <w:proofErr w:type="spellEnd"/>
            <w:r w:rsidRPr="00461D05">
              <w:rPr>
                <w:rFonts w:cs="Arial"/>
              </w:rPr>
              <w:t xml:space="preserve"> </w:t>
            </w:r>
            <w:proofErr w:type="spellStart"/>
            <w:r w:rsidRPr="00461D05">
              <w:rPr>
                <w:rFonts w:cs="Arial"/>
              </w:rPr>
              <w:t>ih</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aktivnosti</w:t>
            </w:r>
            <w:proofErr w:type="spellEnd"/>
            <w:r w:rsidRPr="00461D05">
              <w:rPr>
                <w:rFonts w:cs="Arial"/>
              </w:rPr>
              <w:t xml:space="preserve"> u </w:t>
            </w:r>
            <w:proofErr w:type="spellStart"/>
            <w:r w:rsidRPr="00461D05">
              <w:rPr>
                <w:rFonts w:cs="Arial"/>
              </w:rPr>
              <w:t>sklopu</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r w:rsidRPr="00461D05">
              <w:rPr>
                <w:rFonts w:cs="Arial"/>
              </w:rPr>
              <w:t>.</w:t>
            </w:r>
          </w:p>
          <w:p w14:paraId="38AB7855" w14:textId="77777777" w:rsidR="00521CD0" w:rsidRPr="00461D05" w:rsidRDefault="00521CD0" w:rsidP="000F623B">
            <w:pPr>
              <w:pStyle w:val="Odlomakpopisa"/>
              <w:numPr>
                <w:ilvl w:val="0"/>
                <w:numId w:val="36"/>
              </w:numPr>
              <w:spacing w:before="0" w:line="276" w:lineRule="auto"/>
              <w:jc w:val="left"/>
              <w:rPr>
                <w:rFonts w:cs="Arial"/>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spellStart"/>
            <w:r w:rsidRPr="00461D05">
              <w:rPr>
                <w:rFonts w:cs="Arial"/>
              </w:rPr>
              <w:t>dnevna</w:t>
            </w:r>
            <w:proofErr w:type="spellEnd"/>
            <w:r w:rsidRPr="00461D05">
              <w:rPr>
                <w:rFonts w:cs="Arial"/>
              </w:rPr>
              <w:t>/</w:t>
            </w:r>
            <w:proofErr w:type="spellStart"/>
            <w:r w:rsidRPr="00461D05">
              <w:rPr>
                <w:rFonts w:cs="Arial"/>
              </w:rPr>
              <w:t>višednevna</w:t>
            </w:r>
            <w:proofErr w:type="spellEnd"/>
            <w:r w:rsidRPr="00461D05">
              <w:rPr>
                <w:rFonts w:cs="Arial"/>
              </w:rPr>
              <w:t xml:space="preserve"> </w:t>
            </w:r>
            <w:proofErr w:type="spellStart"/>
            <w:r w:rsidRPr="00461D05">
              <w:rPr>
                <w:rFonts w:cs="Arial"/>
              </w:rPr>
              <w:t>terenska</w:t>
            </w:r>
            <w:proofErr w:type="spellEnd"/>
            <w:r w:rsidRPr="00461D05">
              <w:rPr>
                <w:rFonts w:cs="Arial"/>
              </w:rPr>
              <w:t xml:space="preserve"> </w:t>
            </w:r>
            <w:proofErr w:type="spellStart"/>
            <w:r w:rsidRPr="00461D05">
              <w:rPr>
                <w:rFonts w:cs="Arial"/>
              </w:rPr>
              <w:t>nastava</w:t>
            </w:r>
            <w:proofErr w:type="spellEnd"/>
            <w:r w:rsidRPr="00461D05">
              <w:rPr>
                <w:rFonts w:cs="Arial"/>
              </w:rPr>
              <w:t xml:space="preserve"> (</w:t>
            </w:r>
            <w:proofErr w:type="spellStart"/>
            <w:r w:rsidRPr="00461D05">
              <w:rPr>
                <w:rFonts w:cs="Arial"/>
              </w:rPr>
              <w:t>tijekom</w:t>
            </w:r>
            <w:proofErr w:type="spellEnd"/>
            <w:r w:rsidRPr="00461D05">
              <w:rPr>
                <w:rFonts w:cs="Arial"/>
              </w:rPr>
              <w:t xml:space="preserve"> </w:t>
            </w:r>
            <w:proofErr w:type="gramStart"/>
            <w:r w:rsidRPr="00461D05">
              <w:rPr>
                <w:rFonts w:cs="Arial"/>
              </w:rPr>
              <w:t>2025./</w:t>
            </w:r>
            <w:proofErr w:type="gramEnd"/>
            <w:r w:rsidRPr="00461D05">
              <w:rPr>
                <w:rFonts w:cs="Arial"/>
              </w:rPr>
              <w:t xml:space="preserve">2026.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r w:rsidRPr="00461D05">
              <w:rPr>
                <w:rFonts w:cs="Arial"/>
              </w:rPr>
              <w:t>).</w:t>
            </w:r>
          </w:p>
        </w:tc>
      </w:tr>
      <w:tr w:rsidR="008619C3" w:rsidRPr="00461D05" w14:paraId="31CEEB99"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ACC3EBA" w14:textId="77777777" w:rsidR="00521CD0" w:rsidRPr="00461D05" w:rsidRDefault="00521CD0" w:rsidP="000F623B">
            <w:pPr>
              <w:spacing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8F41F4" w14:textId="77777777" w:rsidR="00521CD0" w:rsidRPr="00461D05" w:rsidRDefault="00521CD0" w:rsidP="000F623B">
            <w:pPr>
              <w:pStyle w:val="Odlomakpopisa"/>
              <w:numPr>
                <w:ilvl w:val="0"/>
                <w:numId w:val="35"/>
              </w:numPr>
              <w:tabs>
                <w:tab w:val="left" w:pos="284"/>
              </w:tabs>
              <w:spacing w:line="276" w:lineRule="auto"/>
              <w:jc w:val="left"/>
              <w:rPr>
                <w:rFonts w:eastAsia="Arial" w:cs="Arial"/>
              </w:rPr>
            </w:pP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financijska</w:t>
            </w:r>
            <w:proofErr w:type="spellEnd"/>
            <w:r w:rsidRPr="00461D05">
              <w:rPr>
                <w:rFonts w:eastAsia="Arial" w:cs="Arial"/>
              </w:rPr>
              <w:t xml:space="preserve"> </w:t>
            </w:r>
            <w:proofErr w:type="spellStart"/>
            <w:r w:rsidRPr="00461D05">
              <w:rPr>
                <w:rFonts w:eastAsia="Arial" w:cs="Arial"/>
              </w:rPr>
              <w:t>sredstva</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ulaznica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vodiča</w:t>
            </w:r>
            <w:proofErr w:type="spellEnd"/>
            <w:r w:rsidRPr="00461D05">
              <w:rPr>
                <w:rFonts w:eastAsia="Arial" w:cs="Arial"/>
              </w:rPr>
              <w:t>.</w:t>
            </w:r>
          </w:p>
          <w:p w14:paraId="5AE22C6B" w14:textId="77777777" w:rsidR="00521CD0" w:rsidRPr="00461D05" w:rsidRDefault="00521CD0" w:rsidP="000F623B">
            <w:pPr>
              <w:pStyle w:val="Odlomakpopisa"/>
              <w:numPr>
                <w:ilvl w:val="0"/>
                <w:numId w:val="35"/>
              </w:numPr>
              <w:tabs>
                <w:tab w:val="left" w:pos="284"/>
              </w:tabs>
              <w:spacing w:line="276" w:lineRule="auto"/>
              <w:jc w:val="left"/>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epidemiološki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manjak</w:t>
            </w:r>
            <w:proofErr w:type="spellEnd"/>
            <w:r w:rsidRPr="00461D05">
              <w:rPr>
                <w:rFonts w:eastAsia="Arial" w:cs="Arial"/>
              </w:rPr>
              <w:t xml:space="preserve"> </w:t>
            </w:r>
            <w:proofErr w:type="spellStart"/>
            <w:r w:rsidRPr="00461D05">
              <w:rPr>
                <w:rFonts w:eastAsia="Arial" w:cs="Arial"/>
              </w:rPr>
              <w:t>financijskih</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ponuda</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agencija</w:t>
            </w:r>
            <w:proofErr w:type="spellEnd"/>
            <w:r w:rsidRPr="00461D05">
              <w:rPr>
                <w:rFonts w:eastAsia="Arial" w:cs="Arial"/>
              </w:rPr>
              <w:t>.</w:t>
            </w:r>
          </w:p>
        </w:tc>
      </w:tr>
      <w:tr w:rsidR="008619C3" w:rsidRPr="00461D05" w14:paraId="3C7DA808"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A31278B" w14:textId="77777777" w:rsidR="00521CD0" w:rsidRPr="00461D05" w:rsidRDefault="00521CD0" w:rsidP="000F623B">
            <w:pPr>
              <w:spacing w:line="276" w:lineRule="auto"/>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C6ECF7" w14:textId="77777777" w:rsidR="00521CD0" w:rsidRPr="00461D05" w:rsidRDefault="00521CD0" w:rsidP="000F623B">
            <w:pPr>
              <w:pStyle w:val="Odlomakpopisa"/>
              <w:numPr>
                <w:ilvl w:val="0"/>
                <w:numId w:val="34"/>
              </w:numPr>
              <w:tabs>
                <w:tab w:val="left" w:pos="284"/>
              </w:tabs>
              <w:spacing w:line="276" w:lineRule="auto"/>
              <w:jc w:val="left"/>
              <w:rPr>
                <w:rFonts w:eastAsia="Arial" w:cs="Arial"/>
              </w:rPr>
            </w:pP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razrednika</w:t>
            </w:r>
            <w:proofErr w:type="spellEnd"/>
            <w:r w:rsidRPr="00461D05">
              <w:rPr>
                <w:rFonts w:eastAsia="Arial" w:cs="Arial"/>
              </w:rPr>
              <w:t>.</w:t>
            </w:r>
          </w:p>
        </w:tc>
      </w:tr>
      <w:tr w:rsidR="008619C3" w:rsidRPr="00461D05" w14:paraId="0C79C297" w14:textId="77777777" w:rsidTr="000F623B">
        <w:trPr>
          <w:trHeight w:val="300"/>
        </w:trPr>
        <w:tc>
          <w:tcPr>
            <w:tcW w:w="244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BA40EC0" w14:textId="77777777" w:rsidR="00521CD0" w:rsidRPr="00461D05" w:rsidRDefault="00521CD0" w:rsidP="000F623B">
            <w:pPr>
              <w:spacing w:line="276" w:lineRule="auto"/>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662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FD6BF68" w14:textId="77777777" w:rsidR="00521CD0" w:rsidRPr="00461D05" w:rsidRDefault="00521CD0" w:rsidP="000F623B">
            <w:pPr>
              <w:tabs>
                <w:tab w:val="left" w:pos="284"/>
              </w:tabs>
              <w:spacing w:line="276" w:lineRule="auto"/>
              <w:jc w:val="left"/>
              <w:rPr>
                <w:rFonts w:eastAsia="Arial" w:cs="Arial"/>
              </w:rPr>
            </w:pPr>
            <w:proofErr w:type="spellStart"/>
            <w:r w:rsidRPr="00461D05">
              <w:rPr>
                <w:rFonts w:eastAsia="Arial" w:cs="Arial"/>
              </w:rPr>
              <w:t>Razrednice</w:t>
            </w:r>
            <w:proofErr w:type="spellEnd"/>
            <w:r w:rsidRPr="00461D05">
              <w:rPr>
                <w:rFonts w:eastAsia="Arial" w:cs="Arial"/>
              </w:rPr>
              <w:t xml:space="preserve"> </w:t>
            </w:r>
            <w:proofErr w:type="spellStart"/>
            <w:r w:rsidRPr="00461D05">
              <w:rPr>
                <w:rFonts w:eastAsia="Arial" w:cs="Arial"/>
              </w:rPr>
              <w:t>petih</w:t>
            </w:r>
            <w:proofErr w:type="spellEnd"/>
            <w:r w:rsidRPr="00461D05">
              <w:rPr>
                <w:rFonts w:eastAsia="Arial" w:cs="Arial"/>
              </w:rPr>
              <w:t xml:space="preserve"> </w:t>
            </w:r>
            <w:proofErr w:type="spellStart"/>
            <w:r w:rsidRPr="00461D05">
              <w:rPr>
                <w:rFonts w:eastAsia="Arial" w:cs="Arial"/>
              </w:rPr>
              <w:t>razreda</w:t>
            </w:r>
            <w:proofErr w:type="spellEnd"/>
          </w:p>
        </w:tc>
      </w:tr>
    </w:tbl>
    <w:p w14:paraId="0C44900A" w14:textId="77777777" w:rsidR="00521CD0" w:rsidRPr="00461D05" w:rsidRDefault="00521CD0" w:rsidP="69299840">
      <w:pPr>
        <w:tabs>
          <w:tab w:val="left" w:pos="284"/>
        </w:tabs>
        <w:rPr>
          <w:rFonts w:cs="Arial"/>
          <w:b/>
          <w:bCs/>
          <w:lang w:val="hr-HR"/>
        </w:rPr>
      </w:pPr>
    </w:p>
    <w:p w14:paraId="3B86141F" w14:textId="2D0F67B4" w:rsidR="00521CD0" w:rsidRPr="00461D05" w:rsidRDefault="009B2991" w:rsidP="69299840">
      <w:pPr>
        <w:tabs>
          <w:tab w:val="left" w:pos="284"/>
        </w:tabs>
        <w:rPr>
          <w:rFonts w:cs="Arial"/>
          <w:b/>
          <w:bCs/>
          <w:lang w:val="hr-HR"/>
        </w:rPr>
      </w:pPr>
      <w:r w:rsidRPr="00461D05">
        <w:rPr>
          <w:noProof/>
          <w:lang w:val="hr-HR" w:eastAsia="hr-HR"/>
        </w:rPr>
        <w:drawing>
          <wp:inline distT="0" distB="0" distL="0" distR="0" wp14:anchorId="430A3E74" wp14:editId="7B0ACEB7">
            <wp:extent cx="1335405" cy="920750"/>
            <wp:effectExtent l="0" t="0" r="0" b="0"/>
            <wp:docPr id="6" name="Slika 6" descr="Slika na kojoj se prikazuje crta, snimka zaslona, troku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crta, snimka zaslona, trokut&#10;&#10;Opis je automatski generiran"/>
                    <pic:cNvPicPr/>
                  </pic:nvPicPr>
                  <pic:blipFill>
                    <a:blip r:embed="rId16">
                      <a:extLst>
                        <a:ext uri="{28A0092B-C50C-407E-A947-70E740481C1C}">
                          <a14:useLocalDpi xmlns:a14="http://schemas.microsoft.com/office/drawing/2010/main" val="0"/>
                        </a:ext>
                      </a:extLst>
                    </a:blip>
                    <a:stretch>
                      <a:fillRect/>
                    </a:stretch>
                  </pic:blipFill>
                  <pic:spPr>
                    <a:xfrm>
                      <a:off x="0" y="0"/>
                      <a:ext cx="1335405" cy="920750"/>
                    </a:xfrm>
                    <a:prstGeom prst="rect">
                      <a:avLst/>
                    </a:prstGeom>
                  </pic:spPr>
                </pic:pic>
              </a:graphicData>
            </a:graphic>
          </wp:inline>
        </w:drawing>
      </w:r>
    </w:p>
    <w:p w14:paraId="6E0A1A05" w14:textId="732BF069" w:rsidR="00F3377E" w:rsidRPr="00461D05" w:rsidRDefault="00C71A45" w:rsidP="00400988">
      <w:pPr>
        <w:tabs>
          <w:tab w:val="left" w:pos="284"/>
        </w:tabs>
        <w:rPr>
          <w:rFonts w:cs="Arial"/>
          <w:b/>
          <w:bCs/>
          <w:lang w:val="hr-HR"/>
        </w:rPr>
      </w:pPr>
      <w:r w:rsidRPr="00461D05">
        <w:rPr>
          <w:rFonts w:cs="Arial"/>
          <w:b/>
          <w:noProof/>
          <w:szCs w:val="22"/>
          <w:lang w:val="hr-HR" w:eastAsia="hr-HR"/>
        </w:rPr>
        <mc:AlternateContent>
          <mc:Choice Requires="wpg">
            <w:drawing>
              <wp:anchor distT="0" distB="0" distL="114300" distR="114300" simplePos="0" relativeHeight="251658266" behindDoc="0" locked="0" layoutInCell="1" allowOverlap="1" wp14:anchorId="2B62F0B4" wp14:editId="3AE9977E">
                <wp:simplePos x="0" y="0"/>
                <wp:positionH relativeFrom="margin">
                  <wp:posOffset>4758690</wp:posOffset>
                </wp:positionH>
                <wp:positionV relativeFrom="paragraph">
                  <wp:posOffset>589915</wp:posOffset>
                </wp:positionV>
                <wp:extent cx="1863090" cy="478155"/>
                <wp:effectExtent l="0" t="0" r="22860" b="36195"/>
                <wp:wrapNone/>
                <wp:docPr id="1889393009" name="Grupa 1889393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90" cy="478155"/>
                          <a:chOff x="0" y="0"/>
                          <a:chExt cx="1863689" cy="2390008"/>
                        </a:xfrm>
                      </wpg:grpSpPr>
                      <wps:wsp>
                        <wps:cNvPr id="1819825485" name="Pravokutni trokut 1819825485"/>
                        <wps:cNvSpPr/>
                        <wps:spPr>
                          <a:xfrm flipH="1">
                            <a:off x="0" y="0"/>
                            <a:ext cx="1224915" cy="1569720"/>
                          </a:xfrm>
                          <a:prstGeom prst="rtTriangle">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334739" name="Pravokutni trokut 230334739"/>
                        <wps:cNvSpPr/>
                        <wps:spPr>
                          <a:xfrm flipH="1" flipV="1">
                            <a:off x="0" y="1604513"/>
                            <a:ext cx="1224951" cy="785495"/>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522939" name="Ravni poveznik sa strelicom 478522939"/>
                        <wps:cNvCnPr/>
                        <wps:spPr>
                          <a:xfrm flipH="1">
                            <a:off x="1061049" y="1017917"/>
                            <a:ext cx="802640" cy="913130"/>
                          </a:xfrm>
                          <a:prstGeom prst="straightConnector1">
                            <a:avLst/>
                          </a:prstGeom>
                          <a:noFill/>
                          <a:ln w="25400" cap="flat" cmpd="sng" algn="ctr">
                            <a:solidFill>
                              <a:sysClr val="windowText" lastClr="000000"/>
                            </a:solidFill>
                            <a:prstDash val="dashDot"/>
                            <a:tailEnd type="arrow"/>
                          </a:ln>
                          <a:effectLst/>
                        </wps:spPr>
                        <wps:bodyPr/>
                      </wps:wsp>
                      <wps:wsp>
                        <wps:cNvPr id="171416872" name="Ravni poveznik sa strelicom 171416872"/>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411708518" name="Pravokutni trokut 411708518"/>
                        <wps:cNvSpPr/>
                        <wps:spPr>
                          <a:xfrm flipH="1">
                            <a:off x="25879" y="1414732"/>
                            <a:ext cx="1397480" cy="189781"/>
                          </a:xfrm>
                          <a:prstGeom prst="rtTriangle">
                            <a:avLst/>
                          </a:prstGeom>
                          <a:solidFill>
                            <a:srgbClr val="1F497D">
                              <a:lumMod val="40000"/>
                              <a:lumOff val="60000"/>
                              <a:alpha val="68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730646A" id="Grupa 1889393009" o:spid="_x0000_s1026" style="position:absolute;margin-left:374.7pt;margin-top:46.45pt;width:146.7pt;height:37.65pt;z-index:251658266;mso-position-horizontal-relative:margin;mso-height-relative:margin" coordsize="18636,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">
                <v:shapetype id="_x0000_t6" coordsize="21600,21600" o:spt="6" path="m,l,21600r21600,xe">
                  <v:stroke joinstyle="miter"/>
                  <v:path gradientshapeok="t" o:connecttype="custom" o:connectlocs="0,0;0,10800;0,21600;10800,21600;21600,21600;10800,10800" textboxrect="1800,12600,12600,19800"/>
                </v:shapetype>
                <v:shape id="Pravokutni trokut 1819825485" o:spid="_x0000_s1027" type="#_x0000_t6" style="position:absolute;width:12249;height:156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" fillcolor="#4f81bd" strokecolor="#385d8a" strokeweight="2pt">
                  <v:fill opacity="42662f"/>
                </v:shape>
                <v:shape id="Pravokutni trokut 230334739" o:spid="_x0000_s1028" type="#_x0000_t6" style="position:absolute;top:16045;width:12249;height:785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" fillcolor="#4f81bd" strokecolor="#385d8a" strokeweight="2pt">
                  <v:fill opacity="34695f"/>
                </v:shape>
                <v:shapetype id="_x0000_t32" coordsize="21600,21600" o:spt="32" o:oned="t" path="m,l21600,21600e" filled="f">
                  <v:path arrowok="t" fillok="f" o:connecttype="none"/>
                  <o:lock v:ext="edit" shapetype="t"/>
                </v:shapetype>
                <v:shape id="Ravni poveznik sa strelicom 478522939" o:spid="_x0000_s1029" type="#_x0000_t32" style="position:absolute;left:10610;top:10179;width:8026;height:91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" strokecolor="windowText" strokeweight="2pt">
                  <v:stroke dashstyle="dashDot" endarrow="open"/>
                </v:shape>
                <v:shape id="Ravni poveznik sa strelicom 171416872" o:spid="_x0000_s1030" type="#_x0000_t32" style="position:absolute;left:4313;top:6297;width:3955;height:50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" strokecolor="windowText" strokeweight="2pt">
                  <v:stroke dashstyle="dashDot" endarrow="open"/>
                </v:shape>
                <v:shape id="Pravokutni trokut 411708518" o:spid="_x0000_s1031" type="#_x0000_t6" style="position:absolute;left:258;top:14147;width:13975;height:18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" fillcolor="#8eb4e3" strokecolor="#385d8a" strokeweight="2pt">
                  <v:fill opacity="44461f"/>
                  <v:stroke opacity="24158f"/>
                </v:shape>
                <w10:wrap anchorx="margin"/>
              </v:group>
            </w:pict>
          </mc:Fallback>
        </mc:AlternateContent>
      </w:r>
    </w:p>
    <w:p w14:paraId="67F76DF1" w14:textId="62A11654" w:rsidR="003B2A1F" w:rsidRPr="00461D05" w:rsidRDefault="003B2A1F" w:rsidP="003B2A1F">
      <w:pPr>
        <w:tabs>
          <w:tab w:val="left" w:pos="284"/>
        </w:tabs>
        <w:rPr>
          <w:rFonts w:cs="Arial"/>
          <w:b/>
          <w:bCs/>
          <w:lang w:val="hr-HR"/>
        </w:rPr>
      </w:pPr>
    </w:p>
    <w:p w14:paraId="485AB447" w14:textId="59C0F692" w:rsidR="00FA0CD0" w:rsidRPr="00461D05" w:rsidRDefault="00FA0CD0" w:rsidP="009B2991">
      <w:pPr>
        <w:tabs>
          <w:tab w:val="left" w:pos="284"/>
        </w:tabs>
        <w:rPr>
          <w:rFonts w:cs="Arial"/>
          <w:b/>
          <w:bCs/>
          <w:lang w:val="hr-HR"/>
        </w:rPr>
      </w:pPr>
    </w:p>
    <w:p w14:paraId="4964EC61" w14:textId="77597601" w:rsidR="4082BFCC" w:rsidRPr="00461D05" w:rsidRDefault="003E4958" w:rsidP="003E4958">
      <w:pPr>
        <w:tabs>
          <w:tab w:val="left" w:pos="284"/>
        </w:tabs>
        <w:rPr>
          <w:b/>
          <w:bCs/>
          <w:lang w:val="hr-HR"/>
        </w:rPr>
      </w:pPr>
      <w:r w:rsidRPr="00461D05">
        <w:rPr>
          <w:b/>
          <w:bCs/>
          <w:lang w:val="hr-HR"/>
        </w:rPr>
        <w:t>5.4.</w:t>
      </w:r>
      <w:r w:rsidR="00C00E2E" w:rsidRPr="00461D05">
        <w:rPr>
          <w:b/>
          <w:bCs/>
          <w:lang w:val="hr-HR"/>
        </w:rPr>
        <w:t>1</w:t>
      </w:r>
      <w:r w:rsidR="00C71A45" w:rsidRPr="00461D05">
        <w:rPr>
          <w:b/>
          <w:bCs/>
          <w:lang w:val="hr-HR"/>
        </w:rPr>
        <w:t>9</w:t>
      </w:r>
      <w:r w:rsidRPr="00461D05">
        <w:rPr>
          <w:b/>
          <w:bCs/>
          <w:lang w:val="hr-HR"/>
        </w:rPr>
        <w:t xml:space="preserve">. Plan provedbe </w:t>
      </w:r>
      <w:proofErr w:type="spellStart"/>
      <w:r w:rsidRPr="00461D05">
        <w:rPr>
          <w:b/>
          <w:bCs/>
          <w:lang w:val="hr-HR"/>
        </w:rPr>
        <w:t>kurikulumskog</w:t>
      </w:r>
      <w:proofErr w:type="spellEnd"/>
      <w:r w:rsidRPr="00461D05">
        <w:rPr>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7B5F0B29" w14:textId="77777777" w:rsidTr="5CB5B6E2">
        <w:trPr>
          <w:trHeight w:val="300"/>
        </w:trPr>
        <w:tc>
          <w:tcPr>
            <w:tcW w:w="2051" w:type="dxa"/>
            <w:tcBorders>
              <w:bottom w:val="single" w:sz="12" w:space="0" w:color="9CC2E5" w:themeColor="accent1" w:themeTint="99"/>
            </w:tcBorders>
          </w:tcPr>
          <w:p w14:paraId="116DBC97" w14:textId="77777777" w:rsidR="4082BFCC" w:rsidRPr="00461D05" w:rsidRDefault="7DC78A24" w:rsidP="5CB5B6E2">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6830872A" w14:textId="25FC7818" w:rsidR="4082BFCC" w:rsidRPr="00461D05" w:rsidRDefault="7DC78A24" w:rsidP="5CB5B6E2">
            <w:pPr>
              <w:rPr>
                <w:rFonts w:cs="Arial"/>
                <w:lang w:val="hr-HR"/>
              </w:rPr>
            </w:pPr>
            <w:r w:rsidRPr="00461D05">
              <w:rPr>
                <w:rFonts w:cs="Arial"/>
                <w:lang w:val="hr-HR"/>
              </w:rPr>
              <w:t xml:space="preserve">Umjetničko područje - </w:t>
            </w:r>
            <w:proofErr w:type="spellStart"/>
            <w:r w:rsidRPr="00461D05">
              <w:rPr>
                <w:rFonts w:cs="Arial"/>
                <w:lang w:val="hr-HR"/>
              </w:rPr>
              <w:t>izvanučionička</w:t>
            </w:r>
            <w:proofErr w:type="spellEnd"/>
            <w:r w:rsidRPr="00461D05">
              <w:rPr>
                <w:rFonts w:cs="Arial"/>
                <w:lang w:val="hr-HR"/>
              </w:rPr>
              <w:t xml:space="preserve"> nastava</w:t>
            </w:r>
          </w:p>
        </w:tc>
      </w:tr>
      <w:tr w:rsidR="008619C3" w:rsidRPr="00461D05" w14:paraId="73DDA2C1" w14:textId="77777777" w:rsidTr="5CB5B6E2">
        <w:trPr>
          <w:trHeight w:val="300"/>
        </w:trPr>
        <w:tc>
          <w:tcPr>
            <w:tcW w:w="2051" w:type="dxa"/>
          </w:tcPr>
          <w:p w14:paraId="321D0AE2" w14:textId="77777777" w:rsidR="4082BFCC" w:rsidRPr="00461D05" w:rsidRDefault="7DC78A24" w:rsidP="5CB5B6E2">
            <w:pPr>
              <w:tabs>
                <w:tab w:val="left" w:pos="284"/>
              </w:tabs>
              <w:rPr>
                <w:rFonts w:cs="Arial"/>
                <w:b/>
                <w:bCs/>
                <w:lang w:val="hr-HR"/>
              </w:rPr>
            </w:pPr>
            <w:r w:rsidRPr="00461D05">
              <w:rPr>
                <w:rFonts w:cs="Arial"/>
                <w:lang w:val="hr-HR"/>
              </w:rPr>
              <w:t>Ciklus (razred)</w:t>
            </w:r>
          </w:p>
        </w:tc>
        <w:tc>
          <w:tcPr>
            <w:tcW w:w="7011" w:type="dxa"/>
          </w:tcPr>
          <w:p w14:paraId="5E4920AA" w14:textId="7278936A" w:rsidR="4082BFCC" w:rsidRPr="00461D05" w:rsidRDefault="7DC78A24" w:rsidP="5CB5B6E2">
            <w:pPr>
              <w:tabs>
                <w:tab w:val="left" w:pos="284"/>
              </w:tabs>
              <w:rPr>
                <w:rFonts w:cs="Arial"/>
                <w:lang w:val="hr-HR"/>
              </w:rPr>
            </w:pPr>
            <w:r w:rsidRPr="00461D05">
              <w:rPr>
                <w:rFonts w:cs="Arial"/>
                <w:lang w:val="hr-HR"/>
              </w:rPr>
              <w:t>2</w:t>
            </w:r>
            <w:r w:rsidR="3A8FE777" w:rsidRPr="00461D05">
              <w:rPr>
                <w:rFonts w:cs="Arial"/>
                <w:lang w:val="hr-HR"/>
              </w:rPr>
              <w:t>.</w:t>
            </w:r>
            <w:r w:rsidRPr="00461D05">
              <w:rPr>
                <w:rFonts w:cs="Arial"/>
                <w:lang w:val="hr-HR"/>
              </w:rPr>
              <w:t xml:space="preserve"> (</w:t>
            </w:r>
            <w:r w:rsidR="00600950" w:rsidRPr="00461D05">
              <w:rPr>
                <w:rFonts w:cs="Arial"/>
                <w:lang w:val="hr-HR"/>
              </w:rPr>
              <w:t>6</w:t>
            </w:r>
            <w:r w:rsidRPr="00461D05">
              <w:rPr>
                <w:rFonts w:cs="Arial"/>
                <w:lang w:val="hr-HR"/>
              </w:rPr>
              <w:t xml:space="preserve">. razred) </w:t>
            </w:r>
          </w:p>
        </w:tc>
      </w:tr>
      <w:tr w:rsidR="008619C3" w:rsidRPr="00461D05" w14:paraId="60CEFAF6" w14:textId="77777777" w:rsidTr="5CB5B6E2">
        <w:trPr>
          <w:trHeight w:val="300"/>
        </w:trPr>
        <w:tc>
          <w:tcPr>
            <w:tcW w:w="2051" w:type="dxa"/>
          </w:tcPr>
          <w:p w14:paraId="662ED039" w14:textId="77777777" w:rsidR="4082BFCC" w:rsidRPr="00461D05" w:rsidRDefault="7DC78A24" w:rsidP="5CB5B6E2">
            <w:pPr>
              <w:tabs>
                <w:tab w:val="left" w:pos="284"/>
              </w:tabs>
              <w:rPr>
                <w:rFonts w:cs="Arial"/>
                <w:b/>
                <w:bCs/>
                <w:lang w:val="hr-HR"/>
              </w:rPr>
            </w:pPr>
            <w:r w:rsidRPr="00461D05">
              <w:rPr>
                <w:rFonts w:cs="Arial"/>
                <w:lang w:val="hr-HR"/>
              </w:rPr>
              <w:t>Cilj</w:t>
            </w:r>
          </w:p>
        </w:tc>
        <w:tc>
          <w:tcPr>
            <w:tcW w:w="7011" w:type="dxa"/>
          </w:tcPr>
          <w:p w14:paraId="600CD101" w14:textId="2858DEC4" w:rsidR="4082BFCC" w:rsidRPr="00461D05" w:rsidRDefault="7DC78A24" w:rsidP="5CB5B6E2">
            <w:pPr>
              <w:tabs>
                <w:tab w:val="left" w:pos="284"/>
              </w:tabs>
              <w:rPr>
                <w:rFonts w:cs="Arial"/>
                <w:b/>
                <w:bCs/>
                <w:lang w:val="hr-HR"/>
              </w:rPr>
            </w:pPr>
            <w:r w:rsidRPr="00461D05">
              <w:rPr>
                <w:rFonts w:cs="Arial"/>
                <w:b/>
                <w:bCs/>
                <w:lang w:val="hr-HR"/>
              </w:rPr>
              <w:t>Upoznati se s kazališnim i kino predstavama te muzejima</w:t>
            </w:r>
          </w:p>
        </w:tc>
      </w:tr>
      <w:tr w:rsidR="008619C3" w:rsidRPr="00461D05" w14:paraId="62FDFC12" w14:textId="77777777" w:rsidTr="5CB5B6E2">
        <w:trPr>
          <w:trHeight w:val="1821"/>
        </w:trPr>
        <w:tc>
          <w:tcPr>
            <w:tcW w:w="2051" w:type="dxa"/>
          </w:tcPr>
          <w:p w14:paraId="68075BFD" w14:textId="77777777" w:rsidR="4082BFCC" w:rsidRPr="00461D05" w:rsidRDefault="7DC78A24" w:rsidP="5CB5B6E2">
            <w:pPr>
              <w:tabs>
                <w:tab w:val="left" w:pos="284"/>
              </w:tabs>
              <w:jc w:val="left"/>
              <w:rPr>
                <w:rFonts w:cs="Arial"/>
                <w:b/>
                <w:bCs/>
                <w:lang w:val="hr-HR"/>
              </w:rPr>
            </w:pPr>
            <w:r w:rsidRPr="00461D05">
              <w:rPr>
                <w:rFonts w:cs="Arial"/>
                <w:lang w:val="hr-HR"/>
              </w:rPr>
              <w:lastRenderedPageBreak/>
              <w:t>Obrazloženje cilja (povezan s potrebama, interesima učenika i vrijednostima ŠK):</w:t>
            </w:r>
          </w:p>
        </w:tc>
        <w:tc>
          <w:tcPr>
            <w:tcW w:w="7011" w:type="dxa"/>
          </w:tcPr>
          <w:p w14:paraId="737458ED" w14:textId="23B3DD9B" w:rsidR="4082BFCC" w:rsidRPr="00461D05" w:rsidRDefault="7DC78A24" w:rsidP="5CB5B6E2">
            <w:pPr>
              <w:tabs>
                <w:tab w:val="left" w:pos="284"/>
              </w:tabs>
              <w:rPr>
                <w:rFonts w:cs="Arial"/>
                <w:lang w:val="hr-HR"/>
              </w:rPr>
            </w:pPr>
            <w:r w:rsidRPr="00461D05">
              <w:rPr>
                <w:rFonts w:cs="Arial"/>
                <w:lang w:val="hr-HR"/>
              </w:rPr>
              <w:t>Upoznati kino, kazalište (gledalište, pozornicu i glumce), muzej i osnove nastanka televizijskih i radijskih emisija, razvijati kulturu ponašanja u javnim ustanovama, poticati interes za posjete kino projekcijama i kazališnim predstavama te muzejima, poticati svijest o javnoj komunikaciji u radijskim i televizijskim emisijama te razvijati opću kulturu.</w:t>
            </w:r>
          </w:p>
          <w:p w14:paraId="69D72F5C" w14:textId="33B8A4E2" w:rsidR="4082BFCC" w:rsidRPr="00461D05" w:rsidRDefault="4082BFCC" w:rsidP="5CB5B6E2">
            <w:pPr>
              <w:tabs>
                <w:tab w:val="left" w:pos="284"/>
              </w:tabs>
              <w:contextualSpacing/>
              <w:jc w:val="left"/>
              <w:rPr>
                <w:rFonts w:cs="Arial"/>
                <w:lang w:val="hr-HR"/>
              </w:rPr>
            </w:pPr>
          </w:p>
        </w:tc>
      </w:tr>
      <w:tr w:rsidR="008619C3" w:rsidRPr="00461D05" w14:paraId="7555589B" w14:textId="77777777" w:rsidTr="5CB5B6E2">
        <w:trPr>
          <w:trHeight w:val="300"/>
        </w:trPr>
        <w:tc>
          <w:tcPr>
            <w:tcW w:w="2051" w:type="dxa"/>
          </w:tcPr>
          <w:p w14:paraId="44E38818" w14:textId="77777777" w:rsidR="4082BFCC" w:rsidRPr="00461D05" w:rsidRDefault="7DC78A24" w:rsidP="5CB5B6E2">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08D212F8" w14:textId="6D554F88" w:rsidR="4082BFCC" w:rsidRPr="00461D05" w:rsidRDefault="7DC78A24" w:rsidP="5CB5B6E2">
            <w:pPr>
              <w:tabs>
                <w:tab w:val="left" w:pos="284"/>
              </w:tabs>
              <w:contextualSpacing/>
              <w:jc w:val="left"/>
              <w:rPr>
                <w:rFonts w:cs="Arial"/>
                <w:lang w:val="hr-HR"/>
              </w:rPr>
            </w:pPr>
            <w:r w:rsidRPr="00461D05">
              <w:rPr>
                <w:rFonts w:cs="Arial"/>
                <w:lang w:val="hr-HR"/>
              </w:rPr>
              <w:t>Učenicima će se omogućiti zajedničko druženje izvan škole.</w:t>
            </w:r>
          </w:p>
          <w:p w14:paraId="38C8B606" w14:textId="38FA06A6" w:rsidR="4082BFCC" w:rsidRPr="00461D05" w:rsidRDefault="7DC78A24" w:rsidP="5CB5B6E2">
            <w:pPr>
              <w:tabs>
                <w:tab w:val="left" w:pos="284"/>
              </w:tabs>
              <w:contextualSpacing/>
              <w:jc w:val="left"/>
              <w:rPr>
                <w:rFonts w:cs="Arial"/>
                <w:lang w:val="hr-HR"/>
              </w:rPr>
            </w:pPr>
            <w:r w:rsidRPr="00461D05">
              <w:rPr>
                <w:rFonts w:cs="Arial"/>
                <w:lang w:val="hr-HR"/>
              </w:rPr>
              <w:t>Poticat će se kritičko mišljenje o porukama predstavljenim u filmovima i kazališnim predstavama te radijskim i televizijskim emisijama.</w:t>
            </w:r>
          </w:p>
          <w:p w14:paraId="2579BFCB" w14:textId="11BA0131" w:rsidR="4082BFCC" w:rsidRPr="00461D05" w:rsidRDefault="7DC78A24" w:rsidP="5CB5B6E2">
            <w:pPr>
              <w:tabs>
                <w:tab w:val="left" w:pos="284"/>
              </w:tabs>
              <w:contextualSpacing/>
              <w:jc w:val="left"/>
              <w:rPr>
                <w:rFonts w:cs="Arial"/>
                <w:lang w:val="hr-HR"/>
              </w:rPr>
            </w:pPr>
            <w:r w:rsidRPr="00461D05">
              <w:rPr>
                <w:rFonts w:cs="Arial"/>
                <w:lang w:val="hr-HR"/>
              </w:rPr>
              <w:t>Učenike će se senzibilizirati za umjetnost.</w:t>
            </w:r>
          </w:p>
          <w:p w14:paraId="5D420A09" w14:textId="77777777" w:rsidR="4082BFCC" w:rsidRPr="00461D05" w:rsidRDefault="4082BFCC" w:rsidP="5CB5B6E2">
            <w:pPr>
              <w:tabs>
                <w:tab w:val="left" w:pos="284"/>
              </w:tabs>
              <w:contextualSpacing/>
              <w:jc w:val="left"/>
              <w:rPr>
                <w:rFonts w:cs="Arial"/>
                <w:lang w:val="hr-HR"/>
              </w:rPr>
            </w:pPr>
          </w:p>
          <w:p w14:paraId="5188EDBD" w14:textId="726D9ACD" w:rsidR="4082BFCC" w:rsidRPr="00461D05" w:rsidRDefault="4082BFCC" w:rsidP="5CB5B6E2">
            <w:pPr>
              <w:tabs>
                <w:tab w:val="left" w:pos="284"/>
              </w:tabs>
              <w:contextualSpacing/>
              <w:jc w:val="left"/>
              <w:rPr>
                <w:rFonts w:cs="Arial"/>
                <w:lang w:val="hr-HR"/>
              </w:rPr>
            </w:pPr>
          </w:p>
        </w:tc>
      </w:tr>
      <w:tr w:rsidR="008619C3" w:rsidRPr="00461D05" w14:paraId="4073015D" w14:textId="77777777" w:rsidTr="5CB5B6E2">
        <w:trPr>
          <w:trHeight w:val="300"/>
        </w:trPr>
        <w:tc>
          <w:tcPr>
            <w:tcW w:w="2051" w:type="dxa"/>
          </w:tcPr>
          <w:p w14:paraId="1706ECCA" w14:textId="77777777" w:rsidR="4082BFCC" w:rsidRPr="00461D05" w:rsidRDefault="7DC78A24" w:rsidP="5CB5B6E2">
            <w:pPr>
              <w:tabs>
                <w:tab w:val="left" w:pos="284"/>
              </w:tabs>
              <w:contextualSpacing/>
              <w:rPr>
                <w:rFonts w:cs="Arial"/>
                <w:b/>
                <w:bCs/>
                <w:lang w:val="hr-HR"/>
              </w:rPr>
            </w:pPr>
            <w:r w:rsidRPr="00461D05">
              <w:rPr>
                <w:rFonts w:cs="Arial"/>
                <w:lang w:val="hr-HR"/>
              </w:rPr>
              <w:t>Način realizacije:</w:t>
            </w:r>
          </w:p>
          <w:p w14:paraId="29833725" w14:textId="77777777" w:rsidR="4082BFCC" w:rsidRPr="00461D05" w:rsidRDefault="4082BFCC" w:rsidP="5CB5B6E2">
            <w:pPr>
              <w:tabs>
                <w:tab w:val="left" w:pos="284"/>
              </w:tabs>
              <w:rPr>
                <w:rFonts w:cs="Arial"/>
                <w:b/>
                <w:bCs/>
                <w:lang w:val="hr-HR"/>
              </w:rPr>
            </w:pPr>
          </w:p>
        </w:tc>
        <w:tc>
          <w:tcPr>
            <w:tcW w:w="7011" w:type="dxa"/>
          </w:tcPr>
          <w:p w14:paraId="6315B40B" w14:textId="4E90B43A" w:rsidR="4082BFCC" w:rsidRPr="00461D05" w:rsidRDefault="7DC78A24" w:rsidP="5CB5B6E2">
            <w:pPr>
              <w:spacing w:before="120"/>
              <w:contextualSpacing/>
              <w:jc w:val="left"/>
              <w:rPr>
                <w:rFonts w:cs="Arial"/>
                <w:lang w:val="hr-HR"/>
              </w:rPr>
            </w:pPr>
            <w:r w:rsidRPr="00461D05">
              <w:rPr>
                <w:rFonts w:cs="Arial"/>
                <w:lang w:val="hr-HR"/>
              </w:rPr>
              <w:t xml:space="preserve">• </w:t>
            </w:r>
            <w:r w:rsidR="7D604184" w:rsidRPr="00461D05">
              <w:rPr>
                <w:rFonts w:cs="Arial"/>
                <w:lang w:val="hr-HR"/>
              </w:rPr>
              <w:t>o</w:t>
            </w:r>
            <w:r w:rsidRPr="00461D05">
              <w:rPr>
                <w:rFonts w:cs="Arial"/>
                <w:lang w:val="hr-HR"/>
              </w:rPr>
              <w:t>blik: Vožnja školskim autobusom u kazalište i kino i muzej u Zagreb i Veliku Goricu</w:t>
            </w:r>
          </w:p>
          <w:p w14:paraId="53AD56F2" w14:textId="4F7346DD" w:rsidR="4082BFCC" w:rsidRPr="00461D05" w:rsidRDefault="7DC78A24" w:rsidP="5CB5B6E2">
            <w:pPr>
              <w:spacing w:before="120"/>
              <w:contextualSpacing/>
              <w:jc w:val="left"/>
              <w:rPr>
                <w:rFonts w:cs="Arial"/>
                <w:lang w:val="hr-HR"/>
              </w:rPr>
            </w:pPr>
            <w:r w:rsidRPr="00461D05">
              <w:rPr>
                <w:rFonts w:cs="Arial"/>
                <w:lang w:val="hr-HR"/>
              </w:rPr>
              <w:t xml:space="preserve">• </w:t>
            </w:r>
            <w:r w:rsidR="26697CAF" w:rsidRPr="00461D05">
              <w:rPr>
                <w:rFonts w:cs="Arial"/>
                <w:lang w:val="hr-HR"/>
              </w:rPr>
              <w:t>s</w:t>
            </w:r>
            <w:r w:rsidRPr="00461D05">
              <w:rPr>
                <w:rFonts w:cs="Arial"/>
                <w:lang w:val="hr-HR"/>
              </w:rPr>
              <w:t xml:space="preserve">udionici: učenici i razrednici </w:t>
            </w:r>
            <w:r w:rsidR="005C6F5C" w:rsidRPr="00461D05">
              <w:rPr>
                <w:rFonts w:cs="Arial"/>
                <w:lang w:val="hr-HR"/>
              </w:rPr>
              <w:t>šestih</w:t>
            </w:r>
            <w:r w:rsidR="12BB6AFA" w:rsidRPr="00461D05">
              <w:rPr>
                <w:rFonts w:cs="Arial"/>
                <w:lang w:val="hr-HR"/>
              </w:rPr>
              <w:t xml:space="preserve"> </w:t>
            </w:r>
            <w:r w:rsidRPr="00461D05">
              <w:rPr>
                <w:rFonts w:cs="Arial"/>
                <w:lang w:val="hr-HR"/>
              </w:rPr>
              <w:t>razreda</w:t>
            </w:r>
          </w:p>
          <w:p w14:paraId="2C088C79" w14:textId="611D783E" w:rsidR="4082BFCC" w:rsidRPr="00461D05" w:rsidRDefault="7DC78A24" w:rsidP="5CB5B6E2">
            <w:pPr>
              <w:spacing w:before="120"/>
              <w:contextualSpacing/>
              <w:jc w:val="left"/>
              <w:rPr>
                <w:rFonts w:cs="Arial"/>
                <w:lang w:val="hr-HR"/>
              </w:rPr>
            </w:pPr>
            <w:r w:rsidRPr="00461D05">
              <w:rPr>
                <w:rFonts w:cs="Arial"/>
                <w:lang w:val="hr-HR"/>
              </w:rPr>
              <w:t xml:space="preserve">• </w:t>
            </w:r>
            <w:r w:rsidR="396691A9" w:rsidRPr="00461D05">
              <w:rPr>
                <w:rFonts w:cs="Arial"/>
                <w:lang w:val="hr-HR"/>
              </w:rPr>
              <w:t>N</w:t>
            </w:r>
            <w:r w:rsidRPr="00461D05">
              <w:rPr>
                <w:rFonts w:cs="Arial"/>
                <w:lang w:val="hr-HR"/>
              </w:rPr>
              <w:t>ačini učenja (što rade učenici): promatrajući predstave</w:t>
            </w:r>
          </w:p>
          <w:p w14:paraId="660A8CA4" w14:textId="35AC2FB8" w:rsidR="4082BFCC" w:rsidRPr="00461D05" w:rsidRDefault="7DC78A24" w:rsidP="5CB5B6E2">
            <w:pPr>
              <w:spacing w:before="120"/>
              <w:contextualSpacing/>
              <w:jc w:val="left"/>
              <w:rPr>
                <w:rFonts w:cs="Arial"/>
                <w:lang w:val="hr-HR"/>
              </w:rPr>
            </w:pPr>
            <w:r w:rsidRPr="00461D05">
              <w:rPr>
                <w:rFonts w:cs="Arial"/>
                <w:lang w:val="hr-HR"/>
              </w:rPr>
              <w:t>zapažati, analizirati zajedničkom raspravom poruku predstave.</w:t>
            </w:r>
          </w:p>
          <w:p w14:paraId="358ACCA4" w14:textId="77777777" w:rsidR="4082BFCC" w:rsidRPr="00461D05" w:rsidRDefault="7DC78A24" w:rsidP="5CB5B6E2">
            <w:pPr>
              <w:spacing w:before="120"/>
              <w:contextualSpacing/>
              <w:jc w:val="left"/>
              <w:rPr>
                <w:rFonts w:cs="Arial"/>
                <w:lang w:val="hr-HR"/>
              </w:rPr>
            </w:pPr>
            <w:r w:rsidRPr="00461D05">
              <w:rPr>
                <w:rFonts w:cs="Arial"/>
                <w:lang w:val="hr-HR"/>
              </w:rPr>
              <w:t>Istraživačkim radom i igrom upoznati način pripreme glumaca</w:t>
            </w:r>
          </w:p>
          <w:p w14:paraId="09909139" w14:textId="77777777" w:rsidR="4082BFCC" w:rsidRPr="00461D05" w:rsidRDefault="7DC78A24" w:rsidP="5CB5B6E2">
            <w:pPr>
              <w:spacing w:before="120"/>
              <w:contextualSpacing/>
              <w:jc w:val="left"/>
              <w:rPr>
                <w:rFonts w:cs="Arial"/>
                <w:lang w:val="hr-HR"/>
              </w:rPr>
            </w:pPr>
            <w:r w:rsidRPr="00461D05">
              <w:rPr>
                <w:rFonts w:cs="Arial"/>
                <w:lang w:val="hr-HR"/>
              </w:rPr>
              <w:t>za glumu u predstavi i filmu.</w:t>
            </w:r>
          </w:p>
          <w:p w14:paraId="601FB288" w14:textId="77777777" w:rsidR="4082BFCC" w:rsidRPr="00461D05" w:rsidRDefault="7DC78A24" w:rsidP="5CB5B6E2">
            <w:pPr>
              <w:spacing w:before="120"/>
              <w:contextualSpacing/>
              <w:jc w:val="left"/>
              <w:rPr>
                <w:rFonts w:cs="Arial"/>
                <w:lang w:val="hr-HR"/>
              </w:rPr>
            </w:pPr>
            <w:r w:rsidRPr="00461D05">
              <w:rPr>
                <w:rFonts w:cs="Arial"/>
                <w:lang w:val="hr-HR"/>
              </w:rPr>
              <w:t>• Metode poučavanja (što rade učitelji): Potiču učenike na</w:t>
            </w:r>
          </w:p>
          <w:p w14:paraId="69C1931C" w14:textId="1B774AAA" w:rsidR="4082BFCC" w:rsidRPr="00461D05" w:rsidRDefault="7DC78A24" w:rsidP="5CB5B6E2">
            <w:pPr>
              <w:spacing w:before="120"/>
              <w:contextualSpacing/>
              <w:jc w:val="left"/>
              <w:rPr>
                <w:rFonts w:cs="Arial"/>
                <w:lang w:val="hr-HR"/>
              </w:rPr>
            </w:pPr>
            <w:r w:rsidRPr="00461D05">
              <w:rPr>
                <w:rFonts w:cs="Arial"/>
                <w:lang w:val="hr-HR"/>
              </w:rPr>
              <w:t>stvaralački rad, utječu na razvoj mašte te likovnog i usmenog</w:t>
            </w:r>
          </w:p>
          <w:p w14:paraId="480345D3" w14:textId="77777777" w:rsidR="4082BFCC" w:rsidRPr="00461D05" w:rsidRDefault="7DC78A24" w:rsidP="5CB5B6E2">
            <w:pPr>
              <w:spacing w:before="120"/>
              <w:contextualSpacing/>
              <w:jc w:val="left"/>
              <w:rPr>
                <w:rFonts w:cs="Arial"/>
                <w:lang w:val="hr-HR"/>
              </w:rPr>
            </w:pPr>
            <w:r w:rsidRPr="00461D05">
              <w:rPr>
                <w:rFonts w:cs="Arial"/>
                <w:lang w:val="hr-HR"/>
              </w:rPr>
              <w:t>izražavanja.</w:t>
            </w:r>
          </w:p>
          <w:p w14:paraId="22A95527" w14:textId="4A47A949" w:rsidR="4082BFCC" w:rsidRPr="00461D05" w:rsidRDefault="7DC78A24" w:rsidP="5CB5B6E2">
            <w:pPr>
              <w:spacing w:before="120"/>
              <w:contextualSpacing/>
              <w:jc w:val="left"/>
              <w:rPr>
                <w:rFonts w:cs="Arial"/>
                <w:lang w:val="hr-HR"/>
              </w:rPr>
            </w:pPr>
            <w:r w:rsidRPr="00461D05">
              <w:rPr>
                <w:rFonts w:cs="Arial"/>
                <w:lang w:val="hr-HR"/>
              </w:rPr>
              <w:t xml:space="preserve">• Trajanje izvedbe: tijekom </w:t>
            </w:r>
            <w:proofErr w:type="spellStart"/>
            <w:r w:rsidRPr="00461D05">
              <w:rPr>
                <w:rFonts w:cs="Arial"/>
                <w:lang w:val="hr-HR"/>
              </w:rPr>
              <w:t>šk.god</w:t>
            </w:r>
            <w:proofErr w:type="spellEnd"/>
            <w:r w:rsidRPr="00461D05">
              <w:rPr>
                <w:rFonts w:cs="Arial"/>
                <w:lang w:val="hr-HR"/>
              </w:rPr>
              <w:t>. 202</w:t>
            </w:r>
            <w:r w:rsidR="005C6F5C" w:rsidRPr="00461D05">
              <w:rPr>
                <w:rFonts w:cs="Arial"/>
                <w:lang w:val="hr-HR"/>
              </w:rPr>
              <w:t>5</w:t>
            </w:r>
            <w:r w:rsidRPr="00461D05">
              <w:rPr>
                <w:rFonts w:cs="Arial"/>
                <w:lang w:val="hr-HR"/>
              </w:rPr>
              <w:t>./202</w:t>
            </w:r>
            <w:r w:rsidR="005C6F5C" w:rsidRPr="00461D05">
              <w:rPr>
                <w:rFonts w:cs="Arial"/>
                <w:lang w:val="hr-HR"/>
              </w:rPr>
              <w:t>6</w:t>
            </w:r>
            <w:r w:rsidRPr="00461D05">
              <w:rPr>
                <w:rFonts w:cs="Arial"/>
                <w:lang w:val="hr-HR"/>
              </w:rPr>
              <w:t>.god. prema ponudi</w:t>
            </w:r>
          </w:p>
          <w:p w14:paraId="536AA236" w14:textId="77777777" w:rsidR="4082BFCC" w:rsidRPr="00461D05" w:rsidRDefault="7DC78A24" w:rsidP="5CB5B6E2">
            <w:pPr>
              <w:spacing w:before="120"/>
              <w:contextualSpacing/>
              <w:jc w:val="left"/>
              <w:rPr>
                <w:rFonts w:cs="Arial"/>
                <w:lang w:val="hr-HR"/>
              </w:rPr>
            </w:pPr>
            <w:r w:rsidRPr="00461D05">
              <w:rPr>
                <w:rFonts w:cs="Arial"/>
                <w:lang w:val="hr-HR"/>
              </w:rPr>
              <w:t>predstava kina, kazališta, muzeja.</w:t>
            </w:r>
          </w:p>
        </w:tc>
      </w:tr>
      <w:tr w:rsidR="008619C3" w:rsidRPr="00461D05" w14:paraId="12ECA72C" w14:textId="77777777" w:rsidTr="5CB5B6E2">
        <w:trPr>
          <w:trHeight w:val="300"/>
        </w:trPr>
        <w:tc>
          <w:tcPr>
            <w:tcW w:w="2051" w:type="dxa"/>
          </w:tcPr>
          <w:p w14:paraId="06727211" w14:textId="77777777" w:rsidR="4082BFCC" w:rsidRPr="00461D05" w:rsidRDefault="7DC78A24" w:rsidP="5CB5B6E2">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Pr>
          <w:p w14:paraId="777F98E9" w14:textId="7218FAC4" w:rsidR="4082BFCC" w:rsidRPr="00461D05" w:rsidRDefault="7DC78A24" w:rsidP="5CB5B6E2">
            <w:pPr>
              <w:pStyle w:val="Odlomakpopisa"/>
              <w:tabs>
                <w:tab w:val="left" w:pos="284"/>
              </w:tabs>
              <w:ind w:left="0"/>
              <w:jc w:val="left"/>
              <w:rPr>
                <w:rFonts w:cs="Arial"/>
                <w:lang w:val="hr-HR"/>
              </w:rPr>
            </w:pPr>
            <w:r w:rsidRPr="00461D05">
              <w:rPr>
                <w:rFonts w:cs="Arial"/>
                <w:lang w:val="hr-HR"/>
              </w:rPr>
              <w:t>Potrebni resursi: troškovi prijevoza, ulaznice</w:t>
            </w:r>
            <w:r w:rsidR="711CBA51" w:rsidRPr="00461D05">
              <w:rPr>
                <w:rFonts w:cs="Arial"/>
                <w:lang w:val="hr-HR"/>
              </w:rPr>
              <w:t>.</w:t>
            </w:r>
          </w:p>
          <w:p w14:paraId="34A782C5" w14:textId="6A090774" w:rsidR="4082BFCC" w:rsidRPr="00461D05" w:rsidRDefault="4082BFCC" w:rsidP="5CB5B6E2">
            <w:pPr>
              <w:pStyle w:val="Odlomakpopisa"/>
              <w:tabs>
                <w:tab w:val="left" w:pos="284"/>
              </w:tabs>
              <w:ind w:left="0"/>
              <w:jc w:val="left"/>
              <w:rPr>
                <w:rFonts w:cs="Arial"/>
                <w:lang w:val="hr-HR"/>
              </w:rPr>
            </w:pPr>
          </w:p>
          <w:p w14:paraId="167F45B2" w14:textId="5F62A687" w:rsidR="4082BFCC" w:rsidRPr="00461D05" w:rsidRDefault="7DC78A24" w:rsidP="5CB5B6E2">
            <w:pPr>
              <w:pStyle w:val="Odlomakpopisa"/>
              <w:tabs>
                <w:tab w:val="left" w:pos="284"/>
              </w:tabs>
              <w:ind w:left="0"/>
              <w:jc w:val="left"/>
              <w:rPr>
                <w:rFonts w:cs="Arial"/>
                <w:lang w:val="hr-HR"/>
              </w:rPr>
            </w:pPr>
            <w:r w:rsidRPr="00461D05">
              <w:rPr>
                <w:rFonts w:cs="Arial"/>
                <w:lang w:val="hr-HR"/>
              </w:rPr>
              <w:t>Moguće teškoće: vremenski uvjeti, financijske poteškoće roditelja</w:t>
            </w:r>
            <w:r w:rsidR="002A7157" w:rsidRPr="00461D05">
              <w:rPr>
                <w:rFonts w:cs="Arial"/>
                <w:lang w:val="hr-HR"/>
              </w:rPr>
              <w:t>, prijevoz</w:t>
            </w:r>
            <w:r w:rsidR="711CBA51" w:rsidRPr="00461D05">
              <w:rPr>
                <w:rFonts w:cs="Arial"/>
                <w:lang w:val="hr-HR"/>
              </w:rPr>
              <w:t>.</w:t>
            </w:r>
          </w:p>
        </w:tc>
      </w:tr>
      <w:tr w:rsidR="008619C3" w:rsidRPr="00461D05" w14:paraId="535B9D94" w14:textId="77777777" w:rsidTr="5CB5B6E2">
        <w:trPr>
          <w:trHeight w:val="300"/>
        </w:trPr>
        <w:tc>
          <w:tcPr>
            <w:tcW w:w="2051" w:type="dxa"/>
          </w:tcPr>
          <w:p w14:paraId="3C0930A7" w14:textId="77777777" w:rsidR="4082BFCC" w:rsidRPr="00461D05" w:rsidRDefault="7DC78A24" w:rsidP="5CB5B6E2">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5AB0DE45" w14:textId="464F620F" w:rsidR="4082BFCC" w:rsidRPr="00461D05" w:rsidRDefault="7DC78A24" w:rsidP="5CB5B6E2">
            <w:pPr>
              <w:tabs>
                <w:tab w:val="left" w:pos="284"/>
              </w:tabs>
              <w:rPr>
                <w:rFonts w:cs="Arial"/>
                <w:lang w:val="hr-HR"/>
              </w:rPr>
            </w:pPr>
            <w:r w:rsidRPr="00461D05">
              <w:rPr>
                <w:rFonts w:cs="Arial"/>
                <w:lang w:val="hr-HR"/>
              </w:rPr>
              <w:t>Prezentacija  viđenog  i  doživljenog  (kratki  video  zapis  i  fotografije), izrada plakata te prezentacija roditeljima i na stranicama web-a škole. Praćenje učenika u zalaganju, zajednička analiza i kritički osvrt učenika te samoprocjena.</w:t>
            </w:r>
          </w:p>
        </w:tc>
      </w:tr>
      <w:tr w:rsidR="008619C3" w:rsidRPr="00461D05" w14:paraId="2FAF4B24" w14:textId="77777777" w:rsidTr="5CB5B6E2">
        <w:trPr>
          <w:trHeight w:val="300"/>
        </w:trPr>
        <w:tc>
          <w:tcPr>
            <w:tcW w:w="2051" w:type="dxa"/>
          </w:tcPr>
          <w:p w14:paraId="034D8CA1" w14:textId="77777777" w:rsidR="4082BFCC" w:rsidRPr="00461D05" w:rsidRDefault="7DC78A24" w:rsidP="5CB5B6E2">
            <w:pPr>
              <w:spacing w:before="120"/>
              <w:contextualSpacing/>
              <w:jc w:val="left"/>
              <w:rPr>
                <w:rFonts w:cs="Arial"/>
                <w:b/>
                <w:bCs/>
                <w:lang w:val="hr-HR"/>
              </w:rPr>
            </w:pPr>
            <w:r w:rsidRPr="00461D05">
              <w:rPr>
                <w:rFonts w:cs="Arial"/>
                <w:lang w:val="hr-HR"/>
              </w:rPr>
              <w:t>Odgovorne osobe</w:t>
            </w:r>
          </w:p>
        </w:tc>
        <w:tc>
          <w:tcPr>
            <w:tcW w:w="7011" w:type="dxa"/>
          </w:tcPr>
          <w:p w14:paraId="679CA5CC" w14:textId="7D5A2937" w:rsidR="4082BFCC" w:rsidRPr="00461D05" w:rsidRDefault="2A711734" w:rsidP="5CB5B6E2">
            <w:pPr>
              <w:tabs>
                <w:tab w:val="left" w:pos="284"/>
              </w:tabs>
              <w:rPr>
                <w:rFonts w:eastAsia="Arial" w:cs="Arial"/>
              </w:rPr>
            </w:pPr>
            <w:proofErr w:type="spellStart"/>
            <w:r w:rsidRPr="00461D05">
              <w:rPr>
                <w:rFonts w:eastAsia="Arial" w:cs="Arial"/>
              </w:rPr>
              <w:t>Razrednici</w:t>
            </w:r>
            <w:proofErr w:type="spellEnd"/>
            <w:r w:rsidRPr="00461D05">
              <w:rPr>
                <w:rFonts w:eastAsia="Arial" w:cs="Arial"/>
              </w:rPr>
              <w:t xml:space="preserve"> </w:t>
            </w:r>
            <w:proofErr w:type="spellStart"/>
            <w:r w:rsidR="002A7157" w:rsidRPr="00461D05">
              <w:rPr>
                <w:rFonts w:eastAsia="Arial" w:cs="Arial"/>
              </w:rPr>
              <w:t>šestih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Monika </w:t>
            </w:r>
            <w:proofErr w:type="spellStart"/>
            <w:r w:rsidRPr="00461D05">
              <w:rPr>
                <w:rFonts w:eastAsia="Arial" w:cs="Arial"/>
              </w:rPr>
              <w:t>Mažar</w:t>
            </w:r>
            <w:proofErr w:type="spellEnd"/>
            <w:r w:rsidRPr="00461D05">
              <w:rPr>
                <w:rFonts w:eastAsia="Arial" w:cs="Arial"/>
              </w:rPr>
              <w:t xml:space="preserve">, Tanja Otmačić, Danijel Šokec, Monika </w:t>
            </w:r>
            <w:proofErr w:type="spellStart"/>
            <w:r w:rsidRPr="00461D05">
              <w:rPr>
                <w:rFonts w:eastAsia="Arial" w:cs="Arial"/>
              </w:rPr>
              <w:t>Pavlinovac</w:t>
            </w:r>
            <w:proofErr w:type="spellEnd"/>
            <w:r w:rsidR="74B98EF9" w:rsidRPr="00461D05">
              <w:rPr>
                <w:rFonts w:eastAsia="Arial" w:cs="Arial"/>
              </w:rPr>
              <w:t xml:space="preserve"> + </w:t>
            </w:r>
            <w:proofErr w:type="spellStart"/>
            <w:r w:rsidR="74B98EF9" w:rsidRPr="00461D05">
              <w:rPr>
                <w:rFonts w:eastAsia="Arial" w:cs="Arial"/>
              </w:rPr>
              <w:t>pratnja</w:t>
            </w:r>
            <w:proofErr w:type="spellEnd"/>
            <w:r w:rsidR="74B98EF9" w:rsidRPr="00461D05">
              <w:rPr>
                <w:rFonts w:eastAsia="Arial" w:cs="Arial"/>
              </w:rPr>
              <w:t xml:space="preserve"> </w:t>
            </w:r>
          </w:p>
        </w:tc>
      </w:tr>
    </w:tbl>
    <w:p w14:paraId="0009DA0D" w14:textId="3290A60C" w:rsidR="00FA0CD0" w:rsidRPr="00461D05" w:rsidRDefault="00B40689" w:rsidP="73976D72">
      <w:pPr>
        <w:tabs>
          <w:tab w:val="left" w:pos="284"/>
        </w:tabs>
        <w:rPr>
          <w:b/>
          <w:bCs/>
          <w:lang w:val="hr-HR"/>
        </w:rPr>
      </w:pPr>
      <w:r w:rsidRPr="00461D05">
        <w:rPr>
          <w:b/>
          <w:bCs/>
          <w:lang w:val="hr-HR"/>
        </w:rPr>
        <w:t>5.4.</w:t>
      </w:r>
      <w:r w:rsidR="00C71A45" w:rsidRPr="00461D05">
        <w:rPr>
          <w:b/>
          <w:bCs/>
          <w:lang w:val="hr-HR"/>
        </w:rPr>
        <w:t>20</w:t>
      </w:r>
      <w:r w:rsidR="502F0736" w:rsidRPr="00461D05">
        <w:rPr>
          <w:b/>
          <w:bCs/>
          <w:lang w:val="hr-HR"/>
        </w:rPr>
        <w:t xml:space="preserve">. Plan provedbe </w:t>
      </w:r>
      <w:proofErr w:type="spellStart"/>
      <w:r w:rsidR="502F0736" w:rsidRPr="00461D05">
        <w:rPr>
          <w:b/>
          <w:bCs/>
          <w:lang w:val="hr-HR"/>
        </w:rPr>
        <w:t>kurikulumskog</w:t>
      </w:r>
      <w:proofErr w:type="spellEnd"/>
      <w:r w:rsidR="502F0736" w:rsidRPr="00461D05">
        <w:rPr>
          <w:b/>
          <w:bCs/>
          <w:lang w:val="hr-HR"/>
        </w:rPr>
        <w:t xml:space="preserve"> cilja</w:t>
      </w:r>
    </w:p>
    <w:tbl>
      <w:tblPr>
        <w:tblW w:w="0" w:type="auto"/>
        <w:tblLayout w:type="fixed"/>
        <w:tblLook w:val="04A0" w:firstRow="1" w:lastRow="0" w:firstColumn="1" w:lastColumn="0" w:noHBand="0" w:noVBand="1"/>
      </w:tblPr>
      <w:tblGrid>
        <w:gridCol w:w="2040"/>
        <w:gridCol w:w="7020"/>
      </w:tblGrid>
      <w:tr w:rsidR="008619C3" w:rsidRPr="00461D05" w14:paraId="6B9C6157" w14:textId="77777777" w:rsidTr="74D622EA">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E8B92F5" w14:textId="4556CE74" w:rsidR="73976D72" w:rsidRPr="00461D05" w:rsidRDefault="4615CBFC" w:rsidP="4082BFCC">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13B28E3" w14:textId="5733DE12" w:rsidR="73976D72" w:rsidRPr="00461D05" w:rsidRDefault="4615CBFC" w:rsidP="4082BFCC">
            <w:pPr>
              <w:rPr>
                <w:rFonts w:eastAsia="Arial" w:cs="Arial"/>
              </w:rPr>
            </w:pPr>
            <w:proofErr w:type="spellStart"/>
            <w:r w:rsidRPr="00461D05">
              <w:rPr>
                <w:rFonts w:eastAsia="Arial" w:cs="Arial"/>
              </w:rPr>
              <w:t>Umjetničko</w:t>
            </w:r>
            <w:proofErr w:type="spellEnd"/>
            <w:r w:rsidRPr="00461D05">
              <w:rPr>
                <w:rFonts w:eastAsia="Arial" w:cs="Arial"/>
              </w:rPr>
              <w:t xml:space="preserve"> – U </w:t>
            </w:r>
            <w:proofErr w:type="spellStart"/>
            <w:r w:rsidRPr="00461D05">
              <w:rPr>
                <w:rFonts w:eastAsia="Arial" w:cs="Arial"/>
              </w:rPr>
              <w:t>svijetu</w:t>
            </w:r>
            <w:proofErr w:type="spellEnd"/>
            <w:r w:rsidRPr="00461D05">
              <w:rPr>
                <w:rFonts w:eastAsia="Arial" w:cs="Arial"/>
              </w:rPr>
              <w:t xml:space="preserve"> </w:t>
            </w:r>
            <w:proofErr w:type="spellStart"/>
            <w:r w:rsidRPr="00461D05">
              <w:rPr>
                <w:rFonts w:eastAsia="Arial" w:cs="Arial"/>
              </w:rPr>
              <w:t>likovnih</w:t>
            </w:r>
            <w:proofErr w:type="spellEnd"/>
            <w:r w:rsidRPr="00461D05">
              <w:rPr>
                <w:rFonts w:eastAsia="Arial" w:cs="Arial"/>
              </w:rPr>
              <w:t xml:space="preserve"> </w:t>
            </w:r>
            <w:proofErr w:type="spellStart"/>
            <w:r w:rsidRPr="00461D05">
              <w:rPr>
                <w:rFonts w:eastAsia="Arial" w:cs="Arial"/>
              </w:rPr>
              <w:t>umjetnika</w:t>
            </w:r>
            <w:proofErr w:type="spellEnd"/>
            <w:r w:rsidRPr="00461D05">
              <w:rPr>
                <w:rFonts w:eastAsia="Arial" w:cs="Arial"/>
              </w:rPr>
              <w:t xml:space="preserve"> </w:t>
            </w:r>
            <w:proofErr w:type="gramStart"/>
            <w:r w:rsidR="516B23AD" w:rsidRPr="00461D05">
              <w:rPr>
                <w:rFonts w:eastAsia="Arial" w:cs="Arial"/>
              </w:rPr>
              <w:t>8</w:t>
            </w:r>
            <w:r w:rsidR="4B951204" w:rsidRPr="00461D05">
              <w:rPr>
                <w:rFonts w:eastAsia="Arial" w:cs="Arial"/>
              </w:rPr>
              <w:t xml:space="preserve">  (</w:t>
            </w:r>
            <w:proofErr w:type="gramEnd"/>
            <w:r w:rsidRPr="00461D05">
              <w:rPr>
                <w:rFonts w:eastAsia="Arial" w:cs="Arial"/>
              </w:rPr>
              <w:t>eTwin</w:t>
            </w:r>
            <w:r w:rsidR="32C81988" w:rsidRPr="00461D05">
              <w:rPr>
                <w:rFonts w:eastAsia="Arial" w:cs="Arial"/>
              </w:rPr>
              <w:t>n</w:t>
            </w:r>
            <w:r w:rsidRPr="00461D05">
              <w:rPr>
                <w:rFonts w:eastAsia="Arial" w:cs="Arial"/>
              </w:rPr>
              <w:t xml:space="preserve">ing </w:t>
            </w:r>
            <w:proofErr w:type="spellStart"/>
            <w:r w:rsidRPr="00461D05">
              <w:rPr>
                <w:rFonts w:eastAsia="Arial" w:cs="Arial"/>
              </w:rPr>
              <w:t>projekt</w:t>
            </w:r>
            <w:proofErr w:type="spellEnd"/>
            <w:r w:rsidR="27254857" w:rsidRPr="00461D05">
              <w:rPr>
                <w:rFonts w:eastAsia="Arial" w:cs="Arial"/>
              </w:rPr>
              <w:t>)</w:t>
            </w:r>
            <w:r w:rsidR="3F6978D2" w:rsidRPr="00461D05">
              <w:rPr>
                <w:rFonts w:eastAsia="Arial" w:cs="Arial"/>
              </w:rPr>
              <w:t xml:space="preserve"> </w:t>
            </w:r>
          </w:p>
          <w:p w14:paraId="05C0776E" w14:textId="6878A55B" w:rsidR="73976D72" w:rsidRPr="00461D05" w:rsidRDefault="4B59BA47" w:rsidP="4082BFCC">
            <w:pPr>
              <w:rPr>
                <w:rFonts w:eastAsia="Arial" w:cs="Arial"/>
              </w:rPr>
            </w:pPr>
            <w:r w:rsidRPr="00461D05">
              <w:rPr>
                <w:rFonts w:eastAsia="Arial" w:cs="Arial"/>
              </w:rPr>
              <w:t>A</w:t>
            </w:r>
            <w:r w:rsidR="3F6978D2" w:rsidRPr="00461D05">
              <w:rPr>
                <w:rFonts w:eastAsia="Arial" w:cs="Arial"/>
              </w:rPr>
              <w:t>utor</w:t>
            </w:r>
            <w:r w:rsidR="75783EFD" w:rsidRPr="00461D05">
              <w:rPr>
                <w:rFonts w:eastAsia="Arial" w:cs="Arial"/>
              </w:rPr>
              <w:t>:</w:t>
            </w:r>
            <w:r w:rsidR="3F6978D2" w:rsidRPr="00461D05">
              <w:rPr>
                <w:rFonts w:eastAsia="Arial" w:cs="Arial"/>
              </w:rPr>
              <w:t xml:space="preserve"> Nevenk</w:t>
            </w:r>
            <w:r w:rsidR="73A0F5B7" w:rsidRPr="00461D05">
              <w:rPr>
                <w:rFonts w:eastAsia="Arial" w:cs="Arial"/>
              </w:rPr>
              <w:t>a</w:t>
            </w:r>
            <w:r w:rsidR="3F6978D2" w:rsidRPr="00461D05">
              <w:rPr>
                <w:rFonts w:eastAsia="Arial" w:cs="Arial"/>
              </w:rPr>
              <w:t xml:space="preserve"> </w:t>
            </w:r>
            <w:proofErr w:type="spellStart"/>
            <w:r w:rsidR="3F6978D2" w:rsidRPr="00461D05">
              <w:rPr>
                <w:rFonts w:eastAsia="Arial" w:cs="Arial"/>
              </w:rPr>
              <w:t>Dimač</w:t>
            </w:r>
            <w:proofErr w:type="spellEnd"/>
            <w:r w:rsidR="3300F3D7" w:rsidRPr="00461D05">
              <w:rPr>
                <w:rFonts w:eastAsia="Arial" w:cs="Arial"/>
              </w:rPr>
              <w:t xml:space="preserve"> (Snežana Stević)</w:t>
            </w:r>
          </w:p>
        </w:tc>
      </w:tr>
      <w:tr w:rsidR="008619C3" w:rsidRPr="00461D05" w14:paraId="565634D8" w14:textId="77777777" w:rsidTr="74D622EA">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8677BAD" w14:textId="69CF9FF6" w:rsidR="73976D72" w:rsidRPr="00461D05" w:rsidRDefault="4615CBFC" w:rsidP="4082BFCC">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2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AC57D96" w14:textId="13DE990E" w:rsidR="73976D72" w:rsidRPr="00461D05" w:rsidRDefault="42C61457" w:rsidP="0003332A">
            <w:pPr>
              <w:pStyle w:val="Odlomakpopisa"/>
              <w:numPr>
                <w:ilvl w:val="0"/>
                <w:numId w:val="94"/>
              </w:numPr>
              <w:rPr>
                <w:rFonts w:eastAsia="Arial" w:cs="Arial"/>
                <w:szCs w:val="22"/>
              </w:rPr>
            </w:pPr>
            <w:r w:rsidRPr="00461D05">
              <w:rPr>
                <w:rFonts w:eastAsia="Arial" w:cs="Arial"/>
              </w:rPr>
              <w:t>(</w:t>
            </w:r>
            <w:r w:rsidR="2A3D444D" w:rsidRPr="00461D05">
              <w:rPr>
                <w:rFonts w:eastAsia="Arial" w:cs="Arial"/>
              </w:rPr>
              <w:t xml:space="preserve">2.c </w:t>
            </w:r>
            <w:proofErr w:type="spellStart"/>
            <w:r w:rsidR="2A3D444D" w:rsidRPr="00461D05">
              <w:rPr>
                <w:rFonts w:eastAsia="Arial" w:cs="Arial"/>
              </w:rPr>
              <w:t>i</w:t>
            </w:r>
            <w:proofErr w:type="spellEnd"/>
            <w:r w:rsidR="2A3D444D" w:rsidRPr="00461D05">
              <w:rPr>
                <w:rFonts w:eastAsia="Arial" w:cs="Arial"/>
              </w:rPr>
              <w:t xml:space="preserve"> 2.d</w:t>
            </w:r>
            <w:r w:rsidR="4615CBFC" w:rsidRPr="00461D05">
              <w:rPr>
                <w:rFonts w:eastAsia="Arial" w:cs="Arial"/>
              </w:rPr>
              <w:t xml:space="preserve">) </w:t>
            </w:r>
          </w:p>
        </w:tc>
      </w:tr>
      <w:tr w:rsidR="008619C3" w:rsidRPr="00461D05" w14:paraId="7C97DC82"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100DEB" w14:textId="2606DD8D" w:rsidR="73976D72" w:rsidRPr="00461D05" w:rsidRDefault="4615CBFC" w:rsidP="4082BFCC">
            <w:pPr>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BEA06F2" w14:textId="4C27B763" w:rsidR="73976D72" w:rsidRPr="00461D05" w:rsidRDefault="4615CBFC" w:rsidP="4082BFCC">
            <w:pPr>
              <w:rPr>
                <w:rFonts w:eastAsia="Arial" w:cs="Arial"/>
              </w:rPr>
            </w:pPr>
            <w:proofErr w:type="spellStart"/>
            <w:r w:rsidRPr="00461D05">
              <w:rPr>
                <w:rFonts w:eastAsia="Arial" w:cs="Arial"/>
              </w:rPr>
              <w:t>Primjerenim</w:t>
            </w:r>
            <w:proofErr w:type="spellEnd"/>
            <w:r w:rsidRPr="00461D05">
              <w:rPr>
                <w:rFonts w:eastAsia="Arial" w:cs="Arial"/>
              </w:rPr>
              <w:t xml:space="preserve"> </w:t>
            </w:r>
            <w:proofErr w:type="spellStart"/>
            <w:r w:rsidRPr="00461D05">
              <w:rPr>
                <w:rFonts w:eastAsia="Arial" w:cs="Arial"/>
              </w:rPr>
              <w:t>metodičkim</w:t>
            </w:r>
            <w:proofErr w:type="spellEnd"/>
            <w:r w:rsidRPr="00461D05">
              <w:rPr>
                <w:rFonts w:eastAsia="Arial" w:cs="Arial"/>
              </w:rPr>
              <w:t xml:space="preserve"> </w:t>
            </w:r>
            <w:proofErr w:type="spellStart"/>
            <w:r w:rsidRPr="00461D05">
              <w:rPr>
                <w:rFonts w:eastAsia="Arial" w:cs="Arial"/>
              </w:rPr>
              <w:t>postupcima</w:t>
            </w:r>
            <w:proofErr w:type="spellEnd"/>
            <w:r w:rsidRPr="00461D05">
              <w:rPr>
                <w:rFonts w:eastAsia="Arial" w:cs="Arial"/>
              </w:rPr>
              <w:t xml:space="preserv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proofErr w:type="gram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sklonosti</w:t>
            </w:r>
            <w:proofErr w:type="spellEnd"/>
            <w:proofErr w:type="gramEnd"/>
            <w:r w:rsidRPr="00461D05">
              <w:rPr>
                <w:rFonts w:eastAsia="Arial" w:cs="Arial"/>
              </w:rPr>
              <w:t xml:space="preserve">, </w:t>
            </w:r>
            <w:proofErr w:type="spellStart"/>
            <w:proofErr w:type="gramStart"/>
            <w:r w:rsidRPr="00461D05">
              <w:rPr>
                <w:rFonts w:eastAsia="Arial" w:cs="Arial"/>
              </w:rPr>
              <w:t>interesa</w:t>
            </w:r>
            <w:proofErr w:type="spellEnd"/>
            <w:r w:rsidRPr="00461D05">
              <w:rPr>
                <w:rFonts w:eastAsia="Arial" w:cs="Arial"/>
              </w:rPr>
              <w:t xml:space="preserve">  </w:t>
            </w:r>
            <w:proofErr w:type="spellStart"/>
            <w:r w:rsidRPr="00461D05">
              <w:rPr>
                <w:rFonts w:eastAsia="Arial" w:cs="Arial"/>
              </w:rPr>
              <w:t>i</w:t>
            </w:r>
            <w:proofErr w:type="spellEnd"/>
            <w:proofErr w:type="gramEnd"/>
            <w:r w:rsidRPr="00461D05">
              <w:rPr>
                <w:rFonts w:eastAsia="Arial" w:cs="Arial"/>
              </w:rPr>
              <w:t xml:space="preserve">  </w:t>
            </w:r>
            <w:proofErr w:type="spellStart"/>
            <w:r w:rsidRPr="00461D05">
              <w:rPr>
                <w:rFonts w:eastAsia="Arial" w:cs="Arial"/>
              </w:rPr>
              <w:t>sposobnosti</w:t>
            </w:r>
            <w:proofErr w:type="spellEnd"/>
            <w:r w:rsidRPr="00461D05">
              <w:rPr>
                <w:rFonts w:eastAsia="Arial" w:cs="Arial"/>
              </w:rPr>
              <w:t xml:space="preserve"> za </w:t>
            </w:r>
            <w:proofErr w:type="spellStart"/>
            <w:r w:rsidRPr="00461D05">
              <w:rPr>
                <w:rFonts w:eastAsia="Arial" w:cs="Arial"/>
              </w:rPr>
              <w:t>izradu</w:t>
            </w:r>
            <w:proofErr w:type="spellEnd"/>
            <w:r w:rsidRPr="00461D05">
              <w:rPr>
                <w:rFonts w:eastAsia="Arial" w:cs="Arial"/>
              </w:rPr>
              <w:t xml:space="preserve"> </w:t>
            </w:r>
            <w:proofErr w:type="spellStart"/>
            <w:r w:rsidRPr="00461D05">
              <w:rPr>
                <w:rFonts w:eastAsia="Arial" w:cs="Arial"/>
              </w:rPr>
              <w:t>različitih</w:t>
            </w:r>
            <w:proofErr w:type="spellEnd"/>
            <w:r w:rsidRPr="00461D05">
              <w:rPr>
                <w:rFonts w:eastAsia="Arial" w:cs="Arial"/>
              </w:rPr>
              <w:t xml:space="preserve"> </w:t>
            </w:r>
            <w:proofErr w:type="spellStart"/>
            <w:r w:rsidRPr="00461D05">
              <w:rPr>
                <w:rFonts w:eastAsia="Arial" w:cs="Arial"/>
              </w:rPr>
              <w:t>likovnih</w:t>
            </w:r>
            <w:proofErr w:type="spellEnd"/>
            <w:r w:rsidRPr="00461D05">
              <w:rPr>
                <w:rFonts w:eastAsia="Arial" w:cs="Arial"/>
              </w:rPr>
              <w:t xml:space="preserve"> </w:t>
            </w:r>
            <w:proofErr w:type="spellStart"/>
            <w:proofErr w:type="gramStart"/>
            <w:r w:rsidRPr="00461D05">
              <w:rPr>
                <w:rFonts w:eastAsia="Arial" w:cs="Arial"/>
              </w:rPr>
              <w:t>djela</w:t>
            </w:r>
            <w:proofErr w:type="spellEnd"/>
            <w:r w:rsidRPr="00461D05">
              <w:rPr>
                <w:rFonts w:eastAsia="Arial" w:cs="Arial"/>
              </w:rPr>
              <w:t xml:space="preserve">  </w:t>
            </w:r>
            <w:proofErr w:type="spellStart"/>
            <w:r w:rsidRPr="00461D05">
              <w:rPr>
                <w:rFonts w:eastAsia="Arial" w:cs="Arial"/>
              </w:rPr>
              <w:t>te</w:t>
            </w:r>
            <w:proofErr w:type="spellEnd"/>
            <w:proofErr w:type="gramEnd"/>
            <w:r w:rsidRPr="00461D05">
              <w:rPr>
                <w:rFonts w:eastAsia="Arial" w:cs="Arial"/>
              </w:rPr>
              <w:t xml:space="preserve">  </w:t>
            </w:r>
            <w:proofErr w:type="spellStart"/>
            <w:r w:rsidRPr="00461D05">
              <w:rPr>
                <w:rFonts w:eastAsia="Arial" w:cs="Arial"/>
              </w:rPr>
              <w:t>stjecanje</w:t>
            </w:r>
            <w:proofErr w:type="spellEnd"/>
            <w:r w:rsidRPr="00461D05">
              <w:rPr>
                <w:rFonts w:eastAsia="Arial" w:cs="Arial"/>
              </w:rPr>
              <w:t xml:space="preserve">, </w:t>
            </w:r>
            <w:proofErr w:type="spellStart"/>
            <w:proofErr w:type="gramStart"/>
            <w:r w:rsidRPr="00461D05">
              <w:rPr>
                <w:rFonts w:eastAsia="Arial" w:cs="Arial"/>
              </w:rPr>
              <w:t>produbljivanje</w:t>
            </w:r>
            <w:proofErr w:type="spellEnd"/>
            <w:r w:rsidRPr="00461D05">
              <w:rPr>
                <w:rFonts w:eastAsia="Arial" w:cs="Arial"/>
              </w:rPr>
              <w:t xml:space="preserve">  </w:t>
            </w:r>
            <w:proofErr w:type="spellStart"/>
            <w:r w:rsidRPr="00461D05">
              <w:rPr>
                <w:rFonts w:eastAsia="Arial" w:cs="Arial"/>
              </w:rPr>
              <w:t>i</w:t>
            </w:r>
            <w:proofErr w:type="spellEnd"/>
            <w:proofErr w:type="gramEnd"/>
            <w:r w:rsidRPr="00461D05">
              <w:rPr>
                <w:rFonts w:eastAsia="Arial" w:cs="Arial"/>
              </w:rPr>
              <w:t xml:space="preserve">  </w:t>
            </w:r>
            <w:proofErr w:type="spellStart"/>
            <w:proofErr w:type="gramStart"/>
            <w:r w:rsidRPr="00461D05">
              <w:rPr>
                <w:rFonts w:eastAsia="Arial" w:cs="Arial"/>
              </w:rPr>
              <w:t>primjenu</w:t>
            </w:r>
            <w:proofErr w:type="spellEnd"/>
            <w:r w:rsidRPr="00461D05">
              <w:rPr>
                <w:rFonts w:eastAsia="Arial" w:cs="Arial"/>
              </w:rPr>
              <w:t xml:space="preserve">  </w:t>
            </w:r>
            <w:proofErr w:type="spellStart"/>
            <w:r w:rsidRPr="00461D05">
              <w:rPr>
                <w:rFonts w:eastAsia="Arial" w:cs="Arial"/>
              </w:rPr>
              <w:t>znanja</w:t>
            </w:r>
            <w:proofErr w:type="spellEnd"/>
            <w:proofErr w:type="gramEnd"/>
            <w:r w:rsidRPr="00461D05">
              <w:rPr>
                <w:rFonts w:eastAsia="Arial" w:cs="Arial"/>
              </w:rPr>
              <w:t xml:space="preserve">  </w:t>
            </w:r>
            <w:proofErr w:type="spellStart"/>
            <w:proofErr w:type="gramStart"/>
            <w:r w:rsidRPr="00461D05">
              <w:rPr>
                <w:rFonts w:eastAsia="Arial" w:cs="Arial"/>
              </w:rPr>
              <w:t>važnih</w:t>
            </w:r>
            <w:proofErr w:type="spellEnd"/>
            <w:r w:rsidRPr="00461D05">
              <w:rPr>
                <w:rFonts w:eastAsia="Arial" w:cs="Arial"/>
              </w:rPr>
              <w:t xml:space="preserve">  za</w:t>
            </w:r>
            <w:proofErr w:type="gramEnd"/>
            <w:r w:rsidRPr="00461D05">
              <w:rPr>
                <w:rFonts w:eastAsia="Arial" w:cs="Arial"/>
              </w:rPr>
              <w:t xml:space="preserve">  </w:t>
            </w:r>
            <w:proofErr w:type="spellStart"/>
            <w:r w:rsidRPr="00461D05">
              <w:rPr>
                <w:rFonts w:eastAsia="Arial" w:cs="Arial"/>
              </w:rPr>
              <w:t>cjelokupan</w:t>
            </w:r>
            <w:proofErr w:type="spellEnd"/>
            <w:r w:rsidRPr="00461D05">
              <w:rPr>
                <w:rFonts w:eastAsia="Arial" w:cs="Arial"/>
              </w:rPr>
              <w:t xml:space="preserve"> </w:t>
            </w:r>
            <w:proofErr w:type="spellStart"/>
            <w:r w:rsidRPr="00461D05">
              <w:rPr>
                <w:rFonts w:eastAsia="Arial" w:cs="Arial"/>
              </w:rPr>
              <w:t>proces</w:t>
            </w:r>
            <w:proofErr w:type="spellEnd"/>
            <w:r w:rsidRPr="00461D05">
              <w:rPr>
                <w:rFonts w:eastAsia="Arial" w:cs="Arial"/>
              </w:rPr>
              <w:t xml:space="preserve">. </w:t>
            </w:r>
          </w:p>
          <w:p w14:paraId="58482BE3" w14:textId="79C02EB8" w:rsidR="73976D72" w:rsidRPr="00461D05" w:rsidRDefault="4615CBFC" w:rsidP="4082BFCC">
            <w:pPr>
              <w:rPr>
                <w:rFonts w:eastAsia="Arial" w:cs="Arial"/>
              </w:rPr>
            </w:pPr>
            <w:proofErr w:type="spellStart"/>
            <w:proofErr w:type="gramStart"/>
            <w:r w:rsidRPr="00461D05">
              <w:rPr>
                <w:rFonts w:eastAsia="Arial" w:cs="Arial"/>
              </w:rPr>
              <w:lastRenderedPageBreak/>
              <w:t>Proširiti</w:t>
            </w:r>
            <w:proofErr w:type="spellEnd"/>
            <w:r w:rsidRPr="00461D05">
              <w:rPr>
                <w:rFonts w:eastAsia="Arial" w:cs="Arial"/>
              </w:rPr>
              <w:t xml:space="preserve">  </w:t>
            </w:r>
            <w:proofErr w:type="spellStart"/>
            <w:r w:rsidRPr="00461D05">
              <w:rPr>
                <w:rFonts w:eastAsia="Arial" w:cs="Arial"/>
              </w:rPr>
              <w:t>znanje</w:t>
            </w:r>
            <w:proofErr w:type="spellEnd"/>
            <w:proofErr w:type="gramEnd"/>
            <w:r w:rsidRPr="00461D05">
              <w:rPr>
                <w:rFonts w:eastAsia="Arial" w:cs="Arial"/>
              </w:rPr>
              <w:t xml:space="preserve">  </w:t>
            </w:r>
            <w:proofErr w:type="spellStart"/>
            <w:proofErr w:type="gram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likovne</w:t>
            </w:r>
            <w:proofErr w:type="spellEnd"/>
            <w:proofErr w:type="gramEnd"/>
            <w:r w:rsidRPr="00461D05">
              <w:rPr>
                <w:rFonts w:eastAsia="Arial" w:cs="Arial"/>
              </w:rPr>
              <w:t xml:space="preserve">  </w:t>
            </w:r>
            <w:proofErr w:type="spellStart"/>
            <w:proofErr w:type="gramStart"/>
            <w:r w:rsidRPr="00461D05">
              <w:rPr>
                <w:rFonts w:eastAsia="Arial" w:cs="Arial"/>
              </w:rPr>
              <w:t>kulture</w:t>
            </w:r>
            <w:proofErr w:type="spellEnd"/>
            <w:r w:rsidRPr="00461D05">
              <w:rPr>
                <w:rFonts w:eastAsia="Arial" w:cs="Arial"/>
              </w:rPr>
              <w:t xml:space="preserve">,  </w:t>
            </w:r>
            <w:proofErr w:type="spellStart"/>
            <w:r w:rsidRPr="00461D05">
              <w:rPr>
                <w:rFonts w:eastAsia="Arial" w:cs="Arial"/>
              </w:rPr>
              <w:t>upoznati</w:t>
            </w:r>
            <w:proofErr w:type="spellEnd"/>
            <w:proofErr w:type="gramEnd"/>
            <w:r w:rsidRPr="00461D05">
              <w:rPr>
                <w:rFonts w:eastAsia="Arial" w:cs="Arial"/>
              </w:rPr>
              <w:t xml:space="preserve">  </w:t>
            </w:r>
            <w:proofErr w:type="spellStart"/>
            <w:proofErr w:type="gramStart"/>
            <w:r w:rsidRPr="00461D05">
              <w:rPr>
                <w:rFonts w:eastAsia="Arial" w:cs="Arial"/>
              </w:rPr>
              <w:t>učenike</w:t>
            </w:r>
            <w:proofErr w:type="spellEnd"/>
            <w:r w:rsidRPr="00461D05">
              <w:rPr>
                <w:rFonts w:eastAsia="Arial" w:cs="Arial"/>
              </w:rPr>
              <w:t xml:space="preserve">  s</w:t>
            </w:r>
            <w:proofErr w:type="gramEnd"/>
            <w:r w:rsidRPr="00461D05">
              <w:rPr>
                <w:rFonts w:eastAsia="Arial" w:cs="Arial"/>
              </w:rPr>
              <w:t xml:space="preserve">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likovnim</w:t>
            </w:r>
            <w:proofErr w:type="spellEnd"/>
            <w:r w:rsidRPr="00461D05">
              <w:rPr>
                <w:rFonts w:eastAsia="Arial" w:cs="Arial"/>
              </w:rPr>
              <w:t xml:space="preserve"> </w:t>
            </w:r>
            <w:proofErr w:type="spellStart"/>
            <w:r w:rsidRPr="00461D05">
              <w:rPr>
                <w:rFonts w:eastAsia="Arial" w:cs="Arial"/>
              </w:rPr>
              <w:t>tehnikama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različita</w:t>
            </w:r>
            <w:proofErr w:type="spellEnd"/>
            <w:r w:rsidRPr="00461D05">
              <w:rPr>
                <w:rFonts w:eastAsia="Arial" w:cs="Arial"/>
              </w:rPr>
              <w:t xml:space="preserve"> </w:t>
            </w:r>
            <w:proofErr w:type="spellStart"/>
            <w:r w:rsidRPr="00461D05">
              <w:rPr>
                <w:rFonts w:eastAsia="Arial" w:cs="Arial"/>
              </w:rPr>
              <w:t>likovna</w:t>
            </w:r>
            <w:proofErr w:type="spellEnd"/>
            <w:r w:rsidRPr="00461D05">
              <w:rPr>
                <w:rFonts w:eastAsia="Arial" w:cs="Arial"/>
              </w:rPr>
              <w:t xml:space="preserve"> </w:t>
            </w:r>
            <w:proofErr w:type="spellStart"/>
            <w:r w:rsidRPr="00461D05">
              <w:rPr>
                <w:rFonts w:eastAsia="Arial" w:cs="Arial"/>
              </w:rPr>
              <w:t>područja</w:t>
            </w:r>
            <w:proofErr w:type="spellEnd"/>
            <w:r w:rsidRPr="00461D05">
              <w:rPr>
                <w:rFonts w:eastAsia="Arial" w:cs="Arial"/>
              </w:rPr>
              <w:t xml:space="preserve">. </w:t>
            </w:r>
          </w:p>
          <w:p w14:paraId="4C33E062" w14:textId="685E51E8" w:rsidR="73976D72" w:rsidRPr="00461D05" w:rsidRDefault="54E888B3" w:rsidP="4082BFCC">
            <w:pPr>
              <w:spacing w:before="0" w:line="276" w:lineRule="auto"/>
              <w:rPr>
                <w:rFonts w:eastAsia="Arial" w:cs="Arial"/>
                <w:lang w:val="hr"/>
              </w:rPr>
            </w:pPr>
            <w:r w:rsidRPr="00461D05">
              <w:rPr>
                <w:rFonts w:eastAsia="Arial" w:cs="Arial"/>
                <w:lang w:val="hr"/>
              </w:rPr>
              <w:t>- provesti najmanje 5 radionica likovne kulture kroz koje će učenici upoznati život, rad i djela svjetskih likovnih umjetnika od kojih je jedan iz Hrvatske</w:t>
            </w:r>
          </w:p>
          <w:p w14:paraId="10B2F99E" w14:textId="244CC35C" w:rsidR="73976D72" w:rsidRPr="00461D05" w:rsidRDefault="54E888B3" w:rsidP="4082BFCC">
            <w:pPr>
              <w:spacing w:before="0" w:line="276" w:lineRule="auto"/>
              <w:rPr>
                <w:rFonts w:eastAsia="Arial" w:cs="Arial"/>
                <w:lang w:val="hr"/>
              </w:rPr>
            </w:pPr>
            <w:r w:rsidRPr="00461D05">
              <w:rPr>
                <w:rFonts w:eastAsia="Arial" w:cs="Arial"/>
                <w:lang w:val="hr"/>
              </w:rPr>
              <w:t xml:space="preserve">-pripremiti izložbu radova (razrednu, školsku, u lokalnoj knjižnici ili galeriji) </w:t>
            </w:r>
          </w:p>
          <w:p w14:paraId="4386BC50" w14:textId="5F66AAD5" w:rsidR="73976D72" w:rsidRPr="00461D05" w:rsidRDefault="54E888B3" w:rsidP="4082BFCC">
            <w:pPr>
              <w:spacing w:before="0" w:line="276" w:lineRule="auto"/>
              <w:rPr>
                <w:rFonts w:eastAsia="Arial" w:cs="Arial"/>
                <w:lang w:val="hr"/>
              </w:rPr>
            </w:pPr>
            <w:r w:rsidRPr="00461D05">
              <w:rPr>
                <w:rFonts w:eastAsia="Arial" w:cs="Arial"/>
                <w:lang w:val="hr"/>
              </w:rPr>
              <w:t>-usvajanje temeljnog vizualnog jezika poticanjem učenikova likovnog govora likovno tehničkim-sredstvima te postizanje kreativnih i izražajnih sposobnosti u učenika: uočiti čistoću boja, boje spektra koje nas okružuju u okolini, prikazati detalje i oblikovati različite predmete crtom, analizirati predmete i pojave oko sebe i prikazati ih bojom i crtom, razlikovati različite likovne tehnike i načine rada, upoznati različite slikarske rukopise.</w:t>
            </w:r>
          </w:p>
          <w:p w14:paraId="23D22133" w14:textId="3AB36EF6" w:rsidR="73976D72" w:rsidRPr="00461D05" w:rsidRDefault="54E888B3" w:rsidP="4082BFCC">
            <w:pPr>
              <w:spacing w:before="0" w:line="276" w:lineRule="auto"/>
              <w:rPr>
                <w:rFonts w:eastAsia="Arial" w:cs="Arial"/>
                <w:lang w:val="hr"/>
              </w:rPr>
            </w:pPr>
            <w:r w:rsidRPr="00461D05">
              <w:rPr>
                <w:rFonts w:eastAsia="Arial" w:cs="Arial"/>
                <w:lang w:val="hr"/>
              </w:rPr>
              <w:t>-stvoriti uvjete za stvaralački razvoj djece, razvoj njegovih umjetničkih i kreativnih sposobnosti u nerazdvojivom jedinstvu s odgojem duhovnih i moralnih osobina</w:t>
            </w:r>
          </w:p>
          <w:p w14:paraId="33E9EAFE" w14:textId="19D25E6E" w:rsidR="73976D72" w:rsidRPr="00461D05" w:rsidRDefault="54E888B3" w:rsidP="4082BFCC">
            <w:pPr>
              <w:rPr>
                <w:rFonts w:eastAsia="Arial" w:cs="Arial"/>
              </w:rPr>
            </w:pPr>
            <w:r w:rsidRPr="00461D05">
              <w:rPr>
                <w:rFonts w:eastAsia="Arial" w:cs="Arial"/>
                <w:lang w:val="hr"/>
              </w:rPr>
              <w:t>-kod učenika utjecati na razvoj inicijative, samopouzdanja i sposobnosti kreativnog izražavanja.</w:t>
            </w:r>
          </w:p>
        </w:tc>
      </w:tr>
      <w:tr w:rsidR="008619C3" w:rsidRPr="00461D05" w14:paraId="0A11C742" w14:textId="77777777" w:rsidTr="74D622EA">
        <w:trPr>
          <w:trHeight w:val="181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9789C42" w14:textId="754425A5" w:rsidR="73976D72" w:rsidRPr="00461D05" w:rsidRDefault="4615CBFC" w:rsidP="4082BFCC">
            <w:pPr>
              <w:rPr>
                <w:rFonts w:eastAsia="Arial" w:cs="Arial"/>
              </w:rPr>
            </w:pPr>
            <w:proofErr w:type="spellStart"/>
            <w:r w:rsidRPr="00461D05">
              <w:rPr>
                <w:rFonts w:eastAsia="Arial" w:cs="Arial"/>
              </w:rPr>
              <w:lastRenderedPageBreak/>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837B106" w14:textId="4A678818" w:rsidR="73976D72" w:rsidRPr="00461D05" w:rsidRDefault="4615CBFC" w:rsidP="4082BFCC">
            <w:pPr>
              <w:rPr>
                <w:rFonts w:eastAsia="Arial" w:cs="Arial"/>
              </w:rPr>
            </w:pPr>
            <w:proofErr w:type="spellStart"/>
            <w:r w:rsidRPr="00461D05">
              <w:rPr>
                <w:rFonts w:eastAsia="Arial" w:cs="Arial"/>
              </w:rPr>
              <w:t>Približiti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objasniti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dodatne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kulture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elementima</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jezika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dječju</w:t>
            </w:r>
            <w:proofErr w:type="spellEnd"/>
            <w:r w:rsidRPr="00461D05">
              <w:rPr>
                <w:rFonts w:eastAsia="Arial" w:cs="Arial"/>
              </w:rPr>
              <w:t xml:space="preserve"> </w:t>
            </w:r>
            <w:proofErr w:type="spellStart"/>
            <w:r w:rsidRPr="00461D05">
              <w:rPr>
                <w:rFonts w:eastAsia="Arial" w:cs="Arial"/>
              </w:rPr>
              <w:t>likovnu</w:t>
            </w:r>
            <w:proofErr w:type="spellEnd"/>
            <w:r w:rsidRPr="00461D05">
              <w:rPr>
                <w:rFonts w:eastAsia="Arial" w:cs="Arial"/>
              </w:rPr>
              <w:t xml:space="preserve"> </w:t>
            </w:r>
            <w:proofErr w:type="spellStart"/>
            <w:r w:rsidRPr="00461D05">
              <w:rPr>
                <w:rFonts w:eastAsia="Arial" w:cs="Arial"/>
              </w:rPr>
              <w:t>kreativnost</w:t>
            </w:r>
            <w:proofErr w:type="spellEnd"/>
            <w:r w:rsidRPr="00461D05">
              <w:rPr>
                <w:rFonts w:eastAsia="Arial" w:cs="Arial"/>
              </w:rPr>
              <w:t xml:space="preserve">, </w:t>
            </w:r>
            <w:proofErr w:type="spellStart"/>
            <w:r w:rsidRPr="00461D05">
              <w:rPr>
                <w:rFonts w:eastAsia="Arial" w:cs="Arial"/>
              </w:rPr>
              <w:t>moć</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maštovitost</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spretnost</w:t>
            </w:r>
            <w:proofErr w:type="spellEnd"/>
            <w:r w:rsidRPr="00461D05">
              <w:rPr>
                <w:rFonts w:eastAsia="Arial" w:cs="Arial"/>
              </w:rPr>
              <w:t xml:space="preserve"> u </w:t>
            </w:r>
            <w:proofErr w:type="spellStart"/>
            <w:r w:rsidRPr="00461D05">
              <w:rPr>
                <w:rFonts w:eastAsia="Arial" w:cs="Arial"/>
              </w:rPr>
              <w:t>izradi</w:t>
            </w:r>
            <w:proofErr w:type="spellEnd"/>
            <w:r w:rsidRPr="00461D05">
              <w:rPr>
                <w:rFonts w:eastAsia="Arial" w:cs="Arial"/>
              </w:rPr>
              <w:t xml:space="preserve">. </w:t>
            </w:r>
            <w:proofErr w:type="spellStart"/>
            <w:r w:rsidRPr="00461D05">
              <w:rPr>
                <w:rFonts w:eastAsia="Arial" w:cs="Arial"/>
              </w:rPr>
              <w:t>Stvaralačkim</w:t>
            </w:r>
            <w:proofErr w:type="spellEnd"/>
            <w:r w:rsidRPr="00461D05">
              <w:rPr>
                <w:rFonts w:eastAsia="Arial" w:cs="Arial"/>
              </w:rPr>
              <w:t xml:space="preserve"> </w:t>
            </w:r>
            <w:proofErr w:type="spellStart"/>
            <w:r w:rsidRPr="00461D05">
              <w:rPr>
                <w:rFonts w:eastAsia="Arial" w:cs="Arial"/>
              </w:rPr>
              <w:t>radom</w:t>
            </w:r>
            <w:proofErr w:type="spellEnd"/>
            <w:r w:rsidRPr="00461D05">
              <w:rPr>
                <w:rFonts w:eastAsia="Arial" w:cs="Arial"/>
              </w:rPr>
              <w:t xml:space="preserve"> </w:t>
            </w:r>
            <w:proofErr w:type="spellStart"/>
            <w:r w:rsidRPr="00461D05">
              <w:rPr>
                <w:rFonts w:eastAsia="Arial" w:cs="Arial"/>
              </w:rPr>
              <w:t>utjecati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samostalnost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pozitivan</w:t>
            </w:r>
            <w:proofErr w:type="spellEnd"/>
            <w:r w:rsidRPr="00461D05">
              <w:rPr>
                <w:rFonts w:eastAsia="Arial" w:cs="Arial"/>
              </w:rPr>
              <w:t xml:space="preserve"> </w:t>
            </w:r>
            <w:proofErr w:type="spellStart"/>
            <w:r w:rsidRPr="00461D05">
              <w:rPr>
                <w:rFonts w:eastAsia="Arial" w:cs="Arial"/>
              </w:rPr>
              <w:t>odnos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sebi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drugima</w:t>
            </w:r>
            <w:proofErr w:type="spellEnd"/>
            <w:r w:rsidRPr="00461D05">
              <w:rPr>
                <w:rFonts w:eastAsia="Arial" w:cs="Arial"/>
              </w:rPr>
              <w:t xml:space="preserve">. </w:t>
            </w:r>
            <w:proofErr w:type="spellStart"/>
            <w:r w:rsidRPr="00461D05">
              <w:rPr>
                <w:rFonts w:eastAsia="Arial" w:cs="Arial"/>
              </w:rPr>
              <w:t>Istraživanje</w:t>
            </w:r>
            <w:proofErr w:type="spellEnd"/>
            <w:r w:rsidRPr="00461D05">
              <w:rPr>
                <w:rFonts w:eastAsia="Arial" w:cs="Arial"/>
              </w:rPr>
              <w:t xml:space="preserve"> </w:t>
            </w:r>
            <w:proofErr w:type="spellStart"/>
            <w:r w:rsidRPr="00461D05">
              <w:rPr>
                <w:rFonts w:eastAsia="Arial" w:cs="Arial"/>
              </w:rPr>
              <w:t>dječjeg</w:t>
            </w:r>
            <w:proofErr w:type="spellEnd"/>
            <w:r w:rsidRPr="00461D05">
              <w:rPr>
                <w:rFonts w:eastAsia="Arial" w:cs="Arial"/>
              </w:rPr>
              <w:t xml:space="preserve"> </w:t>
            </w:r>
            <w:proofErr w:type="spellStart"/>
            <w:r w:rsidRPr="00461D05">
              <w:rPr>
                <w:rFonts w:eastAsia="Arial" w:cs="Arial"/>
              </w:rPr>
              <w:t>likovnog</w:t>
            </w:r>
            <w:proofErr w:type="spellEnd"/>
            <w:r w:rsidRPr="00461D05">
              <w:rPr>
                <w:rFonts w:eastAsia="Arial" w:cs="Arial"/>
              </w:rPr>
              <w:t xml:space="preserve"> </w:t>
            </w:r>
            <w:proofErr w:type="spellStart"/>
            <w:r w:rsidRPr="00461D05">
              <w:rPr>
                <w:rFonts w:eastAsia="Arial" w:cs="Arial"/>
              </w:rPr>
              <w:t>stvaralaštva</w:t>
            </w:r>
            <w:proofErr w:type="spellEnd"/>
            <w:r w:rsidRPr="00461D05">
              <w:rPr>
                <w:rFonts w:eastAsia="Arial" w:cs="Arial"/>
              </w:rPr>
              <w:t xml:space="preserve">. </w:t>
            </w:r>
          </w:p>
          <w:p w14:paraId="76DC12E9" w14:textId="49853272" w:rsidR="73976D72" w:rsidRPr="00461D05" w:rsidRDefault="7B8BF5B3" w:rsidP="4082BFCC">
            <w:pPr>
              <w:rPr>
                <w:rFonts w:eastAsia="Arial" w:cs="Arial"/>
              </w:rPr>
            </w:pPr>
            <w:r w:rsidRPr="00461D05">
              <w:rPr>
                <w:rFonts w:eastAsia="Arial" w:cs="Arial"/>
                <w:lang w:val="hr"/>
              </w:rPr>
              <w:t>Ostvareni ciljevi i zadaci pomažu razviti osobu koja je sposobna razmišljati, maštati, izmisliti tko može ostvariti kreativne ideje i analizirati svoje rezultate. Dijete tako uči na vlastitom iskustvu, uči da sudjelovanje može biti zabavno i korisno, uči komunicirati, surađivati, rješavati sukobe, uči raditi kao dio skupine, uči proces donošenja odluka i odgovornosti koje iz toga proizlaze, cijeni važnost zajedničke suradnje, stječe osjećaj važnosti i izgrađuje samopouzdanje.</w:t>
            </w:r>
          </w:p>
        </w:tc>
      </w:tr>
      <w:tr w:rsidR="008619C3" w:rsidRPr="00461D05" w14:paraId="5EE63551"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10F8006" w14:textId="00A2CAE5" w:rsidR="73976D72" w:rsidRPr="00461D05" w:rsidRDefault="4615CBFC" w:rsidP="4082BFCC">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8746AA" w14:textId="2679C86E" w:rsidR="73976D72" w:rsidRPr="00461D05" w:rsidRDefault="4615CBFC" w:rsidP="4082BFCC">
            <w:pPr>
              <w:rPr>
                <w:rFonts w:eastAsia="Arial" w:cs="Arial"/>
              </w:rPr>
            </w:pP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upotrebljavati</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materijale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postupke</w:t>
            </w:r>
            <w:proofErr w:type="spellEnd"/>
            <w:r w:rsidRPr="00461D05">
              <w:rPr>
                <w:rFonts w:eastAsia="Arial" w:cs="Arial"/>
              </w:rPr>
              <w:t xml:space="preserve"> </w:t>
            </w:r>
            <w:proofErr w:type="spellStart"/>
            <w:r w:rsidRPr="00461D05">
              <w:rPr>
                <w:rFonts w:eastAsia="Arial" w:cs="Arial"/>
              </w:rPr>
              <w:t>kako</w:t>
            </w:r>
            <w:proofErr w:type="spellEnd"/>
            <w:r w:rsidRPr="00461D05">
              <w:rPr>
                <w:rFonts w:eastAsia="Arial" w:cs="Arial"/>
              </w:rPr>
              <w:t xml:space="preserve"> </w:t>
            </w:r>
            <w:proofErr w:type="spellStart"/>
            <w:r w:rsidRPr="00461D05">
              <w:rPr>
                <w:rFonts w:eastAsia="Arial" w:cs="Arial"/>
              </w:rPr>
              <w:t>bi</w:t>
            </w:r>
            <w:proofErr w:type="spellEnd"/>
            <w:r w:rsidRPr="00461D05">
              <w:rPr>
                <w:rFonts w:eastAsia="Arial" w:cs="Arial"/>
              </w:rPr>
              <w:t xml:space="preserve"> </w:t>
            </w:r>
            <w:proofErr w:type="spellStart"/>
            <w:proofErr w:type="gramStart"/>
            <w:r w:rsidRPr="00461D05">
              <w:rPr>
                <w:rFonts w:eastAsia="Arial" w:cs="Arial"/>
              </w:rPr>
              <w:t>izradio</w:t>
            </w:r>
            <w:proofErr w:type="spellEnd"/>
            <w:r w:rsidRPr="00461D05">
              <w:rPr>
                <w:rFonts w:eastAsia="Arial" w:cs="Arial"/>
              </w:rPr>
              <w:t xml:space="preserve">  </w:t>
            </w:r>
            <w:proofErr w:type="spellStart"/>
            <w:r w:rsidRPr="00461D05">
              <w:rPr>
                <w:rFonts w:eastAsia="Arial" w:cs="Arial"/>
              </w:rPr>
              <w:t>svoj</w:t>
            </w:r>
            <w:proofErr w:type="spellEnd"/>
            <w:proofErr w:type="gramEnd"/>
            <w:r w:rsidRPr="00461D05">
              <w:rPr>
                <w:rFonts w:eastAsia="Arial" w:cs="Arial"/>
              </w:rPr>
              <w:t xml:space="preserve">  </w:t>
            </w:r>
            <w:proofErr w:type="spellStart"/>
            <w:proofErr w:type="gramStart"/>
            <w:r w:rsidRPr="00461D05">
              <w:rPr>
                <w:rFonts w:eastAsia="Arial" w:cs="Arial"/>
              </w:rPr>
              <w:t>likovni</w:t>
            </w:r>
            <w:proofErr w:type="spellEnd"/>
            <w:r w:rsidRPr="00461D05">
              <w:rPr>
                <w:rFonts w:eastAsia="Arial" w:cs="Arial"/>
              </w:rPr>
              <w:t xml:space="preserve">  rad,  </w:t>
            </w:r>
            <w:proofErr w:type="spellStart"/>
            <w:r w:rsidRPr="00461D05">
              <w:rPr>
                <w:rFonts w:eastAsia="Arial" w:cs="Arial"/>
              </w:rPr>
              <w:t>istraživati</w:t>
            </w:r>
            <w:proofErr w:type="spellEnd"/>
            <w:proofErr w:type="gramEnd"/>
            <w:r w:rsidRPr="00461D05">
              <w:rPr>
                <w:rFonts w:eastAsia="Arial" w:cs="Arial"/>
              </w:rPr>
              <w:t xml:space="preserve">  </w:t>
            </w:r>
            <w:proofErr w:type="spellStart"/>
            <w:proofErr w:type="gram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eksperimentirati</w:t>
            </w:r>
            <w:proofErr w:type="spellEnd"/>
            <w:proofErr w:type="gramEnd"/>
            <w:r w:rsidRPr="00461D05">
              <w:rPr>
                <w:rFonts w:eastAsia="Arial" w:cs="Arial"/>
              </w:rPr>
              <w:t xml:space="preserve">  </w:t>
            </w:r>
            <w:proofErr w:type="gramStart"/>
            <w:r w:rsidRPr="00461D05">
              <w:rPr>
                <w:rFonts w:eastAsia="Arial" w:cs="Arial"/>
              </w:rPr>
              <w:t xml:space="preserve">s  </w:t>
            </w:r>
            <w:proofErr w:type="spellStart"/>
            <w:r w:rsidRPr="00461D05">
              <w:rPr>
                <w:rFonts w:eastAsia="Arial" w:cs="Arial"/>
              </w:rPr>
              <w:t>postupcima</w:t>
            </w:r>
            <w:proofErr w:type="spellEnd"/>
            <w:proofErr w:type="gram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njihovim</w:t>
            </w:r>
            <w:proofErr w:type="spellEnd"/>
            <w:r w:rsidRPr="00461D05">
              <w:rPr>
                <w:rFonts w:eastAsia="Arial" w:cs="Arial"/>
              </w:rPr>
              <w:t xml:space="preserve"> </w:t>
            </w:r>
            <w:proofErr w:type="spellStart"/>
            <w:r w:rsidRPr="00461D05">
              <w:rPr>
                <w:rFonts w:eastAsia="Arial" w:cs="Arial"/>
              </w:rPr>
              <w:t>mogućnostima</w:t>
            </w:r>
            <w:proofErr w:type="spellEnd"/>
            <w:r w:rsidRPr="00461D05">
              <w:rPr>
                <w:rFonts w:eastAsia="Arial" w:cs="Arial"/>
              </w:rPr>
              <w:t xml:space="preserve">. Pri </w:t>
            </w:r>
            <w:proofErr w:type="spellStart"/>
            <w:r w:rsidRPr="00461D05">
              <w:rPr>
                <w:rFonts w:eastAsia="Arial" w:cs="Arial"/>
              </w:rPr>
              <w:t>rukovanju</w:t>
            </w:r>
            <w:proofErr w:type="spellEnd"/>
            <w:r w:rsidRPr="00461D05">
              <w:rPr>
                <w:rFonts w:eastAsia="Arial" w:cs="Arial"/>
              </w:rPr>
              <w:t xml:space="preserve"> </w:t>
            </w:r>
            <w:proofErr w:type="spellStart"/>
            <w:r w:rsidRPr="00461D05">
              <w:rPr>
                <w:rFonts w:eastAsia="Arial" w:cs="Arial"/>
              </w:rPr>
              <w:t>likovnim</w:t>
            </w:r>
            <w:proofErr w:type="spellEnd"/>
            <w:r w:rsidRPr="00461D05">
              <w:rPr>
                <w:rFonts w:eastAsia="Arial" w:cs="Arial"/>
              </w:rPr>
              <w:t xml:space="preserve"> </w:t>
            </w:r>
            <w:proofErr w:type="spellStart"/>
            <w:r w:rsidRPr="00461D05">
              <w:rPr>
                <w:rFonts w:eastAsia="Arial" w:cs="Arial"/>
              </w:rPr>
              <w:t>materijalima</w:t>
            </w:r>
            <w:proofErr w:type="spellEnd"/>
            <w:r w:rsidRPr="00461D05">
              <w:rPr>
                <w:rFonts w:eastAsia="Arial" w:cs="Arial"/>
              </w:rPr>
              <w:t xml:space="preserve"> </w:t>
            </w:r>
            <w:proofErr w:type="spellStart"/>
            <w:proofErr w:type="gramStart"/>
            <w:r w:rsidRPr="00461D05">
              <w:rPr>
                <w:rFonts w:eastAsia="Arial" w:cs="Arial"/>
              </w:rPr>
              <w:t>razvijat</w:t>
            </w:r>
            <w:proofErr w:type="spellEnd"/>
            <w:r w:rsidRPr="00461D05">
              <w:rPr>
                <w:rFonts w:eastAsia="Arial" w:cs="Arial"/>
              </w:rPr>
              <w:t xml:space="preserve">  </w:t>
            </w:r>
            <w:proofErr w:type="spellStart"/>
            <w:r w:rsidRPr="00461D05">
              <w:rPr>
                <w:rFonts w:eastAsia="Arial" w:cs="Arial"/>
              </w:rPr>
              <w:t>će</w:t>
            </w:r>
            <w:proofErr w:type="spellEnd"/>
            <w:proofErr w:type="gramEnd"/>
            <w:r w:rsidRPr="00461D05">
              <w:rPr>
                <w:rFonts w:eastAsia="Arial" w:cs="Arial"/>
              </w:rPr>
              <w:t xml:space="preserve"> </w:t>
            </w:r>
            <w:proofErr w:type="spellStart"/>
            <w:r w:rsidRPr="00461D05">
              <w:rPr>
                <w:rFonts w:eastAsia="Arial" w:cs="Arial"/>
              </w:rPr>
              <w:t>vizualno-motoričku</w:t>
            </w:r>
            <w:proofErr w:type="spellEnd"/>
            <w:r w:rsidRPr="00461D05">
              <w:rPr>
                <w:rFonts w:eastAsia="Arial" w:cs="Arial"/>
              </w:rPr>
              <w:t xml:space="preserve"> </w:t>
            </w:r>
            <w:proofErr w:type="spellStart"/>
            <w:r w:rsidRPr="00461D05">
              <w:rPr>
                <w:rFonts w:eastAsia="Arial" w:cs="Arial"/>
              </w:rPr>
              <w:t>koordinaciju</w:t>
            </w:r>
            <w:proofErr w:type="spellEnd"/>
            <w:r w:rsidRPr="00461D05">
              <w:rPr>
                <w:rFonts w:eastAsia="Arial" w:cs="Arial"/>
              </w:rPr>
              <w:t xml:space="preserve">, </w:t>
            </w:r>
            <w:proofErr w:type="spellStart"/>
            <w:r w:rsidRPr="00461D05">
              <w:rPr>
                <w:rFonts w:eastAsia="Arial" w:cs="Arial"/>
              </w:rPr>
              <w:t>preciznost</w:t>
            </w:r>
            <w:proofErr w:type="spellEnd"/>
            <w:r w:rsidRPr="00461D05">
              <w:rPr>
                <w:rFonts w:eastAsia="Arial" w:cs="Arial"/>
              </w:rPr>
              <w:t xml:space="preserve">, </w:t>
            </w:r>
            <w:proofErr w:type="spellStart"/>
            <w:r w:rsidRPr="00461D05">
              <w:rPr>
                <w:rFonts w:eastAsia="Arial" w:cs="Arial"/>
              </w:rPr>
              <w:t>raspon</w:t>
            </w:r>
            <w:proofErr w:type="spellEnd"/>
            <w:r w:rsidRPr="00461D05">
              <w:rPr>
                <w:rFonts w:eastAsia="Arial" w:cs="Arial"/>
              </w:rPr>
              <w:t xml:space="preserve"> </w:t>
            </w:r>
            <w:proofErr w:type="spellStart"/>
            <w:r w:rsidRPr="00461D05">
              <w:rPr>
                <w:rFonts w:eastAsia="Arial" w:cs="Arial"/>
              </w:rPr>
              <w:t>mogućnosti</w:t>
            </w:r>
            <w:proofErr w:type="spellEnd"/>
            <w:r w:rsidRPr="00461D05">
              <w:rPr>
                <w:rFonts w:eastAsia="Arial" w:cs="Arial"/>
              </w:rPr>
              <w:t xml:space="preserve"> </w:t>
            </w:r>
            <w:proofErr w:type="spellStart"/>
            <w:r w:rsidRPr="00461D05">
              <w:rPr>
                <w:rFonts w:eastAsia="Arial" w:cs="Arial"/>
              </w:rPr>
              <w:t>kontrole</w:t>
            </w:r>
            <w:proofErr w:type="spellEnd"/>
            <w:r w:rsidRPr="00461D05">
              <w:rPr>
                <w:rFonts w:eastAsia="Arial" w:cs="Arial"/>
              </w:rPr>
              <w:t xml:space="preserve"> </w:t>
            </w:r>
            <w:proofErr w:type="spellStart"/>
            <w:r w:rsidRPr="00461D05">
              <w:rPr>
                <w:rFonts w:eastAsia="Arial" w:cs="Arial"/>
              </w:rPr>
              <w:t>materijala</w:t>
            </w:r>
            <w:proofErr w:type="spellEnd"/>
            <w:r w:rsidRPr="00461D05">
              <w:rPr>
                <w:rFonts w:eastAsia="Arial" w:cs="Arial"/>
              </w:rPr>
              <w:t xml:space="preserve"> </w:t>
            </w:r>
            <w:proofErr w:type="gramStart"/>
            <w:r w:rsidRPr="00461D05">
              <w:rPr>
                <w:rFonts w:eastAsia="Arial" w:cs="Arial"/>
              </w:rPr>
              <w:t xml:space="preserve">( </w:t>
            </w:r>
            <w:proofErr w:type="spellStart"/>
            <w:r w:rsidRPr="00461D05">
              <w:rPr>
                <w:rFonts w:eastAsia="Arial" w:cs="Arial"/>
              </w:rPr>
              <w:t>spajanje</w:t>
            </w:r>
            <w:proofErr w:type="spellEnd"/>
            <w:proofErr w:type="gramEnd"/>
            <w:r w:rsidRPr="00461D05">
              <w:rPr>
                <w:rFonts w:eastAsia="Arial" w:cs="Arial"/>
              </w:rPr>
              <w:t xml:space="preserve">, </w:t>
            </w:r>
            <w:proofErr w:type="spellStart"/>
            <w:r w:rsidRPr="00461D05">
              <w:rPr>
                <w:rFonts w:eastAsia="Arial" w:cs="Arial"/>
              </w:rPr>
              <w:t>oblikovanje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sl.)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upornost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detaljnost</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
          <w:p w14:paraId="37053ABF" w14:textId="3C31FD0A" w:rsidR="73976D72" w:rsidRPr="00461D05" w:rsidRDefault="4615CBFC" w:rsidP="4082BFCC">
            <w:pPr>
              <w:rPr>
                <w:rFonts w:cs="Arial"/>
              </w:rPr>
            </w:pPr>
            <w:proofErr w:type="spellStart"/>
            <w:r w:rsidRPr="00461D05">
              <w:rPr>
                <w:rFonts w:eastAsia="Arial" w:cs="Arial"/>
              </w:rPr>
              <w:t>Razvijat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maštovitost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finu</w:t>
            </w:r>
            <w:proofErr w:type="spellEnd"/>
            <w:r w:rsidRPr="00461D05">
              <w:rPr>
                <w:rFonts w:eastAsia="Arial" w:cs="Arial"/>
              </w:rPr>
              <w:t xml:space="preserve"> </w:t>
            </w:r>
            <w:proofErr w:type="spellStart"/>
            <w:r w:rsidRPr="00461D05">
              <w:rPr>
                <w:rFonts w:eastAsia="Arial" w:cs="Arial"/>
              </w:rPr>
              <w:t>motoriku</w:t>
            </w:r>
            <w:proofErr w:type="spellEnd"/>
            <w:r w:rsidRPr="00461D05">
              <w:rPr>
                <w:rFonts w:eastAsia="Arial" w:cs="Arial"/>
              </w:rPr>
              <w:t xml:space="preserve">. </w:t>
            </w:r>
            <w:proofErr w:type="spellStart"/>
            <w:r w:rsidRPr="00461D05">
              <w:rPr>
                <w:rFonts w:eastAsia="Arial" w:cs="Arial"/>
              </w:rPr>
              <w:t>Upoznat</w:t>
            </w:r>
            <w:proofErr w:type="spellEnd"/>
            <w:r w:rsidRPr="00461D05">
              <w:rPr>
                <w:rFonts w:eastAsia="Arial" w:cs="Arial"/>
              </w:rPr>
              <w:t xml:space="preserve"> će </w:t>
            </w:r>
            <w:proofErr w:type="spellStart"/>
            <w:r w:rsidRPr="00461D05">
              <w:rPr>
                <w:rFonts w:eastAsia="Arial" w:cs="Arial"/>
              </w:rPr>
              <w:t>biografske</w:t>
            </w:r>
            <w:proofErr w:type="spellEnd"/>
            <w:r w:rsidRPr="00461D05">
              <w:rPr>
                <w:rFonts w:eastAsia="Arial" w:cs="Arial"/>
              </w:rPr>
              <w:t xml:space="preserve"> </w:t>
            </w:r>
            <w:proofErr w:type="spellStart"/>
            <w:r w:rsidRPr="00461D05">
              <w:rPr>
                <w:rFonts w:eastAsia="Arial" w:cs="Arial"/>
              </w:rPr>
              <w:t>crtice</w:t>
            </w:r>
            <w:proofErr w:type="spellEnd"/>
            <w:r w:rsidRPr="00461D05">
              <w:rPr>
                <w:rFonts w:eastAsia="Arial" w:cs="Arial"/>
              </w:rPr>
              <w:t xml:space="preserve">, rad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djela</w:t>
            </w:r>
            <w:proofErr w:type="spellEnd"/>
            <w:r w:rsidRPr="00461D05">
              <w:rPr>
                <w:rFonts w:eastAsia="Arial" w:cs="Arial"/>
              </w:rPr>
              <w:t xml:space="preserve"> </w:t>
            </w:r>
            <w:proofErr w:type="spellStart"/>
            <w:r w:rsidRPr="00461D05">
              <w:rPr>
                <w:rFonts w:eastAsia="Arial" w:cs="Arial"/>
              </w:rPr>
              <w:t>likovnih</w:t>
            </w:r>
            <w:proofErr w:type="spellEnd"/>
            <w:r w:rsidRPr="00461D05">
              <w:rPr>
                <w:rFonts w:eastAsia="Arial" w:cs="Arial"/>
              </w:rPr>
              <w:t xml:space="preserve"> </w:t>
            </w:r>
            <w:proofErr w:type="spellStart"/>
            <w:r w:rsidRPr="00461D05">
              <w:rPr>
                <w:rFonts w:eastAsia="Arial" w:cs="Arial"/>
              </w:rPr>
              <w:t>umjetnika</w:t>
            </w:r>
            <w:proofErr w:type="spellEnd"/>
            <w:r w:rsidRPr="00461D05">
              <w:rPr>
                <w:rFonts w:eastAsia="Arial" w:cs="Arial"/>
              </w:rPr>
              <w:t xml:space="preserve">. </w:t>
            </w:r>
            <w:proofErr w:type="spellStart"/>
            <w:r w:rsidRPr="00461D05">
              <w:rPr>
                <w:rFonts w:eastAsia="Arial" w:cs="Arial"/>
              </w:rPr>
              <w:t>Stvoriti</w:t>
            </w:r>
            <w:proofErr w:type="spellEnd"/>
            <w:r w:rsidRPr="00461D05">
              <w:rPr>
                <w:rFonts w:eastAsia="Arial" w:cs="Arial"/>
              </w:rPr>
              <w:t xml:space="preserve"> </w:t>
            </w:r>
            <w:proofErr w:type="spellStart"/>
            <w:r w:rsidRPr="00461D05">
              <w:rPr>
                <w:rFonts w:eastAsia="Arial" w:cs="Arial"/>
              </w:rPr>
              <w:t>uvjete</w:t>
            </w:r>
            <w:proofErr w:type="spellEnd"/>
            <w:r w:rsidRPr="00461D05">
              <w:rPr>
                <w:rFonts w:eastAsia="Arial" w:cs="Arial"/>
              </w:rPr>
              <w:t xml:space="preserve"> za </w:t>
            </w:r>
            <w:proofErr w:type="spellStart"/>
            <w:r w:rsidRPr="00461D05">
              <w:rPr>
                <w:rFonts w:eastAsia="Arial" w:cs="Arial"/>
              </w:rPr>
              <w:t>stvaralački</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njegovih</w:t>
            </w:r>
            <w:proofErr w:type="spellEnd"/>
            <w:r w:rsidRPr="00461D05">
              <w:rPr>
                <w:rFonts w:eastAsia="Arial" w:cs="Arial"/>
              </w:rPr>
              <w:t xml:space="preserve"> </w:t>
            </w:r>
            <w:proofErr w:type="spellStart"/>
            <w:r w:rsidRPr="00461D05">
              <w:rPr>
                <w:rFonts w:eastAsia="Arial" w:cs="Arial"/>
              </w:rPr>
              <w:t>umjetničkih</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kreativnih</w:t>
            </w:r>
            <w:proofErr w:type="spellEnd"/>
            <w:r w:rsidRPr="00461D05">
              <w:rPr>
                <w:rFonts w:eastAsia="Arial" w:cs="Arial"/>
              </w:rPr>
              <w:t xml:space="preserve"> </w:t>
            </w:r>
            <w:proofErr w:type="spellStart"/>
            <w:r w:rsidRPr="00461D05">
              <w:rPr>
                <w:rFonts w:eastAsia="Arial" w:cs="Arial"/>
              </w:rPr>
              <w:t>sposobnosti</w:t>
            </w:r>
            <w:proofErr w:type="spellEnd"/>
            <w:r w:rsidRPr="00461D05">
              <w:rPr>
                <w:rFonts w:eastAsia="Arial" w:cs="Arial"/>
              </w:rPr>
              <w:t xml:space="preserve"> u </w:t>
            </w:r>
            <w:proofErr w:type="spellStart"/>
            <w:r w:rsidRPr="00461D05">
              <w:rPr>
                <w:rFonts w:eastAsia="Arial" w:cs="Arial"/>
              </w:rPr>
              <w:t>nerazdvojivom</w:t>
            </w:r>
            <w:proofErr w:type="spellEnd"/>
            <w:r w:rsidRPr="00461D05">
              <w:rPr>
                <w:rFonts w:eastAsia="Arial" w:cs="Arial"/>
              </w:rPr>
              <w:t xml:space="preserve"> </w:t>
            </w:r>
            <w:proofErr w:type="spellStart"/>
            <w:r w:rsidRPr="00461D05">
              <w:rPr>
                <w:rFonts w:eastAsia="Arial" w:cs="Arial"/>
              </w:rPr>
              <w:t>jedinstvu</w:t>
            </w:r>
            <w:proofErr w:type="spellEnd"/>
            <w:r w:rsidRPr="00461D05">
              <w:rPr>
                <w:rFonts w:eastAsia="Arial" w:cs="Arial"/>
              </w:rPr>
              <w:t xml:space="preserve"> s </w:t>
            </w:r>
            <w:proofErr w:type="spellStart"/>
            <w:r w:rsidRPr="00461D05">
              <w:rPr>
                <w:rFonts w:eastAsia="Arial" w:cs="Arial"/>
              </w:rPr>
              <w:t>odgojem</w:t>
            </w:r>
            <w:proofErr w:type="spellEnd"/>
            <w:r w:rsidRPr="00461D05">
              <w:rPr>
                <w:rFonts w:eastAsia="Arial" w:cs="Arial"/>
              </w:rPr>
              <w:t xml:space="preserve"> </w:t>
            </w:r>
            <w:proofErr w:type="spellStart"/>
            <w:r w:rsidRPr="00461D05">
              <w:rPr>
                <w:rFonts w:eastAsia="Arial" w:cs="Arial"/>
              </w:rPr>
              <w:t>duhovnih</w:t>
            </w:r>
            <w:proofErr w:type="spellEnd"/>
            <w:r w:rsidRPr="00461D05">
              <w:rPr>
                <w:rFonts w:eastAsia="Arial" w:cs="Arial"/>
              </w:rPr>
              <w:t xml:space="preserve"> i </w:t>
            </w:r>
            <w:proofErr w:type="spellStart"/>
            <w:r w:rsidRPr="00461D05">
              <w:rPr>
                <w:rFonts w:eastAsia="Arial" w:cs="Arial"/>
              </w:rPr>
              <w:t>moralnih</w:t>
            </w:r>
            <w:proofErr w:type="spellEnd"/>
            <w:r w:rsidRPr="00461D05">
              <w:rPr>
                <w:rFonts w:eastAsia="Arial" w:cs="Arial"/>
              </w:rPr>
              <w:t xml:space="preserve"> </w:t>
            </w:r>
            <w:proofErr w:type="spellStart"/>
            <w:r w:rsidRPr="00461D05">
              <w:rPr>
                <w:rFonts w:eastAsia="Arial" w:cs="Arial"/>
              </w:rPr>
              <w:t>osobina</w:t>
            </w:r>
            <w:proofErr w:type="spellEnd"/>
            <w:r w:rsidRPr="00461D05">
              <w:rPr>
                <w:rFonts w:cs="Arial"/>
              </w:rPr>
              <w:t xml:space="preserve">. </w:t>
            </w:r>
            <w:proofErr w:type="spellStart"/>
            <w:r w:rsidRPr="00461D05">
              <w:rPr>
                <w:rFonts w:cs="Arial"/>
              </w:rPr>
              <w:t>Razvoj</w:t>
            </w:r>
            <w:proofErr w:type="spellEnd"/>
            <w:r w:rsidRPr="00461D05">
              <w:rPr>
                <w:rFonts w:cs="Arial"/>
              </w:rPr>
              <w:t xml:space="preserve"> </w:t>
            </w:r>
            <w:proofErr w:type="spellStart"/>
            <w:r w:rsidRPr="00461D05">
              <w:rPr>
                <w:rFonts w:cs="Arial"/>
              </w:rPr>
              <w:t>inicijative</w:t>
            </w:r>
            <w:proofErr w:type="spellEnd"/>
            <w:r w:rsidRPr="00461D05">
              <w:rPr>
                <w:rFonts w:cs="Arial"/>
              </w:rPr>
              <w:t xml:space="preserve">, </w:t>
            </w:r>
            <w:proofErr w:type="spellStart"/>
            <w:r w:rsidRPr="00461D05">
              <w:rPr>
                <w:rFonts w:cs="Arial"/>
              </w:rPr>
              <w:t>samopouzdanja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sposobnosti</w:t>
            </w:r>
            <w:proofErr w:type="spellEnd"/>
            <w:r w:rsidRPr="00461D05">
              <w:rPr>
                <w:rFonts w:cs="Arial"/>
              </w:rPr>
              <w:t xml:space="preserve"> </w:t>
            </w:r>
            <w:proofErr w:type="spellStart"/>
            <w:r w:rsidRPr="00461D05">
              <w:rPr>
                <w:rFonts w:cs="Arial"/>
              </w:rPr>
              <w:t>kreativnog</w:t>
            </w:r>
            <w:proofErr w:type="spellEnd"/>
            <w:r w:rsidRPr="00461D05">
              <w:rPr>
                <w:rFonts w:cs="Arial"/>
              </w:rPr>
              <w:t xml:space="preserve"> </w:t>
            </w:r>
            <w:proofErr w:type="spellStart"/>
            <w:r w:rsidRPr="00461D05">
              <w:rPr>
                <w:rFonts w:cs="Arial"/>
              </w:rPr>
              <w:t>izražavanja</w:t>
            </w:r>
            <w:proofErr w:type="spellEnd"/>
            <w:r w:rsidRPr="00461D05">
              <w:rPr>
                <w:rFonts w:cs="Arial"/>
              </w:rPr>
              <w:t xml:space="preserve"> </w:t>
            </w:r>
            <w:proofErr w:type="spellStart"/>
            <w:r w:rsidRPr="00461D05">
              <w:rPr>
                <w:rFonts w:cs="Arial"/>
              </w:rPr>
              <w:t>kroz</w:t>
            </w:r>
            <w:proofErr w:type="spellEnd"/>
            <w:r w:rsidRPr="00461D05">
              <w:rPr>
                <w:rFonts w:cs="Arial"/>
              </w:rPr>
              <w:t xml:space="preserve"> </w:t>
            </w:r>
            <w:proofErr w:type="spellStart"/>
            <w:r w:rsidRPr="00461D05">
              <w:rPr>
                <w:rFonts w:cs="Arial"/>
              </w:rPr>
              <w:t>različite</w:t>
            </w:r>
            <w:proofErr w:type="spellEnd"/>
            <w:r w:rsidRPr="00461D05">
              <w:rPr>
                <w:rFonts w:cs="Arial"/>
              </w:rPr>
              <w:t xml:space="preserve"> </w:t>
            </w:r>
            <w:proofErr w:type="spellStart"/>
            <w:r w:rsidRPr="00461D05">
              <w:rPr>
                <w:rFonts w:cs="Arial"/>
              </w:rPr>
              <w:t>likovne</w:t>
            </w:r>
            <w:proofErr w:type="spellEnd"/>
            <w:r w:rsidRPr="00461D05">
              <w:rPr>
                <w:rFonts w:cs="Arial"/>
              </w:rPr>
              <w:t xml:space="preserve"> </w:t>
            </w:r>
            <w:proofErr w:type="spellStart"/>
            <w:r w:rsidRPr="00461D05">
              <w:rPr>
                <w:rFonts w:cs="Arial"/>
              </w:rPr>
              <w:t>tehnike</w:t>
            </w:r>
            <w:proofErr w:type="spellEnd"/>
            <w:r w:rsidRPr="00461D05">
              <w:rPr>
                <w:rFonts w:cs="Arial"/>
              </w:rPr>
              <w:t>.</w:t>
            </w:r>
          </w:p>
          <w:p w14:paraId="1135BD44" w14:textId="45B84FE6" w:rsidR="73976D72" w:rsidRPr="00461D05" w:rsidRDefault="73976D72" w:rsidP="4082BFCC">
            <w:pPr>
              <w:rPr>
                <w:rFonts w:cs="Arial"/>
              </w:rPr>
            </w:pPr>
          </w:p>
          <w:p w14:paraId="32CEDD01" w14:textId="64923DA9" w:rsidR="73976D72" w:rsidRPr="00461D05" w:rsidRDefault="67C8C59C" w:rsidP="4082BFCC">
            <w:pPr>
              <w:spacing w:before="0" w:line="276" w:lineRule="auto"/>
              <w:rPr>
                <w:rFonts w:eastAsia="Arial" w:cs="Arial"/>
                <w:lang w:val="hr"/>
              </w:rPr>
            </w:pPr>
            <w:r w:rsidRPr="00461D05">
              <w:rPr>
                <w:rFonts w:eastAsia="Arial" w:cs="Arial"/>
                <w:lang w:val="hr"/>
              </w:rPr>
              <w:lastRenderedPageBreak/>
              <w:t xml:space="preserve">Na poticaj učitelja, ali i samostalno, učenik </w:t>
            </w:r>
            <w:proofErr w:type="spellStart"/>
            <w:r w:rsidRPr="00461D05">
              <w:rPr>
                <w:rFonts w:eastAsia="Arial" w:cs="Arial"/>
                <w:lang w:val="hr"/>
              </w:rPr>
              <w:t>samovrednuje</w:t>
            </w:r>
            <w:proofErr w:type="spellEnd"/>
            <w:r w:rsidRPr="00461D05">
              <w:rPr>
                <w:rFonts w:eastAsia="Arial" w:cs="Arial"/>
                <w:lang w:val="hr"/>
              </w:rPr>
              <w:t xml:space="preserve"> proces učenja i svoje rezultate te procjenjuje ostvareni napredak.</w:t>
            </w:r>
          </w:p>
          <w:p w14:paraId="63AC5B59" w14:textId="28A2036B" w:rsidR="73976D72" w:rsidRPr="00461D05" w:rsidRDefault="67C8C59C" w:rsidP="4082BFCC">
            <w:pPr>
              <w:spacing w:before="0" w:line="276" w:lineRule="auto"/>
              <w:rPr>
                <w:rFonts w:eastAsia="Arial" w:cs="Arial"/>
                <w:lang w:val="hr"/>
              </w:rPr>
            </w:pPr>
            <w:proofErr w:type="spellStart"/>
            <w:r w:rsidRPr="00461D05">
              <w:rPr>
                <w:rFonts w:eastAsia="Arial" w:cs="Arial"/>
                <w:lang w:val="hr"/>
              </w:rPr>
              <w:t>osr</w:t>
            </w:r>
            <w:proofErr w:type="spellEnd"/>
            <w:r w:rsidRPr="00461D05">
              <w:rPr>
                <w:rFonts w:eastAsia="Arial" w:cs="Arial"/>
                <w:lang w:val="hr"/>
              </w:rPr>
              <w:t xml:space="preserve"> A.2.1.Razvija sliku o sebi. </w:t>
            </w:r>
          </w:p>
          <w:p w14:paraId="6010F836" w14:textId="13185867" w:rsidR="73976D72" w:rsidRPr="00461D05" w:rsidRDefault="67C8C59C" w:rsidP="003E4958">
            <w:pPr>
              <w:spacing w:before="0" w:line="276" w:lineRule="auto"/>
              <w:rPr>
                <w:rFonts w:eastAsia="Arial" w:cs="Arial"/>
                <w:lang w:val="hr"/>
              </w:rPr>
            </w:pPr>
            <w:proofErr w:type="spellStart"/>
            <w:r w:rsidRPr="00461D05">
              <w:rPr>
                <w:rFonts w:eastAsia="Arial" w:cs="Arial"/>
                <w:lang w:val="hr"/>
              </w:rPr>
              <w:t>osr</w:t>
            </w:r>
            <w:proofErr w:type="spellEnd"/>
            <w:r w:rsidRPr="00461D05">
              <w:rPr>
                <w:rFonts w:eastAsia="Arial" w:cs="Arial"/>
                <w:lang w:val="hr"/>
              </w:rPr>
              <w:t xml:space="preserve"> A2.3. Razvija osobe potencijale.</w:t>
            </w:r>
          </w:p>
        </w:tc>
      </w:tr>
      <w:tr w:rsidR="008619C3" w:rsidRPr="00461D05" w14:paraId="4576CE23"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A2A4D4E" w14:textId="5D7C76A9" w:rsidR="73976D72" w:rsidRPr="00461D05" w:rsidRDefault="4615CBFC" w:rsidP="4082BFCC">
            <w:pPr>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58DF6B1A" w14:textId="35F390C1" w:rsidR="73976D72" w:rsidRPr="00461D05" w:rsidRDefault="4615CBFC" w:rsidP="4082BFCC">
            <w:pPr>
              <w:rPr>
                <w:rFonts w:eastAsia="Arial" w:cs="Arial"/>
              </w:rPr>
            </w:pPr>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1C28041" w14:textId="278A333B" w:rsidR="73976D72" w:rsidRPr="00461D05" w:rsidRDefault="4615CBFC" w:rsidP="4082BFCC">
            <w:pPr>
              <w:rPr>
                <w:rFonts w:eastAsia="Arial" w:cs="Arial"/>
              </w:rPr>
            </w:pPr>
            <w:proofErr w:type="spellStart"/>
            <w:r w:rsidRPr="00461D05">
              <w:rPr>
                <w:rFonts w:eastAsia="Arial" w:cs="Arial"/>
              </w:rPr>
              <w:t>Oblik</w:t>
            </w:r>
            <w:proofErr w:type="spellEnd"/>
            <w:r w:rsidRPr="00461D05">
              <w:rPr>
                <w:rFonts w:eastAsia="Arial" w:cs="Arial"/>
              </w:rPr>
              <w:t xml:space="preserve">: rad u </w:t>
            </w:r>
            <w:proofErr w:type="spellStart"/>
            <w:r w:rsidRPr="00461D05">
              <w:rPr>
                <w:rFonts w:eastAsia="Arial" w:cs="Arial"/>
              </w:rPr>
              <w:t>grupama</w:t>
            </w:r>
            <w:proofErr w:type="spellEnd"/>
            <w:r w:rsidRPr="00461D05">
              <w:rPr>
                <w:rFonts w:eastAsia="Arial" w:cs="Arial"/>
              </w:rPr>
              <w:t xml:space="preserve">, u </w:t>
            </w:r>
            <w:proofErr w:type="spellStart"/>
            <w:r w:rsidRPr="00461D05">
              <w:rPr>
                <w:rFonts w:eastAsia="Arial" w:cs="Arial"/>
              </w:rPr>
              <w:t>paru</w:t>
            </w:r>
            <w:proofErr w:type="spellEnd"/>
            <w:r w:rsidRPr="00461D05">
              <w:rPr>
                <w:rFonts w:eastAsia="Arial" w:cs="Arial"/>
              </w:rPr>
              <w:t xml:space="preserve">, </w:t>
            </w:r>
            <w:proofErr w:type="spellStart"/>
            <w:r w:rsidRPr="00461D05">
              <w:rPr>
                <w:rFonts w:eastAsia="Arial" w:cs="Arial"/>
              </w:rPr>
              <w:t>individualni</w:t>
            </w:r>
            <w:proofErr w:type="spellEnd"/>
            <w:r w:rsidRPr="00461D05">
              <w:rPr>
                <w:rFonts w:eastAsia="Arial" w:cs="Arial"/>
              </w:rPr>
              <w:t xml:space="preserve"> rad </w:t>
            </w:r>
          </w:p>
          <w:p w14:paraId="5C549779" w14:textId="5B8CCA68" w:rsidR="73976D72" w:rsidRPr="00461D05" w:rsidRDefault="4615CBFC" w:rsidP="4082BFCC">
            <w:pPr>
              <w:rPr>
                <w:rFonts w:eastAsia="Arial" w:cs="Arial"/>
              </w:rPr>
            </w:pPr>
            <w:r w:rsidRPr="00461D05">
              <w:rPr>
                <w:rFonts w:eastAsia="Arial" w:cs="Arial"/>
              </w:rPr>
              <w:t xml:space="preserve">• </w:t>
            </w: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učiteljica</w:t>
            </w:r>
            <w:proofErr w:type="spellEnd"/>
            <w:r w:rsidRPr="00461D05">
              <w:rPr>
                <w:rFonts w:eastAsia="Arial" w:cs="Arial"/>
              </w:rPr>
              <w:t xml:space="preserve"> </w:t>
            </w:r>
          </w:p>
          <w:p w14:paraId="7C38B902" w14:textId="5797AD67" w:rsidR="4615CBFC" w:rsidRPr="00461D05" w:rsidRDefault="4615CBFC" w:rsidP="4082BFCC">
            <w:pPr>
              <w:rPr>
                <w:rFonts w:eastAsia="Arial" w:cs="Arial"/>
              </w:rPr>
            </w:pPr>
            <w:r w:rsidRPr="00461D05">
              <w:rPr>
                <w:rFonts w:eastAsia="Arial" w:cs="Arial"/>
              </w:rPr>
              <w:t xml:space="preserve">•  </w:t>
            </w:r>
            <w:proofErr w:type="spellStart"/>
            <w:proofErr w:type="gram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proofErr w:type="gramEnd"/>
            <w:r w:rsidRPr="00461D05">
              <w:rPr>
                <w:rFonts w:eastAsia="Arial" w:cs="Arial"/>
              </w:rPr>
              <w:t xml:space="preserve">  (</w:t>
            </w:r>
            <w:proofErr w:type="spellStart"/>
            <w:proofErr w:type="gram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proofErr w:type="gram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proofErr w:type="gram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konkretnom</w:t>
            </w:r>
            <w:proofErr w:type="spellEnd"/>
            <w:proofErr w:type="gramEnd"/>
            <w:r w:rsidRPr="00461D05">
              <w:rPr>
                <w:rFonts w:eastAsia="Arial" w:cs="Arial"/>
              </w:rPr>
              <w:t xml:space="preserve">  </w:t>
            </w:r>
            <w:proofErr w:type="spellStart"/>
            <w:proofErr w:type="gramStart"/>
            <w:r w:rsidRPr="00461D05">
              <w:rPr>
                <w:rFonts w:eastAsia="Arial" w:cs="Arial"/>
              </w:rPr>
              <w:t>likovnom</w:t>
            </w:r>
            <w:proofErr w:type="spellEnd"/>
            <w:r w:rsidRPr="00461D05">
              <w:rPr>
                <w:rFonts w:eastAsia="Arial" w:cs="Arial"/>
              </w:rPr>
              <w:t xml:space="preserve">  </w:t>
            </w:r>
            <w:proofErr w:type="spellStart"/>
            <w:r w:rsidRPr="00461D05">
              <w:rPr>
                <w:rFonts w:eastAsia="Arial" w:cs="Arial"/>
              </w:rPr>
              <w:t>radu</w:t>
            </w:r>
            <w:proofErr w:type="spellEnd"/>
            <w:proofErr w:type="gramEnd"/>
            <w:r w:rsidRPr="00461D05">
              <w:rPr>
                <w:rFonts w:eastAsia="Arial" w:cs="Arial"/>
              </w:rPr>
              <w:t>,</w:t>
            </w:r>
            <w:r w:rsidR="60BF7372" w:rsidRPr="00461D05">
              <w:rPr>
                <w:rFonts w:eastAsia="Arial" w:cs="Arial"/>
              </w:rPr>
              <w:t xml:space="preserve"> </w:t>
            </w:r>
            <w:r w:rsidRPr="00461D05">
              <w:rPr>
                <w:rFonts w:eastAsia="Arial" w:cs="Arial"/>
              </w:rPr>
              <w:t xml:space="preserve">u </w:t>
            </w:r>
            <w:proofErr w:type="spellStart"/>
            <w:r w:rsidRPr="00461D05">
              <w:rPr>
                <w:rFonts w:eastAsia="Arial" w:cs="Arial"/>
              </w:rPr>
              <w:t>konkretnom</w:t>
            </w:r>
            <w:proofErr w:type="spellEnd"/>
            <w:r w:rsidRPr="00461D05">
              <w:rPr>
                <w:rFonts w:eastAsia="Arial" w:cs="Arial"/>
              </w:rPr>
              <w:t xml:space="preserve"> </w:t>
            </w:r>
            <w:proofErr w:type="spellStart"/>
            <w:r w:rsidRPr="00461D05">
              <w:rPr>
                <w:rFonts w:eastAsia="Arial" w:cs="Arial"/>
              </w:rPr>
              <w:t>likovnom</w:t>
            </w:r>
            <w:proofErr w:type="spellEnd"/>
            <w:r w:rsidRPr="00461D05">
              <w:rPr>
                <w:rFonts w:eastAsia="Arial" w:cs="Arial"/>
              </w:rPr>
              <w:t xml:space="preserve"> </w:t>
            </w:r>
            <w:proofErr w:type="spellStart"/>
            <w:r w:rsidRPr="00461D05">
              <w:rPr>
                <w:rFonts w:eastAsia="Arial" w:cs="Arial"/>
              </w:rPr>
              <w:t>postupku</w:t>
            </w:r>
            <w:proofErr w:type="spellEnd"/>
            <w:r w:rsidRPr="00461D05">
              <w:rPr>
                <w:rFonts w:eastAsia="Arial" w:cs="Arial"/>
              </w:rPr>
              <w:t xml:space="preserve"> </w:t>
            </w:r>
            <w:proofErr w:type="spellStart"/>
            <w:r w:rsidRPr="00461D05">
              <w:rPr>
                <w:rFonts w:eastAsia="Arial" w:cs="Arial"/>
              </w:rPr>
              <w:t>osvješćuju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uvježbavaju</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jezik</w:t>
            </w:r>
            <w:proofErr w:type="spellEnd"/>
            <w:r w:rsidRPr="00461D05">
              <w:rPr>
                <w:rFonts w:eastAsia="Arial" w:cs="Arial"/>
              </w:rPr>
              <w:t xml:space="preserve"> </w:t>
            </w:r>
          </w:p>
          <w:p w14:paraId="2E72752C" w14:textId="2B94DCAB" w:rsidR="54DFC8DD" w:rsidRPr="00461D05" w:rsidRDefault="54DFC8DD" w:rsidP="4082BFCC">
            <w:pPr>
              <w:rPr>
                <w:rFonts w:eastAsia="Arial" w:cs="Arial"/>
                <w:lang w:val="hr"/>
              </w:rPr>
            </w:pPr>
            <w:r w:rsidRPr="00461D05">
              <w:rPr>
                <w:rFonts w:eastAsia="Arial" w:cs="Arial"/>
                <w:lang w:val="hr"/>
              </w:rPr>
              <w:t>Interdisciplinarni način rada u kojem učenici, uz uputu voditelja, sami odabiru načine kako pristupiti zadanom likovnom zadatku.</w:t>
            </w:r>
          </w:p>
          <w:p w14:paraId="4339A057" w14:textId="22EAA087" w:rsidR="73976D72" w:rsidRPr="00461D05" w:rsidRDefault="4615CBFC" w:rsidP="4082BFCC">
            <w:pPr>
              <w:rPr>
                <w:rFonts w:eastAsia="Arial" w:cs="Arial"/>
              </w:rPr>
            </w:pPr>
            <w:r w:rsidRPr="00461D05">
              <w:rPr>
                <w:rFonts w:eastAsia="Arial" w:cs="Arial"/>
              </w:rPr>
              <w:t xml:space="preserve">•  </w:t>
            </w:r>
            <w:proofErr w:type="gramStart"/>
            <w:r w:rsidRPr="00461D05">
              <w:rPr>
                <w:rFonts w:eastAsia="Arial" w:cs="Arial"/>
              </w:rPr>
              <w:t xml:space="preserve">Metode  </w:t>
            </w:r>
            <w:proofErr w:type="spellStart"/>
            <w:r w:rsidRPr="00461D05">
              <w:rPr>
                <w:rFonts w:eastAsia="Arial" w:cs="Arial"/>
              </w:rPr>
              <w:t>poučavanja</w:t>
            </w:r>
            <w:proofErr w:type="spellEnd"/>
            <w:proofErr w:type="gramEnd"/>
            <w:r w:rsidRPr="00461D05">
              <w:rPr>
                <w:rFonts w:eastAsia="Arial" w:cs="Arial"/>
              </w:rPr>
              <w:t xml:space="preserve">  (</w:t>
            </w:r>
            <w:proofErr w:type="spellStart"/>
            <w:proofErr w:type="gram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proofErr w:type="gram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proofErr w:type="gramStart"/>
            <w:r w:rsidRPr="00461D05">
              <w:rPr>
                <w:rFonts w:eastAsia="Arial" w:cs="Arial"/>
              </w:rPr>
              <w:t>objašnjava</w:t>
            </w:r>
            <w:proofErr w:type="spellEnd"/>
            <w:r w:rsidRPr="00461D05">
              <w:rPr>
                <w:rFonts w:eastAsia="Arial" w:cs="Arial"/>
              </w:rPr>
              <w:t xml:space="preserve">  </w:t>
            </w:r>
            <w:proofErr w:type="spellStart"/>
            <w:r w:rsidRPr="00461D05">
              <w:rPr>
                <w:rFonts w:eastAsia="Arial" w:cs="Arial"/>
              </w:rPr>
              <w:t>zadatak</w:t>
            </w:r>
            <w:proofErr w:type="spellEnd"/>
            <w:r w:rsidRPr="00461D05">
              <w:rPr>
                <w:rFonts w:eastAsia="Arial" w:cs="Arial"/>
              </w:rPr>
              <w:t xml:space="preserve">,  </w:t>
            </w:r>
            <w:proofErr w:type="spellStart"/>
            <w:r w:rsidRPr="00461D05">
              <w:rPr>
                <w:rFonts w:eastAsia="Arial" w:cs="Arial"/>
              </w:rPr>
              <w:t>potiče</w:t>
            </w:r>
            <w:proofErr w:type="spellEnd"/>
            <w:proofErr w:type="gram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samostalnu</w:t>
            </w:r>
            <w:proofErr w:type="spellEnd"/>
            <w:r w:rsidRPr="00461D05">
              <w:rPr>
                <w:rFonts w:eastAsia="Arial" w:cs="Arial"/>
              </w:rPr>
              <w:t xml:space="preserve"> </w:t>
            </w:r>
            <w:proofErr w:type="spellStart"/>
            <w:r w:rsidRPr="00461D05">
              <w:rPr>
                <w:rFonts w:eastAsia="Arial" w:cs="Arial"/>
              </w:rPr>
              <w:t>likovnu</w:t>
            </w:r>
            <w:proofErr w:type="spellEnd"/>
            <w:r w:rsidRPr="00461D05">
              <w:rPr>
                <w:rFonts w:eastAsia="Arial" w:cs="Arial"/>
              </w:rPr>
              <w:t xml:space="preserve"> </w:t>
            </w:r>
            <w:proofErr w:type="spellStart"/>
            <w:r w:rsidRPr="00461D05">
              <w:rPr>
                <w:rFonts w:eastAsia="Arial" w:cs="Arial"/>
              </w:rPr>
              <w:t>aktivnost</w:t>
            </w:r>
            <w:proofErr w:type="spellEnd"/>
            <w:r w:rsidRPr="00461D05">
              <w:rPr>
                <w:rFonts w:eastAsia="Arial" w:cs="Arial"/>
              </w:rPr>
              <w:t xml:space="preserve">, </w:t>
            </w:r>
            <w:proofErr w:type="spellStart"/>
            <w:r w:rsidRPr="00461D05">
              <w:rPr>
                <w:rFonts w:eastAsia="Arial" w:cs="Arial"/>
              </w:rPr>
              <w:t>motivira</w:t>
            </w:r>
            <w:proofErr w:type="spellEnd"/>
            <w:r w:rsidRPr="00461D05">
              <w:rPr>
                <w:rFonts w:eastAsia="Arial" w:cs="Arial"/>
              </w:rPr>
              <w:t xml:space="preserve"> za rad </w:t>
            </w:r>
          </w:p>
          <w:p w14:paraId="1EA99DC5" w14:textId="20E90FE8" w:rsidR="73976D72" w:rsidRPr="00461D05" w:rsidRDefault="4615CBFC" w:rsidP="4082BFCC">
            <w:pPr>
              <w:rPr>
                <w:rFonts w:eastAsia="Arial" w:cs="Arial"/>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cijele</w:t>
            </w:r>
            <w:proofErr w:type="spellEnd"/>
            <w:r w:rsidRPr="00461D05">
              <w:rPr>
                <w:rFonts w:eastAsia="Arial" w:cs="Arial"/>
              </w:rPr>
              <w:t xml:space="preserve"> </w:t>
            </w:r>
            <w:proofErr w:type="spellStart"/>
            <w:r w:rsidR="696356E0" w:rsidRPr="00461D05">
              <w:rPr>
                <w:rFonts w:eastAsia="Arial" w:cs="Arial"/>
              </w:rPr>
              <w:t>nastavne</w:t>
            </w:r>
            <w:proofErr w:type="spellEnd"/>
            <w:r w:rsidR="696356E0" w:rsidRPr="00461D05">
              <w:rPr>
                <w:rFonts w:eastAsia="Arial" w:cs="Arial"/>
              </w:rPr>
              <w:t xml:space="preserve"> </w:t>
            </w:r>
            <w:proofErr w:type="spellStart"/>
            <w:r w:rsidRPr="00461D05">
              <w:rPr>
                <w:rFonts w:eastAsia="Arial" w:cs="Arial"/>
              </w:rPr>
              <w:t>godine</w:t>
            </w:r>
            <w:proofErr w:type="spellEnd"/>
            <w:r w:rsidR="46E78ADC" w:rsidRPr="00461D05">
              <w:rPr>
                <w:rFonts w:eastAsia="Arial" w:cs="Arial"/>
              </w:rPr>
              <w:t xml:space="preserve"> 202</w:t>
            </w:r>
            <w:r w:rsidR="00CF7873" w:rsidRPr="00461D05">
              <w:rPr>
                <w:rFonts w:eastAsia="Arial" w:cs="Arial"/>
              </w:rPr>
              <w:t>5</w:t>
            </w:r>
            <w:r w:rsidR="46E78ADC" w:rsidRPr="00461D05">
              <w:rPr>
                <w:rFonts w:eastAsia="Arial" w:cs="Arial"/>
              </w:rPr>
              <w:t>.</w:t>
            </w:r>
            <w:r w:rsidR="0B907B55" w:rsidRPr="00461D05">
              <w:rPr>
                <w:rFonts w:eastAsia="Arial" w:cs="Arial"/>
              </w:rPr>
              <w:t xml:space="preserve"> </w:t>
            </w:r>
            <w:r w:rsidR="46E78ADC" w:rsidRPr="00461D05">
              <w:rPr>
                <w:rFonts w:eastAsia="Arial" w:cs="Arial"/>
              </w:rPr>
              <w:t>/202</w:t>
            </w:r>
            <w:r w:rsidR="2079015C" w:rsidRPr="00461D05">
              <w:rPr>
                <w:rFonts w:eastAsia="Arial" w:cs="Arial"/>
              </w:rPr>
              <w:t>6</w:t>
            </w:r>
            <w:r w:rsidR="46E78ADC" w:rsidRPr="00461D05">
              <w:rPr>
                <w:rFonts w:eastAsia="Arial" w:cs="Arial"/>
              </w:rPr>
              <w:t>.</w:t>
            </w:r>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pojedinim</w:t>
            </w:r>
            <w:proofErr w:type="spellEnd"/>
            <w:r w:rsidRPr="00461D05">
              <w:rPr>
                <w:rFonts w:eastAsia="Arial" w:cs="Arial"/>
              </w:rPr>
              <w:t xml:space="preserve"> </w:t>
            </w:r>
            <w:proofErr w:type="spellStart"/>
            <w:r w:rsidRPr="00461D05">
              <w:rPr>
                <w:rFonts w:eastAsia="Arial" w:cs="Arial"/>
              </w:rPr>
              <w:t>satima</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kulture</w:t>
            </w:r>
            <w:proofErr w:type="spellEnd"/>
            <w:r w:rsidRPr="00461D05">
              <w:rPr>
                <w:rFonts w:eastAsia="Arial" w:cs="Arial"/>
              </w:rPr>
              <w:t xml:space="preserve"> (1. </w:t>
            </w:r>
            <w:proofErr w:type="spellStart"/>
            <w:r w:rsidRPr="00461D05">
              <w:rPr>
                <w:rFonts w:eastAsia="Arial" w:cs="Arial"/>
              </w:rPr>
              <w:t>mjesečno</w:t>
            </w:r>
            <w:proofErr w:type="spellEnd"/>
            <w:r w:rsidRPr="00461D05">
              <w:rPr>
                <w:rFonts w:eastAsia="Arial" w:cs="Arial"/>
              </w:rPr>
              <w:t>)</w:t>
            </w:r>
          </w:p>
        </w:tc>
      </w:tr>
      <w:tr w:rsidR="008619C3" w:rsidRPr="00461D05" w14:paraId="3672C65C"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490EADC" w14:textId="0FE90E64" w:rsidR="73976D72" w:rsidRPr="00461D05" w:rsidRDefault="4615CBFC" w:rsidP="4082BF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75E9556" w14:textId="24DA681C" w:rsidR="73976D72" w:rsidRPr="00461D05" w:rsidRDefault="4615CBFC" w:rsidP="4082BFCC">
            <w:pPr>
              <w:rPr>
                <w:rFonts w:eastAsia="Arial" w:cs="Arial"/>
              </w:rPr>
            </w:pP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potrebi</w:t>
            </w:r>
            <w:proofErr w:type="spellEnd"/>
            <w:r w:rsidRPr="00461D05">
              <w:rPr>
                <w:rFonts w:eastAsia="Arial" w:cs="Arial"/>
              </w:rPr>
              <w:t xml:space="preserve">, </w:t>
            </w:r>
            <w:proofErr w:type="spellStart"/>
            <w:r w:rsidRPr="00461D05">
              <w:rPr>
                <w:rFonts w:eastAsia="Arial" w:cs="Arial"/>
              </w:rPr>
              <w:t>različiti</w:t>
            </w:r>
            <w:proofErr w:type="spellEnd"/>
            <w:r w:rsidRPr="00461D05">
              <w:rPr>
                <w:rFonts w:eastAsia="Arial" w:cs="Arial"/>
              </w:rPr>
              <w:t xml:space="preserve"> </w:t>
            </w:r>
            <w:proofErr w:type="spellStart"/>
            <w:r w:rsidRPr="00461D05">
              <w:rPr>
                <w:rFonts w:eastAsia="Arial" w:cs="Arial"/>
              </w:rPr>
              <w:t>predmeti</w:t>
            </w:r>
            <w:proofErr w:type="spellEnd"/>
            <w:r w:rsidRPr="00461D05">
              <w:rPr>
                <w:rFonts w:eastAsia="Arial" w:cs="Arial"/>
              </w:rPr>
              <w:t xml:space="preserve"> </w:t>
            </w:r>
          </w:p>
        </w:tc>
      </w:tr>
      <w:tr w:rsidR="008619C3" w:rsidRPr="00461D05" w14:paraId="52D23244"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D73BDB" w14:textId="48B0908C" w:rsidR="73976D72" w:rsidRPr="00461D05" w:rsidRDefault="4615CBFC" w:rsidP="4082BF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2EE600E" w14:textId="6C4308E3" w:rsidR="73976D72" w:rsidRPr="00461D05" w:rsidRDefault="4615CBFC" w:rsidP="4082BFCC">
            <w:pPr>
              <w:rPr>
                <w:rFonts w:eastAsia="Arial" w:cs="Arial"/>
              </w:rPr>
            </w:pPr>
            <w:proofErr w:type="spellStart"/>
            <w:proofErr w:type="gramStart"/>
            <w:r w:rsidRPr="00461D05">
              <w:rPr>
                <w:rFonts w:eastAsia="Arial" w:cs="Arial"/>
              </w:rPr>
              <w:t>Pregled</w:t>
            </w:r>
            <w:proofErr w:type="spellEnd"/>
            <w:r w:rsidRPr="00461D05">
              <w:rPr>
                <w:rFonts w:eastAsia="Arial" w:cs="Arial"/>
              </w:rPr>
              <w:t xml:space="preserve">  </w:t>
            </w:r>
            <w:proofErr w:type="spellStart"/>
            <w:r w:rsidRPr="00461D05">
              <w:rPr>
                <w:rFonts w:eastAsia="Arial" w:cs="Arial"/>
              </w:rPr>
              <w:t>učeničkih</w:t>
            </w:r>
            <w:proofErr w:type="spellEnd"/>
            <w:proofErr w:type="gramEnd"/>
            <w:r w:rsidRPr="00461D05">
              <w:rPr>
                <w:rFonts w:eastAsia="Arial" w:cs="Arial"/>
              </w:rPr>
              <w:t xml:space="preserve">  </w:t>
            </w:r>
            <w:proofErr w:type="spellStart"/>
            <w:proofErr w:type="gramStart"/>
            <w:r w:rsidRPr="00461D05">
              <w:rPr>
                <w:rFonts w:eastAsia="Arial" w:cs="Arial"/>
              </w:rPr>
              <w:t>uradaka</w:t>
            </w:r>
            <w:proofErr w:type="spellEnd"/>
            <w:r w:rsidRPr="00461D05">
              <w:rPr>
                <w:rFonts w:eastAsia="Arial" w:cs="Arial"/>
              </w:rPr>
              <w:t xml:space="preserve">,  </w:t>
            </w:r>
            <w:proofErr w:type="spellStart"/>
            <w:r w:rsidRPr="00461D05">
              <w:rPr>
                <w:rFonts w:eastAsia="Arial" w:cs="Arial"/>
              </w:rPr>
              <w:t>usporedba</w:t>
            </w:r>
            <w:proofErr w:type="spellEnd"/>
            <w:proofErr w:type="gramEnd"/>
            <w:r w:rsidRPr="00461D05">
              <w:rPr>
                <w:rFonts w:eastAsia="Arial" w:cs="Arial"/>
              </w:rPr>
              <w:t xml:space="preserve">  </w:t>
            </w:r>
            <w:proofErr w:type="spellStart"/>
            <w:proofErr w:type="gramStart"/>
            <w:r w:rsidRPr="00461D05">
              <w:rPr>
                <w:rFonts w:eastAsia="Arial" w:cs="Arial"/>
              </w:rPr>
              <w:t>rezultata</w:t>
            </w:r>
            <w:proofErr w:type="spellEnd"/>
            <w:r w:rsidRPr="00461D05">
              <w:rPr>
                <w:rFonts w:eastAsia="Arial" w:cs="Arial"/>
              </w:rPr>
              <w:t xml:space="preserve">  u</w:t>
            </w:r>
            <w:proofErr w:type="gramEnd"/>
            <w:r w:rsidRPr="00461D05">
              <w:rPr>
                <w:rFonts w:eastAsia="Arial" w:cs="Arial"/>
              </w:rPr>
              <w:t xml:space="preserve">  </w:t>
            </w:r>
            <w:proofErr w:type="spellStart"/>
            <w:r w:rsidRPr="00461D05">
              <w:rPr>
                <w:rFonts w:eastAsia="Arial" w:cs="Arial"/>
              </w:rPr>
              <w:t>grupnoj</w:t>
            </w:r>
            <w:proofErr w:type="spellEnd"/>
            <w:r w:rsidRPr="00461D05">
              <w:rPr>
                <w:rFonts w:eastAsia="Arial" w:cs="Arial"/>
              </w:rPr>
              <w:t xml:space="preserve"> </w:t>
            </w:r>
            <w:proofErr w:type="spellStart"/>
            <w:r w:rsidRPr="00461D05">
              <w:rPr>
                <w:rFonts w:eastAsia="Arial" w:cs="Arial"/>
              </w:rPr>
              <w:t>raspravi</w:t>
            </w:r>
            <w:proofErr w:type="spellEnd"/>
            <w:r w:rsidRPr="00461D05">
              <w:rPr>
                <w:rFonts w:eastAsia="Arial" w:cs="Arial"/>
              </w:rPr>
              <w:t xml:space="preserve">. </w:t>
            </w:r>
            <w:proofErr w:type="spellStart"/>
            <w:r w:rsidR="4A44F21A" w:rsidRPr="00461D05">
              <w:rPr>
                <w:rFonts w:eastAsia="Arial" w:cs="Arial"/>
              </w:rPr>
              <w:t>Razredna</w:t>
            </w:r>
            <w:proofErr w:type="spellEnd"/>
            <w:r w:rsidR="4A44F21A" w:rsidRPr="00461D05">
              <w:rPr>
                <w:rFonts w:eastAsia="Arial" w:cs="Arial"/>
              </w:rPr>
              <w:t xml:space="preserve"> </w:t>
            </w:r>
            <w:proofErr w:type="spellStart"/>
            <w:r w:rsidR="4A44F21A" w:rsidRPr="00461D05">
              <w:rPr>
                <w:rFonts w:eastAsia="Arial" w:cs="Arial"/>
              </w:rPr>
              <w:t>izložba</w:t>
            </w:r>
            <w:proofErr w:type="spellEnd"/>
            <w:r w:rsidR="4A44F21A" w:rsidRPr="00461D05">
              <w:rPr>
                <w:rFonts w:eastAsia="Arial" w:cs="Arial"/>
              </w:rPr>
              <w:t xml:space="preserve"> </w:t>
            </w:r>
          </w:p>
        </w:tc>
      </w:tr>
      <w:tr w:rsidR="008619C3" w:rsidRPr="00461D05" w14:paraId="5BDA247F" w14:textId="77777777" w:rsidTr="74D622EA">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F29F26B" w14:textId="7AA02225" w:rsidR="73976D72" w:rsidRPr="00461D05" w:rsidRDefault="4615CBFC" w:rsidP="4082BFCC">
            <w:pPr>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A50013" w14:textId="4289B861" w:rsidR="73976D72" w:rsidRPr="00461D05" w:rsidRDefault="3E256A1D" w:rsidP="4082BFCC">
            <w:pPr>
              <w:rPr>
                <w:rFonts w:eastAsia="Arial" w:cs="Arial"/>
              </w:rPr>
            </w:pPr>
            <w:proofErr w:type="spellStart"/>
            <w:r w:rsidRPr="00461D05">
              <w:rPr>
                <w:rFonts w:eastAsia="Arial" w:cs="Arial"/>
              </w:rPr>
              <w:t>Učiteljic</w:t>
            </w:r>
            <w:r w:rsidR="4C3D5F26" w:rsidRPr="00461D05">
              <w:rPr>
                <w:rFonts w:eastAsia="Arial" w:cs="Arial"/>
              </w:rPr>
              <w:t>a</w:t>
            </w:r>
            <w:proofErr w:type="spellEnd"/>
            <w:r w:rsidR="4C3D5F26" w:rsidRPr="00461D05">
              <w:rPr>
                <w:rFonts w:eastAsia="Arial" w:cs="Arial"/>
              </w:rPr>
              <w:t xml:space="preserve"> </w:t>
            </w:r>
            <w:r w:rsidR="7D0DDFDA" w:rsidRPr="00461D05">
              <w:rPr>
                <w:rFonts w:eastAsia="Arial" w:cs="Arial"/>
              </w:rPr>
              <w:t>2</w:t>
            </w:r>
            <w:r w:rsidR="4C3D5F26" w:rsidRPr="00461D05">
              <w:rPr>
                <w:rFonts w:eastAsia="Arial" w:cs="Arial"/>
              </w:rPr>
              <w:t>.</w:t>
            </w:r>
            <w:r w:rsidR="690A01B4" w:rsidRPr="00461D05">
              <w:rPr>
                <w:rFonts w:eastAsia="Arial" w:cs="Arial"/>
              </w:rPr>
              <w:t>d</w:t>
            </w:r>
            <w:r w:rsidRPr="00461D05">
              <w:rPr>
                <w:rFonts w:eastAsia="Arial" w:cs="Arial"/>
              </w:rPr>
              <w:t xml:space="preserve"> Diana </w:t>
            </w:r>
            <w:proofErr w:type="spellStart"/>
            <w:r w:rsidRPr="00461D05">
              <w:rPr>
                <w:rFonts w:eastAsia="Arial" w:cs="Arial"/>
              </w:rPr>
              <w:t>Prevolnik</w:t>
            </w:r>
            <w:proofErr w:type="spellEnd"/>
            <w:r w:rsidRPr="00461D05">
              <w:rPr>
                <w:rFonts w:eastAsia="Arial" w:cs="Arial"/>
              </w:rPr>
              <w:t xml:space="preserve"> </w:t>
            </w:r>
            <w:proofErr w:type="spellStart"/>
            <w:r w:rsidR="4D5D3AF0" w:rsidRPr="00461D05">
              <w:rPr>
                <w:rFonts w:eastAsia="Arial" w:cs="Arial"/>
              </w:rPr>
              <w:t>i</w:t>
            </w:r>
            <w:proofErr w:type="spellEnd"/>
            <w:r w:rsidR="4D5D3AF0" w:rsidRPr="00461D05">
              <w:rPr>
                <w:rFonts w:eastAsia="Arial" w:cs="Arial"/>
              </w:rPr>
              <w:t xml:space="preserve"> </w:t>
            </w:r>
            <w:proofErr w:type="spellStart"/>
            <w:r w:rsidR="4D5D3AF0" w:rsidRPr="00461D05">
              <w:rPr>
                <w:rFonts w:eastAsia="Arial" w:cs="Arial"/>
              </w:rPr>
              <w:t>učiteljica</w:t>
            </w:r>
            <w:proofErr w:type="spellEnd"/>
            <w:r w:rsidR="4D5D3AF0" w:rsidRPr="00461D05">
              <w:rPr>
                <w:rFonts w:eastAsia="Arial" w:cs="Arial"/>
              </w:rPr>
              <w:t xml:space="preserve"> </w:t>
            </w:r>
            <w:r w:rsidR="1730CFE1" w:rsidRPr="00461D05">
              <w:rPr>
                <w:rFonts w:eastAsia="Arial" w:cs="Arial"/>
              </w:rPr>
              <w:t>2</w:t>
            </w:r>
            <w:r w:rsidR="4D5D3AF0" w:rsidRPr="00461D05">
              <w:rPr>
                <w:rFonts w:eastAsia="Arial" w:cs="Arial"/>
              </w:rPr>
              <w:t>.c Andrea Ceković</w:t>
            </w:r>
          </w:p>
        </w:tc>
      </w:tr>
    </w:tbl>
    <w:p w14:paraId="15281249" w14:textId="74A0F4E5" w:rsidR="00FA0CD0" w:rsidRPr="00461D05" w:rsidRDefault="00FA1398" w:rsidP="1702BA73">
      <w:r w:rsidRPr="00461D05">
        <w:rPr>
          <w:rFonts w:eastAsia="Arial" w:cs="Arial"/>
          <w:b/>
          <w:bCs/>
          <w:szCs w:val="22"/>
          <w:lang w:val="hr"/>
        </w:rPr>
        <w:t>5.4</w:t>
      </w:r>
      <w:r w:rsidR="00B40689" w:rsidRPr="00461D05">
        <w:rPr>
          <w:rFonts w:eastAsia="Arial" w:cs="Arial"/>
          <w:b/>
          <w:bCs/>
          <w:szCs w:val="22"/>
          <w:lang w:val="hr"/>
        </w:rPr>
        <w:t>.2</w:t>
      </w:r>
      <w:r w:rsidR="00C71A45" w:rsidRPr="00461D05">
        <w:rPr>
          <w:rFonts w:eastAsia="Arial" w:cs="Arial"/>
          <w:b/>
          <w:bCs/>
          <w:szCs w:val="22"/>
          <w:lang w:val="hr"/>
        </w:rPr>
        <w:t>1</w:t>
      </w:r>
      <w:r w:rsidR="5D2C9F07" w:rsidRPr="00461D05">
        <w:rPr>
          <w:rFonts w:eastAsia="Arial" w:cs="Arial"/>
          <w:b/>
          <w:bCs/>
          <w:szCs w:val="22"/>
          <w:lang w:val="hr"/>
        </w:rPr>
        <w:t xml:space="preserve">. Plan provedbe </w:t>
      </w:r>
      <w:proofErr w:type="spellStart"/>
      <w:r w:rsidR="5D2C9F07" w:rsidRPr="00461D05">
        <w:rPr>
          <w:rFonts w:eastAsia="Arial" w:cs="Arial"/>
          <w:b/>
          <w:bCs/>
          <w:szCs w:val="22"/>
          <w:lang w:val="hr"/>
        </w:rPr>
        <w:t>kurikulumskog</w:t>
      </w:r>
      <w:proofErr w:type="spellEnd"/>
      <w:r w:rsidR="5D2C9F07" w:rsidRPr="00461D05">
        <w:rPr>
          <w:rFonts w:eastAsia="Arial" w:cs="Arial"/>
          <w:b/>
          <w:bCs/>
          <w:szCs w:val="22"/>
          <w:lang w:val="hr"/>
        </w:rPr>
        <w:t xml:space="preserve"> cilja</w:t>
      </w:r>
      <w:r w:rsidR="5D2C9F07" w:rsidRPr="00461D05">
        <w:rPr>
          <w:rFonts w:eastAsia="Arial" w:cs="Arial"/>
          <w:szCs w:val="22"/>
          <w:lang w:val="hr-HR"/>
        </w:rPr>
        <w:t xml:space="preserve"> </w:t>
      </w:r>
    </w:p>
    <w:tbl>
      <w:tblPr>
        <w:tblW w:w="0" w:type="auto"/>
        <w:tblLayout w:type="fixed"/>
        <w:tblLook w:val="04A0" w:firstRow="1" w:lastRow="0" w:firstColumn="1" w:lastColumn="0" w:noHBand="0" w:noVBand="1"/>
      </w:tblPr>
      <w:tblGrid>
        <w:gridCol w:w="1992"/>
        <w:gridCol w:w="7068"/>
      </w:tblGrid>
      <w:tr w:rsidR="008619C3" w:rsidRPr="00461D05" w14:paraId="4CB6C361" w14:textId="77777777" w:rsidTr="4EF56FA5">
        <w:tc>
          <w:tcPr>
            <w:tcW w:w="19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642A1BE" w14:textId="1ECD5BC6" w:rsidR="1702BA73" w:rsidRPr="00461D05" w:rsidRDefault="390ACFEE" w:rsidP="4EF56FA5">
            <w:pPr>
              <w:rPr>
                <w:rFonts w:eastAsia="Arial" w:cs="Arial"/>
              </w:rPr>
            </w:pPr>
            <w:proofErr w:type="spellStart"/>
            <w:r w:rsidRPr="00461D05">
              <w:rPr>
                <w:rFonts w:eastAsia="Arial" w:cs="Arial"/>
                <w:lang w:val="hr"/>
              </w:rPr>
              <w:t>Kurikulumsko</w:t>
            </w:r>
            <w:proofErr w:type="spellEnd"/>
            <w:r w:rsidRPr="00461D05">
              <w:rPr>
                <w:rFonts w:eastAsia="Arial" w:cs="Arial"/>
                <w:lang w:val="hr"/>
              </w:rPr>
              <w:t xml:space="preserve"> područje</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3037C9B" w14:textId="08064C97" w:rsidR="1702BA73" w:rsidRPr="00461D05" w:rsidRDefault="390ACFEE" w:rsidP="4EF56FA5">
            <w:pPr>
              <w:rPr>
                <w:rFonts w:eastAsia="Arial" w:cs="Arial"/>
                <w:b/>
                <w:bCs/>
                <w:lang w:val="hr"/>
              </w:rPr>
            </w:pPr>
            <w:r w:rsidRPr="00461D05">
              <w:rPr>
                <w:rFonts w:eastAsia="Arial" w:cs="Arial"/>
                <w:b/>
                <w:bCs/>
                <w:lang w:val="hr"/>
              </w:rPr>
              <w:t xml:space="preserve">Umjetničko područje </w:t>
            </w:r>
            <w:r w:rsidR="00EF45FB" w:rsidRPr="00461D05">
              <w:rPr>
                <w:rFonts w:eastAsia="Arial" w:cs="Arial"/>
                <w:b/>
                <w:bCs/>
                <w:lang w:val="hr"/>
              </w:rPr>
              <w:t>–</w:t>
            </w:r>
            <w:r w:rsidRPr="00461D05">
              <w:rPr>
                <w:rFonts w:eastAsia="Arial" w:cs="Arial"/>
                <w:b/>
                <w:bCs/>
                <w:lang w:val="hr"/>
              </w:rPr>
              <w:t xml:space="preserve"> Orkestar</w:t>
            </w:r>
            <w:r w:rsidR="00EF45FB" w:rsidRPr="00461D05">
              <w:rPr>
                <w:rFonts w:eastAsia="Arial" w:cs="Arial"/>
                <w:b/>
                <w:bCs/>
                <w:lang w:val="hr"/>
              </w:rPr>
              <w:t xml:space="preserve"> (INA)</w:t>
            </w:r>
          </w:p>
        </w:tc>
      </w:tr>
      <w:tr w:rsidR="008619C3" w:rsidRPr="00461D05" w14:paraId="1A2719AF" w14:textId="77777777" w:rsidTr="4EF56FA5">
        <w:tc>
          <w:tcPr>
            <w:tcW w:w="19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DB65450" w14:textId="2428A2B4" w:rsidR="1702BA73" w:rsidRPr="00461D05" w:rsidRDefault="390ACFEE" w:rsidP="4EF56FA5">
            <w:pPr>
              <w:rPr>
                <w:rFonts w:eastAsia="Arial" w:cs="Arial"/>
              </w:rPr>
            </w:pPr>
            <w:r w:rsidRPr="00461D05">
              <w:rPr>
                <w:rFonts w:eastAsia="Arial" w:cs="Arial"/>
                <w:lang w:val="hr"/>
              </w:rPr>
              <w:t>Ciklus (razred)</w:t>
            </w:r>
            <w:r w:rsidRPr="00461D05">
              <w:rPr>
                <w:rFonts w:eastAsia="Arial" w:cs="Arial"/>
              </w:rPr>
              <w:t xml:space="preserve"> </w:t>
            </w:r>
          </w:p>
        </w:tc>
        <w:tc>
          <w:tcPr>
            <w:tcW w:w="70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A666412" w14:textId="7E3762B3" w:rsidR="1702BA73" w:rsidRPr="00461D05" w:rsidRDefault="390ACFEE" w:rsidP="4EF56FA5">
            <w:pPr>
              <w:rPr>
                <w:rFonts w:eastAsia="Arial" w:cs="Arial"/>
              </w:rPr>
            </w:pPr>
            <w:r w:rsidRPr="00461D05">
              <w:rPr>
                <w:rFonts w:eastAsia="Arial" w:cs="Arial"/>
                <w:lang w:val="hr"/>
              </w:rPr>
              <w:t>4.-8. razred</w:t>
            </w:r>
            <w:r w:rsidRPr="00461D05">
              <w:rPr>
                <w:rFonts w:eastAsia="Arial" w:cs="Arial"/>
              </w:rPr>
              <w:t xml:space="preserve"> </w:t>
            </w:r>
          </w:p>
        </w:tc>
      </w:tr>
      <w:tr w:rsidR="008619C3" w:rsidRPr="00461D05" w14:paraId="370F0EC3"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493F60" w14:textId="41510961" w:rsidR="1702BA73" w:rsidRPr="00461D05" w:rsidRDefault="390ACFEE" w:rsidP="4EF56FA5">
            <w:pPr>
              <w:rPr>
                <w:rFonts w:eastAsia="Arial" w:cs="Arial"/>
              </w:rPr>
            </w:pPr>
            <w:r w:rsidRPr="00461D05">
              <w:rPr>
                <w:rFonts w:eastAsia="Arial" w:cs="Arial"/>
                <w:lang w:val="hr"/>
              </w:rPr>
              <w:t>Cilj</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DE46F97" w14:textId="6CB0CF61"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izražajno</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pravilno</w:t>
            </w:r>
            <w:proofErr w:type="spellEnd"/>
            <w:r w:rsidRPr="00461D05">
              <w:rPr>
                <w:rFonts w:eastAsia="Arial" w:cs="Arial"/>
              </w:rPr>
              <w:t> </w:t>
            </w:r>
            <w:proofErr w:type="spellStart"/>
            <w:r w:rsidRPr="00461D05">
              <w:rPr>
                <w:rFonts w:eastAsia="Arial" w:cs="Arial"/>
              </w:rPr>
              <w:t>sviranje</w:t>
            </w:r>
            <w:proofErr w:type="spellEnd"/>
            <w:r w:rsidRPr="00461D05">
              <w:rPr>
                <w:rFonts w:eastAsia="Arial" w:cs="Arial"/>
              </w:rPr>
              <w:t xml:space="preserve">, </w:t>
            </w:r>
            <w:proofErr w:type="spellStart"/>
            <w:r w:rsidRPr="00461D05">
              <w:rPr>
                <w:rFonts w:eastAsia="Arial" w:cs="Arial"/>
              </w:rPr>
              <w:t>skupno</w:t>
            </w:r>
            <w:proofErr w:type="spellEnd"/>
            <w:r w:rsidRPr="00461D05">
              <w:rPr>
                <w:rFonts w:eastAsia="Arial" w:cs="Arial"/>
              </w:rPr>
              <w:t xml:space="preserve"> </w:t>
            </w:r>
            <w:proofErr w:type="spellStart"/>
            <w:r w:rsidRPr="00461D05">
              <w:rPr>
                <w:rFonts w:eastAsia="Arial" w:cs="Arial"/>
              </w:rPr>
              <w:t>muziciranje</w:t>
            </w:r>
            <w:proofErr w:type="spellEnd"/>
            <w:r w:rsidRPr="00461D05">
              <w:rPr>
                <w:rFonts w:eastAsia="Arial" w:cs="Arial"/>
              </w:rPr>
              <w:t xml:space="preserve"> </w:t>
            </w:r>
          </w:p>
          <w:p w14:paraId="11A4FB7B" w14:textId="3A2C237E"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upoznavanje</w:t>
            </w:r>
            <w:proofErr w:type="spellEnd"/>
            <w:r w:rsidRPr="00461D05">
              <w:rPr>
                <w:rFonts w:eastAsia="Arial" w:cs="Arial"/>
              </w:rPr>
              <w:t xml:space="preserve"> </w:t>
            </w:r>
            <w:proofErr w:type="spellStart"/>
            <w:r w:rsidRPr="00461D05">
              <w:rPr>
                <w:rFonts w:eastAsia="Arial" w:cs="Arial"/>
              </w:rPr>
              <w:t>glazbene</w:t>
            </w:r>
            <w:proofErr w:type="spellEnd"/>
            <w:r w:rsidRPr="00461D05">
              <w:rPr>
                <w:rFonts w:eastAsia="Arial" w:cs="Arial"/>
              </w:rPr>
              <w:t xml:space="preserve"> literature  </w:t>
            </w:r>
          </w:p>
          <w:p w14:paraId="7A3D2A73" w14:textId="1201BB3B"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poticanje</w:t>
            </w:r>
            <w:proofErr w:type="spellEnd"/>
            <w:r w:rsidRPr="00461D05">
              <w:rPr>
                <w:rFonts w:eastAsia="Arial" w:cs="Arial"/>
              </w:rPr>
              <w:t xml:space="preserve"> </w:t>
            </w:r>
            <w:proofErr w:type="spellStart"/>
            <w:r w:rsidRPr="00461D05">
              <w:rPr>
                <w:rFonts w:eastAsia="Arial" w:cs="Arial"/>
              </w:rPr>
              <w:t>kreativnost</w:t>
            </w:r>
            <w:proofErr w:type="spellEnd"/>
            <w:r w:rsidRPr="00461D05">
              <w:rPr>
                <w:rFonts w:eastAsia="Arial" w:cs="Arial"/>
              </w:rPr>
              <w:t xml:space="preserve">, </w:t>
            </w:r>
            <w:proofErr w:type="spellStart"/>
            <w:r w:rsidRPr="00461D05">
              <w:rPr>
                <w:rFonts w:eastAsia="Arial" w:cs="Arial"/>
              </w:rPr>
              <w:t>kritičnost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individualnosti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
          <w:p w14:paraId="5F5E814D" w14:textId="394A5C4D"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gajiti</w:t>
            </w:r>
            <w:proofErr w:type="spellEnd"/>
            <w:r w:rsidRPr="00461D05">
              <w:rPr>
                <w:rFonts w:eastAsia="Arial" w:cs="Arial"/>
              </w:rPr>
              <w:t xml:space="preserve"> </w:t>
            </w:r>
            <w:proofErr w:type="spellStart"/>
            <w:r w:rsidRPr="00461D05">
              <w:rPr>
                <w:rFonts w:eastAsia="Arial" w:cs="Arial"/>
              </w:rPr>
              <w:t>pozitivan</w:t>
            </w:r>
            <w:proofErr w:type="spellEnd"/>
            <w:r w:rsidRPr="00461D05">
              <w:rPr>
                <w:rFonts w:eastAsia="Arial" w:cs="Arial"/>
              </w:rPr>
              <w:t xml:space="preserve"> </w:t>
            </w:r>
            <w:proofErr w:type="spellStart"/>
            <w:r w:rsidRPr="00461D05">
              <w:rPr>
                <w:rFonts w:eastAsia="Arial" w:cs="Arial"/>
              </w:rPr>
              <w:t>stav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sebi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grupi</w:t>
            </w:r>
            <w:proofErr w:type="spellEnd"/>
            <w:r w:rsidRPr="00461D05">
              <w:rPr>
                <w:rFonts w:eastAsia="Arial" w:cs="Arial"/>
              </w:rPr>
              <w:t xml:space="preserve">, </w:t>
            </w:r>
            <w:proofErr w:type="spellStart"/>
            <w:r w:rsidRPr="00461D05">
              <w:rPr>
                <w:rFonts w:eastAsia="Arial" w:cs="Arial"/>
              </w:rPr>
              <w:t>poštivanje</w:t>
            </w:r>
            <w:proofErr w:type="spellEnd"/>
            <w:r w:rsidRPr="00461D05">
              <w:rPr>
                <w:rFonts w:eastAsia="Arial" w:cs="Arial"/>
              </w:rPr>
              <w:t xml:space="preserve"> </w:t>
            </w:r>
            <w:proofErr w:type="spellStart"/>
            <w:r w:rsidRPr="00461D05">
              <w:rPr>
                <w:rFonts w:eastAsia="Arial" w:cs="Arial"/>
              </w:rPr>
              <w:t>ljudskih</w:t>
            </w:r>
            <w:proofErr w:type="spellEnd"/>
            <w:r w:rsidRPr="00461D05">
              <w:rPr>
                <w:rFonts w:eastAsia="Arial" w:cs="Arial"/>
              </w:rPr>
              <w:t> </w:t>
            </w:r>
            <w:proofErr w:type="spellStart"/>
            <w:r w:rsidRPr="00461D05">
              <w:rPr>
                <w:rFonts w:eastAsia="Arial" w:cs="Arial"/>
              </w:rPr>
              <w:t>vrijednosti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morala</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glazbi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zajedničkom</w:t>
            </w:r>
            <w:proofErr w:type="spellEnd"/>
            <w:r w:rsidRPr="00461D05">
              <w:rPr>
                <w:rFonts w:eastAsia="Arial" w:cs="Arial"/>
              </w:rPr>
              <w:t> </w:t>
            </w:r>
            <w:proofErr w:type="spellStart"/>
            <w:r w:rsidRPr="00461D05">
              <w:rPr>
                <w:rFonts w:eastAsia="Arial" w:cs="Arial"/>
              </w:rPr>
              <w:t>muziciranju</w:t>
            </w:r>
            <w:proofErr w:type="spellEnd"/>
            <w:r w:rsidRPr="00461D05">
              <w:rPr>
                <w:rFonts w:eastAsia="Arial" w:cs="Arial"/>
              </w:rPr>
              <w:t xml:space="preserve">  </w:t>
            </w:r>
          </w:p>
        </w:tc>
      </w:tr>
      <w:tr w:rsidR="008619C3" w:rsidRPr="00461D05" w14:paraId="055EF951" w14:textId="77777777" w:rsidTr="4EF56FA5">
        <w:trPr>
          <w:trHeight w:val="405"/>
        </w:trPr>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DCF17A7" w14:textId="778A92C7" w:rsidR="1702BA73" w:rsidRPr="00461D05" w:rsidRDefault="390ACFEE" w:rsidP="4EF56FA5">
            <w:pPr>
              <w:rPr>
                <w:rFonts w:eastAsia="Arial" w:cs="Arial"/>
              </w:rPr>
            </w:pPr>
            <w:r w:rsidRPr="00461D05">
              <w:rPr>
                <w:rFonts w:eastAsia="Arial" w:cs="Arial"/>
                <w:lang w:val="hr"/>
              </w:rPr>
              <w:t>Obrazloženje cilja (povezan s potrebama, interesima učenika i vrijednostima ŠK):</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9727188" w14:textId="0388A0A2"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w:t>
            </w:r>
            <w:proofErr w:type="spellStart"/>
            <w:r w:rsidRPr="00461D05">
              <w:rPr>
                <w:rFonts w:eastAsia="Arial" w:cs="Arial"/>
              </w:rPr>
              <w:t>osnovama</w:t>
            </w:r>
            <w:proofErr w:type="spellEnd"/>
            <w:r w:rsidRPr="00461D05">
              <w:rPr>
                <w:rFonts w:eastAsia="Arial" w:cs="Arial"/>
              </w:rPr>
              <w:t> </w:t>
            </w:r>
            <w:proofErr w:type="spellStart"/>
            <w:r w:rsidRPr="00461D05">
              <w:rPr>
                <w:rFonts w:eastAsia="Arial" w:cs="Arial"/>
              </w:rPr>
              <w:t>sviračke</w:t>
            </w:r>
            <w:proofErr w:type="spellEnd"/>
            <w:r w:rsidRPr="00461D05">
              <w:rPr>
                <w:rFonts w:eastAsia="Arial" w:cs="Arial"/>
              </w:rPr>
              <w:t xml:space="preserve"> </w:t>
            </w:r>
            <w:proofErr w:type="spellStart"/>
            <w:r w:rsidRPr="00461D05">
              <w:rPr>
                <w:rFonts w:eastAsia="Arial" w:cs="Arial"/>
              </w:rPr>
              <w:t>tehnike</w:t>
            </w:r>
            <w:proofErr w:type="spellEnd"/>
            <w:r w:rsidRPr="00461D05">
              <w:rPr>
                <w:rFonts w:eastAsia="Arial" w:cs="Arial"/>
              </w:rPr>
              <w:t xml:space="preserve">, </w:t>
            </w:r>
            <w:proofErr w:type="spellStart"/>
            <w:r w:rsidRPr="00461D05">
              <w:rPr>
                <w:rFonts w:eastAsia="Arial" w:cs="Arial"/>
              </w:rPr>
              <w:t>zajedničkog</w:t>
            </w:r>
            <w:proofErr w:type="spellEnd"/>
            <w:r w:rsidRPr="00461D05">
              <w:rPr>
                <w:rFonts w:eastAsia="Arial" w:cs="Arial"/>
              </w:rPr>
              <w:t xml:space="preserve"> </w:t>
            </w:r>
            <w:proofErr w:type="spellStart"/>
            <w:r w:rsidRPr="00461D05">
              <w:rPr>
                <w:rFonts w:eastAsia="Arial" w:cs="Arial"/>
              </w:rPr>
              <w:t>muziciranja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zajedničke</w:t>
            </w:r>
            <w:proofErr w:type="spellEnd"/>
            <w:r w:rsidRPr="00461D05">
              <w:rPr>
                <w:rFonts w:eastAsia="Arial" w:cs="Arial"/>
              </w:rPr>
              <w:t xml:space="preserve"> </w:t>
            </w:r>
            <w:proofErr w:type="spellStart"/>
            <w:r w:rsidRPr="00461D05">
              <w:rPr>
                <w:rFonts w:eastAsia="Arial" w:cs="Arial"/>
              </w:rPr>
              <w:t>suradnje</w:t>
            </w:r>
            <w:proofErr w:type="spellEnd"/>
            <w:r w:rsidRPr="00461D05">
              <w:rPr>
                <w:rFonts w:eastAsia="Arial" w:cs="Arial"/>
              </w:rPr>
              <w:t xml:space="preserve">  </w:t>
            </w:r>
          </w:p>
          <w:p w14:paraId="092B2C3D" w14:textId="402AC739"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w:t>
            </w:r>
            <w:proofErr w:type="spellStart"/>
            <w:r w:rsidRPr="00461D05">
              <w:rPr>
                <w:rFonts w:eastAsia="Arial" w:cs="Arial"/>
              </w:rPr>
              <w:t>pravilnom</w:t>
            </w:r>
            <w:proofErr w:type="spellEnd"/>
            <w:r w:rsidRPr="00461D05">
              <w:rPr>
                <w:rFonts w:eastAsia="Arial" w:cs="Arial"/>
              </w:rPr>
              <w:t> </w:t>
            </w:r>
            <w:proofErr w:type="spellStart"/>
            <w:r w:rsidRPr="00461D05">
              <w:rPr>
                <w:rFonts w:eastAsia="Arial" w:cs="Arial"/>
              </w:rPr>
              <w:t>primjenjivanju</w:t>
            </w:r>
            <w:proofErr w:type="spellEnd"/>
            <w:r w:rsidRPr="00461D05">
              <w:rPr>
                <w:rFonts w:eastAsia="Arial" w:cs="Arial"/>
              </w:rPr>
              <w:t> </w:t>
            </w:r>
            <w:proofErr w:type="spellStart"/>
            <w:r w:rsidRPr="00461D05">
              <w:rPr>
                <w:rFonts w:eastAsia="Arial" w:cs="Arial"/>
              </w:rPr>
              <w:t>vježbi</w:t>
            </w:r>
            <w:proofErr w:type="spellEnd"/>
            <w:r w:rsidRPr="00461D05">
              <w:rPr>
                <w:rFonts w:eastAsia="Arial" w:cs="Arial"/>
              </w:rPr>
              <w:t> </w:t>
            </w:r>
            <w:proofErr w:type="spellStart"/>
            <w:r w:rsidRPr="00461D05">
              <w:rPr>
                <w:rFonts w:eastAsia="Arial" w:cs="Arial"/>
              </w:rPr>
              <w:t>usviravanja</w:t>
            </w:r>
            <w:proofErr w:type="spellEnd"/>
            <w:r w:rsidRPr="00461D05">
              <w:rPr>
                <w:rFonts w:eastAsia="Arial" w:cs="Arial"/>
                <w:lang w:val="en-US"/>
              </w:rPr>
              <w:t xml:space="preserve"> I </w:t>
            </w:r>
            <w:proofErr w:type="spellStart"/>
            <w:r w:rsidRPr="00461D05">
              <w:rPr>
                <w:rFonts w:eastAsia="Arial" w:cs="Arial"/>
                <w:lang w:val="en-US"/>
              </w:rPr>
              <w:t>štimanja</w:t>
            </w:r>
            <w:proofErr w:type="spellEnd"/>
            <w:r w:rsidRPr="00461D05">
              <w:rPr>
                <w:rFonts w:eastAsia="Arial" w:cs="Arial"/>
                <w:lang w:val="en-US"/>
              </w:rPr>
              <w:t xml:space="preserve"> </w:t>
            </w:r>
            <w:proofErr w:type="spellStart"/>
            <w:r w:rsidRPr="00461D05">
              <w:rPr>
                <w:rFonts w:eastAsia="Arial" w:cs="Arial"/>
                <w:lang w:val="en-US"/>
              </w:rPr>
              <w:t>instrumenata</w:t>
            </w:r>
            <w:proofErr w:type="spellEnd"/>
            <w:r w:rsidRPr="00461D05">
              <w:rPr>
                <w:rFonts w:eastAsia="Arial" w:cs="Arial"/>
              </w:rPr>
              <w:t xml:space="preserve"> </w:t>
            </w:r>
          </w:p>
          <w:p w14:paraId="15EBCE91" w14:textId="3EDA209B" w:rsidR="1702BA73" w:rsidRPr="00461D05" w:rsidRDefault="390ACFEE" w:rsidP="4EF56FA5">
            <w:pPr>
              <w:rPr>
                <w:rFonts w:eastAsia="Arial" w:cs="Arial"/>
              </w:rPr>
            </w:pPr>
            <w:r w:rsidRPr="00461D05">
              <w:rPr>
                <w:rFonts w:eastAsia="Arial" w:cs="Arial"/>
              </w:rPr>
              <w:lastRenderedPageBreak/>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interpretativne</w:t>
            </w:r>
            <w:proofErr w:type="spellEnd"/>
            <w:r w:rsidRPr="00461D05">
              <w:rPr>
                <w:rFonts w:eastAsia="Arial" w:cs="Arial"/>
              </w:rPr>
              <w:t> </w:t>
            </w:r>
            <w:proofErr w:type="spellStart"/>
            <w:r w:rsidRPr="00461D05">
              <w:rPr>
                <w:rFonts w:eastAsia="Arial" w:cs="Arial"/>
              </w:rPr>
              <w:t>sposobnosti</w:t>
            </w:r>
            <w:proofErr w:type="spellEnd"/>
            <w:r w:rsidRPr="00461D05">
              <w:rPr>
                <w:rFonts w:eastAsia="Arial" w:cs="Arial"/>
              </w:rPr>
              <w:t> </w:t>
            </w:r>
            <w:proofErr w:type="spellStart"/>
            <w:r w:rsidRPr="00461D05">
              <w:rPr>
                <w:rFonts w:eastAsia="Arial" w:cs="Arial"/>
              </w:rPr>
              <w:t>učenika</w:t>
            </w:r>
            <w:proofErr w:type="spellEnd"/>
            <w:r w:rsidRPr="00461D05">
              <w:rPr>
                <w:rFonts w:eastAsia="Arial" w:cs="Arial"/>
              </w:rPr>
              <w:t xml:space="preserve">   </w:t>
            </w:r>
          </w:p>
          <w:p w14:paraId="312518C2" w14:textId="65AF53F7" w:rsidR="1702BA73" w:rsidRPr="00461D05" w:rsidRDefault="390ACFEE" w:rsidP="4EF56FA5">
            <w:pPr>
              <w:rPr>
                <w:rFonts w:eastAsia="Arial" w:cs="Arial"/>
              </w:rPr>
            </w:pPr>
            <w:r w:rsidRPr="00461D05">
              <w:rPr>
                <w:rFonts w:eastAsia="Arial" w:cs="Arial"/>
              </w:rPr>
              <w:t>- naučiti osnove glazbene teorije (solmizaciju, glazbenu abecedu, način</w:t>
            </w:r>
          </w:p>
          <w:p w14:paraId="479F1645" w14:textId="65955EED" w:rsidR="1702BA73" w:rsidRPr="00461D05" w:rsidRDefault="390ACFEE" w:rsidP="4EF56FA5">
            <w:pPr>
              <w:rPr>
                <w:rFonts w:eastAsia="Arial" w:cs="Arial"/>
              </w:rPr>
            </w:pPr>
            <w:r w:rsidRPr="00461D05">
              <w:rPr>
                <w:rFonts w:eastAsia="Arial" w:cs="Arial"/>
              </w:rPr>
              <w:t> </w:t>
            </w:r>
            <w:proofErr w:type="spellStart"/>
            <w:r w:rsidRPr="00461D05">
              <w:rPr>
                <w:rFonts w:eastAsia="Arial" w:cs="Arial"/>
              </w:rPr>
              <w:t>izvođenja</w:t>
            </w:r>
            <w:proofErr w:type="spellEnd"/>
            <w:r w:rsidRPr="00461D05">
              <w:rPr>
                <w:rFonts w:eastAsia="Arial" w:cs="Arial"/>
              </w:rPr>
              <w:t> </w:t>
            </w:r>
            <w:proofErr w:type="spellStart"/>
            <w:r w:rsidRPr="00461D05">
              <w:rPr>
                <w:rFonts w:eastAsia="Arial" w:cs="Arial"/>
              </w:rPr>
              <w:t>glazbenog</w:t>
            </w:r>
            <w:proofErr w:type="spellEnd"/>
            <w:r w:rsidRPr="00461D05">
              <w:rPr>
                <w:rFonts w:eastAsia="Arial" w:cs="Arial"/>
              </w:rPr>
              <w:t> </w:t>
            </w:r>
            <w:proofErr w:type="spellStart"/>
            <w:r w:rsidRPr="00461D05">
              <w:rPr>
                <w:rFonts w:eastAsia="Arial" w:cs="Arial"/>
              </w:rPr>
              <w:t>djela</w:t>
            </w:r>
            <w:proofErr w:type="spellEnd"/>
            <w:r w:rsidRPr="00461D05">
              <w:rPr>
                <w:rFonts w:eastAsia="Arial" w:cs="Arial"/>
              </w:rPr>
              <w:t>, tempo, </w:t>
            </w:r>
            <w:proofErr w:type="spellStart"/>
            <w:r w:rsidRPr="00461D05">
              <w:rPr>
                <w:rFonts w:eastAsia="Arial" w:cs="Arial"/>
              </w:rPr>
              <w:t>dinamiku</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instrumenata</w:t>
            </w:r>
            <w:proofErr w:type="spellEnd"/>
            <w:r w:rsidRPr="00461D05">
              <w:rPr>
                <w:rFonts w:eastAsia="Arial" w:cs="Arial"/>
              </w:rPr>
              <w:t>)</w:t>
            </w:r>
          </w:p>
          <w:p w14:paraId="2535FA66" w14:textId="64A816B0"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animirati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koji </w:t>
            </w:r>
            <w:proofErr w:type="spellStart"/>
            <w:r w:rsidRPr="00461D05">
              <w:rPr>
                <w:rFonts w:eastAsia="Arial" w:cs="Arial"/>
              </w:rPr>
              <w:t>već</w:t>
            </w:r>
            <w:proofErr w:type="spellEnd"/>
            <w:r w:rsidRPr="00461D05">
              <w:rPr>
                <w:rFonts w:eastAsia="Arial" w:cs="Arial"/>
              </w:rPr>
              <w:t> </w:t>
            </w:r>
            <w:proofErr w:type="spellStart"/>
            <w:r w:rsidRPr="00461D05">
              <w:rPr>
                <w:rFonts w:eastAsia="Arial" w:cs="Arial"/>
              </w:rPr>
              <w:t>sviraju</w:t>
            </w:r>
            <w:proofErr w:type="spellEnd"/>
            <w:r w:rsidRPr="00461D05">
              <w:rPr>
                <w:rFonts w:eastAsia="Arial" w:cs="Arial"/>
              </w:rPr>
              <w:t> </w:t>
            </w:r>
            <w:proofErr w:type="spellStart"/>
            <w:r w:rsidRPr="00461D05">
              <w:rPr>
                <w:rFonts w:eastAsia="Arial" w:cs="Arial"/>
              </w:rPr>
              <w:t>neki</w:t>
            </w:r>
            <w:proofErr w:type="spellEnd"/>
            <w:r w:rsidRPr="00461D05">
              <w:rPr>
                <w:rFonts w:eastAsia="Arial" w:cs="Arial"/>
              </w:rPr>
              <w:t xml:space="preserve"> instrument </w:t>
            </w:r>
            <w:proofErr w:type="spellStart"/>
            <w:r w:rsidRPr="00461D05">
              <w:rPr>
                <w:rFonts w:eastAsia="Arial" w:cs="Arial"/>
              </w:rPr>
              <w:t>kako</w:t>
            </w:r>
            <w:proofErr w:type="spellEnd"/>
            <w:r w:rsidRPr="00461D05">
              <w:rPr>
                <w:rFonts w:eastAsia="Arial" w:cs="Arial"/>
              </w:rPr>
              <w:t xml:space="preserve"> bi se </w:t>
            </w:r>
            <w:proofErr w:type="spellStart"/>
            <w:r w:rsidRPr="00461D05">
              <w:rPr>
                <w:rFonts w:eastAsia="Arial" w:cs="Arial"/>
              </w:rPr>
              <w:t>uključili</w:t>
            </w:r>
            <w:proofErr w:type="spellEnd"/>
            <w:r w:rsidRPr="00461D05">
              <w:rPr>
                <w:rFonts w:eastAsia="Arial" w:cs="Arial"/>
              </w:rPr>
              <w:t> I u </w:t>
            </w:r>
            <w:proofErr w:type="spellStart"/>
            <w:r w:rsidRPr="00461D05">
              <w:rPr>
                <w:rFonts w:eastAsia="Arial" w:cs="Arial"/>
              </w:rPr>
              <w:t>zborno</w:t>
            </w:r>
            <w:proofErr w:type="spellEnd"/>
            <w:r w:rsidRPr="00461D05">
              <w:rPr>
                <w:rFonts w:eastAsia="Arial" w:cs="Arial"/>
              </w:rPr>
              <w:t> </w:t>
            </w:r>
            <w:proofErr w:type="spellStart"/>
            <w:r w:rsidRPr="00461D05">
              <w:rPr>
                <w:rFonts w:eastAsia="Arial" w:cs="Arial"/>
              </w:rPr>
              <w:t>pjevanje</w:t>
            </w:r>
            <w:proofErr w:type="spellEnd"/>
            <w:r w:rsidRPr="00461D05">
              <w:rPr>
                <w:rFonts w:eastAsia="Arial" w:cs="Arial"/>
              </w:rPr>
              <w:t>, </w:t>
            </w:r>
            <w:proofErr w:type="spellStart"/>
            <w:r w:rsidRPr="00461D05">
              <w:rPr>
                <w:rFonts w:eastAsia="Arial" w:cs="Arial"/>
              </w:rPr>
              <w:t>orkestar</w:t>
            </w:r>
            <w:proofErr w:type="spellEnd"/>
            <w:r w:rsidRPr="00461D05">
              <w:rPr>
                <w:rFonts w:eastAsia="Arial" w:cs="Arial"/>
              </w:rPr>
              <w:t xml:space="preserve">, </w:t>
            </w:r>
            <w:proofErr w:type="spellStart"/>
            <w:r w:rsidRPr="00461D05">
              <w:rPr>
                <w:rFonts w:eastAsia="Arial" w:cs="Arial"/>
              </w:rPr>
              <w:t>folklor</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w:t>
            </w:r>
            <w:proofErr w:type="spellStart"/>
            <w:r w:rsidRPr="00461D05">
              <w:rPr>
                <w:rFonts w:eastAsia="Arial" w:cs="Arial"/>
              </w:rPr>
              <w:t>zajedničko</w:t>
            </w:r>
            <w:proofErr w:type="spellEnd"/>
            <w:r w:rsidRPr="00461D05">
              <w:rPr>
                <w:rFonts w:eastAsia="Arial" w:cs="Arial"/>
              </w:rPr>
              <w:t> </w:t>
            </w:r>
            <w:proofErr w:type="spellStart"/>
            <w:r w:rsidRPr="00461D05">
              <w:rPr>
                <w:rFonts w:eastAsia="Arial" w:cs="Arial"/>
              </w:rPr>
              <w:t>muziciranje</w:t>
            </w:r>
            <w:proofErr w:type="spellEnd"/>
            <w:r w:rsidRPr="00461D05">
              <w:rPr>
                <w:rFonts w:eastAsia="Arial" w:cs="Arial"/>
              </w:rPr>
              <w:t>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primjene</w:t>
            </w:r>
            <w:proofErr w:type="spellEnd"/>
            <w:r w:rsidRPr="00461D05">
              <w:rPr>
                <w:rFonts w:eastAsia="Arial" w:cs="Arial"/>
              </w:rPr>
              <w:t xml:space="preserve"> </w:t>
            </w:r>
            <w:proofErr w:type="spellStart"/>
            <w:r w:rsidRPr="00461D05">
              <w:rPr>
                <w:rFonts w:eastAsia="Arial" w:cs="Arial"/>
              </w:rPr>
              <w:t>vlastitu</w:t>
            </w:r>
            <w:proofErr w:type="spellEnd"/>
            <w:r w:rsidRPr="00461D05">
              <w:rPr>
                <w:rFonts w:eastAsia="Arial" w:cs="Arial"/>
              </w:rPr>
              <w:t xml:space="preserve"> </w:t>
            </w:r>
            <w:proofErr w:type="spellStart"/>
            <w:r w:rsidRPr="00461D05">
              <w:rPr>
                <w:rFonts w:eastAsia="Arial" w:cs="Arial"/>
              </w:rPr>
              <w:t>interpretaciju</w:t>
            </w:r>
            <w:proofErr w:type="spellEnd"/>
            <w:r w:rsidRPr="00461D05">
              <w:rPr>
                <w:rFonts w:eastAsia="Arial" w:cs="Arial"/>
              </w:rPr>
              <w:t> </w:t>
            </w:r>
            <w:proofErr w:type="spellStart"/>
            <w:r w:rsidRPr="00461D05">
              <w:rPr>
                <w:rFonts w:eastAsia="Arial" w:cs="Arial"/>
              </w:rPr>
              <w:t>odabrane</w:t>
            </w:r>
            <w:proofErr w:type="spellEnd"/>
            <w:r w:rsidRPr="00461D05">
              <w:rPr>
                <w:rFonts w:eastAsia="Arial" w:cs="Arial"/>
              </w:rPr>
              <w:t> </w:t>
            </w:r>
            <w:proofErr w:type="spellStart"/>
            <w:r w:rsidRPr="00461D05">
              <w:rPr>
                <w:rFonts w:eastAsia="Arial" w:cs="Arial"/>
              </w:rPr>
              <w:t>skladbe</w:t>
            </w:r>
            <w:proofErr w:type="spellEnd"/>
            <w:r w:rsidRPr="00461D05">
              <w:rPr>
                <w:rFonts w:eastAsia="Arial" w:cs="Arial"/>
              </w:rPr>
              <w:t xml:space="preserve">  </w:t>
            </w:r>
          </w:p>
          <w:p w14:paraId="0F8A78D3" w14:textId="46C542E2" w:rsidR="1702BA73" w:rsidRPr="00461D05" w:rsidRDefault="390ACFEE" w:rsidP="4EF56FA5">
            <w:pPr>
              <w:rPr>
                <w:rFonts w:eastAsia="Arial" w:cs="Arial"/>
              </w:rPr>
            </w:pPr>
            <w:r w:rsidRPr="00461D05">
              <w:rPr>
                <w:rFonts w:eastAsia="Arial" w:cs="Arial"/>
              </w:rPr>
              <w:t xml:space="preserve">- poticanje razvoja individualnosti, osobnog glazbenog stava i izričaja   </w:t>
            </w:r>
          </w:p>
          <w:p w14:paraId="7DD6562A" w14:textId="46E038D3" w:rsidR="1702BA73" w:rsidRPr="00461D05" w:rsidRDefault="390ACFEE" w:rsidP="4EF56FA5">
            <w:pPr>
              <w:rPr>
                <w:rFonts w:eastAsia="Arial" w:cs="Arial"/>
              </w:rPr>
            </w:pPr>
            <w:proofErr w:type="spellStart"/>
            <w:r w:rsidRPr="00461D05">
              <w:rPr>
                <w:rFonts w:eastAsia="Arial" w:cs="Arial"/>
              </w:rPr>
              <w:t>kao</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w:t>
            </w:r>
            <w:proofErr w:type="spellStart"/>
            <w:r w:rsidRPr="00461D05">
              <w:rPr>
                <w:rFonts w:eastAsia="Arial" w:cs="Arial"/>
              </w:rPr>
              <w:t>pozitivnog</w:t>
            </w:r>
            <w:proofErr w:type="spellEnd"/>
            <w:r w:rsidRPr="00461D05">
              <w:rPr>
                <w:rFonts w:eastAsia="Arial" w:cs="Arial"/>
              </w:rPr>
              <w:t> </w:t>
            </w:r>
            <w:proofErr w:type="spellStart"/>
            <w:r w:rsidRPr="00461D05">
              <w:rPr>
                <w:rFonts w:eastAsia="Arial" w:cs="Arial"/>
              </w:rPr>
              <w:t>stava</w:t>
            </w:r>
            <w:proofErr w:type="spellEnd"/>
            <w:r w:rsidRPr="00461D05">
              <w:rPr>
                <w:rFonts w:eastAsia="Arial" w:cs="Arial"/>
              </w:rPr>
              <w:t> </w:t>
            </w:r>
            <w:proofErr w:type="spellStart"/>
            <w:r w:rsidRPr="00461D05">
              <w:rPr>
                <w:rFonts w:eastAsia="Arial" w:cs="Arial"/>
              </w:rPr>
              <w:t>prema</w:t>
            </w:r>
            <w:proofErr w:type="spellEnd"/>
            <w:r w:rsidRPr="00461D05">
              <w:rPr>
                <w:rFonts w:eastAsia="Arial" w:cs="Arial"/>
              </w:rPr>
              <w:t> </w:t>
            </w:r>
            <w:proofErr w:type="spellStart"/>
            <w:r w:rsidRPr="00461D05">
              <w:rPr>
                <w:rFonts w:eastAsia="Arial" w:cs="Arial"/>
              </w:rPr>
              <w:t>različitostima</w:t>
            </w:r>
            <w:proofErr w:type="spellEnd"/>
            <w:r w:rsidRPr="00461D05">
              <w:rPr>
                <w:rFonts w:eastAsia="Arial" w:cs="Arial"/>
              </w:rPr>
              <w:t xml:space="preserve">  </w:t>
            </w:r>
          </w:p>
          <w:p w14:paraId="3576BCB7" w14:textId="7B98493F" w:rsidR="1702BA73" w:rsidRPr="00461D05" w:rsidRDefault="390ACFEE" w:rsidP="4EF56FA5">
            <w:pPr>
              <w:rPr>
                <w:rFonts w:eastAsia="Arial" w:cs="Arial"/>
              </w:rPr>
            </w:pPr>
            <w:r w:rsidRPr="00461D05">
              <w:rPr>
                <w:rFonts w:eastAsia="Arial" w:cs="Arial"/>
              </w:rPr>
              <w:t xml:space="preserve">- zainteresirati učenike za glazbeno stvaralaštvo, stvaranje vlastitih  </w:t>
            </w:r>
          </w:p>
          <w:p w14:paraId="170E71C3" w14:textId="428FD14A" w:rsidR="1702BA73" w:rsidRPr="00461D05" w:rsidRDefault="390ACFEE" w:rsidP="4EF56FA5">
            <w:pPr>
              <w:rPr>
                <w:rFonts w:eastAsia="Arial" w:cs="Arial"/>
              </w:rPr>
            </w:pPr>
            <w:proofErr w:type="spellStart"/>
            <w:r w:rsidRPr="00461D05">
              <w:rPr>
                <w:rFonts w:eastAsia="Arial" w:cs="Arial"/>
              </w:rPr>
              <w:t>skladbi</w:t>
            </w:r>
            <w:proofErr w:type="spellEnd"/>
            <w:r w:rsidRPr="00461D05">
              <w:rPr>
                <w:rFonts w:eastAsia="Arial" w:cs="Arial"/>
              </w:rPr>
              <w:t> </w:t>
            </w:r>
            <w:proofErr w:type="spellStart"/>
            <w:r w:rsidRPr="00461D05">
              <w:rPr>
                <w:rFonts w:eastAsia="Arial" w:cs="Arial"/>
              </w:rPr>
              <w:t>na</w:t>
            </w:r>
            <w:proofErr w:type="spellEnd"/>
            <w:r w:rsidRPr="00461D05">
              <w:rPr>
                <w:rFonts w:eastAsia="Arial" w:cs="Arial"/>
              </w:rPr>
              <w:t> </w:t>
            </w:r>
            <w:proofErr w:type="spellStart"/>
            <w:r w:rsidRPr="00461D05">
              <w:rPr>
                <w:rFonts w:eastAsia="Arial" w:cs="Arial"/>
              </w:rPr>
              <w:t>zadane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w:t>
            </w:r>
            <w:proofErr w:type="spellStart"/>
            <w:r w:rsidRPr="00461D05">
              <w:rPr>
                <w:rFonts w:eastAsia="Arial" w:cs="Arial"/>
              </w:rPr>
              <w:t>ili</w:t>
            </w:r>
            <w:proofErr w:type="spellEnd"/>
            <w:r w:rsidRPr="00461D05">
              <w:rPr>
                <w:rFonts w:eastAsia="Arial" w:cs="Arial"/>
              </w:rPr>
              <w:t> </w:t>
            </w:r>
            <w:proofErr w:type="spellStart"/>
            <w:r w:rsidRPr="00461D05">
              <w:rPr>
                <w:rFonts w:eastAsia="Arial" w:cs="Arial"/>
              </w:rPr>
              <w:t>vlastite</w:t>
            </w:r>
            <w:proofErr w:type="spellEnd"/>
            <w:r w:rsidRPr="00461D05">
              <w:rPr>
                <w:rFonts w:eastAsia="Arial" w:cs="Arial"/>
              </w:rPr>
              <w:t> </w:t>
            </w:r>
            <w:proofErr w:type="spellStart"/>
            <w:r w:rsidRPr="00461D05">
              <w:rPr>
                <w:rFonts w:eastAsia="Arial" w:cs="Arial"/>
              </w:rPr>
              <w:t>tekstove</w:t>
            </w:r>
            <w:proofErr w:type="spellEnd"/>
            <w:r w:rsidRPr="00461D05">
              <w:rPr>
                <w:rFonts w:eastAsia="Arial" w:cs="Arial"/>
              </w:rPr>
              <w:t>/</w:t>
            </w:r>
            <w:proofErr w:type="spellStart"/>
            <w:r w:rsidRPr="00461D05">
              <w:rPr>
                <w:rFonts w:eastAsia="Arial" w:cs="Arial"/>
              </w:rPr>
              <w:t>melodije</w:t>
            </w:r>
            <w:proofErr w:type="spellEnd"/>
          </w:p>
        </w:tc>
      </w:tr>
      <w:tr w:rsidR="008619C3" w:rsidRPr="00461D05" w14:paraId="474A18EA"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B09A94B" w14:textId="1717616F" w:rsidR="1702BA73" w:rsidRPr="00461D05" w:rsidRDefault="390ACFEE" w:rsidP="4EF56FA5">
            <w:pPr>
              <w:rPr>
                <w:rFonts w:eastAsia="Arial" w:cs="Arial"/>
              </w:rPr>
            </w:pPr>
            <w:r w:rsidRPr="00461D05">
              <w:rPr>
                <w:rFonts w:eastAsia="Arial" w:cs="Arial"/>
                <w:lang w:val="hr"/>
              </w:rPr>
              <w:lastRenderedPageBreak/>
              <w:t>Očekivani ishodi/postignuća: (Učenik će moći:)</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D87D91F" w14:textId="00C45253" w:rsidR="1702BA73" w:rsidRPr="00461D05" w:rsidRDefault="390ACFEE" w:rsidP="4EF56FA5">
            <w:pPr>
              <w:rPr>
                <w:rFonts w:eastAsia="Arial" w:cs="Arial"/>
              </w:rPr>
            </w:pPr>
            <w:r w:rsidRPr="00461D05">
              <w:rPr>
                <w:rFonts w:eastAsia="Arial" w:cs="Arial"/>
                <w:lang w:val="hr"/>
              </w:rPr>
              <w:t>OŠ GK A.1.1. Učenik poznaje određeni broj skladbi.</w:t>
            </w:r>
            <w:r w:rsidRPr="00461D05">
              <w:rPr>
                <w:rFonts w:eastAsia="Arial" w:cs="Arial"/>
              </w:rPr>
              <w:t xml:space="preserve"> </w:t>
            </w:r>
          </w:p>
          <w:p w14:paraId="1AC7628B" w14:textId="0A863BF1" w:rsidR="1702BA73" w:rsidRPr="00461D05" w:rsidRDefault="390ACFEE" w:rsidP="4EF56FA5">
            <w:pPr>
              <w:rPr>
                <w:rFonts w:eastAsia="Arial" w:cs="Arial"/>
              </w:rPr>
            </w:pPr>
            <w:r w:rsidRPr="00461D05">
              <w:rPr>
                <w:rFonts w:eastAsia="Arial" w:cs="Arial"/>
                <w:lang w:val="hr"/>
              </w:rPr>
              <w:t>OŠ GK A.1.2. Učenik temeljem slušanja razlikuje pojedine glazbeno-izražajne sastavnice.</w:t>
            </w:r>
            <w:r w:rsidRPr="00461D05">
              <w:rPr>
                <w:rFonts w:eastAsia="Arial" w:cs="Arial"/>
              </w:rPr>
              <w:t xml:space="preserve"> </w:t>
            </w:r>
          </w:p>
          <w:p w14:paraId="6DE3A763" w14:textId="1BF4EB66" w:rsidR="1702BA73" w:rsidRPr="00461D05" w:rsidRDefault="390ACFEE" w:rsidP="4EF56FA5">
            <w:pPr>
              <w:rPr>
                <w:rFonts w:eastAsia="Arial" w:cs="Arial"/>
              </w:rPr>
            </w:pPr>
            <w:r w:rsidRPr="00461D05">
              <w:rPr>
                <w:rFonts w:eastAsia="Arial" w:cs="Arial"/>
                <w:lang w:val="hr"/>
              </w:rPr>
              <w:t>OŠ GK A.5.4.Učenik temeljem slušanja glazbe razlikuje vokalnu, instrumentalnu i vokalno-instrumentalnu glazbu te različite izvođačke sastave.</w:t>
            </w:r>
            <w:r w:rsidRPr="00461D05">
              <w:rPr>
                <w:rFonts w:eastAsia="Arial" w:cs="Arial"/>
              </w:rPr>
              <w:t xml:space="preserve"> </w:t>
            </w:r>
          </w:p>
          <w:p w14:paraId="4B82C250" w14:textId="1E5A1226" w:rsidR="1702BA73" w:rsidRPr="00461D05" w:rsidRDefault="390ACFEE" w:rsidP="4EF56FA5">
            <w:pPr>
              <w:rPr>
                <w:rFonts w:eastAsia="Arial" w:cs="Arial"/>
              </w:rPr>
            </w:pPr>
            <w:r w:rsidRPr="00461D05">
              <w:rPr>
                <w:rFonts w:eastAsia="Arial" w:cs="Arial"/>
                <w:lang w:val="hr"/>
              </w:rPr>
              <w:t>OŠ GK B.1.4. Učenik stvara/improvizira melodijske i ritamske cjeline te svira uz pjesme/brojalice koje izvodi.</w:t>
            </w:r>
            <w:r w:rsidRPr="00461D05">
              <w:rPr>
                <w:rFonts w:eastAsia="Arial" w:cs="Arial"/>
              </w:rPr>
              <w:t xml:space="preserve">  </w:t>
            </w:r>
          </w:p>
          <w:p w14:paraId="1E65B909" w14:textId="68A8D814" w:rsidR="1702BA73" w:rsidRPr="00461D05" w:rsidRDefault="390ACFEE" w:rsidP="4EF56FA5">
            <w:pPr>
              <w:rPr>
                <w:rFonts w:eastAsia="Arial" w:cs="Arial"/>
              </w:rPr>
            </w:pPr>
            <w:r w:rsidRPr="00461D05">
              <w:rPr>
                <w:rFonts w:eastAsia="Arial" w:cs="Arial"/>
                <w:lang w:val="hr"/>
              </w:rPr>
              <w:t>OŠ GK B.5.3. Učenik sviranjem i/ili pokretom izvodi umjetničku, tradicijsku, popularnu ili vlastitu glazbu. Sudjeluje u različitim glazbenim igrama i aktivnostima glazbenog stvaralaštva.</w:t>
            </w:r>
            <w:r w:rsidRPr="00461D05">
              <w:rPr>
                <w:rFonts w:eastAsia="Arial" w:cs="Arial"/>
              </w:rPr>
              <w:t xml:space="preserve"> </w:t>
            </w:r>
          </w:p>
          <w:p w14:paraId="734529C9" w14:textId="22BF4AD7" w:rsidR="1702BA73" w:rsidRPr="00461D05" w:rsidRDefault="390ACFEE" w:rsidP="4EF56FA5">
            <w:pPr>
              <w:rPr>
                <w:rFonts w:eastAsia="Arial" w:cs="Arial"/>
              </w:rPr>
            </w:pPr>
            <w:r w:rsidRPr="00461D05">
              <w:rPr>
                <w:rFonts w:eastAsia="Arial" w:cs="Arial"/>
                <w:lang w:val="hr"/>
              </w:rPr>
              <w:t>OŠ GK B.7.1. Učenik sudjeluje u zajedničkoj izvedbi glazbe.</w:t>
            </w:r>
            <w:r w:rsidRPr="00461D05">
              <w:rPr>
                <w:rFonts w:eastAsia="Arial" w:cs="Arial"/>
              </w:rPr>
              <w:t xml:space="preserve"> </w:t>
            </w:r>
          </w:p>
          <w:p w14:paraId="226E529E" w14:textId="5A19D25A" w:rsidR="1702BA73" w:rsidRPr="00461D05" w:rsidRDefault="390ACFEE" w:rsidP="4EF56FA5">
            <w:pPr>
              <w:rPr>
                <w:rFonts w:eastAsia="Arial" w:cs="Arial"/>
              </w:rPr>
            </w:pPr>
            <w:r w:rsidRPr="00461D05">
              <w:rPr>
                <w:rFonts w:eastAsia="Arial" w:cs="Arial"/>
                <w:lang w:val="hr"/>
              </w:rPr>
              <w:t>OŠ GK B.6.3. Učenik sviranjem i/ili pokretom izvodi umjetničku, tradicijsku, popularnu ili vlastitu glazbu. Sudjeluje u aktivnostima glazbenog stvaralaštva.</w:t>
            </w:r>
            <w:r w:rsidRPr="00461D05">
              <w:rPr>
                <w:rFonts w:eastAsia="Arial" w:cs="Arial"/>
              </w:rPr>
              <w:t xml:space="preserve"> </w:t>
            </w:r>
          </w:p>
          <w:p w14:paraId="08CCE434" w14:textId="164B8EE9" w:rsidR="1702BA73" w:rsidRPr="00461D05" w:rsidRDefault="390ACFEE" w:rsidP="4EF56FA5">
            <w:pPr>
              <w:rPr>
                <w:rFonts w:eastAsia="Arial" w:cs="Arial"/>
              </w:rPr>
            </w:pPr>
            <w:r w:rsidRPr="00461D05">
              <w:rPr>
                <w:rFonts w:eastAsia="Arial" w:cs="Arial"/>
                <w:lang w:val="hr"/>
              </w:rPr>
              <w:t>OŠ GK B.7.1. Učenik sudjeluje u zajedničkoj izvedbi glazbe.</w:t>
            </w:r>
            <w:r w:rsidRPr="00461D05">
              <w:rPr>
                <w:rFonts w:eastAsia="Arial" w:cs="Arial"/>
              </w:rPr>
              <w:t xml:space="preserve"> </w:t>
            </w:r>
          </w:p>
          <w:p w14:paraId="397A9759" w14:textId="44DFF53E" w:rsidR="1702BA73" w:rsidRPr="00461D05" w:rsidRDefault="390ACFEE" w:rsidP="4EF56FA5">
            <w:pPr>
              <w:rPr>
                <w:rFonts w:eastAsia="Arial" w:cs="Arial"/>
              </w:rPr>
            </w:pPr>
            <w:r w:rsidRPr="00461D05">
              <w:rPr>
                <w:rFonts w:eastAsia="Arial" w:cs="Arial"/>
                <w:lang w:val="hr"/>
              </w:rPr>
              <w:t>OŠ GK B.7.3. Učenik sviranjem i/ili pokretom izvodi umjetničku, tradicijsku, popularnu ili vlastitu glazbu. Sudjeluje u aktivnostima glazbenog stvaralaštva.</w:t>
            </w:r>
            <w:r w:rsidRPr="00461D05">
              <w:rPr>
                <w:rFonts w:eastAsia="Arial" w:cs="Arial"/>
              </w:rPr>
              <w:t xml:space="preserve"> </w:t>
            </w:r>
          </w:p>
          <w:p w14:paraId="4E763C4F" w14:textId="32BBFC52" w:rsidR="1702BA73" w:rsidRPr="00461D05" w:rsidRDefault="390ACFEE" w:rsidP="4EF56FA5">
            <w:pPr>
              <w:rPr>
                <w:rFonts w:eastAsia="Arial" w:cs="Arial"/>
              </w:rPr>
            </w:pPr>
            <w:r w:rsidRPr="00461D05">
              <w:rPr>
                <w:rFonts w:eastAsia="Arial" w:cs="Arial"/>
                <w:lang w:val="hr"/>
              </w:rPr>
              <w:t>OŠ GK C.1.1. Učenik na osnovu slušanja glazbe i aktivnog muziciranja prepoznaje različite uloge glazbe.</w:t>
            </w:r>
            <w:r w:rsidRPr="00461D05">
              <w:rPr>
                <w:rFonts w:eastAsia="Arial" w:cs="Arial"/>
              </w:rPr>
              <w:t xml:space="preserve"> </w:t>
            </w:r>
          </w:p>
          <w:p w14:paraId="52EBE032" w14:textId="46EF2491" w:rsidR="1702BA73" w:rsidRPr="00461D05" w:rsidRDefault="390ACFEE" w:rsidP="4EF56FA5">
            <w:pPr>
              <w:rPr>
                <w:rFonts w:eastAsia="Arial" w:cs="Arial"/>
              </w:rPr>
            </w:pPr>
            <w:r w:rsidRPr="00461D05">
              <w:rPr>
                <w:rFonts w:eastAsia="Arial" w:cs="Arial"/>
                <w:lang w:val="hr"/>
              </w:rPr>
              <w:t>OŠ GK C.6.2. Učenik temeljem slušanja, pjevanja i plesa/pokreta upoznaje obilježja hrvatske tradicijske glazbe šireg zavičajnog područja i glazbe najmanje jedne manjinske kulture.</w:t>
            </w:r>
            <w:r w:rsidRPr="00461D05">
              <w:rPr>
                <w:rFonts w:eastAsia="Arial" w:cs="Arial"/>
              </w:rPr>
              <w:t xml:space="preserve"> </w:t>
            </w:r>
          </w:p>
          <w:p w14:paraId="0FF6D49A" w14:textId="38568A00" w:rsidR="1702BA73" w:rsidRPr="00461D05" w:rsidRDefault="390ACFEE" w:rsidP="4EF56FA5">
            <w:pPr>
              <w:rPr>
                <w:rFonts w:eastAsia="Arial" w:cs="Arial"/>
              </w:rPr>
            </w:pPr>
            <w:r w:rsidRPr="00461D05">
              <w:rPr>
                <w:rFonts w:eastAsia="Arial" w:cs="Arial"/>
                <w:lang w:val="hr"/>
              </w:rPr>
              <w:t>OŠ GK C.7.1. Učenik opaža međusobne utjecaje različitih vrsta glazbi.</w:t>
            </w:r>
            <w:r w:rsidRPr="00461D05">
              <w:rPr>
                <w:rFonts w:eastAsia="Arial" w:cs="Arial"/>
              </w:rPr>
              <w:t xml:space="preserve"> </w:t>
            </w:r>
          </w:p>
        </w:tc>
      </w:tr>
      <w:tr w:rsidR="008619C3" w:rsidRPr="00461D05" w14:paraId="4B0B8512"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2A0FCB4" w14:textId="0384E98A" w:rsidR="1702BA73" w:rsidRPr="00461D05" w:rsidRDefault="390ACFEE" w:rsidP="4EF56FA5">
            <w:pPr>
              <w:rPr>
                <w:rFonts w:eastAsia="Arial" w:cs="Arial"/>
              </w:rPr>
            </w:pPr>
            <w:r w:rsidRPr="00461D05">
              <w:rPr>
                <w:rFonts w:eastAsia="Arial" w:cs="Arial"/>
                <w:lang w:val="hr"/>
              </w:rPr>
              <w:lastRenderedPageBreak/>
              <w:t>Način realizacije:</w:t>
            </w:r>
            <w:r w:rsidRPr="00461D05">
              <w:rPr>
                <w:rFonts w:eastAsia="Arial" w:cs="Arial"/>
              </w:rPr>
              <w:t xml:space="preserve"> </w:t>
            </w:r>
          </w:p>
          <w:p w14:paraId="6191E450" w14:textId="7665F905" w:rsidR="1702BA73" w:rsidRPr="00461D05" w:rsidRDefault="390ACFEE" w:rsidP="4EF56FA5">
            <w:pPr>
              <w:rPr>
                <w:rFonts w:eastAsia="Arial" w:cs="Arial"/>
              </w:rPr>
            </w:pP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D79BE90" w14:textId="3727575A" w:rsidR="1702BA73" w:rsidRPr="00461D05" w:rsidRDefault="390ACFEE" w:rsidP="4EF56FA5">
            <w:pPr>
              <w:rPr>
                <w:rFonts w:eastAsia="Arial" w:cs="Arial"/>
              </w:rPr>
            </w:pPr>
            <w:r w:rsidRPr="00461D05">
              <w:rPr>
                <w:rFonts w:eastAsia="Arial" w:cs="Arial"/>
              </w:rPr>
              <w:t>- probe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nastupi</w:t>
            </w:r>
            <w:proofErr w:type="spellEnd"/>
            <w:r w:rsidRPr="00461D05">
              <w:rPr>
                <w:rFonts w:eastAsia="Arial" w:cs="Arial"/>
              </w:rPr>
              <w:t> </w:t>
            </w:r>
            <w:proofErr w:type="spellStart"/>
            <w:r w:rsidRPr="00461D05">
              <w:rPr>
                <w:rFonts w:eastAsia="Arial" w:cs="Arial"/>
              </w:rPr>
              <w:t>tijekom</w:t>
            </w:r>
            <w:proofErr w:type="spellEnd"/>
            <w:r w:rsidRPr="00461D05">
              <w:rPr>
                <w:rFonts w:eastAsia="Arial" w:cs="Arial"/>
              </w:rPr>
              <w:t> </w:t>
            </w:r>
            <w:proofErr w:type="spellStart"/>
            <w:r w:rsidRPr="00461D05">
              <w:rPr>
                <w:rFonts w:eastAsia="Arial" w:cs="Arial"/>
              </w:rPr>
              <w:t>nastavne</w:t>
            </w:r>
            <w:proofErr w:type="spellEnd"/>
            <w:r w:rsidRPr="00461D05">
              <w:rPr>
                <w:rFonts w:eastAsia="Arial" w:cs="Arial"/>
              </w:rPr>
              <w:t> </w:t>
            </w:r>
            <w:proofErr w:type="spellStart"/>
            <w:r w:rsidRPr="00461D05">
              <w:rPr>
                <w:rFonts w:eastAsia="Arial" w:cs="Arial"/>
              </w:rPr>
              <w:t>godine</w:t>
            </w:r>
            <w:proofErr w:type="spellEnd"/>
            <w:r w:rsidRPr="00461D05">
              <w:rPr>
                <w:rFonts w:eastAsia="Arial" w:cs="Arial"/>
              </w:rPr>
              <w:t xml:space="preserve"> </w:t>
            </w:r>
          </w:p>
          <w:p w14:paraId="43862070" w14:textId="7594C0AD" w:rsidR="1702BA73" w:rsidRPr="00461D05" w:rsidRDefault="4A111AC6" w:rsidP="4EF56FA5">
            <w:pPr>
              <w:rPr>
                <w:rFonts w:eastAsia="Arial" w:cs="Arial"/>
              </w:rPr>
            </w:pPr>
            <w:r w:rsidRPr="00461D05">
              <w:rPr>
                <w:rFonts w:eastAsia="Arial" w:cs="Arial"/>
              </w:rPr>
              <w:t xml:space="preserve">- </w:t>
            </w:r>
            <w:proofErr w:type="spellStart"/>
            <w:r w:rsidRPr="00461D05">
              <w:rPr>
                <w:rFonts w:eastAsia="Arial" w:cs="Arial"/>
              </w:rPr>
              <w:t>redovite</w:t>
            </w:r>
            <w:proofErr w:type="spellEnd"/>
            <w:r w:rsidRPr="00461D05">
              <w:rPr>
                <w:rFonts w:eastAsia="Arial" w:cs="Arial"/>
              </w:rPr>
              <w:t xml:space="preserve"> probe </w:t>
            </w:r>
            <w:proofErr w:type="spellStart"/>
            <w:r w:rsidR="75639611" w:rsidRPr="00461D05">
              <w:rPr>
                <w:rFonts w:eastAsia="Arial" w:cs="Arial"/>
              </w:rPr>
              <w:t>jednom</w:t>
            </w:r>
            <w:proofErr w:type="spellEnd"/>
            <w:r w:rsidRPr="00461D05">
              <w:rPr>
                <w:rFonts w:eastAsia="Arial" w:cs="Arial"/>
              </w:rPr>
              <w:t xml:space="preserve"> </w:t>
            </w:r>
            <w:proofErr w:type="spellStart"/>
            <w:r w:rsidRPr="00461D05">
              <w:rPr>
                <w:rFonts w:eastAsia="Arial" w:cs="Arial"/>
              </w:rPr>
              <w:t>tjedno</w:t>
            </w:r>
            <w:proofErr w:type="spellEnd"/>
            <w:r w:rsidR="34329AC3" w:rsidRPr="00461D05">
              <w:rPr>
                <w:rFonts w:eastAsia="Arial" w:cs="Arial"/>
              </w:rPr>
              <w:t>; 35 sati</w:t>
            </w:r>
          </w:p>
          <w:p w14:paraId="36E665C4" w14:textId="53781074" w:rsidR="1702BA73" w:rsidRPr="00461D05" w:rsidRDefault="5377B016" w:rsidP="4EF56FA5">
            <w:pPr>
              <w:rPr>
                <w:rFonts w:eastAsia="Arial" w:cs="Arial"/>
              </w:rPr>
            </w:pPr>
            <w:r w:rsidRPr="00461D05">
              <w:rPr>
                <w:rFonts w:eastAsia="Arial" w:cs="Arial"/>
              </w:rPr>
              <w:t xml:space="preserve">- </w:t>
            </w:r>
            <w:proofErr w:type="spellStart"/>
            <w:r w:rsidRPr="00461D05">
              <w:rPr>
                <w:rFonts w:eastAsia="Arial" w:cs="Arial"/>
              </w:rPr>
              <w:t>rujan</w:t>
            </w:r>
            <w:proofErr w:type="spellEnd"/>
            <w:r w:rsidRPr="00461D05">
              <w:rPr>
                <w:rFonts w:eastAsia="Arial" w:cs="Arial"/>
              </w:rPr>
              <w:t xml:space="preserve"> 2025. - </w:t>
            </w:r>
            <w:proofErr w:type="spellStart"/>
            <w:r w:rsidRPr="00461D05">
              <w:rPr>
                <w:rFonts w:eastAsia="Arial" w:cs="Arial"/>
              </w:rPr>
              <w:t>lipanj</w:t>
            </w:r>
            <w:proofErr w:type="spellEnd"/>
            <w:r w:rsidRPr="00461D05">
              <w:rPr>
                <w:rFonts w:eastAsia="Arial" w:cs="Arial"/>
              </w:rPr>
              <w:t xml:space="preserve"> 2026.</w:t>
            </w:r>
          </w:p>
        </w:tc>
      </w:tr>
      <w:tr w:rsidR="008619C3" w:rsidRPr="00461D05" w14:paraId="09258A0B"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3DF88AE" w14:textId="25AFC53C" w:rsidR="1702BA73" w:rsidRPr="00461D05" w:rsidRDefault="390ACFEE" w:rsidP="4EF56FA5">
            <w:pPr>
              <w:rPr>
                <w:rFonts w:eastAsia="Arial" w:cs="Arial"/>
              </w:rPr>
            </w:pPr>
            <w:r w:rsidRPr="00461D05">
              <w:rPr>
                <w:rFonts w:eastAsia="Arial" w:cs="Arial"/>
                <w:lang w:val="hr"/>
              </w:rPr>
              <w:t xml:space="preserve">Potrebni resursi/moguće teškoće: </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B864596" w14:textId="512EC723"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pianino</w:t>
            </w:r>
            <w:proofErr w:type="spellEnd"/>
            <w:r w:rsidRPr="00461D05">
              <w:rPr>
                <w:rFonts w:eastAsia="Arial" w:cs="Arial"/>
              </w:rPr>
              <w:t xml:space="preserve">, </w:t>
            </w:r>
            <w:proofErr w:type="spellStart"/>
            <w:r w:rsidRPr="00461D05">
              <w:rPr>
                <w:rFonts w:eastAsia="Arial" w:cs="Arial"/>
              </w:rPr>
              <w:t>udaraljke</w:t>
            </w:r>
            <w:proofErr w:type="spellEnd"/>
            <w:r w:rsidRPr="00461D05">
              <w:rPr>
                <w:rFonts w:eastAsia="Arial" w:cs="Arial"/>
              </w:rPr>
              <w:t xml:space="preserve">, </w:t>
            </w:r>
            <w:proofErr w:type="spellStart"/>
            <w:r w:rsidRPr="00461D05">
              <w:rPr>
                <w:rFonts w:eastAsia="Arial" w:cs="Arial"/>
              </w:rPr>
              <w:t>zvučnici</w:t>
            </w:r>
            <w:proofErr w:type="spellEnd"/>
            <w:r w:rsidRPr="00461D05">
              <w:rPr>
                <w:rFonts w:eastAsia="Arial" w:cs="Arial"/>
              </w:rPr>
              <w:t xml:space="preserve">, </w:t>
            </w:r>
            <w:proofErr w:type="spellStart"/>
            <w:r w:rsidRPr="00461D05">
              <w:rPr>
                <w:rFonts w:eastAsia="Arial" w:cs="Arial"/>
              </w:rPr>
              <w:t>mikrofoni</w:t>
            </w:r>
            <w:proofErr w:type="spellEnd"/>
            <w:r w:rsidRPr="00461D05">
              <w:rPr>
                <w:rFonts w:eastAsia="Arial" w:cs="Arial"/>
              </w:rPr>
              <w:t xml:space="preserve">, </w:t>
            </w:r>
            <w:proofErr w:type="spellStart"/>
            <w:r w:rsidRPr="00461D05">
              <w:rPr>
                <w:rFonts w:eastAsia="Arial" w:cs="Arial"/>
              </w:rPr>
              <w:t>notni</w:t>
            </w:r>
            <w:proofErr w:type="spellEnd"/>
            <w:r w:rsidRPr="00461D05">
              <w:rPr>
                <w:rFonts w:eastAsia="Arial" w:cs="Arial"/>
              </w:rPr>
              <w:t xml:space="preserve"> </w:t>
            </w:r>
            <w:proofErr w:type="spellStart"/>
            <w:r w:rsidRPr="00461D05">
              <w:rPr>
                <w:rFonts w:eastAsia="Arial" w:cs="Arial"/>
              </w:rPr>
              <w:t>stalci</w:t>
            </w:r>
            <w:proofErr w:type="spellEnd"/>
            <w:r w:rsidRPr="00461D05">
              <w:rPr>
                <w:rFonts w:eastAsia="Arial" w:cs="Arial"/>
              </w:rPr>
              <w:t xml:space="preserve">, </w:t>
            </w:r>
            <w:proofErr w:type="spellStart"/>
            <w:r w:rsidRPr="00461D05">
              <w:rPr>
                <w:rFonts w:eastAsia="Arial" w:cs="Arial"/>
              </w:rPr>
              <w:t>vlastiti</w:t>
            </w:r>
            <w:proofErr w:type="spellEnd"/>
            <w:r w:rsidRPr="00461D05">
              <w:rPr>
                <w:rFonts w:eastAsia="Arial" w:cs="Arial"/>
              </w:rPr>
              <w:t xml:space="preserve"> instrument</w:t>
            </w:r>
          </w:p>
          <w:p w14:paraId="5409CB85" w14:textId="047376D8"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w:t>
            </w:r>
            <w:proofErr w:type="spellStart"/>
            <w:r w:rsidRPr="00461D05">
              <w:rPr>
                <w:rFonts w:eastAsia="Arial" w:cs="Arial"/>
              </w:rPr>
              <w:t>kopiranja</w:t>
            </w:r>
            <w:proofErr w:type="spellEnd"/>
            <w:r w:rsidRPr="00461D05">
              <w:rPr>
                <w:rFonts w:eastAsia="Arial" w:cs="Arial"/>
              </w:rPr>
              <w:t> </w:t>
            </w:r>
            <w:proofErr w:type="spellStart"/>
            <w:r w:rsidRPr="00461D05">
              <w:rPr>
                <w:rFonts w:eastAsia="Arial" w:cs="Arial"/>
              </w:rPr>
              <w:t>notnih</w:t>
            </w:r>
            <w:proofErr w:type="spellEnd"/>
            <w:r w:rsidRPr="00461D05">
              <w:rPr>
                <w:rFonts w:eastAsia="Arial" w:cs="Arial"/>
              </w:rPr>
              <w:t> </w:t>
            </w:r>
            <w:proofErr w:type="spellStart"/>
            <w:r w:rsidRPr="00461D05">
              <w:rPr>
                <w:rFonts w:eastAsia="Arial" w:cs="Arial"/>
              </w:rPr>
              <w:t>zapisa</w:t>
            </w:r>
            <w:proofErr w:type="spellEnd"/>
          </w:p>
        </w:tc>
      </w:tr>
      <w:tr w:rsidR="008619C3" w:rsidRPr="00461D05" w14:paraId="68834855"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D6C98A1" w14:textId="56E838E5" w:rsidR="1702BA73" w:rsidRPr="00461D05" w:rsidRDefault="390ACFEE" w:rsidP="4EF56FA5">
            <w:pPr>
              <w:rPr>
                <w:rFonts w:eastAsia="Arial" w:cs="Arial"/>
              </w:rPr>
            </w:pPr>
            <w:r w:rsidRPr="00461D05">
              <w:rPr>
                <w:rFonts w:eastAsia="Arial" w:cs="Arial"/>
                <w:lang w:val="hr"/>
              </w:rPr>
              <w:t>Način praćenja i provjere ishoda/postignuća:</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06FF46" w14:textId="5D8F4FFF"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uspješnost</w:t>
            </w:r>
            <w:proofErr w:type="spellEnd"/>
            <w:r w:rsidRPr="00461D05">
              <w:rPr>
                <w:rFonts w:eastAsia="Arial" w:cs="Arial"/>
              </w:rPr>
              <w:t> </w:t>
            </w:r>
            <w:proofErr w:type="spellStart"/>
            <w:r w:rsidRPr="00461D05">
              <w:rPr>
                <w:rFonts w:eastAsia="Arial" w:cs="Arial"/>
              </w:rPr>
              <w:t>glazbenog</w:t>
            </w:r>
            <w:proofErr w:type="spellEnd"/>
            <w:r w:rsidRPr="00461D05">
              <w:rPr>
                <w:rFonts w:eastAsia="Arial" w:cs="Arial"/>
              </w:rPr>
              <w:t> </w:t>
            </w:r>
            <w:proofErr w:type="spellStart"/>
            <w:r w:rsidRPr="00461D05">
              <w:rPr>
                <w:rFonts w:eastAsia="Arial" w:cs="Arial"/>
              </w:rPr>
              <w:t>izričaja</w:t>
            </w:r>
            <w:proofErr w:type="spellEnd"/>
            <w:r w:rsidRPr="00461D05">
              <w:rPr>
                <w:rFonts w:eastAsia="Arial" w:cs="Arial"/>
              </w:rPr>
              <w:t xml:space="preserve">  </w:t>
            </w:r>
          </w:p>
          <w:p w14:paraId="2B0664F1" w14:textId="1E980C4C"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motivacija</w:t>
            </w:r>
            <w:proofErr w:type="spellEnd"/>
            <w:r w:rsidRPr="00461D05">
              <w:rPr>
                <w:rFonts w:eastAsia="Arial" w:cs="Arial"/>
              </w:rPr>
              <w:t> </w:t>
            </w:r>
            <w:proofErr w:type="spellStart"/>
            <w:r w:rsidRPr="00461D05">
              <w:rPr>
                <w:rFonts w:eastAsia="Arial" w:cs="Arial"/>
              </w:rPr>
              <w:t>učenicima</w:t>
            </w:r>
            <w:proofErr w:type="spellEnd"/>
            <w:r w:rsidRPr="00461D05">
              <w:rPr>
                <w:rFonts w:eastAsia="Arial" w:cs="Arial"/>
              </w:rPr>
              <w:t> za </w:t>
            </w:r>
            <w:proofErr w:type="spellStart"/>
            <w:r w:rsidRPr="00461D05">
              <w:rPr>
                <w:rFonts w:eastAsia="Arial" w:cs="Arial"/>
              </w:rPr>
              <w:t>veću</w:t>
            </w:r>
            <w:proofErr w:type="spellEnd"/>
            <w:r w:rsidRPr="00461D05">
              <w:rPr>
                <w:rFonts w:eastAsia="Arial" w:cs="Arial"/>
              </w:rPr>
              <w:t> </w:t>
            </w:r>
            <w:proofErr w:type="spellStart"/>
            <w:r w:rsidRPr="00461D05">
              <w:rPr>
                <w:rFonts w:eastAsia="Arial" w:cs="Arial"/>
              </w:rPr>
              <w:t>predanost</w:t>
            </w:r>
            <w:proofErr w:type="spellEnd"/>
            <w:r w:rsidRPr="00461D05">
              <w:rPr>
                <w:rFonts w:eastAsia="Arial" w:cs="Arial"/>
              </w:rPr>
              <w:t xml:space="preserve">   </w:t>
            </w:r>
          </w:p>
          <w:p w14:paraId="078EB1CF" w14:textId="43B552AB" w:rsidR="1702BA73" w:rsidRPr="00461D05" w:rsidRDefault="390ACFEE" w:rsidP="4EF56FA5">
            <w:pPr>
              <w:rPr>
                <w:rFonts w:eastAsia="Arial" w:cs="Arial"/>
              </w:rPr>
            </w:pPr>
            <w:r w:rsidRPr="00461D05">
              <w:rPr>
                <w:rFonts w:eastAsia="Arial" w:cs="Arial"/>
              </w:rPr>
              <w:t xml:space="preserve">- </w:t>
            </w:r>
            <w:proofErr w:type="spellStart"/>
            <w:r w:rsidRPr="00461D05">
              <w:rPr>
                <w:rFonts w:eastAsia="Arial" w:cs="Arial"/>
              </w:rPr>
              <w:t>redovitost</w:t>
            </w:r>
            <w:proofErr w:type="spellEnd"/>
            <w:r w:rsidRPr="00461D05">
              <w:rPr>
                <w:rFonts w:eastAsia="Arial" w:cs="Arial"/>
              </w:rPr>
              <w:t> </w:t>
            </w:r>
            <w:proofErr w:type="spellStart"/>
            <w:r w:rsidRPr="00461D05">
              <w:rPr>
                <w:rFonts w:eastAsia="Arial" w:cs="Arial"/>
              </w:rPr>
              <w:t>dolaska</w:t>
            </w:r>
            <w:proofErr w:type="spellEnd"/>
            <w:r w:rsidRPr="00461D05">
              <w:rPr>
                <w:rFonts w:eastAsia="Arial" w:cs="Arial"/>
              </w:rPr>
              <w:t> </w:t>
            </w:r>
            <w:proofErr w:type="spellStart"/>
            <w:r w:rsidRPr="00461D05">
              <w:rPr>
                <w:rFonts w:eastAsia="Arial" w:cs="Arial"/>
              </w:rPr>
              <w:t>na</w:t>
            </w:r>
            <w:proofErr w:type="spellEnd"/>
            <w:r w:rsidRPr="00461D05">
              <w:rPr>
                <w:rFonts w:eastAsia="Arial" w:cs="Arial"/>
              </w:rPr>
              <w:t> probe</w:t>
            </w:r>
            <w:r w:rsidRPr="00461D05">
              <w:rPr>
                <w:rFonts w:eastAsia="Arial" w:cs="Arial"/>
                <w:lang w:val="en-US"/>
              </w:rPr>
              <w:t> </w:t>
            </w:r>
            <w:r w:rsidRPr="00461D05">
              <w:rPr>
                <w:rFonts w:eastAsia="Arial" w:cs="Arial"/>
              </w:rPr>
              <w:t xml:space="preserve"> </w:t>
            </w:r>
          </w:p>
        </w:tc>
      </w:tr>
      <w:tr w:rsidR="008619C3" w:rsidRPr="00461D05" w14:paraId="3AE609B7" w14:textId="77777777" w:rsidTr="4EF56FA5">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8866F8" w14:textId="513C4F58" w:rsidR="1702BA73" w:rsidRPr="00461D05" w:rsidRDefault="390ACFEE" w:rsidP="4EF56FA5">
            <w:pPr>
              <w:rPr>
                <w:rFonts w:eastAsia="Arial" w:cs="Arial"/>
              </w:rPr>
            </w:pPr>
            <w:r w:rsidRPr="00461D05">
              <w:rPr>
                <w:rFonts w:eastAsia="Arial" w:cs="Arial"/>
                <w:lang w:val="hr"/>
              </w:rPr>
              <w:t>Odgovorne osobe</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EFC1C25" w14:textId="45CE829D" w:rsidR="1702BA73" w:rsidRPr="00461D05" w:rsidRDefault="390ACFEE" w:rsidP="4EF56FA5">
            <w:pPr>
              <w:rPr>
                <w:rFonts w:eastAsia="Arial" w:cs="Arial"/>
              </w:rPr>
            </w:pPr>
            <w:r w:rsidRPr="00461D05">
              <w:rPr>
                <w:rFonts w:eastAsia="Arial" w:cs="Arial"/>
                <w:lang w:val="hr"/>
              </w:rPr>
              <w:t xml:space="preserve">Učiteljica Iva </w:t>
            </w:r>
            <w:proofErr w:type="spellStart"/>
            <w:r w:rsidRPr="00461D05">
              <w:rPr>
                <w:rFonts w:eastAsia="Arial" w:cs="Arial"/>
                <w:lang w:val="hr"/>
              </w:rPr>
              <w:t>Denona</w:t>
            </w:r>
            <w:proofErr w:type="spellEnd"/>
            <w:r w:rsidRPr="00461D05">
              <w:rPr>
                <w:rFonts w:eastAsia="Arial" w:cs="Arial"/>
                <w:lang w:val="hr"/>
              </w:rPr>
              <w:t xml:space="preserve"> i učenici uključeni u izvannastavnu aktivnost</w:t>
            </w:r>
          </w:p>
        </w:tc>
      </w:tr>
    </w:tbl>
    <w:p w14:paraId="3E184735" w14:textId="6CE392F2" w:rsidR="00FA0CD0" w:rsidRPr="00461D05" w:rsidRDefault="00836AB5" w:rsidP="73976D72">
      <w:pPr>
        <w:tabs>
          <w:tab w:val="left" w:pos="284"/>
        </w:tabs>
        <w:rPr>
          <w:rFonts w:cs="Arial"/>
          <w:b/>
          <w:bCs/>
          <w:lang w:val="hr-HR"/>
        </w:rPr>
      </w:pPr>
      <w:r w:rsidRPr="00461D05">
        <w:rPr>
          <w:rFonts w:cs="Arial"/>
          <w:b/>
          <w:noProof/>
          <w:szCs w:val="22"/>
          <w:lang w:val="hr-HR" w:eastAsia="hr-HR"/>
        </w:rPr>
        <mc:AlternateContent>
          <mc:Choice Requires="wpg">
            <w:drawing>
              <wp:anchor distT="0" distB="0" distL="114300" distR="114300" simplePos="0" relativeHeight="251658267" behindDoc="0" locked="0" layoutInCell="1" allowOverlap="1" wp14:anchorId="7BDB5754" wp14:editId="53233E80">
                <wp:simplePos x="0" y="0"/>
                <wp:positionH relativeFrom="column">
                  <wp:posOffset>3459480</wp:posOffset>
                </wp:positionH>
                <wp:positionV relativeFrom="paragraph">
                  <wp:posOffset>306070</wp:posOffset>
                </wp:positionV>
                <wp:extent cx="1863090" cy="478155"/>
                <wp:effectExtent l="0" t="0" r="22860" b="36195"/>
                <wp:wrapNone/>
                <wp:docPr id="45329578" name="Grupa 45329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090" cy="478155"/>
                          <a:chOff x="0" y="0"/>
                          <a:chExt cx="1863689" cy="2390008"/>
                        </a:xfrm>
                      </wpg:grpSpPr>
                      <wps:wsp>
                        <wps:cNvPr id="1125258316" name="Pravokutni trokut 1125258316"/>
                        <wps:cNvSpPr/>
                        <wps:spPr>
                          <a:xfrm flipH="1">
                            <a:off x="0" y="0"/>
                            <a:ext cx="1224915" cy="1569720"/>
                          </a:xfrm>
                          <a:prstGeom prst="rtTriangle">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709788" name="Pravokutni trokut 578709788"/>
                        <wps:cNvSpPr/>
                        <wps:spPr>
                          <a:xfrm flipH="1" flipV="1">
                            <a:off x="0" y="1604513"/>
                            <a:ext cx="1224951" cy="785495"/>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768418" name="Ravni poveznik sa strelicom 819768418"/>
                        <wps:cNvCnPr/>
                        <wps:spPr>
                          <a:xfrm flipH="1">
                            <a:off x="1061049" y="1017917"/>
                            <a:ext cx="802640" cy="913130"/>
                          </a:xfrm>
                          <a:prstGeom prst="straightConnector1">
                            <a:avLst/>
                          </a:prstGeom>
                          <a:noFill/>
                          <a:ln w="25400" cap="flat" cmpd="sng" algn="ctr">
                            <a:solidFill>
                              <a:sysClr val="windowText" lastClr="000000"/>
                            </a:solidFill>
                            <a:prstDash val="dashDot"/>
                            <a:tailEnd type="arrow"/>
                          </a:ln>
                          <a:effectLst/>
                        </wps:spPr>
                        <wps:bodyPr/>
                      </wps:wsp>
                      <wps:wsp>
                        <wps:cNvPr id="941700797" name="Ravni poveznik sa strelicom 941700797"/>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1861261725" name="Pravokutni trokut 1861261725"/>
                        <wps:cNvSpPr/>
                        <wps:spPr>
                          <a:xfrm flipH="1">
                            <a:off x="25879" y="1414732"/>
                            <a:ext cx="1397480" cy="189781"/>
                          </a:xfrm>
                          <a:prstGeom prst="rtTriangle">
                            <a:avLst/>
                          </a:prstGeom>
                          <a:solidFill>
                            <a:srgbClr val="1F497D">
                              <a:lumMod val="40000"/>
                              <a:lumOff val="60000"/>
                              <a:alpha val="68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FC087B">
              <v:group id="Grupa 45329578" style="position:absolute;margin-left:272.4pt;margin-top:24.1pt;width:146.7pt;height:37.65pt;z-index:251658270;mso-height-relative:margin" coordsize="18636,23900" o:spid="_x0000_s1026" w14:anchorId="281A2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">
                <v:shapetype id="_x0000_t6" coordsize="21600,21600" o:spt="6" path="m,l,21600r21600,xe">
                  <v:stroke joinstyle="miter"/>
                  <v:path textboxrect="1800,12600,12600,19800" gradientshapeok="t" o:connecttype="custom" o:connectlocs="0,0;0,10800;0,21600;10800,21600;21600,21600;10800,10800"/>
                </v:shapetype>
                <v:shape id="Pravokutni trokut 1125258316" style="position:absolute;width:12249;height:15697;flip:x;visibility:visible;mso-wrap-style:square;v-text-anchor:middle" o:spid="_x0000_s1027"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">
                  <v:fill opacity="42662f"/>
                </v:shape>
                <v:shape id="Pravokutni trokut 578709788" style="position:absolute;top:16045;width:12249;height:7855;flip:x y;visibility:visible;mso-wrap-style:square;v-text-anchor:middle" o:spid="_x0000_s1028"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">
                  <v:fill opacity="34695f"/>
                </v:shape>
                <v:shapetype id="_x0000_t32" coordsize="21600,21600" o:oned="t" filled="f" o:spt="32" path="m,l21600,21600e">
                  <v:path fillok="f" arrowok="t" o:connecttype="none"/>
                  <o:lock v:ext="edit" shapetype="t"/>
                </v:shapetype>
                <v:shape id="Ravni poveznik sa strelicom 819768418" style="position:absolute;left:10610;top:10179;width:8026;height:9131;flip:x;visibility:visible;mso-wrap-style:square" o:spid="_x0000_s1029"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">
                  <v:stroke dashstyle="dashDot" endarrow="open"/>
                </v:shape>
                <v:shape id="Ravni poveznik sa strelicom 941700797" style="position:absolute;left:4313;top:6297;width:3955;height:5003;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">
                  <v:stroke dashstyle="dashDot" endarrow="open"/>
                </v:shape>
                <v:shape id="Pravokutni trokut 1861261725" style="position:absolute;left:258;top:14147;width:13975;height:1898;flip:x;visibility:visible;mso-wrap-style:square;v-text-anchor:middle" o:spid="_x0000_s1031" fillcolor="#8eb4e3"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">
                  <v:fill opacity="44461f"/>
                  <v:stroke opacity="24158f"/>
                </v:shape>
              </v:group>
            </w:pict>
          </mc:Fallback>
        </mc:AlternateContent>
      </w:r>
    </w:p>
    <w:p w14:paraId="3B6FEB75" w14:textId="1BF94865" w:rsidR="00F3377E" w:rsidRPr="00461D05" w:rsidRDefault="00F3377E" w:rsidP="1702BA73">
      <w:pPr>
        <w:rPr>
          <w:rFonts w:eastAsia="Arial" w:cs="Arial"/>
          <w:b/>
          <w:bCs/>
          <w:szCs w:val="22"/>
          <w:lang w:val="hr"/>
        </w:rPr>
      </w:pPr>
    </w:p>
    <w:p w14:paraId="15ACBA10" w14:textId="6D97A00A" w:rsidR="00F3377E" w:rsidRPr="00461D05" w:rsidRDefault="00F3377E" w:rsidP="1702BA73">
      <w:pPr>
        <w:rPr>
          <w:rFonts w:eastAsia="Arial" w:cs="Arial"/>
          <w:b/>
          <w:bCs/>
          <w:szCs w:val="22"/>
          <w:lang w:val="hr"/>
        </w:rPr>
      </w:pPr>
    </w:p>
    <w:p w14:paraId="16A43450" w14:textId="717490DA" w:rsidR="73976D72" w:rsidRPr="00461D05" w:rsidRDefault="00FA1398" w:rsidP="1702BA73">
      <w:r w:rsidRPr="00461D05">
        <w:rPr>
          <w:rFonts w:eastAsia="Arial" w:cs="Arial"/>
          <w:b/>
          <w:bCs/>
          <w:szCs w:val="22"/>
          <w:lang w:val="hr"/>
        </w:rPr>
        <w:t>5.4</w:t>
      </w:r>
      <w:r w:rsidR="00B40689" w:rsidRPr="00461D05">
        <w:rPr>
          <w:rFonts w:eastAsia="Arial" w:cs="Arial"/>
          <w:b/>
          <w:bCs/>
          <w:szCs w:val="22"/>
          <w:lang w:val="hr"/>
        </w:rPr>
        <w:t>.</w:t>
      </w:r>
      <w:r w:rsidR="003E4958" w:rsidRPr="00461D05">
        <w:rPr>
          <w:rFonts w:eastAsia="Arial" w:cs="Arial"/>
          <w:b/>
          <w:bCs/>
          <w:szCs w:val="22"/>
          <w:lang w:val="hr"/>
        </w:rPr>
        <w:t>2</w:t>
      </w:r>
      <w:r w:rsidR="00C71A45" w:rsidRPr="00461D05">
        <w:rPr>
          <w:rFonts w:eastAsia="Arial" w:cs="Arial"/>
          <w:b/>
          <w:bCs/>
          <w:szCs w:val="22"/>
          <w:lang w:val="hr"/>
        </w:rPr>
        <w:t>2</w:t>
      </w:r>
      <w:r w:rsidR="1C25EF29" w:rsidRPr="00461D05">
        <w:rPr>
          <w:rFonts w:eastAsia="Arial" w:cs="Arial"/>
          <w:b/>
          <w:bCs/>
          <w:szCs w:val="22"/>
          <w:lang w:val="hr"/>
        </w:rPr>
        <w:t xml:space="preserve">. Plan provedbe </w:t>
      </w:r>
      <w:proofErr w:type="spellStart"/>
      <w:r w:rsidR="1C25EF29" w:rsidRPr="00461D05">
        <w:rPr>
          <w:rFonts w:eastAsia="Arial" w:cs="Arial"/>
          <w:b/>
          <w:bCs/>
          <w:szCs w:val="22"/>
          <w:lang w:val="hr"/>
        </w:rPr>
        <w:t>kurikulumskog</w:t>
      </w:r>
      <w:proofErr w:type="spellEnd"/>
      <w:r w:rsidR="1C25EF29" w:rsidRPr="00461D05">
        <w:rPr>
          <w:rFonts w:eastAsia="Arial" w:cs="Arial"/>
          <w:b/>
          <w:bCs/>
          <w:szCs w:val="22"/>
          <w:lang w:val="hr"/>
        </w:rPr>
        <w:t xml:space="preserve"> cilja</w:t>
      </w:r>
      <w:r w:rsidR="1C25EF29" w:rsidRPr="00461D05">
        <w:rPr>
          <w:rFonts w:eastAsia="Arial" w:cs="Arial"/>
          <w:szCs w:val="22"/>
          <w:lang w:val="hr-HR"/>
        </w:rPr>
        <w:t xml:space="preserve"> </w:t>
      </w:r>
    </w:p>
    <w:tbl>
      <w:tblPr>
        <w:tblW w:w="0" w:type="auto"/>
        <w:tblLayout w:type="fixed"/>
        <w:tblLook w:val="04A0" w:firstRow="1" w:lastRow="0" w:firstColumn="1" w:lastColumn="0" w:noHBand="0" w:noVBand="1"/>
      </w:tblPr>
      <w:tblGrid>
        <w:gridCol w:w="1992"/>
        <w:gridCol w:w="7068"/>
      </w:tblGrid>
      <w:tr w:rsidR="008619C3" w:rsidRPr="00461D05" w14:paraId="46481D59" w14:textId="77777777" w:rsidTr="656C45B3">
        <w:tc>
          <w:tcPr>
            <w:tcW w:w="19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88D1C67" w14:textId="7D0A2E3C" w:rsidR="1702BA73" w:rsidRPr="00461D05" w:rsidRDefault="390ACFEE" w:rsidP="4EF56FA5">
            <w:pPr>
              <w:rPr>
                <w:rFonts w:eastAsia="Arial" w:cs="Arial"/>
              </w:rPr>
            </w:pPr>
            <w:proofErr w:type="spellStart"/>
            <w:r w:rsidRPr="00461D05">
              <w:rPr>
                <w:rFonts w:eastAsia="Arial" w:cs="Arial"/>
                <w:lang w:val="hr"/>
              </w:rPr>
              <w:t>Kurikulumsko</w:t>
            </w:r>
            <w:proofErr w:type="spellEnd"/>
            <w:r w:rsidRPr="00461D05">
              <w:rPr>
                <w:rFonts w:eastAsia="Arial" w:cs="Arial"/>
                <w:lang w:val="hr"/>
              </w:rPr>
              <w:t xml:space="preserve"> područje</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75C5075" w14:textId="104F2AA8" w:rsidR="1702BA73" w:rsidRPr="00461D05" w:rsidRDefault="390ACFEE" w:rsidP="4EF56FA5">
            <w:pPr>
              <w:jc w:val="left"/>
              <w:rPr>
                <w:rFonts w:eastAsia="Arial" w:cs="Arial"/>
                <w:b/>
                <w:bCs/>
                <w:lang w:val="hr"/>
              </w:rPr>
            </w:pPr>
            <w:r w:rsidRPr="00461D05">
              <w:rPr>
                <w:rFonts w:eastAsia="Arial" w:cs="Arial"/>
                <w:b/>
                <w:bCs/>
                <w:lang w:val="hr"/>
              </w:rPr>
              <w:t xml:space="preserve">Umjetničko područje </w:t>
            </w:r>
            <w:r w:rsidR="00EF45FB" w:rsidRPr="00461D05">
              <w:rPr>
                <w:rFonts w:eastAsia="Arial" w:cs="Arial"/>
                <w:b/>
                <w:bCs/>
                <w:lang w:val="hr"/>
              </w:rPr>
              <w:t>–</w:t>
            </w:r>
            <w:r w:rsidRPr="00461D05">
              <w:rPr>
                <w:rFonts w:eastAsia="Arial" w:cs="Arial"/>
                <w:b/>
                <w:bCs/>
                <w:lang w:val="hr"/>
              </w:rPr>
              <w:t xml:space="preserve"> Folklor</w:t>
            </w:r>
            <w:r w:rsidR="00EF45FB" w:rsidRPr="00461D05">
              <w:rPr>
                <w:rFonts w:eastAsia="Arial" w:cs="Arial"/>
                <w:b/>
                <w:bCs/>
                <w:lang w:val="hr"/>
              </w:rPr>
              <w:t xml:space="preserve"> (INA)</w:t>
            </w:r>
          </w:p>
        </w:tc>
      </w:tr>
      <w:tr w:rsidR="008619C3" w:rsidRPr="00461D05" w14:paraId="26CD43E5" w14:textId="77777777" w:rsidTr="656C45B3">
        <w:tc>
          <w:tcPr>
            <w:tcW w:w="19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B4FB8DA" w14:textId="1584D3F8" w:rsidR="1702BA73" w:rsidRPr="00461D05" w:rsidRDefault="390ACFEE" w:rsidP="4EF56FA5">
            <w:pPr>
              <w:rPr>
                <w:rFonts w:eastAsia="Arial" w:cs="Arial"/>
              </w:rPr>
            </w:pPr>
            <w:r w:rsidRPr="00461D05">
              <w:rPr>
                <w:rFonts w:eastAsia="Arial" w:cs="Arial"/>
                <w:lang w:val="hr"/>
              </w:rPr>
              <w:t>Ciklus (razred)</w:t>
            </w:r>
            <w:r w:rsidRPr="00461D05">
              <w:rPr>
                <w:rFonts w:eastAsia="Arial" w:cs="Arial"/>
              </w:rPr>
              <w:t xml:space="preserve"> </w:t>
            </w:r>
          </w:p>
        </w:tc>
        <w:tc>
          <w:tcPr>
            <w:tcW w:w="70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8353016" w14:textId="6FCCEC52" w:rsidR="1702BA73" w:rsidRPr="00461D05" w:rsidRDefault="390ACFEE" w:rsidP="4EF56FA5">
            <w:pPr>
              <w:jc w:val="left"/>
              <w:rPr>
                <w:rFonts w:eastAsia="Arial" w:cs="Arial"/>
              </w:rPr>
            </w:pPr>
            <w:r w:rsidRPr="00461D05">
              <w:rPr>
                <w:rFonts w:eastAsia="Arial" w:cs="Arial"/>
                <w:lang w:val="hr"/>
              </w:rPr>
              <w:t>4.-8. razred</w:t>
            </w:r>
            <w:r w:rsidRPr="00461D05">
              <w:rPr>
                <w:rFonts w:eastAsia="Arial" w:cs="Arial"/>
              </w:rPr>
              <w:t xml:space="preserve"> </w:t>
            </w:r>
          </w:p>
        </w:tc>
      </w:tr>
      <w:tr w:rsidR="008619C3" w:rsidRPr="00461D05" w14:paraId="7371EE28"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F06CEC" w14:textId="21FAEA0C" w:rsidR="1702BA73" w:rsidRPr="00461D05" w:rsidRDefault="390ACFEE" w:rsidP="4EF56FA5">
            <w:pPr>
              <w:rPr>
                <w:rFonts w:eastAsia="Arial" w:cs="Arial"/>
              </w:rPr>
            </w:pPr>
            <w:r w:rsidRPr="00461D05">
              <w:rPr>
                <w:rFonts w:eastAsia="Arial" w:cs="Arial"/>
                <w:lang w:val="hr"/>
              </w:rPr>
              <w:t>Cilj</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56635BB" w14:textId="2E78E39D"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izražajno</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pravilno</w:t>
            </w:r>
            <w:proofErr w:type="spellEnd"/>
            <w:r w:rsidRPr="00461D05">
              <w:rPr>
                <w:rFonts w:eastAsia="Arial" w:cs="Arial"/>
              </w:rPr>
              <w:t> </w:t>
            </w:r>
            <w:proofErr w:type="spellStart"/>
            <w:r w:rsidRPr="00461D05">
              <w:rPr>
                <w:rFonts w:eastAsia="Arial" w:cs="Arial"/>
              </w:rPr>
              <w:t>pjevanje</w:t>
            </w:r>
            <w:proofErr w:type="spellEnd"/>
            <w:r w:rsidRPr="00461D05">
              <w:rPr>
                <w:rFonts w:eastAsia="Arial" w:cs="Arial"/>
              </w:rPr>
              <w:t xml:space="preserve">  </w:t>
            </w:r>
          </w:p>
          <w:p w14:paraId="054F1148" w14:textId="18224395"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upoznavanje</w:t>
            </w:r>
            <w:proofErr w:type="spellEnd"/>
            <w:r w:rsidRPr="00461D05">
              <w:rPr>
                <w:rFonts w:eastAsia="Arial" w:cs="Arial"/>
              </w:rPr>
              <w:t xml:space="preserve"> </w:t>
            </w:r>
            <w:proofErr w:type="spellStart"/>
            <w:r w:rsidRPr="00461D05">
              <w:rPr>
                <w:rFonts w:eastAsia="Arial" w:cs="Arial"/>
              </w:rPr>
              <w:t>glazbene</w:t>
            </w:r>
            <w:proofErr w:type="spellEnd"/>
            <w:r w:rsidRPr="00461D05">
              <w:rPr>
                <w:rFonts w:eastAsia="Arial" w:cs="Arial"/>
              </w:rPr>
              <w:t xml:space="preserve"> literature  </w:t>
            </w:r>
          </w:p>
          <w:p w14:paraId="261A36A7" w14:textId="033AEF13"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poticanje</w:t>
            </w:r>
            <w:proofErr w:type="spellEnd"/>
            <w:r w:rsidRPr="00461D05">
              <w:rPr>
                <w:rFonts w:eastAsia="Arial" w:cs="Arial"/>
              </w:rPr>
              <w:t xml:space="preserve"> </w:t>
            </w:r>
            <w:proofErr w:type="spellStart"/>
            <w:r w:rsidRPr="00461D05">
              <w:rPr>
                <w:rFonts w:eastAsia="Arial" w:cs="Arial"/>
              </w:rPr>
              <w:t>kreativnost</w:t>
            </w:r>
            <w:proofErr w:type="spellEnd"/>
            <w:r w:rsidRPr="00461D05">
              <w:rPr>
                <w:rFonts w:eastAsia="Arial" w:cs="Arial"/>
              </w:rPr>
              <w:t xml:space="preserve">, </w:t>
            </w:r>
            <w:proofErr w:type="spellStart"/>
            <w:r w:rsidRPr="00461D05">
              <w:rPr>
                <w:rFonts w:eastAsia="Arial" w:cs="Arial"/>
              </w:rPr>
              <w:t>kritičnost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individualnosti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
          <w:p w14:paraId="75922E52" w14:textId="25CE894B"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gajiti</w:t>
            </w:r>
            <w:proofErr w:type="spellEnd"/>
            <w:r w:rsidRPr="00461D05">
              <w:rPr>
                <w:rFonts w:eastAsia="Arial" w:cs="Arial"/>
              </w:rPr>
              <w:t xml:space="preserve"> </w:t>
            </w:r>
            <w:proofErr w:type="spellStart"/>
            <w:r w:rsidRPr="00461D05">
              <w:rPr>
                <w:rFonts w:eastAsia="Arial" w:cs="Arial"/>
              </w:rPr>
              <w:t>pozitivan</w:t>
            </w:r>
            <w:proofErr w:type="spellEnd"/>
            <w:r w:rsidRPr="00461D05">
              <w:rPr>
                <w:rFonts w:eastAsia="Arial" w:cs="Arial"/>
              </w:rPr>
              <w:t xml:space="preserve"> </w:t>
            </w:r>
            <w:proofErr w:type="spellStart"/>
            <w:r w:rsidRPr="00461D05">
              <w:rPr>
                <w:rFonts w:eastAsia="Arial" w:cs="Arial"/>
              </w:rPr>
              <w:t>stav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sebi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grupi</w:t>
            </w:r>
            <w:proofErr w:type="spellEnd"/>
            <w:r w:rsidRPr="00461D05">
              <w:rPr>
                <w:rFonts w:eastAsia="Arial" w:cs="Arial"/>
              </w:rPr>
              <w:t xml:space="preserve">, </w:t>
            </w:r>
            <w:proofErr w:type="spellStart"/>
            <w:r w:rsidRPr="00461D05">
              <w:rPr>
                <w:rFonts w:eastAsia="Arial" w:cs="Arial"/>
              </w:rPr>
              <w:t>poštivanje</w:t>
            </w:r>
            <w:proofErr w:type="spellEnd"/>
            <w:r w:rsidRPr="00461D05">
              <w:rPr>
                <w:rFonts w:eastAsia="Arial" w:cs="Arial"/>
              </w:rPr>
              <w:t xml:space="preserve"> </w:t>
            </w:r>
            <w:proofErr w:type="spellStart"/>
            <w:r w:rsidRPr="00461D05">
              <w:rPr>
                <w:rFonts w:eastAsia="Arial" w:cs="Arial"/>
              </w:rPr>
              <w:t>ljudskih</w:t>
            </w:r>
            <w:proofErr w:type="spellEnd"/>
            <w:r w:rsidRPr="00461D05">
              <w:rPr>
                <w:rFonts w:eastAsia="Arial" w:cs="Arial"/>
              </w:rPr>
              <w:t> </w:t>
            </w:r>
            <w:proofErr w:type="spellStart"/>
            <w:r w:rsidRPr="00461D05">
              <w:rPr>
                <w:rFonts w:eastAsia="Arial" w:cs="Arial"/>
              </w:rPr>
              <w:t>vrijednosti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morala</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glazbi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zajedničkom</w:t>
            </w:r>
            <w:proofErr w:type="spellEnd"/>
            <w:r w:rsidRPr="00461D05">
              <w:rPr>
                <w:rFonts w:eastAsia="Arial" w:cs="Arial"/>
              </w:rPr>
              <w:t> </w:t>
            </w:r>
            <w:proofErr w:type="spellStart"/>
            <w:r w:rsidRPr="00461D05">
              <w:rPr>
                <w:rFonts w:eastAsia="Arial" w:cs="Arial"/>
              </w:rPr>
              <w:t>muziciranju</w:t>
            </w:r>
            <w:proofErr w:type="spellEnd"/>
            <w:r w:rsidRPr="00461D05">
              <w:rPr>
                <w:rFonts w:eastAsia="Arial" w:cs="Arial"/>
              </w:rPr>
              <w:t xml:space="preserve">  </w:t>
            </w:r>
          </w:p>
        </w:tc>
      </w:tr>
      <w:tr w:rsidR="008619C3" w:rsidRPr="00461D05" w14:paraId="0ACAE7BF" w14:textId="77777777" w:rsidTr="656C45B3">
        <w:trPr>
          <w:trHeight w:val="1815"/>
        </w:trPr>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979CA0" w14:textId="39ABF419" w:rsidR="1702BA73" w:rsidRPr="00461D05" w:rsidRDefault="390ACFEE" w:rsidP="4EF56FA5">
            <w:pPr>
              <w:rPr>
                <w:rFonts w:eastAsia="Arial" w:cs="Arial"/>
              </w:rPr>
            </w:pPr>
            <w:r w:rsidRPr="00461D05">
              <w:rPr>
                <w:rFonts w:eastAsia="Arial" w:cs="Arial"/>
                <w:lang w:val="hr"/>
              </w:rPr>
              <w:t>Obrazloženje cilja (povezan s potrebama, interesima učenika i vrijednostima ŠK):</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FC1E842" w14:textId="1A72732A" w:rsidR="1702BA73" w:rsidRPr="00461D05" w:rsidRDefault="4A111AC6" w:rsidP="4EF56FA5">
            <w:pPr>
              <w:jc w:val="left"/>
              <w:rPr>
                <w:rFonts w:eastAsia="Arial" w:cs="Arial"/>
              </w:rPr>
            </w:pPr>
            <w:r w:rsidRPr="00461D05">
              <w:rPr>
                <w:rFonts w:eastAsia="Arial" w:cs="Arial"/>
              </w:rPr>
              <w:t>-</w:t>
            </w:r>
            <w:proofErr w:type="spellStart"/>
            <w:r w:rsidRPr="00461D05">
              <w:rPr>
                <w:rFonts w:eastAsia="Arial" w:cs="Arial"/>
              </w:rPr>
              <w:t>naučiti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w:t>
            </w:r>
            <w:proofErr w:type="spellStart"/>
            <w:r w:rsidRPr="00461D05">
              <w:rPr>
                <w:rFonts w:eastAsia="Arial" w:cs="Arial"/>
              </w:rPr>
              <w:t>osnovama</w:t>
            </w:r>
            <w:proofErr w:type="spellEnd"/>
            <w:r w:rsidRPr="00461D05">
              <w:rPr>
                <w:rFonts w:eastAsia="Arial" w:cs="Arial"/>
              </w:rPr>
              <w:t> </w:t>
            </w:r>
            <w:proofErr w:type="spellStart"/>
            <w:r w:rsidRPr="00461D05">
              <w:rPr>
                <w:rFonts w:eastAsia="Arial" w:cs="Arial"/>
              </w:rPr>
              <w:t>vokalne</w:t>
            </w:r>
            <w:proofErr w:type="spellEnd"/>
            <w:r w:rsidRPr="00461D05">
              <w:rPr>
                <w:rFonts w:eastAsia="Arial" w:cs="Arial"/>
              </w:rPr>
              <w:t> </w:t>
            </w:r>
            <w:proofErr w:type="spellStart"/>
            <w:r w:rsidRPr="00461D05">
              <w:rPr>
                <w:rFonts w:eastAsia="Arial" w:cs="Arial"/>
              </w:rPr>
              <w:t>tehnike</w:t>
            </w:r>
            <w:proofErr w:type="spellEnd"/>
            <w:r w:rsidRPr="00461D05">
              <w:rPr>
                <w:rFonts w:eastAsia="Arial" w:cs="Arial"/>
              </w:rPr>
              <w:t>, </w:t>
            </w:r>
            <w:proofErr w:type="spellStart"/>
            <w:r w:rsidRPr="00461D05">
              <w:rPr>
                <w:rFonts w:eastAsia="Arial" w:cs="Arial"/>
              </w:rPr>
              <w:t>tehnike</w:t>
            </w:r>
            <w:proofErr w:type="spellEnd"/>
            <w:r w:rsidRPr="00461D05">
              <w:rPr>
                <w:rFonts w:eastAsia="Arial" w:cs="Arial"/>
              </w:rPr>
              <w:t xml:space="preserve"> </w:t>
            </w:r>
            <w:proofErr w:type="spellStart"/>
            <w:r w:rsidRPr="00461D05">
              <w:rPr>
                <w:rFonts w:eastAsia="Arial" w:cs="Arial"/>
              </w:rPr>
              <w:t>disanja</w:t>
            </w:r>
            <w:proofErr w:type="spellEnd"/>
            <w:r w:rsidRPr="00461D05">
              <w:rPr>
                <w:rFonts w:eastAsia="Arial" w:cs="Arial"/>
              </w:rPr>
              <w:t>, </w:t>
            </w:r>
            <w:proofErr w:type="spellStart"/>
            <w:r w:rsidRPr="00461D05">
              <w:rPr>
                <w:rFonts w:eastAsia="Arial" w:cs="Arial"/>
              </w:rPr>
              <w:t>impostacije</w:t>
            </w:r>
            <w:proofErr w:type="spellEnd"/>
            <w:r w:rsidRPr="00461D05">
              <w:rPr>
                <w:rFonts w:eastAsia="Arial" w:cs="Arial"/>
              </w:rPr>
              <w:t> </w:t>
            </w:r>
            <w:proofErr w:type="spellStart"/>
            <w:r w:rsidRPr="00461D05">
              <w:rPr>
                <w:rFonts w:eastAsia="Arial" w:cs="Arial"/>
              </w:rPr>
              <w:t>glasa</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w:t>
            </w:r>
            <w:proofErr w:type="spellStart"/>
            <w:proofErr w:type="gramStart"/>
            <w:r w:rsidRPr="00461D05">
              <w:rPr>
                <w:rFonts w:eastAsia="Arial" w:cs="Arial"/>
              </w:rPr>
              <w:t>pravilnog</w:t>
            </w:r>
            <w:proofErr w:type="spellEnd"/>
            <w:r w:rsidRPr="00461D05">
              <w:rPr>
                <w:rFonts w:eastAsia="Arial" w:cs="Arial"/>
              </w:rPr>
              <w:t>  </w:t>
            </w:r>
            <w:proofErr w:type="spellStart"/>
            <w:r w:rsidRPr="00461D05">
              <w:rPr>
                <w:rFonts w:eastAsia="Arial" w:cs="Arial"/>
              </w:rPr>
              <w:t>intoniranja</w:t>
            </w:r>
            <w:proofErr w:type="spellEnd"/>
            <w:proofErr w:type="gramEnd"/>
            <w:r w:rsidRPr="00461D05">
              <w:rPr>
                <w:rFonts w:eastAsia="Arial" w:cs="Arial"/>
              </w:rPr>
              <w:t>,</w:t>
            </w:r>
            <w:r w:rsidR="532D78C4" w:rsidRPr="00461D05">
              <w:rPr>
                <w:rFonts w:eastAsia="Arial" w:cs="Arial"/>
              </w:rPr>
              <w:t xml:space="preserve"> </w:t>
            </w:r>
            <w:proofErr w:type="spellStart"/>
            <w:r w:rsidRPr="00461D05">
              <w:rPr>
                <w:rFonts w:eastAsia="Arial" w:cs="Arial"/>
              </w:rPr>
              <w:t>zajedničkog</w:t>
            </w:r>
            <w:proofErr w:type="spellEnd"/>
            <w:r w:rsidRPr="00461D05">
              <w:rPr>
                <w:rFonts w:eastAsia="Arial" w:cs="Arial"/>
              </w:rPr>
              <w:t xml:space="preserve"> </w:t>
            </w:r>
            <w:proofErr w:type="spellStart"/>
            <w:r w:rsidRPr="00461D05">
              <w:rPr>
                <w:rFonts w:eastAsia="Arial" w:cs="Arial"/>
              </w:rPr>
              <w:t>muziciranja</w:t>
            </w:r>
            <w:proofErr w:type="spellEnd"/>
            <w:r w:rsidRPr="00461D05">
              <w:rPr>
                <w:rFonts w:eastAsia="Arial" w:cs="Arial"/>
              </w:rPr>
              <w:t xml:space="preserve"> </w:t>
            </w:r>
          </w:p>
          <w:p w14:paraId="1B7C4BDA" w14:textId="263A2723" w:rsidR="1702BA73" w:rsidRPr="00461D05" w:rsidRDefault="4A111AC6" w:rsidP="4EF56FA5">
            <w:pPr>
              <w:jc w:val="left"/>
              <w:rPr>
                <w:rFonts w:eastAsia="Arial" w:cs="Arial"/>
              </w:rPr>
            </w:pPr>
            <w:r w:rsidRPr="00461D05">
              <w:rPr>
                <w:rFonts w:eastAsia="Arial" w:cs="Arial"/>
              </w:rPr>
              <w:t>-</w:t>
            </w:r>
            <w:proofErr w:type="spellStart"/>
            <w:r w:rsidRPr="00461D05">
              <w:rPr>
                <w:rFonts w:eastAsia="Arial" w:cs="Arial"/>
              </w:rPr>
              <w:t>naučiti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w:t>
            </w:r>
            <w:proofErr w:type="spellStart"/>
            <w:r w:rsidRPr="00461D05">
              <w:rPr>
                <w:rFonts w:eastAsia="Arial" w:cs="Arial"/>
              </w:rPr>
              <w:t>pravilnom</w:t>
            </w:r>
            <w:proofErr w:type="spellEnd"/>
            <w:r w:rsidRPr="00461D05">
              <w:rPr>
                <w:rFonts w:eastAsia="Arial" w:cs="Arial"/>
              </w:rPr>
              <w:t> </w:t>
            </w:r>
            <w:proofErr w:type="spellStart"/>
            <w:r w:rsidRPr="00461D05">
              <w:rPr>
                <w:rFonts w:eastAsia="Arial" w:cs="Arial"/>
              </w:rPr>
              <w:t>primjenjivanju</w:t>
            </w:r>
            <w:proofErr w:type="spellEnd"/>
            <w:r w:rsidRPr="00461D05">
              <w:rPr>
                <w:rFonts w:eastAsia="Arial" w:cs="Arial"/>
              </w:rPr>
              <w:t> </w:t>
            </w:r>
            <w:proofErr w:type="spellStart"/>
            <w:r w:rsidRPr="00461D05">
              <w:rPr>
                <w:rFonts w:eastAsia="Arial" w:cs="Arial"/>
              </w:rPr>
              <w:t>vježbi</w:t>
            </w:r>
            <w:proofErr w:type="spellEnd"/>
            <w:r w:rsidRPr="00461D05">
              <w:rPr>
                <w:rFonts w:eastAsia="Arial" w:cs="Arial"/>
              </w:rPr>
              <w:t> </w:t>
            </w:r>
            <w:proofErr w:type="spellStart"/>
            <w:r w:rsidRPr="00461D05">
              <w:rPr>
                <w:rFonts w:eastAsia="Arial" w:cs="Arial"/>
              </w:rPr>
              <w:t>upjevavanja</w:t>
            </w:r>
            <w:proofErr w:type="spellEnd"/>
            <w:r w:rsidRPr="00461D05">
              <w:rPr>
                <w:rFonts w:eastAsia="Arial" w:cs="Arial"/>
              </w:rPr>
              <w:t xml:space="preserve">, </w:t>
            </w:r>
            <w:proofErr w:type="spellStart"/>
            <w:r w:rsidRPr="00461D05">
              <w:rPr>
                <w:rFonts w:eastAsia="Arial" w:cs="Arial"/>
              </w:rPr>
              <w:t>razgibavanja</w:t>
            </w:r>
            <w:proofErr w:type="spellEnd"/>
            <w:r w:rsidRPr="00461D05">
              <w:rPr>
                <w:rFonts w:eastAsia="Arial" w:cs="Arial"/>
              </w:rPr>
              <w:t xml:space="preserve">, </w:t>
            </w:r>
            <w:proofErr w:type="spellStart"/>
            <w:r w:rsidRPr="00461D05">
              <w:rPr>
                <w:rFonts w:eastAsia="Arial" w:cs="Arial"/>
              </w:rPr>
              <w:t>štimanja</w:t>
            </w:r>
            <w:proofErr w:type="spellEnd"/>
            <w:r w:rsidRPr="00461D05">
              <w:rPr>
                <w:rFonts w:eastAsia="Arial" w:cs="Arial"/>
              </w:rPr>
              <w:t xml:space="preserve"> </w:t>
            </w:r>
            <w:proofErr w:type="spellStart"/>
            <w:r w:rsidRPr="00461D05">
              <w:rPr>
                <w:rFonts w:eastAsia="Arial" w:cs="Arial"/>
              </w:rPr>
              <w:t>instrumenata</w:t>
            </w:r>
            <w:proofErr w:type="spellEnd"/>
            <w:r w:rsidRPr="00461D05">
              <w:rPr>
                <w:rFonts w:eastAsia="Arial" w:cs="Arial"/>
                <w:lang w:val="en-US"/>
              </w:rPr>
              <w:t> </w:t>
            </w:r>
            <w:r w:rsidRPr="00461D05">
              <w:rPr>
                <w:rFonts w:eastAsia="Arial" w:cs="Arial"/>
              </w:rPr>
              <w:t xml:space="preserve"> </w:t>
            </w:r>
          </w:p>
          <w:p w14:paraId="0EA2D995" w14:textId="58DFB92D" w:rsidR="1702BA73" w:rsidRPr="00461D05" w:rsidRDefault="4A111AC6" w:rsidP="4EF56FA5">
            <w:pPr>
              <w:jc w:val="left"/>
              <w:rPr>
                <w:rFonts w:eastAsia="Arial" w:cs="Arial"/>
              </w:rPr>
            </w:pPr>
            <w:r w:rsidRPr="00461D05">
              <w:rPr>
                <w:rFonts w:eastAsia="Arial" w:cs="Arial"/>
              </w:rPr>
              <w:t>-</w:t>
            </w:r>
            <w:proofErr w:type="spellStart"/>
            <w:r w:rsidRPr="00461D05">
              <w:rPr>
                <w:rFonts w:eastAsia="Arial" w:cs="Arial"/>
              </w:rPr>
              <w:t>razvijati</w:t>
            </w:r>
            <w:proofErr w:type="spellEnd"/>
            <w:r w:rsidRPr="00461D05">
              <w:rPr>
                <w:rFonts w:eastAsia="Arial" w:cs="Arial"/>
              </w:rPr>
              <w:t> </w:t>
            </w:r>
            <w:proofErr w:type="spellStart"/>
            <w:r w:rsidRPr="00461D05">
              <w:rPr>
                <w:rFonts w:eastAsia="Arial" w:cs="Arial"/>
              </w:rPr>
              <w:t>vokalne</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interpretativne</w:t>
            </w:r>
            <w:proofErr w:type="spellEnd"/>
            <w:r w:rsidRPr="00461D05">
              <w:rPr>
                <w:rFonts w:eastAsia="Arial" w:cs="Arial"/>
              </w:rPr>
              <w:t> </w:t>
            </w:r>
            <w:proofErr w:type="spellStart"/>
            <w:r w:rsidRPr="00461D05">
              <w:rPr>
                <w:rFonts w:eastAsia="Arial" w:cs="Arial"/>
              </w:rPr>
              <w:t>sposobnosti</w:t>
            </w:r>
            <w:proofErr w:type="spellEnd"/>
            <w:r w:rsidRPr="00461D05">
              <w:rPr>
                <w:rFonts w:eastAsia="Arial" w:cs="Arial"/>
              </w:rPr>
              <w:t> </w:t>
            </w:r>
            <w:proofErr w:type="spellStart"/>
            <w:r w:rsidRPr="00461D05">
              <w:rPr>
                <w:rFonts w:eastAsia="Arial" w:cs="Arial"/>
              </w:rPr>
              <w:t>učenika</w:t>
            </w:r>
            <w:proofErr w:type="spellEnd"/>
            <w:r w:rsidRPr="00461D05">
              <w:rPr>
                <w:rFonts w:eastAsia="Arial" w:cs="Arial"/>
              </w:rPr>
              <w:t> </w:t>
            </w:r>
            <w:proofErr w:type="spellStart"/>
            <w:r w:rsidRPr="00461D05">
              <w:rPr>
                <w:rFonts w:eastAsia="Arial" w:cs="Arial"/>
              </w:rPr>
              <w:t>te</w:t>
            </w:r>
            <w:proofErr w:type="spellEnd"/>
            <w:r w:rsidRPr="00461D05">
              <w:rPr>
                <w:rFonts w:eastAsia="Arial" w:cs="Arial"/>
              </w:rPr>
              <w:t> </w:t>
            </w:r>
            <w:proofErr w:type="spellStart"/>
            <w:r w:rsidRPr="00461D05">
              <w:rPr>
                <w:rFonts w:eastAsia="Arial" w:cs="Arial"/>
              </w:rPr>
              <w:t>opseg</w:t>
            </w:r>
            <w:proofErr w:type="spellEnd"/>
            <w:r w:rsidRPr="00461D05">
              <w:rPr>
                <w:rFonts w:eastAsia="Arial" w:cs="Arial"/>
              </w:rPr>
              <w:t> </w:t>
            </w:r>
            <w:proofErr w:type="spellStart"/>
            <w:r w:rsidRPr="00461D05">
              <w:rPr>
                <w:rFonts w:eastAsia="Arial" w:cs="Arial"/>
              </w:rPr>
              <w:t>glasa</w:t>
            </w:r>
            <w:proofErr w:type="spellEnd"/>
            <w:r w:rsidRPr="00461D05">
              <w:rPr>
                <w:rFonts w:eastAsia="Arial" w:cs="Arial"/>
              </w:rPr>
              <w:t xml:space="preserve">  </w:t>
            </w:r>
          </w:p>
          <w:p w14:paraId="0BB9EA6C" w14:textId="1B566951" w:rsidR="1702BA73" w:rsidRPr="00461D05" w:rsidRDefault="052C382E" w:rsidP="4EF56FA5">
            <w:pPr>
              <w:jc w:val="left"/>
              <w:rPr>
                <w:rFonts w:eastAsia="Arial" w:cs="Arial"/>
              </w:rPr>
            </w:pPr>
            <w:r w:rsidRPr="00461D05">
              <w:rPr>
                <w:rFonts w:eastAsia="Arial" w:cs="Arial"/>
              </w:rPr>
              <w:t>-</w:t>
            </w:r>
            <w:r w:rsidR="4A111AC6" w:rsidRPr="00461D05">
              <w:rPr>
                <w:rFonts w:eastAsia="Arial" w:cs="Arial"/>
              </w:rPr>
              <w:t>naučiti osnove glazbene teorije (solmizaciju, glazbenu abecedu, </w:t>
            </w:r>
          </w:p>
          <w:p w14:paraId="478D9354" w14:textId="775885B0" w:rsidR="1702BA73" w:rsidRPr="00461D05" w:rsidRDefault="4A111AC6" w:rsidP="4EF56FA5">
            <w:pPr>
              <w:jc w:val="left"/>
              <w:rPr>
                <w:rFonts w:eastAsia="Arial" w:cs="Arial"/>
              </w:rPr>
            </w:pPr>
            <w:proofErr w:type="spellStart"/>
            <w:r w:rsidRPr="00461D05">
              <w:rPr>
                <w:rFonts w:eastAsia="Arial" w:cs="Arial"/>
              </w:rPr>
              <w:t>način</w:t>
            </w:r>
            <w:proofErr w:type="spellEnd"/>
            <w:r w:rsidRPr="00461D05">
              <w:rPr>
                <w:rFonts w:eastAsia="Arial" w:cs="Arial"/>
              </w:rPr>
              <w:t> </w:t>
            </w:r>
            <w:proofErr w:type="spellStart"/>
            <w:r w:rsidRPr="00461D05">
              <w:rPr>
                <w:rFonts w:eastAsia="Arial" w:cs="Arial"/>
              </w:rPr>
              <w:t>izvođenja</w:t>
            </w:r>
            <w:proofErr w:type="spellEnd"/>
            <w:r w:rsidRPr="00461D05">
              <w:rPr>
                <w:rFonts w:eastAsia="Arial" w:cs="Arial"/>
              </w:rPr>
              <w:t> </w:t>
            </w:r>
            <w:proofErr w:type="spellStart"/>
            <w:r w:rsidRPr="00461D05">
              <w:rPr>
                <w:rFonts w:eastAsia="Arial" w:cs="Arial"/>
              </w:rPr>
              <w:t>glazbenog</w:t>
            </w:r>
            <w:proofErr w:type="spellEnd"/>
            <w:r w:rsidRPr="00461D05">
              <w:rPr>
                <w:rFonts w:eastAsia="Arial" w:cs="Arial"/>
              </w:rPr>
              <w:t> </w:t>
            </w:r>
            <w:proofErr w:type="spellStart"/>
            <w:r w:rsidRPr="00461D05">
              <w:rPr>
                <w:rFonts w:eastAsia="Arial" w:cs="Arial"/>
              </w:rPr>
              <w:t>djela</w:t>
            </w:r>
            <w:proofErr w:type="spellEnd"/>
            <w:r w:rsidRPr="00461D05">
              <w:rPr>
                <w:rFonts w:eastAsia="Arial" w:cs="Arial"/>
              </w:rPr>
              <w:t>,</w:t>
            </w:r>
            <w:r w:rsidR="4FCFD4E6" w:rsidRPr="00461D05">
              <w:rPr>
                <w:rFonts w:eastAsia="Arial" w:cs="Arial"/>
              </w:rPr>
              <w:t xml:space="preserve"> </w:t>
            </w:r>
            <w:r w:rsidRPr="00461D05">
              <w:rPr>
                <w:rFonts w:eastAsia="Arial" w:cs="Arial"/>
              </w:rPr>
              <w:t>tempo, </w:t>
            </w:r>
            <w:proofErr w:type="spellStart"/>
            <w:r w:rsidRPr="00461D05">
              <w:rPr>
                <w:rFonts w:eastAsia="Arial" w:cs="Arial"/>
              </w:rPr>
              <w:t>dinamiku</w:t>
            </w:r>
            <w:proofErr w:type="spellEnd"/>
            <w:r w:rsidRPr="00461D05">
              <w:rPr>
                <w:rFonts w:eastAsia="Arial" w:cs="Arial"/>
              </w:rPr>
              <w:t>,</w:t>
            </w:r>
          </w:p>
          <w:p w14:paraId="545983B5" w14:textId="369FD5C8" w:rsidR="1702BA73" w:rsidRPr="00461D05" w:rsidRDefault="4A111AC6" w:rsidP="4EF56FA5">
            <w:pPr>
              <w:jc w:val="left"/>
              <w:rPr>
                <w:rFonts w:eastAsia="Arial" w:cs="Arial"/>
              </w:rPr>
            </w:pPr>
            <w:r w:rsidRPr="00461D05">
              <w:rPr>
                <w:rFonts w:eastAsia="Arial" w:cs="Arial"/>
              </w:rPr>
              <w:t> </w:t>
            </w:r>
            <w:proofErr w:type="spellStart"/>
            <w:r w:rsidRPr="00461D05">
              <w:rPr>
                <w:rFonts w:eastAsia="Arial" w:cs="Arial"/>
              </w:rPr>
              <w:t>vrste</w:t>
            </w:r>
            <w:proofErr w:type="spellEnd"/>
            <w:r w:rsidRPr="00461D05">
              <w:rPr>
                <w:rFonts w:eastAsia="Arial" w:cs="Arial"/>
              </w:rPr>
              <w:t> </w:t>
            </w:r>
            <w:proofErr w:type="spellStart"/>
            <w:r w:rsidRPr="00461D05">
              <w:rPr>
                <w:rFonts w:eastAsia="Arial" w:cs="Arial"/>
              </w:rPr>
              <w:t>muških</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w:t>
            </w:r>
            <w:proofErr w:type="spellStart"/>
            <w:proofErr w:type="gramStart"/>
            <w:r w:rsidRPr="00461D05">
              <w:rPr>
                <w:rFonts w:eastAsia="Arial" w:cs="Arial"/>
              </w:rPr>
              <w:t>ženskih</w:t>
            </w:r>
            <w:proofErr w:type="spellEnd"/>
            <w:r w:rsidRPr="00461D05">
              <w:rPr>
                <w:rFonts w:eastAsia="Arial" w:cs="Arial"/>
              </w:rPr>
              <w:t xml:space="preserve">  </w:t>
            </w:r>
            <w:proofErr w:type="spellStart"/>
            <w:r w:rsidRPr="00461D05">
              <w:rPr>
                <w:rFonts w:eastAsia="Arial" w:cs="Arial"/>
              </w:rPr>
              <w:t>pjevačkih</w:t>
            </w:r>
            <w:proofErr w:type="spellEnd"/>
            <w:proofErr w:type="gramEnd"/>
            <w:r w:rsidRPr="00461D05">
              <w:rPr>
                <w:rFonts w:eastAsia="Arial" w:cs="Arial"/>
              </w:rPr>
              <w:t> </w:t>
            </w:r>
            <w:proofErr w:type="spellStart"/>
            <w:r w:rsidRPr="00461D05">
              <w:rPr>
                <w:rFonts w:eastAsia="Arial" w:cs="Arial"/>
              </w:rPr>
              <w:t>glasova</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instrumenata</w:t>
            </w:r>
            <w:proofErr w:type="spellEnd"/>
            <w:r w:rsidRPr="00461D05">
              <w:rPr>
                <w:rFonts w:eastAsia="Arial" w:cs="Arial"/>
              </w:rPr>
              <w:t xml:space="preserve">)  </w:t>
            </w:r>
          </w:p>
          <w:p w14:paraId="3C5441C6" w14:textId="75C70959" w:rsidR="1702BA73" w:rsidRPr="00461D05" w:rsidRDefault="4A111AC6" w:rsidP="4EF56FA5">
            <w:pPr>
              <w:jc w:val="left"/>
              <w:rPr>
                <w:rFonts w:eastAsia="Arial" w:cs="Arial"/>
              </w:rPr>
            </w:pPr>
            <w:r w:rsidRPr="00461D05">
              <w:rPr>
                <w:rFonts w:eastAsia="Arial" w:cs="Arial"/>
              </w:rPr>
              <w:lastRenderedPageBreak/>
              <w:t>-</w:t>
            </w:r>
            <w:proofErr w:type="spellStart"/>
            <w:r w:rsidRPr="00461D05">
              <w:rPr>
                <w:rFonts w:eastAsia="Arial" w:cs="Arial"/>
              </w:rPr>
              <w:t>animirati</w:t>
            </w:r>
            <w:proofErr w:type="spellEnd"/>
            <w:r w:rsidRPr="00461D05">
              <w:rPr>
                <w:rFonts w:eastAsia="Arial" w:cs="Arial"/>
              </w:rPr>
              <w:t> </w:t>
            </w:r>
            <w:proofErr w:type="spellStart"/>
            <w:r w:rsidRPr="00461D05">
              <w:rPr>
                <w:rFonts w:eastAsia="Arial" w:cs="Arial"/>
              </w:rPr>
              <w:t>učenike</w:t>
            </w:r>
            <w:proofErr w:type="spellEnd"/>
            <w:r w:rsidRPr="00461D05">
              <w:rPr>
                <w:rFonts w:eastAsia="Arial" w:cs="Arial"/>
              </w:rPr>
              <w:t> koji </w:t>
            </w:r>
            <w:proofErr w:type="spellStart"/>
            <w:r w:rsidRPr="00461D05">
              <w:rPr>
                <w:rFonts w:eastAsia="Arial" w:cs="Arial"/>
              </w:rPr>
              <w:t>već</w:t>
            </w:r>
            <w:proofErr w:type="spellEnd"/>
            <w:r w:rsidRPr="00461D05">
              <w:rPr>
                <w:rFonts w:eastAsia="Arial" w:cs="Arial"/>
              </w:rPr>
              <w:t> </w:t>
            </w:r>
            <w:proofErr w:type="spellStart"/>
            <w:r w:rsidRPr="00461D05">
              <w:rPr>
                <w:rFonts w:eastAsia="Arial" w:cs="Arial"/>
              </w:rPr>
              <w:t>sviraju</w:t>
            </w:r>
            <w:proofErr w:type="spellEnd"/>
            <w:r w:rsidRPr="00461D05">
              <w:rPr>
                <w:rFonts w:eastAsia="Arial" w:cs="Arial"/>
              </w:rPr>
              <w:t> </w:t>
            </w:r>
            <w:proofErr w:type="spellStart"/>
            <w:r w:rsidRPr="00461D05">
              <w:rPr>
                <w:rFonts w:eastAsia="Arial" w:cs="Arial"/>
              </w:rPr>
              <w:t>neki</w:t>
            </w:r>
            <w:proofErr w:type="spellEnd"/>
            <w:r w:rsidRPr="00461D05">
              <w:rPr>
                <w:rFonts w:eastAsia="Arial" w:cs="Arial"/>
              </w:rPr>
              <w:t xml:space="preserve"> instrument </w:t>
            </w:r>
            <w:proofErr w:type="spellStart"/>
            <w:r w:rsidRPr="00461D05">
              <w:rPr>
                <w:rFonts w:eastAsia="Arial" w:cs="Arial"/>
              </w:rPr>
              <w:t>kako</w:t>
            </w:r>
            <w:proofErr w:type="spellEnd"/>
            <w:r w:rsidRPr="00461D05">
              <w:rPr>
                <w:rFonts w:eastAsia="Arial" w:cs="Arial"/>
              </w:rPr>
              <w:t xml:space="preserve"> bi se </w:t>
            </w:r>
            <w:proofErr w:type="spellStart"/>
            <w:r w:rsidRPr="00461D05">
              <w:rPr>
                <w:rFonts w:eastAsia="Arial" w:cs="Arial"/>
              </w:rPr>
              <w:t>uključili</w:t>
            </w:r>
            <w:proofErr w:type="spellEnd"/>
            <w:r w:rsidRPr="00461D05">
              <w:rPr>
                <w:rFonts w:eastAsia="Arial" w:cs="Arial"/>
              </w:rPr>
              <w:t> u </w:t>
            </w:r>
            <w:proofErr w:type="spellStart"/>
            <w:r w:rsidRPr="00461D05">
              <w:rPr>
                <w:rFonts w:eastAsia="Arial" w:cs="Arial"/>
              </w:rPr>
              <w:t>zborno</w:t>
            </w:r>
            <w:proofErr w:type="spellEnd"/>
            <w:r w:rsidRPr="00461D05">
              <w:rPr>
                <w:rFonts w:eastAsia="Arial" w:cs="Arial"/>
              </w:rPr>
              <w:t> </w:t>
            </w:r>
            <w:proofErr w:type="spellStart"/>
            <w:r w:rsidRPr="00461D05">
              <w:rPr>
                <w:rFonts w:eastAsia="Arial" w:cs="Arial"/>
              </w:rPr>
              <w:t>pjevanje</w:t>
            </w:r>
            <w:proofErr w:type="spellEnd"/>
            <w:r w:rsidRPr="00461D05">
              <w:rPr>
                <w:rFonts w:eastAsia="Arial" w:cs="Arial"/>
              </w:rPr>
              <w:t xml:space="preserve">, </w:t>
            </w:r>
            <w:proofErr w:type="spellStart"/>
            <w:r w:rsidRPr="00461D05">
              <w:rPr>
                <w:rFonts w:eastAsia="Arial" w:cs="Arial"/>
              </w:rPr>
              <w:t>orkestar</w:t>
            </w:r>
            <w:proofErr w:type="spellEnd"/>
            <w:r w:rsidRPr="00461D05">
              <w:rPr>
                <w:rFonts w:eastAsia="Arial" w:cs="Arial"/>
              </w:rPr>
              <w:t xml:space="preserve">, </w:t>
            </w:r>
            <w:proofErr w:type="spellStart"/>
            <w:r w:rsidRPr="00461D05">
              <w:rPr>
                <w:rFonts w:eastAsia="Arial" w:cs="Arial"/>
              </w:rPr>
              <w:t>folklor</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w:t>
            </w:r>
            <w:proofErr w:type="spellStart"/>
            <w:r w:rsidRPr="00461D05">
              <w:rPr>
                <w:rFonts w:eastAsia="Arial" w:cs="Arial"/>
              </w:rPr>
              <w:t>zajedničko</w:t>
            </w:r>
            <w:proofErr w:type="spellEnd"/>
            <w:r w:rsidRPr="00461D05">
              <w:rPr>
                <w:rFonts w:eastAsia="Arial" w:cs="Arial"/>
              </w:rPr>
              <w:t> </w:t>
            </w:r>
            <w:proofErr w:type="spellStart"/>
            <w:r w:rsidRPr="00461D05">
              <w:rPr>
                <w:rFonts w:eastAsia="Arial" w:cs="Arial"/>
              </w:rPr>
              <w:t>muziciranje</w:t>
            </w:r>
            <w:proofErr w:type="spellEnd"/>
            <w:r w:rsidRPr="00461D05">
              <w:rPr>
                <w:rFonts w:eastAsia="Arial" w:cs="Arial"/>
              </w:rPr>
              <w:t>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primjene</w:t>
            </w:r>
            <w:proofErr w:type="spellEnd"/>
            <w:r w:rsidRPr="00461D05">
              <w:rPr>
                <w:rFonts w:eastAsia="Arial" w:cs="Arial"/>
              </w:rPr>
              <w:t xml:space="preserve"> </w:t>
            </w:r>
            <w:proofErr w:type="spellStart"/>
            <w:r w:rsidRPr="00461D05">
              <w:rPr>
                <w:rFonts w:eastAsia="Arial" w:cs="Arial"/>
              </w:rPr>
              <w:t>vlastitu</w:t>
            </w:r>
            <w:proofErr w:type="spellEnd"/>
            <w:r w:rsidRPr="00461D05">
              <w:rPr>
                <w:rFonts w:eastAsia="Arial" w:cs="Arial"/>
              </w:rPr>
              <w:t xml:space="preserve"> </w:t>
            </w:r>
            <w:proofErr w:type="spellStart"/>
            <w:r w:rsidRPr="00461D05">
              <w:rPr>
                <w:rFonts w:eastAsia="Arial" w:cs="Arial"/>
              </w:rPr>
              <w:t>interpretaciju</w:t>
            </w:r>
            <w:proofErr w:type="spellEnd"/>
            <w:r w:rsidRPr="00461D05">
              <w:rPr>
                <w:rFonts w:eastAsia="Arial" w:cs="Arial"/>
              </w:rPr>
              <w:t> </w:t>
            </w:r>
            <w:proofErr w:type="spellStart"/>
            <w:r w:rsidRPr="00461D05">
              <w:rPr>
                <w:rFonts w:eastAsia="Arial" w:cs="Arial"/>
              </w:rPr>
              <w:t>odabrane</w:t>
            </w:r>
            <w:proofErr w:type="spellEnd"/>
            <w:r w:rsidRPr="00461D05">
              <w:rPr>
                <w:rFonts w:eastAsia="Arial" w:cs="Arial"/>
              </w:rPr>
              <w:t> </w:t>
            </w:r>
            <w:proofErr w:type="spellStart"/>
            <w:r w:rsidRPr="00461D05">
              <w:rPr>
                <w:rFonts w:eastAsia="Arial" w:cs="Arial"/>
              </w:rPr>
              <w:t>skladbe</w:t>
            </w:r>
            <w:proofErr w:type="spellEnd"/>
            <w:r w:rsidRPr="00461D05">
              <w:rPr>
                <w:rFonts w:eastAsia="Arial" w:cs="Arial"/>
              </w:rPr>
              <w:t xml:space="preserve">  </w:t>
            </w:r>
          </w:p>
          <w:p w14:paraId="107B9E7E" w14:textId="62C201B4" w:rsidR="1702BA73" w:rsidRPr="00461D05" w:rsidRDefault="390ACFEE" w:rsidP="4EF56FA5">
            <w:pPr>
              <w:jc w:val="left"/>
              <w:rPr>
                <w:rFonts w:eastAsia="Arial" w:cs="Arial"/>
              </w:rPr>
            </w:pPr>
            <w:r w:rsidRPr="00461D05">
              <w:rPr>
                <w:rFonts w:eastAsia="Arial" w:cs="Arial"/>
              </w:rPr>
              <w:t xml:space="preserve">- poticanje razvoja individualnosti, osobnog glazbenog stava i izričaja  </w:t>
            </w:r>
          </w:p>
          <w:p w14:paraId="4A2EDB3D" w14:textId="6A793CC1" w:rsidR="1702BA73" w:rsidRPr="00461D05" w:rsidRDefault="390ACFEE" w:rsidP="4EF56FA5">
            <w:pPr>
              <w:jc w:val="left"/>
              <w:rPr>
                <w:rFonts w:eastAsia="Arial" w:cs="Arial"/>
              </w:rPr>
            </w:pPr>
            <w:proofErr w:type="spellStart"/>
            <w:r w:rsidRPr="00461D05">
              <w:rPr>
                <w:rFonts w:eastAsia="Arial" w:cs="Arial"/>
              </w:rPr>
              <w:t>kao</w:t>
            </w:r>
            <w:proofErr w:type="spellEnd"/>
            <w:r w:rsidRPr="00461D05">
              <w:rPr>
                <w:rFonts w:eastAsia="Arial" w:cs="Arial"/>
              </w:rPr>
              <w:t> </w:t>
            </w:r>
            <w:proofErr w:type="spellStart"/>
            <w:r w:rsidRPr="00461D05">
              <w:rPr>
                <w:rFonts w:eastAsia="Arial" w:cs="Arial"/>
              </w:rPr>
              <w:t>i</w:t>
            </w:r>
            <w:proofErr w:type="spellEnd"/>
            <w:r w:rsidRPr="00461D05">
              <w:rPr>
                <w:rFonts w:eastAsia="Arial" w:cs="Arial"/>
              </w:rPr>
              <w:t> </w:t>
            </w:r>
            <w:proofErr w:type="spellStart"/>
            <w:r w:rsidRPr="00461D05">
              <w:rPr>
                <w:rFonts w:eastAsia="Arial" w:cs="Arial"/>
              </w:rPr>
              <w:t>pozitivnog</w:t>
            </w:r>
            <w:proofErr w:type="spellEnd"/>
            <w:r w:rsidRPr="00461D05">
              <w:rPr>
                <w:rFonts w:eastAsia="Arial" w:cs="Arial"/>
              </w:rPr>
              <w:t> </w:t>
            </w:r>
            <w:proofErr w:type="spellStart"/>
            <w:r w:rsidRPr="00461D05">
              <w:rPr>
                <w:rFonts w:eastAsia="Arial" w:cs="Arial"/>
              </w:rPr>
              <w:t>stava</w:t>
            </w:r>
            <w:proofErr w:type="spellEnd"/>
            <w:r w:rsidRPr="00461D05">
              <w:rPr>
                <w:rFonts w:eastAsia="Arial" w:cs="Arial"/>
              </w:rPr>
              <w:t> </w:t>
            </w:r>
            <w:proofErr w:type="spellStart"/>
            <w:r w:rsidRPr="00461D05">
              <w:rPr>
                <w:rFonts w:eastAsia="Arial" w:cs="Arial"/>
              </w:rPr>
              <w:t>prema</w:t>
            </w:r>
            <w:proofErr w:type="spellEnd"/>
            <w:r w:rsidRPr="00461D05">
              <w:rPr>
                <w:rFonts w:eastAsia="Arial" w:cs="Arial"/>
              </w:rPr>
              <w:t> </w:t>
            </w:r>
            <w:proofErr w:type="spellStart"/>
            <w:r w:rsidRPr="00461D05">
              <w:rPr>
                <w:rFonts w:eastAsia="Arial" w:cs="Arial"/>
              </w:rPr>
              <w:t>različitostima</w:t>
            </w:r>
            <w:proofErr w:type="spellEnd"/>
            <w:r w:rsidRPr="00461D05">
              <w:rPr>
                <w:rFonts w:eastAsia="Arial" w:cs="Arial"/>
              </w:rPr>
              <w:t xml:space="preserve">  </w:t>
            </w:r>
          </w:p>
          <w:p w14:paraId="24A50571" w14:textId="0B69F581" w:rsidR="1702BA73" w:rsidRPr="00461D05" w:rsidRDefault="390ACFEE" w:rsidP="4EF56FA5">
            <w:pPr>
              <w:jc w:val="left"/>
              <w:rPr>
                <w:rFonts w:eastAsia="Arial" w:cs="Arial"/>
              </w:rPr>
            </w:pPr>
            <w:r w:rsidRPr="00461D05">
              <w:rPr>
                <w:rFonts w:eastAsia="Arial" w:cs="Arial"/>
              </w:rPr>
              <w:t xml:space="preserve">- zainteresirati učenike za glazbeno stvaralaštvo, stvaranje vlastitih  </w:t>
            </w:r>
          </w:p>
          <w:p w14:paraId="7740A302" w14:textId="53D3C588" w:rsidR="1702BA73" w:rsidRPr="00461D05" w:rsidRDefault="2755CBD5" w:rsidP="4EF56FA5">
            <w:pPr>
              <w:jc w:val="left"/>
              <w:rPr>
                <w:rFonts w:eastAsia="Arial" w:cs="Arial"/>
              </w:rPr>
            </w:pPr>
            <w:proofErr w:type="spellStart"/>
            <w:r w:rsidRPr="00461D05">
              <w:rPr>
                <w:rFonts w:eastAsia="Arial" w:cs="Arial"/>
              </w:rPr>
              <w:t>skladbi</w:t>
            </w:r>
            <w:proofErr w:type="spellEnd"/>
            <w:r w:rsidRPr="00461D05">
              <w:rPr>
                <w:rFonts w:eastAsia="Arial" w:cs="Arial"/>
              </w:rPr>
              <w:t> </w:t>
            </w:r>
            <w:proofErr w:type="spellStart"/>
            <w:r w:rsidRPr="00461D05">
              <w:rPr>
                <w:rFonts w:eastAsia="Arial" w:cs="Arial"/>
              </w:rPr>
              <w:t>na</w:t>
            </w:r>
            <w:proofErr w:type="spellEnd"/>
            <w:r w:rsidRPr="00461D05">
              <w:rPr>
                <w:rFonts w:eastAsia="Arial" w:cs="Arial"/>
              </w:rPr>
              <w:t> </w:t>
            </w:r>
            <w:proofErr w:type="spellStart"/>
            <w:r w:rsidRPr="00461D05">
              <w:rPr>
                <w:rFonts w:eastAsia="Arial" w:cs="Arial"/>
              </w:rPr>
              <w:t>zadane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w:t>
            </w:r>
            <w:proofErr w:type="spellStart"/>
            <w:r w:rsidRPr="00461D05">
              <w:rPr>
                <w:rFonts w:eastAsia="Arial" w:cs="Arial"/>
              </w:rPr>
              <w:t>ili</w:t>
            </w:r>
            <w:proofErr w:type="spellEnd"/>
            <w:r w:rsidRPr="00461D05">
              <w:rPr>
                <w:rFonts w:eastAsia="Arial" w:cs="Arial"/>
              </w:rPr>
              <w:t> </w:t>
            </w:r>
            <w:proofErr w:type="spellStart"/>
            <w:r w:rsidRPr="00461D05">
              <w:rPr>
                <w:rFonts w:eastAsia="Arial" w:cs="Arial"/>
              </w:rPr>
              <w:t>vlastite</w:t>
            </w:r>
            <w:proofErr w:type="spellEnd"/>
            <w:r w:rsidRPr="00461D05">
              <w:rPr>
                <w:rFonts w:eastAsia="Arial" w:cs="Arial"/>
              </w:rPr>
              <w:t> </w:t>
            </w:r>
            <w:proofErr w:type="spellStart"/>
            <w:r w:rsidRPr="00461D05">
              <w:rPr>
                <w:rFonts w:eastAsia="Arial" w:cs="Arial"/>
              </w:rPr>
              <w:t>tekstove</w:t>
            </w:r>
            <w:proofErr w:type="spellEnd"/>
            <w:r w:rsidRPr="00461D05">
              <w:rPr>
                <w:rFonts w:eastAsia="Arial" w:cs="Arial"/>
              </w:rPr>
              <w:t>/</w:t>
            </w:r>
            <w:proofErr w:type="spellStart"/>
            <w:r w:rsidRPr="00461D05">
              <w:rPr>
                <w:rFonts w:eastAsia="Arial" w:cs="Arial"/>
              </w:rPr>
              <w:t>melodije</w:t>
            </w:r>
            <w:proofErr w:type="spellEnd"/>
            <w:r w:rsidRPr="00461D05">
              <w:rPr>
                <w:rFonts w:eastAsia="Arial" w:cs="Arial"/>
              </w:rPr>
              <w:t xml:space="preserve"> </w:t>
            </w:r>
          </w:p>
        </w:tc>
      </w:tr>
      <w:tr w:rsidR="008619C3" w:rsidRPr="00461D05" w14:paraId="530C7855"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8948102" w14:textId="6D3D3C69" w:rsidR="1702BA73" w:rsidRPr="00461D05" w:rsidRDefault="4A111AC6" w:rsidP="4EF56FA5">
            <w:pPr>
              <w:rPr>
                <w:rFonts w:eastAsia="Arial" w:cs="Arial"/>
              </w:rPr>
            </w:pPr>
            <w:r w:rsidRPr="00461D05">
              <w:rPr>
                <w:rFonts w:eastAsia="Arial" w:cs="Arial"/>
                <w:lang w:val="hr"/>
              </w:rPr>
              <w:lastRenderedPageBreak/>
              <w:t>Očekivani ishodi/postignuća:</w:t>
            </w:r>
            <w:r w:rsidR="3C4EE280" w:rsidRPr="00461D05">
              <w:rPr>
                <w:rFonts w:eastAsia="Arial" w:cs="Arial"/>
                <w:lang w:val="hr"/>
              </w:rPr>
              <w:t xml:space="preserve"> </w:t>
            </w:r>
            <w:r w:rsidRPr="00461D05">
              <w:rPr>
                <w:rFonts w:eastAsia="Arial" w:cs="Arial"/>
                <w:lang w:val="hr"/>
              </w:rPr>
              <w:t>(Učenik će moći:)</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8F24C4A" w14:textId="4413C823" w:rsidR="1702BA73" w:rsidRPr="00461D05" w:rsidRDefault="390ACFEE" w:rsidP="4EF56FA5">
            <w:pPr>
              <w:jc w:val="left"/>
              <w:rPr>
                <w:rFonts w:eastAsia="Arial" w:cs="Arial"/>
              </w:rPr>
            </w:pPr>
            <w:r w:rsidRPr="00461D05">
              <w:rPr>
                <w:rFonts w:eastAsia="Arial" w:cs="Arial"/>
                <w:lang w:val="hr"/>
              </w:rPr>
              <w:t>OŠ GK A.1.1. Učenik poznaje određeni broj skladbi.</w:t>
            </w:r>
            <w:r w:rsidRPr="00461D05">
              <w:rPr>
                <w:rFonts w:eastAsia="Arial" w:cs="Arial"/>
              </w:rPr>
              <w:t xml:space="preserve"> </w:t>
            </w:r>
          </w:p>
          <w:p w14:paraId="16BFF3D4" w14:textId="0923D294" w:rsidR="1702BA73" w:rsidRPr="00461D05" w:rsidRDefault="390ACFEE" w:rsidP="4EF56FA5">
            <w:pPr>
              <w:jc w:val="left"/>
              <w:rPr>
                <w:rFonts w:eastAsia="Arial" w:cs="Arial"/>
              </w:rPr>
            </w:pPr>
            <w:r w:rsidRPr="00461D05">
              <w:rPr>
                <w:rFonts w:eastAsia="Arial" w:cs="Arial"/>
                <w:lang w:val="hr"/>
              </w:rPr>
              <w:t>OŠ GK A.1.2. Učenik temeljem slušanja razlikuje pojedine glazbeno-izražajne sastavnice.</w:t>
            </w:r>
            <w:r w:rsidRPr="00461D05">
              <w:rPr>
                <w:rFonts w:eastAsia="Arial" w:cs="Arial"/>
              </w:rPr>
              <w:t xml:space="preserve"> </w:t>
            </w:r>
          </w:p>
          <w:p w14:paraId="5D3AC528" w14:textId="18E5CCF2" w:rsidR="1702BA73" w:rsidRPr="00461D05" w:rsidRDefault="390ACFEE" w:rsidP="4EF56FA5">
            <w:pPr>
              <w:jc w:val="left"/>
              <w:rPr>
                <w:rFonts w:eastAsia="Arial" w:cs="Arial"/>
              </w:rPr>
            </w:pPr>
            <w:r w:rsidRPr="00461D05">
              <w:rPr>
                <w:rFonts w:eastAsia="Arial" w:cs="Arial"/>
                <w:lang w:val="hr"/>
              </w:rPr>
              <w:t>OŠ GK A.5.4.Učenik temeljem slušanja glazbe razlikuje vokalnu, instrumentalnu i vokalno-instrumentalnu glazbu te različite izvođačke sastave.</w:t>
            </w:r>
            <w:r w:rsidRPr="00461D05">
              <w:rPr>
                <w:rFonts w:eastAsia="Arial" w:cs="Arial"/>
              </w:rPr>
              <w:t xml:space="preserve"> </w:t>
            </w:r>
          </w:p>
          <w:p w14:paraId="003FB0A0" w14:textId="5EE35F63" w:rsidR="1702BA73" w:rsidRPr="00461D05" w:rsidRDefault="390ACFEE" w:rsidP="4EF56FA5">
            <w:pPr>
              <w:jc w:val="left"/>
              <w:rPr>
                <w:rFonts w:eastAsia="Arial" w:cs="Arial"/>
              </w:rPr>
            </w:pPr>
            <w:r w:rsidRPr="00461D05">
              <w:rPr>
                <w:rFonts w:eastAsia="Arial" w:cs="Arial"/>
                <w:lang w:val="hr"/>
              </w:rPr>
              <w:t>OŠ GK B.1.2. Učenik pjeva/izvodi pjesme i brojalice.</w:t>
            </w:r>
            <w:r w:rsidRPr="00461D05">
              <w:rPr>
                <w:rFonts w:eastAsia="Arial" w:cs="Arial"/>
              </w:rPr>
              <w:t xml:space="preserve"> </w:t>
            </w:r>
          </w:p>
          <w:p w14:paraId="60A46CC0" w14:textId="43EBC059" w:rsidR="1702BA73" w:rsidRPr="00461D05" w:rsidRDefault="390ACFEE" w:rsidP="4EF56FA5">
            <w:pPr>
              <w:jc w:val="left"/>
              <w:rPr>
                <w:rFonts w:eastAsia="Arial" w:cs="Arial"/>
              </w:rPr>
            </w:pPr>
            <w:r w:rsidRPr="00461D05">
              <w:rPr>
                <w:rFonts w:eastAsia="Arial" w:cs="Arial"/>
                <w:lang w:val="hr"/>
              </w:rPr>
              <w:t>OŠ GK B.1.4. Učenik stvara/improvizira melodijske i ritamske cjeline te svira uz pjesme/brojalice koje izvodi.</w:t>
            </w:r>
            <w:r w:rsidRPr="00461D05">
              <w:rPr>
                <w:rFonts w:eastAsia="Arial" w:cs="Arial"/>
              </w:rPr>
              <w:t xml:space="preserve"> </w:t>
            </w:r>
          </w:p>
          <w:p w14:paraId="57C785E6" w14:textId="1D1BA0A1" w:rsidR="1702BA73" w:rsidRPr="00461D05" w:rsidRDefault="390ACFEE" w:rsidP="4EF56FA5">
            <w:pPr>
              <w:jc w:val="left"/>
              <w:rPr>
                <w:rFonts w:eastAsia="Arial" w:cs="Arial"/>
              </w:rPr>
            </w:pPr>
            <w:r w:rsidRPr="00461D05">
              <w:rPr>
                <w:rFonts w:eastAsia="Arial" w:cs="Arial"/>
                <w:lang w:val="hr"/>
              </w:rPr>
              <w:t>OŠ GK B.5.2. Učenik pjevanjem izvodi autorske i tradicijske pjesme iz Hrvatske i svijeta.</w:t>
            </w:r>
            <w:r w:rsidRPr="00461D05">
              <w:rPr>
                <w:rFonts w:eastAsia="Arial" w:cs="Arial"/>
              </w:rPr>
              <w:t xml:space="preserve"> </w:t>
            </w:r>
          </w:p>
          <w:p w14:paraId="58FD7D95" w14:textId="670C19E7" w:rsidR="1702BA73" w:rsidRPr="00461D05" w:rsidRDefault="390ACFEE" w:rsidP="4EF56FA5">
            <w:pPr>
              <w:jc w:val="left"/>
              <w:rPr>
                <w:rFonts w:eastAsia="Arial" w:cs="Arial"/>
              </w:rPr>
            </w:pPr>
            <w:r w:rsidRPr="00461D05">
              <w:rPr>
                <w:rFonts w:eastAsia="Arial" w:cs="Arial"/>
                <w:lang w:val="hr"/>
              </w:rPr>
              <w:t>OŠ GK B.5.3. Učenik sviranjem i/ili pokretom izvodi umjetničku, tradicijsku, popularnu ili vlastitu glazbu. Sudjeluje u različitim glazbenim igrama i aktivnostima glazbenog stvaralaštva.</w:t>
            </w:r>
            <w:r w:rsidRPr="00461D05">
              <w:rPr>
                <w:rFonts w:eastAsia="Arial" w:cs="Arial"/>
              </w:rPr>
              <w:t xml:space="preserve"> </w:t>
            </w:r>
          </w:p>
          <w:p w14:paraId="2379A7EE" w14:textId="26AD592A" w:rsidR="1702BA73" w:rsidRPr="00461D05" w:rsidRDefault="390ACFEE" w:rsidP="4EF56FA5">
            <w:pPr>
              <w:jc w:val="left"/>
              <w:rPr>
                <w:rFonts w:eastAsia="Arial" w:cs="Arial"/>
              </w:rPr>
            </w:pPr>
            <w:r w:rsidRPr="00461D05">
              <w:rPr>
                <w:rFonts w:eastAsia="Arial" w:cs="Arial"/>
                <w:lang w:val="hr"/>
              </w:rPr>
              <w:t>OŠ GK B.7.1. Učenik sudjeluje u zajedničkoj izvedbi glazbe.</w:t>
            </w:r>
            <w:r w:rsidRPr="00461D05">
              <w:rPr>
                <w:rFonts w:eastAsia="Arial" w:cs="Arial"/>
              </w:rPr>
              <w:t xml:space="preserve"> </w:t>
            </w:r>
          </w:p>
          <w:p w14:paraId="67A9E3DB" w14:textId="322E36D9" w:rsidR="1702BA73" w:rsidRPr="00461D05" w:rsidRDefault="390ACFEE" w:rsidP="4EF56FA5">
            <w:pPr>
              <w:jc w:val="left"/>
              <w:rPr>
                <w:rFonts w:eastAsia="Arial" w:cs="Arial"/>
              </w:rPr>
            </w:pPr>
            <w:r w:rsidRPr="00461D05">
              <w:rPr>
                <w:rFonts w:eastAsia="Arial" w:cs="Arial"/>
                <w:lang w:val="hr"/>
              </w:rPr>
              <w:t>OŠ GK B.6.3. Učenik sviranjem i/ili pokretom izvodi umjetničku, tradicijsku, popularnu ili vlastitu glazbu. Sudjeluje u aktivnostima glazbenog stvaralaštva.</w:t>
            </w:r>
            <w:r w:rsidRPr="00461D05">
              <w:rPr>
                <w:rFonts w:eastAsia="Arial" w:cs="Arial"/>
              </w:rPr>
              <w:t xml:space="preserve"> </w:t>
            </w:r>
          </w:p>
          <w:p w14:paraId="64BC8F5B" w14:textId="6952BF64" w:rsidR="1702BA73" w:rsidRPr="00461D05" w:rsidRDefault="390ACFEE" w:rsidP="4EF56FA5">
            <w:pPr>
              <w:jc w:val="left"/>
              <w:rPr>
                <w:rFonts w:eastAsia="Arial" w:cs="Arial"/>
              </w:rPr>
            </w:pPr>
            <w:r w:rsidRPr="00461D05">
              <w:rPr>
                <w:rFonts w:eastAsia="Arial" w:cs="Arial"/>
                <w:lang w:val="hr"/>
              </w:rPr>
              <w:t>OŠ GK B.7.1. Učenik sudjeluje u zajedničkoj izvedbi glazbe.</w:t>
            </w:r>
            <w:r w:rsidRPr="00461D05">
              <w:rPr>
                <w:rFonts w:eastAsia="Arial" w:cs="Arial"/>
              </w:rPr>
              <w:t xml:space="preserve"> </w:t>
            </w:r>
          </w:p>
          <w:p w14:paraId="3DACCB61" w14:textId="3520290F" w:rsidR="1702BA73" w:rsidRPr="00461D05" w:rsidRDefault="390ACFEE" w:rsidP="4EF56FA5">
            <w:pPr>
              <w:jc w:val="left"/>
              <w:rPr>
                <w:rFonts w:eastAsia="Arial" w:cs="Arial"/>
              </w:rPr>
            </w:pPr>
            <w:r w:rsidRPr="00461D05">
              <w:rPr>
                <w:rFonts w:eastAsia="Arial" w:cs="Arial"/>
                <w:lang w:val="hr"/>
              </w:rPr>
              <w:t>OŠ GK B.7.2. Učenik pjevanjem izvodi autorske i tradicijske pjesme iz Hrvatske i svijeta.</w:t>
            </w:r>
            <w:r w:rsidRPr="00461D05">
              <w:rPr>
                <w:rFonts w:eastAsia="Arial" w:cs="Arial"/>
              </w:rPr>
              <w:t xml:space="preserve"> </w:t>
            </w:r>
          </w:p>
          <w:p w14:paraId="27E4CB62" w14:textId="7F954C5B" w:rsidR="1702BA73" w:rsidRPr="00461D05" w:rsidRDefault="390ACFEE" w:rsidP="4EF56FA5">
            <w:pPr>
              <w:jc w:val="left"/>
              <w:rPr>
                <w:rFonts w:eastAsia="Arial" w:cs="Arial"/>
              </w:rPr>
            </w:pPr>
            <w:r w:rsidRPr="00461D05">
              <w:rPr>
                <w:rFonts w:eastAsia="Arial" w:cs="Arial"/>
                <w:lang w:val="hr"/>
              </w:rPr>
              <w:t>OŠ GK B.7.3. Učenik sviranjem i/ili pokretom izvodi umjetničku, tradicijsku, popularnu ili vlastitu glazbu. Sudjeluje u aktivnostima glazbenog stvaralaštva.</w:t>
            </w:r>
            <w:r w:rsidRPr="00461D05">
              <w:rPr>
                <w:rFonts w:eastAsia="Arial" w:cs="Arial"/>
              </w:rPr>
              <w:t xml:space="preserve"> </w:t>
            </w:r>
          </w:p>
          <w:p w14:paraId="1E5FF650" w14:textId="48F22815" w:rsidR="1702BA73" w:rsidRPr="00461D05" w:rsidRDefault="390ACFEE" w:rsidP="4EF56FA5">
            <w:pPr>
              <w:jc w:val="left"/>
              <w:rPr>
                <w:rFonts w:eastAsia="Arial" w:cs="Arial"/>
              </w:rPr>
            </w:pPr>
            <w:r w:rsidRPr="00461D05">
              <w:rPr>
                <w:rFonts w:eastAsia="Arial" w:cs="Arial"/>
                <w:lang w:val="hr"/>
              </w:rPr>
              <w:t xml:space="preserve">OŠ GK B.8.2. Učenik pjevanjem izvodi autorske i tradicijske pjesme iz Hrvatske i svijeta. </w:t>
            </w:r>
            <w:r w:rsidRPr="00461D05">
              <w:rPr>
                <w:rFonts w:eastAsia="Arial" w:cs="Arial"/>
              </w:rPr>
              <w:t xml:space="preserve"> </w:t>
            </w:r>
          </w:p>
          <w:p w14:paraId="7B1826FA" w14:textId="1AAA50E3" w:rsidR="1702BA73" w:rsidRPr="00461D05" w:rsidRDefault="390ACFEE" w:rsidP="4EF56FA5">
            <w:pPr>
              <w:jc w:val="left"/>
              <w:rPr>
                <w:rFonts w:eastAsia="Arial" w:cs="Arial"/>
              </w:rPr>
            </w:pPr>
            <w:r w:rsidRPr="00461D05">
              <w:rPr>
                <w:rFonts w:eastAsia="Arial" w:cs="Arial"/>
                <w:lang w:val="hr"/>
              </w:rPr>
              <w:t>OŠ GK C.1.1. Učenik na osnovu slušanja glazbe i aktivnog muziciranja prepoznaje različite uloge glazbe.</w:t>
            </w:r>
            <w:r w:rsidRPr="00461D05">
              <w:rPr>
                <w:rFonts w:eastAsia="Arial" w:cs="Arial"/>
              </w:rPr>
              <w:t xml:space="preserve"> </w:t>
            </w:r>
          </w:p>
          <w:p w14:paraId="4E2F2DBB" w14:textId="6DD2F6F1" w:rsidR="1702BA73" w:rsidRPr="00461D05" w:rsidRDefault="390ACFEE" w:rsidP="4EF56FA5">
            <w:pPr>
              <w:jc w:val="left"/>
              <w:rPr>
                <w:rFonts w:eastAsia="Arial" w:cs="Arial"/>
              </w:rPr>
            </w:pPr>
            <w:r w:rsidRPr="00461D05">
              <w:rPr>
                <w:rFonts w:eastAsia="Arial" w:cs="Arial"/>
                <w:lang w:val="hr"/>
              </w:rPr>
              <w:lastRenderedPageBreak/>
              <w:t>OŠ GK C.6.2. Učenik temeljem slušanja, pjevanja i plesa/pokreta upoznaje obilježja hrvatske tradicijske glazbe šireg zavičajnog područja i glazbe najmanje jedne manjinske kulture.</w:t>
            </w:r>
            <w:r w:rsidRPr="00461D05">
              <w:rPr>
                <w:rFonts w:eastAsia="Arial" w:cs="Arial"/>
              </w:rPr>
              <w:t xml:space="preserve"> </w:t>
            </w:r>
          </w:p>
          <w:p w14:paraId="7D2159AB" w14:textId="286EA594" w:rsidR="1702BA73" w:rsidRPr="00461D05" w:rsidRDefault="390ACFEE" w:rsidP="4EF56FA5">
            <w:pPr>
              <w:jc w:val="left"/>
              <w:rPr>
                <w:rFonts w:eastAsia="Arial" w:cs="Arial"/>
              </w:rPr>
            </w:pPr>
            <w:r w:rsidRPr="00461D05">
              <w:rPr>
                <w:rFonts w:eastAsia="Arial" w:cs="Arial"/>
                <w:lang w:val="hr"/>
              </w:rPr>
              <w:t>OŠ GK C.7.1. Učenik opaža međusobne utjecaje različitih vrsta glazbi.</w:t>
            </w:r>
            <w:r w:rsidRPr="00461D05">
              <w:rPr>
                <w:rFonts w:eastAsia="Arial" w:cs="Arial"/>
              </w:rPr>
              <w:t xml:space="preserve"> </w:t>
            </w:r>
          </w:p>
        </w:tc>
      </w:tr>
      <w:tr w:rsidR="008619C3" w:rsidRPr="00461D05" w14:paraId="07D456BD"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2EF11C" w14:textId="117021A4" w:rsidR="1702BA73" w:rsidRPr="00461D05" w:rsidRDefault="390ACFEE" w:rsidP="4EF56FA5">
            <w:pPr>
              <w:rPr>
                <w:rFonts w:eastAsia="Arial" w:cs="Arial"/>
              </w:rPr>
            </w:pPr>
            <w:r w:rsidRPr="00461D05">
              <w:rPr>
                <w:rFonts w:eastAsia="Arial" w:cs="Arial"/>
                <w:lang w:val="hr"/>
              </w:rPr>
              <w:lastRenderedPageBreak/>
              <w:t>Način realizacije:</w:t>
            </w:r>
            <w:r w:rsidRPr="00461D05">
              <w:rPr>
                <w:rFonts w:eastAsia="Arial" w:cs="Arial"/>
              </w:rPr>
              <w:t xml:space="preserve"> </w:t>
            </w:r>
          </w:p>
          <w:p w14:paraId="3A1A42D7" w14:textId="421EF70D" w:rsidR="1702BA73" w:rsidRPr="00461D05" w:rsidRDefault="390ACFEE" w:rsidP="4EF56FA5">
            <w:pPr>
              <w:rPr>
                <w:rFonts w:eastAsia="Arial" w:cs="Arial"/>
              </w:rPr>
            </w:pP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1D1B52" w14:textId="11BF2678" w:rsidR="1702BA73" w:rsidRPr="00461D05" w:rsidRDefault="390ACFEE" w:rsidP="4EF56FA5">
            <w:pPr>
              <w:jc w:val="left"/>
              <w:rPr>
                <w:rFonts w:eastAsia="Arial" w:cs="Arial"/>
              </w:rPr>
            </w:pPr>
            <w:r w:rsidRPr="00461D05">
              <w:rPr>
                <w:rFonts w:eastAsia="Arial" w:cs="Arial"/>
              </w:rPr>
              <w:t>- probe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nastupi</w:t>
            </w:r>
            <w:proofErr w:type="spellEnd"/>
            <w:r w:rsidRPr="00461D05">
              <w:rPr>
                <w:rFonts w:eastAsia="Arial" w:cs="Arial"/>
              </w:rPr>
              <w:t> </w:t>
            </w:r>
            <w:proofErr w:type="spellStart"/>
            <w:r w:rsidRPr="00461D05">
              <w:rPr>
                <w:rFonts w:eastAsia="Arial" w:cs="Arial"/>
              </w:rPr>
              <w:t>tijekom</w:t>
            </w:r>
            <w:proofErr w:type="spellEnd"/>
            <w:r w:rsidRPr="00461D05">
              <w:rPr>
                <w:rFonts w:eastAsia="Arial" w:cs="Arial"/>
              </w:rPr>
              <w:t> </w:t>
            </w:r>
            <w:proofErr w:type="spellStart"/>
            <w:r w:rsidRPr="00461D05">
              <w:rPr>
                <w:rFonts w:eastAsia="Arial" w:cs="Arial"/>
              </w:rPr>
              <w:t>nastavne</w:t>
            </w:r>
            <w:proofErr w:type="spellEnd"/>
            <w:r w:rsidRPr="00461D05">
              <w:rPr>
                <w:rFonts w:eastAsia="Arial" w:cs="Arial"/>
              </w:rPr>
              <w:t> </w:t>
            </w:r>
            <w:proofErr w:type="spellStart"/>
            <w:r w:rsidRPr="00461D05">
              <w:rPr>
                <w:rFonts w:eastAsia="Arial" w:cs="Arial"/>
              </w:rPr>
              <w:t>godine</w:t>
            </w:r>
            <w:proofErr w:type="spellEnd"/>
            <w:r w:rsidRPr="00461D05">
              <w:rPr>
                <w:rFonts w:eastAsia="Arial" w:cs="Arial"/>
              </w:rPr>
              <w:t xml:space="preserve"> </w:t>
            </w:r>
          </w:p>
          <w:p w14:paraId="0E8A4501" w14:textId="4348AA70" w:rsidR="1702BA73" w:rsidRPr="00461D05" w:rsidRDefault="4A111AC6" w:rsidP="4EF56FA5">
            <w:pPr>
              <w:jc w:val="left"/>
              <w:rPr>
                <w:rFonts w:eastAsia="Arial" w:cs="Arial"/>
              </w:rPr>
            </w:pPr>
            <w:r w:rsidRPr="00461D05">
              <w:rPr>
                <w:rFonts w:eastAsia="Arial" w:cs="Arial"/>
              </w:rPr>
              <w:t xml:space="preserve">- </w:t>
            </w:r>
            <w:proofErr w:type="spellStart"/>
            <w:r w:rsidRPr="00461D05">
              <w:rPr>
                <w:rFonts w:eastAsia="Arial" w:cs="Arial"/>
              </w:rPr>
              <w:t>redovite</w:t>
            </w:r>
            <w:proofErr w:type="spellEnd"/>
            <w:r w:rsidRPr="00461D05">
              <w:rPr>
                <w:rFonts w:eastAsia="Arial" w:cs="Arial"/>
              </w:rPr>
              <w:t xml:space="preserve"> probe </w:t>
            </w:r>
            <w:proofErr w:type="spellStart"/>
            <w:r w:rsidR="2F8E1A1D" w:rsidRPr="00461D05">
              <w:rPr>
                <w:rFonts w:eastAsia="Arial" w:cs="Arial"/>
              </w:rPr>
              <w:t>jednom</w:t>
            </w:r>
            <w:proofErr w:type="spellEnd"/>
            <w:r w:rsidRPr="00461D05">
              <w:rPr>
                <w:rFonts w:eastAsia="Arial" w:cs="Arial"/>
              </w:rPr>
              <w:t xml:space="preserve"> </w:t>
            </w:r>
            <w:proofErr w:type="spellStart"/>
            <w:r w:rsidRPr="00461D05">
              <w:rPr>
                <w:rFonts w:eastAsia="Arial" w:cs="Arial"/>
              </w:rPr>
              <w:t>tjedno</w:t>
            </w:r>
            <w:proofErr w:type="spellEnd"/>
            <w:r w:rsidR="6896F9C0" w:rsidRPr="00461D05">
              <w:rPr>
                <w:rFonts w:eastAsia="Arial" w:cs="Arial"/>
              </w:rPr>
              <w:t>; 35 sati</w:t>
            </w:r>
          </w:p>
          <w:p w14:paraId="49266FA0" w14:textId="5641940A" w:rsidR="1702BA73" w:rsidRPr="00461D05" w:rsidRDefault="3316EFF6" w:rsidP="4EF56FA5">
            <w:pPr>
              <w:jc w:val="left"/>
              <w:rPr>
                <w:rFonts w:eastAsia="Arial" w:cs="Arial"/>
              </w:rPr>
            </w:pPr>
            <w:r w:rsidRPr="00461D05">
              <w:rPr>
                <w:rFonts w:eastAsia="Arial" w:cs="Arial"/>
              </w:rPr>
              <w:t xml:space="preserve">- </w:t>
            </w:r>
            <w:proofErr w:type="spellStart"/>
            <w:r w:rsidRPr="00461D05">
              <w:rPr>
                <w:rFonts w:eastAsia="Arial" w:cs="Arial"/>
              </w:rPr>
              <w:t>rujan</w:t>
            </w:r>
            <w:proofErr w:type="spellEnd"/>
            <w:r w:rsidRPr="00461D05">
              <w:rPr>
                <w:rFonts w:eastAsia="Arial" w:cs="Arial"/>
              </w:rPr>
              <w:t xml:space="preserve"> 2026. - </w:t>
            </w:r>
            <w:proofErr w:type="spellStart"/>
            <w:r w:rsidRPr="00461D05">
              <w:rPr>
                <w:rFonts w:eastAsia="Arial" w:cs="Arial"/>
              </w:rPr>
              <w:t>lipanj</w:t>
            </w:r>
            <w:proofErr w:type="spellEnd"/>
            <w:r w:rsidRPr="00461D05">
              <w:rPr>
                <w:rFonts w:eastAsia="Arial" w:cs="Arial"/>
              </w:rPr>
              <w:t xml:space="preserve"> 2026.</w:t>
            </w:r>
          </w:p>
        </w:tc>
      </w:tr>
      <w:tr w:rsidR="008619C3" w:rsidRPr="00461D05" w14:paraId="337BA7CF"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FA2AE7" w14:textId="735A06C7" w:rsidR="1702BA73" w:rsidRPr="00461D05" w:rsidRDefault="390ACFEE" w:rsidP="4EF56FA5">
            <w:pPr>
              <w:rPr>
                <w:rFonts w:eastAsia="Arial" w:cs="Arial"/>
              </w:rPr>
            </w:pPr>
            <w:r w:rsidRPr="00461D05">
              <w:rPr>
                <w:rFonts w:eastAsia="Arial" w:cs="Arial"/>
                <w:lang w:val="hr"/>
              </w:rPr>
              <w:t xml:space="preserve">Potrebni resursi/moguće teškoće: </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B0565BC" w14:textId="1C934293"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pianino</w:t>
            </w:r>
            <w:proofErr w:type="spellEnd"/>
            <w:r w:rsidRPr="00461D05">
              <w:rPr>
                <w:rFonts w:eastAsia="Arial" w:cs="Arial"/>
              </w:rPr>
              <w:t xml:space="preserve">, </w:t>
            </w:r>
            <w:proofErr w:type="spellStart"/>
            <w:r w:rsidRPr="00461D05">
              <w:rPr>
                <w:rFonts w:eastAsia="Arial" w:cs="Arial"/>
              </w:rPr>
              <w:t>udaraljke</w:t>
            </w:r>
            <w:proofErr w:type="spellEnd"/>
            <w:r w:rsidRPr="00461D05">
              <w:rPr>
                <w:rFonts w:eastAsia="Arial" w:cs="Arial"/>
              </w:rPr>
              <w:t xml:space="preserve">, </w:t>
            </w:r>
            <w:proofErr w:type="spellStart"/>
            <w:r w:rsidRPr="00461D05">
              <w:rPr>
                <w:rFonts w:eastAsia="Arial" w:cs="Arial"/>
              </w:rPr>
              <w:t>zvučnici</w:t>
            </w:r>
            <w:proofErr w:type="spellEnd"/>
            <w:r w:rsidRPr="00461D05">
              <w:rPr>
                <w:rFonts w:eastAsia="Arial" w:cs="Arial"/>
              </w:rPr>
              <w:t xml:space="preserve">, </w:t>
            </w:r>
            <w:proofErr w:type="spellStart"/>
            <w:r w:rsidRPr="00461D05">
              <w:rPr>
                <w:rFonts w:eastAsia="Arial" w:cs="Arial"/>
              </w:rPr>
              <w:t>mikrofoni</w:t>
            </w:r>
            <w:proofErr w:type="spellEnd"/>
            <w:r w:rsidRPr="00461D05">
              <w:rPr>
                <w:rFonts w:eastAsia="Arial" w:cs="Arial"/>
              </w:rPr>
              <w:t xml:space="preserve">, </w:t>
            </w:r>
            <w:proofErr w:type="spellStart"/>
            <w:r w:rsidRPr="00461D05">
              <w:rPr>
                <w:rFonts w:eastAsia="Arial" w:cs="Arial"/>
              </w:rPr>
              <w:t>notni</w:t>
            </w:r>
            <w:proofErr w:type="spellEnd"/>
            <w:r w:rsidRPr="00461D05">
              <w:rPr>
                <w:rFonts w:eastAsia="Arial" w:cs="Arial"/>
              </w:rPr>
              <w:t xml:space="preserve"> </w:t>
            </w:r>
            <w:proofErr w:type="spellStart"/>
            <w:r w:rsidRPr="00461D05">
              <w:rPr>
                <w:rFonts w:eastAsia="Arial" w:cs="Arial"/>
              </w:rPr>
              <w:t>stalci</w:t>
            </w:r>
            <w:proofErr w:type="spellEnd"/>
            <w:r w:rsidRPr="00461D05">
              <w:rPr>
                <w:rFonts w:eastAsia="Arial" w:cs="Arial"/>
              </w:rPr>
              <w:t xml:space="preserve">, </w:t>
            </w:r>
            <w:proofErr w:type="spellStart"/>
            <w:r w:rsidRPr="00461D05">
              <w:rPr>
                <w:rFonts w:eastAsia="Arial" w:cs="Arial"/>
              </w:rPr>
              <w:t>vlastiti</w:t>
            </w:r>
            <w:proofErr w:type="spellEnd"/>
            <w:r w:rsidRPr="00461D05">
              <w:rPr>
                <w:rFonts w:eastAsia="Arial" w:cs="Arial"/>
              </w:rPr>
              <w:t xml:space="preserve"> instrument</w:t>
            </w:r>
          </w:p>
          <w:p w14:paraId="5BD7EE57" w14:textId="6E5A561A"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w:t>
            </w:r>
            <w:proofErr w:type="spellStart"/>
            <w:r w:rsidRPr="00461D05">
              <w:rPr>
                <w:rFonts w:eastAsia="Arial" w:cs="Arial"/>
              </w:rPr>
              <w:t>kopiranja</w:t>
            </w:r>
            <w:proofErr w:type="spellEnd"/>
            <w:r w:rsidRPr="00461D05">
              <w:rPr>
                <w:rFonts w:eastAsia="Arial" w:cs="Arial"/>
              </w:rPr>
              <w:t> </w:t>
            </w:r>
            <w:proofErr w:type="spellStart"/>
            <w:r w:rsidRPr="00461D05">
              <w:rPr>
                <w:rFonts w:eastAsia="Arial" w:cs="Arial"/>
              </w:rPr>
              <w:t>notnih</w:t>
            </w:r>
            <w:proofErr w:type="spellEnd"/>
            <w:r w:rsidRPr="00461D05">
              <w:rPr>
                <w:rFonts w:eastAsia="Arial" w:cs="Arial"/>
              </w:rPr>
              <w:t> </w:t>
            </w:r>
            <w:proofErr w:type="spellStart"/>
            <w:r w:rsidRPr="00461D05">
              <w:rPr>
                <w:rFonts w:eastAsia="Arial" w:cs="Arial"/>
              </w:rPr>
              <w:t>zapisa</w:t>
            </w:r>
            <w:proofErr w:type="spellEnd"/>
            <w:r w:rsidRPr="00461D05">
              <w:rPr>
                <w:rFonts w:eastAsia="Arial" w:cs="Arial"/>
              </w:rPr>
              <w:t xml:space="preserve"> </w:t>
            </w:r>
          </w:p>
        </w:tc>
      </w:tr>
      <w:tr w:rsidR="008619C3" w:rsidRPr="00461D05" w14:paraId="20A25328"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4216E3" w14:textId="6A9E505D" w:rsidR="1702BA73" w:rsidRPr="00461D05" w:rsidRDefault="390ACFEE" w:rsidP="4EF56FA5">
            <w:pPr>
              <w:rPr>
                <w:rFonts w:eastAsia="Arial" w:cs="Arial"/>
              </w:rPr>
            </w:pPr>
            <w:r w:rsidRPr="00461D05">
              <w:rPr>
                <w:rFonts w:eastAsia="Arial" w:cs="Arial"/>
                <w:lang w:val="hr"/>
              </w:rPr>
              <w:t>Način praćenja i provjere ishoda/postignuća:</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C2BAF2D" w14:textId="7C664B2A"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uspješnost</w:t>
            </w:r>
            <w:proofErr w:type="spellEnd"/>
            <w:r w:rsidRPr="00461D05">
              <w:rPr>
                <w:rFonts w:eastAsia="Arial" w:cs="Arial"/>
              </w:rPr>
              <w:t> </w:t>
            </w:r>
            <w:proofErr w:type="spellStart"/>
            <w:r w:rsidRPr="00461D05">
              <w:rPr>
                <w:rFonts w:eastAsia="Arial" w:cs="Arial"/>
              </w:rPr>
              <w:t>glazbenog</w:t>
            </w:r>
            <w:proofErr w:type="spellEnd"/>
            <w:r w:rsidRPr="00461D05">
              <w:rPr>
                <w:rFonts w:eastAsia="Arial" w:cs="Arial"/>
              </w:rPr>
              <w:t> </w:t>
            </w:r>
            <w:proofErr w:type="spellStart"/>
            <w:r w:rsidRPr="00461D05">
              <w:rPr>
                <w:rFonts w:eastAsia="Arial" w:cs="Arial"/>
              </w:rPr>
              <w:t>izričaja</w:t>
            </w:r>
            <w:proofErr w:type="spellEnd"/>
            <w:r w:rsidRPr="00461D05">
              <w:rPr>
                <w:rFonts w:eastAsia="Arial" w:cs="Arial"/>
              </w:rPr>
              <w:t xml:space="preserve">  </w:t>
            </w:r>
          </w:p>
          <w:p w14:paraId="216DCADD" w14:textId="17C6B747"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motivacija</w:t>
            </w:r>
            <w:proofErr w:type="spellEnd"/>
            <w:r w:rsidRPr="00461D05">
              <w:rPr>
                <w:rFonts w:eastAsia="Arial" w:cs="Arial"/>
              </w:rPr>
              <w:t> </w:t>
            </w:r>
            <w:proofErr w:type="spellStart"/>
            <w:r w:rsidRPr="00461D05">
              <w:rPr>
                <w:rFonts w:eastAsia="Arial" w:cs="Arial"/>
              </w:rPr>
              <w:t>učenicima</w:t>
            </w:r>
            <w:proofErr w:type="spellEnd"/>
            <w:r w:rsidRPr="00461D05">
              <w:rPr>
                <w:rFonts w:eastAsia="Arial" w:cs="Arial"/>
              </w:rPr>
              <w:t> za </w:t>
            </w:r>
            <w:proofErr w:type="spellStart"/>
            <w:r w:rsidRPr="00461D05">
              <w:rPr>
                <w:rFonts w:eastAsia="Arial" w:cs="Arial"/>
              </w:rPr>
              <w:t>veću</w:t>
            </w:r>
            <w:proofErr w:type="spellEnd"/>
            <w:r w:rsidRPr="00461D05">
              <w:rPr>
                <w:rFonts w:eastAsia="Arial" w:cs="Arial"/>
              </w:rPr>
              <w:t> </w:t>
            </w:r>
            <w:proofErr w:type="spellStart"/>
            <w:r w:rsidRPr="00461D05">
              <w:rPr>
                <w:rFonts w:eastAsia="Arial" w:cs="Arial"/>
              </w:rPr>
              <w:t>predanost</w:t>
            </w:r>
            <w:proofErr w:type="spellEnd"/>
            <w:r w:rsidRPr="00461D05">
              <w:rPr>
                <w:rFonts w:eastAsia="Arial" w:cs="Arial"/>
              </w:rPr>
              <w:t xml:space="preserve">   </w:t>
            </w:r>
          </w:p>
          <w:p w14:paraId="6AD92556" w14:textId="2B480DBE" w:rsidR="1702BA73" w:rsidRPr="00461D05" w:rsidRDefault="390ACFEE" w:rsidP="4EF56FA5">
            <w:pPr>
              <w:jc w:val="left"/>
              <w:rPr>
                <w:rFonts w:eastAsia="Arial" w:cs="Arial"/>
              </w:rPr>
            </w:pPr>
            <w:r w:rsidRPr="00461D05">
              <w:rPr>
                <w:rFonts w:eastAsia="Arial" w:cs="Arial"/>
              </w:rPr>
              <w:t xml:space="preserve">- </w:t>
            </w:r>
            <w:proofErr w:type="spellStart"/>
            <w:r w:rsidRPr="00461D05">
              <w:rPr>
                <w:rFonts w:eastAsia="Arial" w:cs="Arial"/>
              </w:rPr>
              <w:t>redovitost</w:t>
            </w:r>
            <w:proofErr w:type="spellEnd"/>
            <w:r w:rsidRPr="00461D05">
              <w:rPr>
                <w:rFonts w:eastAsia="Arial" w:cs="Arial"/>
              </w:rPr>
              <w:t> </w:t>
            </w:r>
            <w:proofErr w:type="spellStart"/>
            <w:r w:rsidRPr="00461D05">
              <w:rPr>
                <w:rFonts w:eastAsia="Arial" w:cs="Arial"/>
              </w:rPr>
              <w:t>dolaska</w:t>
            </w:r>
            <w:proofErr w:type="spellEnd"/>
            <w:r w:rsidRPr="00461D05">
              <w:rPr>
                <w:rFonts w:eastAsia="Arial" w:cs="Arial"/>
              </w:rPr>
              <w:t> </w:t>
            </w:r>
            <w:proofErr w:type="spellStart"/>
            <w:r w:rsidRPr="00461D05">
              <w:rPr>
                <w:rFonts w:eastAsia="Arial" w:cs="Arial"/>
              </w:rPr>
              <w:t>na</w:t>
            </w:r>
            <w:proofErr w:type="spellEnd"/>
            <w:r w:rsidRPr="00461D05">
              <w:rPr>
                <w:rFonts w:eastAsia="Arial" w:cs="Arial"/>
              </w:rPr>
              <w:t> probe</w:t>
            </w:r>
            <w:r w:rsidRPr="00461D05">
              <w:rPr>
                <w:rFonts w:eastAsia="Arial" w:cs="Arial"/>
                <w:lang w:val="en-US"/>
              </w:rPr>
              <w:t> </w:t>
            </w:r>
            <w:r w:rsidRPr="00461D05">
              <w:rPr>
                <w:rFonts w:eastAsia="Arial" w:cs="Arial"/>
              </w:rPr>
              <w:t xml:space="preserve"> </w:t>
            </w:r>
          </w:p>
        </w:tc>
      </w:tr>
      <w:tr w:rsidR="008619C3" w:rsidRPr="00461D05" w14:paraId="740DCCCF" w14:textId="77777777" w:rsidTr="656C45B3">
        <w:tc>
          <w:tcPr>
            <w:tcW w:w="1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15D53A0" w14:textId="73288B1C" w:rsidR="1702BA73" w:rsidRPr="00461D05" w:rsidRDefault="390ACFEE" w:rsidP="4EF56FA5">
            <w:pPr>
              <w:rPr>
                <w:rFonts w:eastAsia="Arial" w:cs="Arial"/>
              </w:rPr>
            </w:pPr>
            <w:r w:rsidRPr="00461D05">
              <w:rPr>
                <w:rFonts w:eastAsia="Arial" w:cs="Arial"/>
                <w:lang w:val="hr"/>
              </w:rPr>
              <w:t>Odgovorne osobe</w:t>
            </w:r>
            <w:r w:rsidRPr="00461D05">
              <w:rPr>
                <w:rFonts w:eastAsia="Arial" w:cs="Arial"/>
              </w:rPr>
              <w:t xml:space="preserve"> </w:t>
            </w:r>
          </w:p>
        </w:tc>
        <w:tc>
          <w:tcPr>
            <w:tcW w:w="70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85E69AC" w14:textId="00D94F0B" w:rsidR="1702BA73" w:rsidRPr="00461D05" w:rsidRDefault="390ACFEE" w:rsidP="4EF56FA5">
            <w:pPr>
              <w:jc w:val="left"/>
              <w:rPr>
                <w:rFonts w:eastAsia="Arial" w:cs="Arial"/>
              </w:rPr>
            </w:pPr>
            <w:r w:rsidRPr="00461D05">
              <w:rPr>
                <w:rFonts w:eastAsia="Arial" w:cs="Arial"/>
                <w:lang w:val="hr"/>
              </w:rPr>
              <w:t xml:space="preserve">Učiteljica Iva </w:t>
            </w:r>
            <w:proofErr w:type="spellStart"/>
            <w:r w:rsidRPr="00461D05">
              <w:rPr>
                <w:rFonts w:eastAsia="Arial" w:cs="Arial"/>
                <w:lang w:val="hr"/>
              </w:rPr>
              <w:t>Denona</w:t>
            </w:r>
            <w:proofErr w:type="spellEnd"/>
            <w:r w:rsidRPr="00461D05">
              <w:rPr>
                <w:rFonts w:eastAsia="Arial" w:cs="Arial"/>
                <w:lang w:val="hr"/>
              </w:rPr>
              <w:t xml:space="preserve"> i učenici uključeni u izvannastavnu aktivnost</w:t>
            </w:r>
          </w:p>
        </w:tc>
      </w:tr>
    </w:tbl>
    <w:p w14:paraId="3C1EE1DB" w14:textId="5496EDA0" w:rsidR="77F602AA" w:rsidRPr="00461D05" w:rsidRDefault="77F602AA" w:rsidP="28ACA087">
      <w:pPr>
        <w:rPr>
          <w:rFonts w:eastAsia="Arial" w:cs="Arial"/>
          <w:lang w:val="hr-HR"/>
        </w:rPr>
      </w:pPr>
      <w:r w:rsidRPr="00461D05">
        <w:rPr>
          <w:rFonts w:cs="Arial"/>
          <w:b/>
          <w:bCs/>
          <w:lang w:val="hr-HR"/>
        </w:rPr>
        <w:t>5.4.2</w:t>
      </w:r>
      <w:r w:rsidR="00C71A45" w:rsidRPr="00461D05">
        <w:rPr>
          <w:rFonts w:cs="Arial"/>
          <w:b/>
          <w:bCs/>
          <w:lang w:val="hr-HR"/>
        </w:rPr>
        <w:t>3</w:t>
      </w:r>
      <w:r w:rsidRPr="00461D05">
        <w:rPr>
          <w:rFonts w:cs="Arial"/>
          <w:b/>
          <w:bCs/>
          <w:lang w:val="hr-HR"/>
        </w:rPr>
        <w:t>.</w:t>
      </w:r>
      <w:r w:rsidRPr="00461D05">
        <w:rPr>
          <w:rFonts w:eastAsia="Arial" w:cs="Arial"/>
          <w:b/>
          <w:bCs/>
          <w:lang w:val="hr"/>
        </w:rPr>
        <w:t xml:space="preserve"> Plan provedbe </w:t>
      </w:r>
      <w:proofErr w:type="spellStart"/>
      <w:r w:rsidRPr="00461D05">
        <w:rPr>
          <w:rFonts w:eastAsia="Arial" w:cs="Arial"/>
          <w:b/>
          <w:bCs/>
          <w:lang w:val="hr"/>
        </w:rPr>
        <w:t>kurikulumskog</w:t>
      </w:r>
      <w:proofErr w:type="spellEnd"/>
      <w:r w:rsidRPr="00461D05">
        <w:rPr>
          <w:rFonts w:eastAsia="Arial" w:cs="Arial"/>
          <w:b/>
          <w:bCs/>
          <w:lang w:val="hr"/>
        </w:rPr>
        <w:t xml:space="preserve"> cilja</w:t>
      </w:r>
      <w:r w:rsidRPr="00461D05">
        <w:rPr>
          <w:rFonts w:eastAsia="Arial" w:cs="Arial"/>
          <w:lang w:val="hr-HR"/>
        </w:rPr>
        <w:t xml:space="preserve"> </w:t>
      </w:r>
    </w:p>
    <w:tbl>
      <w:tblPr>
        <w:tblW w:w="0" w:type="auto"/>
        <w:tblLook w:val="04A0" w:firstRow="1" w:lastRow="0" w:firstColumn="1" w:lastColumn="0" w:noHBand="0" w:noVBand="1"/>
      </w:tblPr>
      <w:tblGrid>
        <w:gridCol w:w="2684"/>
        <w:gridCol w:w="6368"/>
      </w:tblGrid>
      <w:tr w:rsidR="008619C3" w:rsidRPr="00461D05" w14:paraId="7D6AED61" w14:textId="77777777" w:rsidTr="4EF56FA5">
        <w:trPr>
          <w:trHeight w:val="300"/>
        </w:trPr>
        <w:tc>
          <w:tcPr>
            <w:tcW w:w="268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21BEC7F" w14:textId="77777777" w:rsidR="28ACA087" w:rsidRPr="00461D05" w:rsidRDefault="1C792F24" w:rsidP="4EF56FA5">
            <w:pPr>
              <w:spacing w:line="276"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637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8279F40" w14:textId="01EDF7F7" w:rsidR="28ACA087" w:rsidRPr="00461D05" w:rsidRDefault="1C792F24" w:rsidP="4EF56FA5">
            <w:pPr>
              <w:spacing w:line="276" w:lineRule="auto"/>
              <w:jc w:val="left"/>
              <w:rPr>
                <w:rFonts w:eastAsia="Arial" w:cs="Arial"/>
              </w:rPr>
            </w:pPr>
            <w:proofErr w:type="spellStart"/>
            <w:r w:rsidRPr="00461D05">
              <w:rPr>
                <w:rFonts w:eastAsia="Arial" w:cs="Arial"/>
              </w:rPr>
              <w:t>Umjetničko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r w:rsidR="5E849B71" w:rsidRPr="00461D05">
              <w:rPr>
                <w:rFonts w:eastAsia="Arial" w:cs="Arial"/>
              </w:rPr>
              <w:t xml:space="preserve">- </w:t>
            </w:r>
            <w:proofErr w:type="spellStart"/>
            <w:r w:rsidRPr="00461D05">
              <w:rPr>
                <w:rFonts w:eastAsia="Arial" w:cs="Arial"/>
              </w:rPr>
              <w:t>posjet</w:t>
            </w:r>
            <w:proofErr w:type="spellEnd"/>
            <w:r w:rsidRPr="00461D05">
              <w:rPr>
                <w:rFonts w:eastAsia="Arial" w:cs="Arial"/>
              </w:rPr>
              <w:t xml:space="preserve"> </w:t>
            </w:r>
            <w:proofErr w:type="spellStart"/>
            <w:r w:rsidRPr="00461D05">
              <w:rPr>
                <w:rFonts w:eastAsia="Arial" w:cs="Arial"/>
              </w:rPr>
              <w:t>k</w:t>
            </w:r>
            <w:r w:rsidR="1622C2CC" w:rsidRPr="00461D05">
              <w:rPr>
                <w:rFonts w:eastAsia="Arial" w:cs="Arial"/>
              </w:rPr>
              <w:t>oncertnim</w:t>
            </w:r>
            <w:proofErr w:type="spellEnd"/>
            <w:r w:rsidR="1622C2CC" w:rsidRPr="00461D05">
              <w:rPr>
                <w:rFonts w:eastAsia="Arial" w:cs="Arial"/>
              </w:rPr>
              <w:t xml:space="preserve"> </w:t>
            </w:r>
            <w:proofErr w:type="spellStart"/>
            <w:r w:rsidR="1622C2CC" w:rsidRPr="00461D05">
              <w:rPr>
                <w:rFonts w:eastAsia="Arial" w:cs="Arial"/>
              </w:rPr>
              <w:t>dvoranama</w:t>
            </w:r>
            <w:proofErr w:type="spellEnd"/>
            <w:r w:rsidR="1DEBE4C9" w:rsidRPr="00461D05">
              <w:rPr>
                <w:rFonts w:eastAsia="Arial" w:cs="Arial"/>
              </w:rPr>
              <w:t>,</w:t>
            </w:r>
            <w:r w:rsidR="1622C2CC" w:rsidRPr="00461D05">
              <w:rPr>
                <w:rFonts w:eastAsia="Arial" w:cs="Arial"/>
              </w:rPr>
              <w:t xml:space="preserve"> </w:t>
            </w:r>
            <w:proofErr w:type="spellStart"/>
            <w:r w:rsidR="1622C2CC" w:rsidRPr="00461D05">
              <w:rPr>
                <w:rFonts w:eastAsia="Arial" w:cs="Arial"/>
              </w:rPr>
              <w:t>kazalištima</w:t>
            </w:r>
            <w:proofErr w:type="spellEnd"/>
            <w:r w:rsidR="371A958F" w:rsidRPr="00461D05">
              <w:rPr>
                <w:rFonts w:eastAsia="Arial" w:cs="Arial"/>
              </w:rPr>
              <w:t xml:space="preserve"> </w:t>
            </w:r>
            <w:proofErr w:type="spellStart"/>
            <w:r w:rsidR="718B4150" w:rsidRPr="00461D05">
              <w:rPr>
                <w:rFonts w:eastAsia="Arial" w:cs="Arial"/>
              </w:rPr>
              <w:t>i</w:t>
            </w:r>
            <w:proofErr w:type="spellEnd"/>
            <w:r w:rsidR="371A958F" w:rsidRPr="00461D05">
              <w:rPr>
                <w:rFonts w:eastAsia="Arial" w:cs="Arial"/>
              </w:rPr>
              <w:t xml:space="preserve"> </w:t>
            </w:r>
            <w:proofErr w:type="spellStart"/>
            <w:r w:rsidR="371A958F" w:rsidRPr="00461D05">
              <w:rPr>
                <w:rFonts w:eastAsia="Arial" w:cs="Arial"/>
              </w:rPr>
              <w:t>crkvama</w:t>
            </w:r>
            <w:proofErr w:type="spellEnd"/>
            <w:r w:rsidR="74993B33" w:rsidRPr="00461D05">
              <w:rPr>
                <w:rFonts w:eastAsia="Arial" w:cs="Arial"/>
              </w:rPr>
              <w:t xml:space="preserve"> - </w:t>
            </w:r>
            <w:proofErr w:type="spellStart"/>
            <w:r w:rsidR="74993B33" w:rsidRPr="00461D05">
              <w:rPr>
                <w:rFonts w:eastAsia="Arial" w:cs="Arial"/>
              </w:rPr>
              <w:t>izvanučionička</w:t>
            </w:r>
            <w:proofErr w:type="spellEnd"/>
            <w:r w:rsidR="74993B33" w:rsidRPr="00461D05">
              <w:rPr>
                <w:rFonts w:eastAsia="Arial" w:cs="Arial"/>
              </w:rPr>
              <w:t xml:space="preserve"> </w:t>
            </w:r>
            <w:proofErr w:type="spellStart"/>
            <w:r w:rsidR="74993B33" w:rsidRPr="00461D05">
              <w:rPr>
                <w:rFonts w:eastAsia="Arial" w:cs="Arial"/>
              </w:rPr>
              <w:t>nastava</w:t>
            </w:r>
            <w:proofErr w:type="spellEnd"/>
          </w:p>
        </w:tc>
      </w:tr>
      <w:tr w:rsidR="008619C3" w:rsidRPr="00461D05" w14:paraId="592CE0A2" w14:textId="77777777" w:rsidTr="4EF56FA5">
        <w:trPr>
          <w:trHeight w:val="420"/>
        </w:trPr>
        <w:tc>
          <w:tcPr>
            <w:tcW w:w="268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1F1CB1D" w14:textId="77777777" w:rsidR="28ACA087" w:rsidRPr="00461D05" w:rsidRDefault="1C792F24" w:rsidP="4EF56FA5">
            <w:pPr>
              <w:spacing w:line="276"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37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A8EDF33" w14:textId="50E88CEB" w:rsidR="642C8027" w:rsidRPr="00461D05" w:rsidRDefault="0D34D661" w:rsidP="4EF56FA5">
            <w:pPr>
              <w:spacing w:line="276" w:lineRule="auto"/>
              <w:jc w:val="left"/>
              <w:rPr>
                <w:rFonts w:eastAsia="Arial" w:cs="Arial"/>
              </w:rPr>
            </w:pPr>
            <w:r w:rsidRPr="00461D05">
              <w:rPr>
                <w:rFonts w:eastAsia="Arial" w:cs="Arial"/>
              </w:rPr>
              <w:t>5.-</w:t>
            </w:r>
            <w:proofErr w:type="gramStart"/>
            <w:r w:rsidRPr="00461D05">
              <w:rPr>
                <w:rFonts w:eastAsia="Arial" w:cs="Arial"/>
              </w:rPr>
              <w:t>8.r</w:t>
            </w:r>
            <w:proofErr w:type="gramEnd"/>
          </w:p>
        </w:tc>
      </w:tr>
      <w:tr w:rsidR="008619C3" w:rsidRPr="00461D05" w14:paraId="2FC0855D" w14:textId="77777777" w:rsidTr="4EF56FA5">
        <w:trPr>
          <w:trHeight w:val="300"/>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3FF9808" w14:textId="77777777" w:rsidR="28ACA087" w:rsidRPr="00461D05" w:rsidRDefault="1C792F24" w:rsidP="4EF56FA5">
            <w:pPr>
              <w:spacing w:line="276" w:lineRule="auto"/>
              <w:jc w:val="left"/>
              <w:rPr>
                <w:rFonts w:eastAsia="Arial" w:cs="Arial"/>
              </w:rPr>
            </w:pPr>
            <w:proofErr w:type="spellStart"/>
            <w:r w:rsidRPr="00461D05">
              <w:rPr>
                <w:rFonts w:eastAsia="Arial" w:cs="Arial"/>
              </w:rPr>
              <w:t>Cilj</w:t>
            </w:r>
            <w:proofErr w:type="spellEnd"/>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E883AA" w14:textId="70BE5E13" w:rsidR="14B0FAFE" w:rsidRPr="00461D05" w:rsidRDefault="1B927FEC" w:rsidP="4EF56FA5">
            <w:pPr>
              <w:spacing w:line="276" w:lineRule="auto"/>
              <w:jc w:val="left"/>
              <w:rPr>
                <w:rFonts w:eastAsia="Arial" w:cs="Arial"/>
              </w:rPr>
            </w:pPr>
            <w:r w:rsidRPr="00461D05">
              <w:rPr>
                <w:rFonts w:eastAsia="Arial" w:cs="Arial"/>
              </w:rPr>
              <w:t>-</w:t>
            </w:r>
            <w:r w:rsidR="1FD60C68" w:rsidRPr="00461D05">
              <w:rPr>
                <w:rFonts w:eastAsia="Arial" w:cs="Arial"/>
              </w:rPr>
              <w:t xml:space="preserve"> </w:t>
            </w:r>
            <w:proofErr w:type="spellStart"/>
            <w:r w:rsidRPr="00461D05">
              <w:rPr>
                <w:rFonts w:eastAsia="Arial" w:cs="Arial"/>
              </w:rPr>
              <w:t>u</w:t>
            </w:r>
            <w:r w:rsidR="1C792F24" w:rsidRPr="00461D05">
              <w:rPr>
                <w:rFonts w:eastAsia="Arial" w:cs="Arial"/>
              </w:rPr>
              <w:t>poznati</w:t>
            </w:r>
            <w:proofErr w:type="spellEnd"/>
            <w:r w:rsidR="1C792F24" w:rsidRPr="00461D05">
              <w:rPr>
                <w:rFonts w:eastAsia="Arial" w:cs="Arial"/>
              </w:rPr>
              <w:t xml:space="preserve"> </w:t>
            </w:r>
            <w:proofErr w:type="spellStart"/>
            <w:r w:rsidR="1C792F24" w:rsidRPr="00461D05">
              <w:rPr>
                <w:rFonts w:eastAsia="Arial" w:cs="Arial"/>
              </w:rPr>
              <w:t>k</w:t>
            </w:r>
            <w:r w:rsidR="111CBEA2" w:rsidRPr="00461D05">
              <w:rPr>
                <w:rFonts w:eastAsia="Arial" w:cs="Arial"/>
              </w:rPr>
              <w:t>oncertne</w:t>
            </w:r>
            <w:proofErr w:type="spellEnd"/>
            <w:r w:rsidR="111CBEA2" w:rsidRPr="00461D05">
              <w:rPr>
                <w:rFonts w:eastAsia="Arial" w:cs="Arial"/>
              </w:rPr>
              <w:t xml:space="preserve"> </w:t>
            </w:r>
            <w:proofErr w:type="spellStart"/>
            <w:r w:rsidR="111CBEA2" w:rsidRPr="00461D05">
              <w:rPr>
                <w:rFonts w:eastAsia="Arial" w:cs="Arial"/>
              </w:rPr>
              <w:t>dvorane</w:t>
            </w:r>
            <w:proofErr w:type="spellEnd"/>
            <w:r w:rsidR="1C792F24" w:rsidRPr="00461D05">
              <w:rPr>
                <w:rFonts w:eastAsia="Arial" w:cs="Arial"/>
              </w:rPr>
              <w:t xml:space="preserve">, </w:t>
            </w:r>
            <w:proofErr w:type="spellStart"/>
            <w:r w:rsidR="1C792F24" w:rsidRPr="00461D05">
              <w:rPr>
                <w:rFonts w:eastAsia="Arial" w:cs="Arial"/>
              </w:rPr>
              <w:t>kazalište</w:t>
            </w:r>
            <w:proofErr w:type="spellEnd"/>
            <w:r w:rsidR="13A77575" w:rsidRPr="00461D05">
              <w:rPr>
                <w:rFonts w:eastAsia="Arial" w:cs="Arial"/>
              </w:rPr>
              <w:t xml:space="preserve">, </w:t>
            </w:r>
            <w:proofErr w:type="spellStart"/>
            <w:r w:rsidR="13A77575" w:rsidRPr="00461D05">
              <w:rPr>
                <w:rFonts w:eastAsia="Arial" w:cs="Arial"/>
              </w:rPr>
              <w:t>crkve</w:t>
            </w:r>
            <w:proofErr w:type="spellEnd"/>
            <w:r w:rsidR="1C792F24" w:rsidRPr="00461D05">
              <w:rPr>
                <w:rFonts w:eastAsia="Arial" w:cs="Arial"/>
              </w:rPr>
              <w:t xml:space="preserve"> (</w:t>
            </w:r>
            <w:proofErr w:type="spellStart"/>
            <w:r w:rsidR="1C792F24" w:rsidRPr="00461D05">
              <w:rPr>
                <w:rFonts w:eastAsia="Arial" w:cs="Arial"/>
              </w:rPr>
              <w:t>gledalište</w:t>
            </w:r>
            <w:proofErr w:type="spellEnd"/>
            <w:r w:rsidR="1C792F24" w:rsidRPr="00461D05">
              <w:rPr>
                <w:rFonts w:eastAsia="Arial" w:cs="Arial"/>
              </w:rPr>
              <w:t xml:space="preserve">, </w:t>
            </w:r>
            <w:proofErr w:type="spellStart"/>
            <w:r w:rsidR="1C792F24" w:rsidRPr="00461D05">
              <w:rPr>
                <w:rFonts w:eastAsia="Arial" w:cs="Arial"/>
              </w:rPr>
              <w:t>pozornicu</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glumce</w:t>
            </w:r>
            <w:proofErr w:type="spellEnd"/>
            <w:r w:rsidR="11CD4053" w:rsidRPr="00461D05">
              <w:rPr>
                <w:rFonts w:eastAsia="Arial" w:cs="Arial"/>
              </w:rPr>
              <w:t xml:space="preserve">, </w:t>
            </w:r>
            <w:proofErr w:type="spellStart"/>
            <w:r w:rsidR="11CD4053" w:rsidRPr="00461D05">
              <w:rPr>
                <w:rFonts w:eastAsia="Arial" w:cs="Arial"/>
              </w:rPr>
              <w:t>pjevače</w:t>
            </w:r>
            <w:proofErr w:type="spellEnd"/>
            <w:r w:rsidR="11CD4053" w:rsidRPr="00461D05">
              <w:rPr>
                <w:rFonts w:eastAsia="Arial" w:cs="Arial"/>
              </w:rPr>
              <w:t xml:space="preserve">, </w:t>
            </w:r>
            <w:proofErr w:type="spellStart"/>
            <w:r w:rsidR="11CD4053" w:rsidRPr="00461D05">
              <w:rPr>
                <w:rFonts w:eastAsia="Arial" w:cs="Arial"/>
              </w:rPr>
              <w:t>glazbenike</w:t>
            </w:r>
            <w:proofErr w:type="spellEnd"/>
            <w:r w:rsidR="57B9DE36" w:rsidRPr="00461D05">
              <w:rPr>
                <w:rFonts w:eastAsia="Arial" w:cs="Arial"/>
              </w:rPr>
              <w:t xml:space="preserve">, </w:t>
            </w:r>
            <w:proofErr w:type="spellStart"/>
            <w:r w:rsidR="57B9DE36" w:rsidRPr="00461D05">
              <w:rPr>
                <w:rFonts w:eastAsia="Arial" w:cs="Arial"/>
              </w:rPr>
              <w:t>dirigente</w:t>
            </w:r>
            <w:proofErr w:type="spellEnd"/>
            <w:r w:rsidR="3711A438" w:rsidRPr="00461D05">
              <w:rPr>
                <w:rFonts w:eastAsia="Arial" w:cs="Arial"/>
              </w:rPr>
              <w:t xml:space="preserve">, </w:t>
            </w:r>
            <w:proofErr w:type="spellStart"/>
            <w:r w:rsidR="3711A438" w:rsidRPr="00461D05">
              <w:rPr>
                <w:rFonts w:eastAsia="Arial" w:cs="Arial"/>
              </w:rPr>
              <w:t>glazbena</w:t>
            </w:r>
            <w:proofErr w:type="spellEnd"/>
            <w:r w:rsidR="3711A438" w:rsidRPr="00461D05">
              <w:rPr>
                <w:rFonts w:eastAsia="Arial" w:cs="Arial"/>
              </w:rPr>
              <w:t xml:space="preserve"> </w:t>
            </w:r>
            <w:proofErr w:type="spellStart"/>
            <w:r w:rsidR="3711A438" w:rsidRPr="00461D05">
              <w:rPr>
                <w:rFonts w:eastAsia="Arial" w:cs="Arial"/>
              </w:rPr>
              <w:t>djela</w:t>
            </w:r>
            <w:proofErr w:type="spellEnd"/>
            <w:r w:rsidR="21529AB5" w:rsidRPr="00461D05">
              <w:rPr>
                <w:rFonts w:eastAsia="Arial" w:cs="Arial"/>
              </w:rPr>
              <w:t xml:space="preserve"> </w:t>
            </w:r>
            <w:proofErr w:type="spellStart"/>
            <w:r w:rsidR="21529AB5" w:rsidRPr="00461D05">
              <w:rPr>
                <w:rFonts w:eastAsia="Arial" w:cs="Arial"/>
              </w:rPr>
              <w:t>te</w:t>
            </w:r>
            <w:proofErr w:type="spellEnd"/>
            <w:r w:rsidR="21529AB5" w:rsidRPr="00461D05">
              <w:rPr>
                <w:rFonts w:eastAsia="Arial" w:cs="Arial"/>
              </w:rPr>
              <w:t xml:space="preserve"> </w:t>
            </w:r>
            <w:proofErr w:type="spellStart"/>
            <w:r w:rsidR="21529AB5" w:rsidRPr="00461D05">
              <w:rPr>
                <w:rFonts w:eastAsia="Arial" w:cs="Arial"/>
              </w:rPr>
              <w:t>instrumente</w:t>
            </w:r>
            <w:proofErr w:type="spellEnd"/>
            <w:r w:rsidR="3711A438" w:rsidRPr="00461D05">
              <w:rPr>
                <w:rFonts w:eastAsia="Arial" w:cs="Arial"/>
              </w:rPr>
              <w:t>)</w:t>
            </w:r>
          </w:p>
          <w:p w14:paraId="6000077C" w14:textId="7F7FE5C8" w:rsidR="22966292" w:rsidRPr="00461D05" w:rsidRDefault="6FEA5374" w:rsidP="4EF56FA5">
            <w:pPr>
              <w:spacing w:line="276" w:lineRule="auto"/>
              <w:jc w:val="left"/>
              <w:rPr>
                <w:rFonts w:eastAsia="Arial" w:cs="Arial"/>
              </w:rPr>
            </w:pPr>
            <w:r w:rsidRPr="00461D05">
              <w:rPr>
                <w:rFonts w:eastAsia="Arial" w:cs="Arial"/>
              </w:rPr>
              <w:t>-</w:t>
            </w:r>
            <w:r w:rsidR="69F48B66" w:rsidRPr="00461D05">
              <w:rPr>
                <w:rFonts w:eastAsia="Arial" w:cs="Arial"/>
              </w:rPr>
              <w:t xml:space="preserve"> </w:t>
            </w:r>
            <w:proofErr w:type="spellStart"/>
            <w:r w:rsidR="1C792F24" w:rsidRPr="00461D05">
              <w:rPr>
                <w:rFonts w:eastAsia="Arial" w:cs="Arial"/>
              </w:rPr>
              <w:t>razvijati</w:t>
            </w:r>
            <w:proofErr w:type="spellEnd"/>
            <w:r w:rsidR="1C792F24" w:rsidRPr="00461D05">
              <w:rPr>
                <w:rFonts w:eastAsia="Arial" w:cs="Arial"/>
              </w:rPr>
              <w:t xml:space="preserve"> </w:t>
            </w:r>
            <w:proofErr w:type="spellStart"/>
            <w:r w:rsidR="1C792F24" w:rsidRPr="00461D05">
              <w:rPr>
                <w:rFonts w:eastAsia="Arial" w:cs="Arial"/>
              </w:rPr>
              <w:t>kulturu</w:t>
            </w:r>
            <w:proofErr w:type="spellEnd"/>
            <w:r w:rsidR="1C792F24" w:rsidRPr="00461D05">
              <w:rPr>
                <w:rFonts w:eastAsia="Arial" w:cs="Arial"/>
              </w:rPr>
              <w:t xml:space="preserve"> </w:t>
            </w:r>
            <w:proofErr w:type="spellStart"/>
            <w:r w:rsidR="1C792F24" w:rsidRPr="00461D05">
              <w:rPr>
                <w:rFonts w:eastAsia="Arial" w:cs="Arial"/>
              </w:rPr>
              <w:t>ponašanja</w:t>
            </w:r>
            <w:proofErr w:type="spellEnd"/>
            <w:r w:rsidR="1C792F24" w:rsidRPr="00461D05">
              <w:rPr>
                <w:rFonts w:eastAsia="Arial" w:cs="Arial"/>
              </w:rPr>
              <w:t xml:space="preserve"> u </w:t>
            </w:r>
            <w:proofErr w:type="spellStart"/>
            <w:r w:rsidR="1C792F24" w:rsidRPr="00461D05">
              <w:rPr>
                <w:rFonts w:eastAsia="Arial" w:cs="Arial"/>
              </w:rPr>
              <w:t>javnim</w:t>
            </w:r>
            <w:proofErr w:type="spellEnd"/>
            <w:r w:rsidR="1C792F24" w:rsidRPr="00461D05">
              <w:rPr>
                <w:rFonts w:eastAsia="Arial" w:cs="Arial"/>
              </w:rPr>
              <w:t xml:space="preserve"> </w:t>
            </w:r>
            <w:proofErr w:type="spellStart"/>
            <w:r w:rsidR="1C792F24" w:rsidRPr="00461D05">
              <w:rPr>
                <w:rFonts w:eastAsia="Arial" w:cs="Arial"/>
              </w:rPr>
              <w:t>ustanovama</w:t>
            </w:r>
            <w:proofErr w:type="spellEnd"/>
          </w:p>
          <w:p w14:paraId="4D2795A6" w14:textId="4299A261" w:rsidR="548F49D9" w:rsidRPr="00461D05" w:rsidRDefault="4E490E6B" w:rsidP="4EF56FA5">
            <w:pPr>
              <w:spacing w:line="276" w:lineRule="auto"/>
              <w:jc w:val="left"/>
              <w:rPr>
                <w:rFonts w:eastAsia="Arial" w:cs="Arial"/>
              </w:rPr>
            </w:pPr>
            <w:r w:rsidRPr="00461D05">
              <w:rPr>
                <w:rFonts w:eastAsia="Arial" w:cs="Arial"/>
              </w:rPr>
              <w:t>-</w:t>
            </w:r>
            <w:r w:rsidR="69F48B66" w:rsidRPr="00461D05">
              <w:rPr>
                <w:rFonts w:eastAsia="Arial" w:cs="Arial"/>
              </w:rPr>
              <w:t xml:space="preserve"> </w:t>
            </w:r>
            <w:proofErr w:type="spellStart"/>
            <w:r w:rsidR="1C792F24" w:rsidRPr="00461D05">
              <w:rPr>
                <w:rFonts w:eastAsia="Arial" w:cs="Arial"/>
              </w:rPr>
              <w:t>poticati</w:t>
            </w:r>
            <w:proofErr w:type="spellEnd"/>
            <w:r w:rsidR="1C792F24" w:rsidRPr="00461D05">
              <w:rPr>
                <w:rFonts w:eastAsia="Arial" w:cs="Arial"/>
              </w:rPr>
              <w:t xml:space="preserve"> </w:t>
            </w:r>
            <w:proofErr w:type="spellStart"/>
            <w:r w:rsidR="1C792F24" w:rsidRPr="00461D05">
              <w:rPr>
                <w:rFonts w:eastAsia="Arial" w:cs="Arial"/>
              </w:rPr>
              <w:t>interes</w:t>
            </w:r>
            <w:proofErr w:type="spellEnd"/>
            <w:r w:rsidR="1C792F24" w:rsidRPr="00461D05">
              <w:rPr>
                <w:rFonts w:eastAsia="Arial" w:cs="Arial"/>
              </w:rPr>
              <w:t xml:space="preserve"> za </w:t>
            </w:r>
            <w:proofErr w:type="spellStart"/>
            <w:r w:rsidR="1C792F24" w:rsidRPr="00461D05">
              <w:rPr>
                <w:rFonts w:eastAsia="Arial" w:cs="Arial"/>
              </w:rPr>
              <w:t>posjete</w:t>
            </w:r>
            <w:proofErr w:type="spellEnd"/>
            <w:r w:rsidR="1C792F24" w:rsidRPr="00461D05">
              <w:rPr>
                <w:rFonts w:eastAsia="Arial" w:cs="Arial"/>
              </w:rPr>
              <w:t xml:space="preserve"> </w:t>
            </w:r>
            <w:proofErr w:type="spellStart"/>
            <w:r w:rsidR="1C792F24" w:rsidRPr="00461D05">
              <w:rPr>
                <w:rFonts w:eastAsia="Arial" w:cs="Arial"/>
              </w:rPr>
              <w:t>k</w:t>
            </w:r>
            <w:r w:rsidR="661977DC" w:rsidRPr="00461D05">
              <w:rPr>
                <w:rFonts w:eastAsia="Arial" w:cs="Arial"/>
              </w:rPr>
              <w:t>oncertima</w:t>
            </w:r>
            <w:proofErr w:type="spellEnd"/>
            <w:r w:rsidR="661977DC" w:rsidRPr="00461D05">
              <w:rPr>
                <w:rFonts w:eastAsia="Arial" w:cs="Arial"/>
              </w:rPr>
              <w:t xml:space="preserve">, </w:t>
            </w:r>
            <w:proofErr w:type="spellStart"/>
            <w:r w:rsidR="661977DC" w:rsidRPr="00461D05">
              <w:rPr>
                <w:rFonts w:eastAsia="Arial" w:cs="Arial"/>
              </w:rPr>
              <w:t>operama</w:t>
            </w:r>
            <w:proofErr w:type="spellEnd"/>
            <w:r w:rsidR="661977DC" w:rsidRPr="00461D05">
              <w:rPr>
                <w:rFonts w:eastAsia="Arial" w:cs="Arial"/>
              </w:rPr>
              <w:t xml:space="preserve">, </w:t>
            </w:r>
            <w:proofErr w:type="spellStart"/>
            <w:proofErr w:type="gramStart"/>
            <w:r w:rsidR="661977DC" w:rsidRPr="00461D05">
              <w:rPr>
                <w:rFonts w:eastAsia="Arial" w:cs="Arial"/>
              </w:rPr>
              <w:t>mjuziklima</w:t>
            </w:r>
            <w:proofErr w:type="spellEnd"/>
            <w:r w:rsidR="1C792F24" w:rsidRPr="00461D05">
              <w:rPr>
                <w:rFonts w:eastAsia="Arial" w:cs="Arial"/>
              </w:rPr>
              <w:t xml:space="preserve">  </w:t>
            </w:r>
            <w:proofErr w:type="spellStart"/>
            <w:r w:rsidR="1C792F24" w:rsidRPr="00461D05">
              <w:rPr>
                <w:rFonts w:eastAsia="Arial" w:cs="Arial"/>
              </w:rPr>
              <w:t>razvijati</w:t>
            </w:r>
            <w:proofErr w:type="spellEnd"/>
            <w:proofErr w:type="gramEnd"/>
            <w:r w:rsidR="1C792F24" w:rsidRPr="00461D05">
              <w:rPr>
                <w:rFonts w:eastAsia="Arial" w:cs="Arial"/>
              </w:rPr>
              <w:t xml:space="preserve"> </w:t>
            </w:r>
            <w:proofErr w:type="spellStart"/>
            <w:r w:rsidR="1C792F24" w:rsidRPr="00461D05">
              <w:rPr>
                <w:rFonts w:eastAsia="Arial" w:cs="Arial"/>
              </w:rPr>
              <w:t>opću</w:t>
            </w:r>
            <w:proofErr w:type="spellEnd"/>
            <w:r w:rsidR="1C792F24" w:rsidRPr="00461D05">
              <w:rPr>
                <w:rFonts w:eastAsia="Arial" w:cs="Arial"/>
              </w:rPr>
              <w:t xml:space="preserve"> </w:t>
            </w:r>
            <w:proofErr w:type="spellStart"/>
            <w:r w:rsidR="1C792F24" w:rsidRPr="00461D05">
              <w:rPr>
                <w:rFonts w:eastAsia="Arial" w:cs="Arial"/>
              </w:rPr>
              <w:t>kulturu</w:t>
            </w:r>
            <w:proofErr w:type="spellEnd"/>
          </w:p>
          <w:p w14:paraId="191C57AB" w14:textId="26A8E829" w:rsidR="7CC378DA" w:rsidRPr="00461D05" w:rsidRDefault="05E463CD"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poticanje</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aktivno</w:t>
            </w:r>
            <w:proofErr w:type="spellEnd"/>
            <w:r w:rsidRPr="00461D05">
              <w:rPr>
                <w:rFonts w:eastAsia="Arial" w:cs="Arial"/>
              </w:rPr>
              <w:t xml:space="preserve"> </w:t>
            </w:r>
            <w:proofErr w:type="spellStart"/>
            <w:r w:rsidRPr="00461D05">
              <w:rPr>
                <w:rFonts w:eastAsia="Arial" w:cs="Arial"/>
              </w:rPr>
              <w:t>sudjelovanje</w:t>
            </w:r>
            <w:proofErr w:type="spellEnd"/>
            <w:r w:rsidRPr="00461D05">
              <w:rPr>
                <w:rFonts w:eastAsia="Arial" w:cs="Arial"/>
              </w:rPr>
              <w:t xml:space="preserve"> u </w:t>
            </w:r>
            <w:proofErr w:type="spellStart"/>
            <w:r w:rsidRPr="00461D05">
              <w:rPr>
                <w:rFonts w:eastAsia="Arial" w:cs="Arial"/>
              </w:rPr>
              <w:t>kulturnom</w:t>
            </w:r>
            <w:proofErr w:type="spellEnd"/>
            <w:r w:rsidRPr="00461D05">
              <w:rPr>
                <w:rFonts w:eastAsia="Arial" w:cs="Arial"/>
              </w:rPr>
              <w:t xml:space="preserve"> </w:t>
            </w:r>
            <w:proofErr w:type="spellStart"/>
            <w:r w:rsidRPr="00461D05">
              <w:rPr>
                <w:rFonts w:eastAsia="Arial" w:cs="Arial"/>
              </w:rPr>
              <w:t>glazbenom</w:t>
            </w:r>
            <w:proofErr w:type="spellEnd"/>
            <w:r w:rsidRPr="00461D05">
              <w:rPr>
                <w:rFonts w:eastAsia="Arial" w:cs="Arial"/>
              </w:rPr>
              <w:t xml:space="preserve"> </w:t>
            </w:r>
            <w:proofErr w:type="spellStart"/>
            <w:r w:rsidRPr="00461D05">
              <w:rPr>
                <w:rFonts w:eastAsia="Arial" w:cs="Arial"/>
              </w:rPr>
              <w:t>životu</w:t>
            </w:r>
            <w:proofErr w:type="spellEnd"/>
            <w:r w:rsidRPr="00461D05">
              <w:rPr>
                <w:rFonts w:eastAsia="Arial" w:cs="Arial"/>
              </w:rPr>
              <w:t xml:space="preserve"> </w:t>
            </w:r>
          </w:p>
          <w:p w14:paraId="102AB20A" w14:textId="7B4E1940" w:rsidR="7CC378DA" w:rsidRPr="00461D05" w:rsidRDefault="05E463CD" w:rsidP="4EF56FA5">
            <w:pPr>
              <w:spacing w:line="276" w:lineRule="auto"/>
              <w:jc w:val="left"/>
              <w:rPr>
                <w:rFonts w:eastAsia="Arial" w:cs="Arial"/>
              </w:rPr>
            </w:pPr>
            <w:r w:rsidRPr="00461D05">
              <w:rPr>
                <w:rFonts w:eastAsia="Arial" w:cs="Arial"/>
              </w:rPr>
              <w:t>-</w:t>
            </w:r>
            <w:r w:rsidR="582FAE4C" w:rsidRPr="00461D05">
              <w:rPr>
                <w:rFonts w:eastAsia="Arial" w:cs="Arial"/>
              </w:rPr>
              <w:t xml:space="preserve">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kulturnu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umjetničku</w:t>
            </w:r>
            <w:proofErr w:type="spellEnd"/>
            <w:r w:rsidRPr="00461D05">
              <w:rPr>
                <w:rFonts w:eastAsia="Arial" w:cs="Arial"/>
              </w:rPr>
              <w:t xml:space="preserve"> </w:t>
            </w:r>
            <w:proofErr w:type="spellStart"/>
            <w:r w:rsidRPr="00461D05">
              <w:rPr>
                <w:rFonts w:eastAsia="Arial" w:cs="Arial"/>
              </w:rPr>
              <w:t>baštinu</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usvojili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redovnoj</w:t>
            </w:r>
            <w:proofErr w:type="spellEnd"/>
            <w:r w:rsidRPr="00461D05">
              <w:rPr>
                <w:rFonts w:eastAsia="Arial" w:cs="Arial"/>
              </w:rPr>
              <w:t xml:space="preserve"> </w:t>
            </w:r>
            <w:proofErr w:type="spellStart"/>
            <w:r w:rsidRPr="00461D05">
              <w:rPr>
                <w:rFonts w:eastAsia="Arial" w:cs="Arial"/>
              </w:rPr>
              <w:t>nastavi</w:t>
            </w:r>
            <w:proofErr w:type="spellEnd"/>
          </w:p>
        </w:tc>
      </w:tr>
      <w:tr w:rsidR="008619C3" w:rsidRPr="00461D05" w14:paraId="6B7F816B" w14:textId="77777777" w:rsidTr="4EF56FA5">
        <w:trPr>
          <w:trHeight w:val="1245"/>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A1AAED6" w14:textId="77777777" w:rsidR="28ACA087" w:rsidRPr="00461D05" w:rsidRDefault="1C792F24" w:rsidP="4EF56FA5">
            <w:pPr>
              <w:spacing w:line="276"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69E898" w14:textId="7582C3D0" w:rsidR="70BA0A34" w:rsidRPr="00461D05" w:rsidRDefault="1524E02A" w:rsidP="4EF56FA5">
            <w:pPr>
              <w:spacing w:line="276" w:lineRule="auto"/>
              <w:jc w:val="left"/>
              <w:rPr>
                <w:rFonts w:eastAsia="Arial" w:cs="Arial"/>
              </w:rPr>
            </w:pPr>
            <w:r w:rsidRPr="00461D05">
              <w:rPr>
                <w:rFonts w:eastAsia="Arial" w:cs="Arial"/>
              </w:rPr>
              <w:t>-</w:t>
            </w:r>
            <w:r w:rsidR="6E0DD54D" w:rsidRPr="00461D05">
              <w:rPr>
                <w:rFonts w:eastAsia="Arial" w:cs="Arial"/>
              </w:rPr>
              <w:t xml:space="preserve"> </w:t>
            </w:r>
            <w:proofErr w:type="spellStart"/>
            <w:r w:rsidRPr="00461D05">
              <w:rPr>
                <w:rFonts w:eastAsia="Arial" w:cs="Arial"/>
              </w:rPr>
              <w:t>u</w:t>
            </w:r>
            <w:r w:rsidR="1C792F24" w:rsidRPr="00461D05">
              <w:rPr>
                <w:rFonts w:eastAsia="Arial" w:cs="Arial"/>
              </w:rPr>
              <w:t>čenicima</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se </w:t>
            </w:r>
            <w:proofErr w:type="spellStart"/>
            <w:r w:rsidR="1C792F24" w:rsidRPr="00461D05">
              <w:rPr>
                <w:rFonts w:eastAsia="Arial" w:cs="Arial"/>
              </w:rPr>
              <w:t>omogućiti</w:t>
            </w:r>
            <w:proofErr w:type="spellEnd"/>
            <w:r w:rsidR="1C792F24" w:rsidRPr="00461D05">
              <w:rPr>
                <w:rFonts w:eastAsia="Arial" w:cs="Arial"/>
              </w:rPr>
              <w:t xml:space="preserve"> </w:t>
            </w:r>
            <w:proofErr w:type="spellStart"/>
            <w:r w:rsidR="1C792F24" w:rsidRPr="00461D05">
              <w:rPr>
                <w:rFonts w:eastAsia="Arial" w:cs="Arial"/>
              </w:rPr>
              <w:t>zajedničko</w:t>
            </w:r>
            <w:proofErr w:type="spellEnd"/>
            <w:r w:rsidR="1C792F24" w:rsidRPr="00461D05">
              <w:rPr>
                <w:rFonts w:eastAsia="Arial" w:cs="Arial"/>
              </w:rPr>
              <w:t xml:space="preserve"> </w:t>
            </w:r>
            <w:proofErr w:type="spellStart"/>
            <w:r w:rsidR="1C792F24" w:rsidRPr="00461D05">
              <w:rPr>
                <w:rFonts w:eastAsia="Arial" w:cs="Arial"/>
              </w:rPr>
              <w:t>druženje</w:t>
            </w:r>
            <w:proofErr w:type="spellEnd"/>
            <w:r w:rsidR="1C792F24" w:rsidRPr="00461D05">
              <w:rPr>
                <w:rFonts w:eastAsia="Arial" w:cs="Arial"/>
              </w:rPr>
              <w:t xml:space="preserve"> </w:t>
            </w:r>
            <w:proofErr w:type="spellStart"/>
            <w:r w:rsidR="1C792F24" w:rsidRPr="00461D05">
              <w:rPr>
                <w:rFonts w:eastAsia="Arial" w:cs="Arial"/>
              </w:rPr>
              <w:t>izvan</w:t>
            </w:r>
            <w:proofErr w:type="spellEnd"/>
            <w:r w:rsidR="1C792F24" w:rsidRPr="00461D05">
              <w:rPr>
                <w:rFonts w:eastAsia="Arial" w:cs="Arial"/>
              </w:rPr>
              <w:t xml:space="preserve"> </w:t>
            </w:r>
            <w:proofErr w:type="spellStart"/>
            <w:r w:rsidR="1C792F24" w:rsidRPr="00461D05">
              <w:rPr>
                <w:rFonts w:eastAsia="Arial" w:cs="Arial"/>
              </w:rPr>
              <w:t>škole</w:t>
            </w:r>
            <w:proofErr w:type="spellEnd"/>
          </w:p>
          <w:p w14:paraId="3FDEA0F2" w14:textId="6D6040EB" w:rsidR="5BE7AC33" w:rsidRPr="00461D05" w:rsidRDefault="5C9E3338" w:rsidP="4EF56FA5">
            <w:pPr>
              <w:spacing w:line="276" w:lineRule="auto"/>
              <w:jc w:val="left"/>
              <w:rPr>
                <w:rFonts w:eastAsia="Arial" w:cs="Arial"/>
              </w:rPr>
            </w:pPr>
            <w:r w:rsidRPr="00461D05">
              <w:rPr>
                <w:rFonts w:eastAsia="Arial" w:cs="Arial"/>
              </w:rPr>
              <w:t>-</w:t>
            </w:r>
            <w:r w:rsidR="199145C2" w:rsidRPr="00461D05">
              <w:rPr>
                <w:rFonts w:eastAsia="Arial" w:cs="Arial"/>
              </w:rPr>
              <w:t xml:space="preserve"> </w:t>
            </w:r>
            <w:proofErr w:type="spellStart"/>
            <w:r w:rsidRPr="00461D05">
              <w:rPr>
                <w:rFonts w:eastAsia="Arial" w:cs="Arial"/>
              </w:rPr>
              <w:t>p</w:t>
            </w:r>
            <w:r w:rsidR="1C792F24" w:rsidRPr="00461D05">
              <w:rPr>
                <w:rFonts w:eastAsia="Arial" w:cs="Arial"/>
              </w:rPr>
              <w:t>ot</w:t>
            </w:r>
            <w:r w:rsidR="097026B5" w:rsidRPr="00461D05">
              <w:rPr>
                <w:rFonts w:eastAsia="Arial" w:cs="Arial"/>
              </w:rPr>
              <w:t>i</w:t>
            </w:r>
            <w:r w:rsidR="1C792F24" w:rsidRPr="00461D05">
              <w:rPr>
                <w:rFonts w:eastAsia="Arial" w:cs="Arial"/>
              </w:rPr>
              <w:t>cat</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se </w:t>
            </w:r>
            <w:proofErr w:type="spellStart"/>
            <w:r w:rsidR="1C792F24" w:rsidRPr="00461D05">
              <w:rPr>
                <w:rFonts w:eastAsia="Arial" w:cs="Arial"/>
              </w:rPr>
              <w:t>kritičko</w:t>
            </w:r>
            <w:proofErr w:type="spellEnd"/>
            <w:r w:rsidR="1C792F24" w:rsidRPr="00461D05">
              <w:rPr>
                <w:rFonts w:eastAsia="Arial" w:cs="Arial"/>
              </w:rPr>
              <w:t xml:space="preserve"> </w:t>
            </w:r>
            <w:proofErr w:type="spellStart"/>
            <w:r w:rsidR="1C792F24" w:rsidRPr="00461D05">
              <w:rPr>
                <w:rFonts w:eastAsia="Arial" w:cs="Arial"/>
              </w:rPr>
              <w:t>mišljenje</w:t>
            </w:r>
            <w:proofErr w:type="spellEnd"/>
            <w:r w:rsidR="1C792F24" w:rsidRPr="00461D05">
              <w:rPr>
                <w:rFonts w:eastAsia="Arial" w:cs="Arial"/>
              </w:rPr>
              <w:t xml:space="preserve"> o </w:t>
            </w:r>
            <w:proofErr w:type="spellStart"/>
            <w:r w:rsidR="6E3528C9" w:rsidRPr="00461D05">
              <w:rPr>
                <w:rFonts w:eastAsia="Arial" w:cs="Arial"/>
              </w:rPr>
              <w:t>glazbi</w:t>
            </w:r>
            <w:proofErr w:type="spellEnd"/>
            <w:r w:rsidR="6E3528C9" w:rsidRPr="00461D05">
              <w:rPr>
                <w:rFonts w:eastAsia="Arial" w:cs="Arial"/>
              </w:rPr>
              <w:t xml:space="preserve"> </w:t>
            </w:r>
            <w:proofErr w:type="spellStart"/>
            <w:r w:rsidR="6118B1B9" w:rsidRPr="00461D05">
              <w:rPr>
                <w:rFonts w:eastAsia="Arial" w:cs="Arial"/>
              </w:rPr>
              <w:t>i</w:t>
            </w:r>
            <w:proofErr w:type="spellEnd"/>
            <w:r w:rsidR="6E3528C9" w:rsidRPr="00461D05">
              <w:rPr>
                <w:rFonts w:eastAsia="Arial" w:cs="Arial"/>
              </w:rPr>
              <w:t xml:space="preserve"> </w:t>
            </w:r>
            <w:proofErr w:type="spellStart"/>
            <w:r w:rsidR="1C792F24" w:rsidRPr="00461D05">
              <w:rPr>
                <w:rFonts w:eastAsia="Arial" w:cs="Arial"/>
              </w:rPr>
              <w:t>porukama</w:t>
            </w:r>
            <w:proofErr w:type="spellEnd"/>
            <w:r w:rsidR="143A6529" w:rsidRPr="00461D05">
              <w:rPr>
                <w:rFonts w:eastAsia="Arial" w:cs="Arial"/>
              </w:rPr>
              <w:t xml:space="preserve"> </w:t>
            </w:r>
            <w:proofErr w:type="spellStart"/>
            <w:r w:rsidR="1C792F24" w:rsidRPr="00461D05">
              <w:rPr>
                <w:rFonts w:eastAsia="Arial" w:cs="Arial"/>
              </w:rPr>
              <w:t>predstavljenim</w:t>
            </w:r>
            <w:proofErr w:type="spellEnd"/>
            <w:r w:rsidR="1C792F24" w:rsidRPr="00461D05">
              <w:rPr>
                <w:rFonts w:eastAsia="Arial" w:cs="Arial"/>
              </w:rPr>
              <w:t xml:space="preserve"> u </w:t>
            </w:r>
            <w:proofErr w:type="spellStart"/>
            <w:r w:rsidR="325FBD55" w:rsidRPr="00461D05">
              <w:rPr>
                <w:rFonts w:eastAsia="Arial" w:cs="Arial"/>
              </w:rPr>
              <w:t>glazbenim</w:t>
            </w:r>
            <w:proofErr w:type="spellEnd"/>
            <w:r w:rsidR="325FBD55" w:rsidRPr="00461D05">
              <w:rPr>
                <w:rFonts w:eastAsia="Arial" w:cs="Arial"/>
              </w:rPr>
              <w:t xml:space="preserve"> </w:t>
            </w:r>
            <w:proofErr w:type="spellStart"/>
            <w:r w:rsidR="325FBD55" w:rsidRPr="00461D05">
              <w:rPr>
                <w:rFonts w:eastAsia="Arial" w:cs="Arial"/>
              </w:rPr>
              <w:t>djelima</w:t>
            </w:r>
            <w:proofErr w:type="spellEnd"/>
          </w:p>
          <w:p w14:paraId="1224A457" w14:textId="00D8B029" w:rsidR="19CB7205" w:rsidRPr="00461D05" w:rsidRDefault="325FBD55" w:rsidP="4EF56FA5">
            <w:pPr>
              <w:spacing w:line="276" w:lineRule="auto"/>
              <w:jc w:val="left"/>
              <w:rPr>
                <w:rFonts w:eastAsia="Arial" w:cs="Arial"/>
              </w:rPr>
            </w:pPr>
            <w:r w:rsidRPr="00461D05">
              <w:rPr>
                <w:rFonts w:eastAsia="Arial" w:cs="Arial"/>
              </w:rPr>
              <w:lastRenderedPageBreak/>
              <w:t>-</w:t>
            </w:r>
            <w:r w:rsidR="0A937667" w:rsidRPr="00461D05">
              <w:rPr>
                <w:rFonts w:eastAsia="Arial" w:cs="Arial"/>
              </w:rPr>
              <w:t xml:space="preserve"> </w:t>
            </w:r>
            <w:proofErr w:type="spellStart"/>
            <w:r w:rsidRPr="00461D05">
              <w:rPr>
                <w:rFonts w:eastAsia="Arial" w:cs="Arial"/>
              </w:rPr>
              <w:t>u</w:t>
            </w:r>
            <w:r w:rsidR="1C792F24" w:rsidRPr="00461D05">
              <w:rPr>
                <w:rFonts w:eastAsia="Arial" w:cs="Arial"/>
              </w:rPr>
              <w:t>čenike</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se </w:t>
            </w:r>
            <w:proofErr w:type="spellStart"/>
            <w:r w:rsidR="1C792F24" w:rsidRPr="00461D05">
              <w:rPr>
                <w:rFonts w:eastAsia="Arial" w:cs="Arial"/>
              </w:rPr>
              <w:t>senzibilizirati</w:t>
            </w:r>
            <w:proofErr w:type="spellEnd"/>
            <w:r w:rsidR="1C792F24" w:rsidRPr="00461D05">
              <w:rPr>
                <w:rFonts w:eastAsia="Arial" w:cs="Arial"/>
              </w:rPr>
              <w:t xml:space="preserve"> za </w:t>
            </w:r>
            <w:proofErr w:type="spellStart"/>
            <w:r w:rsidR="1C792F24" w:rsidRPr="00461D05">
              <w:rPr>
                <w:rFonts w:eastAsia="Arial" w:cs="Arial"/>
              </w:rPr>
              <w:t>umjetnost</w:t>
            </w:r>
            <w:proofErr w:type="spellEnd"/>
          </w:p>
        </w:tc>
      </w:tr>
      <w:tr w:rsidR="008619C3" w:rsidRPr="00461D05" w14:paraId="5CA38751" w14:textId="77777777" w:rsidTr="4EF56FA5">
        <w:trPr>
          <w:trHeight w:val="300"/>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30BDA1" w14:textId="77777777" w:rsidR="28ACA087" w:rsidRPr="00461D05" w:rsidRDefault="1C792F24" w:rsidP="4EF56FA5">
            <w:pPr>
              <w:spacing w:line="276" w:lineRule="auto"/>
              <w:jc w:val="left"/>
              <w:rPr>
                <w:rFonts w:eastAsia="Arial" w:cs="Arial"/>
              </w:rPr>
            </w:pPr>
            <w:proofErr w:type="spellStart"/>
            <w:r w:rsidRPr="00461D05">
              <w:rPr>
                <w:rFonts w:eastAsia="Arial" w:cs="Arial"/>
              </w:rPr>
              <w:lastRenderedPageBreak/>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B8CADF" w14:textId="4DFD3DAF" w:rsidR="42783680" w:rsidRPr="00461D05" w:rsidRDefault="6940409E" w:rsidP="4EF56FA5">
            <w:pPr>
              <w:spacing w:line="276" w:lineRule="auto"/>
              <w:jc w:val="left"/>
              <w:rPr>
                <w:rFonts w:eastAsia="Arial" w:cs="Arial"/>
              </w:rPr>
            </w:pPr>
            <w:r w:rsidRPr="00461D05">
              <w:rPr>
                <w:rFonts w:eastAsia="Arial" w:cs="Arial"/>
              </w:rPr>
              <w:t>-</w:t>
            </w:r>
            <w:r w:rsidR="43EE1743" w:rsidRPr="00461D05">
              <w:rPr>
                <w:rFonts w:eastAsia="Arial" w:cs="Arial"/>
              </w:rPr>
              <w:t xml:space="preserve"> </w:t>
            </w:r>
            <w:proofErr w:type="spellStart"/>
            <w:r w:rsidRPr="00461D05">
              <w:rPr>
                <w:rFonts w:eastAsia="Arial" w:cs="Arial"/>
              </w:rPr>
              <w:t>u</w:t>
            </w:r>
            <w:r w:rsidR="1C792F24" w:rsidRPr="00461D05">
              <w:rPr>
                <w:rFonts w:eastAsia="Arial" w:cs="Arial"/>
              </w:rPr>
              <w:t>čenike</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se </w:t>
            </w:r>
            <w:proofErr w:type="spellStart"/>
            <w:r w:rsidR="1C792F24" w:rsidRPr="00461D05">
              <w:rPr>
                <w:rFonts w:eastAsia="Arial" w:cs="Arial"/>
              </w:rPr>
              <w:t>osposobljavati</w:t>
            </w:r>
            <w:proofErr w:type="spellEnd"/>
            <w:r w:rsidR="1C792F24" w:rsidRPr="00461D05">
              <w:rPr>
                <w:rFonts w:eastAsia="Arial" w:cs="Arial"/>
              </w:rPr>
              <w:t xml:space="preserve"> za </w:t>
            </w:r>
            <w:proofErr w:type="spellStart"/>
            <w:r w:rsidR="1C792F24" w:rsidRPr="00461D05">
              <w:rPr>
                <w:rFonts w:eastAsia="Arial" w:cs="Arial"/>
              </w:rPr>
              <w:t>razumijevanje</w:t>
            </w:r>
            <w:proofErr w:type="spellEnd"/>
            <w:r w:rsidR="689EE8E1" w:rsidRPr="00461D05">
              <w:rPr>
                <w:rFonts w:eastAsia="Arial" w:cs="Arial"/>
              </w:rPr>
              <w:t xml:space="preserve"> </w:t>
            </w:r>
            <w:proofErr w:type="spellStart"/>
            <w:r w:rsidR="689EE8E1" w:rsidRPr="00461D05">
              <w:rPr>
                <w:rFonts w:eastAsia="Arial" w:cs="Arial"/>
              </w:rPr>
              <w:t>jezičnog</w:t>
            </w:r>
            <w:proofErr w:type="spellEnd"/>
            <w:r w:rsidR="689EE8E1" w:rsidRPr="00461D05">
              <w:rPr>
                <w:rFonts w:eastAsia="Arial" w:cs="Arial"/>
              </w:rPr>
              <w:t>,</w:t>
            </w:r>
            <w:r w:rsidR="1C792F24" w:rsidRPr="00461D05">
              <w:rPr>
                <w:rFonts w:eastAsia="Arial" w:cs="Arial"/>
              </w:rPr>
              <w:t xml:space="preserve"> </w:t>
            </w:r>
            <w:proofErr w:type="spellStart"/>
            <w:r w:rsidR="1C792F24" w:rsidRPr="00461D05">
              <w:rPr>
                <w:rFonts w:eastAsia="Arial" w:cs="Arial"/>
              </w:rPr>
              <w:t>glazbenoga</w:t>
            </w:r>
            <w:proofErr w:type="spellEnd"/>
            <w:r w:rsidR="1C792F24" w:rsidRPr="00461D05">
              <w:rPr>
                <w:rFonts w:eastAsia="Arial" w:cs="Arial"/>
              </w:rPr>
              <w:t xml:space="preserve">, </w:t>
            </w:r>
            <w:proofErr w:type="spellStart"/>
            <w:r w:rsidR="1C792F24" w:rsidRPr="00461D05">
              <w:rPr>
                <w:rFonts w:eastAsia="Arial" w:cs="Arial"/>
              </w:rPr>
              <w:t>monološkoga</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dijaloškoga</w:t>
            </w:r>
            <w:proofErr w:type="spellEnd"/>
            <w:r w:rsidR="1C792F24" w:rsidRPr="00461D05">
              <w:rPr>
                <w:rFonts w:eastAsia="Arial" w:cs="Arial"/>
              </w:rPr>
              <w:t xml:space="preserve"> </w:t>
            </w:r>
            <w:proofErr w:type="spellStart"/>
            <w:r w:rsidR="1C792F24" w:rsidRPr="00461D05">
              <w:rPr>
                <w:rFonts w:eastAsia="Arial" w:cs="Arial"/>
              </w:rPr>
              <w:t>izričaja</w:t>
            </w:r>
            <w:proofErr w:type="spellEnd"/>
            <w:r w:rsidR="621B9AD9" w:rsidRPr="00461D05">
              <w:rPr>
                <w:rFonts w:eastAsia="Arial" w:cs="Arial"/>
              </w:rPr>
              <w:t xml:space="preserve"> </w:t>
            </w:r>
            <w:proofErr w:type="spellStart"/>
            <w:r w:rsidR="621B9AD9" w:rsidRPr="00461D05">
              <w:rPr>
                <w:rFonts w:eastAsia="Arial" w:cs="Arial"/>
              </w:rPr>
              <w:t>te</w:t>
            </w:r>
            <w:proofErr w:type="spellEnd"/>
            <w:r w:rsidR="621B9AD9" w:rsidRPr="00461D05">
              <w:rPr>
                <w:rFonts w:eastAsia="Arial" w:cs="Arial"/>
              </w:rPr>
              <w:t xml:space="preserve"> </w:t>
            </w:r>
            <w:proofErr w:type="spellStart"/>
            <w:r w:rsidR="621B9AD9" w:rsidRPr="00461D05">
              <w:rPr>
                <w:rFonts w:eastAsia="Arial" w:cs="Arial"/>
              </w:rPr>
              <w:t>glazbenog</w:t>
            </w:r>
            <w:proofErr w:type="spellEnd"/>
            <w:r w:rsidR="621B9AD9" w:rsidRPr="00461D05">
              <w:rPr>
                <w:rFonts w:eastAsia="Arial" w:cs="Arial"/>
              </w:rPr>
              <w:t xml:space="preserve"> </w:t>
            </w:r>
            <w:proofErr w:type="spellStart"/>
            <w:r w:rsidR="621B9AD9" w:rsidRPr="00461D05">
              <w:rPr>
                <w:rFonts w:eastAsia="Arial" w:cs="Arial"/>
              </w:rPr>
              <w:t>djela</w:t>
            </w:r>
            <w:proofErr w:type="spellEnd"/>
          </w:p>
          <w:p w14:paraId="281073BA" w14:textId="35E2686C" w:rsidR="6BB5590B" w:rsidRPr="00461D05" w:rsidRDefault="69975720" w:rsidP="4EF56FA5">
            <w:pPr>
              <w:spacing w:line="276" w:lineRule="auto"/>
              <w:jc w:val="left"/>
              <w:rPr>
                <w:rFonts w:eastAsia="Arial" w:cs="Arial"/>
              </w:rPr>
            </w:pPr>
            <w:r w:rsidRPr="00461D05">
              <w:rPr>
                <w:rFonts w:eastAsia="Arial" w:cs="Arial"/>
              </w:rPr>
              <w:t>-</w:t>
            </w:r>
            <w:r w:rsidR="595A2035" w:rsidRPr="00461D05">
              <w:rPr>
                <w:rFonts w:eastAsia="Arial" w:cs="Arial"/>
              </w:rPr>
              <w:t xml:space="preserve"> </w:t>
            </w:r>
            <w:proofErr w:type="spellStart"/>
            <w:r w:rsidRPr="00461D05">
              <w:rPr>
                <w:rFonts w:eastAsia="Arial" w:cs="Arial"/>
              </w:rPr>
              <w:t>u</w:t>
            </w:r>
            <w:r w:rsidR="1C792F24" w:rsidRPr="00461D05">
              <w:rPr>
                <w:rFonts w:eastAsia="Arial" w:cs="Arial"/>
              </w:rPr>
              <w:t>čenici</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w:t>
            </w:r>
            <w:proofErr w:type="spellStart"/>
            <w:r w:rsidR="1C792F24" w:rsidRPr="00461D05">
              <w:rPr>
                <w:rFonts w:eastAsia="Arial" w:cs="Arial"/>
              </w:rPr>
              <w:t>upoznati</w:t>
            </w:r>
            <w:proofErr w:type="spellEnd"/>
            <w:r w:rsidR="1C792F24" w:rsidRPr="00461D05">
              <w:rPr>
                <w:rFonts w:eastAsia="Arial" w:cs="Arial"/>
              </w:rPr>
              <w:t xml:space="preserve"> </w:t>
            </w:r>
            <w:proofErr w:type="spellStart"/>
            <w:r w:rsidR="62945895" w:rsidRPr="00461D05">
              <w:rPr>
                <w:rFonts w:eastAsia="Arial" w:cs="Arial"/>
              </w:rPr>
              <w:t>glazbenike</w:t>
            </w:r>
            <w:proofErr w:type="spellEnd"/>
            <w:r w:rsidR="62945895" w:rsidRPr="00461D05">
              <w:rPr>
                <w:rFonts w:eastAsia="Arial" w:cs="Arial"/>
              </w:rPr>
              <w:t xml:space="preserve">, </w:t>
            </w:r>
            <w:proofErr w:type="spellStart"/>
            <w:r w:rsidR="62945895" w:rsidRPr="00461D05">
              <w:rPr>
                <w:rFonts w:eastAsia="Arial" w:cs="Arial"/>
              </w:rPr>
              <w:t>pjevače</w:t>
            </w:r>
            <w:proofErr w:type="spellEnd"/>
            <w:r w:rsidR="62945895" w:rsidRPr="00461D05">
              <w:rPr>
                <w:rFonts w:eastAsia="Arial" w:cs="Arial"/>
              </w:rPr>
              <w:t xml:space="preserve">, </w:t>
            </w:r>
            <w:proofErr w:type="spellStart"/>
            <w:r w:rsidR="62945895" w:rsidRPr="00461D05">
              <w:rPr>
                <w:rFonts w:eastAsia="Arial" w:cs="Arial"/>
              </w:rPr>
              <w:t>dirigente</w:t>
            </w:r>
            <w:proofErr w:type="spellEnd"/>
            <w:r w:rsidR="10FDFF5B" w:rsidRPr="00461D05">
              <w:rPr>
                <w:rFonts w:eastAsia="Arial" w:cs="Arial"/>
              </w:rPr>
              <w:t xml:space="preserve"> </w:t>
            </w:r>
            <w:proofErr w:type="spellStart"/>
            <w:r w:rsidR="7A98F80E" w:rsidRPr="00461D05">
              <w:rPr>
                <w:rFonts w:eastAsia="Arial" w:cs="Arial"/>
              </w:rPr>
              <w:t>i</w:t>
            </w:r>
            <w:proofErr w:type="spellEnd"/>
            <w:r w:rsidR="10FDFF5B" w:rsidRPr="00461D05">
              <w:rPr>
                <w:rFonts w:eastAsia="Arial" w:cs="Arial"/>
              </w:rPr>
              <w:t xml:space="preserve"> </w:t>
            </w:r>
            <w:proofErr w:type="spellStart"/>
            <w:r w:rsidR="10FDFF5B" w:rsidRPr="00461D05">
              <w:rPr>
                <w:rFonts w:eastAsia="Arial" w:cs="Arial"/>
              </w:rPr>
              <w:t>ostale</w:t>
            </w:r>
            <w:proofErr w:type="spellEnd"/>
            <w:r w:rsidR="10FDFF5B" w:rsidRPr="00461D05">
              <w:rPr>
                <w:rFonts w:eastAsia="Arial" w:cs="Arial"/>
              </w:rPr>
              <w:t xml:space="preserve"> </w:t>
            </w:r>
            <w:proofErr w:type="spellStart"/>
            <w:r w:rsidR="10FDFF5B" w:rsidRPr="00461D05">
              <w:rPr>
                <w:rFonts w:eastAsia="Arial" w:cs="Arial"/>
              </w:rPr>
              <w:t>sudionike</w:t>
            </w:r>
            <w:proofErr w:type="spellEnd"/>
            <w:r w:rsidR="10FDFF5B" w:rsidRPr="00461D05">
              <w:rPr>
                <w:rFonts w:eastAsia="Arial" w:cs="Arial"/>
              </w:rPr>
              <w:t xml:space="preserve"> u </w:t>
            </w:r>
            <w:proofErr w:type="spellStart"/>
            <w:r w:rsidR="10FDFF5B" w:rsidRPr="00461D05">
              <w:rPr>
                <w:rFonts w:eastAsia="Arial" w:cs="Arial"/>
              </w:rPr>
              <w:t>izvedbi</w:t>
            </w:r>
            <w:proofErr w:type="spellEnd"/>
            <w:r w:rsidR="10FDFF5B" w:rsidRPr="00461D05">
              <w:rPr>
                <w:rFonts w:eastAsia="Arial" w:cs="Arial"/>
              </w:rPr>
              <w:t xml:space="preserve"> </w:t>
            </w:r>
            <w:proofErr w:type="spellStart"/>
            <w:r w:rsidR="10FDFF5B" w:rsidRPr="00461D05">
              <w:rPr>
                <w:rFonts w:eastAsia="Arial" w:cs="Arial"/>
              </w:rPr>
              <w:t>djela</w:t>
            </w:r>
            <w:proofErr w:type="spellEnd"/>
          </w:p>
          <w:p w14:paraId="1F9848B6" w14:textId="067E1B3F" w:rsidR="571C986A" w:rsidRPr="00461D05" w:rsidRDefault="0D3945D1"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glazbene</w:t>
            </w:r>
            <w:proofErr w:type="spellEnd"/>
            <w:r w:rsidRPr="00461D05">
              <w:rPr>
                <w:rFonts w:eastAsia="Arial" w:cs="Arial"/>
              </w:rPr>
              <w:t xml:space="preserve"> </w:t>
            </w:r>
            <w:proofErr w:type="spellStart"/>
            <w:r w:rsidRPr="00461D05">
              <w:rPr>
                <w:rFonts w:eastAsia="Arial" w:cs="Arial"/>
              </w:rPr>
              <w:t>instrumente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pjevačke</w:t>
            </w:r>
            <w:proofErr w:type="spellEnd"/>
            <w:r w:rsidRPr="00461D05">
              <w:rPr>
                <w:rFonts w:eastAsia="Arial" w:cs="Arial"/>
              </w:rPr>
              <w:t xml:space="preserve"> </w:t>
            </w:r>
            <w:proofErr w:type="spellStart"/>
            <w:r w:rsidRPr="00461D05">
              <w:rPr>
                <w:rFonts w:eastAsia="Arial" w:cs="Arial"/>
              </w:rPr>
              <w:t>glasove</w:t>
            </w:r>
            <w:proofErr w:type="spellEnd"/>
          </w:p>
          <w:p w14:paraId="3A718E98" w14:textId="6F826EDC" w:rsidR="0A436EA2" w:rsidRPr="00461D05" w:rsidRDefault="7052C26D" w:rsidP="4EF56FA5">
            <w:pPr>
              <w:spacing w:line="276" w:lineRule="auto"/>
              <w:jc w:val="left"/>
              <w:rPr>
                <w:rFonts w:eastAsia="Arial" w:cs="Arial"/>
              </w:rPr>
            </w:pPr>
            <w:r w:rsidRPr="00461D05">
              <w:rPr>
                <w:rFonts w:eastAsia="Arial" w:cs="Arial"/>
              </w:rPr>
              <w:t>-</w:t>
            </w:r>
            <w:r w:rsidR="39A57A07" w:rsidRPr="00461D05">
              <w:rPr>
                <w:rFonts w:eastAsia="Arial" w:cs="Arial"/>
              </w:rPr>
              <w:t xml:space="preserve"> </w:t>
            </w:r>
            <w:proofErr w:type="spellStart"/>
            <w:r w:rsidR="57A81BCE" w:rsidRPr="00461D05">
              <w:rPr>
                <w:rFonts w:eastAsia="Arial" w:cs="Arial"/>
              </w:rPr>
              <w:t>učenici</w:t>
            </w:r>
            <w:proofErr w:type="spellEnd"/>
            <w:r w:rsidR="57A81BCE" w:rsidRPr="00461D05">
              <w:rPr>
                <w:rFonts w:eastAsia="Arial" w:cs="Arial"/>
              </w:rPr>
              <w:t xml:space="preserve"> </w:t>
            </w:r>
            <w:proofErr w:type="spellStart"/>
            <w:r w:rsidR="57A81BCE" w:rsidRPr="00461D05">
              <w:rPr>
                <w:rFonts w:eastAsia="Arial" w:cs="Arial"/>
              </w:rPr>
              <w:t>će</w:t>
            </w:r>
            <w:proofErr w:type="spellEnd"/>
            <w:r w:rsidR="57A81BCE" w:rsidRPr="00461D05">
              <w:rPr>
                <w:rFonts w:eastAsia="Arial" w:cs="Arial"/>
              </w:rPr>
              <w:t xml:space="preserve"> </w:t>
            </w:r>
            <w:proofErr w:type="spellStart"/>
            <w:r w:rsidR="57A81BCE" w:rsidRPr="00461D05">
              <w:rPr>
                <w:rFonts w:eastAsia="Arial" w:cs="Arial"/>
              </w:rPr>
              <w:t>uočiti</w:t>
            </w:r>
            <w:proofErr w:type="spellEnd"/>
            <w:r w:rsidR="57A81BCE" w:rsidRPr="00461D05">
              <w:rPr>
                <w:rFonts w:eastAsia="Arial" w:cs="Arial"/>
              </w:rPr>
              <w:t xml:space="preserve"> </w:t>
            </w:r>
            <w:proofErr w:type="spellStart"/>
            <w:r w:rsidR="57A81BCE" w:rsidRPr="00461D05">
              <w:rPr>
                <w:rFonts w:eastAsia="Arial" w:cs="Arial"/>
              </w:rPr>
              <w:t>razlike</w:t>
            </w:r>
            <w:proofErr w:type="spellEnd"/>
            <w:r w:rsidR="57A81BCE" w:rsidRPr="00461D05">
              <w:rPr>
                <w:rFonts w:eastAsia="Arial" w:cs="Arial"/>
              </w:rPr>
              <w:t xml:space="preserve"> u </w:t>
            </w:r>
            <w:proofErr w:type="spellStart"/>
            <w:r w:rsidR="57A81BCE" w:rsidRPr="00461D05">
              <w:rPr>
                <w:rFonts w:eastAsia="Arial" w:cs="Arial"/>
              </w:rPr>
              <w:t>stavcima</w:t>
            </w:r>
            <w:proofErr w:type="spellEnd"/>
            <w:r w:rsidR="57A81BCE" w:rsidRPr="00461D05">
              <w:rPr>
                <w:rFonts w:eastAsia="Arial" w:cs="Arial"/>
              </w:rPr>
              <w:t xml:space="preserve"> </w:t>
            </w:r>
            <w:proofErr w:type="spellStart"/>
            <w:r w:rsidR="57A81BCE" w:rsidRPr="00461D05">
              <w:rPr>
                <w:rFonts w:eastAsia="Arial" w:cs="Arial"/>
              </w:rPr>
              <w:t>glazbenog</w:t>
            </w:r>
            <w:proofErr w:type="spellEnd"/>
            <w:r w:rsidR="57A81BCE" w:rsidRPr="00461D05">
              <w:rPr>
                <w:rFonts w:eastAsia="Arial" w:cs="Arial"/>
              </w:rPr>
              <w:t xml:space="preserve"> </w:t>
            </w:r>
            <w:proofErr w:type="spellStart"/>
            <w:r w:rsidR="57A81BCE" w:rsidRPr="00461D05">
              <w:rPr>
                <w:rFonts w:eastAsia="Arial" w:cs="Arial"/>
              </w:rPr>
              <w:t>djela</w:t>
            </w:r>
            <w:proofErr w:type="spellEnd"/>
            <w:r w:rsidR="57A81BCE" w:rsidRPr="00461D05">
              <w:rPr>
                <w:rFonts w:eastAsia="Arial" w:cs="Arial"/>
              </w:rPr>
              <w:t xml:space="preserve">, </w:t>
            </w:r>
            <w:proofErr w:type="spellStart"/>
            <w:r w:rsidR="57A81BCE" w:rsidRPr="00461D05">
              <w:rPr>
                <w:rFonts w:eastAsia="Arial" w:cs="Arial"/>
              </w:rPr>
              <w:t>njegovih</w:t>
            </w:r>
            <w:proofErr w:type="spellEnd"/>
            <w:r w:rsidR="57A81BCE" w:rsidRPr="00461D05">
              <w:rPr>
                <w:rFonts w:eastAsia="Arial" w:cs="Arial"/>
              </w:rPr>
              <w:t xml:space="preserve"> </w:t>
            </w:r>
            <w:proofErr w:type="spellStart"/>
            <w:r w:rsidR="57A81BCE" w:rsidRPr="00461D05">
              <w:rPr>
                <w:rFonts w:eastAsia="Arial" w:cs="Arial"/>
              </w:rPr>
              <w:t>posebnosti</w:t>
            </w:r>
            <w:proofErr w:type="spellEnd"/>
            <w:r w:rsidR="57A81BCE" w:rsidRPr="00461D05">
              <w:rPr>
                <w:rFonts w:eastAsia="Arial" w:cs="Arial"/>
              </w:rPr>
              <w:t xml:space="preserve"> i </w:t>
            </w:r>
            <w:proofErr w:type="spellStart"/>
            <w:r w:rsidR="57A81BCE" w:rsidRPr="00461D05">
              <w:rPr>
                <w:rFonts w:eastAsia="Arial" w:cs="Arial"/>
              </w:rPr>
              <w:t>međusobne</w:t>
            </w:r>
            <w:proofErr w:type="spellEnd"/>
            <w:r w:rsidR="57A81BCE" w:rsidRPr="00461D05">
              <w:rPr>
                <w:rFonts w:eastAsia="Arial" w:cs="Arial"/>
              </w:rPr>
              <w:t xml:space="preserve"> </w:t>
            </w:r>
            <w:proofErr w:type="spellStart"/>
            <w:r w:rsidR="57A81BCE" w:rsidRPr="00461D05">
              <w:rPr>
                <w:rFonts w:eastAsia="Arial" w:cs="Arial"/>
              </w:rPr>
              <w:t>razlike</w:t>
            </w:r>
            <w:proofErr w:type="spellEnd"/>
          </w:p>
          <w:p w14:paraId="1F57B51B" w14:textId="571EC522" w:rsidR="39E79949" w:rsidRPr="00461D05" w:rsidRDefault="1A33D762" w:rsidP="4EF56FA5">
            <w:pPr>
              <w:spacing w:line="276" w:lineRule="auto"/>
              <w:jc w:val="left"/>
              <w:rPr>
                <w:rFonts w:eastAsia="Arial" w:cs="Arial"/>
              </w:rPr>
            </w:pPr>
            <w:r w:rsidRPr="00461D05">
              <w:rPr>
                <w:rFonts w:eastAsia="Arial" w:cs="Arial"/>
              </w:rPr>
              <w:t xml:space="preserve">- </w:t>
            </w:r>
            <w:proofErr w:type="spellStart"/>
            <w:r w:rsidR="79C1A110" w:rsidRPr="00461D05">
              <w:rPr>
                <w:rFonts w:eastAsia="Arial" w:cs="Arial"/>
              </w:rPr>
              <w:t>uočit</w:t>
            </w:r>
            <w:proofErr w:type="spellEnd"/>
            <w:r w:rsidR="79C1A110" w:rsidRPr="00461D05">
              <w:rPr>
                <w:rFonts w:eastAsia="Arial" w:cs="Arial"/>
              </w:rPr>
              <w:t xml:space="preserve"> </w:t>
            </w:r>
            <w:proofErr w:type="spellStart"/>
            <w:r w:rsidR="79C1A110" w:rsidRPr="00461D05">
              <w:rPr>
                <w:rFonts w:eastAsia="Arial" w:cs="Arial"/>
              </w:rPr>
              <w:t>će</w:t>
            </w:r>
            <w:proofErr w:type="spellEnd"/>
            <w:r w:rsidR="79C1A110" w:rsidRPr="00461D05">
              <w:rPr>
                <w:rFonts w:eastAsia="Arial" w:cs="Arial"/>
              </w:rPr>
              <w:t xml:space="preserve"> </w:t>
            </w:r>
            <w:proofErr w:type="spellStart"/>
            <w:r w:rsidR="79C1A110" w:rsidRPr="00461D05">
              <w:rPr>
                <w:rFonts w:eastAsia="Arial" w:cs="Arial"/>
              </w:rPr>
              <w:t>razlike</w:t>
            </w:r>
            <w:proofErr w:type="spellEnd"/>
            <w:r w:rsidR="79C1A110" w:rsidRPr="00461D05">
              <w:rPr>
                <w:rFonts w:eastAsia="Arial" w:cs="Arial"/>
              </w:rPr>
              <w:t xml:space="preserve"> u </w:t>
            </w:r>
            <w:proofErr w:type="spellStart"/>
            <w:r w:rsidR="79C1A110" w:rsidRPr="00461D05">
              <w:rPr>
                <w:rFonts w:eastAsia="Arial" w:cs="Arial"/>
              </w:rPr>
              <w:t>interpretaciji</w:t>
            </w:r>
            <w:proofErr w:type="spellEnd"/>
            <w:r w:rsidR="79C1A110" w:rsidRPr="00461D05">
              <w:rPr>
                <w:rFonts w:eastAsia="Arial" w:cs="Arial"/>
              </w:rPr>
              <w:t xml:space="preserve"> </w:t>
            </w:r>
            <w:proofErr w:type="spellStart"/>
            <w:r w:rsidR="79C1A110" w:rsidRPr="00461D05">
              <w:rPr>
                <w:rFonts w:eastAsia="Arial" w:cs="Arial"/>
              </w:rPr>
              <w:t>i</w:t>
            </w:r>
            <w:proofErr w:type="spellEnd"/>
            <w:r w:rsidR="79C1A110" w:rsidRPr="00461D05">
              <w:rPr>
                <w:rFonts w:eastAsia="Arial" w:cs="Arial"/>
              </w:rPr>
              <w:t xml:space="preserve"> </w:t>
            </w:r>
            <w:proofErr w:type="spellStart"/>
            <w:r w:rsidR="79C1A110" w:rsidRPr="00461D05">
              <w:rPr>
                <w:rFonts w:eastAsia="Arial" w:cs="Arial"/>
              </w:rPr>
              <w:t>glazbenim</w:t>
            </w:r>
            <w:proofErr w:type="spellEnd"/>
            <w:r w:rsidR="79C1A110" w:rsidRPr="00461D05">
              <w:rPr>
                <w:rFonts w:eastAsia="Arial" w:cs="Arial"/>
              </w:rPr>
              <w:t xml:space="preserve"> </w:t>
            </w:r>
            <w:proofErr w:type="spellStart"/>
            <w:r w:rsidR="79C1A110" w:rsidRPr="00461D05">
              <w:rPr>
                <w:rFonts w:eastAsia="Arial" w:cs="Arial"/>
              </w:rPr>
              <w:t>sastavnicama</w:t>
            </w:r>
            <w:proofErr w:type="spellEnd"/>
          </w:p>
          <w:p w14:paraId="16DB2E98" w14:textId="547057DC" w:rsidR="413E4FFE" w:rsidRPr="00461D05" w:rsidRDefault="68ABE221"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u</w:t>
            </w:r>
            <w:r w:rsidR="1C792F24" w:rsidRPr="00461D05">
              <w:rPr>
                <w:rFonts w:eastAsia="Arial" w:cs="Arial"/>
              </w:rPr>
              <w:t>očit</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w:t>
            </w:r>
            <w:proofErr w:type="spellStart"/>
            <w:r w:rsidR="1C792F24" w:rsidRPr="00461D05">
              <w:rPr>
                <w:rFonts w:eastAsia="Arial" w:cs="Arial"/>
              </w:rPr>
              <w:t>glavne</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sporedne</w:t>
            </w:r>
            <w:proofErr w:type="spellEnd"/>
            <w:r w:rsidR="1C792F24" w:rsidRPr="00461D05">
              <w:rPr>
                <w:rFonts w:eastAsia="Arial" w:cs="Arial"/>
              </w:rPr>
              <w:t xml:space="preserve"> </w:t>
            </w:r>
            <w:proofErr w:type="spellStart"/>
            <w:r w:rsidR="1C792F24" w:rsidRPr="00461D05">
              <w:rPr>
                <w:rFonts w:eastAsia="Arial" w:cs="Arial"/>
              </w:rPr>
              <w:t>likove</w:t>
            </w:r>
            <w:proofErr w:type="spellEnd"/>
            <w:r w:rsidR="1C792F24" w:rsidRPr="00461D05">
              <w:rPr>
                <w:rFonts w:eastAsia="Arial" w:cs="Arial"/>
              </w:rPr>
              <w:t xml:space="preserve">, </w:t>
            </w:r>
            <w:proofErr w:type="spellStart"/>
            <w:r w:rsidR="1C792F24" w:rsidRPr="00461D05">
              <w:rPr>
                <w:rFonts w:eastAsia="Arial" w:cs="Arial"/>
              </w:rPr>
              <w:t>dramsku</w:t>
            </w:r>
            <w:proofErr w:type="spellEnd"/>
            <w:r w:rsidR="1C792F24" w:rsidRPr="00461D05">
              <w:rPr>
                <w:rFonts w:eastAsia="Arial" w:cs="Arial"/>
              </w:rPr>
              <w:t xml:space="preserve"> </w:t>
            </w:r>
            <w:proofErr w:type="spellStart"/>
            <w:r w:rsidR="1C792F24" w:rsidRPr="00461D05">
              <w:rPr>
                <w:rFonts w:eastAsia="Arial" w:cs="Arial"/>
              </w:rPr>
              <w:t>radnju</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ostala</w:t>
            </w:r>
            <w:proofErr w:type="spellEnd"/>
            <w:r w:rsidR="1C792F24" w:rsidRPr="00461D05">
              <w:rPr>
                <w:rFonts w:eastAsia="Arial" w:cs="Arial"/>
              </w:rPr>
              <w:t xml:space="preserve"> </w:t>
            </w:r>
            <w:proofErr w:type="spellStart"/>
            <w:r w:rsidR="1C792F24" w:rsidRPr="00461D05">
              <w:rPr>
                <w:rFonts w:eastAsia="Arial" w:cs="Arial"/>
              </w:rPr>
              <w:t>obilježja</w:t>
            </w:r>
            <w:proofErr w:type="spellEnd"/>
            <w:r w:rsidR="1C792F24" w:rsidRPr="00461D05">
              <w:rPr>
                <w:rFonts w:eastAsia="Arial" w:cs="Arial"/>
              </w:rPr>
              <w:t xml:space="preserve"> </w:t>
            </w:r>
            <w:proofErr w:type="spellStart"/>
            <w:r w:rsidR="1C792F24" w:rsidRPr="00461D05">
              <w:rPr>
                <w:rFonts w:eastAsia="Arial" w:cs="Arial"/>
              </w:rPr>
              <w:t>dramskoga</w:t>
            </w:r>
            <w:proofErr w:type="spellEnd"/>
            <w:r w:rsidR="1C792F24" w:rsidRPr="00461D05">
              <w:rPr>
                <w:rFonts w:eastAsia="Arial" w:cs="Arial"/>
              </w:rPr>
              <w:t xml:space="preserve"> </w:t>
            </w:r>
            <w:proofErr w:type="spellStart"/>
            <w:r w:rsidR="1C792F24" w:rsidRPr="00461D05">
              <w:rPr>
                <w:rFonts w:eastAsia="Arial" w:cs="Arial"/>
              </w:rPr>
              <w:t>teksta</w:t>
            </w:r>
            <w:proofErr w:type="spellEnd"/>
            <w:r w:rsidR="79A0553C" w:rsidRPr="00461D05">
              <w:rPr>
                <w:rFonts w:eastAsia="Arial" w:cs="Arial"/>
              </w:rPr>
              <w:t xml:space="preserve">, </w:t>
            </w:r>
            <w:proofErr w:type="spellStart"/>
            <w:r w:rsidR="79A0553C" w:rsidRPr="00461D05">
              <w:rPr>
                <w:rFonts w:eastAsia="Arial" w:cs="Arial"/>
              </w:rPr>
              <w:t>činove</w:t>
            </w:r>
            <w:proofErr w:type="spellEnd"/>
            <w:r w:rsidR="79A0553C" w:rsidRPr="00461D05">
              <w:rPr>
                <w:rFonts w:eastAsia="Arial" w:cs="Arial"/>
              </w:rPr>
              <w:t xml:space="preserve"> </w:t>
            </w:r>
            <w:proofErr w:type="spellStart"/>
            <w:r w:rsidR="79A0553C" w:rsidRPr="00461D05">
              <w:rPr>
                <w:rFonts w:eastAsia="Arial" w:cs="Arial"/>
              </w:rPr>
              <w:t>i</w:t>
            </w:r>
            <w:proofErr w:type="spellEnd"/>
            <w:r w:rsidR="79A0553C" w:rsidRPr="00461D05">
              <w:rPr>
                <w:rFonts w:eastAsia="Arial" w:cs="Arial"/>
              </w:rPr>
              <w:t xml:space="preserve"> </w:t>
            </w:r>
            <w:proofErr w:type="spellStart"/>
            <w:r w:rsidR="79A0553C" w:rsidRPr="00461D05">
              <w:rPr>
                <w:rFonts w:eastAsia="Arial" w:cs="Arial"/>
              </w:rPr>
              <w:t>prizore</w:t>
            </w:r>
            <w:proofErr w:type="spellEnd"/>
            <w:r w:rsidR="79A0553C" w:rsidRPr="00461D05">
              <w:rPr>
                <w:rFonts w:eastAsia="Arial" w:cs="Arial"/>
              </w:rPr>
              <w:t xml:space="preserve"> </w:t>
            </w:r>
            <w:r w:rsidR="6C77BB5F" w:rsidRPr="00461D05">
              <w:rPr>
                <w:rFonts w:eastAsia="Arial" w:cs="Arial"/>
              </w:rPr>
              <w:t xml:space="preserve">u </w:t>
            </w:r>
            <w:proofErr w:type="spellStart"/>
            <w:r w:rsidR="6C77BB5F" w:rsidRPr="00461D05">
              <w:rPr>
                <w:rFonts w:eastAsia="Arial" w:cs="Arial"/>
              </w:rPr>
              <w:t>operi</w:t>
            </w:r>
            <w:proofErr w:type="spellEnd"/>
          </w:p>
          <w:p w14:paraId="027DC10A" w14:textId="11880B06" w:rsidR="3DD7039B" w:rsidRPr="00461D05" w:rsidRDefault="79A0553C" w:rsidP="4EF56FA5">
            <w:pPr>
              <w:spacing w:line="276" w:lineRule="auto"/>
              <w:jc w:val="left"/>
              <w:rPr>
                <w:rFonts w:eastAsia="Arial" w:cs="Arial"/>
              </w:rPr>
            </w:pPr>
            <w:r w:rsidRPr="00461D05">
              <w:rPr>
                <w:rFonts w:eastAsia="Arial" w:cs="Arial"/>
              </w:rPr>
              <w:t>-</w:t>
            </w:r>
            <w:r w:rsidR="1C792F24" w:rsidRPr="00461D05">
              <w:rPr>
                <w:rFonts w:eastAsia="Arial" w:cs="Arial"/>
              </w:rPr>
              <w:t xml:space="preserve"> </w:t>
            </w:r>
            <w:proofErr w:type="spellStart"/>
            <w:r w:rsidR="70EDE710" w:rsidRPr="00461D05">
              <w:rPr>
                <w:rFonts w:eastAsia="Arial" w:cs="Arial"/>
              </w:rPr>
              <w:t>p</w:t>
            </w:r>
            <w:r w:rsidR="1C792F24" w:rsidRPr="00461D05">
              <w:rPr>
                <w:rFonts w:eastAsia="Arial" w:cs="Arial"/>
              </w:rPr>
              <w:t>isat</w:t>
            </w:r>
            <w:proofErr w:type="spellEnd"/>
            <w:r w:rsidR="1C792F24" w:rsidRPr="00461D05">
              <w:rPr>
                <w:rFonts w:eastAsia="Arial" w:cs="Arial"/>
              </w:rPr>
              <w:t xml:space="preserve"> </w:t>
            </w:r>
            <w:proofErr w:type="spellStart"/>
            <w:r w:rsidR="1C792F24" w:rsidRPr="00461D05">
              <w:rPr>
                <w:rFonts w:eastAsia="Arial" w:cs="Arial"/>
              </w:rPr>
              <w:t>će</w:t>
            </w:r>
            <w:proofErr w:type="spellEnd"/>
            <w:r w:rsidR="1C792F24" w:rsidRPr="00461D05">
              <w:rPr>
                <w:rFonts w:eastAsia="Arial" w:cs="Arial"/>
              </w:rPr>
              <w:t xml:space="preserve"> </w:t>
            </w:r>
            <w:proofErr w:type="spellStart"/>
            <w:r w:rsidR="1C792F24" w:rsidRPr="00461D05">
              <w:rPr>
                <w:rFonts w:eastAsia="Arial" w:cs="Arial"/>
              </w:rPr>
              <w:t>kratki</w:t>
            </w:r>
            <w:proofErr w:type="spellEnd"/>
            <w:r w:rsidR="1C792F24" w:rsidRPr="00461D05">
              <w:rPr>
                <w:rFonts w:eastAsia="Arial" w:cs="Arial"/>
              </w:rPr>
              <w:t xml:space="preserve"> </w:t>
            </w:r>
            <w:proofErr w:type="spellStart"/>
            <w:r w:rsidR="1C792F24" w:rsidRPr="00461D05">
              <w:rPr>
                <w:rFonts w:eastAsia="Arial" w:cs="Arial"/>
              </w:rPr>
              <w:t>osvrt</w:t>
            </w:r>
            <w:proofErr w:type="spellEnd"/>
            <w:r w:rsidR="1C792F24" w:rsidRPr="00461D05">
              <w:rPr>
                <w:rFonts w:eastAsia="Arial" w:cs="Arial"/>
              </w:rPr>
              <w:t xml:space="preserve"> o </w:t>
            </w:r>
            <w:proofErr w:type="spellStart"/>
            <w:r w:rsidR="7ED172E7" w:rsidRPr="00461D05">
              <w:rPr>
                <w:rFonts w:eastAsia="Arial" w:cs="Arial"/>
              </w:rPr>
              <w:t>glazbenom</w:t>
            </w:r>
            <w:proofErr w:type="spellEnd"/>
            <w:r w:rsidR="7ED172E7" w:rsidRPr="00461D05">
              <w:rPr>
                <w:rFonts w:eastAsia="Arial" w:cs="Arial"/>
              </w:rPr>
              <w:t xml:space="preserve"> </w:t>
            </w:r>
            <w:proofErr w:type="spellStart"/>
            <w:r w:rsidR="7ED172E7" w:rsidRPr="00461D05">
              <w:rPr>
                <w:rFonts w:eastAsia="Arial" w:cs="Arial"/>
              </w:rPr>
              <w:t>djelu</w:t>
            </w:r>
            <w:proofErr w:type="spellEnd"/>
            <w:r w:rsidR="1C792F24" w:rsidRPr="00461D05">
              <w:rPr>
                <w:rFonts w:eastAsia="Arial" w:cs="Arial"/>
              </w:rPr>
              <w:t xml:space="preserve"> </w:t>
            </w:r>
            <w:proofErr w:type="spellStart"/>
            <w:r w:rsidR="1C792F24" w:rsidRPr="00461D05">
              <w:rPr>
                <w:rFonts w:eastAsia="Arial" w:cs="Arial"/>
              </w:rPr>
              <w:t>te</w:t>
            </w:r>
            <w:proofErr w:type="spellEnd"/>
            <w:r w:rsidR="1C792F24" w:rsidRPr="00461D05">
              <w:rPr>
                <w:rFonts w:eastAsia="Arial" w:cs="Arial"/>
              </w:rPr>
              <w:t xml:space="preserve"> </w:t>
            </w:r>
            <w:proofErr w:type="spellStart"/>
            <w:r w:rsidR="1C792F24" w:rsidRPr="00461D05">
              <w:rPr>
                <w:rFonts w:eastAsia="Arial" w:cs="Arial"/>
              </w:rPr>
              <w:t>iznijeti</w:t>
            </w:r>
            <w:proofErr w:type="spellEnd"/>
            <w:r w:rsidR="1C792F24" w:rsidRPr="00461D05">
              <w:rPr>
                <w:rFonts w:eastAsia="Arial" w:cs="Arial"/>
              </w:rPr>
              <w:t xml:space="preserve"> </w:t>
            </w:r>
            <w:proofErr w:type="spellStart"/>
            <w:r w:rsidR="1C792F24" w:rsidRPr="00461D05">
              <w:rPr>
                <w:rFonts w:eastAsia="Arial" w:cs="Arial"/>
              </w:rPr>
              <w:t>osobno</w:t>
            </w:r>
            <w:proofErr w:type="spellEnd"/>
            <w:r w:rsidR="1C792F24" w:rsidRPr="00461D05">
              <w:rPr>
                <w:rFonts w:eastAsia="Arial" w:cs="Arial"/>
              </w:rPr>
              <w:t xml:space="preserve"> </w:t>
            </w:r>
            <w:proofErr w:type="spellStart"/>
            <w:r w:rsidR="620DBA99" w:rsidRPr="00461D05">
              <w:rPr>
                <w:rFonts w:eastAsia="Arial" w:cs="Arial"/>
              </w:rPr>
              <w:t>mišljenje</w:t>
            </w:r>
            <w:proofErr w:type="spellEnd"/>
          </w:p>
        </w:tc>
      </w:tr>
      <w:tr w:rsidR="008619C3" w:rsidRPr="00461D05" w14:paraId="31E2B8FF" w14:textId="77777777" w:rsidTr="4EF56FA5">
        <w:trPr>
          <w:trHeight w:val="300"/>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66500AD" w14:textId="77777777" w:rsidR="28ACA087" w:rsidRPr="00461D05" w:rsidRDefault="1C792F24" w:rsidP="4EF56FA5">
            <w:pPr>
              <w:spacing w:line="276"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2CE241E2" w14:textId="77777777" w:rsidR="28ACA087" w:rsidRPr="00461D05" w:rsidRDefault="1C792F24" w:rsidP="4EF56FA5">
            <w:pPr>
              <w:spacing w:line="276" w:lineRule="auto"/>
              <w:jc w:val="left"/>
              <w:rPr>
                <w:rFonts w:eastAsia="Arial" w:cs="Arial"/>
                <w:b/>
                <w:bCs/>
              </w:rPr>
            </w:pPr>
            <w:r w:rsidRPr="00461D05">
              <w:rPr>
                <w:rFonts w:eastAsia="Arial" w:cs="Arial"/>
                <w:b/>
                <w:bCs/>
              </w:rPr>
              <w:t xml:space="preserve"> </w:t>
            </w:r>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0D2C2E" w14:textId="5772ABCA" w:rsidR="28ACA087" w:rsidRPr="00461D05" w:rsidRDefault="1C792F24"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izvanučionična</w:t>
            </w:r>
            <w:proofErr w:type="spellEnd"/>
            <w:r w:rsidRPr="00461D05">
              <w:rPr>
                <w:rFonts w:eastAsia="Arial" w:cs="Arial"/>
              </w:rPr>
              <w:t xml:space="preserve"> </w:t>
            </w:r>
            <w:proofErr w:type="spellStart"/>
            <w:r w:rsidRPr="00461D05">
              <w:rPr>
                <w:rFonts w:eastAsia="Arial" w:cs="Arial"/>
              </w:rPr>
              <w:t>nastava</w:t>
            </w:r>
            <w:proofErr w:type="spellEnd"/>
          </w:p>
          <w:p w14:paraId="0A2BB12C" w14:textId="6DBD4666" w:rsidR="086B8F28" w:rsidRPr="00461D05" w:rsidRDefault="1AEF4CDD" w:rsidP="4EF56FA5">
            <w:pPr>
              <w:spacing w:line="276" w:lineRule="auto"/>
              <w:jc w:val="left"/>
              <w:rPr>
                <w:rFonts w:eastAsia="Arial" w:cs="Arial"/>
              </w:rPr>
            </w:pPr>
            <w:r w:rsidRPr="00461D05">
              <w:rPr>
                <w:rFonts w:eastAsia="Arial" w:cs="Arial"/>
              </w:rPr>
              <w:t xml:space="preserve">- </w:t>
            </w:r>
            <w:proofErr w:type="spellStart"/>
            <w:r w:rsidR="1C792F24" w:rsidRPr="00461D05">
              <w:rPr>
                <w:rFonts w:eastAsia="Arial" w:cs="Arial"/>
              </w:rPr>
              <w:t>sudionici</w:t>
            </w:r>
            <w:proofErr w:type="spellEnd"/>
            <w:r w:rsidR="1C792F24" w:rsidRPr="00461D05">
              <w:rPr>
                <w:rFonts w:eastAsia="Arial" w:cs="Arial"/>
              </w:rPr>
              <w:t xml:space="preserve">: </w:t>
            </w:r>
            <w:proofErr w:type="spellStart"/>
            <w:r w:rsidR="1C792F24" w:rsidRPr="00461D05">
              <w:rPr>
                <w:rFonts w:eastAsia="Arial" w:cs="Arial"/>
              </w:rPr>
              <w:t>razrednici</w:t>
            </w:r>
            <w:proofErr w:type="spellEnd"/>
            <w:r w:rsidR="1C792F24" w:rsidRPr="00461D05">
              <w:rPr>
                <w:rFonts w:eastAsia="Arial" w:cs="Arial"/>
              </w:rPr>
              <w:t xml:space="preserve">, </w:t>
            </w:r>
            <w:proofErr w:type="spellStart"/>
            <w:r w:rsidR="1C792F24" w:rsidRPr="00461D05">
              <w:rPr>
                <w:rFonts w:eastAsia="Arial" w:cs="Arial"/>
              </w:rPr>
              <w:t>predmetni</w:t>
            </w:r>
            <w:proofErr w:type="spellEnd"/>
            <w:r w:rsidR="1C792F24" w:rsidRPr="00461D05">
              <w:rPr>
                <w:rFonts w:eastAsia="Arial" w:cs="Arial"/>
              </w:rPr>
              <w:t xml:space="preserve"> </w:t>
            </w:r>
            <w:proofErr w:type="spellStart"/>
            <w:r w:rsidR="1C792F24" w:rsidRPr="00461D05">
              <w:rPr>
                <w:rFonts w:eastAsia="Arial" w:cs="Arial"/>
              </w:rPr>
              <w:t>učitelji</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učenici</w:t>
            </w:r>
            <w:proofErr w:type="spellEnd"/>
            <w:r w:rsidR="1C792F24" w:rsidRPr="00461D05">
              <w:rPr>
                <w:rFonts w:eastAsia="Arial" w:cs="Arial"/>
              </w:rPr>
              <w:t xml:space="preserve"> od 5. </w:t>
            </w:r>
            <w:proofErr w:type="spellStart"/>
            <w:r w:rsidR="1C792F24" w:rsidRPr="00461D05">
              <w:rPr>
                <w:rFonts w:eastAsia="Arial" w:cs="Arial"/>
              </w:rPr>
              <w:t>do</w:t>
            </w:r>
            <w:proofErr w:type="spellEnd"/>
            <w:r w:rsidR="1C792F24" w:rsidRPr="00461D05">
              <w:rPr>
                <w:rFonts w:eastAsia="Arial" w:cs="Arial"/>
              </w:rPr>
              <w:t xml:space="preserve"> 8. </w:t>
            </w:r>
            <w:proofErr w:type="spellStart"/>
            <w:r w:rsidR="1C792F24" w:rsidRPr="00461D05">
              <w:rPr>
                <w:rFonts w:eastAsia="Arial" w:cs="Arial"/>
              </w:rPr>
              <w:t>razreda</w:t>
            </w:r>
            <w:proofErr w:type="spellEnd"/>
          </w:p>
          <w:p w14:paraId="57D0DD6F" w14:textId="0545BDA1" w:rsidR="7F874569" w:rsidRPr="00461D05" w:rsidRDefault="0A717783" w:rsidP="4EF56FA5">
            <w:pPr>
              <w:spacing w:line="276" w:lineRule="auto"/>
              <w:jc w:val="left"/>
              <w:rPr>
                <w:rFonts w:eastAsia="Arial" w:cs="Arial"/>
              </w:rPr>
            </w:pPr>
            <w:r w:rsidRPr="00461D05">
              <w:rPr>
                <w:rFonts w:eastAsia="Arial" w:cs="Arial"/>
              </w:rPr>
              <w:t xml:space="preserve">- </w:t>
            </w:r>
            <w:proofErr w:type="spellStart"/>
            <w:r w:rsidR="1C792F24" w:rsidRPr="00461D05">
              <w:rPr>
                <w:rFonts w:eastAsia="Arial" w:cs="Arial"/>
              </w:rPr>
              <w:t>načini</w:t>
            </w:r>
            <w:proofErr w:type="spellEnd"/>
            <w:r w:rsidR="1C792F24" w:rsidRPr="00461D05">
              <w:rPr>
                <w:rFonts w:eastAsia="Arial" w:cs="Arial"/>
              </w:rPr>
              <w:t xml:space="preserve"> </w:t>
            </w:r>
            <w:proofErr w:type="spellStart"/>
            <w:r w:rsidR="1C792F24" w:rsidRPr="00461D05">
              <w:rPr>
                <w:rFonts w:eastAsia="Arial" w:cs="Arial"/>
              </w:rPr>
              <w:t>učenja</w:t>
            </w:r>
            <w:proofErr w:type="spellEnd"/>
            <w:r w:rsidR="1C792F24" w:rsidRPr="00461D05">
              <w:rPr>
                <w:rFonts w:eastAsia="Arial" w:cs="Arial"/>
              </w:rPr>
              <w:t xml:space="preserve">: </w:t>
            </w:r>
            <w:proofErr w:type="spellStart"/>
            <w:r w:rsidR="1C792F24" w:rsidRPr="00461D05">
              <w:rPr>
                <w:rFonts w:eastAsia="Arial" w:cs="Arial"/>
              </w:rPr>
              <w:t>promatranje</w:t>
            </w:r>
            <w:proofErr w:type="spellEnd"/>
            <w:r w:rsidR="1C792F24" w:rsidRPr="00461D05">
              <w:rPr>
                <w:rFonts w:eastAsia="Arial" w:cs="Arial"/>
              </w:rPr>
              <w:t xml:space="preserve">, </w:t>
            </w:r>
            <w:proofErr w:type="spellStart"/>
            <w:r w:rsidR="1C792F24" w:rsidRPr="00461D05">
              <w:rPr>
                <w:rFonts w:eastAsia="Arial" w:cs="Arial"/>
              </w:rPr>
              <w:t>zapažanje</w:t>
            </w:r>
            <w:proofErr w:type="spellEnd"/>
            <w:r w:rsidR="1C792F24" w:rsidRPr="00461D05">
              <w:rPr>
                <w:rFonts w:eastAsia="Arial" w:cs="Arial"/>
              </w:rPr>
              <w:t xml:space="preserve">, </w:t>
            </w:r>
            <w:proofErr w:type="spellStart"/>
            <w:r w:rsidR="1C792F24" w:rsidRPr="00461D05">
              <w:rPr>
                <w:rFonts w:eastAsia="Arial" w:cs="Arial"/>
              </w:rPr>
              <w:t>analiziranje</w:t>
            </w:r>
            <w:proofErr w:type="spellEnd"/>
            <w:r w:rsidR="1C792F24" w:rsidRPr="00461D05">
              <w:rPr>
                <w:rFonts w:eastAsia="Arial" w:cs="Arial"/>
              </w:rPr>
              <w:t xml:space="preserve">, </w:t>
            </w:r>
            <w:proofErr w:type="spellStart"/>
            <w:r w:rsidR="1C792F24" w:rsidRPr="00461D05">
              <w:rPr>
                <w:rFonts w:eastAsia="Arial" w:cs="Arial"/>
              </w:rPr>
              <w:t>rasprava</w:t>
            </w:r>
            <w:proofErr w:type="spellEnd"/>
            <w:r w:rsidR="1C792F24" w:rsidRPr="00461D05">
              <w:rPr>
                <w:rFonts w:eastAsia="Arial" w:cs="Arial"/>
              </w:rPr>
              <w:t xml:space="preserve">, </w:t>
            </w:r>
            <w:proofErr w:type="spellStart"/>
            <w:r w:rsidR="1C792F24" w:rsidRPr="00461D05">
              <w:rPr>
                <w:rFonts w:eastAsia="Arial" w:cs="Arial"/>
              </w:rPr>
              <w:t>istraživački</w:t>
            </w:r>
            <w:proofErr w:type="spellEnd"/>
            <w:r w:rsidR="1C792F24" w:rsidRPr="00461D05">
              <w:rPr>
                <w:rFonts w:eastAsia="Arial" w:cs="Arial"/>
              </w:rPr>
              <w:t xml:space="preserve"> rad, </w:t>
            </w:r>
            <w:proofErr w:type="spellStart"/>
            <w:r w:rsidR="1C792F24" w:rsidRPr="00461D05">
              <w:rPr>
                <w:rFonts w:eastAsia="Arial" w:cs="Arial"/>
              </w:rPr>
              <w:t>igra</w:t>
            </w:r>
            <w:proofErr w:type="spellEnd"/>
            <w:r w:rsidR="1C792F24" w:rsidRPr="00461D05">
              <w:rPr>
                <w:rFonts w:eastAsia="Arial" w:cs="Arial"/>
              </w:rPr>
              <w:t xml:space="preserve">, </w:t>
            </w:r>
            <w:proofErr w:type="spellStart"/>
            <w:r w:rsidR="1C792F24" w:rsidRPr="00461D05">
              <w:rPr>
                <w:rFonts w:eastAsia="Arial" w:cs="Arial"/>
              </w:rPr>
              <w:t>usmena</w:t>
            </w:r>
            <w:proofErr w:type="spellEnd"/>
            <w:r w:rsidR="1C792F24" w:rsidRPr="00461D05">
              <w:rPr>
                <w:rFonts w:eastAsia="Arial" w:cs="Arial"/>
              </w:rPr>
              <w:t xml:space="preserve"> </w:t>
            </w:r>
            <w:proofErr w:type="spellStart"/>
            <w:r w:rsidR="1C792F24" w:rsidRPr="00461D05">
              <w:rPr>
                <w:rFonts w:eastAsia="Arial" w:cs="Arial"/>
              </w:rPr>
              <w:t>prezentacija</w:t>
            </w:r>
            <w:proofErr w:type="spellEnd"/>
          </w:p>
          <w:p w14:paraId="279F1D45" w14:textId="1F840C94" w:rsidR="78821B4E" w:rsidRPr="00461D05" w:rsidRDefault="4739D830" w:rsidP="4EF56FA5">
            <w:pPr>
              <w:spacing w:line="276" w:lineRule="auto"/>
              <w:jc w:val="left"/>
              <w:rPr>
                <w:rFonts w:eastAsia="Arial" w:cs="Arial"/>
              </w:rPr>
            </w:pPr>
            <w:r w:rsidRPr="00461D05">
              <w:rPr>
                <w:rFonts w:eastAsia="Arial" w:cs="Arial"/>
              </w:rPr>
              <w:t xml:space="preserve">- </w:t>
            </w:r>
            <w:proofErr w:type="spellStart"/>
            <w:r w:rsidR="1C792F24" w:rsidRPr="00461D05">
              <w:rPr>
                <w:rFonts w:eastAsia="Arial" w:cs="Arial"/>
              </w:rPr>
              <w:t>načini</w:t>
            </w:r>
            <w:proofErr w:type="spellEnd"/>
            <w:r w:rsidR="1C792F24" w:rsidRPr="00461D05">
              <w:rPr>
                <w:rFonts w:eastAsia="Arial" w:cs="Arial"/>
              </w:rPr>
              <w:t xml:space="preserve"> </w:t>
            </w:r>
            <w:proofErr w:type="spellStart"/>
            <w:r w:rsidR="1C792F24" w:rsidRPr="00461D05">
              <w:rPr>
                <w:rFonts w:eastAsia="Arial" w:cs="Arial"/>
              </w:rPr>
              <w:t>poučavanja</w:t>
            </w:r>
            <w:proofErr w:type="spellEnd"/>
            <w:r w:rsidR="1C792F24" w:rsidRPr="00461D05">
              <w:rPr>
                <w:rFonts w:eastAsia="Arial" w:cs="Arial"/>
              </w:rPr>
              <w:t xml:space="preserve">: </w:t>
            </w:r>
            <w:proofErr w:type="spellStart"/>
            <w:r w:rsidR="1C792F24" w:rsidRPr="00461D05">
              <w:rPr>
                <w:rFonts w:eastAsia="Arial" w:cs="Arial"/>
              </w:rPr>
              <w:t>poticanje</w:t>
            </w:r>
            <w:proofErr w:type="spellEnd"/>
            <w:r w:rsidR="1C792F24" w:rsidRPr="00461D05">
              <w:rPr>
                <w:rFonts w:eastAsia="Arial" w:cs="Arial"/>
              </w:rPr>
              <w:t xml:space="preserve"> </w:t>
            </w:r>
            <w:proofErr w:type="spellStart"/>
            <w:r w:rsidR="1C792F24" w:rsidRPr="00461D05">
              <w:rPr>
                <w:rFonts w:eastAsia="Arial" w:cs="Arial"/>
              </w:rPr>
              <w:t>na</w:t>
            </w:r>
            <w:proofErr w:type="spellEnd"/>
            <w:r w:rsidR="1C792F24" w:rsidRPr="00461D05">
              <w:rPr>
                <w:rFonts w:eastAsia="Arial" w:cs="Arial"/>
              </w:rPr>
              <w:t xml:space="preserve"> </w:t>
            </w:r>
            <w:proofErr w:type="spellStart"/>
            <w:r w:rsidR="1C792F24" w:rsidRPr="00461D05">
              <w:rPr>
                <w:rFonts w:eastAsia="Arial" w:cs="Arial"/>
              </w:rPr>
              <w:t>stvaralački</w:t>
            </w:r>
            <w:proofErr w:type="spellEnd"/>
            <w:r w:rsidR="1C792F24" w:rsidRPr="00461D05">
              <w:rPr>
                <w:rFonts w:eastAsia="Arial" w:cs="Arial"/>
              </w:rPr>
              <w:t xml:space="preserve"> rad, </w:t>
            </w:r>
            <w:proofErr w:type="spellStart"/>
            <w:r w:rsidR="1C792F24" w:rsidRPr="00461D05">
              <w:rPr>
                <w:rFonts w:eastAsia="Arial" w:cs="Arial"/>
              </w:rPr>
              <w:t>razvoj</w:t>
            </w:r>
            <w:proofErr w:type="spellEnd"/>
            <w:r w:rsidR="1C792F24" w:rsidRPr="00461D05">
              <w:rPr>
                <w:rFonts w:eastAsia="Arial" w:cs="Arial"/>
              </w:rPr>
              <w:t xml:space="preserve"> </w:t>
            </w:r>
            <w:proofErr w:type="spellStart"/>
            <w:r w:rsidR="1C792F24" w:rsidRPr="00461D05">
              <w:rPr>
                <w:rFonts w:eastAsia="Arial" w:cs="Arial"/>
              </w:rPr>
              <w:t>mašte</w:t>
            </w:r>
            <w:proofErr w:type="spellEnd"/>
            <w:r w:rsidR="4CB014DC" w:rsidRPr="00461D05">
              <w:rPr>
                <w:rFonts w:eastAsia="Arial" w:cs="Arial"/>
              </w:rPr>
              <w:t xml:space="preserve">, </w:t>
            </w:r>
            <w:proofErr w:type="spellStart"/>
            <w:r w:rsidR="4CB014DC" w:rsidRPr="00461D05">
              <w:rPr>
                <w:rFonts w:eastAsia="Arial" w:cs="Arial"/>
              </w:rPr>
              <w:t>razvoj</w:t>
            </w:r>
            <w:proofErr w:type="spellEnd"/>
            <w:r w:rsidR="4CB014DC" w:rsidRPr="00461D05">
              <w:rPr>
                <w:rFonts w:eastAsia="Arial" w:cs="Arial"/>
              </w:rPr>
              <w:t xml:space="preserve"> </w:t>
            </w:r>
            <w:proofErr w:type="spellStart"/>
            <w:r w:rsidR="4CB014DC" w:rsidRPr="00461D05">
              <w:rPr>
                <w:rFonts w:eastAsia="Arial" w:cs="Arial"/>
              </w:rPr>
              <w:t>kritičkog</w:t>
            </w:r>
            <w:proofErr w:type="spellEnd"/>
            <w:r w:rsidR="4CB014DC" w:rsidRPr="00461D05">
              <w:rPr>
                <w:rFonts w:eastAsia="Arial" w:cs="Arial"/>
              </w:rPr>
              <w:t xml:space="preserve"> </w:t>
            </w:r>
            <w:proofErr w:type="spellStart"/>
            <w:r w:rsidR="4CB014DC" w:rsidRPr="00461D05">
              <w:rPr>
                <w:rFonts w:eastAsia="Arial" w:cs="Arial"/>
              </w:rPr>
              <w:t>mišljenja</w:t>
            </w:r>
            <w:proofErr w:type="spellEnd"/>
            <w:r w:rsidR="1C792F24" w:rsidRPr="00461D05">
              <w:rPr>
                <w:rFonts w:eastAsia="Arial" w:cs="Arial"/>
              </w:rPr>
              <w:t xml:space="preserve"> </w:t>
            </w:r>
            <w:proofErr w:type="spellStart"/>
            <w:r w:rsidR="1C792F24" w:rsidRPr="00461D05">
              <w:rPr>
                <w:rFonts w:eastAsia="Arial" w:cs="Arial"/>
              </w:rPr>
              <w:t>te</w:t>
            </w:r>
            <w:proofErr w:type="spellEnd"/>
            <w:r w:rsidR="1C792F24" w:rsidRPr="00461D05">
              <w:rPr>
                <w:rFonts w:eastAsia="Arial" w:cs="Arial"/>
              </w:rPr>
              <w:t xml:space="preserve"> </w:t>
            </w:r>
            <w:proofErr w:type="spellStart"/>
            <w:r w:rsidR="1C792F24" w:rsidRPr="00461D05">
              <w:rPr>
                <w:rFonts w:eastAsia="Arial" w:cs="Arial"/>
              </w:rPr>
              <w:t>usmenoga</w:t>
            </w:r>
            <w:proofErr w:type="spellEnd"/>
            <w:r w:rsidR="1C792F24" w:rsidRPr="00461D05">
              <w:rPr>
                <w:rFonts w:eastAsia="Arial" w:cs="Arial"/>
              </w:rPr>
              <w:t xml:space="preserve"> </w:t>
            </w:r>
            <w:proofErr w:type="spellStart"/>
            <w:r w:rsidR="1C792F24" w:rsidRPr="00461D05">
              <w:rPr>
                <w:rFonts w:eastAsia="Arial" w:cs="Arial"/>
              </w:rPr>
              <w:t>izražavanja</w:t>
            </w:r>
            <w:proofErr w:type="spellEnd"/>
          </w:p>
          <w:p w14:paraId="7A12753C" w14:textId="77D8EDA1" w:rsidR="03BAB1A4" w:rsidRPr="00461D05" w:rsidRDefault="660CFA02" w:rsidP="4EF56FA5">
            <w:pPr>
              <w:spacing w:line="276" w:lineRule="auto"/>
              <w:jc w:val="left"/>
              <w:rPr>
                <w:rFonts w:eastAsia="Arial" w:cs="Arial"/>
              </w:rPr>
            </w:pPr>
            <w:r w:rsidRPr="00461D05">
              <w:rPr>
                <w:rFonts w:eastAsia="Arial" w:cs="Arial"/>
              </w:rPr>
              <w:t xml:space="preserve">- </w:t>
            </w:r>
            <w:proofErr w:type="spellStart"/>
            <w:r w:rsidR="195C7F49" w:rsidRPr="00461D05">
              <w:rPr>
                <w:rFonts w:eastAsia="Arial" w:cs="Arial"/>
              </w:rPr>
              <w:t>rujan</w:t>
            </w:r>
            <w:proofErr w:type="spellEnd"/>
            <w:r w:rsidR="195C7F49" w:rsidRPr="00461D05">
              <w:rPr>
                <w:rFonts w:eastAsia="Arial" w:cs="Arial"/>
              </w:rPr>
              <w:t xml:space="preserve"> 2025. - </w:t>
            </w:r>
            <w:proofErr w:type="spellStart"/>
            <w:r w:rsidR="195C7F49" w:rsidRPr="00461D05">
              <w:rPr>
                <w:rFonts w:eastAsia="Arial" w:cs="Arial"/>
              </w:rPr>
              <w:t>lipanj</w:t>
            </w:r>
            <w:proofErr w:type="spellEnd"/>
            <w:r w:rsidR="195C7F49" w:rsidRPr="00461D05">
              <w:rPr>
                <w:rFonts w:eastAsia="Arial" w:cs="Arial"/>
              </w:rPr>
              <w:t xml:space="preserve"> 2026.</w:t>
            </w:r>
          </w:p>
        </w:tc>
      </w:tr>
      <w:tr w:rsidR="008619C3" w:rsidRPr="00461D05" w14:paraId="654309E8" w14:textId="77777777" w:rsidTr="4EF56FA5">
        <w:trPr>
          <w:trHeight w:val="45"/>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AA23D17" w14:textId="77777777" w:rsidR="28ACA087" w:rsidRPr="00461D05" w:rsidRDefault="1C792F24" w:rsidP="4EF56FA5">
            <w:pPr>
              <w:spacing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2F863D6" w14:textId="149BABAE" w:rsidR="28ACA087" w:rsidRPr="00461D05" w:rsidRDefault="1C792F24"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ulaznica</w:t>
            </w:r>
            <w:proofErr w:type="spellEnd"/>
            <w:r w:rsidRPr="00461D05">
              <w:rPr>
                <w:rFonts w:eastAsia="Arial" w:cs="Arial"/>
              </w:rPr>
              <w:t xml:space="preserve"> </w:t>
            </w:r>
          </w:p>
          <w:p w14:paraId="15AC5690" w14:textId="64288D3D" w:rsidR="29971825" w:rsidRPr="00461D05" w:rsidRDefault="2BA18C91" w:rsidP="4EF56FA5">
            <w:pPr>
              <w:spacing w:line="276" w:lineRule="auto"/>
              <w:jc w:val="left"/>
              <w:rPr>
                <w:rFonts w:eastAsia="Arial" w:cs="Arial"/>
              </w:rPr>
            </w:pPr>
            <w:r w:rsidRPr="00461D05">
              <w:rPr>
                <w:rFonts w:eastAsia="Arial" w:cs="Arial"/>
              </w:rPr>
              <w:t xml:space="preserve">- </w:t>
            </w:r>
            <w:proofErr w:type="spellStart"/>
            <w:r w:rsidR="1C792F24" w:rsidRPr="00461D05">
              <w:rPr>
                <w:rFonts w:eastAsia="Arial" w:cs="Arial"/>
              </w:rPr>
              <w:t>teškoće</w:t>
            </w:r>
            <w:proofErr w:type="spellEnd"/>
            <w:r w:rsidR="1C792F24" w:rsidRPr="00461D05">
              <w:rPr>
                <w:rFonts w:eastAsia="Arial" w:cs="Arial"/>
              </w:rPr>
              <w:t xml:space="preserve">: </w:t>
            </w:r>
            <w:proofErr w:type="spellStart"/>
            <w:r w:rsidR="1C792F24" w:rsidRPr="00461D05">
              <w:rPr>
                <w:rFonts w:eastAsia="Arial" w:cs="Arial"/>
              </w:rPr>
              <w:t>epidemiološki</w:t>
            </w:r>
            <w:proofErr w:type="spellEnd"/>
            <w:r w:rsidR="1C792F24" w:rsidRPr="00461D05">
              <w:rPr>
                <w:rFonts w:eastAsia="Arial" w:cs="Arial"/>
              </w:rPr>
              <w:t xml:space="preserve"> </w:t>
            </w:r>
            <w:proofErr w:type="spellStart"/>
            <w:r w:rsidR="1C792F24" w:rsidRPr="00461D05">
              <w:rPr>
                <w:rFonts w:eastAsia="Arial" w:cs="Arial"/>
              </w:rPr>
              <w:t>uvjeti</w:t>
            </w:r>
            <w:proofErr w:type="spellEnd"/>
            <w:r w:rsidR="1C792F24" w:rsidRPr="00461D05">
              <w:rPr>
                <w:rFonts w:eastAsia="Arial" w:cs="Arial"/>
              </w:rPr>
              <w:t xml:space="preserve">, </w:t>
            </w:r>
            <w:proofErr w:type="spellStart"/>
            <w:r w:rsidR="1C792F24" w:rsidRPr="00461D05">
              <w:rPr>
                <w:rFonts w:eastAsia="Arial" w:cs="Arial"/>
              </w:rPr>
              <w:t>vremenski</w:t>
            </w:r>
            <w:proofErr w:type="spellEnd"/>
            <w:r w:rsidR="1C792F24" w:rsidRPr="00461D05">
              <w:rPr>
                <w:rFonts w:eastAsia="Arial" w:cs="Arial"/>
              </w:rPr>
              <w:t xml:space="preserve"> </w:t>
            </w:r>
            <w:proofErr w:type="spellStart"/>
            <w:r w:rsidR="1C792F24" w:rsidRPr="00461D05">
              <w:rPr>
                <w:rFonts w:eastAsia="Arial" w:cs="Arial"/>
              </w:rPr>
              <w:t>uvjeti</w:t>
            </w:r>
            <w:proofErr w:type="spellEnd"/>
            <w:r w:rsidR="1C792F24" w:rsidRPr="00461D05">
              <w:rPr>
                <w:rFonts w:eastAsia="Arial" w:cs="Arial"/>
              </w:rPr>
              <w:t xml:space="preserve">, </w:t>
            </w:r>
            <w:proofErr w:type="spellStart"/>
            <w:r w:rsidR="1C792F24" w:rsidRPr="00461D05">
              <w:rPr>
                <w:rFonts w:eastAsia="Arial" w:cs="Arial"/>
              </w:rPr>
              <w:t>financijske</w:t>
            </w:r>
            <w:proofErr w:type="spellEnd"/>
            <w:r w:rsidR="1C792F24" w:rsidRPr="00461D05">
              <w:rPr>
                <w:rFonts w:eastAsia="Arial" w:cs="Arial"/>
              </w:rPr>
              <w:t xml:space="preserve"> </w:t>
            </w:r>
            <w:proofErr w:type="spellStart"/>
            <w:r w:rsidR="1C792F24" w:rsidRPr="00461D05">
              <w:rPr>
                <w:rFonts w:eastAsia="Arial" w:cs="Arial"/>
              </w:rPr>
              <w:t>poteškoće</w:t>
            </w:r>
            <w:proofErr w:type="spellEnd"/>
            <w:r w:rsidR="1C792F24" w:rsidRPr="00461D05">
              <w:rPr>
                <w:rFonts w:eastAsia="Arial" w:cs="Arial"/>
              </w:rPr>
              <w:t xml:space="preserve"> </w:t>
            </w:r>
            <w:proofErr w:type="spellStart"/>
            <w:r w:rsidR="1C792F24" w:rsidRPr="00461D05">
              <w:rPr>
                <w:rFonts w:eastAsia="Arial" w:cs="Arial"/>
              </w:rPr>
              <w:t>roditelja</w:t>
            </w:r>
            <w:proofErr w:type="spellEnd"/>
            <w:r w:rsidR="1C792F24" w:rsidRPr="00461D05">
              <w:rPr>
                <w:rFonts w:eastAsia="Arial" w:cs="Arial"/>
              </w:rPr>
              <w:t xml:space="preserve"> </w:t>
            </w:r>
            <w:proofErr w:type="spellStart"/>
            <w:r w:rsidR="1C792F24" w:rsidRPr="00461D05">
              <w:rPr>
                <w:rFonts w:eastAsia="Arial" w:cs="Arial"/>
              </w:rPr>
              <w:t>i</w:t>
            </w:r>
            <w:proofErr w:type="spellEnd"/>
            <w:r w:rsidR="1C792F24" w:rsidRPr="00461D05">
              <w:rPr>
                <w:rFonts w:eastAsia="Arial" w:cs="Arial"/>
              </w:rPr>
              <w:t xml:space="preserve"> </w:t>
            </w:r>
            <w:proofErr w:type="spellStart"/>
            <w:r w:rsidR="1C792F24" w:rsidRPr="00461D05">
              <w:rPr>
                <w:rFonts w:eastAsia="Arial" w:cs="Arial"/>
              </w:rPr>
              <w:t>ponuda</w:t>
            </w:r>
            <w:proofErr w:type="spellEnd"/>
            <w:r w:rsidR="1C792F24" w:rsidRPr="00461D05">
              <w:rPr>
                <w:rFonts w:eastAsia="Arial" w:cs="Arial"/>
              </w:rPr>
              <w:t xml:space="preserve"> </w:t>
            </w:r>
            <w:proofErr w:type="spellStart"/>
            <w:r w:rsidR="0FC0222F" w:rsidRPr="00461D05">
              <w:rPr>
                <w:rFonts w:eastAsia="Arial" w:cs="Arial"/>
              </w:rPr>
              <w:t>koncerata</w:t>
            </w:r>
            <w:proofErr w:type="spellEnd"/>
            <w:r w:rsidR="0FC0222F" w:rsidRPr="00461D05">
              <w:rPr>
                <w:rFonts w:eastAsia="Arial" w:cs="Arial"/>
              </w:rPr>
              <w:t xml:space="preserve">, opera, </w:t>
            </w:r>
            <w:proofErr w:type="spellStart"/>
            <w:r w:rsidR="0FC0222F" w:rsidRPr="00461D05">
              <w:rPr>
                <w:rFonts w:eastAsia="Arial" w:cs="Arial"/>
              </w:rPr>
              <w:t>mjuzikla</w:t>
            </w:r>
            <w:proofErr w:type="spellEnd"/>
          </w:p>
        </w:tc>
      </w:tr>
      <w:tr w:rsidR="008619C3" w:rsidRPr="00461D05" w14:paraId="2B55F404" w14:textId="77777777" w:rsidTr="4EF56FA5">
        <w:trPr>
          <w:trHeight w:val="300"/>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5B05027" w14:textId="77777777" w:rsidR="28ACA087" w:rsidRPr="00461D05" w:rsidRDefault="1C792F24" w:rsidP="4EF56FA5">
            <w:pPr>
              <w:spacing w:line="276"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F9F4FA" w14:textId="16C758AB" w:rsidR="28ACA087" w:rsidRPr="00461D05" w:rsidRDefault="1C792F24" w:rsidP="4EF56FA5">
            <w:pPr>
              <w:spacing w:line="276" w:lineRule="auto"/>
              <w:jc w:val="left"/>
              <w:rPr>
                <w:rFonts w:eastAsia="Arial" w:cs="Arial"/>
              </w:rPr>
            </w:pPr>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747EBB77" w:rsidRPr="00461D05">
              <w:rPr>
                <w:rFonts w:eastAsia="Arial" w:cs="Arial"/>
              </w:rPr>
              <w:t xml:space="preserve">, </w:t>
            </w:r>
            <w:proofErr w:type="spellStart"/>
            <w:r w:rsidR="747EBB77" w:rsidRPr="00461D05">
              <w:rPr>
                <w:rFonts w:eastAsia="Arial" w:cs="Arial"/>
              </w:rPr>
              <w:t>kr</w:t>
            </w:r>
            <w:r w:rsidR="71423387" w:rsidRPr="00461D05">
              <w:rPr>
                <w:rFonts w:eastAsia="Arial" w:cs="Arial"/>
              </w:rPr>
              <w:t>itič</w:t>
            </w:r>
            <w:r w:rsidR="0C05821C" w:rsidRPr="00461D05">
              <w:rPr>
                <w:rFonts w:eastAsia="Arial" w:cs="Arial"/>
              </w:rPr>
              <w:t>ko</w:t>
            </w:r>
            <w:proofErr w:type="spellEnd"/>
            <w:r w:rsidR="0C05821C" w:rsidRPr="00461D05">
              <w:rPr>
                <w:rFonts w:eastAsia="Arial" w:cs="Arial"/>
              </w:rPr>
              <w:t xml:space="preserve"> </w:t>
            </w:r>
            <w:proofErr w:type="spellStart"/>
            <w:r w:rsidR="0C05821C" w:rsidRPr="00461D05">
              <w:rPr>
                <w:rFonts w:eastAsia="Arial" w:cs="Arial"/>
              </w:rPr>
              <w:t>raz</w:t>
            </w:r>
            <w:r w:rsidR="2162750E" w:rsidRPr="00461D05">
              <w:rPr>
                <w:rFonts w:eastAsia="Arial" w:cs="Arial"/>
              </w:rPr>
              <w:t>miš</w:t>
            </w:r>
            <w:r w:rsidR="7AA138C1" w:rsidRPr="00461D05">
              <w:rPr>
                <w:rFonts w:eastAsia="Arial" w:cs="Arial"/>
              </w:rPr>
              <w:t>lj</w:t>
            </w:r>
            <w:r w:rsidR="419AE696" w:rsidRPr="00461D05">
              <w:rPr>
                <w:rFonts w:eastAsia="Arial" w:cs="Arial"/>
              </w:rPr>
              <w:t>anje</w:t>
            </w:r>
            <w:proofErr w:type="spellEnd"/>
            <w:r w:rsidR="6B22396E" w:rsidRPr="00461D05">
              <w:rPr>
                <w:rFonts w:eastAsia="Arial" w:cs="Arial"/>
              </w:rPr>
              <w:t xml:space="preserve"> </w:t>
            </w:r>
          </w:p>
          <w:p w14:paraId="45313A2C" w14:textId="34289BBA" w:rsidR="13562F8A" w:rsidRPr="00461D05" w:rsidRDefault="44C75EC1" w:rsidP="4EF56FA5">
            <w:pPr>
              <w:spacing w:line="276" w:lineRule="auto"/>
              <w:jc w:val="left"/>
            </w:pPr>
            <w:r w:rsidRPr="00461D05">
              <w:t xml:space="preserve">- </w:t>
            </w:r>
            <w:proofErr w:type="spellStart"/>
            <w:r w:rsidR="7CB34F70" w:rsidRPr="00461D05">
              <w:t>razgovor</w:t>
            </w:r>
            <w:proofErr w:type="spellEnd"/>
            <w:r w:rsidR="7CB34F70" w:rsidRPr="00461D05">
              <w:t xml:space="preserve"> s </w:t>
            </w:r>
            <w:proofErr w:type="spellStart"/>
            <w:r w:rsidR="7CB34F70" w:rsidRPr="00461D05">
              <w:t>učenicima</w:t>
            </w:r>
            <w:proofErr w:type="spellEnd"/>
            <w:r w:rsidR="7CB34F70" w:rsidRPr="00461D05">
              <w:t xml:space="preserve"> </w:t>
            </w:r>
            <w:proofErr w:type="spellStart"/>
            <w:r w:rsidR="7CB34F70" w:rsidRPr="00461D05">
              <w:t>prije</w:t>
            </w:r>
            <w:proofErr w:type="spellEnd"/>
            <w:r w:rsidR="7CB34F70" w:rsidRPr="00461D05">
              <w:t xml:space="preserve"> </w:t>
            </w:r>
            <w:proofErr w:type="spellStart"/>
            <w:r w:rsidR="7CB34F70" w:rsidRPr="00461D05">
              <w:t>i</w:t>
            </w:r>
            <w:proofErr w:type="spellEnd"/>
            <w:r w:rsidR="7CB34F70" w:rsidRPr="00461D05">
              <w:t xml:space="preserve"> </w:t>
            </w:r>
            <w:proofErr w:type="spellStart"/>
            <w:r w:rsidR="7CB34F70" w:rsidRPr="00461D05">
              <w:t>poslije</w:t>
            </w:r>
            <w:proofErr w:type="spellEnd"/>
            <w:r w:rsidR="7CB34F70" w:rsidRPr="00461D05">
              <w:t xml:space="preserve"> </w:t>
            </w:r>
            <w:proofErr w:type="spellStart"/>
            <w:r w:rsidR="7CB34F70" w:rsidRPr="00461D05">
              <w:t>koncerta</w:t>
            </w:r>
            <w:proofErr w:type="spellEnd"/>
            <w:r w:rsidR="3572D0DA" w:rsidRPr="00461D05">
              <w:t xml:space="preserve"> </w:t>
            </w:r>
            <w:proofErr w:type="spellStart"/>
            <w:r w:rsidR="3572D0DA" w:rsidRPr="00461D05">
              <w:t>te</w:t>
            </w:r>
            <w:proofErr w:type="spellEnd"/>
            <w:r w:rsidR="3572D0DA" w:rsidRPr="00461D05">
              <w:t xml:space="preserve"> </w:t>
            </w:r>
            <w:proofErr w:type="spellStart"/>
            <w:r w:rsidR="3572D0DA" w:rsidRPr="00461D05">
              <w:t>praćenje</w:t>
            </w:r>
            <w:proofErr w:type="spellEnd"/>
            <w:r w:rsidR="3572D0DA" w:rsidRPr="00461D05">
              <w:t xml:space="preserve"> </w:t>
            </w:r>
            <w:proofErr w:type="spellStart"/>
            <w:r w:rsidR="3572D0DA" w:rsidRPr="00461D05">
              <w:t>njihovog</w:t>
            </w:r>
            <w:proofErr w:type="spellEnd"/>
            <w:r w:rsidR="3572D0DA" w:rsidRPr="00461D05">
              <w:t xml:space="preserve"> </w:t>
            </w:r>
            <w:proofErr w:type="spellStart"/>
            <w:r w:rsidR="3572D0DA" w:rsidRPr="00461D05">
              <w:t>ponašanja</w:t>
            </w:r>
            <w:proofErr w:type="spellEnd"/>
            <w:r w:rsidR="3572D0DA" w:rsidRPr="00461D05">
              <w:t xml:space="preserve"> - </w:t>
            </w:r>
            <w:proofErr w:type="spellStart"/>
            <w:r w:rsidR="3572D0DA" w:rsidRPr="00461D05">
              <w:t>koncertni</w:t>
            </w:r>
            <w:proofErr w:type="spellEnd"/>
            <w:r w:rsidR="3572D0DA" w:rsidRPr="00461D05">
              <w:t xml:space="preserve"> </w:t>
            </w:r>
            <w:proofErr w:type="spellStart"/>
            <w:r w:rsidR="3572D0DA" w:rsidRPr="00461D05">
              <w:t>bonton</w:t>
            </w:r>
            <w:proofErr w:type="spellEnd"/>
          </w:p>
        </w:tc>
      </w:tr>
      <w:tr w:rsidR="28ACA087" w:rsidRPr="00461D05" w14:paraId="7102E258" w14:textId="77777777" w:rsidTr="4EF56FA5">
        <w:trPr>
          <w:trHeight w:val="45"/>
        </w:trPr>
        <w:tc>
          <w:tcPr>
            <w:tcW w:w="26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62953D" w14:textId="77777777" w:rsidR="28ACA087" w:rsidRPr="00461D05" w:rsidRDefault="1C792F24" w:rsidP="4EF56FA5">
            <w:pPr>
              <w:spacing w:line="276" w:lineRule="auto"/>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3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FF4B47" w14:textId="49F5353C" w:rsidR="28ACA087" w:rsidRPr="00461D05" w:rsidRDefault="1C792F24" w:rsidP="4EF56FA5">
            <w:pPr>
              <w:spacing w:line="276" w:lineRule="auto"/>
              <w:jc w:val="left"/>
              <w:rPr>
                <w:rFonts w:eastAsia="Arial" w:cs="Arial"/>
              </w:rPr>
            </w:pPr>
            <w:r w:rsidRPr="00461D05">
              <w:rPr>
                <w:rFonts w:eastAsia="Arial" w:cs="Arial"/>
              </w:rPr>
              <w:t xml:space="preserve">- </w:t>
            </w:r>
            <w:proofErr w:type="spellStart"/>
            <w:r w:rsidR="390B9776" w:rsidRPr="00461D05">
              <w:rPr>
                <w:rFonts w:eastAsia="Arial" w:cs="Arial"/>
              </w:rPr>
              <w:t>u</w:t>
            </w:r>
            <w:r w:rsidR="0F343EA2" w:rsidRPr="00461D05">
              <w:rPr>
                <w:rFonts w:eastAsia="Arial" w:cs="Arial"/>
              </w:rPr>
              <w:t>čiteljica</w:t>
            </w:r>
            <w:proofErr w:type="spellEnd"/>
            <w:r w:rsidR="0F343EA2" w:rsidRPr="00461D05">
              <w:rPr>
                <w:rFonts w:eastAsia="Arial" w:cs="Arial"/>
              </w:rPr>
              <w:t xml:space="preserve"> Iva </w:t>
            </w:r>
            <w:proofErr w:type="spellStart"/>
            <w:r w:rsidR="0F343EA2" w:rsidRPr="00461D05">
              <w:rPr>
                <w:rFonts w:eastAsia="Arial" w:cs="Arial"/>
              </w:rPr>
              <w:t>Denona</w:t>
            </w:r>
            <w:proofErr w:type="spellEnd"/>
            <w:r w:rsidR="56DBAF50" w:rsidRPr="00461D05">
              <w:rPr>
                <w:rFonts w:eastAsia="Arial" w:cs="Arial"/>
              </w:rPr>
              <w:t>,</w:t>
            </w:r>
            <w:r w:rsidR="0F343EA2" w:rsidRPr="00461D05">
              <w:rPr>
                <w:rFonts w:eastAsia="Arial" w:cs="Arial"/>
              </w:rPr>
              <w:t xml:space="preserve"> </w:t>
            </w:r>
            <w:proofErr w:type="spellStart"/>
            <w:r w:rsidR="0F343EA2" w:rsidRPr="00461D05">
              <w:rPr>
                <w:rFonts w:eastAsia="Arial" w:cs="Arial"/>
              </w:rPr>
              <w:t>razrednici</w:t>
            </w:r>
            <w:proofErr w:type="spellEnd"/>
            <w:r w:rsidR="059A8074" w:rsidRPr="00461D05">
              <w:rPr>
                <w:rFonts w:eastAsia="Arial" w:cs="Arial"/>
              </w:rPr>
              <w:t xml:space="preserve"> </w:t>
            </w:r>
            <w:proofErr w:type="spellStart"/>
            <w:r w:rsidR="4FE37676" w:rsidRPr="00461D05">
              <w:rPr>
                <w:rFonts w:eastAsia="Arial" w:cs="Arial"/>
              </w:rPr>
              <w:t>i</w:t>
            </w:r>
            <w:proofErr w:type="spellEnd"/>
            <w:r w:rsidR="4FE37676" w:rsidRPr="00461D05">
              <w:rPr>
                <w:rFonts w:eastAsia="Arial" w:cs="Arial"/>
              </w:rPr>
              <w:t xml:space="preserve"> </w:t>
            </w:r>
            <w:proofErr w:type="spellStart"/>
            <w:r w:rsidR="059A8074" w:rsidRPr="00461D05">
              <w:rPr>
                <w:rFonts w:eastAsia="Arial" w:cs="Arial"/>
              </w:rPr>
              <w:t>učenici</w:t>
            </w:r>
            <w:proofErr w:type="spellEnd"/>
          </w:p>
        </w:tc>
      </w:tr>
    </w:tbl>
    <w:p w14:paraId="689AC225" w14:textId="4C7EB875" w:rsidR="28ACA087" w:rsidRPr="00461D05" w:rsidRDefault="28ACA087" w:rsidP="28ACA087">
      <w:pPr>
        <w:tabs>
          <w:tab w:val="left" w:pos="284"/>
        </w:tabs>
        <w:rPr>
          <w:rFonts w:cs="Arial"/>
          <w:b/>
          <w:bCs/>
          <w:lang w:val="hr-HR"/>
        </w:rPr>
      </w:pPr>
    </w:p>
    <w:p w14:paraId="2D4FEDED" w14:textId="1C0C927F" w:rsidR="00F3377E" w:rsidRPr="00461D05" w:rsidRDefault="71339FDD" w:rsidP="656C45B3">
      <w:pPr>
        <w:tabs>
          <w:tab w:val="left" w:pos="284"/>
        </w:tabs>
        <w:rPr>
          <w:b/>
          <w:bCs/>
          <w:lang w:val="hr-HR"/>
        </w:rPr>
      </w:pPr>
      <w:r w:rsidRPr="00461D05">
        <w:rPr>
          <w:b/>
          <w:bCs/>
          <w:lang w:val="hr-HR"/>
        </w:rPr>
        <w:t>5.4.2</w:t>
      </w:r>
      <w:r w:rsidR="00C71A45" w:rsidRPr="00461D05">
        <w:rPr>
          <w:b/>
          <w:bCs/>
          <w:lang w:val="hr-HR"/>
        </w:rPr>
        <w:t>4</w:t>
      </w:r>
      <w:r w:rsidRPr="00461D05">
        <w:rPr>
          <w:b/>
          <w:bCs/>
          <w:lang w:val="hr-HR"/>
        </w:rPr>
        <w:t xml:space="preserve">. Plan provedbe </w:t>
      </w:r>
      <w:proofErr w:type="spellStart"/>
      <w:r w:rsidRPr="00461D05">
        <w:rPr>
          <w:b/>
          <w:bCs/>
          <w:lang w:val="hr-HR"/>
        </w:rPr>
        <w:t>kurikulumskog</w:t>
      </w:r>
      <w:proofErr w:type="spellEnd"/>
      <w:r w:rsidRPr="00461D05">
        <w:rPr>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497AAD32" w14:textId="77777777" w:rsidTr="656C45B3">
        <w:trPr>
          <w:trHeight w:val="300"/>
        </w:trPr>
        <w:tc>
          <w:tcPr>
            <w:tcW w:w="2051" w:type="dxa"/>
            <w:tcBorders>
              <w:bottom w:val="single" w:sz="12" w:space="0" w:color="9CC2E5" w:themeColor="accent1" w:themeTint="99"/>
            </w:tcBorders>
          </w:tcPr>
          <w:p w14:paraId="6F8BAFA1" w14:textId="77777777" w:rsidR="656C45B3" w:rsidRPr="00461D05" w:rsidRDefault="656C45B3" w:rsidP="656C45B3">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B996292" w14:textId="25FC7818" w:rsidR="656C45B3" w:rsidRPr="00461D05" w:rsidRDefault="656C45B3" w:rsidP="656C45B3">
            <w:pPr>
              <w:rPr>
                <w:rFonts w:cs="Arial"/>
                <w:lang w:val="hr-HR"/>
              </w:rPr>
            </w:pPr>
            <w:r w:rsidRPr="00461D05">
              <w:rPr>
                <w:rFonts w:cs="Arial"/>
                <w:lang w:val="hr-HR"/>
              </w:rPr>
              <w:t xml:space="preserve">Umjetničko područje - </w:t>
            </w:r>
            <w:proofErr w:type="spellStart"/>
            <w:r w:rsidRPr="00461D05">
              <w:rPr>
                <w:rFonts w:cs="Arial"/>
                <w:lang w:val="hr-HR"/>
              </w:rPr>
              <w:t>izvanučionička</w:t>
            </w:r>
            <w:proofErr w:type="spellEnd"/>
            <w:r w:rsidRPr="00461D05">
              <w:rPr>
                <w:rFonts w:cs="Arial"/>
                <w:lang w:val="hr-HR"/>
              </w:rPr>
              <w:t xml:space="preserve"> nastava</w:t>
            </w:r>
          </w:p>
        </w:tc>
      </w:tr>
      <w:tr w:rsidR="008619C3" w:rsidRPr="00461D05" w14:paraId="6B96A262" w14:textId="77777777" w:rsidTr="656C45B3">
        <w:trPr>
          <w:trHeight w:val="300"/>
        </w:trPr>
        <w:tc>
          <w:tcPr>
            <w:tcW w:w="2051" w:type="dxa"/>
          </w:tcPr>
          <w:p w14:paraId="5876AE43" w14:textId="77777777" w:rsidR="656C45B3" w:rsidRPr="00461D05" w:rsidRDefault="656C45B3" w:rsidP="656C45B3">
            <w:pPr>
              <w:tabs>
                <w:tab w:val="left" w:pos="284"/>
              </w:tabs>
              <w:rPr>
                <w:rFonts w:cs="Arial"/>
                <w:b/>
                <w:bCs/>
                <w:lang w:val="hr-HR"/>
              </w:rPr>
            </w:pPr>
            <w:r w:rsidRPr="00461D05">
              <w:rPr>
                <w:rFonts w:cs="Arial"/>
                <w:lang w:val="hr-HR"/>
              </w:rPr>
              <w:t>Ciklus (razred)</w:t>
            </w:r>
          </w:p>
        </w:tc>
        <w:tc>
          <w:tcPr>
            <w:tcW w:w="7011" w:type="dxa"/>
          </w:tcPr>
          <w:p w14:paraId="7C5FECC7" w14:textId="29F663F3" w:rsidR="656C45B3" w:rsidRPr="00461D05" w:rsidRDefault="656C45B3" w:rsidP="656C45B3">
            <w:pPr>
              <w:tabs>
                <w:tab w:val="left" w:pos="284"/>
              </w:tabs>
              <w:rPr>
                <w:rFonts w:cs="Arial"/>
                <w:lang w:val="hr-HR"/>
              </w:rPr>
            </w:pPr>
            <w:r w:rsidRPr="00461D05">
              <w:rPr>
                <w:rFonts w:cs="Arial"/>
                <w:lang w:val="hr-HR"/>
              </w:rPr>
              <w:t>2. (</w:t>
            </w:r>
            <w:r w:rsidR="467B0FC4" w:rsidRPr="00461D05">
              <w:rPr>
                <w:rFonts w:cs="Arial"/>
                <w:lang w:val="hr-HR"/>
              </w:rPr>
              <w:t>5</w:t>
            </w:r>
            <w:r w:rsidRPr="00461D05">
              <w:rPr>
                <w:rFonts w:cs="Arial"/>
                <w:lang w:val="hr-HR"/>
              </w:rPr>
              <w:t xml:space="preserve">. razred) </w:t>
            </w:r>
          </w:p>
        </w:tc>
      </w:tr>
      <w:tr w:rsidR="008619C3" w:rsidRPr="00461D05" w14:paraId="4FB937F9" w14:textId="77777777" w:rsidTr="656C45B3">
        <w:trPr>
          <w:trHeight w:val="300"/>
        </w:trPr>
        <w:tc>
          <w:tcPr>
            <w:tcW w:w="2051" w:type="dxa"/>
          </w:tcPr>
          <w:p w14:paraId="462C1B36" w14:textId="77777777" w:rsidR="656C45B3" w:rsidRPr="00461D05" w:rsidRDefault="656C45B3" w:rsidP="656C45B3">
            <w:pPr>
              <w:tabs>
                <w:tab w:val="left" w:pos="284"/>
              </w:tabs>
              <w:rPr>
                <w:rFonts w:cs="Arial"/>
                <w:b/>
                <w:bCs/>
                <w:lang w:val="hr-HR"/>
              </w:rPr>
            </w:pPr>
            <w:r w:rsidRPr="00461D05">
              <w:rPr>
                <w:rFonts w:cs="Arial"/>
                <w:lang w:val="hr-HR"/>
              </w:rPr>
              <w:t>Cilj</w:t>
            </w:r>
          </w:p>
        </w:tc>
        <w:tc>
          <w:tcPr>
            <w:tcW w:w="7011" w:type="dxa"/>
          </w:tcPr>
          <w:p w14:paraId="520B9A06" w14:textId="2858DEC4" w:rsidR="656C45B3" w:rsidRPr="00461D05" w:rsidRDefault="656C45B3" w:rsidP="656C45B3">
            <w:pPr>
              <w:tabs>
                <w:tab w:val="left" w:pos="284"/>
              </w:tabs>
              <w:rPr>
                <w:rFonts w:cs="Arial"/>
                <w:b/>
                <w:bCs/>
                <w:lang w:val="hr-HR"/>
              </w:rPr>
            </w:pPr>
            <w:r w:rsidRPr="00461D05">
              <w:rPr>
                <w:rFonts w:cs="Arial"/>
                <w:b/>
                <w:bCs/>
                <w:lang w:val="hr-HR"/>
              </w:rPr>
              <w:t>Upoznati se s kazališnim i kino predstavama te muzejima</w:t>
            </w:r>
          </w:p>
        </w:tc>
      </w:tr>
      <w:tr w:rsidR="008619C3" w:rsidRPr="00461D05" w14:paraId="2799AD86" w14:textId="77777777" w:rsidTr="656C45B3">
        <w:trPr>
          <w:trHeight w:val="300"/>
        </w:trPr>
        <w:tc>
          <w:tcPr>
            <w:tcW w:w="2051" w:type="dxa"/>
          </w:tcPr>
          <w:p w14:paraId="6305F4AE" w14:textId="77777777" w:rsidR="656C45B3" w:rsidRPr="00461D05" w:rsidRDefault="656C45B3" w:rsidP="656C45B3">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1" w:type="dxa"/>
          </w:tcPr>
          <w:p w14:paraId="0F702BF5" w14:textId="23B3DD9B" w:rsidR="656C45B3" w:rsidRPr="00461D05" w:rsidRDefault="656C45B3" w:rsidP="656C45B3">
            <w:pPr>
              <w:tabs>
                <w:tab w:val="left" w:pos="284"/>
              </w:tabs>
              <w:rPr>
                <w:rFonts w:cs="Arial"/>
                <w:lang w:val="hr-HR"/>
              </w:rPr>
            </w:pPr>
            <w:r w:rsidRPr="00461D05">
              <w:rPr>
                <w:rFonts w:cs="Arial"/>
                <w:lang w:val="hr-HR"/>
              </w:rPr>
              <w:t>Upoznati kino, kazalište (gledalište, pozornicu i glumce), muzej i osnove nastanka televizijskih i radijskih emisija, razvijati kulturu ponašanja u javnim ustanovama, poticati interes za posjete kino projekcijama i kazališnim predstavama te muzejima, poticati svijest o javnoj komunikaciji u radijskim i televizijskim emisijama te razvijati opću kulturu.</w:t>
            </w:r>
          </w:p>
          <w:p w14:paraId="122B7232" w14:textId="33B8A4E2" w:rsidR="656C45B3" w:rsidRPr="00461D05" w:rsidRDefault="656C45B3" w:rsidP="656C45B3">
            <w:pPr>
              <w:tabs>
                <w:tab w:val="left" w:pos="284"/>
              </w:tabs>
              <w:contextualSpacing/>
              <w:jc w:val="left"/>
              <w:rPr>
                <w:rFonts w:cs="Arial"/>
                <w:lang w:val="hr-HR"/>
              </w:rPr>
            </w:pPr>
          </w:p>
        </w:tc>
      </w:tr>
      <w:tr w:rsidR="008619C3" w:rsidRPr="00461D05" w14:paraId="3A67F3EC" w14:textId="77777777" w:rsidTr="656C45B3">
        <w:trPr>
          <w:trHeight w:val="300"/>
        </w:trPr>
        <w:tc>
          <w:tcPr>
            <w:tcW w:w="2051" w:type="dxa"/>
          </w:tcPr>
          <w:p w14:paraId="284BFE05" w14:textId="77777777" w:rsidR="656C45B3" w:rsidRPr="00461D05" w:rsidRDefault="656C45B3" w:rsidP="656C45B3">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63ED05BD" w14:textId="6D554F88" w:rsidR="656C45B3" w:rsidRPr="00461D05" w:rsidRDefault="656C45B3" w:rsidP="656C45B3">
            <w:pPr>
              <w:tabs>
                <w:tab w:val="left" w:pos="284"/>
              </w:tabs>
              <w:contextualSpacing/>
              <w:jc w:val="left"/>
              <w:rPr>
                <w:rFonts w:cs="Arial"/>
                <w:lang w:val="hr-HR"/>
              </w:rPr>
            </w:pPr>
            <w:r w:rsidRPr="00461D05">
              <w:rPr>
                <w:rFonts w:cs="Arial"/>
                <w:lang w:val="hr-HR"/>
              </w:rPr>
              <w:t>Učenicima će se omogućiti zajedničko druženje izvan škole.</w:t>
            </w:r>
          </w:p>
          <w:p w14:paraId="2BB85FA0" w14:textId="38FA06A6" w:rsidR="656C45B3" w:rsidRPr="00461D05" w:rsidRDefault="656C45B3" w:rsidP="656C45B3">
            <w:pPr>
              <w:tabs>
                <w:tab w:val="left" w:pos="284"/>
              </w:tabs>
              <w:contextualSpacing/>
              <w:jc w:val="left"/>
              <w:rPr>
                <w:rFonts w:cs="Arial"/>
                <w:lang w:val="hr-HR"/>
              </w:rPr>
            </w:pPr>
            <w:r w:rsidRPr="00461D05">
              <w:rPr>
                <w:rFonts w:cs="Arial"/>
                <w:lang w:val="hr-HR"/>
              </w:rPr>
              <w:t>Poticat će se kritičko mišljenje o porukama predstavljenim u filmovima i kazališnim predstavama te radijskim i televizijskim emisijama.</w:t>
            </w:r>
          </w:p>
          <w:p w14:paraId="2EBE2155" w14:textId="11BA0131" w:rsidR="656C45B3" w:rsidRPr="00461D05" w:rsidRDefault="656C45B3" w:rsidP="656C45B3">
            <w:pPr>
              <w:tabs>
                <w:tab w:val="left" w:pos="284"/>
              </w:tabs>
              <w:contextualSpacing/>
              <w:jc w:val="left"/>
              <w:rPr>
                <w:rFonts w:cs="Arial"/>
                <w:lang w:val="hr-HR"/>
              </w:rPr>
            </w:pPr>
            <w:r w:rsidRPr="00461D05">
              <w:rPr>
                <w:rFonts w:cs="Arial"/>
                <w:lang w:val="hr-HR"/>
              </w:rPr>
              <w:t>Učenike će se senzibilizirati za umjetnost.</w:t>
            </w:r>
          </w:p>
          <w:p w14:paraId="683461B2" w14:textId="77777777" w:rsidR="656C45B3" w:rsidRPr="00461D05" w:rsidRDefault="656C45B3" w:rsidP="656C45B3">
            <w:pPr>
              <w:tabs>
                <w:tab w:val="left" w:pos="284"/>
              </w:tabs>
              <w:contextualSpacing/>
              <w:jc w:val="left"/>
              <w:rPr>
                <w:rFonts w:cs="Arial"/>
                <w:lang w:val="hr-HR"/>
              </w:rPr>
            </w:pPr>
          </w:p>
          <w:p w14:paraId="2CCDCF08" w14:textId="726D9ACD" w:rsidR="656C45B3" w:rsidRPr="00461D05" w:rsidRDefault="656C45B3" w:rsidP="656C45B3">
            <w:pPr>
              <w:tabs>
                <w:tab w:val="left" w:pos="284"/>
              </w:tabs>
              <w:contextualSpacing/>
              <w:jc w:val="left"/>
              <w:rPr>
                <w:rFonts w:cs="Arial"/>
                <w:lang w:val="hr-HR"/>
              </w:rPr>
            </w:pPr>
          </w:p>
        </w:tc>
      </w:tr>
      <w:tr w:rsidR="008619C3" w:rsidRPr="00461D05" w14:paraId="1CBA31BB" w14:textId="77777777" w:rsidTr="656C45B3">
        <w:trPr>
          <w:trHeight w:val="300"/>
        </w:trPr>
        <w:tc>
          <w:tcPr>
            <w:tcW w:w="2051" w:type="dxa"/>
          </w:tcPr>
          <w:p w14:paraId="3E918B34" w14:textId="77777777" w:rsidR="656C45B3" w:rsidRPr="00461D05" w:rsidRDefault="656C45B3" w:rsidP="656C45B3">
            <w:pPr>
              <w:tabs>
                <w:tab w:val="left" w:pos="284"/>
              </w:tabs>
              <w:contextualSpacing/>
              <w:rPr>
                <w:rFonts w:cs="Arial"/>
                <w:b/>
                <w:bCs/>
                <w:lang w:val="hr-HR"/>
              </w:rPr>
            </w:pPr>
            <w:r w:rsidRPr="00461D05">
              <w:rPr>
                <w:rFonts w:cs="Arial"/>
                <w:lang w:val="hr-HR"/>
              </w:rPr>
              <w:t>Način realizacije:</w:t>
            </w:r>
          </w:p>
          <w:p w14:paraId="5186511A" w14:textId="77777777" w:rsidR="656C45B3" w:rsidRPr="00461D05" w:rsidRDefault="656C45B3" w:rsidP="656C45B3">
            <w:pPr>
              <w:tabs>
                <w:tab w:val="left" w:pos="284"/>
              </w:tabs>
              <w:rPr>
                <w:rFonts w:cs="Arial"/>
                <w:b/>
                <w:bCs/>
                <w:lang w:val="hr-HR"/>
              </w:rPr>
            </w:pPr>
          </w:p>
        </w:tc>
        <w:tc>
          <w:tcPr>
            <w:tcW w:w="7011" w:type="dxa"/>
          </w:tcPr>
          <w:p w14:paraId="4A3364A2" w14:textId="0423B675" w:rsidR="656C45B3" w:rsidRPr="00461D05" w:rsidRDefault="656C45B3" w:rsidP="656C45B3">
            <w:pPr>
              <w:spacing w:before="120"/>
              <w:contextualSpacing/>
              <w:jc w:val="left"/>
              <w:rPr>
                <w:rFonts w:cs="Arial"/>
                <w:lang w:val="hr-HR"/>
              </w:rPr>
            </w:pPr>
            <w:r w:rsidRPr="00461D05">
              <w:rPr>
                <w:rFonts w:cs="Arial"/>
                <w:lang w:val="hr-HR"/>
              </w:rPr>
              <w:t>• oblik: Vožnja školskim autobusom</w:t>
            </w:r>
            <w:r w:rsidR="360CC886" w:rsidRPr="00461D05">
              <w:rPr>
                <w:rFonts w:cs="Arial"/>
                <w:lang w:val="hr-HR"/>
              </w:rPr>
              <w:t xml:space="preserve"> / vlakom</w:t>
            </w:r>
            <w:r w:rsidRPr="00461D05">
              <w:rPr>
                <w:rFonts w:cs="Arial"/>
                <w:lang w:val="hr-HR"/>
              </w:rPr>
              <w:t xml:space="preserve"> u kazalište i kino i muzej u Zagreb i Veliku Goricu</w:t>
            </w:r>
          </w:p>
          <w:p w14:paraId="2F8BC9B9" w14:textId="5928E85B" w:rsidR="656C45B3" w:rsidRPr="00461D05" w:rsidRDefault="656C45B3" w:rsidP="656C45B3">
            <w:pPr>
              <w:spacing w:before="120"/>
              <w:contextualSpacing/>
              <w:jc w:val="left"/>
              <w:rPr>
                <w:rFonts w:cs="Arial"/>
                <w:lang w:val="hr-HR"/>
              </w:rPr>
            </w:pPr>
            <w:r w:rsidRPr="00461D05">
              <w:rPr>
                <w:rFonts w:cs="Arial"/>
                <w:lang w:val="hr-HR"/>
              </w:rPr>
              <w:t xml:space="preserve">• sudionici: učenici i razrednici </w:t>
            </w:r>
            <w:r w:rsidR="0076F0DF" w:rsidRPr="00461D05">
              <w:rPr>
                <w:rFonts w:cs="Arial"/>
                <w:lang w:val="hr-HR"/>
              </w:rPr>
              <w:t xml:space="preserve">petih </w:t>
            </w:r>
            <w:r w:rsidRPr="00461D05">
              <w:rPr>
                <w:rFonts w:cs="Arial"/>
                <w:lang w:val="hr-HR"/>
              </w:rPr>
              <w:t>razreda</w:t>
            </w:r>
          </w:p>
          <w:p w14:paraId="127303B3" w14:textId="611D783E" w:rsidR="656C45B3" w:rsidRPr="00461D05" w:rsidRDefault="656C45B3" w:rsidP="656C45B3">
            <w:pPr>
              <w:spacing w:before="120"/>
              <w:contextualSpacing/>
              <w:jc w:val="left"/>
              <w:rPr>
                <w:rFonts w:cs="Arial"/>
                <w:lang w:val="hr-HR"/>
              </w:rPr>
            </w:pPr>
            <w:r w:rsidRPr="00461D05">
              <w:rPr>
                <w:rFonts w:cs="Arial"/>
                <w:lang w:val="hr-HR"/>
              </w:rPr>
              <w:t>• Načini učenja (što rade učenici): promatrajući predstave</w:t>
            </w:r>
          </w:p>
          <w:p w14:paraId="67DA37A7" w14:textId="35AC2FB8" w:rsidR="656C45B3" w:rsidRPr="00461D05" w:rsidRDefault="656C45B3" w:rsidP="656C45B3">
            <w:pPr>
              <w:spacing w:before="120"/>
              <w:contextualSpacing/>
              <w:jc w:val="left"/>
              <w:rPr>
                <w:rFonts w:cs="Arial"/>
                <w:lang w:val="hr-HR"/>
              </w:rPr>
            </w:pPr>
            <w:r w:rsidRPr="00461D05">
              <w:rPr>
                <w:rFonts w:cs="Arial"/>
                <w:lang w:val="hr-HR"/>
              </w:rPr>
              <w:t>zapažati, analizirati zajedničkom raspravom poruku predstave.</w:t>
            </w:r>
          </w:p>
          <w:p w14:paraId="402C56F3" w14:textId="77777777" w:rsidR="656C45B3" w:rsidRPr="00461D05" w:rsidRDefault="656C45B3" w:rsidP="656C45B3">
            <w:pPr>
              <w:spacing w:before="120"/>
              <w:contextualSpacing/>
              <w:jc w:val="left"/>
              <w:rPr>
                <w:rFonts w:cs="Arial"/>
                <w:lang w:val="hr-HR"/>
              </w:rPr>
            </w:pPr>
            <w:r w:rsidRPr="00461D05">
              <w:rPr>
                <w:rFonts w:cs="Arial"/>
                <w:lang w:val="hr-HR"/>
              </w:rPr>
              <w:t>Istraživačkim radom i igrom upoznati način pripreme glumaca</w:t>
            </w:r>
          </w:p>
          <w:p w14:paraId="223DFC8F" w14:textId="77777777" w:rsidR="656C45B3" w:rsidRPr="00461D05" w:rsidRDefault="656C45B3" w:rsidP="656C45B3">
            <w:pPr>
              <w:spacing w:before="120"/>
              <w:contextualSpacing/>
              <w:jc w:val="left"/>
              <w:rPr>
                <w:rFonts w:cs="Arial"/>
                <w:lang w:val="hr-HR"/>
              </w:rPr>
            </w:pPr>
            <w:r w:rsidRPr="00461D05">
              <w:rPr>
                <w:rFonts w:cs="Arial"/>
                <w:lang w:val="hr-HR"/>
              </w:rPr>
              <w:t>za glumu u predstavi i filmu.</w:t>
            </w:r>
          </w:p>
          <w:p w14:paraId="0AAF2EF2" w14:textId="77777777" w:rsidR="656C45B3" w:rsidRPr="00461D05" w:rsidRDefault="656C45B3" w:rsidP="656C45B3">
            <w:pPr>
              <w:spacing w:before="120"/>
              <w:contextualSpacing/>
              <w:jc w:val="left"/>
              <w:rPr>
                <w:rFonts w:cs="Arial"/>
                <w:lang w:val="hr-HR"/>
              </w:rPr>
            </w:pPr>
            <w:r w:rsidRPr="00461D05">
              <w:rPr>
                <w:rFonts w:cs="Arial"/>
                <w:lang w:val="hr-HR"/>
              </w:rPr>
              <w:t>• Metode poučavanja (što rade učitelji): Potiču učenike na</w:t>
            </w:r>
          </w:p>
          <w:p w14:paraId="34C2DAD3" w14:textId="1B774AAA" w:rsidR="656C45B3" w:rsidRPr="00461D05" w:rsidRDefault="656C45B3" w:rsidP="656C45B3">
            <w:pPr>
              <w:spacing w:before="120"/>
              <w:contextualSpacing/>
              <w:jc w:val="left"/>
              <w:rPr>
                <w:rFonts w:cs="Arial"/>
                <w:lang w:val="hr-HR"/>
              </w:rPr>
            </w:pPr>
            <w:r w:rsidRPr="00461D05">
              <w:rPr>
                <w:rFonts w:cs="Arial"/>
                <w:lang w:val="hr-HR"/>
              </w:rPr>
              <w:t>stvaralački rad, utječu na razvoj mašte te likovnog i usmenog</w:t>
            </w:r>
          </w:p>
          <w:p w14:paraId="1964CAF6" w14:textId="77777777" w:rsidR="656C45B3" w:rsidRPr="00461D05" w:rsidRDefault="656C45B3" w:rsidP="656C45B3">
            <w:pPr>
              <w:spacing w:before="120"/>
              <w:contextualSpacing/>
              <w:jc w:val="left"/>
              <w:rPr>
                <w:rFonts w:cs="Arial"/>
                <w:lang w:val="hr-HR"/>
              </w:rPr>
            </w:pPr>
            <w:r w:rsidRPr="00461D05">
              <w:rPr>
                <w:rFonts w:cs="Arial"/>
                <w:lang w:val="hr-HR"/>
              </w:rPr>
              <w:t>izražavanja.</w:t>
            </w:r>
          </w:p>
          <w:p w14:paraId="6D722DB9" w14:textId="4A47A949" w:rsidR="656C45B3" w:rsidRPr="00461D05" w:rsidRDefault="656C45B3" w:rsidP="656C45B3">
            <w:pPr>
              <w:spacing w:before="120"/>
              <w:contextualSpacing/>
              <w:jc w:val="left"/>
              <w:rPr>
                <w:rFonts w:cs="Arial"/>
                <w:lang w:val="hr-HR"/>
              </w:rPr>
            </w:pPr>
            <w:r w:rsidRPr="00461D05">
              <w:rPr>
                <w:rFonts w:cs="Arial"/>
                <w:lang w:val="hr-HR"/>
              </w:rPr>
              <w:t xml:space="preserve">• Trajanje izvedbe: tijekom </w:t>
            </w:r>
            <w:proofErr w:type="spellStart"/>
            <w:r w:rsidRPr="00461D05">
              <w:rPr>
                <w:rFonts w:cs="Arial"/>
                <w:lang w:val="hr-HR"/>
              </w:rPr>
              <w:t>šk.god</w:t>
            </w:r>
            <w:proofErr w:type="spellEnd"/>
            <w:r w:rsidRPr="00461D05">
              <w:rPr>
                <w:rFonts w:cs="Arial"/>
                <w:lang w:val="hr-HR"/>
              </w:rPr>
              <w:t>. 2025./2026.god. prema ponudi</w:t>
            </w:r>
          </w:p>
          <w:p w14:paraId="6ED0F4AB" w14:textId="77777777" w:rsidR="656C45B3" w:rsidRPr="00461D05" w:rsidRDefault="656C45B3" w:rsidP="656C45B3">
            <w:pPr>
              <w:spacing w:before="120"/>
              <w:contextualSpacing/>
              <w:jc w:val="left"/>
              <w:rPr>
                <w:rFonts w:cs="Arial"/>
                <w:lang w:val="hr-HR"/>
              </w:rPr>
            </w:pPr>
            <w:r w:rsidRPr="00461D05">
              <w:rPr>
                <w:rFonts w:cs="Arial"/>
                <w:lang w:val="hr-HR"/>
              </w:rPr>
              <w:t>predstava kina, kazališta, muzeja.</w:t>
            </w:r>
          </w:p>
        </w:tc>
      </w:tr>
      <w:tr w:rsidR="008619C3" w:rsidRPr="00461D05" w14:paraId="1B995FDF" w14:textId="77777777" w:rsidTr="656C45B3">
        <w:trPr>
          <w:trHeight w:val="300"/>
        </w:trPr>
        <w:tc>
          <w:tcPr>
            <w:tcW w:w="2051" w:type="dxa"/>
          </w:tcPr>
          <w:p w14:paraId="21E9D0FD" w14:textId="77777777" w:rsidR="656C45B3" w:rsidRPr="00461D05" w:rsidRDefault="656C45B3" w:rsidP="656C45B3">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Pr>
          <w:p w14:paraId="3C9419FF" w14:textId="7218FAC4" w:rsidR="656C45B3" w:rsidRPr="00461D05" w:rsidRDefault="656C45B3" w:rsidP="656C45B3">
            <w:pPr>
              <w:pStyle w:val="Odlomakpopisa"/>
              <w:tabs>
                <w:tab w:val="left" w:pos="284"/>
              </w:tabs>
              <w:ind w:left="0"/>
              <w:jc w:val="left"/>
              <w:rPr>
                <w:rFonts w:cs="Arial"/>
                <w:lang w:val="hr-HR"/>
              </w:rPr>
            </w:pPr>
            <w:r w:rsidRPr="00461D05">
              <w:rPr>
                <w:rFonts w:cs="Arial"/>
                <w:lang w:val="hr-HR"/>
              </w:rPr>
              <w:t>Potrebni resursi: troškovi prijevoza, ulaznice.</w:t>
            </w:r>
          </w:p>
          <w:p w14:paraId="392CC180" w14:textId="6A090774" w:rsidR="656C45B3" w:rsidRPr="00461D05" w:rsidRDefault="656C45B3" w:rsidP="656C45B3">
            <w:pPr>
              <w:pStyle w:val="Odlomakpopisa"/>
              <w:tabs>
                <w:tab w:val="left" w:pos="284"/>
              </w:tabs>
              <w:ind w:left="0"/>
              <w:jc w:val="left"/>
              <w:rPr>
                <w:rFonts w:cs="Arial"/>
                <w:lang w:val="hr-HR"/>
              </w:rPr>
            </w:pPr>
          </w:p>
          <w:p w14:paraId="0B053211" w14:textId="5F62A687" w:rsidR="656C45B3" w:rsidRPr="00461D05" w:rsidRDefault="656C45B3" w:rsidP="656C45B3">
            <w:pPr>
              <w:pStyle w:val="Odlomakpopisa"/>
              <w:tabs>
                <w:tab w:val="left" w:pos="284"/>
              </w:tabs>
              <w:ind w:left="0"/>
              <w:jc w:val="left"/>
              <w:rPr>
                <w:rFonts w:cs="Arial"/>
                <w:lang w:val="hr-HR"/>
              </w:rPr>
            </w:pPr>
            <w:r w:rsidRPr="00461D05">
              <w:rPr>
                <w:rFonts w:cs="Arial"/>
                <w:lang w:val="hr-HR"/>
              </w:rPr>
              <w:t>Moguće teškoće: vremenski uvjeti, financijske poteškoće roditelja, prijevoz.</w:t>
            </w:r>
          </w:p>
        </w:tc>
      </w:tr>
      <w:tr w:rsidR="008619C3" w:rsidRPr="00461D05" w14:paraId="62ADE2CE" w14:textId="77777777" w:rsidTr="656C45B3">
        <w:trPr>
          <w:trHeight w:val="300"/>
        </w:trPr>
        <w:tc>
          <w:tcPr>
            <w:tcW w:w="2051" w:type="dxa"/>
          </w:tcPr>
          <w:p w14:paraId="6943C694" w14:textId="77777777" w:rsidR="656C45B3" w:rsidRPr="00461D05" w:rsidRDefault="656C45B3" w:rsidP="656C45B3">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6587BD63" w14:textId="464F620F" w:rsidR="656C45B3" w:rsidRPr="00461D05" w:rsidRDefault="656C45B3" w:rsidP="656C45B3">
            <w:pPr>
              <w:tabs>
                <w:tab w:val="left" w:pos="284"/>
              </w:tabs>
              <w:rPr>
                <w:rFonts w:cs="Arial"/>
                <w:lang w:val="hr-HR"/>
              </w:rPr>
            </w:pPr>
            <w:r w:rsidRPr="00461D05">
              <w:rPr>
                <w:rFonts w:cs="Arial"/>
                <w:lang w:val="hr-HR"/>
              </w:rPr>
              <w:t>Prezentacija  viđenog  i  doživljenog  (kratki  video  zapis  i  fotografije), izrada plakata te prezentacija roditeljima i na stranicama web-a škole. Praćenje učenika u zalaganju, zajednička analiza i kritički osvrt učenika te samoprocjena.</w:t>
            </w:r>
          </w:p>
        </w:tc>
      </w:tr>
      <w:tr w:rsidR="008619C3" w:rsidRPr="00461D05" w14:paraId="40900DC2" w14:textId="77777777" w:rsidTr="656C45B3">
        <w:trPr>
          <w:trHeight w:val="300"/>
        </w:trPr>
        <w:tc>
          <w:tcPr>
            <w:tcW w:w="2051" w:type="dxa"/>
          </w:tcPr>
          <w:p w14:paraId="5A29960D" w14:textId="77777777" w:rsidR="656C45B3" w:rsidRPr="00461D05" w:rsidRDefault="656C45B3" w:rsidP="656C45B3">
            <w:pPr>
              <w:spacing w:before="120"/>
              <w:contextualSpacing/>
              <w:jc w:val="left"/>
              <w:rPr>
                <w:rFonts w:cs="Arial"/>
                <w:b/>
                <w:bCs/>
                <w:lang w:val="hr-HR"/>
              </w:rPr>
            </w:pPr>
            <w:r w:rsidRPr="00461D05">
              <w:rPr>
                <w:rFonts w:cs="Arial"/>
                <w:lang w:val="hr-HR"/>
              </w:rPr>
              <w:t>Odgovorne osobe</w:t>
            </w:r>
          </w:p>
        </w:tc>
        <w:tc>
          <w:tcPr>
            <w:tcW w:w="7011" w:type="dxa"/>
          </w:tcPr>
          <w:p w14:paraId="3DFC41C1" w14:textId="3F159D32" w:rsidR="656C45B3" w:rsidRPr="00461D05" w:rsidRDefault="656C45B3" w:rsidP="656C45B3">
            <w:pPr>
              <w:tabs>
                <w:tab w:val="left" w:pos="284"/>
              </w:tabs>
              <w:rPr>
                <w:rFonts w:eastAsia="Arial" w:cs="Arial"/>
              </w:rPr>
            </w:pPr>
            <w:proofErr w:type="spellStart"/>
            <w:r w:rsidRPr="00461D05">
              <w:rPr>
                <w:rFonts w:eastAsia="Arial" w:cs="Arial"/>
              </w:rPr>
              <w:t>Razrednic</w:t>
            </w:r>
            <w:r w:rsidR="0C7F845D" w:rsidRPr="00461D05">
              <w:rPr>
                <w:rFonts w:eastAsia="Arial" w:cs="Arial"/>
              </w:rPr>
              <w:t>e</w:t>
            </w:r>
            <w:proofErr w:type="spellEnd"/>
            <w:r w:rsidRPr="00461D05">
              <w:rPr>
                <w:rFonts w:eastAsia="Arial" w:cs="Arial"/>
              </w:rPr>
              <w:t xml:space="preserve"> </w:t>
            </w:r>
            <w:proofErr w:type="spellStart"/>
            <w:r w:rsidR="281D722D" w:rsidRPr="00461D05">
              <w:rPr>
                <w:rFonts w:eastAsia="Arial" w:cs="Arial"/>
              </w:rPr>
              <w:t>petih</w:t>
            </w:r>
            <w:proofErr w:type="spellEnd"/>
            <w:r w:rsidR="281D722D" w:rsidRPr="00461D05">
              <w:rPr>
                <w:rFonts w:eastAsia="Arial" w:cs="Arial"/>
              </w:rPr>
              <w:t xml:space="preserve"> </w:t>
            </w:r>
            <w:proofErr w:type="spellStart"/>
            <w:r w:rsidRPr="00461D05">
              <w:rPr>
                <w:rFonts w:eastAsia="Arial" w:cs="Arial"/>
              </w:rPr>
              <w:t>razreda</w:t>
            </w:r>
            <w:proofErr w:type="spellEnd"/>
          </w:p>
        </w:tc>
      </w:tr>
    </w:tbl>
    <w:p w14:paraId="106A7398" w14:textId="1F9DE759" w:rsidR="656C45B3" w:rsidRPr="00461D05" w:rsidRDefault="656C45B3" w:rsidP="656C45B3">
      <w:pPr>
        <w:tabs>
          <w:tab w:val="left" w:pos="284"/>
        </w:tabs>
        <w:rPr>
          <w:rFonts w:cs="Arial"/>
          <w:b/>
          <w:bCs/>
          <w:lang w:val="hr-HR"/>
        </w:rPr>
      </w:pPr>
    </w:p>
    <w:p w14:paraId="3C72766D" w14:textId="307F5B52" w:rsidR="00FA0CD0" w:rsidRPr="00461D05" w:rsidRDefault="00FA0CD0" w:rsidP="00DA3F70">
      <w:pPr>
        <w:tabs>
          <w:tab w:val="left" w:pos="284"/>
        </w:tabs>
        <w:rPr>
          <w:rFonts w:cs="Arial"/>
          <w:b/>
          <w:szCs w:val="22"/>
          <w:lang w:val="hr-HR"/>
        </w:rPr>
      </w:pPr>
      <w:r w:rsidRPr="00461D05">
        <w:rPr>
          <w:rFonts w:cs="Arial"/>
          <w:b/>
          <w:noProof/>
          <w:szCs w:val="22"/>
          <w:lang w:val="hr-HR" w:eastAsia="hr-HR"/>
        </w:rPr>
        <w:drawing>
          <wp:inline distT="0" distB="0" distL="0" distR="0" wp14:anchorId="6CBD570A" wp14:editId="7B1F8DAC">
            <wp:extent cx="1884045" cy="511810"/>
            <wp:effectExtent l="0" t="0" r="1905" b="254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4045" cy="511810"/>
                    </a:xfrm>
                    <a:prstGeom prst="rect">
                      <a:avLst/>
                    </a:prstGeom>
                    <a:noFill/>
                  </pic:spPr>
                </pic:pic>
              </a:graphicData>
            </a:graphic>
          </wp:inline>
        </w:drawing>
      </w:r>
    </w:p>
    <w:p w14:paraId="6581B093" w14:textId="458BCD2A" w:rsidR="00FA0CD0" w:rsidRPr="00461D05" w:rsidRDefault="00FA0CD0" w:rsidP="00FA0CD0">
      <w:pPr>
        <w:tabs>
          <w:tab w:val="left" w:pos="284"/>
        </w:tabs>
        <w:jc w:val="right"/>
        <w:rPr>
          <w:rFonts w:cs="Arial"/>
          <w:b/>
          <w:szCs w:val="22"/>
          <w:lang w:val="hr-HR"/>
        </w:rPr>
      </w:pPr>
      <w:r w:rsidRPr="00461D05">
        <w:rPr>
          <w:rFonts w:cs="Arial"/>
          <w:b/>
          <w:noProof/>
          <w:szCs w:val="22"/>
          <w:lang w:val="hr-HR" w:eastAsia="hr-HR"/>
        </w:rPr>
        <w:lastRenderedPageBreak/>
        <w:drawing>
          <wp:inline distT="0" distB="0" distL="0" distR="0" wp14:anchorId="1F4AA930" wp14:editId="0E49639E">
            <wp:extent cx="1884045" cy="511810"/>
            <wp:effectExtent l="0" t="0" r="1905" b="254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4045" cy="511810"/>
                    </a:xfrm>
                    <a:prstGeom prst="rect">
                      <a:avLst/>
                    </a:prstGeom>
                    <a:noFill/>
                  </pic:spPr>
                </pic:pic>
              </a:graphicData>
            </a:graphic>
          </wp:inline>
        </w:drawing>
      </w:r>
    </w:p>
    <w:p w14:paraId="7BAA587C" w14:textId="77777777" w:rsidR="00DA3F70" w:rsidRPr="00461D05" w:rsidRDefault="00DA3F70" w:rsidP="00DA3F70">
      <w:pPr>
        <w:tabs>
          <w:tab w:val="left" w:pos="284"/>
        </w:tabs>
        <w:rPr>
          <w:rFonts w:eastAsia="Calibri" w:cs="Arial"/>
          <w:b/>
          <w:sz w:val="28"/>
          <w:szCs w:val="28"/>
          <w:u w:val="single"/>
          <w:lang w:val="hr-HR" w:eastAsia="en-US"/>
        </w:rPr>
      </w:pPr>
      <w:r w:rsidRPr="00461D05">
        <w:rPr>
          <w:rFonts w:cs="Arial"/>
          <w:b/>
          <w:sz w:val="28"/>
          <w:szCs w:val="28"/>
          <w:u w:val="single"/>
          <w:lang w:val="hr-HR"/>
        </w:rPr>
        <w:t>5.5.</w:t>
      </w:r>
      <w:r w:rsidRPr="00461D05">
        <w:rPr>
          <w:rFonts w:eastAsia="Calibri" w:cs="Arial"/>
          <w:b/>
          <w:sz w:val="28"/>
          <w:szCs w:val="28"/>
          <w:u w:val="single"/>
          <w:lang w:val="hr-HR" w:eastAsia="en-US"/>
        </w:rPr>
        <w:t xml:space="preserve"> Društveno-humanističko područje</w:t>
      </w:r>
    </w:p>
    <w:p w14:paraId="5111968A" w14:textId="77777777" w:rsidR="00DA3F70" w:rsidRPr="00461D05" w:rsidRDefault="00DA3F70" w:rsidP="00DA3F70">
      <w:pPr>
        <w:tabs>
          <w:tab w:val="left" w:pos="284"/>
        </w:tabs>
        <w:rPr>
          <w:rFonts w:eastAsia="Calibri" w:cs="Arial"/>
          <w:b/>
          <w:sz w:val="28"/>
          <w:szCs w:val="28"/>
          <w:u w:val="single"/>
          <w:lang w:val="hr-HR" w:eastAsia="en-US"/>
        </w:rPr>
      </w:pPr>
    </w:p>
    <w:p w14:paraId="1B952519" w14:textId="389D059C" w:rsidR="001B7AD9" w:rsidRPr="00461D05" w:rsidRDefault="00DA3F70" w:rsidP="00DA3F70">
      <w:pPr>
        <w:tabs>
          <w:tab w:val="left" w:pos="284"/>
        </w:tabs>
        <w:rPr>
          <w:rFonts w:cs="Arial"/>
          <w:b/>
          <w:bCs/>
          <w:lang w:val="hr-HR"/>
        </w:rPr>
      </w:pPr>
      <w:bookmarkStart w:id="7" w:name="_Hlk208508964"/>
      <w:r w:rsidRPr="00461D05">
        <w:rPr>
          <w:rFonts w:cs="Arial"/>
          <w:b/>
          <w:bCs/>
          <w:lang w:val="hr-HR"/>
        </w:rPr>
        <w:t>5.5.</w:t>
      </w:r>
      <w:r w:rsidR="00FF47E5" w:rsidRPr="00461D05">
        <w:rPr>
          <w:rFonts w:cs="Arial"/>
          <w:b/>
          <w:bCs/>
          <w:lang w:val="hr-HR"/>
        </w:rPr>
        <w:t>1</w:t>
      </w:r>
      <w:r w:rsidRPr="00461D05">
        <w:rPr>
          <w:rFonts w:cs="Arial"/>
          <w:b/>
          <w:bCs/>
          <w:lang w:val="hr-HR"/>
        </w:rPr>
        <w:t>.</w:t>
      </w:r>
      <w:r w:rsidR="003E4958" w:rsidRPr="00461D05">
        <w:rPr>
          <w:rFonts w:cs="Arial"/>
          <w:b/>
          <w:bCs/>
          <w:lang w:val="hr-HR"/>
        </w:rPr>
        <w:t xml:space="preserve"> Plan provedbe </w:t>
      </w:r>
      <w:proofErr w:type="spellStart"/>
      <w:r w:rsidR="003E4958" w:rsidRPr="00461D05">
        <w:rPr>
          <w:rFonts w:cs="Arial"/>
          <w:b/>
          <w:bCs/>
          <w:lang w:val="hr-HR"/>
        </w:rPr>
        <w:t>kurikulumskog</w:t>
      </w:r>
      <w:proofErr w:type="spellEnd"/>
      <w:r w:rsidR="003E4958" w:rsidRPr="00461D05">
        <w:rPr>
          <w:rFonts w:cs="Arial"/>
          <w:b/>
          <w:bCs/>
          <w:lang w:val="hr-HR"/>
        </w:rPr>
        <w:t xml:space="preserve"> cilja</w:t>
      </w:r>
    </w:p>
    <w:tbl>
      <w:tblPr>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005"/>
      </w:tblGrid>
      <w:tr w:rsidR="008619C3" w:rsidRPr="00461D05" w14:paraId="36A8EFFE" w14:textId="77777777" w:rsidTr="7F39EA1A">
        <w:trPr>
          <w:trHeight w:val="300"/>
        </w:trPr>
        <w:tc>
          <w:tcPr>
            <w:tcW w:w="205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bookmarkEnd w:id="7"/>
          <w:p w14:paraId="43BCF936" w14:textId="77777777" w:rsidR="001B7AD9" w:rsidRPr="00461D05" w:rsidRDefault="0CD0C795" w:rsidP="46CCF7CC">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3B1713F" w14:textId="77777777" w:rsidR="001B7AD9" w:rsidRPr="00461D05" w:rsidRDefault="0CD0C795" w:rsidP="46CCF7CC">
            <w:pPr>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0952558E" w14:textId="15EA0C4E" w:rsidR="001B7AD9" w:rsidRPr="00461D05" w:rsidRDefault="0CD0C795" w:rsidP="46CCF7CC">
            <w:pPr>
              <w:rPr>
                <w:rFonts w:eastAsia="Arial" w:cs="Arial"/>
                <w:b/>
                <w:bCs/>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5DE06F09" w:rsidRPr="00461D05">
              <w:rPr>
                <w:rFonts w:eastAsia="Arial" w:cs="Arial"/>
                <w:b/>
                <w:bCs/>
              </w:rPr>
              <w:t>Parku</w:t>
            </w:r>
            <w:proofErr w:type="spellEnd"/>
            <w:r w:rsidR="5DE06F09" w:rsidRPr="00461D05">
              <w:rPr>
                <w:rFonts w:eastAsia="Arial" w:cs="Arial"/>
                <w:b/>
                <w:bCs/>
              </w:rPr>
              <w:t xml:space="preserve"> dr. </w:t>
            </w:r>
            <w:proofErr w:type="spellStart"/>
            <w:r w:rsidR="5DE06F09" w:rsidRPr="00461D05">
              <w:rPr>
                <w:rFonts w:eastAsia="Arial" w:cs="Arial"/>
                <w:b/>
                <w:bCs/>
              </w:rPr>
              <w:t>Franje</w:t>
            </w:r>
            <w:proofErr w:type="spellEnd"/>
            <w:r w:rsidR="5DE06F09" w:rsidRPr="00461D05">
              <w:rPr>
                <w:rFonts w:eastAsia="Arial" w:cs="Arial"/>
                <w:b/>
                <w:bCs/>
              </w:rPr>
              <w:t xml:space="preserve"> </w:t>
            </w:r>
            <w:proofErr w:type="spellStart"/>
            <w:r w:rsidR="5DE06F09" w:rsidRPr="00461D05">
              <w:rPr>
                <w:rFonts w:eastAsia="Arial" w:cs="Arial"/>
                <w:b/>
                <w:bCs/>
              </w:rPr>
              <w:t>Tuđmana</w:t>
            </w:r>
            <w:proofErr w:type="spellEnd"/>
          </w:p>
        </w:tc>
      </w:tr>
      <w:tr w:rsidR="008619C3" w:rsidRPr="00461D05" w14:paraId="61E15DD9" w14:textId="77777777" w:rsidTr="7F39EA1A">
        <w:trPr>
          <w:trHeight w:val="300"/>
        </w:trPr>
        <w:tc>
          <w:tcPr>
            <w:tcW w:w="205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A0BC116" w14:textId="77777777" w:rsidR="001B7AD9" w:rsidRPr="00461D05" w:rsidRDefault="0CD0C795" w:rsidP="46CCF7CC">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FFB2C59" w14:textId="77777777" w:rsidR="001B7AD9" w:rsidRPr="00461D05" w:rsidRDefault="0CD0C795" w:rsidP="46CCF7CC">
            <w:pPr>
              <w:rPr>
                <w:rFonts w:eastAsia="Arial" w:cs="Arial"/>
              </w:rPr>
            </w:pPr>
            <w:r w:rsidRPr="00461D05">
              <w:rPr>
                <w:rFonts w:eastAsia="Arial" w:cs="Arial"/>
              </w:rPr>
              <w:t xml:space="preserve">1. </w:t>
            </w:r>
            <w:proofErr w:type="spellStart"/>
            <w:r w:rsidRPr="00461D05">
              <w:rPr>
                <w:rFonts w:eastAsia="Arial" w:cs="Arial"/>
              </w:rPr>
              <w:t>i</w:t>
            </w:r>
            <w:proofErr w:type="spellEnd"/>
            <w:r w:rsidRPr="00461D05">
              <w:rPr>
                <w:rFonts w:eastAsia="Arial" w:cs="Arial"/>
              </w:rPr>
              <w:t xml:space="preserve"> 2.  (1., 2., 3., 4. </w:t>
            </w:r>
            <w:proofErr w:type="spellStart"/>
            <w:r w:rsidRPr="00461D05">
              <w:rPr>
                <w:rFonts w:eastAsia="Arial" w:cs="Arial"/>
              </w:rPr>
              <w:t>razred</w:t>
            </w:r>
            <w:proofErr w:type="spellEnd"/>
            <w:r w:rsidRPr="00461D05">
              <w:rPr>
                <w:rFonts w:eastAsia="Arial" w:cs="Arial"/>
              </w:rPr>
              <w:t xml:space="preserve"> PŠ </w:t>
            </w:r>
            <w:proofErr w:type="spellStart"/>
            <w:r w:rsidRPr="00461D05">
              <w:rPr>
                <w:rFonts w:eastAsia="Arial" w:cs="Arial"/>
              </w:rPr>
              <w:t>Mičevec</w:t>
            </w:r>
            <w:proofErr w:type="spellEnd"/>
            <w:r w:rsidRPr="00461D05">
              <w:rPr>
                <w:rFonts w:eastAsia="Arial" w:cs="Arial"/>
              </w:rPr>
              <w:t xml:space="preserve">) </w:t>
            </w:r>
          </w:p>
        </w:tc>
      </w:tr>
      <w:tr w:rsidR="008619C3" w:rsidRPr="00461D05" w14:paraId="0E9578AC"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DA3011" w14:textId="77777777" w:rsidR="001B7AD9" w:rsidRPr="00461D05" w:rsidRDefault="0CD0C795" w:rsidP="46CCF7CC">
            <w:pPr>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8A02AE" w14:textId="78BC252E" w:rsidR="001B7AD9" w:rsidRPr="00461D05" w:rsidRDefault="0CD0C795" w:rsidP="46CCF7CC">
            <w:pPr>
              <w:rPr>
                <w:rFonts w:eastAsia="Arial" w:cs="Arial"/>
                <w:b/>
                <w:bCs/>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3ABF48E8" w14:textId="77777777" w:rsidTr="7F39EA1A">
        <w:trPr>
          <w:trHeight w:val="1815"/>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431F73" w14:textId="77777777" w:rsidR="001B7AD9" w:rsidRPr="00461D05" w:rsidRDefault="0CD0C795" w:rsidP="46CCF7CC">
            <w:pPr>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CCB957" w14:textId="603F6835" w:rsidR="001B7AD9" w:rsidRPr="00461D05" w:rsidRDefault="0CD0C795"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Gradskom</w:t>
            </w:r>
            <w:proofErr w:type="spellEnd"/>
            <w:r w:rsidRPr="00461D05">
              <w:rPr>
                <w:rFonts w:eastAsia="Arial" w:cs="Arial"/>
              </w:rPr>
              <w:t xml:space="preserve"> </w:t>
            </w:r>
            <w:proofErr w:type="spellStart"/>
            <w:r w:rsidRPr="00461D05">
              <w:rPr>
                <w:rFonts w:eastAsia="Arial" w:cs="Arial"/>
              </w:rPr>
              <w:t>parku</w:t>
            </w:r>
            <w:proofErr w:type="spellEnd"/>
            <w:r w:rsidRPr="00461D05">
              <w:rPr>
                <w:rFonts w:eastAsia="Arial" w:cs="Arial"/>
              </w:rPr>
              <w:t xml:space="preserve"> </w:t>
            </w:r>
            <w:proofErr w:type="spellStart"/>
            <w:r w:rsidRPr="00461D05">
              <w:rPr>
                <w:rFonts w:eastAsia="Arial" w:cs="Arial"/>
              </w:rPr>
              <w:t>Bundek</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biljnim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životinjskim</w:t>
            </w:r>
            <w:proofErr w:type="spellEnd"/>
            <w:r w:rsidRPr="00461D05">
              <w:rPr>
                <w:rFonts w:eastAsia="Arial" w:cs="Arial"/>
              </w:rPr>
              <w:t xml:space="preserve"> </w:t>
            </w:r>
            <w:proofErr w:type="spellStart"/>
            <w:r w:rsidRPr="00461D05">
              <w:rPr>
                <w:rFonts w:eastAsia="Arial" w:cs="Arial"/>
              </w:rPr>
              <w:t>vrstama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obitavaju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našem</w:t>
            </w:r>
            <w:proofErr w:type="spellEnd"/>
            <w:r w:rsidRPr="00461D05">
              <w:rPr>
                <w:rFonts w:eastAsia="Arial" w:cs="Arial"/>
              </w:rPr>
              <w:t xml:space="preserve"> </w:t>
            </w:r>
            <w:proofErr w:type="spellStart"/>
            <w:r w:rsidRPr="00461D05">
              <w:rPr>
                <w:rFonts w:eastAsia="Arial" w:cs="Arial"/>
              </w:rPr>
              <w:t>području</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određenih</w:t>
            </w:r>
            <w:proofErr w:type="spellEnd"/>
            <w:r w:rsidRPr="00461D05">
              <w:rPr>
                <w:rFonts w:eastAsia="Arial" w:cs="Arial"/>
              </w:rPr>
              <w:t xml:space="preserve"> </w:t>
            </w:r>
            <w:proofErr w:type="spellStart"/>
            <w:r w:rsidRPr="00461D05">
              <w:rPr>
                <w:rFonts w:eastAsia="Arial" w:cs="Arial"/>
              </w:rPr>
              <w:t>biljnih</w:t>
            </w:r>
            <w:proofErr w:type="spellEnd"/>
            <w:r w:rsidRPr="00461D05">
              <w:rPr>
                <w:rFonts w:eastAsia="Arial" w:cs="Arial"/>
              </w:rPr>
              <w:t xml:space="preserve"> </w:t>
            </w:r>
            <w:proofErr w:type="spellStart"/>
            <w:r w:rsidRPr="00461D05">
              <w:rPr>
                <w:rFonts w:eastAsia="Arial" w:cs="Arial"/>
              </w:rPr>
              <w:t>vrsta</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podneblja</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
          <w:p w14:paraId="57EF29E7" w14:textId="77777777" w:rsidR="001B7AD9" w:rsidRPr="00461D05" w:rsidRDefault="0CD0C795" w:rsidP="46CCF7CC">
            <w:pPr>
              <w:rPr>
                <w:rFonts w:eastAsia="Arial" w:cs="Arial"/>
              </w:rPr>
            </w:pP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
          <w:p w14:paraId="0D2760F5" w14:textId="77777777" w:rsidR="001B7AD9" w:rsidRPr="00461D05" w:rsidRDefault="0CD0C795" w:rsidP="46CCF7CC">
            <w:pPr>
              <w:rPr>
                <w:rFonts w:eastAsia="Arial" w:cs="Arial"/>
              </w:rPr>
            </w:pP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1725EF5F"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5CC512" w14:textId="77777777" w:rsidR="001B7AD9" w:rsidRPr="00461D05" w:rsidRDefault="0CD0C795" w:rsidP="46CCF7CC">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0126BF" w14:textId="77777777" w:rsidR="001B7AD9" w:rsidRPr="00461D05" w:rsidRDefault="0CD0C795" w:rsidP="46CCF7CC">
            <w:pPr>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površinama</w:t>
            </w:r>
            <w:proofErr w:type="spellEnd"/>
            <w:r w:rsidRPr="00461D05">
              <w:rPr>
                <w:rFonts w:eastAsia="Arial" w:cs="Arial"/>
              </w:rPr>
              <w:t xml:space="preserve">; </w:t>
            </w:r>
            <w:proofErr w:type="spellStart"/>
            <w:r w:rsidRPr="00461D05">
              <w:rPr>
                <w:rFonts w:eastAsia="Arial" w:cs="Arial"/>
              </w:rPr>
              <w:t>biljni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w:t>
            </w:r>
            <w:proofErr w:type="spellEnd"/>
            <w:r w:rsidRPr="00461D05">
              <w:rPr>
                <w:rFonts w:eastAsia="Arial" w:cs="Arial"/>
              </w:rPr>
              <w:t xml:space="preserve"> </w:t>
            </w:r>
          </w:p>
          <w:p w14:paraId="503833BE" w14:textId="77777777" w:rsidR="001B7AD9" w:rsidRPr="00461D05" w:rsidRDefault="0CD0C795" w:rsidP="46CCF7CC">
            <w:pPr>
              <w:rPr>
                <w:rFonts w:eastAsia="Arial" w:cs="Arial"/>
              </w:rPr>
            </w:pPr>
            <w:proofErr w:type="spellStart"/>
            <w:r w:rsidRPr="00461D05">
              <w:rPr>
                <w:rFonts w:eastAsia="Arial" w:cs="Arial"/>
              </w:rPr>
              <w:t>svijet</w:t>
            </w:r>
            <w:proofErr w:type="spellEnd"/>
            <w:r w:rsidRPr="00461D05">
              <w:rPr>
                <w:rFonts w:eastAsia="Arial" w:cs="Arial"/>
              </w:rPr>
              <w:t xml:space="preserve"> </w:t>
            </w:r>
            <w:proofErr w:type="spellStart"/>
            <w:r w:rsidRPr="00461D05">
              <w:rPr>
                <w:rFonts w:eastAsia="Arial" w:cs="Arial"/>
              </w:rPr>
              <w:t>vidjeti</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4B321816"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55CBFD8" w14:textId="77777777" w:rsidR="001B7AD9" w:rsidRPr="00461D05" w:rsidRDefault="0CD0C795"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72387B03" w14:textId="77777777" w:rsidR="001B7AD9" w:rsidRPr="00461D05" w:rsidRDefault="0CD0C795" w:rsidP="46CCF7CC">
            <w:pPr>
              <w:rPr>
                <w:rFonts w:eastAsia="Arial" w:cs="Arial"/>
              </w:rPr>
            </w:pPr>
            <w:r w:rsidRPr="00461D05">
              <w:rPr>
                <w:rFonts w:eastAsia="Arial" w:cs="Arial"/>
                <w:b/>
                <w:bCs/>
              </w:rPr>
              <w:t xml:space="preserve"> </w:t>
            </w:r>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BD40F1B" w14:textId="77777777" w:rsidR="001B7AD9" w:rsidRPr="00461D05" w:rsidRDefault="0CD0C795" w:rsidP="46CCF7CC">
            <w:pPr>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11548A1A" w14:textId="77777777" w:rsidR="001B7AD9" w:rsidRPr="00461D05" w:rsidRDefault="0CD0C795" w:rsidP="46CCF7CC">
            <w:pPr>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1., 2., 3. </w:t>
            </w:r>
            <w:proofErr w:type="spellStart"/>
            <w:r w:rsidRPr="00461D05">
              <w:rPr>
                <w:rFonts w:eastAsia="Arial" w:cs="Arial"/>
              </w:rPr>
              <w:t>i</w:t>
            </w:r>
            <w:proofErr w:type="spellEnd"/>
            <w:r w:rsidRPr="00461D05">
              <w:rPr>
                <w:rFonts w:eastAsia="Arial" w:cs="Arial"/>
              </w:rPr>
              <w:t xml:space="preserve"> 4. </w:t>
            </w:r>
            <w:proofErr w:type="spellStart"/>
            <w:r w:rsidRPr="00461D05">
              <w:rPr>
                <w:rFonts w:eastAsia="Arial" w:cs="Arial"/>
              </w:rPr>
              <w:t>razreda</w:t>
            </w:r>
            <w:proofErr w:type="spellEnd"/>
            <w:r w:rsidRPr="00461D05">
              <w:rPr>
                <w:rFonts w:eastAsia="Arial" w:cs="Arial"/>
              </w:rPr>
              <w:t xml:space="preserve"> PŠ </w:t>
            </w:r>
            <w:proofErr w:type="spellStart"/>
            <w:r w:rsidRPr="00461D05">
              <w:rPr>
                <w:rFonts w:eastAsia="Arial" w:cs="Arial"/>
              </w:rPr>
              <w:t>Mičevec</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7342D4B2" w14:textId="77777777" w:rsidR="001B7AD9" w:rsidRPr="00461D05" w:rsidRDefault="0CD0C795" w:rsidP="46CCF7CC">
            <w:pPr>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
          <w:p w14:paraId="65E694EB" w14:textId="3D826388" w:rsidR="001B7AD9" w:rsidRPr="00461D05" w:rsidRDefault="0CD0C795" w:rsidP="46CCF7CC">
            <w:pPr>
              <w:rPr>
                <w:rFonts w:eastAsia="Arial" w:cs="Arial"/>
              </w:rPr>
            </w:pP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w:t>
            </w:r>
            <w:r w:rsidR="02757CEA" w:rsidRPr="00461D05">
              <w:rPr>
                <w:rFonts w:eastAsia="Arial" w:cs="Arial"/>
              </w:rPr>
              <w:t>.</w:t>
            </w:r>
          </w:p>
          <w:p w14:paraId="59EBD6B5" w14:textId="77777777" w:rsidR="001B7AD9" w:rsidRPr="00461D05" w:rsidRDefault="0CD0C795" w:rsidP="46CCF7CC">
            <w:pPr>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4798C7B4" w14:textId="34F0C1AF" w:rsidR="001B7AD9" w:rsidRPr="00461D05" w:rsidRDefault="6A53CE3C" w:rsidP="46CCF7CC">
            <w:pPr>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drugo</w:t>
            </w:r>
            <w:proofErr w:type="spellEnd"/>
            <w:r w:rsidRPr="00461D05">
              <w:rPr>
                <w:rFonts w:eastAsia="Arial" w:cs="Arial"/>
              </w:rPr>
              <w:t xml:space="preserve"> </w:t>
            </w:r>
            <w:proofErr w:type="spellStart"/>
            <w:r w:rsidRPr="00461D05">
              <w:rPr>
                <w:rFonts w:eastAsia="Arial" w:cs="Arial"/>
              </w:rPr>
              <w:t>polugodište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w:t>
            </w:r>
            <w:r w:rsidR="14E36D4A" w:rsidRPr="00461D05">
              <w:rPr>
                <w:rFonts w:eastAsia="Arial" w:cs="Arial"/>
              </w:rPr>
              <w:t>5</w:t>
            </w:r>
            <w:r w:rsidRPr="00461D05">
              <w:rPr>
                <w:rFonts w:eastAsia="Arial" w:cs="Arial"/>
              </w:rPr>
              <w:t>./2</w:t>
            </w:r>
            <w:r w:rsidR="65D4959A" w:rsidRPr="00461D05">
              <w:rPr>
                <w:rFonts w:eastAsia="Arial" w:cs="Arial"/>
              </w:rPr>
              <w:t>6</w:t>
            </w:r>
            <w:r w:rsidRPr="00461D05">
              <w:rPr>
                <w:rFonts w:eastAsia="Arial" w:cs="Arial"/>
              </w:rPr>
              <w:t>.</w:t>
            </w:r>
          </w:p>
        </w:tc>
      </w:tr>
      <w:tr w:rsidR="008619C3" w:rsidRPr="00461D05" w14:paraId="7BC3BD9B"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D2D9B5" w14:textId="77777777" w:rsidR="001B7AD9" w:rsidRPr="00461D05" w:rsidRDefault="0CD0C795"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2F6ED2A" w14:textId="77777777" w:rsidR="001B7AD9" w:rsidRPr="00461D05" w:rsidRDefault="0CD0C795"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
          <w:p w14:paraId="15F53A21" w14:textId="77777777" w:rsidR="001B7AD9" w:rsidRPr="00461D05" w:rsidRDefault="0CD0C795" w:rsidP="46CCF7CC">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p>
        </w:tc>
      </w:tr>
      <w:tr w:rsidR="008619C3" w:rsidRPr="00461D05" w14:paraId="01DB798E"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F4DD74D" w14:textId="77777777" w:rsidR="001B7AD9" w:rsidRPr="00461D05" w:rsidRDefault="0CD0C795" w:rsidP="46CCF7CC">
            <w:pPr>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8495F58" w14:textId="77777777" w:rsidR="001B7AD9" w:rsidRPr="00461D05" w:rsidRDefault="0CD0C795" w:rsidP="46CCF7CC">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58794689" w14:textId="77777777" w:rsidTr="7F39EA1A">
        <w:trPr>
          <w:trHeight w:val="255"/>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D2F41B" w14:textId="77777777" w:rsidR="001B7AD9" w:rsidRPr="00461D05" w:rsidRDefault="0CD0C795" w:rsidP="46CCF7CC">
            <w:pPr>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6EBA081" w14:textId="77777777" w:rsidR="001B7AD9" w:rsidRPr="00461D05" w:rsidRDefault="0CD0C795" w:rsidP="46CCF7CC">
            <w:pPr>
              <w:rPr>
                <w:rFonts w:eastAsia="Arial" w:cs="Arial"/>
              </w:rPr>
            </w:pPr>
            <w:proofErr w:type="spellStart"/>
            <w:r w:rsidRPr="00461D05">
              <w:rPr>
                <w:rFonts w:eastAsia="Arial" w:cs="Arial"/>
              </w:rPr>
              <w:t>Učiteljice</w:t>
            </w:r>
            <w:proofErr w:type="spellEnd"/>
            <w:r w:rsidRPr="00461D05">
              <w:rPr>
                <w:rFonts w:eastAsia="Arial" w:cs="Arial"/>
              </w:rPr>
              <w:t xml:space="preserve"> PŠ </w:t>
            </w:r>
            <w:proofErr w:type="spellStart"/>
            <w:proofErr w:type="gramStart"/>
            <w:r w:rsidRPr="00461D05">
              <w:rPr>
                <w:rFonts w:eastAsia="Arial" w:cs="Arial"/>
              </w:rPr>
              <w:t>Mičevec</w:t>
            </w:r>
            <w:proofErr w:type="spellEnd"/>
            <w:r w:rsidRPr="00461D05">
              <w:rPr>
                <w:rFonts w:eastAsia="Arial" w:cs="Arial"/>
              </w:rPr>
              <w:t xml:space="preserve"> :</w:t>
            </w:r>
            <w:proofErr w:type="gramEnd"/>
            <w:r w:rsidRPr="00461D05">
              <w:rPr>
                <w:rFonts w:eastAsia="Arial" w:cs="Arial"/>
              </w:rPr>
              <w:t xml:space="preserve"> Blaženka Čunčić, Marija Janković, Jasna Kirin, Andrea Ceković</w:t>
            </w:r>
          </w:p>
        </w:tc>
      </w:tr>
    </w:tbl>
    <w:p w14:paraId="2E0CEEB5" w14:textId="10B97F62" w:rsidR="7F39EA1A" w:rsidRPr="00461D05" w:rsidRDefault="00150687" w:rsidP="7F39EA1A">
      <w:pPr>
        <w:tabs>
          <w:tab w:val="left" w:pos="284"/>
        </w:tabs>
        <w:rPr>
          <w:rFonts w:cs="Arial"/>
          <w:b/>
          <w:bCs/>
          <w:lang w:val="hr-HR"/>
        </w:rPr>
      </w:pPr>
      <w:r w:rsidRPr="00461D05">
        <w:rPr>
          <w:rFonts w:cs="Arial"/>
          <w:b/>
          <w:bCs/>
          <w:lang w:val="hr-HR"/>
        </w:rPr>
        <w:t xml:space="preserve">5.5.2.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55"/>
        <w:gridCol w:w="6997"/>
      </w:tblGrid>
      <w:tr w:rsidR="008619C3" w:rsidRPr="00461D05" w14:paraId="141DA281" w14:textId="77777777" w:rsidTr="7F39EA1A">
        <w:trPr>
          <w:trHeight w:val="300"/>
        </w:trPr>
        <w:tc>
          <w:tcPr>
            <w:tcW w:w="205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8ADCA88" w14:textId="77777777" w:rsidR="7F39EA1A" w:rsidRPr="00461D05" w:rsidRDefault="7F39EA1A" w:rsidP="7F39EA1A">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F567316" w14:textId="77777777" w:rsidR="7F39EA1A" w:rsidRPr="00461D05" w:rsidRDefault="7F39EA1A" w:rsidP="7F39EA1A">
            <w:pPr>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775607EC" w14:textId="762C646A" w:rsidR="7F39EA1A" w:rsidRPr="00461D05" w:rsidRDefault="7F39EA1A" w:rsidP="7F39EA1A">
            <w:pPr>
              <w:rPr>
                <w:rFonts w:eastAsia="Arial" w:cs="Arial"/>
                <w:b/>
                <w:bCs/>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6AB323B9" w:rsidRPr="00461D05">
              <w:rPr>
                <w:rFonts w:eastAsia="Arial" w:cs="Arial"/>
                <w:b/>
                <w:bCs/>
              </w:rPr>
              <w:t>Mlinu</w:t>
            </w:r>
            <w:proofErr w:type="spellEnd"/>
            <w:r w:rsidR="6AB323B9" w:rsidRPr="00461D05">
              <w:rPr>
                <w:rFonts w:eastAsia="Arial" w:cs="Arial"/>
                <w:b/>
                <w:bCs/>
              </w:rPr>
              <w:t xml:space="preserve"> </w:t>
            </w:r>
            <w:proofErr w:type="spellStart"/>
            <w:r w:rsidR="6AB323B9" w:rsidRPr="00461D05">
              <w:rPr>
                <w:rFonts w:eastAsia="Arial" w:cs="Arial"/>
                <w:b/>
                <w:bCs/>
              </w:rPr>
              <w:t>Pukanić</w:t>
            </w:r>
            <w:proofErr w:type="spellEnd"/>
          </w:p>
        </w:tc>
      </w:tr>
      <w:tr w:rsidR="008619C3" w:rsidRPr="00461D05" w14:paraId="3999A6EC" w14:textId="77777777" w:rsidTr="7F39EA1A">
        <w:trPr>
          <w:trHeight w:val="300"/>
        </w:trPr>
        <w:tc>
          <w:tcPr>
            <w:tcW w:w="205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7FD6652" w14:textId="77777777" w:rsidR="7F39EA1A" w:rsidRPr="00461D05" w:rsidRDefault="7F39EA1A" w:rsidP="7F39EA1A">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9440101" w14:textId="77777777" w:rsidR="7F39EA1A" w:rsidRPr="00461D05" w:rsidRDefault="7F39EA1A" w:rsidP="7F39EA1A">
            <w:pPr>
              <w:rPr>
                <w:rFonts w:eastAsia="Arial" w:cs="Arial"/>
              </w:rPr>
            </w:pPr>
            <w:r w:rsidRPr="00461D05">
              <w:rPr>
                <w:rFonts w:eastAsia="Arial" w:cs="Arial"/>
              </w:rPr>
              <w:t xml:space="preserve">1. </w:t>
            </w:r>
            <w:proofErr w:type="spellStart"/>
            <w:r w:rsidRPr="00461D05">
              <w:rPr>
                <w:rFonts w:eastAsia="Arial" w:cs="Arial"/>
              </w:rPr>
              <w:t>i</w:t>
            </w:r>
            <w:proofErr w:type="spellEnd"/>
            <w:r w:rsidRPr="00461D05">
              <w:rPr>
                <w:rFonts w:eastAsia="Arial" w:cs="Arial"/>
              </w:rPr>
              <w:t xml:space="preserve"> 2.  (1., 2., 3., 4. </w:t>
            </w:r>
            <w:proofErr w:type="spellStart"/>
            <w:r w:rsidRPr="00461D05">
              <w:rPr>
                <w:rFonts w:eastAsia="Arial" w:cs="Arial"/>
              </w:rPr>
              <w:t>razred</w:t>
            </w:r>
            <w:proofErr w:type="spellEnd"/>
            <w:r w:rsidRPr="00461D05">
              <w:rPr>
                <w:rFonts w:eastAsia="Arial" w:cs="Arial"/>
              </w:rPr>
              <w:t xml:space="preserve"> PŠ </w:t>
            </w:r>
            <w:proofErr w:type="spellStart"/>
            <w:r w:rsidRPr="00461D05">
              <w:rPr>
                <w:rFonts w:eastAsia="Arial" w:cs="Arial"/>
              </w:rPr>
              <w:t>Mičevec</w:t>
            </w:r>
            <w:proofErr w:type="spellEnd"/>
            <w:r w:rsidRPr="00461D05">
              <w:rPr>
                <w:rFonts w:eastAsia="Arial" w:cs="Arial"/>
              </w:rPr>
              <w:t xml:space="preserve">) </w:t>
            </w:r>
          </w:p>
        </w:tc>
      </w:tr>
      <w:tr w:rsidR="008619C3" w:rsidRPr="00461D05" w14:paraId="03422DA0"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E98F7E" w14:textId="77777777" w:rsidR="7F39EA1A" w:rsidRPr="00461D05" w:rsidRDefault="7F39EA1A" w:rsidP="7F39EA1A">
            <w:pPr>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8DC858" w14:textId="78BC252E" w:rsidR="7F39EA1A" w:rsidRPr="00461D05" w:rsidRDefault="7F39EA1A" w:rsidP="7F39EA1A">
            <w:pPr>
              <w:rPr>
                <w:rFonts w:eastAsia="Arial" w:cs="Arial"/>
                <w:b/>
                <w:bCs/>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06392735"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CCA248" w14:textId="77777777" w:rsidR="7F39EA1A" w:rsidRPr="00461D05" w:rsidRDefault="7F39EA1A" w:rsidP="7F39EA1A">
            <w:pPr>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EEF8410" w14:textId="5E36D150" w:rsidR="7F39EA1A" w:rsidRPr="00461D05" w:rsidRDefault="7F39EA1A" w:rsidP="7F39EA1A">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2AF27B6E" w:rsidRPr="00461D05">
              <w:rPr>
                <w:rFonts w:eastAsia="Arial" w:cs="Arial"/>
              </w:rPr>
              <w:t>Mlinu</w:t>
            </w:r>
            <w:proofErr w:type="spellEnd"/>
            <w:r w:rsidR="2AF27B6E" w:rsidRPr="00461D05">
              <w:rPr>
                <w:rFonts w:eastAsia="Arial" w:cs="Arial"/>
              </w:rPr>
              <w:t xml:space="preserve"> </w:t>
            </w:r>
            <w:proofErr w:type="spellStart"/>
            <w:r w:rsidR="2AF27B6E" w:rsidRPr="00461D05">
              <w:rPr>
                <w:rFonts w:eastAsia="Arial" w:cs="Arial"/>
              </w:rPr>
              <w:t>Pukanić</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5782AF9E" w:rsidRPr="00461D05">
              <w:rPr>
                <w:rFonts w:eastAsia="Arial" w:cs="Arial"/>
              </w:rPr>
              <w:t>procesom</w:t>
            </w:r>
            <w:proofErr w:type="spellEnd"/>
            <w:r w:rsidR="5782AF9E" w:rsidRPr="00461D05">
              <w:rPr>
                <w:rFonts w:eastAsia="Arial" w:cs="Arial"/>
              </w:rPr>
              <w:t xml:space="preserve"> </w:t>
            </w:r>
            <w:proofErr w:type="spellStart"/>
            <w:r w:rsidR="5782AF9E" w:rsidRPr="00461D05">
              <w:rPr>
                <w:rFonts w:eastAsia="Arial" w:cs="Arial"/>
              </w:rPr>
              <w:t>i</w:t>
            </w:r>
            <w:proofErr w:type="spellEnd"/>
            <w:r w:rsidR="5782AF9E" w:rsidRPr="00461D05">
              <w:rPr>
                <w:rFonts w:eastAsia="Arial" w:cs="Arial"/>
              </w:rPr>
              <w:t xml:space="preserve"> </w:t>
            </w:r>
            <w:proofErr w:type="spellStart"/>
            <w:r w:rsidR="5782AF9E" w:rsidRPr="00461D05">
              <w:rPr>
                <w:rFonts w:eastAsia="Arial" w:cs="Arial"/>
              </w:rPr>
              <w:t>postupcima</w:t>
            </w:r>
            <w:proofErr w:type="spellEnd"/>
            <w:r w:rsidR="5782AF9E" w:rsidRPr="00461D05">
              <w:rPr>
                <w:rFonts w:eastAsia="Arial" w:cs="Arial"/>
              </w:rPr>
              <w:t xml:space="preserve"> </w:t>
            </w:r>
            <w:proofErr w:type="spellStart"/>
            <w:r w:rsidR="5782AF9E" w:rsidRPr="00461D05">
              <w:rPr>
                <w:rFonts w:eastAsia="Arial" w:cs="Arial"/>
              </w:rPr>
              <w:t>obrade</w:t>
            </w:r>
            <w:proofErr w:type="spellEnd"/>
            <w:r w:rsidR="5782AF9E" w:rsidRPr="00461D05">
              <w:rPr>
                <w:rFonts w:eastAsia="Arial" w:cs="Arial"/>
              </w:rPr>
              <w:t xml:space="preserve"> </w:t>
            </w:r>
            <w:proofErr w:type="spellStart"/>
            <w:r w:rsidR="5782AF9E" w:rsidRPr="00461D05">
              <w:rPr>
                <w:rFonts w:eastAsia="Arial" w:cs="Arial"/>
              </w:rPr>
              <w:t>žitarica</w:t>
            </w:r>
            <w:proofErr w:type="spellEnd"/>
            <w:r w:rsidR="5782AF9E" w:rsidRPr="00461D05">
              <w:rPr>
                <w:rFonts w:eastAsia="Arial" w:cs="Arial"/>
              </w:rPr>
              <w:t xml:space="preserve"> </w:t>
            </w:r>
            <w:proofErr w:type="spellStart"/>
            <w:r w:rsidR="5782AF9E" w:rsidRPr="00461D05">
              <w:rPr>
                <w:rFonts w:eastAsia="Arial" w:cs="Arial"/>
              </w:rPr>
              <w:t>i</w:t>
            </w:r>
            <w:proofErr w:type="spellEnd"/>
            <w:r w:rsidR="5782AF9E" w:rsidRPr="00461D05">
              <w:rPr>
                <w:rFonts w:eastAsia="Arial" w:cs="Arial"/>
              </w:rPr>
              <w:t xml:space="preserve"> </w:t>
            </w:r>
            <w:proofErr w:type="spellStart"/>
            <w:r w:rsidR="5782AF9E" w:rsidRPr="00461D05">
              <w:rPr>
                <w:rFonts w:eastAsia="Arial" w:cs="Arial"/>
              </w:rPr>
              <w:t>proizvodnje</w:t>
            </w:r>
            <w:proofErr w:type="spellEnd"/>
            <w:r w:rsidR="5782AF9E" w:rsidRPr="00461D05">
              <w:rPr>
                <w:rFonts w:eastAsia="Arial" w:cs="Arial"/>
              </w:rPr>
              <w:t xml:space="preserve"> </w:t>
            </w:r>
            <w:proofErr w:type="spellStart"/>
            <w:r w:rsidR="5782AF9E" w:rsidRPr="00461D05">
              <w:rPr>
                <w:rFonts w:eastAsia="Arial" w:cs="Arial"/>
              </w:rPr>
              <w:t>brašna</w:t>
            </w:r>
            <w:proofErr w:type="spellEnd"/>
            <w:r w:rsidR="5782AF9E" w:rsidRPr="00461D05">
              <w:rPr>
                <w:rFonts w:eastAsia="Arial" w:cs="Arial"/>
              </w:rPr>
              <w:t xml:space="preserve"> </w:t>
            </w:r>
            <w:proofErr w:type="spellStart"/>
            <w:r w:rsidR="5782AF9E" w:rsidRPr="00461D05">
              <w:rPr>
                <w:rFonts w:eastAsia="Arial" w:cs="Arial"/>
              </w:rPr>
              <w:t>kao</w:t>
            </w:r>
            <w:proofErr w:type="spellEnd"/>
            <w:r w:rsidR="5782AF9E" w:rsidRPr="00461D05">
              <w:rPr>
                <w:rFonts w:eastAsia="Arial" w:cs="Arial"/>
              </w:rPr>
              <w:t xml:space="preserve"> </w:t>
            </w:r>
            <w:proofErr w:type="spellStart"/>
            <w:r w:rsidR="5782AF9E" w:rsidRPr="00461D05">
              <w:rPr>
                <w:rFonts w:eastAsia="Arial" w:cs="Arial"/>
              </w:rPr>
              <w:t>i</w:t>
            </w:r>
            <w:proofErr w:type="spellEnd"/>
            <w:r w:rsidR="5782AF9E" w:rsidRPr="00461D05">
              <w:rPr>
                <w:rFonts w:eastAsia="Arial" w:cs="Arial"/>
              </w:rPr>
              <w:t xml:space="preserve"> </w:t>
            </w:r>
            <w:proofErr w:type="spellStart"/>
            <w:r w:rsidR="5782AF9E" w:rsidRPr="00461D05">
              <w:rPr>
                <w:rFonts w:eastAsia="Arial" w:cs="Arial"/>
              </w:rPr>
              <w:t>ostalih</w:t>
            </w:r>
            <w:proofErr w:type="spellEnd"/>
            <w:r w:rsidR="5782AF9E" w:rsidRPr="00461D05">
              <w:rPr>
                <w:rFonts w:eastAsia="Arial" w:cs="Arial"/>
              </w:rPr>
              <w:t xml:space="preserve"> </w:t>
            </w:r>
            <w:proofErr w:type="spellStart"/>
            <w:r w:rsidR="5782AF9E" w:rsidRPr="00461D05">
              <w:rPr>
                <w:rFonts w:eastAsia="Arial" w:cs="Arial"/>
              </w:rPr>
              <w:t>proizvoda</w:t>
            </w:r>
            <w:proofErr w:type="spellEnd"/>
            <w:r w:rsidR="5782AF9E" w:rsidRPr="00461D05">
              <w:rPr>
                <w:rFonts w:eastAsia="Arial" w:cs="Arial"/>
              </w:rPr>
              <w:t xml:space="preserve"> (</w:t>
            </w:r>
            <w:proofErr w:type="spellStart"/>
            <w:r w:rsidR="5782AF9E" w:rsidRPr="00461D05">
              <w:rPr>
                <w:rFonts w:eastAsia="Arial" w:cs="Arial"/>
              </w:rPr>
              <w:t>kruha</w:t>
            </w:r>
            <w:proofErr w:type="spellEnd"/>
            <w:r w:rsidR="5782AF9E" w:rsidRPr="00461D05">
              <w:rPr>
                <w:rFonts w:eastAsia="Arial" w:cs="Arial"/>
              </w:rPr>
              <w:t xml:space="preserve">, </w:t>
            </w:r>
            <w:proofErr w:type="spellStart"/>
            <w:r w:rsidR="5782AF9E" w:rsidRPr="00461D05">
              <w:rPr>
                <w:rFonts w:eastAsia="Arial" w:cs="Arial"/>
              </w:rPr>
              <w:t>tjestenine</w:t>
            </w:r>
            <w:proofErr w:type="spellEnd"/>
            <w:r w:rsidR="5782AF9E" w:rsidRPr="00461D05">
              <w:rPr>
                <w:rFonts w:eastAsia="Arial" w:cs="Arial"/>
              </w:rPr>
              <w:t>...).</w:t>
            </w:r>
            <w:r w:rsidR="4B6C0E3B"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određenih</w:t>
            </w:r>
            <w:proofErr w:type="spellEnd"/>
            <w:r w:rsidRPr="00461D05">
              <w:rPr>
                <w:rFonts w:eastAsia="Arial" w:cs="Arial"/>
              </w:rPr>
              <w:t xml:space="preserve"> </w:t>
            </w:r>
            <w:proofErr w:type="spellStart"/>
            <w:r w:rsidRPr="00461D05">
              <w:rPr>
                <w:rFonts w:eastAsia="Arial" w:cs="Arial"/>
              </w:rPr>
              <w:t>biljnih</w:t>
            </w:r>
            <w:proofErr w:type="spellEnd"/>
            <w:r w:rsidRPr="00461D05">
              <w:rPr>
                <w:rFonts w:eastAsia="Arial" w:cs="Arial"/>
              </w:rPr>
              <w:t xml:space="preserve"> </w:t>
            </w:r>
            <w:proofErr w:type="spellStart"/>
            <w:r w:rsidRPr="00461D05">
              <w:rPr>
                <w:rFonts w:eastAsia="Arial" w:cs="Arial"/>
              </w:rPr>
              <w:t>vrsta</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podneblja</w:t>
            </w:r>
            <w:proofErr w:type="spellEnd"/>
            <w:r w:rsidR="0A69D397" w:rsidRPr="00461D05">
              <w:rPr>
                <w:rFonts w:eastAsia="Arial" w:cs="Arial"/>
              </w:rPr>
              <w:t xml:space="preserve"> (</w:t>
            </w:r>
            <w:proofErr w:type="spellStart"/>
            <w:r w:rsidR="0A69D397" w:rsidRPr="00461D05">
              <w:rPr>
                <w:rFonts w:eastAsia="Arial" w:cs="Arial"/>
              </w:rPr>
              <w:t>raž</w:t>
            </w:r>
            <w:proofErr w:type="spellEnd"/>
            <w:r w:rsidR="0A69D397" w:rsidRPr="00461D05">
              <w:rPr>
                <w:rFonts w:eastAsia="Arial" w:cs="Arial"/>
              </w:rPr>
              <w:t xml:space="preserve">, </w:t>
            </w:r>
            <w:proofErr w:type="spellStart"/>
            <w:r w:rsidR="0A69D397" w:rsidRPr="00461D05">
              <w:rPr>
                <w:rFonts w:eastAsia="Arial" w:cs="Arial"/>
              </w:rPr>
              <w:t>ječam</w:t>
            </w:r>
            <w:proofErr w:type="spellEnd"/>
            <w:r w:rsidR="0A69D397" w:rsidRPr="00461D05">
              <w:rPr>
                <w:rFonts w:eastAsia="Arial" w:cs="Arial"/>
              </w:rPr>
              <w:t xml:space="preserve">, </w:t>
            </w:r>
            <w:proofErr w:type="spellStart"/>
            <w:r w:rsidR="0A69D397" w:rsidRPr="00461D05">
              <w:rPr>
                <w:rFonts w:eastAsia="Arial" w:cs="Arial"/>
              </w:rPr>
              <w:t>pšenica</w:t>
            </w:r>
            <w:proofErr w:type="spellEnd"/>
            <w:r w:rsidR="0A69D397" w:rsidRPr="00461D05">
              <w:rPr>
                <w:rFonts w:eastAsia="Arial" w:cs="Arial"/>
              </w:rPr>
              <w:t xml:space="preserve">, </w:t>
            </w:r>
            <w:proofErr w:type="spellStart"/>
            <w:r w:rsidR="0A69D397" w:rsidRPr="00461D05">
              <w:rPr>
                <w:rFonts w:eastAsia="Arial" w:cs="Arial"/>
              </w:rPr>
              <w:t>kukuruz</w:t>
            </w:r>
            <w:proofErr w:type="spellEnd"/>
            <w:r w:rsidR="0A69D397" w:rsidRPr="00461D05">
              <w:rPr>
                <w:rFonts w:eastAsia="Arial" w:cs="Arial"/>
              </w:rPr>
              <w:t>)</w:t>
            </w:r>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w:t>
            </w:r>
            <w:r w:rsidR="1ADFAFC7"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0FFE0132"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6B346C48"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1F71F23" w14:textId="77777777" w:rsidR="7F39EA1A" w:rsidRPr="00461D05" w:rsidRDefault="7F39EA1A" w:rsidP="7F39EA1A">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8141938" w14:textId="7EFD6D8D" w:rsidR="7F39EA1A" w:rsidRPr="00461D05" w:rsidRDefault="7F39EA1A" w:rsidP="7F39EA1A">
            <w:pPr>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površinama</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6B9AEA02"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211EC2C" w14:textId="77777777" w:rsidR="7F39EA1A" w:rsidRPr="00461D05" w:rsidRDefault="7F39EA1A" w:rsidP="7F39EA1A">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4D9F0572" w14:textId="77777777" w:rsidR="7F39EA1A" w:rsidRPr="00461D05" w:rsidRDefault="7F39EA1A" w:rsidP="7F39EA1A">
            <w:pPr>
              <w:rPr>
                <w:rFonts w:eastAsia="Arial" w:cs="Arial"/>
              </w:rPr>
            </w:pPr>
            <w:r w:rsidRPr="00461D05">
              <w:rPr>
                <w:rFonts w:eastAsia="Arial" w:cs="Arial"/>
                <w:b/>
                <w:bCs/>
              </w:rPr>
              <w:t xml:space="preserve"> </w:t>
            </w:r>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BC20881" w14:textId="77777777" w:rsidR="7F39EA1A" w:rsidRPr="00461D05" w:rsidRDefault="7F39EA1A" w:rsidP="7F39EA1A">
            <w:pPr>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3A9DFECF" w14:textId="77777777" w:rsidR="7F39EA1A" w:rsidRPr="00461D05" w:rsidRDefault="7F39EA1A" w:rsidP="7F39EA1A">
            <w:pPr>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1., 2., 3. </w:t>
            </w:r>
            <w:proofErr w:type="spellStart"/>
            <w:r w:rsidRPr="00461D05">
              <w:rPr>
                <w:rFonts w:eastAsia="Arial" w:cs="Arial"/>
              </w:rPr>
              <w:t>i</w:t>
            </w:r>
            <w:proofErr w:type="spellEnd"/>
            <w:r w:rsidRPr="00461D05">
              <w:rPr>
                <w:rFonts w:eastAsia="Arial" w:cs="Arial"/>
              </w:rPr>
              <w:t xml:space="preserve"> 4. </w:t>
            </w:r>
            <w:proofErr w:type="spellStart"/>
            <w:r w:rsidRPr="00461D05">
              <w:rPr>
                <w:rFonts w:eastAsia="Arial" w:cs="Arial"/>
              </w:rPr>
              <w:t>razreda</w:t>
            </w:r>
            <w:proofErr w:type="spellEnd"/>
            <w:r w:rsidRPr="00461D05">
              <w:rPr>
                <w:rFonts w:eastAsia="Arial" w:cs="Arial"/>
              </w:rPr>
              <w:t xml:space="preserve"> PŠ </w:t>
            </w:r>
            <w:proofErr w:type="spellStart"/>
            <w:r w:rsidRPr="00461D05">
              <w:rPr>
                <w:rFonts w:eastAsia="Arial" w:cs="Arial"/>
              </w:rPr>
              <w:t>Mičevec</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4F7C9A24" w14:textId="77777777" w:rsidR="7F39EA1A" w:rsidRPr="00461D05" w:rsidRDefault="7F39EA1A" w:rsidP="7F39EA1A">
            <w:pPr>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
          <w:p w14:paraId="51571BC2" w14:textId="3D826388" w:rsidR="7F39EA1A" w:rsidRPr="00461D05" w:rsidRDefault="7F39EA1A" w:rsidP="7F39EA1A">
            <w:pPr>
              <w:rPr>
                <w:rFonts w:eastAsia="Arial" w:cs="Arial"/>
              </w:rPr>
            </w:pP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w:t>
            </w:r>
          </w:p>
          <w:p w14:paraId="2333447C" w14:textId="77777777" w:rsidR="7F39EA1A" w:rsidRPr="00461D05" w:rsidRDefault="7F39EA1A" w:rsidP="7F39EA1A">
            <w:pPr>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6F7EB6A4" w14:textId="3B497782" w:rsidR="7F39EA1A" w:rsidRPr="00461D05" w:rsidRDefault="7F39EA1A" w:rsidP="7F39EA1A">
            <w:pPr>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drugo</w:t>
            </w:r>
            <w:proofErr w:type="spellEnd"/>
            <w:r w:rsidRPr="00461D05">
              <w:rPr>
                <w:rFonts w:eastAsia="Arial" w:cs="Arial"/>
              </w:rPr>
              <w:t xml:space="preserve"> </w:t>
            </w:r>
            <w:proofErr w:type="spellStart"/>
            <w:r w:rsidRPr="00461D05">
              <w:rPr>
                <w:rFonts w:eastAsia="Arial" w:cs="Arial"/>
              </w:rPr>
              <w:t>polugodište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w:t>
            </w:r>
            <w:r w:rsidR="5FBCDCF8" w:rsidRPr="00461D05">
              <w:rPr>
                <w:rFonts w:eastAsia="Arial" w:cs="Arial"/>
              </w:rPr>
              <w:t>5</w:t>
            </w:r>
            <w:r w:rsidRPr="00461D05">
              <w:rPr>
                <w:rFonts w:eastAsia="Arial" w:cs="Arial"/>
              </w:rPr>
              <w:t>./2</w:t>
            </w:r>
            <w:r w:rsidR="10F95A82" w:rsidRPr="00461D05">
              <w:rPr>
                <w:rFonts w:eastAsia="Arial" w:cs="Arial"/>
              </w:rPr>
              <w:t>6</w:t>
            </w:r>
            <w:r w:rsidRPr="00461D05">
              <w:rPr>
                <w:rFonts w:eastAsia="Arial" w:cs="Arial"/>
              </w:rPr>
              <w:t>.</w:t>
            </w:r>
          </w:p>
        </w:tc>
      </w:tr>
      <w:tr w:rsidR="008619C3" w:rsidRPr="00461D05" w14:paraId="49B735AF"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F9E2BE" w14:textId="77777777" w:rsidR="7F39EA1A" w:rsidRPr="00461D05" w:rsidRDefault="7F39EA1A" w:rsidP="7F39EA1A">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1365A37" w14:textId="77777777" w:rsidR="7F39EA1A" w:rsidRPr="00461D05" w:rsidRDefault="7F39EA1A" w:rsidP="7F39EA1A">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
          <w:p w14:paraId="3EFF53BB" w14:textId="77777777" w:rsidR="7F39EA1A" w:rsidRPr="00461D05" w:rsidRDefault="7F39EA1A" w:rsidP="7F39EA1A">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p>
        </w:tc>
      </w:tr>
      <w:tr w:rsidR="008619C3" w:rsidRPr="00461D05" w14:paraId="7DCD47F1"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67076F" w14:textId="77777777" w:rsidR="7F39EA1A" w:rsidRPr="00461D05" w:rsidRDefault="7F39EA1A" w:rsidP="7F39EA1A">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415E45" w14:textId="77777777" w:rsidR="7F39EA1A" w:rsidRPr="00461D05" w:rsidRDefault="7F39EA1A" w:rsidP="7F39EA1A">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260BDE7F" w14:textId="77777777" w:rsidTr="7F39EA1A">
        <w:trPr>
          <w:trHeight w:val="300"/>
        </w:trPr>
        <w:tc>
          <w:tcPr>
            <w:tcW w:w="205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8AD714" w14:textId="77777777" w:rsidR="7F39EA1A" w:rsidRPr="00461D05" w:rsidRDefault="7F39EA1A" w:rsidP="7F39EA1A">
            <w:pPr>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D1AF9C" w14:textId="77777777" w:rsidR="7F39EA1A" w:rsidRPr="00461D05" w:rsidRDefault="7F39EA1A" w:rsidP="7F39EA1A">
            <w:pPr>
              <w:rPr>
                <w:rFonts w:eastAsia="Arial" w:cs="Arial"/>
              </w:rPr>
            </w:pPr>
            <w:proofErr w:type="spellStart"/>
            <w:r w:rsidRPr="00461D05">
              <w:rPr>
                <w:rFonts w:eastAsia="Arial" w:cs="Arial"/>
              </w:rPr>
              <w:t>Učiteljice</w:t>
            </w:r>
            <w:proofErr w:type="spellEnd"/>
            <w:r w:rsidRPr="00461D05">
              <w:rPr>
                <w:rFonts w:eastAsia="Arial" w:cs="Arial"/>
              </w:rPr>
              <w:t xml:space="preserve"> PŠ </w:t>
            </w:r>
            <w:proofErr w:type="spellStart"/>
            <w:proofErr w:type="gramStart"/>
            <w:r w:rsidRPr="00461D05">
              <w:rPr>
                <w:rFonts w:eastAsia="Arial" w:cs="Arial"/>
              </w:rPr>
              <w:t>Mičevec</w:t>
            </w:r>
            <w:proofErr w:type="spellEnd"/>
            <w:r w:rsidRPr="00461D05">
              <w:rPr>
                <w:rFonts w:eastAsia="Arial" w:cs="Arial"/>
              </w:rPr>
              <w:t xml:space="preserve"> :</w:t>
            </w:r>
            <w:proofErr w:type="gramEnd"/>
            <w:r w:rsidRPr="00461D05">
              <w:rPr>
                <w:rFonts w:eastAsia="Arial" w:cs="Arial"/>
              </w:rPr>
              <w:t xml:space="preserve"> Blaženka Čunčić, Marija Janković, Jasna Kirin, Andrea Ceković</w:t>
            </w:r>
          </w:p>
        </w:tc>
      </w:tr>
    </w:tbl>
    <w:p w14:paraId="450BEF1E" w14:textId="39E51B93" w:rsidR="7F39EA1A" w:rsidRPr="00461D05" w:rsidRDefault="00150687" w:rsidP="7F39EA1A">
      <w:pPr>
        <w:tabs>
          <w:tab w:val="left" w:pos="284"/>
        </w:tabs>
        <w:rPr>
          <w:rFonts w:cs="Arial"/>
          <w:b/>
          <w:bCs/>
          <w:lang w:val="hr-HR"/>
        </w:rPr>
      </w:pPr>
      <w:r w:rsidRPr="00461D05">
        <w:rPr>
          <w:rFonts w:cs="Arial"/>
          <w:b/>
          <w:bCs/>
          <w:lang w:val="hr-HR"/>
        </w:rPr>
        <w:lastRenderedPageBreak/>
        <w:t xml:space="preserve">5.5.3.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40"/>
        <w:gridCol w:w="7005"/>
      </w:tblGrid>
      <w:tr w:rsidR="008619C3" w:rsidRPr="00461D05" w14:paraId="35B34BC7" w14:textId="77777777" w:rsidTr="7F39EA1A">
        <w:trPr>
          <w:trHeight w:val="300"/>
        </w:trPr>
        <w:tc>
          <w:tcPr>
            <w:tcW w:w="2040"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105" w:type="dxa"/>
            </w:tcMar>
          </w:tcPr>
          <w:p w14:paraId="207C06C8" w14:textId="0AF5C66B" w:rsidR="7F39EA1A" w:rsidRPr="00461D05" w:rsidRDefault="7F39EA1A" w:rsidP="7F39EA1A">
            <w:pPr>
              <w:tabs>
                <w:tab w:val="left" w:pos="284"/>
              </w:tabs>
              <w:rPr>
                <w:rFonts w:eastAsia="Arial" w:cs="Arial"/>
                <w:szCs w:val="22"/>
              </w:rPr>
            </w:pPr>
            <w:proofErr w:type="spellStart"/>
            <w:r w:rsidRPr="00461D05">
              <w:rPr>
                <w:rFonts w:eastAsia="Arial" w:cs="Arial"/>
                <w:szCs w:val="22"/>
                <w:lang w:val="hr-HR"/>
              </w:rPr>
              <w:t>Kurikulumsko</w:t>
            </w:r>
            <w:proofErr w:type="spellEnd"/>
            <w:r w:rsidRPr="00461D05">
              <w:rPr>
                <w:rFonts w:eastAsia="Arial" w:cs="Arial"/>
                <w:szCs w:val="22"/>
                <w:lang w:val="hr-HR"/>
              </w:rPr>
              <w:t xml:space="preserve"> područje</w:t>
            </w:r>
          </w:p>
        </w:tc>
        <w:tc>
          <w:tcPr>
            <w:tcW w:w="7005"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105" w:type="dxa"/>
            </w:tcMar>
          </w:tcPr>
          <w:p w14:paraId="46512B49" w14:textId="3373F225" w:rsidR="7F39EA1A" w:rsidRPr="00461D05" w:rsidRDefault="7F39EA1A" w:rsidP="7F39EA1A">
            <w:pPr>
              <w:tabs>
                <w:tab w:val="left" w:pos="284"/>
              </w:tabs>
              <w:rPr>
                <w:rFonts w:eastAsia="Arial" w:cs="Arial"/>
                <w:szCs w:val="22"/>
              </w:rPr>
            </w:pPr>
            <w:r w:rsidRPr="00461D05">
              <w:rPr>
                <w:rFonts w:eastAsia="Arial" w:cs="Arial"/>
                <w:b/>
                <w:bCs/>
                <w:szCs w:val="22"/>
                <w:lang w:val="hr-HR"/>
              </w:rPr>
              <w:t>Društveno – humanističko područje</w:t>
            </w:r>
          </w:p>
          <w:p w14:paraId="7B95CDA6" w14:textId="70330076" w:rsidR="7F39EA1A" w:rsidRPr="00461D05" w:rsidRDefault="7F39EA1A" w:rsidP="7F39EA1A">
            <w:pPr>
              <w:tabs>
                <w:tab w:val="left" w:pos="284"/>
              </w:tabs>
              <w:rPr>
                <w:rFonts w:eastAsia="Arial" w:cs="Arial"/>
                <w:b/>
                <w:bCs/>
                <w:szCs w:val="22"/>
                <w:lang w:val="hr-HR"/>
              </w:rPr>
            </w:pPr>
            <w:proofErr w:type="spellStart"/>
            <w:r w:rsidRPr="00461D05">
              <w:rPr>
                <w:rFonts w:eastAsia="Arial" w:cs="Arial"/>
                <w:b/>
                <w:bCs/>
                <w:szCs w:val="22"/>
                <w:lang w:val="hr-HR"/>
              </w:rPr>
              <w:t>Izvanučionička</w:t>
            </w:r>
            <w:proofErr w:type="spellEnd"/>
            <w:r w:rsidRPr="00461D05">
              <w:rPr>
                <w:rFonts w:eastAsia="Arial" w:cs="Arial"/>
                <w:b/>
                <w:bCs/>
                <w:szCs w:val="22"/>
                <w:lang w:val="hr-HR"/>
              </w:rPr>
              <w:t xml:space="preserve"> nastava – </w:t>
            </w:r>
            <w:r w:rsidR="32F1D2E4" w:rsidRPr="00461D05">
              <w:rPr>
                <w:rFonts w:eastAsia="Arial" w:cs="Arial"/>
                <w:b/>
                <w:bCs/>
                <w:szCs w:val="22"/>
                <w:lang w:val="hr-HR"/>
              </w:rPr>
              <w:t xml:space="preserve">Razgled </w:t>
            </w:r>
            <w:r w:rsidRPr="00461D05">
              <w:rPr>
                <w:rFonts w:eastAsia="Arial" w:cs="Arial"/>
                <w:b/>
                <w:bCs/>
                <w:szCs w:val="22"/>
                <w:lang w:val="hr-HR"/>
              </w:rPr>
              <w:t>grada Zagreba</w:t>
            </w:r>
            <w:r w:rsidR="4087096F" w:rsidRPr="00461D05">
              <w:rPr>
                <w:rFonts w:eastAsia="Arial" w:cs="Arial"/>
                <w:b/>
                <w:bCs/>
                <w:szCs w:val="22"/>
                <w:lang w:val="hr-HR"/>
              </w:rPr>
              <w:t xml:space="preserve"> uz I.B. Mažuranić</w:t>
            </w:r>
          </w:p>
        </w:tc>
      </w:tr>
      <w:tr w:rsidR="008619C3" w:rsidRPr="00461D05" w14:paraId="7095D590"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A9A0788" w14:textId="78826A5C" w:rsidR="7F39EA1A" w:rsidRPr="00461D05" w:rsidRDefault="7F39EA1A" w:rsidP="7F39EA1A">
            <w:pPr>
              <w:tabs>
                <w:tab w:val="left" w:pos="284"/>
              </w:tabs>
              <w:rPr>
                <w:rFonts w:eastAsia="Arial" w:cs="Arial"/>
                <w:szCs w:val="22"/>
              </w:rPr>
            </w:pPr>
            <w:r w:rsidRPr="00461D05">
              <w:rPr>
                <w:rFonts w:eastAsia="Arial" w:cs="Arial"/>
                <w:szCs w:val="22"/>
                <w:lang w:val="hr-HR"/>
              </w:rPr>
              <w:t>Ciklus (razred)</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2379CE3" w14:textId="644D3495" w:rsidR="7F39EA1A" w:rsidRPr="00461D05" w:rsidRDefault="7F39EA1A" w:rsidP="7F39EA1A">
            <w:pPr>
              <w:tabs>
                <w:tab w:val="left" w:pos="284"/>
              </w:tabs>
              <w:rPr>
                <w:rFonts w:eastAsia="Arial" w:cs="Arial"/>
                <w:szCs w:val="22"/>
                <w:lang w:val="hr-HR"/>
              </w:rPr>
            </w:pPr>
            <w:r w:rsidRPr="00461D05">
              <w:rPr>
                <w:rFonts w:eastAsia="Arial" w:cs="Arial"/>
                <w:szCs w:val="22"/>
                <w:lang w:val="hr-HR"/>
              </w:rPr>
              <w:t xml:space="preserve">1. </w:t>
            </w:r>
            <w:r w:rsidR="2B0A657E" w:rsidRPr="00461D05">
              <w:rPr>
                <w:rFonts w:eastAsia="Arial" w:cs="Arial"/>
                <w:szCs w:val="22"/>
                <w:lang w:val="hr-HR"/>
              </w:rPr>
              <w:t>i 2. ciklus</w:t>
            </w:r>
            <w:r w:rsidRPr="00461D05">
              <w:rPr>
                <w:rFonts w:eastAsia="Arial" w:cs="Arial"/>
                <w:szCs w:val="22"/>
                <w:lang w:val="hr-HR"/>
              </w:rPr>
              <w:t>(</w:t>
            </w:r>
            <w:r w:rsidR="74352B02" w:rsidRPr="00461D05">
              <w:rPr>
                <w:rFonts w:eastAsia="Arial" w:cs="Arial"/>
                <w:szCs w:val="22"/>
                <w:lang w:val="hr-HR"/>
              </w:rPr>
              <w:t xml:space="preserve">1. - </w:t>
            </w:r>
            <w:r w:rsidRPr="00461D05">
              <w:rPr>
                <w:rFonts w:eastAsia="Arial" w:cs="Arial"/>
                <w:szCs w:val="22"/>
                <w:lang w:val="hr-HR"/>
              </w:rPr>
              <w:t>4.razred</w:t>
            </w:r>
            <w:r w:rsidR="781AFEB5" w:rsidRPr="00461D05">
              <w:rPr>
                <w:rFonts w:eastAsia="Arial" w:cs="Arial"/>
                <w:szCs w:val="22"/>
                <w:lang w:val="hr-HR"/>
              </w:rPr>
              <w:t xml:space="preserve"> PŠ </w:t>
            </w:r>
            <w:proofErr w:type="spellStart"/>
            <w:r w:rsidR="781AFEB5" w:rsidRPr="00461D05">
              <w:rPr>
                <w:rFonts w:eastAsia="Arial" w:cs="Arial"/>
                <w:szCs w:val="22"/>
                <w:lang w:val="hr-HR"/>
              </w:rPr>
              <w:t>Mičevec</w:t>
            </w:r>
            <w:proofErr w:type="spellEnd"/>
            <w:r w:rsidRPr="00461D05">
              <w:rPr>
                <w:rFonts w:eastAsia="Arial" w:cs="Arial"/>
                <w:szCs w:val="22"/>
                <w:lang w:val="hr-HR"/>
              </w:rPr>
              <w:t>)</w:t>
            </w:r>
          </w:p>
        </w:tc>
      </w:tr>
      <w:tr w:rsidR="008619C3" w:rsidRPr="00461D05" w14:paraId="563E9A26"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6266DEF6" w14:textId="42D11120" w:rsidR="7F39EA1A" w:rsidRPr="00461D05" w:rsidRDefault="7F39EA1A" w:rsidP="7F39EA1A">
            <w:pPr>
              <w:tabs>
                <w:tab w:val="left" w:pos="284"/>
              </w:tabs>
              <w:rPr>
                <w:rFonts w:eastAsia="Arial" w:cs="Arial"/>
                <w:szCs w:val="22"/>
              </w:rPr>
            </w:pPr>
            <w:r w:rsidRPr="00461D05">
              <w:rPr>
                <w:rFonts w:eastAsia="Arial" w:cs="Arial"/>
                <w:szCs w:val="22"/>
                <w:lang w:val="hr-HR"/>
              </w:rPr>
              <w:t>Cilj</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3C8663E" w14:textId="09B39083" w:rsidR="7F39EA1A" w:rsidRPr="00461D05" w:rsidRDefault="7F39EA1A" w:rsidP="7F39EA1A">
            <w:pPr>
              <w:tabs>
                <w:tab w:val="left" w:pos="284"/>
              </w:tabs>
              <w:rPr>
                <w:rFonts w:eastAsia="Arial" w:cs="Arial"/>
                <w:szCs w:val="22"/>
              </w:rPr>
            </w:pPr>
            <w:r w:rsidRPr="00461D05">
              <w:rPr>
                <w:rFonts w:eastAsia="Arial" w:cs="Arial"/>
                <w:b/>
                <w:bCs/>
                <w:szCs w:val="22"/>
                <w:lang w:val="hr-HR"/>
              </w:rPr>
              <w:t xml:space="preserve">Naučene nastavne sadržaje </w:t>
            </w:r>
            <w:proofErr w:type="spellStart"/>
            <w:r w:rsidRPr="00461D05">
              <w:rPr>
                <w:rFonts w:eastAsia="Arial" w:cs="Arial"/>
                <w:b/>
                <w:bCs/>
                <w:szCs w:val="22"/>
                <w:lang w:val="hr-HR"/>
              </w:rPr>
              <w:t>primjeniti</w:t>
            </w:r>
            <w:proofErr w:type="spellEnd"/>
            <w:r w:rsidRPr="00461D05">
              <w:rPr>
                <w:rFonts w:eastAsia="Arial" w:cs="Arial"/>
                <w:b/>
                <w:bCs/>
                <w:szCs w:val="22"/>
                <w:lang w:val="hr-HR"/>
              </w:rPr>
              <w:t xml:space="preserve"> u svakodnevnom životu, učiti otkrivanjem u neposrednoj životnoj stvarnosti. </w:t>
            </w:r>
          </w:p>
        </w:tc>
      </w:tr>
      <w:tr w:rsidR="008619C3" w:rsidRPr="00461D05" w14:paraId="49B7FFDE"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0F4F909E" w14:textId="4FF4E10A" w:rsidR="7F39EA1A" w:rsidRPr="00461D05" w:rsidRDefault="7F39EA1A" w:rsidP="7F39EA1A">
            <w:pPr>
              <w:tabs>
                <w:tab w:val="left" w:pos="284"/>
              </w:tabs>
              <w:jc w:val="left"/>
              <w:rPr>
                <w:rFonts w:eastAsia="Arial" w:cs="Arial"/>
                <w:szCs w:val="22"/>
              </w:rPr>
            </w:pPr>
            <w:r w:rsidRPr="00461D05">
              <w:rPr>
                <w:rFonts w:eastAsia="Arial" w:cs="Arial"/>
                <w:szCs w:val="22"/>
                <w:lang w:val="hr-HR"/>
              </w:rPr>
              <w:t>Obrazloženje cilja (povezan s potrebama, interesima učenika i vrijednostima ŠK):</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1473ED20" w14:textId="003AF5CB" w:rsidR="7F39EA1A" w:rsidRPr="00461D05" w:rsidRDefault="7F39EA1A" w:rsidP="7F39EA1A">
            <w:pPr>
              <w:tabs>
                <w:tab w:val="left" w:pos="284"/>
              </w:tabs>
              <w:jc w:val="left"/>
              <w:rPr>
                <w:rFonts w:eastAsia="Arial" w:cs="Arial"/>
                <w:szCs w:val="22"/>
              </w:rPr>
            </w:pPr>
            <w:r w:rsidRPr="00461D05">
              <w:rPr>
                <w:rFonts w:eastAsia="Arial" w:cs="Arial"/>
                <w:szCs w:val="22"/>
                <w:lang w:val="hr-HR"/>
              </w:rPr>
              <w:t xml:space="preserve">Posjetom </w:t>
            </w:r>
            <w:r w:rsidR="5AB8E16B" w:rsidRPr="00461D05">
              <w:rPr>
                <w:rFonts w:eastAsia="Arial" w:cs="Arial"/>
                <w:szCs w:val="22"/>
                <w:lang w:val="hr-HR"/>
              </w:rPr>
              <w:t xml:space="preserve">glavnom gradu </w:t>
            </w:r>
            <w:r w:rsidRPr="00461D05">
              <w:rPr>
                <w:rFonts w:eastAsia="Arial" w:cs="Arial"/>
                <w:szCs w:val="22"/>
                <w:lang w:val="hr-HR"/>
              </w:rPr>
              <w:t>njegovati ljubav prema</w:t>
            </w:r>
            <w:r w:rsidR="6A525D39" w:rsidRPr="00461D05">
              <w:rPr>
                <w:rFonts w:eastAsia="Arial" w:cs="Arial"/>
                <w:szCs w:val="22"/>
                <w:lang w:val="hr-HR"/>
              </w:rPr>
              <w:t xml:space="preserve"> zavičaju i domovini,</w:t>
            </w:r>
            <w:r w:rsidRPr="00461D05">
              <w:rPr>
                <w:rFonts w:eastAsia="Arial" w:cs="Arial"/>
                <w:szCs w:val="22"/>
                <w:lang w:val="hr-HR"/>
              </w:rPr>
              <w:t xml:space="preserve"> materinjem jeziku, književnosti i kulturi te razvijati navike ponašanja u kulturnim i javnim ustanovama. Upoznati izgled i posebnosti glavnog grada domovine, važne kulturno</w:t>
            </w:r>
            <w:r w:rsidR="5507E9B3" w:rsidRPr="00461D05">
              <w:rPr>
                <w:rFonts w:eastAsia="Arial" w:cs="Arial"/>
                <w:szCs w:val="22"/>
                <w:lang w:val="hr-HR"/>
              </w:rPr>
              <w:t>-</w:t>
            </w:r>
            <w:r w:rsidRPr="00461D05">
              <w:rPr>
                <w:rFonts w:eastAsia="Arial" w:cs="Arial"/>
                <w:szCs w:val="22"/>
                <w:lang w:val="hr-HR"/>
              </w:rPr>
              <w:t>povijesne spomenike, istraživati i povezivati povijest zavičaja temeljem povijesnih izvora. Primjenjivati stečene kompetencije u svakidašnjim životnim situacijama,</w:t>
            </w:r>
            <w:r w:rsidRPr="00461D05">
              <w:rPr>
                <w:rFonts w:ascii="Calibri" w:eastAsia="Calibri" w:hAnsi="Calibri" w:cs="Calibri"/>
                <w:sz w:val="24"/>
                <w:szCs w:val="24"/>
                <w:lang w:val="hr-HR"/>
              </w:rPr>
              <w:t xml:space="preserve"> </w:t>
            </w:r>
            <w:r w:rsidRPr="00461D05">
              <w:rPr>
                <w:rFonts w:eastAsia="Arial" w:cs="Arial"/>
                <w:szCs w:val="22"/>
                <w:lang w:val="hr-HR"/>
              </w:rPr>
              <w:t xml:space="preserve">promicati ljubav i ponos prema zavičaju i domovini, razvijati interes za spoznavanje zavičaja, pozitivno se odnositi prema učenju izvan učionice. </w:t>
            </w:r>
          </w:p>
        </w:tc>
      </w:tr>
      <w:tr w:rsidR="008619C3" w:rsidRPr="00461D05" w14:paraId="44C29BB7"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5F6B2DBC" w14:textId="0785397E" w:rsidR="7F39EA1A" w:rsidRPr="00461D05" w:rsidRDefault="7F39EA1A" w:rsidP="7F39EA1A">
            <w:pPr>
              <w:tabs>
                <w:tab w:val="left" w:pos="284"/>
              </w:tabs>
              <w:contextualSpacing/>
              <w:rPr>
                <w:rFonts w:eastAsia="Arial" w:cs="Arial"/>
                <w:szCs w:val="22"/>
              </w:rPr>
            </w:pPr>
            <w:r w:rsidRPr="00461D05">
              <w:rPr>
                <w:rFonts w:eastAsia="Arial" w:cs="Arial"/>
                <w:szCs w:val="22"/>
                <w:lang w:val="hr-HR"/>
              </w:rPr>
              <w:t>Očekivani ishodi/postignuća: (Učenik će moći:)</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AACF524" w14:textId="0DB9F981" w:rsidR="7F39EA1A" w:rsidRPr="00461D05" w:rsidRDefault="7F39EA1A" w:rsidP="7F39EA1A">
            <w:pPr>
              <w:tabs>
                <w:tab w:val="left" w:pos="284"/>
              </w:tabs>
              <w:contextualSpacing/>
              <w:jc w:val="left"/>
              <w:rPr>
                <w:rFonts w:eastAsia="Arial" w:cs="Arial"/>
                <w:szCs w:val="22"/>
              </w:rPr>
            </w:pPr>
            <w:r w:rsidRPr="00461D05">
              <w:rPr>
                <w:rFonts w:eastAsia="Arial" w:cs="Arial"/>
                <w:szCs w:val="22"/>
                <w:lang w:val="hr-HR"/>
              </w:rPr>
              <w:t xml:space="preserve">Usvojiti pravila ponašanja </w:t>
            </w:r>
            <w:r w:rsidR="7A786A98" w:rsidRPr="00461D05">
              <w:rPr>
                <w:rFonts w:eastAsia="Arial" w:cs="Arial"/>
                <w:szCs w:val="22"/>
                <w:lang w:val="hr-HR"/>
              </w:rPr>
              <w:t>na javnim površinama,</w:t>
            </w:r>
            <w:r w:rsidRPr="00461D05">
              <w:rPr>
                <w:rFonts w:eastAsia="Arial" w:cs="Arial"/>
                <w:szCs w:val="22"/>
                <w:lang w:val="hr-HR"/>
              </w:rPr>
              <w:t xml:space="preserve">  povijesno</w:t>
            </w:r>
            <w:r w:rsidR="56F2FF0A" w:rsidRPr="00461D05">
              <w:rPr>
                <w:rFonts w:eastAsia="Arial" w:cs="Arial"/>
                <w:szCs w:val="22"/>
                <w:lang w:val="hr-HR"/>
              </w:rPr>
              <w:t>-</w:t>
            </w:r>
            <w:r w:rsidRPr="00461D05">
              <w:rPr>
                <w:rFonts w:eastAsia="Arial" w:cs="Arial"/>
                <w:szCs w:val="22"/>
                <w:lang w:val="hr-HR"/>
              </w:rPr>
              <w:t>kulturne znamenitosti, kulturne i javne ustanove vidjeti u prirodnom okruženju, upoznati županijsko središte, pronaći ga na zemljopisnoj karti, razumjeti značaj središta za život ljudi, logički zaključivati, povezivati prije stečene spoznaje s novim spoznajama.</w:t>
            </w:r>
          </w:p>
        </w:tc>
      </w:tr>
      <w:tr w:rsidR="008619C3" w:rsidRPr="00461D05" w14:paraId="65A8D3D1"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979F7E3" w14:textId="0B56E940" w:rsidR="7F39EA1A" w:rsidRPr="00461D05" w:rsidRDefault="7F39EA1A" w:rsidP="7F39EA1A">
            <w:pPr>
              <w:tabs>
                <w:tab w:val="left" w:pos="284"/>
              </w:tabs>
              <w:contextualSpacing/>
              <w:rPr>
                <w:rFonts w:eastAsia="Arial" w:cs="Arial"/>
                <w:szCs w:val="22"/>
              </w:rPr>
            </w:pPr>
            <w:r w:rsidRPr="00461D05">
              <w:rPr>
                <w:rFonts w:eastAsia="Arial" w:cs="Arial"/>
                <w:szCs w:val="22"/>
                <w:lang w:val="hr-HR"/>
              </w:rPr>
              <w:t>Način realizacije:</w:t>
            </w:r>
          </w:p>
          <w:p w14:paraId="325C5CB3" w14:textId="42092430" w:rsidR="7F39EA1A" w:rsidRPr="00461D05" w:rsidRDefault="7F39EA1A" w:rsidP="7F39EA1A">
            <w:pPr>
              <w:tabs>
                <w:tab w:val="left" w:pos="284"/>
              </w:tabs>
              <w:rPr>
                <w:rFonts w:eastAsia="Arial" w:cs="Arial"/>
                <w:szCs w:val="22"/>
              </w:rPr>
            </w:pP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7CD31E7A" w14:textId="3939E367" w:rsidR="7F39EA1A" w:rsidRPr="00461D05" w:rsidRDefault="7F39EA1A" w:rsidP="7F39EA1A">
            <w:pPr>
              <w:tabs>
                <w:tab w:val="left" w:pos="284"/>
              </w:tabs>
              <w:spacing w:before="120"/>
              <w:contextualSpacing/>
              <w:jc w:val="left"/>
              <w:rPr>
                <w:rFonts w:eastAsia="Arial" w:cs="Arial"/>
                <w:szCs w:val="22"/>
              </w:rPr>
            </w:pPr>
            <w:r w:rsidRPr="00461D05">
              <w:rPr>
                <w:rFonts w:eastAsia="Arial" w:cs="Arial"/>
                <w:szCs w:val="22"/>
                <w:lang w:val="hr-HR"/>
              </w:rPr>
              <w:t xml:space="preserve">Oblik: </w:t>
            </w:r>
            <w:proofErr w:type="spellStart"/>
            <w:r w:rsidRPr="00461D05">
              <w:rPr>
                <w:rFonts w:eastAsia="Arial" w:cs="Arial"/>
                <w:szCs w:val="22"/>
                <w:lang w:val="hr-HR"/>
              </w:rPr>
              <w:t>izvanučionička</w:t>
            </w:r>
            <w:proofErr w:type="spellEnd"/>
            <w:r w:rsidRPr="00461D05">
              <w:rPr>
                <w:rFonts w:eastAsia="Arial" w:cs="Arial"/>
                <w:szCs w:val="22"/>
                <w:lang w:val="hr-HR"/>
              </w:rPr>
              <w:t xml:space="preserve"> nastava</w:t>
            </w:r>
          </w:p>
          <w:p w14:paraId="61D8D9CD" w14:textId="53259707" w:rsidR="7F39EA1A" w:rsidRPr="00461D05" w:rsidRDefault="7F39EA1A" w:rsidP="7F39EA1A">
            <w:pPr>
              <w:tabs>
                <w:tab w:val="left" w:pos="284"/>
              </w:tabs>
              <w:spacing w:before="120"/>
              <w:contextualSpacing/>
              <w:jc w:val="left"/>
              <w:rPr>
                <w:rFonts w:eastAsia="Arial" w:cs="Arial"/>
                <w:szCs w:val="22"/>
                <w:lang w:val="hr-HR"/>
              </w:rPr>
            </w:pPr>
            <w:r w:rsidRPr="00461D05">
              <w:rPr>
                <w:rFonts w:eastAsia="Arial" w:cs="Arial"/>
                <w:szCs w:val="22"/>
                <w:lang w:val="hr-HR"/>
              </w:rPr>
              <w:t>Sudionici: učenici</w:t>
            </w:r>
            <w:r w:rsidR="78C97F12" w:rsidRPr="00461D05">
              <w:rPr>
                <w:rFonts w:eastAsia="Arial" w:cs="Arial"/>
                <w:szCs w:val="22"/>
                <w:lang w:val="hr-HR"/>
              </w:rPr>
              <w:t xml:space="preserve"> 1.- </w:t>
            </w:r>
            <w:r w:rsidRPr="00461D05">
              <w:rPr>
                <w:rFonts w:eastAsia="Arial" w:cs="Arial"/>
                <w:szCs w:val="22"/>
                <w:lang w:val="hr-HR"/>
              </w:rPr>
              <w:t>4. razreda</w:t>
            </w:r>
            <w:r w:rsidR="2D2A2CB5" w:rsidRPr="00461D05">
              <w:rPr>
                <w:rFonts w:eastAsia="Arial" w:cs="Arial"/>
                <w:szCs w:val="22"/>
                <w:lang w:val="hr-HR"/>
              </w:rPr>
              <w:t xml:space="preserve"> PŠ </w:t>
            </w:r>
            <w:proofErr w:type="spellStart"/>
            <w:r w:rsidR="2D2A2CB5" w:rsidRPr="00461D05">
              <w:rPr>
                <w:rFonts w:eastAsia="Arial" w:cs="Arial"/>
                <w:szCs w:val="22"/>
                <w:lang w:val="hr-HR"/>
              </w:rPr>
              <w:t>Mičevec</w:t>
            </w:r>
            <w:proofErr w:type="spellEnd"/>
            <w:r w:rsidRPr="00461D05">
              <w:rPr>
                <w:rFonts w:eastAsia="Arial" w:cs="Arial"/>
                <w:szCs w:val="22"/>
                <w:lang w:val="hr-HR"/>
              </w:rPr>
              <w:t xml:space="preserve"> i njihove učiteljice</w:t>
            </w:r>
          </w:p>
          <w:p w14:paraId="3D2CA44A" w14:textId="3076DE8E" w:rsidR="7F39EA1A" w:rsidRPr="00461D05" w:rsidRDefault="7F39EA1A" w:rsidP="7F39EA1A">
            <w:pPr>
              <w:tabs>
                <w:tab w:val="left" w:pos="284"/>
              </w:tabs>
              <w:spacing w:before="120"/>
              <w:contextualSpacing/>
              <w:jc w:val="left"/>
              <w:rPr>
                <w:rFonts w:eastAsia="Arial" w:cs="Arial"/>
                <w:szCs w:val="22"/>
              </w:rPr>
            </w:pPr>
            <w:r w:rsidRPr="00461D05">
              <w:rPr>
                <w:rFonts w:eastAsia="Arial" w:cs="Arial"/>
                <w:szCs w:val="22"/>
                <w:lang w:val="hr-HR"/>
              </w:rPr>
              <w:t>Načini učenja (što rade učenici): promatraju, uočavaju, istražuju,  zaključuju, igraju se</w:t>
            </w:r>
          </w:p>
          <w:p w14:paraId="319910C9" w14:textId="68068EC7" w:rsidR="7F39EA1A" w:rsidRPr="00461D05" w:rsidRDefault="7F39EA1A" w:rsidP="7F39EA1A">
            <w:pPr>
              <w:spacing w:before="120"/>
              <w:contextualSpacing/>
              <w:jc w:val="left"/>
              <w:rPr>
                <w:rFonts w:eastAsia="Arial" w:cs="Arial"/>
                <w:szCs w:val="22"/>
              </w:rPr>
            </w:pPr>
            <w:r w:rsidRPr="00461D05">
              <w:rPr>
                <w:rFonts w:eastAsia="Arial" w:cs="Arial"/>
                <w:szCs w:val="22"/>
                <w:lang w:val="hr-HR"/>
              </w:rPr>
              <w:t>Metode poučavanja (što rade učitelji): poučavaju, ukazuju i usmjeravaju</w:t>
            </w:r>
          </w:p>
          <w:p w14:paraId="4960763A" w14:textId="5FC1B3A1" w:rsidR="7F39EA1A" w:rsidRPr="00461D05" w:rsidRDefault="7F39EA1A" w:rsidP="7F39EA1A">
            <w:pPr>
              <w:spacing w:before="120" w:line="276" w:lineRule="auto"/>
              <w:jc w:val="left"/>
              <w:rPr>
                <w:rFonts w:eastAsia="Arial" w:cs="Arial"/>
                <w:szCs w:val="22"/>
              </w:rPr>
            </w:pPr>
            <w:r w:rsidRPr="00461D05">
              <w:rPr>
                <w:rFonts w:eastAsia="Arial" w:cs="Arial"/>
                <w:szCs w:val="22"/>
                <w:lang w:val="hr-HR"/>
              </w:rPr>
              <w:t>Trajanje izvedbe:</w:t>
            </w:r>
            <w:r w:rsidRPr="00461D05">
              <w:rPr>
                <w:rFonts w:eastAsia="Arial" w:cs="Arial"/>
                <w:b/>
                <w:bCs/>
                <w:szCs w:val="22"/>
                <w:lang w:val="hr-HR"/>
              </w:rPr>
              <w:t xml:space="preserve"> </w:t>
            </w:r>
            <w:r w:rsidRPr="00461D05">
              <w:rPr>
                <w:rFonts w:eastAsia="Arial" w:cs="Arial"/>
                <w:szCs w:val="22"/>
                <w:lang w:val="hr-HR"/>
              </w:rPr>
              <w:t>drugo polugodište</w:t>
            </w:r>
            <w:r w:rsidR="50B92638" w:rsidRPr="00461D05">
              <w:rPr>
                <w:rFonts w:eastAsia="Arial" w:cs="Arial"/>
                <w:szCs w:val="22"/>
                <w:lang w:val="hr-HR"/>
              </w:rPr>
              <w:t xml:space="preserve"> </w:t>
            </w:r>
            <w:proofErr w:type="spellStart"/>
            <w:r w:rsidR="50B92638" w:rsidRPr="00461D05">
              <w:rPr>
                <w:rFonts w:eastAsia="Arial" w:cs="Arial"/>
                <w:szCs w:val="22"/>
                <w:lang w:val="hr-HR"/>
              </w:rPr>
              <w:t>šk.god</w:t>
            </w:r>
            <w:proofErr w:type="spellEnd"/>
            <w:r w:rsidR="50B92638" w:rsidRPr="00461D05">
              <w:rPr>
                <w:rFonts w:eastAsia="Arial" w:cs="Arial"/>
                <w:szCs w:val="22"/>
                <w:lang w:val="hr-HR"/>
              </w:rPr>
              <w:t>. 2025./26.</w:t>
            </w:r>
          </w:p>
        </w:tc>
      </w:tr>
      <w:tr w:rsidR="008619C3" w:rsidRPr="00461D05" w14:paraId="51F790E1"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D24AE24" w14:textId="4CE2B49A" w:rsidR="7F39EA1A" w:rsidRPr="00461D05" w:rsidRDefault="7F39EA1A" w:rsidP="7F39EA1A">
            <w:pPr>
              <w:spacing w:before="120" w:line="276" w:lineRule="auto"/>
              <w:contextualSpacing/>
              <w:jc w:val="left"/>
              <w:rPr>
                <w:rFonts w:eastAsia="Arial" w:cs="Arial"/>
                <w:szCs w:val="22"/>
              </w:rPr>
            </w:pPr>
            <w:r w:rsidRPr="00461D05">
              <w:rPr>
                <w:rFonts w:eastAsia="Arial" w:cs="Arial"/>
                <w:szCs w:val="22"/>
                <w:lang w:val="hr-HR"/>
              </w:rPr>
              <w:t xml:space="preserve">Potrebni resursi/moguće teškoće: </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4B310923" w14:textId="15C2D42F" w:rsidR="7F39EA1A" w:rsidRPr="00461D05" w:rsidRDefault="7F39EA1A" w:rsidP="7F39EA1A">
            <w:pPr>
              <w:tabs>
                <w:tab w:val="left" w:pos="284"/>
              </w:tabs>
              <w:jc w:val="left"/>
              <w:rPr>
                <w:rFonts w:eastAsia="Arial" w:cs="Arial"/>
                <w:szCs w:val="22"/>
                <w:lang w:val="hr-HR"/>
              </w:rPr>
            </w:pPr>
            <w:r w:rsidRPr="00461D05">
              <w:rPr>
                <w:rFonts w:eastAsia="Arial" w:cs="Arial"/>
                <w:szCs w:val="22"/>
                <w:lang w:val="hr-HR"/>
              </w:rPr>
              <w:t>Potrebni resursi: školski autobus, ulaznice za odabrane sadržaje</w:t>
            </w:r>
            <w:r w:rsidR="0EF0CE89" w:rsidRPr="00461D05">
              <w:rPr>
                <w:rFonts w:eastAsia="Arial" w:cs="Arial"/>
                <w:szCs w:val="22"/>
                <w:lang w:val="hr-HR"/>
              </w:rPr>
              <w:t>, vodič</w:t>
            </w:r>
          </w:p>
          <w:p w14:paraId="69FB5130" w14:textId="04279E28" w:rsidR="7F39EA1A" w:rsidRPr="00461D05" w:rsidRDefault="7F39EA1A" w:rsidP="7F39EA1A">
            <w:pPr>
              <w:tabs>
                <w:tab w:val="left" w:pos="284"/>
              </w:tabs>
              <w:jc w:val="left"/>
              <w:rPr>
                <w:rFonts w:eastAsia="Arial" w:cs="Arial"/>
                <w:szCs w:val="22"/>
              </w:rPr>
            </w:pPr>
            <w:r w:rsidRPr="00461D05">
              <w:rPr>
                <w:rFonts w:eastAsia="Arial" w:cs="Arial"/>
                <w:szCs w:val="22"/>
                <w:lang w:val="hr-HR"/>
              </w:rPr>
              <w:t>Moguće teškoće: loši vremenski uvjeti, zdravstveno stanje djece</w:t>
            </w:r>
          </w:p>
        </w:tc>
      </w:tr>
      <w:tr w:rsidR="008619C3" w:rsidRPr="00461D05" w14:paraId="49B4F0FC"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F8BCB88" w14:textId="798C11AB" w:rsidR="7F39EA1A" w:rsidRPr="00461D05" w:rsidRDefault="7F39EA1A" w:rsidP="7F39EA1A">
            <w:pPr>
              <w:spacing w:before="120"/>
              <w:contextualSpacing/>
              <w:jc w:val="left"/>
              <w:rPr>
                <w:rFonts w:eastAsia="Arial" w:cs="Arial"/>
                <w:szCs w:val="22"/>
              </w:rPr>
            </w:pPr>
            <w:r w:rsidRPr="00461D05">
              <w:rPr>
                <w:rFonts w:eastAsia="Arial" w:cs="Arial"/>
                <w:szCs w:val="22"/>
                <w:lang w:val="hr-HR"/>
              </w:rPr>
              <w:t>Način praćenja i provjere ishoda/postignuća:</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6AA97BFF" w14:textId="7ACB97B1" w:rsidR="7F39EA1A" w:rsidRPr="00461D05" w:rsidRDefault="7F39EA1A" w:rsidP="7F39EA1A">
            <w:pPr>
              <w:tabs>
                <w:tab w:val="left" w:pos="284"/>
              </w:tabs>
              <w:rPr>
                <w:rFonts w:eastAsia="Arial" w:cs="Arial"/>
                <w:szCs w:val="22"/>
              </w:rPr>
            </w:pPr>
            <w:r w:rsidRPr="00461D05">
              <w:rPr>
                <w:rFonts w:eastAsia="Arial" w:cs="Arial"/>
                <w:szCs w:val="22"/>
                <w:lang w:val="hr-HR"/>
              </w:rPr>
              <w:t>Izvješća kroz prezentaciju, učenički likovni i literarni radovi.</w:t>
            </w:r>
          </w:p>
        </w:tc>
      </w:tr>
      <w:tr w:rsidR="008619C3" w:rsidRPr="00461D05" w14:paraId="48F359A1" w14:textId="77777777" w:rsidTr="7F39EA1A">
        <w:trPr>
          <w:trHeight w:val="300"/>
        </w:trPr>
        <w:tc>
          <w:tcPr>
            <w:tcW w:w="204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061093DF" w14:textId="11F98C5D" w:rsidR="7F39EA1A" w:rsidRPr="00461D05" w:rsidRDefault="7F39EA1A" w:rsidP="7F39EA1A">
            <w:pPr>
              <w:spacing w:before="120"/>
              <w:contextualSpacing/>
              <w:jc w:val="left"/>
              <w:rPr>
                <w:rFonts w:eastAsia="Arial" w:cs="Arial"/>
                <w:szCs w:val="22"/>
              </w:rPr>
            </w:pPr>
            <w:r w:rsidRPr="00461D05">
              <w:rPr>
                <w:rFonts w:eastAsia="Arial" w:cs="Arial"/>
                <w:szCs w:val="22"/>
                <w:lang w:val="hr-HR"/>
              </w:rPr>
              <w:t>Odgovorne osobe</w:t>
            </w:r>
          </w:p>
        </w:tc>
        <w:tc>
          <w:tcPr>
            <w:tcW w:w="700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5046D9F5" w14:textId="2A21F487" w:rsidR="7F39EA1A" w:rsidRPr="00461D05" w:rsidRDefault="7F39EA1A" w:rsidP="7F39EA1A">
            <w:pPr>
              <w:tabs>
                <w:tab w:val="left" w:pos="284"/>
              </w:tabs>
              <w:rPr>
                <w:rFonts w:eastAsia="Arial" w:cs="Arial"/>
                <w:szCs w:val="22"/>
                <w:lang w:val="hr-HR"/>
              </w:rPr>
            </w:pPr>
            <w:r w:rsidRPr="00461D05">
              <w:rPr>
                <w:rFonts w:eastAsia="Arial" w:cs="Arial"/>
                <w:szCs w:val="22"/>
                <w:lang w:val="hr-HR"/>
              </w:rPr>
              <w:t>Učiteljice</w:t>
            </w:r>
            <w:r w:rsidR="0671DE9B" w:rsidRPr="00461D05">
              <w:rPr>
                <w:rFonts w:eastAsia="Arial" w:cs="Arial"/>
                <w:szCs w:val="22"/>
                <w:lang w:val="hr-HR"/>
              </w:rPr>
              <w:t xml:space="preserve"> PŠ </w:t>
            </w:r>
            <w:proofErr w:type="spellStart"/>
            <w:r w:rsidR="0671DE9B" w:rsidRPr="00461D05">
              <w:rPr>
                <w:rFonts w:eastAsia="Arial" w:cs="Arial"/>
                <w:szCs w:val="22"/>
                <w:lang w:val="hr-HR"/>
              </w:rPr>
              <w:t>Mičevec</w:t>
            </w:r>
            <w:proofErr w:type="spellEnd"/>
            <w:r w:rsidRPr="00461D05">
              <w:rPr>
                <w:rFonts w:eastAsia="Arial" w:cs="Arial"/>
                <w:szCs w:val="22"/>
                <w:lang w:val="hr-HR"/>
              </w:rPr>
              <w:t>:</w:t>
            </w:r>
            <w:r w:rsidR="50372DC0" w:rsidRPr="00461D05">
              <w:rPr>
                <w:rFonts w:eastAsia="Arial" w:cs="Arial"/>
                <w:szCs w:val="22"/>
                <w:lang w:val="hr-HR"/>
              </w:rPr>
              <w:t xml:space="preserve"> A. </w:t>
            </w:r>
            <w:proofErr w:type="spellStart"/>
            <w:r w:rsidR="50372DC0" w:rsidRPr="00461D05">
              <w:rPr>
                <w:rFonts w:eastAsia="Arial" w:cs="Arial"/>
                <w:szCs w:val="22"/>
                <w:lang w:val="hr-HR"/>
              </w:rPr>
              <w:t>Ceković</w:t>
            </w:r>
            <w:proofErr w:type="spellEnd"/>
            <w:r w:rsidR="50372DC0" w:rsidRPr="00461D05">
              <w:rPr>
                <w:rFonts w:eastAsia="Arial" w:cs="Arial"/>
                <w:szCs w:val="22"/>
                <w:lang w:val="hr-HR"/>
              </w:rPr>
              <w:t>, B. Čunčić, J. Kirin, M. Janković</w:t>
            </w:r>
          </w:p>
        </w:tc>
      </w:tr>
    </w:tbl>
    <w:p w14:paraId="2B4625CA" w14:textId="649F992F" w:rsidR="007F47CF" w:rsidRPr="00461D05" w:rsidRDefault="00EF45FB" w:rsidP="3738FE33">
      <w:pPr>
        <w:tabs>
          <w:tab w:val="left" w:pos="284"/>
        </w:tabs>
        <w:rPr>
          <w:rFonts w:cs="Arial"/>
          <w:b/>
          <w:bCs/>
          <w:lang w:val="hr-HR"/>
        </w:rPr>
      </w:pPr>
      <w:r w:rsidRPr="00461D05">
        <w:rPr>
          <w:rFonts w:cs="Arial"/>
          <w:b/>
          <w:bCs/>
          <w:lang w:val="hr-HR"/>
        </w:rPr>
        <w:t>5.5.</w:t>
      </w:r>
      <w:r w:rsidR="00150687" w:rsidRPr="00461D05">
        <w:rPr>
          <w:rFonts w:cs="Arial"/>
          <w:b/>
          <w:bCs/>
          <w:lang w:val="hr-HR"/>
        </w:rPr>
        <w:t>4</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06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70"/>
        <w:gridCol w:w="6992"/>
      </w:tblGrid>
      <w:tr w:rsidR="008619C3" w:rsidRPr="00461D05" w14:paraId="0EFDAE1F" w14:textId="77777777" w:rsidTr="00150687">
        <w:trPr>
          <w:trHeight w:val="300"/>
        </w:trPr>
        <w:tc>
          <w:tcPr>
            <w:tcW w:w="207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0487006" w14:textId="77777777" w:rsidR="00150687" w:rsidRPr="00461D05" w:rsidRDefault="00150687" w:rsidP="46CCF7CC">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907A258" w14:textId="77777777" w:rsidR="00150687" w:rsidRPr="00461D05" w:rsidRDefault="00150687" w:rsidP="46CCF7CC">
            <w:pPr>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6A8A3744" w14:textId="77777777" w:rsidR="00150687" w:rsidRPr="00461D05" w:rsidRDefault="00150687" w:rsidP="46CCF7CC">
            <w:pPr>
              <w:rPr>
                <w:rFonts w:eastAsia="Arial" w:cs="Arial"/>
                <w:b/>
                <w:bCs/>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Pr="00461D05">
              <w:rPr>
                <w:rFonts w:eastAsia="Arial" w:cs="Arial"/>
                <w:b/>
                <w:bCs/>
              </w:rPr>
              <w:t>Gradskom</w:t>
            </w:r>
            <w:proofErr w:type="spellEnd"/>
            <w:r w:rsidRPr="00461D05">
              <w:rPr>
                <w:rFonts w:eastAsia="Arial" w:cs="Arial"/>
                <w:b/>
                <w:bCs/>
              </w:rPr>
              <w:t xml:space="preserve"> </w:t>
            </w:r>
            <w:proofErr w:type="spellStart"/>
            <w:r w:rsidRPr="00461D05">
              <w:rPr>
                <w:rFonts w:eastAsia="Arial" w:cs="Arial"/>
                <w:b/>
                <w:bCs/>
              </w:rPr>
              <w:t>parku</w:t>
            </w:r>
            <w:proofErr w:type="spellEnd"/>
            <w:r w:rsidRPr="00461D05">
              <w:rPr>
                <w:rFonts w:eastAsia="Arial" w:cs="Arial"/>
                <w:b/>
                <w:bCs/>
              </w:rPr>
              <w:t xml:space="preserve"> </w:t>
            </w:r>
            <w:proofErr w:type="spellStart"/>
            <w:r w:rsidRPr="00461D05">
              <w:rPr>
                <w:rFonts w:eastAsia="Arial" w:cs="Arial"/>
                <w:b/>
                <w:bCs/>
              </w:rPr>
              <w:t>Bundek</w:t>
            </w:r>
            <w:proofErr w:type="spellEnd"/>
          </w:p>
        </w:tc>
      </w:tr>
      <w:tr w:rsidR="008619C3" w:rsidRPr="00461D05" w14:paraId="35A2FDE5" w14:textId="77777777" w:rsidTr="00150687">
        <w:trPr>
          <w:trHeight w:val="300"/>
        </w:trPr>
        <w:tc>
          <w:tcPr>
            <w:tcW w:w="207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E7F9C1C" w14:textId="77777777" w:rsidR="00150687" w:rsidRPr="00461D05" w:rsidRDefault="00150687" w:rsidP="46CCF7CC">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69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2985520" w14:textId="5C125924" w:rsidR="00150687" w:rsidRPr="00461D05" w:rsidRDefault="00150687" w:rsidP="46CCF7CC">
            <w:pPr>
              <w:rPr>
                <w:rFonts w:eastAsia="Arial" w:cs="Arial"/>
              </w:rPr>
            </w:pPr>
            <w:r w:rsidRPr="00461D05">
              <w:rPr>
                <w:rFonts w:eastAsia="Arial" w:cs="Arial"/>
              </w:rPr>
              <w:t xml:space="preserve">1. </w:t>
            </w:r>
            <w:proofErr w:type="spellStart"/>
            <w:r w:rsidRPr="00461D05">
              <w:rPr>
                <w:rFonts w:eastAsia="Arial" w:cs="Arial"/>
              </w:rPr>
              <w:t>i</w:t>
            </w:r>
            <w:proofErr w:type="spellEnd"/>
            <w:r w:rsidRPr="00461D05">
              <w:rPr>
                <w:rFonts w:eastAsia="Arial" w:cs="Arial"/>
              </w:rPr>
              <w:t xml:space="preserve"> 2.  (1. </w:t>
            </w:r>
            <w:proofErr w:type="spellStart"/>
            <w:proofErr w:type="gramStart"/>
            <w:r w:rsidRPr="00461D05">
              <w:rPr>
                <w:rFonts w:eastAsia="Arial" w:cs="Arial"/>
              </w:rPr>
              <w:t>razred</w:t>
            </w:r>
            <w:proofErr w:type="spellEnd"/>
            <w:r w:rsidRPr="00461D05">
              <w:rPr>
                <w:rFonts w:eastAsia="Arial" w:cs="Arial"/>
              </w:rPr>
              <w:t xml:space="preserve"> )</w:t>
            </w:r>
            <w:proofErr w:type="gramEnd"/>
            <w:r w:rsidRPr="00461D05">
              <w:rPr>
                <w:rFonts w:eastAsia="Arial" w:cs="Arial"/>
              </w:rPr>
              <w:t xml:space="preserve"> </w:t>
            </w:r>
          </w:p>
        </w:tc>
      </w:tr>
      <w:tr w:rsidR="008619C3" w:rsidRPr="00461D05" w14:paraId="5BDB9FB1"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0014DE" w14:textId="77777777" w:rsidR="00150687" w:rsidRPr="00461D05" w:rsidRDefault="00150687" w:rsidP="46CCF7CC">
            <w:pPr>
              <w:rPr>
                <w:rFonts w:eastAsia="Arial" w:cs="Arial"/>
              </w:rPr>
            </w:pPr>
            <w:proofErr w:type="spellStart"/>
            <w:r w:rsidRPr="00461D05">
              <w:rPr>
                <w:rFonts w:eastAsia="Arial" w:cs="Arial"/>
              </w:rPr>
              <w:lastRenderedPageBreak/>
              <w:t>Cilj</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6EFBE4" w14:textId="77777777" w:rsidR="00150687" w:rsidRPr="00461D05" w:rsidRDefault="00150687" w:rsidP="46CCF7CC">
            <w:pPr>
              <w:rPr>
                <w:rFonts w:eastAsia="Arial" w:cs="Arial"/>
                <w:b/>
                <w:bCs/>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
          <w:p w14:paraId="6E8FAC1B" w14:textId="77777777" w:rsidR="00150687" w:rsidRPr="00461D05" w:rsidRDefault="00150687" w:rsidP="46CCF7CC">
            <w:pPr>
              <w:rPr>
                <w:rFonts w:eastAsia="Arial" w:cs="Arial"/>
              </w:rPr>
            </w:pP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717DE48B"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FBC6EF0" w14:textId="77777777" w:rsidR="00150687" w:rsidRPr="00461D05" w:rsidRDefault="00150687" w:rsidP="46CCF7CC">
            <w:pPr>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59E5BA6" w14:textId="77777777" w:rsidR="00150687" w:rsidRPr="00461D05" w:rsidRDefault="00150687"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Gradskom</w:t>
            </w:r>
            <w:proofErr w:type="spellEnd"/>
            <w:r w:rsidRPr="00461D05">
              <w:rPr>
                <w:rFonts w:eastAsia="Arial" w:cs="Arial"/>
              </w:rPr>
              <w:t xml:space="preserve"> </w:t>
            </w:r>
            <w:proofErr w:type="spellStart"/>
            <w:r w:rsidRPr="00461D05">
              <w:rPr>
                <w:rFonts w:eastAsia="Arial" w:cs="Arial"/>
              </w:rPr>
              <w:t>parku</w:t>
            </w:r>
            <w:proofErr w:type="spellEnd"/>
            <w:r w:rsidRPr="00461D05">
              <w:rPr>
                <w:rFonts w:eastAsia="Arial" w:cs="Arial"/>
              </w:rPr>
              <w:t xml:space="preserve"> </w:t>
            </w:r>
            <w:proofErr w:type="spellStart"/>
            <w:r w:rsidRPr="00461D05">
              <w:rPr>
                <w:rFonts w:eastAsia="Arial" w:cs="Arial"/>
              </w:rPr>
              <w:t>Bundek</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biljnim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životinjskim</w:t>
            </w:r>
            <w:proofErr w:type="spellEnd"/>
            <w:r w:rsidRPr="00461D05">
              <w:rPr>
                <w:rFonts w:eastAsia="Arial" w:cs="Arial"/>
              </w:rPr>
              <w:t xml:space="preserve"> </w:t>
            </w:r>
            <w:proofErr w:type="spellStart"/>
            <w:r w:rsidRPr="00461D05">
              <w:rPr>
                <w:rFonts w:eastAsia="Arial" w:cs="Arial"/>
              </w:rPr>
              <w:t>vrstama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obitavaju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našem</w:t>
            </w:r>
            <w:proofErr w:type="spellEnd"/>
            <w:r w:rsidRPr="00461D05">
              <w:rPr>
                <w:rFonts w:eastAsia="Arial" w:cs="Arial"/>
              </w:rPr>
              <w:t xml:space="preserve"> </w:t>
            </w:r>
            <w:proofErr w:type="spellStart"/>
            <w:r w:rsidRPr="00461D05">
              <w:rPr>
                <w:rFonts w:eastAsia="Arial" w:cs="Arial"/>
              </w:rPr>
              <w:t>području</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određenih</w:t>
            </w:r>
            <w:proofErr w:type="spellEnd"/>
            <w:r w:rsidRPr="00461D05">
              <w:rPr>
                <w:rFonts w:eastAsia="Arial" w:cs="Arial"/>
              </w:rPr>
              <w:t xml:space="preserve"> </w:t>
            </w:r>
            <w:proofErr w:type="spellStart"/>
            <w:r w:rsidRPr="00461D05">
              <w:rPr>
                <w:rFonts w:eastAsia="Arial" w:cs="Arial"/>
              </w:rPr>
              <w:t>biljnih</w:t>
            </w:r>
            <w:proofErr w:type="spellEnd"/>
            <w:r w:rsidRPr="00461D05">
              <w:rPr>
                <w:rFonts w:eastAsia="Arial" w:cs="Arial"/>
              </w:rPr>
              <w:t xml:space="preserve"> </w:t>
            </w:r>
          </w:p>
          <w:p w14:paraId="03D1A675" w14:textId="77777777" w:rsidR="00150687" w:rsidRPr="00461D05" w:rsidRDefault="00150687" w:rsidP="46CCF7CC">
            <w:pPr>
              <w:rPr>
                <w:rFonts w:eastAsia="Arial" w:cs="Arial"/>
              </w:rPr>
            </w:pPr>
            <w:proofErr w:type="spellStart"/>
            <w:r w:rsidRPr="00461D05">
              <w:rPr>
                <w:rFonts w:eastAsia="Arial" w:cs="Arial"/>
              </w:rPr>
              <w:t>vrsta</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podneblja</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
          <w:p w14:paraId="6F15A2DD" w14:textId="77777777" w:rsidR="00150687" w:rsidRPr="00461D05" w:rsidRDefault="00150687" w:rsidP="46CCF7CC">
            <w:pPr>
              <w:rPr>
                <w:rFonts w:eastAsia="Arial" w:cs="Arial"/>
              </w:rPr>
            </w:pP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
          <w:p w14:paraId="68211998" w14:textId="77777777" w:rsidR="00150687" w:rsidRPr="00461D05" w:rsidRDefault="00150687" w:rsidP="46CCF7CC">
            <w:pPr>
              <w:rPr>
                <w:rFonts w:eastAsia="Arial" w:cs="Arial"/>
              </w:rPr>
            </w:pP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491A5350"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4347F1B" w14:textId="77777777" w:rsidR="00150687" w:rsidRPr="00461D05" w:rsidRDefault="00150687" w:rsidP="46CCF7CC">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F1ED2C8" w14:textId="77777777" w:rsidR="00150687" w:rsidRPr="00461D05" w:rsidRDefault="00150687" w:rsidP="46CCF7CC">
            <w:pPr>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površinama</w:t>
            </w:r>
            <w:proofErr w:type="spellEnd"/>
            <w:r w:rsidRPr="00461D05">
              <w:rPr>
                <w:rFonts w:eastAsia="Arial" w:cs="Arial"/>
              </w:rPr>
              <w:t xml:space="preserve">; </w:t>
            </w:r>
            <w:proofErr w:type="spellStart"/>
            <w:r w:rsidRPr="00461D05">
              <w:rPr>
                <w:rFonts w:eastAsia="Arial" w:cs="Arial"/>
              </w:rPr>
              <w:t>biljni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w:t>
            </w:r>
            <w:proofErr w:type="spellEnd"/>
            <w:r w:rsidRPr="00461D05">
              <w:rPr>
                <w:rFonts w:eastAsia="Arial" w:cs="Arial"/>
              </w:rPr>
              <w:t xml:space="preserve"> </w:t>
            </w:r>
          </w:p>
          <w:p w14:paraId="2D9F8DA0" w14:textId="77777777" w:rsidR="00150687" w:rsidRPr="00461D05" w:rsidRDefault="00150687" w:rsidP="46CCF7CC">
            <w:pPr>
              <w:rPr>
                <w:rFonts w:eastAsia="Arial" w:cs="Arial"/>
              </w:rPr>
            </w:pPr>
            <w:proofErr w:type="spellStart"/>
            <w:r w:rsidRPr="00461D05">
              <w:rPr>
                <w:rFonts w:eastAsia="Arial" w:cs="Arial"/>
              </w:rPr>
              <w:t>svijet</w:t>
            </w:r>
            <w:proofErr w:type="spellEnd"/>
            <w:r w:rsidRPr="00461D05">
              <w:rPr>
                <w:rFonts w:eastAsia="Arial" w:cs="Arial"/>
              </w:rPr>
              <w:t xml:space="preserve"> </w:t>
            </w:r>
            <w:proofErr w:type="spellStart"/>
            <w:r w:rsidRPr="00461D05">
              <w:rPr>
                <w:rFonts w:eastAsia="Arial" w:cs="Arial"/>
              </w:rPr>
              <w:t>vidjeti</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64F098A6"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A457F6" w14:textId="77777777" w:rsidR="00150687" w:rsidRPr="00461D05" w:rsidRDefault="00150687"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011C1B56" w14:textId="77777777" w:rsidR="00150687" w:rsidRPr="00461D05" w:rsidRDefault="00150687" w:rsidP="46CCF7CC">
            <w:pPr>
              <w:rPr>
                <w:rFonts w:eastAsia="Arial" w:cs="Arial"/>
              </w:rPr>
            </w:pPr>
            <w:r w:rsidRPr="00461D05">
              <w:rPr>
                <w:rFonts w:eastAsia="Arial" w:cs="Arial"/>
                <w:b/>
                <w:bCs/>
              </w:rPr>
              <w:t xml:space="preserve"> </w:t>
            </w:r>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1CE410C" w14:textId="77777777" w:rsidR="00150687" w:rsidRPr="00461D05" w:rsidRDefault="00150687" w:rsidP="46CCF7CC">
            <w:pPr>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38977FDC" w14:textId="12255C5D" w:rsidR="00150687" w:rsidRPr="00461D05" w:rsidRDefault="00150687" w:rsidP="46CCF7CC">
            <w:pPr>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i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
          <w:p w14:paraId="612F688B" w14:textId="77777777" w:rsidR="00150687" w:rsidRPr="00461D05" w:rsidRDefault="00150687" w:rsidP="46CCF7CC">
            <w:pPr>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
          <w:p w14:paraId="1FBBBAD6" w14:textId="77777777" w:rsidR="00150687" w:rsidRPr="00461D05" w:rsidRDefault="00150687" w:rsidP="46CCF7CC">
            <w:pPr>
              <w:rPr>
                <w:rFonts w:eastAsia="Arial" w:cs="Arial"/>
              </w:rPr>
            </w:pP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3F44D177" w14:textId="77777777" w:rsidR="00150687" w:rsidRPr="00461D05" w:rsidRDefault="00150687" w:rsidP="46CCF7CC">
            <w:pPr>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324CF00F" w14:textId="5C4E1C6A" w:rsidR="00150687" w:rsidRPr="00461D05" w:rsidRDefault="00150687" w:rsidP="46CCF7CC">
            <w:pPr>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drugo</w:t>
            </w:r>
            <w:proofErr w:type="spellEnd"/>
            <w:r w:rsidRPr="00461D05">
              <w:rPr>
                <w:rFonts w:eastAsia="Arial" w:cs="Arial"/>
              </w:rPr>
              <w:t xml:space="preserve"> </w:t>
            </w:r>
            <w:proofErr w:type="spellStart"/>
            <w:r w:rsidRPr="00461D05">
              <w:rPr>
                <w:rFonts w:eastAsia="Arial" w:cs="Arial"/>
              </w:rPr>
              <w:t>polugodište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2025./26.</w:t>
            </w:r>
          </w:p>
        </w:tc>
      </w:tr>
      <w:tr w:rsidR="008619C3" w:rsidRPr="00461D05" w14:paraId="1A917238"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879982C" w14:textId="77777777" w:rsidR="00150687" w:rsidRPr="00461D05" w:rsidRDefault="00150687"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ABA7DC" w14:textId="77777777" w:rsidR="00150687" w:rsidRPr="00461D05" w:rsidRDefault="00150687"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
          <w:p w14:paraId="22944AE2" w14:textId="77777777" w:rsidR="00150687" w:rsidRPr="00461D05" w:rsidRDefault="00150687" w:rsidP="46CCF7CC">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p>
        </w:tc>
      </w:tr>
      <w:tr w:rsidR="008619C3" w:rsidRPr="00461D05" w14:paraId="40A6F069"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48094E" w14:textId="77777777" w:rsidR="00150687" w:rsidRPr="00461D05" w:rsidRDefault="00150687"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F49457" w14:textId="77777777" w:rsidR="00150687" w:rsidRPr="00461D05" w:rsidRDefault="00150687" w:rsidP="46CCF7CC">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5958DD35" w14:textId="77777777" w:rsidTr="00150687">
        <w:trPr>
          <w:trHeight w:val="300"/>
        </w:trPr>
        <w:tc>
          <w:tcPr>
            <w:tcW w:w="207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A49679" w14:textId="77777777" w:rsidR="00150687" w:rsidRPr="00461D05" w:rsidRDefault="00150687" w:rsidP="46CCF7CC">
            <w:pPr>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69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C10B3A0" w14:textId="37A18CB4" w:rsidR="00150687" w:rsidRPr="00461D05" w:rsidRDefault="00150687" w:rsidP="46CCF7CC">
            <w:pPr>
              <w:rPr>
                <w:rFonts w:eastAsia="Arial" w:cs="Arial"/>
              </w:rPr>
            </w:pPr>
            <w:proofErr w:type="spellStart"/>
            <w:r w:rsidRPr="00461D05">
              <w:rPr>
                <w:rFonts w:eastAsia="Arial" w:cs="Arial"/>
              </w:rPr>
              <w:t>Učiteljice</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Sanja Sarić, Kristina Polić, Jasna Kirin, Martina </w:t>
            </w:r>
            <w:proofErr w:type="spellStart"/>
            <w:r w:rsidRPr="00461D05">
              <w:rPr>
                <w:rFonts w:eastAsia="Arial" w:cs="Arial"/>
              </w:rPr>
              <w:t>Čale</w:t>
            </w:r>
            <w:proofErr w:type="spellEnd"/>
          </w:p>
        </w:tc>
      </w:tr>
    </w:tbl>
    <w:p w14:paraId="08522561" w14:textId="37CEF48F" w:rsidR="5FD6D8A9" w:rsidRPr="00461D05" w:rsidRDefault="00784D72" w:rsidP="5FD6D8A9">
      <w:pPr>
        <w:tabs>
          <w:tab w:val="left" w:pos="284"/>
        </w:tabs>
        <w:rPr>
          <w:rFonts w:cs="Arial"/>
          <w:b/>
          <w:bCs/>
          <w:lang w:val="hr-HR"/>
        </w:rPr>
      </w:pPr>
      <w:r w:rsidRPr="00461D05">
        <w:rPr>
          <w:rFonts w:cs="Arial"/>
          <w:b/>
          <w:bCs/>
          <w:lang w:val="hr-HR"/>
        </w:rPr>
        <w:t xml:space="preserve">5.5.5.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85"/>
        <w:gridCol w:w="6975"/>
      </w:tblGrid>
      <w:tr w:rsidR="008619C3" w:rsidRPr="00461D05" w14:paraId="0B852706" w14:textId="77777777" w:rsidTr="5FD6D8A9">
        <w:trPr>
          <w:trHeight w:val="300"/>
        </w:trPr>
        <w:tc>
          <w:tcPr>
            <w:tcW w:w="208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9611763" w14:textId="62D9A568" w:rsidR="5FD6D8A9" w:rsidRPr="00461D05" w:rsidRDefault="5FD6D8A9" w:rsidP="5FD6D8A9">
            <w:pPr>
              <w:spacing w:before="0"/>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
          <w:p w14:paraId="10D3311C" w14:textId="4797210B" w:rsidR="5FD6D8A9" w:rsidRPr="00461D05" w:rsidRDefault="5FD6D8A9" w:rsidP="5FD6D8A9">
            <w:pPr>
              <w:spacing w:before="0"/>
              <w:rPr>
                <w:rFonts w:eastAsia="Arial" w:cs="Arial"/>
                <w:szCs w:val="22"/>
              </w:rPr>
            </w:pPr>
            <w:proofErr w:type="spellStart"/>
            <w:r w:rsidRPr="00461D05">
              <w:rPr>
                <w:rFonts w:eastAsia="Arial" w:cs="Arial"/>
                <w:szCs w:val="22"/>
              </w:rPr>
              <w:t>područje</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217C0F1" w14:textId="10B2FA44" w:rsidR="5FD6D8A9" w:rsidRPr="00461D05" w:rsidRDefault="5FD6D8A9" w:rsidP="5FD6D8A9">
            <w:pPr>
              <w:spacing w:before="0"/>
              <w:rPr>
                <w:rFonts w:eastAsia="Arial" w:cs="Arial"/>
                <w:szCs w:val="22"/>
              </w:rPr>
            </w:pPr>
            <w:proofErr w:type="spellStart"/>
            <w:r w:rsidRPr="00461D05">
              <w:rPr>
                <w:rFonts w:eastAsia="Arial" w:cs="Arial"/>
                <w:b/>
                <w:bCs/>
                <w:szCs w:val="22"/>
              </w:rPr>
              <w:t>Društveno</w:t>
            </w:r>
            <w:proofErr w:type="spellEnd"/>
            <w:r w:rsidRPr="00461D05">
              <w:rPr>
                <w:rFonts w:eastAsia="Arial" w:cs="Arial"/>
                <w:b/>
                <w:bCs/>
                <w:szCs w:val="22"/>
              </w:rPr>
              <w:t xml:space="preserve"> – </w:t>
            </w:r>
            <w:proofErr w:type="spellStart"/>
            <w:r w:rsidRPr="00461D05">
              <w:rPr>
                <w:rFonts w:eastAsia="Arial" w:cs="Arial"/>
                <w:b/>
                <w:bCs/>
                <w:szCs w:val="22"/>
              </w:rPr>
              <w:t>humanističko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szCs w:val="22"/>
              </w:rPr>
              <w:t xml:space="preserve"> </w:t>
            </w:r>
          </w:p>
          <w:p w14:paraId="0731C55D" w14:textId="0EB69860" w:rsidR="5FD6D8A9" w:rsidRPr="00461D05" w:rsidRDefault="5FD6D8A9" w:rsidP="5FD6D8A9">
            <w:pPr>
              <w:spacing w:before="0"/>
              <w:rPr>
                <w:rFonts w:eastAsia="Arial" w:cs="Arial"/>
                <w:szCs w:val="22"/>
              </w:rPr>
            </w:pPr>
            <w:proofErr w:type="spellStart"/>
            <w:r w:rsidRPr="00461D05">
              <w:rPr>
                <w:rFonts w:eastAsia="Arial" w:cs="Arial"/>
                <w:b/>
                <w:bCs/>
                <w:szCs w:val="22"/>
              </w:rPr>
              <w:t>Izvanučionička</w:t>
            </w:r>
            <w:proofErr w:type="spellEnd"/>
            <w:r w:rsidRPr="00461D05">
              <w:rPr>
                <w:rFonts w:eastAsia="Arial" w:cs="Arial"/>
                <w:b/>
                <w:bCs/>
                <w:szCs w:val="22"/>
              </w:rPr>
              <w:t xml:space="preserve"> </w:t>
            </w:r>
            <w:proofErr w:type="spellStart"/>
            <w:r w:rsidRPr="00461D05">
              <w:rPr>
                <w:rFonts w:eastAsia="Arial" w:cs="Arial"/>
                <w:b/>
                <w:bCs/>
                <w:szCs w:val="22"/>
              </w:rPr>
              <w:t>nastava</w:t>
            </w:r>
            <w:proofErr w:type="spellEnd"/>
            <w:r w:rsidRPr="00461D05">
              <w:rPr>
                <w:rFonts w:eastAsia="Arial" w:cs="Arial"/>
                <w:b/>
                <w:bCs/>
                <w:szCs w:val="22"/>
              </w:rPr>
              <w:t xml:space="preserve"> – </w:t>
            </w:r>
            <w:proofErr w:type="spellStart"/>
            <w:r w:rsidRPr="00461D05">
              <w:rPr>
                <w:rFonts w:eastAsia="Arial" w:cs="Arial"/>
                <w:b/>
                <w:bCs/>
                <w:szCs w:val="22"/>
              </w:rPr>
              <w:t>Posjet</w:t>
            </w:r>
            <w:proofErr w:type="spellEnd"/>
            <w:r w:rsidRPr="00461D05">
              <w:rPr>
                <w:rFonts w:eastAsia="Arial" w:cs="Arial"/>
                <w:b/>
                <w:bCs/>
                <w:szCs w:val="22"/>
              </w:rPr>
              <w:t xml:space="preserve"> </w:t>
            </w:r>
            <w:proofErr w:type="spellStart"/>
            <w:r w:rsidRPr="00461D05">
              <w:rPr>
                <w:rFonts w:eastAsia="Arial" w:cs="Arial"/>
                <w:b/>
                <w:bCs/>
                <w:szCs w:val="22"/>
              </w:rPr>
              <w:t>Muzeju</w:t>
            </w:r>
            <w:proofErr w:type="spellEnd"/>
            <w:r w:rsidRPr="00461D05">
              <w:rPr>
                <w:rFonts w:eastAsia="Arial" w:cs="Arial"/>
                <w:b/>
                <w:bCs/>
                <w:szCs w:val="22"/>
              </w:rPr>
              <w:t xml:space="preserve"> </w:t>
            </w:r>
            <w:proofErr w:type="spellStart"/>
            <w:r w:rsidRPr="00461D05">
              <w:rPr>
                <w:rFonts w:eastAsia="Arial" w:cs="Arial"/>
                <w:b/>
                <w:bCs/>
                <w:szCs w:val="22"/>
              </w:rPr>
              <w:t>Turopolja</w:t>
            </w:r>
            <w:proofErr w:type="spellEnd"/>
            <w:r w:rsidRPr="00461D05">
              <w:rPr>
                <w:rFonts w:eastAsia="Arial" w:cs="Arial"/>
                <w:szCs w:val="22"/>
              </w:rPr>
              <w:t xml:space="preserve"> </w:t>
            </w:r>
          </w:p>
        </w:tc>
      </w:tr>
      <w:tr w:rsidR="008619C3" w:rsidRPr="00461D05" w14:paraId="2B076782" w14:textId="77777777" w:rsidTr="5FD6D8A9">
        <w:trPr>
          <w:trHeight w:val="300"/>
        </w:trPr>
        <w:tc>
          <w:tcPr>
            <w:tcW w:w="208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27C0E8B" w14:textId="3E48CE08" w:rsidR="5FD6D8A9" w:rsidRPr="00461D05" w:rsidRDefault="5FD6D8A9" w:rsidP="5FD6D8A9">
            <w:pPr>
              <w:spacing w:before="0"/>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7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EDE5AB5" w14:textId="46FFF71A" w:rsidR="5FD6D8A9" w:rsidRPr="00461D05" w:rsidRDefault="5FD6D8A9" w:rsidP="5FD6D8A9">
            <w:pPr>
              <w:spacing w:before="0"/>
              <w:rPr>
                <w:rFonts w:eastAsia="Arial" w:cs="Arial"/>
                <w:szCs w:val="22"/>
              </w:rPr>
            </w:pPr>
            <w:r w:rsidRPr="00461D05">
              <w:rPr>
                <w:rFonts w:eastAsia="Arial" w:cs="Arial"/>
                <w:szCs w:val="22"/>
              </w:rPr>
              <w:t>1. (</w:t>
            </w:r>
            <w:proofErr w:type="gramStart"/>
            <w:r w:rsidRPr="00461D05">
              <w:rPr>
                <w:rFonts w:eastAsia="Arial" w:cs="Arial"/>
                <w:szCs w:val="22"/>
              </w:rPr>
              <w:t>3.razred</w:t>
            </w:r>
            <w:proofErr w:type="gramEnd"/>
            <w:r w:rsidRPr="00461D05">
              <w:rPr>
                <w:rFonts w:eastAsia="Arial" w:cs="Arial"/>
                <w:szCs w:val="22"/>
              </w:rPr>
              <w:t xml:space="preserve">) </w:t>
            </w:r>
          </w:p>
        </w:tc>
      </w:tr>
      <w:tr w:rsidR="008619C3" w:rsidRPr="00461D05" w14:paraId="181EEB72"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E0B3C66" w14:textId="14998905" w:rsidR="5FD6D8A9" w:rsidRPr="00461D05" w:rsidRDefault="5FD6D8A9" w:rsidP="5FD6D8A9">
            <w:pPr>
              <w:spacing w:before="0"/>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440DF2" w14:textId="634F804D" w:rsidR="5FD6D8A9" w:rsidRPr="00461D05" w:rsidRDefault="5FD6D8A9" w:rsidP="5FD6D8A9">
            <w:pPr>
              <w:spacing w:before="0"/>
              <w:rPr>
                <w:rFonts w:eastAsia="Arial" w:cs="Arial"/>
                <w:szCs w:val="22"/>
              </w:rPr>
            </w:pPr>
            <w:proofErr w:type="spellStart"/>
            <w:r w:rsidRPr="00461D05">
              <w:rPr>
                <w:rFonts w:eastAsia="Arial" w:cs="Arial"/>
                <w:b/>
                <w:bCs/>
                <w:szCs w:val="22"/>
              </w:rPr>
              <w:t>Naučene</w:t>
            </w:r>
            <w:proofErr w:type="spellEnd"/>
            <w:r w:rsidRPr="00461D05">
              <w:rPr>
                <w:rFonts w:eastAsia="Arial" w:cs="Arial"/>
                <w:b/>
                <w:bCs/>
                <w:szCs w:val="22"/>
              </w:rPr>
              <w:t xml:space="preserve"> </w:t>
            </w:r>
            <w:proofErr w:type="spellStart"/>
            <w:r w:rsidRPr="00461D05">
              <w:rPr>
                <w:rFonts w:eastAsia="Arial" w:cs="Arial"/>
                <w:b/>
                <w:bCs/>
                <w:szCs w:val="22"/>
              </w:rPr>
              <w:t>nastavne</w:t>
            </w:r>
            <w:proofErr w:type="spellEnd"/>
            <w:r w:rsidRPr="00461D05">
              <w:rPr>
                <w:rFonts w:eastAsia="Arial" w:cs="Arial"/>
                <w:b/>
                <w:bCs/>
                <w:szCs w:val="22"/>
              </w:rPr>
              <w:t xml:space="preserve"> </w:t>
            </w:r>
            <w:proofErr w:type="spellStart"/>
            <w:r w:rsidRPr="00461D05">
              <w:rPr>
                <w:rFonts w:eastAsia="Arial" w:cs="Arial"/>
                <w:b/>
                <w:bCs/>
                <w:szCs w:val="22"/>
              </w:rPr>
              <w:t>sadržaje</w:t>
            </w:r>
            <w:proofErr w:type="spellEnd"/>
            <w:r w:rsidRPr="00461D05">
              <w:rPr>
                <w:rFonts w:eastAsia="Arial" w:cs="Arial"/>
                <w:b/>
                <w:bCs/>
                <w:szCs w:val="22"/>
              </w:rPr>
              <w:t xml:space="preserve"> </w:t>
            </w:r>
            <w:proofErr w:type="spellStart"/>
            <w:r w:rsidRPr="00461D05">
              <w:rPr>
                <w:rFonts w:eastAsia="Arial" w:cs="Arial"/>
                <w:b/>
                <w:bCs/>
                <w:szCs w:val="22"/>
              </w:rPr>
              <w:t>primijeniti</w:t>
            </w:r>
            <w:proofErr w:type="spellEnd"/>
            <w:r w:rsidRPr="00461D05">
              <w:rPr>
                <w:rFonts w:eastAsia="Arial" w:cs="Arial"/>
                <w:b/>
                <w:bCs/>
                <w:szCs w:val="22"/>
              </w:rPr>
              <w:t xml:space="preserve"> u </w:t>
            </w:r>
            <w:proofErr w:type="spellStart"/>
            <w:r w:rsidRPr="00461D05">
              <w:rPr>
                <w:rFonts w:eastAsia="Arial" w:cs="Arial"/>
                <w:b/>
                <w:bCs/>
                <w:szCs w:val="22"/>
              </w:rPr>
              <w:t>svakodnevnom</w:t>
            </w:r>
            <w:proofErr w:type="spellEnd"/>
            <w:r w:rsidRPr="00461D05">
              <w:rPr>
                <w:rFonts w:eastAsia="Arial" w:cs="Arial"/>
                <w:b/>
                <w:bCs/>
                <w:szCs w:val="22"/>
              </w:rPr>
              <w:t xml:space="preserve"> </w:t>
            </w:r>
            <w:proofErr w:type="spellStart"/>
            <w:r w:rsidRPr="00461D05">
              <w:rPr>
                <w:rFonts w:eastAsia="Arial" w:cs="Arial"/>
                <w:b/>
                <w:bCs/>
                <w:szCs w:val="22"/>
              </w:rPr>
              <w:t>životu</w:t>
            </w:r>
            <w:proofErr w:type="spellEnd"/>
            <w:r w:rsidRPr="00461D05">
              <w:rPr>
                <w:rFonts w:eastAsia="Arial" w:cs="Arial"/>
                <w:b/>
                <w:bCs/>
                <w:szCs w:val="22"/>
              </w:rPr>
              <w:t xml:space="preserve">, </w:t>
            </w:r>
            <w:proofErr w:type="spellStart"/>
            <w:r w:rsidRPr="00461D05">
              <w:rPr>
                <w:rFonts w:eastAsia="Arial" w:cs="Arial"/>
                <w:b/>
                <w:bCs/>
                <w:szCs w:val="22"/>
              </w:rPr>
              <w:t>učiti</w:t>
            </w:r>
            <w:proofErr w:type="spellEnd"/>
            <w:r w:rsidRPr="00461D05">
              <w:rPr>
                <w:rFonts w:eastAsia="Arial" w:cs="Arial"/>
                <w:b/>
                <w:bCs/>
                <w:szCs w:val="22"/>
              </w:rPr>
              <w:t xml:space="preserve"> </w:t>
            </w:r>
            <w:proofErr w:type="spellStart"/>
            <w:r w:rsidRPr="00461D05">
              <w:rPr>
                <w:rFonts w:eastAsia="Arial" w:cs="Arial"/>
                <w:b/>
                <w:bCs/>
                <w:szCs w:val="22"/>
              </w:rPr>
              <w:t>otkrivanjem</w:t>
            </w:r>
            <w:proofErr w:type="spellEnd"/>
            <w:r w:rsidRPr="00461D05">
              <w:rPr>
                <w:rFonts w:eastAsia="Arial" w:cs="Arial"/>
                <w:b/>
                <w:bCs/>
                <w:szCs w:val="22"/>
              </w:rPr>
              <w:t xml:space="preserve"> u </w:t>
            </w:r>
            <w:proofErr w:type="spellStart"/>
            <w:r w:rsidRPr="00461D05">
              <w:rPr>
                <w:rFonts w:eastAsia="Arial" w:cs="Arial"/>
                <w:b/>
                <w:bCs/>
                <w:szCs w:val="22"/>
              </w:rPr>
              <w:t>neposrednoj</w:t>
            </w:r>
            <w:proofErr w:type="spellEnd"/>
            <w:r w:rsidRPr="00461D05">
              <w:rPr>
                <w:rFonts w:eastAsia="Arial" w:cs="Arial"/>
                <w:b/>
                <w:bCs/>
                <w:szCs w:val="22"/>
              </w:rPr>
              <w:t xml:space="preserve"> </w:t>
            </w:r>
            <w:proofErr w:type="spellStart"/>
            <w:r w:rsidRPr="00461D05">
              <w:rPr>
                <w:rFonts w:eastAsia="Arial" w:cs="Arial"/>
                <w:b/>
                <w:bCs/>
                <w:szCs w:val="22"/>
              </w:rPr>
              <w:t>životnoj</w:t>
            </w:r>
            <w:proofErr w:type="spellEnd"/>
            <w:r w:rsidRPr="00461D05">
              <w:rPr>
                <w:rFonts w:eastAsia="Arial" w:cs="Arial"/>
                <w:b/>
                <w:bCs/>
                <w:szCs w:val="22"/>
              </w:rPr>
              <w:t xml:space="preserve"> </w:t>
            </w:r>
            <w:proofErr w:type="spellStart"/>
            <w:r w:rsidRPr="00461D05">
              <w:rPr>
                <w:rFonts w:eastAsia="Arial" w:cs="Arial"/>
                <w:b/>
                <w:bCs/>
                <w:szCs w:val="22"/>
              </w:rPr>
              <w:t>stvarnosti</w:t>
            </w:r>
            <w:proofErr w:type="spellEnd"/>
            <w:r w:rsidRPr="00461D05">
              <w:rPr>
                <w:rFonts w:eastAsia="Arial" w:cs="Arial"/>
                <w:b/>
                <w:bCs/>
                <w:szCs w:val="22"/>
              </w:rPr>
              <w:t xml:space="preserve">. </w:t>
            </w:r>
            <w:r w:rsidRPr="00461D05">
              <w:rPr>
                <w:rFonts w:eastAsia="Arial" w:cs="Arial"/>
                <w:szCs w:val="22"/>
              </w:rPr>
              <w:t xml:space="preserve"> </w:t>
            </w:r>
          </w:p>
        </w:tc>
      </w:tr>
      <w:tr w:rsidR="008619C3" w:rsidRPr="00461D05" w14:paraId="1643E84B" w14:textId="77777777" w:rsidTr="5FD6D8A9">
        <w:trPr>
          <w:trHeight w:val="1815"/>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3551D9" w14:textId="71B1CBEE" w:rsidR="5FD6D8A9" w:rsidRPr="00461D05" w:rsidRDefault="5FD6D8A9" w:rsidP="5FD6D8A9">
            <w:pPr>
              <w:spacing w:before="0"/>
              <w:rPr>
                <w:rFonts w:eastAsia="Arial" w:cs="Arial"/>
                <w:szCs w:val="22"/>
              </w:rPr>
            </w:pPr>
            <w:proofErr w:type="spellStart"/>
            <w:r w:rsidRPr="00461D05">
              <w:rPr>
                <w:rFonts w:eastAsia="Arial" w:cs="Arial"/>
                <w:szCs w:val="22"/>
              </w:rPr>
              <w:lastRenderedPageBreak/>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
          <w:p w14:paraId="1132B38E" w14:textId="5FB21B07" w:rsidR="5FD6D8A9" w:rsidRPr="00461D05" w:rsidRDefault="5FD6D8A9" w:rsidP="5FD6D8A9">
            <w:pPr>
              <w:spacing w:before="0"/>
              <w:rPr>
                <w:rFonts w:eastAsia="Arial" w:cs="Arial"/>
                <w:szCs w:val="22"/>
              </w:rPr>
            </w:pP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p>
          <w:p w14:paraId="530FDD3D" w14:textId="74594660" w:rsidR="5FD6D8A9" w:rsidRPr="00461D05" w:rsidRDefault="5FD6D8A9" w:rsidP="5FD6D8A9">
            <w:pPr>
              <w:spacing w:before="0"/>
              <w:rPr>
                <w:rFonts w:eastAsia="Arial" w:cs="Arial"/>
                <w:szCs w:val="22"/>
              </w:rPr>
            </w:pPr>
            <w:proofErr w:type="spellStart"/>
            <w:r w:rsidRPr="00461D05">
              <w:rPr>
                <w:rFonts w:eastAsia="Arial" w:cs="Arial"/>
                <w:szCs w:val="22"/>
              </w:rPr>
              <w:t>vrijednostima</w:t>
            </w:r>
            <w:proofErr w:type="spellEnd"/>
            <w:r w:rsidRPr="00461D05">
              <w:rPr>
                <w:rFonts w:eastAsia="Arial" w:cs="Arial"/>
                <w:szCs w:val="22"/>
              </w:rPr>
              <w:t xml:space="preserve"> ŠK):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0B7D91" w14:textId="57AB7DAD" w:rsidR="5FD6D8A9" w:rsidRPr="00461D05" w:rsidRDefault="5FD6D8A9" w:rsidP="5FD6D8A9">
            <w:pPr>
              <w:spacing w:before="0"/>
              <w:rPr>
                <w:rFonts w:eastAsia="Arial" w:cs="Arial"/>
                <w:szCs w:val="22"/>
              </w:rPr>
            </w:pPr>
            <w:proofErr w:type="spellStart"/>
            <w:r w:rsidRPr="00461D05">
              <w:rPr>
                <w:rFonts w:eastAsia="Arial" w:cs="Arial"/>
                <w:szCs w:val="22"/>
              </w:rPr>
              <w:t>Posjetom</w:t>
            </w:r>
            <w:proofErr w:type="spellEnd"/>
            <w:r w:rsidRPr="00461D05">
              <w:rPr>
                <w:rFonts w:eastAsia="Arial" w:cs="Arial"/>
                <w:szCs w:val="22"/>
              </w:rPr>
              <w:t xml:space="preserve"> </w:t>
            </w:r>
            <w:proofErr w:type="spellStart"/>
            <w:r w:rsidRPr="00461D05">
              <w:rPr>
                <w:rFonts w:eastAsia="Arial" w:cs="Arial"/>
                <w:szCs w:val="22"/>
              </w:rPr>
              <w:t>kulturnim</w:t>
            </w:r>
            <w:proofErr w:type="spellEnd"/>
            <w:r w:rsidRPr="00461D05">
              <w:rPr>
                <w:rFonts w:eastAsia="Arial" w:cs="Arial"/>
                <w:szCs w:val="22"/>
              </w:rPr>
              <w:t xml:space="preserve"> </w:t>
            </w:r>
            <w:proofErr w:type="spellStart"/>
            <w:r w:rsidRPr="00461D05">
              <w:rPr>
                <w:rFonts w:eastAsia="Arial" w:cs="Arial"/>
                <w:szCs w:val="22"/>
              </w:rPr>
              <w:t>ustanovama</w:t>
            </w:r>
            <w:proofErr w:type="spellEnd"/>
            <w:r w:rsidRPr="00461D05">
              <w:rPr>
                <w:rFonts w:eastAsia="Arial" w:cs="Arial"/>
                <w:szCs w:val="22"/>
              </w:rPr>
              <w:t xml:space="preserve"> - </w:t>
            </w:r>
            <w:proofErr w:type="spellStart"/>
            <w:r w:rsidRPr="00461D05">
              <w:rPr>
                <w:rFonts w:eastAsia="Arial" w:cs="Arial"/>
                <w:szCs w:val="22"/>
              </w:rPr>
              <w:t>muzeju</w:t>
            </w:r>
            <w:proofErr w:type="spellEnd"/>
            <w:r w:rsidRPr="00461D05">
              <w:rPr>
                <w:rFonts w:eastAsia="Arial" w:cs="Arial"/>
                <w:szCs w:val="22"/>
              </w:rPr>
              <w:t xml:space="preserve"> - </w:t>
            </w:r>
            <w:proofErr w:type="spellStart"/>
            <w:r w:rsidRPr="00461D05">
              <w:rPr>
                <w:rFonts w:eastAsia="Arial" w:cs="Arial"/>
                <w:szCs w:val="22"/>
              </w:rPr>
              <w:t>njegovati</w:t>
            </w:r>
            <w:proofErr w:type="spellEnd"/>
            <w:r w:rsidRPr="00461D05">
              <w:rPr>
                <w:rFonts w:eastAsia="Arial" w:cs="Arial"/>
                <w:szCs w:val="22"/>
              </w:rPr>
              <w:t xml:space="preserve"> </w:t>
            </w:r>
            <w:proofErr w:type="spellStart"/>
            <w:r w:rsidRPr="00461D05">
              <w:rPr>
                <w:rFonts w:eastAsia="Arial" w:cs="Arial"/>
                <w:szCs w:val="22"/>
              </w:rPr>
              <w:t>ljubav</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
          <w:p w14:paraId="7E89C483" w14:textId="0DE0AA4D" w:rsidR="5FD6D8A9" w:rsidRPr="00461D05" w:rsidRDefault="5FD6D8A9" w:rsidP="5FD6D8A9">
            <w:pPr>
              <w:spacing w:before="0"/>
              <w:rPr>
                <w:rFonts w:eastAsia="Arial" w:cs="Arial"/>
                <w:szCs w:val="22"/>
              </w:rPr>
            </w:pPr>
            <w:proofErr w:type="spellStart"/>
            <w:r w:rsidRPr="00461D05">
              <w:rPr>
                <w:rFonts w:eastAsia="Arial" w:cs="Arial"/>
                <w:szCs w:val="22"/>
              </w:rPr>
              <w:t>materinjem</w:t>
            </w:r>
            <w:proofErr w:type="spellEnd"/>
            <w:r w:rsidRPr="00461D05">
              <w:rPr>
                <w:rFonts w:eastAsia="Arial" w:cs="Arial"/>
                <w:szCs w:val="22"/>
              </w:rPr>
              <w:t xml:space="preserve"> </w:t>
            </w:r>
            <w:proofErr w:type="spellStart"/>
            <w:r w:rsidRPr="00461D05">
              <w:rPr>
                <w:rFonts w:eastAsia="Arial" w:cs="Arial"/>
                <w:szCs w:val="22"/>
              </w:rPr>
              <w:t>jeziku</w:t>
            </w:r>
            <w:proofErr w:type="spellEnd"/>
            <w:r w:rsidRPr="00461D05">
              <w:rPr>
                <w:rFonts w:eastAsia="Arial" w:cs="Arial"/>
                <w:szCs w:val="22"/>
              </w:rPr>
              <w:t xml:space="preserve">, </w:t>
            </w:r>
            <w:proofErr w:type="spellStart"/>
            <w:r w:rsidRPr="00461D05">
              <w:rPr>
                <w:rFonts w:eastAsia="Arial" w:cs="Arial"/>
                <w:szCs w:val="22"/>
              </w:rPr>
              <w:t>književnosti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kulturi</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navike</w:t>
            </w:r>
            <w:proofErr w:type="spellEnd"/>
            <w:r w:rsidRPr="00461D05">
              <w:rPr>
                <w:rFonts w:eastAsia="Arial" w:cs="Arial"/>
                <w:szCs w:val="22"/>
              </w:rPr>
              <w:t xml:space="preserve"> </w:t>
            </w:r>
            <w:proofErr w:type="spellStart"/>
            <w:r w:rsidRPr="00461D05">
              <w:rPr>
                <w:rFonts w:eastAsia="Arial" w:cs="Arial"/>
                <w:szCs w:val="22"/>
              </w:rPr>
              <w:t>ponašanja</w:t>
            </w:r>
            <w:proofErr w:type="spellEnd"/>
            <w:r w:rsidRPr="00461D05">
              <w:rPr>
                <w:rFonts w:eastAsia="Arial" w:cs="Arial"/>
                <w:szCs w:val="22"/>
              </w:rPr>
              <w:t xml:space="preserve"> u </w:t>
            </w:r>
            <w:proofErr w:type="spellStart"/>
            <w:r w:rsidRPr="00461D05">
              <w:rPr>
                <w:rFonts w:eastAsia="Arial" w:cs="Arial"/>
                <w:szCs w:val="22"/>
              </w:rPr>
              <w:t>kulturnim</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javnim</w:t>
            </w:r>
            <w:proofErr w:type="spellEnd"/>
            <w:r w:rsidRPr="00461D05">
              <w:rPr>
                <w:rFonts w:eastAsia="Arial" w:cs="Arial"/>
                <w:szCs w:val="22"/>
              </w:rPr>
              <w:t xml:space="preserve"> </w:t>
            </w:r>
            <w:proofErr w:type="spellStart"/>
            <w:r w:rsidRPr="00461D05">
              <w:rPr>
                <w:rFonts w:eastAsia="Arial" w:cs="Arial"/>
                <w:szCs w:val="22"/>
              </w:rPr>
              <w:t>ustanovama</w:t>
            </w:r>
            <w:proofErr w:type="spellEnd"/>
            <w:r w:rsidRPr="00461D05">
              <w:rPr>
                <w:rFonts w:eastAsia="Arial" w:cs="Arial"/>
                <w:szCs w:val="22"/>
              </w:rPr>
              <w:t xml:space="preserve">. </w:t>
            </w:r>
            <w:proofErr w:type="spellStart"/>
            <w:r w:rsidRPr="00461D05">
              <w:rPr>
                <w:rFonts w:eastAsia="Arial" w:cs="Arial"/>
                <w:szCs w:val="22"/>
              </w:rPr>
              <w:t>Upoznati</w:t>
            </w:r>
            <w:proofErr w:type="spellEnd"/>
            <w:r w:rsidRPr="00461D05">
              <w:rPr>
                <w:rFonts w:eastAsia="Arial" w:cs="Arial"/>
                <w:szCs w:val="22"/>
              </w:rPr>
              <w:t xml:space="preserve"> </w:t>
            </w:r>
            <w:proofErr w:type="spellStart"/>
            <w:r w:rsidRPr="00461D05">
              <w:rPr>
                <w:rFonts w:eastAsia="Arial" w:cs="Arial"/>
                <w:szCs w:val="22"/>
              </w:rPr>
              <w:t>izgled</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posebnosti</w:t>
            </w:r>
            <w:proofErr w:type="spellEnd"/>
            <w:r w:rsidRPr="00461D05">
              <w:rPr>
                <w:rFonts w:eastAsia="Arial" w:cs="Arial"/>
                <w:szCs w:val="22"/>
              </w:rPr>
              <w:t xml:space="preserve"> </w:t>
            </w:r>
            <w:proofErr w:type="spellStart"/>
            <w:r w:rsidRPr="00461D05">
              <w:rPr>
                <w:rFonts w:eastAsia="Arial" w:cs="Arial"/>
                <w:szCs w:val="22"/>
              </w:rPr>
              <w:t>zavičaja</w:t>
            </w:r>
            <w:proofErr w:type="spellEnd"/>
            <w:r w:rsidRPr="00461D05">
              <w:rPr>
                <w:rFonts w:eastAsia="Arial" w:cs="Arial"/>
                <w:szCs w:val="22"/>
              </w:rPr>
              <w:t xml:space="preserve"> (</w:t>
            </w:r>
            <w:proofErr w:type="spellStart"/>
            <w:r w:rsidRPr="00461D05">
              <w:rPr>
                <w:rFonts w:eastAsia="Arial" w:cs="Arial"/>
                <w:szCs w:val="22"/>
              </w:rPr>
              <w:t>mjesta</w:t>
            </w:r>
            <w:proofErr w:type="spellEnd"/>
            <w:r w:rsidRPr="00461D05">
              <w:rPr>
                <w:rFonts w:eastAsia="Arial" w:cs="Arial"/>
                <w:szCs w:val="22"/>
              </w:rPr>
              <w:t xml:space="preserve"> u </w:t>
            </w:r>
            <w:proofErr w:type="spellStart"/>
            <w:r w:rsidRPr="00461D05">
              <w:rPr>
                <w:rFonts w:eastAsia="Arial" w:cs="Arial"/>
                <w:szCs w:val="22"/>
              </w:rPr>
              <w:t>kojem</w:t>
            </w:r>
            <w:proofErr w:type="spellEnd"/>
            <w:r w:rsidRPr="00461D05">
              <w:rPr>
                <w:rFonts w:eastAsia="Arial" w:cs="Arial"/>
                <w:szCs w:val="22"/>
              </w:rPr>
              <w:t xml:space="preserve"> </w:t>
            </w:r>
            <w:proofErr w:type="spellStart"/>
            <w:r w:rsidRPr="00461D05">
              <w:rPr>
                <w:rFonts w:eastAsia="Arial" w:cs="Arial"/>
                <w:szCs w:val="22"/>
              </w:rPr>
              <w:t>živim</w:t>
            </w:r>
            <w:proofErr w:type="spellEnd"/>
            <w:r w:rsidRPr="00461D05">
              <w:rPr>
                <w:rFonts w:eastAsia="Arial" w:cs="Arial"/>
                <w:szCs w:val="22"/>
              </w:rPr>
              <w:t xml:space="preserve">), </w:t>
            </w:r>
            <w:proofErr w:type="spellStart"/>
            <w:r w:rsidRPr="00461D05">
              <w:rPr>
                <w:rFonts w:eastAsia="Arial" w:cs="Arial"/>
                <w:szCs w:val="22"/>
              </w:rPr>
              <w:t>važne</w:t>
            </w:r>
            <w:proofErr w:type="spellEnd"/>
            <w:r w:rsidRPr="00461D05">
              <w:rPr>
                <w:rFonts w:eastAsia="Arial" w:cs="Arial"/>
                <w:szCs w:val="22"/>
              </w:rPr>
              <w:t xml:space="preserve"> </w:t>
            </w:r>
            <w:proofErr w:type="spellStart"/>
            <w:r w:rsidRPr="00461D05">
              <w:rPr>
                <w:rFonts w:eastAsia="Arial" w:cs="Arial"/>
                <w:szCs w:val="22"/>
              </w:rPr>
              <w:t>kulturno-povijesne</w:t>
            </w:r>
            <w:proofErr w:type="spellEnd"/>
            <w:r w:rsidRPr="00461D05">
              <w:rPr>
                <w:rFonts w:eastAsia="Arial" w:cs="Arial"/>
                <w:szCs w:val="22"/>
              </w:rPr>
              <w:t xml:space="preserve"> </w:t>
            </w:r>
            <w:proofErr w:type="spellStart"/>
            <w:r w:rsidRPr="00461D05">
              <w:rPr>
                <w:rFonts w:eastAsia="Arial" w:cs="Arial"/>
                <w:szCs w:val="22"/>
              </w:rPr>
              <w:t>spomenike</w:t>
            </w:r>
            <w:proofErr w:type="spellEnd"/>
            <w:r w:rsidRPr="00461D05">
              <w:rPr>
                <w:rFonts w:eastAsia="Arial" w:cs="Arial"/>
                <w:szCs w:val="22"/>
              </w:rPr>
              <w:t xml:space="preserve">, </w:t>
            </w:r>
            <w:proofErr w:type="spellStart"/>
            <w:r w:rsidRPr="00461D05">
              <w:rPr>
                <w:rFonts w:eastAsia="Arial" w:cs="Arial"/>
                <w:szCs w:val="22"/>
              </w:rPr>
              <w:t>istraživati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povezivati</w:t>
            </w:r>
            <w:proofErr w:type="spellEnd"/>
            <w:r w:rsidRPr="00461D05">
              <w:rPr>
                <w:rFonts w:eastAsia="Arial" w:cs="Arial"/>
                <w:szCs w:val="22"/>
              </w:rPr>
              <w:t xml:space="preserve"> </w:t>
            </w:r>
            <w:proofErr w:type="spellStart"/>
            <w:r w:rsidRPr="00461D05">
              <w:rPr>
                <w:rFonts w:eastAsia="Arial" w:cs="Arial"/>
                <w:szCs w:val="22"/>
              </w:rPr>
              <w:t>povijest</w:t>
            </w:r>
            <w:proofErr w:type="spellEnd"/>
            <w:r w:rsidRPr="00461D05">
              <w:rPr>
                <w:rFonts w:eastAsia="Arial" w:cs="Arial"/>
                <w:szCs w:val="22"/>
              </w:rPr>
              <w:t xml:space="preserve"> </w:t>
            </w:r>
            <w:proofErr w:type="spellStart"/>
            <w:r w:rsidRPr="00461D05">
              <w:rPr>
                <w:rFonts w:eastAsia="Arial" w:cs="Arial"/>
                <w:szCs w:val="22"/>
              </w:rPr>
              <w:t>zavičaja</w:t>
            </w:r>
            <w:proofErr w:type="spellEnd"/>
            <w:r w:rsidRPr="00461D05">
              <w:rPr>
                <w:rFonts w:eastAsia="Arial" w:cs="Arial"/>
                <w:szCs w:val="22"/>
              </w:rPr>
              <w:t xml:space="preserve"> </w:t>
            </w:r>
            <w:proofErr w:type="spellStart"/>
            <w:r w:rsidRPr="00461D05">
              <w:rPr>
                <w:rFonts w:eastAsia="Arial" w:cs="Arial"/>
                <w:szCs w:val="22"/>
              </w:rPr>
              <w:t>temeljem</w:t>
            </w:r>
            <w:proofErr w:type="spellEnd"/>
            <w:r w:rsidRPr="00461D05">
              <w:rPr>
                <w:rFonts w:eastAsia="Arial" w:cs="Arial"/>
                <w:szCs w:val="22"/>
              </w:rPr>
              <w:t xml:space="preserve"> </w:t>
            </w:r>
            <w:proofErr w:type="spellStart"/>
            <w:r w:rsidRPr="00461D05">
              <w:rPr>
                <w:rFonts w:eastAsia="Arial" w:cs="Arial"/>
                <w:szCs w:val="22"/>
              </w:rPr>
              <w:t>povijesnih</w:t>
            </w:r>
            <w:proofErr w:type="spellEnd"/>
            <w:r w:rsidRPr="00461D05">
              <w:rPr>
                <w:rFonts w:eastAsia="Arial" w:cs="Arial"/>
                <w:szCs w:val="22"/>
              </w:rPr>
              <w:t xml:space="preserve"> </w:t>
            </w:r>
            <w:proofErr w:type="spellStart"/>
            <w:r w:rsidRPr="00461D05">
              <w:rPr>
                <w:rFonts w:eastAsia="Arial" w:cs="Arial"/>
                <w:szCs w:val="22"/>
              </w:rPr>
              <w:t>izvora</w:t>
            </w:r>
            <w:proofErr w:type="spellEnd"/>
            <w:r w:rsidRPr="00461D05">
              <w:rPr>
                <w:rFonts w:eastAsia="Arial" w:cs="Arial"/>
                <w:szCs w:val="22"/>
              </w:rPr>
              <w:t xml:space="preserve">. </w:t>
            </w:r>
            <w:proofErr w:type="spellStart"/>
            <w:r w:rsidRPr="00461D05">
              <w:rPr>
                <w:rFonts w:eastAsia="Arial" w:cs="Arial"/>
                <w:szCs w:val="22"/>
              </w:rPr>
              <w:t>Primjenjivati</w:t>
            </w:r>
            <w:proofErr w:type="spellEnd"/>
            <w:r w:rsidRPr="00461D05">
              <w:rPr>
                <w:rFonts w:eastAsia="Arial" w:cs="Arial"/>
                <w:szCs w:val="22"/>
              </w:rPr>
              <w:t xml:space="preserve"> </w:t>
            </w:r>
            <w:proofErr w:type="spellStart"/>
            <w:r w:rsidRPr="00461D05">
              <w:rPr>
                <w:rFonts w:eastAsia="Arial" w:cs="Arial"/>
                <w:szCs w:val="22"/>
              </w:rPr>
              <w:t>stečene</w:t>
            </w:r>
            <w:proofErr w:type="spellEnd"/>
            <w:r w:rsidRPr="00461D05">
              <w:rPr>
                <w:rFonts w:eastAsia="Arial" w:cs="Arial"/>
                <w:szCs w:val="22"/>
              </w:rPr>
              <w:t xml:space="preserve"> </w:t>
            </w:r>
            <w:proofErr w:type="spellStart"/>
            <w:r w:rsidRPr="00461D05">
              <w:rPr>
                <w:rFonts w:eastAsia="Arial" w:cs="Arial"/>
                <w:szCs w:val="22"/>
              </w:rPr>
              <w:t>kompetencije</w:t>
            </w:r>
            <w:proofErr w:type="spellEnd"/>
            <w:r w:rsidRPr="00461D05">
              <w:rPr>
                <w:rFonts w:eastAsia="Arial" w:cs="Arial"/>
                <w:szCs w:val="22"/>
              </w:rPr>
              <w:t xml:space="preserve"> u </w:t>
            </w:r>
            <w:proofErr w:type="spellStart"/>
            <w:r w:rsidRPr="00461D05">
              <w:rPr>
                <w:rFonts w:eastAsia="Arial" w:cs="Arial"/>
                <w:szCs w:val="22"/>
              </w:rPr>
              <w:t>svakidašnjim</w:t>
            </w:r>
            <w:proofErr w:type="spellEnd"/>
            <w:r w:rsidRPr="00461D05">
              <w:rPr>
                <w:rFonts w:eastAsia="Arial" w:cs="Arial"/>
                <w:szCs w:val="22"/>
              </w:rPr>
              <w:t xml:space="preserve"> </w:t>
            </w:r>
            <w:proofErr w:type="spellStart"/>
            <w:r w:rsidRPr="00461D05">
              <w:rPr>
                <w:rFonts w:eastAsia="Arial" w:cs="Arial"/>
                <w:szCs w:val="22"/>
              </w:rPr>
              <w:t>životnim</w:t>
            </w:r>
            <w:proofErr w:type="spellEnd"/>
            <w:r w:rsidRPr="00461D05">
              <w:rPr>
                <w:rFonts w:eastAsia="Arial" w:cs="Arial"/>
                <w:szCs w:val="22"/>
              </w:rPr>
              <w:t xml:space="preserve"> </w:t>
            </w:r>
            <w:proofErr w:type="spellStart"/>
            <w:r w:rsidRPr="00461D05">
              <w:rPr>
                <w:rFonts w:eastAsia="Arial" w:cs="Arial"/>
                <w:szCs w:val="22"/>
              </w:rPr>
              <w:t>situacijama</w:t>
            </w:r>
            <w:proofErr w:type="spellEnd"/>
            <w:r w:rsidRPr="00461D05">
              <w:rPr>
                <w:rFonts w:eastAsia="Arial" w:cs="Arial"/>
                <w:szCs w:val="22"/>
              </w:rPr>
              <w:t>,</w:t>
            </w:r>
            <w:r w:rsidRPr="00461D05">
              <w:rPr>
                <w:rFonts w:ascii="Calibri" w:eastAsia="Calibri" w:hAnsi="Calibri" w:cs="Calibri"/>
                <w:sz w:val="24"/>
                <w:szCs w:val="24"/>
              </w:rPr>
              <w:t xml:space="preserve"> </w:t>
            </w:r>
            <w:proofErr w:type="spellStart"/>
            <w:r w:rsidRPr="00461D05">
              <w:rPr>
                <w:rFonts w:eastAsia="Arial" w:cs="Arial"/>
                <w:szCs w:val="22"/>
              </w:rPr>
              <w:t>promicati</w:t>
            </w:r>
            <w:proofErr w:type="spellEnd"/>
            <w:r w:rsidRPr="00461D05">
              <w:rPr>
                <w:rFonts w:eastAsia="Arial" w:cs="Arial"/>
                <w:szCs w:val="22"/>
              </w:rPr>
              <w:t xml:space="preserve"> </w:t>
            </w:r>
            <w:proofErr w:type="spellStart"/>
            <w:r w:rsidRPr="00461D05">
              <w:rPr>
                <w:rFonts w:eastAsia="Arial" w:cs="Arial"/>
                <w:szCs w:val="22"/>
              </w:rPr>
              <w:t>ljubav</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ponos</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zavičaju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domovini</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interes</w:t>
            </w:r>
            <w:proofErr w:type="spellEnd"/>
            <w:r w:rsidRPr="00461D05">
              <w:rPr>
                <w:rFonts w:eastAsia="Arial" w:cs="Arial"/>
                <w:szCs w:val="22"/>
              </w:rPr>
              <w:t xml:space="preserve"> za </w:t>
            </w:r>
            <w:proofErr w:type="spellStart"/>
            <w:r w:rsidRPr="00461D05">
              <w:rPr>
                <w:rFonts w:eastAsia="Arial" w:cs="Arial"/>
                <w:szCs w:val="22"/>
              </w:rPr>
              <w:t>spoznavanje</w:t>
            </w:r>
            <w:proofErr w:type="spellEnd"/>
            <w:r w:rsidRPr="00461D05">
              <w:rPr>
                <w:rFonts w:eastAsia="Arial" w:cs="Arial"/>
                <w:szCs w:val="22"/>
              </w:rPr>
              <w:t xml:space="preserve"> </w:t>
            </w:r>
            <w:proofErr w:type="spellStart"/>
            <w:r w:rsidRPr="00461D05">
              <w:rPr>
                <w:rFonts w:eastAsia="Arial" w:cs="Arial"/>
                <w:szCs w:val="22"/>
              </w:rPr>
              <w:t>zavičaja</w:t>
            </w:r>
            <w:proofErr w:type="spellEnd"/>
            <w:r w:rsidRPr="00461D05">
              <w:rPr>
                <w:rFonts w:eastAsia="Arial" w:cs="Arial"/>
                <w:szCs w:val="22"/>
              </w:rPr>
              <w:t xml:space="preserve">, </w:t>
            </w:r>
            <w:proofErr w:type="spellStart"/>
            <w:r w:rsidRPr="00461D05">
              <w:rPr>
                <w:rFonts w:eastAsia="Arial" w:cs="Arial"/>
                <w:szCs w:val="22"/>
              </w:rPr>
              <w:t>pozitivno</w:t>
            </w:r>
            <w:proofErr w:type="spellEnd"/>
            <w:r w:rsidRPr="00461D05">
              <w:rPr>
                <w:rFonts w:eastAsia="Arial" w:cs="Arial"/>
                <w:szCs w:val="22"/>
              </w:rPr>
              <w:t xml:space="preserve"> se </w:t>
            </w:r>
          </w:p>
          <w:p w14:paraId="6EDFD7E7" w14:textId="152834C7" w:rsidR="5FD6D8A9" w:rsidRPr="00461D05" w:rsidRDefault="5FD6D8A9" w:rsidP="5FD6D8A9">
            <w:pPr>
              <w:spacing w:before="0"/>
              <w:rPr>
                <w:rFonts w:eastAsia="Arial" w:cs="Arial"/>
                <w:szCs w:val="22"/>
              </w:rPr>
            </w:pPr>
            <w:proofErr w:type="spellStart"/>
            <w:r w:rsidRPr="00461D05">
              <w:rPr>
                <w:rFonts w:eastAsia="Arial" w:cs="Arial"/>
                <w:szCs w:val="22"/>
              </w:rPr>
              <w:t>odnositi</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učenju</w:t>
            </w:r>
            <w:proofErr w:type="spellEnd"/>
            <w:r w:rsidRPr="00461D05">
              <w:rPr>
                <w:rFonts w:eastAsia="Arial" w:cs="Arial"/>
                <w:szCs w:val="22"/>
              </w:rPr>
              <w:t xml:space="preserve"> </w:t>
            </w:r>
            <w:proofErr w:type="spellStart"/>
            <w:r w:rsidRPr="00461D05">
              <w:rPr>
                <w:rFonts w:eastAsia="Arial" w:cs="Arial"/>
                <w:szCs w:val="22"/>
              </w:rPr>
              <w:t>izvan</w:t>
            </w:r>
            <w:proofErr w:type="spellEnd"/>
            <w:r w:rsidRPr="00461D05">
              <w:rPr>
                <w:rFonts w:eastAsia="Arial" w:cs="Arial"/>
                <w:szCs w:val="22"/>
              </w:rPr>
              <w:t xml:space="preserve"> </w:t>
            </w:r>
            <w:proofErr w:type="spellStart"/>
            <w:r w:rsidRPr="00461D05">
              <w:rPr>
                <w:rFonts w:eastAsia="Arial" w:cs="Arial"/>
                <w:szCs w:val="22"/>
              </w:rPr>
              <w:t>učionice</w:t>
            </w:r>
            <w:proofErr w:type="spellEnd"/>
            <w:r w:rsidRPr="00461D05">
              <w:rPr>
                <w:rFonts w:eastAsia="Arial" w:cs="Arial"/>
                <w:szCs w:val="22"/>
              </w:rPr>
              <w:t xml:space="preserve">.  </w:t>
            </w:r>
          </w:p>
        </w:tc>
      </w:tr>
      <w:tr w:rsidR="008619C3" w:rsidRPr="00461D05" w14:paraId="56731BB0"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946CBDF" w14:textId="294C3ECA" w:rsidR="5FD6D8A9" w:rsidRPr="00461D05" w:rsidRDefault="5FD6D8A9" w:rsidP="5FD6D8A9">
            <w:pPr>
              <w:spacing w:before="0"/>
              <w:rPr>
                <w:rFonts w:eastAsia="Arial" w:cs="Arial"/>
                <w:szCs w:val="22"/>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7996EE1" w14:textId="7547F33E" w:rsidR="5FD6D8A9" w:rsidRPr="00461D05" w:rsidRDefault="5FD6D8A9" w:rsidP="5FD6D8A9">
            <w:pPr>
              <w:spacing w:before="0"/>
              <w:rPr>
                <w:rFonts w:eastAsia="Arial" w:cs="Arial"/>
                <w:szCs w:val="22"/>
              </w:rPr>
            </w:pPr>
            <w:proofErr w:type="spellStart"/>
            <w:r w:rsidRPr="00461D05">
              <w:rPr>
                <w:rFonts w:eastAsia="Arial" w:cs="Arial"/>
                <w:szCs w:val="22"/>
              </w:rPr>
              <w:t>Usvojiti</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ponašanja</w:t>
            </w:r>
            <w:proofErr w:type="spellEnd"/>
            <w:r w:rsidRPr="00461D05">
              <w:rPr>
                <w:rFonts w:eastAsia="Arial" w:cs="Arial"/>
                <w:szCs w:val="22"/>
              </w:rPr>
              <w:t xml:space="preserve"> u </w:t>
            </w:r>
            <w:proofErr w:type="spellStart"/>
            <w:r w:rsidRPr="00461D05">
              <w:rPr>
                <w:rFonts w:eastAsia="Arial" w:cs="Arial"/>
                <w:szCs w:val="22"/>
              </w:rPr>
              <w:t>kulturnim</w:t>
            </w:r>
            <w:proofErr w:type="spellEnd"/>
            <w:r w:rsidRPr="00461D05">
              <w:rPr>
                <w:rFonts w:eastAsia="Arial" w:cs="Arial"/>
                <w:szCs w:val="22"/>
              </w:rPr>
              <w:t xml:space="preserve"> </w:t>
            </w:r>
            <w:proofErr w:type="spellStart"/>
            <w:proofErr w:type="gramStart"/>
            <w:r w:rsidRPr="00461D05">
              <w:rPr>
                <w:rFonts w:eastAsia="Arial" w:cs="Arial"/>
                <w:szCs w:val="22"/>
              </w:rPr>
              <w:t>ustanovama</w:t>
            </w:r>
            <w:proofErr w:type="spellEnd"/>
            <w:r w:rsidRPr="00461D05">
              <w:rPr>
                <w:rFonts w:eastAsia="Arial" w:cs="Arial"/>
                <w:szCs w:val="22"/>
              </w:rPr>
              <w:t xml:space="preserve">;  </w:t>
            </w:r>
            <w:proofErr w:type="spellStart"/>
            <w:r w:rsidRPr="00461D05">
              <w:rPr>
                <w:rFonts w:eastAsia="Arial" w:cs="Arial"/>
                <w:szCs w:val="22"/>
              </w:rPr>
              <w:t>povijesno</w:t>
            </w:r>
            <w:proofErr w:type="spellEnd"/>
            <w:proofErr w:type="gramEnd"/>
            <w:r w:rsidRPr="00461D05">
              <w:rPr>
                <w:rFonts w:eastAsia="Arial" w:cs="Arial"/>
                <w:szCs w:val="22"/>
              </w:rPr>
              <w:t xml:space="preserve"> </w:t>
            </w:r>
          </w:p>
          <w:p w14:paraId="625DE881" w14:textId="001A4725" w:rsidR="5FD6D8A9" w:rsidRPr="00461D05" w:rsidRDefault="5FD6D8A9" w:rsidP="5FD6D8A9">
            <w:pPr>
              <w:spacing w:before="0"/>
              <w:rPr>
                <w:rFonts w:eastAsia="Arial" w:cs="Arial"/>
                <w:szCs w:val="22"/>
              </w:rPr>
            </w:pPr>
            <w:proofErr w:type="spellStart"/>
            <w:r w:rsidRPr="00461D05">
              <w:rPr>
                <w:rFonts w:eastAsia="Arial" w:cs="Arial"/>
                <w:szCs w:val="22"/>
              </w:rPr>
              <w:t>kulturne</w:t>
            </w:r>
            <w:proofErr w:type="spellEnd"/>
            <w:r w:rsidRPr="00461D05">
              <w:rPr>
                <w:rFonts w:eastAsia="Arial" w:cs="Arial"/>
                <w:szCs w:val="22"/>
              </w:rPr>
              <w:t xml:space="preserve"> </w:t>
            </w:r>
            <w:proofErr w:type="spellStart"/>
            <w:r w:rsidRPr="00461D05">
              <w:rPr>
                <w:rFonts w:eastAsia="Arial" w:cs="Arial"/>
                <w:szCs w:val="22"/>
              </w:rPr>
              <w:t>znamenitosti</w:t>
            </w:r>
            <w:proofErr w:type="spellEnd"/>
            <w:r w:rsidRPr="00461D05">
              <w:rPr>
                <w:rFonts w:eastAsia="Arial" w:cs="Arial"/>
                <w:szCs w:val="22"/>
              </w:rPr>
              <w:t xml:space="preserve">, </w:t>
            </w:r>
            <w:proofErr w:type="spellStart"/>
            <w:r w:rsidRPr="00461D05">
              <w:rPr>
                <w:rFonts w:eastAsia="Arial" w:cs="Arial"/>
                <w:szCs w:val="22"/>
              </w:rPr>
              <w:t>kulturne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javne</w:t>
            </w:r>
            <w:proofErr w:type="spellEnd"/>
            <w:r w:rsidRPr="00461D05">
              <w:rPr>
                <w:rFonts w:eastAsia="Arial" w:cs="Arial"/>
                <w:szCs w:val="22"/>
              </w:rPr>
              <w:t xml:space="preserve"> </w:t>
            </w:r>
            <w:proofErr w:type="spellStart"/>
            <w:r w:rsidRPr="00461D05">
              <w:rPr>
                <w:rFonts w:eastAsia="Arial" w:cs="Arial"/>
                <w:szCs w:val="22"/>
              </w:rPr>
              <w:t>ustanove</w:t>
            </w:r>
            <w:proofErr w:type="spellEnd"/>
            <w:r w:rsidRPr="00461D05">
              <w:rPr>
                <w:rFonts w:eastAsia="Arial" w:cs="Arial"/>
                <w:szCs w:val="22"/>
              </w:rPr>
              <w:t xml:space="preserve"> </w:t>
            </w:r>
            <w:proofErr w:type="spellStart"/>
            <w:r w:rsidRPr="00461D05">
              <w:rPr>
                <w:rFonts w:eastAsia="Arial" w:cs="Arial"/>
                <w:szCs w:val="22"/>
              </w:rPr>
              <w:t>vidjeti</w:t>
            </w:r>
            <w:proofErr w:type="spellEnd"/>
            <w:r w:rsidRPr="00461D05">
              <w:rPr>
                <w:rFonts w:eastAsia="Arial" w:cs="Arial"/>
                <w:szCs w:val="22"/>
              </w:rPr>
              <w:t xml:space="preserve"> u </w:t>
            </w:r>
            <w:proofErr w:type="spellStart"/>
            <w:r w:rsidRPr="00461D05">
              <w:rPr>
                <w:rFonts w:eastAsia="Arial" w:cs="Arial"/>
                <w:szCs w:val="22"/>
              </w:rPr>
              <w:t>prirodnom</w:t>
            </w:r>
            <w:proofErr w:type="spellEnd"/>
            <w:r w:rsidRPr="00461D05">
              <w:rPr>
                <w:rFonts w:eastAsia="Arial" w:cs="Arial"/>
                <w:szCs w:val="22"/>
              </w:rPr>
              <w:t xml:space="preserve"> </w:t>
            </w:r>
            <w:proofErr w:type="spellStart"/>
            <w:r w:rsidRPr="00461D05">
              <w:rPr>
                <w:rFonts w:eastAsia="Arial" w:cs="Arial"/>
                <w:szCs w:val="22"/>
              </w:rPr>
              <w:t>okruženju</w:t>
            </w:r>
            <w:proofErr w:type="spellEnd"/>
            <w:r w:rsidRPr="00461D05">
              <w:rPr>
                <w:rFonts w:eastAsia="Arial" w:cs="Arial"/>
                <w:szCs w:val="22"/>
              </w:rPr>
              <w:t xml:space="preserve">, </w:t>
            </w:r>
            <w:proofErr w:type="spellStart"/>
            <w:r w:rsidRPr="00461D05">
              <w:rPr>
                <w:rFonts w:eastAsia="Arial" w:cs="Arial"/>
                <w:szCs w:val="22"/>
              </w:rPr>
              <w:t>upoznati</w:t>
            </w:r>
            <w:proofErr w:type="spellEnd"/>
            <w:r w:rsidRPr="00461D05">
              <w:rPr>
                <w:rFonts w:eastAsia="Arial" w:cs="Arial"/>
                <w:szCs w:val="22"/>
              </w:rPr>
              <w:t xml:space="preserve"> </w:t>
            </w:r>
            <w:proofErr w:type="spellStart"/>
            <w:r w:rsidRPr="00461D05">
              <w:rPr>
                <w:rFonts w:eastAsia="Arial" w:cs="Arial"/>
                <w:szCs w:val="22"/>
              </w:rPr>
              <w:t>županijsko</w:t>
            </w:r>
            <w:proofErr w:type="spellEnd"/>
            <w:r w:rsidRPr="00461D05">
              <w:rPr>
                <w:rFonts w:eastAsia="Arial" w:cs="Arial"/>
                <w:szCs w:val="22"/>
              </w:rPr>
              <w:t xml:space="preserve"> </w:t>
            </w:r>
            <w:proofErr w:type="spellStart"/>
            <w:r w:rsidRPr="00461D05">
              <w:rPr>
                <w:rFonts w:eastAsia="Arial" w:cs="Arial"/>
                <w:szCs w:val="22"/>
              </w:rPr>
              <w:t>središte</w:t>
            </w:r>
            <w:proofErr w:type="spellEnd"/>
            <w:r w:rsidRPr="00461D05">
              <w:rPr>
                <w:rFonts w:eastAsia="Arial" w:cs="Arial"/>
                <w:szCs w:val="22"/>
              </w:rPr>
              <w:t xml:space="preserve">, </w:t>
            </w:r>
            <w:proofErr w:type="spellStart"/>
            <w:r w:rsidRPr="00461D05">
              <w:rPr>
                <w:rFonts w:eastAsia="Arial" w:cs="Arial"/>
                <w:szCs w:val="22"/>
              </w:rPr>
              <w:t>pronaći</w:t>
            </w:r>
            <w:proofErr w:type="spellEnd"/>
            <w:r w:rsidRPr="00461D05">
              <w:rPr>
                <w:rFonts w:eastAsia="Arial" w:cs="Arial"/>
                <w:szCs w:val="22"/>
              </w:rPr>
              <w:t xml:space="preserve"> ga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zemljopisnoj</w:t>
            </w:r>
            <w:proofErr w:type="spellEnd"/>
            <w:r w:rsidRPr="00461D05">
              <w:rPr>
                <w:rFonts w:eastAsia="Arial" w:cs="Arial"/>
                <w:szCs w:val="22"/>
              </w:rPr>
              <w:t xml:space="preserve"> </w:t>
            </w:r>
          </w:p>
          <w:p w14:paraId="7CC3BA8D" w14:textId="3503F73B" w:rsidR="5FD6D8A9" w:rsidRPr="00461D05" w:rsidRDefault="5FD6D8A9" w:rsidP="5FD6D8A9">
            <w:pPr>
              <w:spacing w:before="0"/>
              <w:rPr>
                <w:rFonts w:eastAsia="Arial" w:cs="Arial"/>
                <w:szCs w:val="22"/>
              </w:rPr>
            </w:pPr>
            <w:proofErr w:type="spellStart"/>
            <w:r w:rsidRPr="00461D05">
              <w:rPr>
                <w:rFonts w:eastAsia="Arial" w:cs="Arial"/>
                <w:szCs w:val="22"/>
              </w:rPr>
              <w:t>karti</w:t>
            </w:r>
            <w:proofErr w:type="spellEnd"/>
            <w:r w:rsidRPr="00461D05">
              <w:rPr>
                <w:rFonts w:eastAsia="Arial" w:cs="Arial"/>
                <w:szCs w:val="22"/>
              </w:rPr>
              <w:t xml:space="preserve">, </w:t>
            </w:r>
            <w:proofErr w:type="spellStart"/>
            <w:r w:rsidRPr="00461D05">
              <w:rPr>
                <w:rFonts w:eastAsia="Arial" w:cs="Arial"/>
                <w:szCs w:val="22"/>
              </w:rPr>
              <w:t>razumjeti</w:t>
            </w:r>
            <w:proofErr w:type="spellEnd"/>
            <w:r w:rsidRPr="00461D05">
              <w:rPr>
                <w:rFonts w:eastAsia="Arial" w:cs="Arial"/>
                <w:szCs w:val="22"/>
              </w:rPr>
              <w:t xml:space="preserve"> </w:t>
            </w:r>
            <w:proofErr w:type="spellStart"/>
            <w:r w:rsidRPr="00461D05">
              <w:rPr>
                <w:rFonts w:eastAsia="Arial" w:cs="Arial"/>
                <w:szCs w:val="22"/>
              </w:rPr>
              <w:t>značaj</w:t>
            </w:r>
            <w:proofErr w:type="spellEnd"/>
            <w:r w:rsidRPr="00461D05">
              <w:rPr>
                <w:rFonts w:eastAsia="Arial" w:cs="Arial"/>
                <w:szCs w:val="22"/>
              </w:rPr>
              <w:t xml:space="preserve"> </w:t>
            </w:r>
            <w:proofErr w:type="spellStart"/>
            <w:r w:rsidRPr="00461D05">
              <w:rPr>
                <w:rFonts w:eastAsia="Arial" w:cs="Arial"/>
                <w:szCs w:val="22"/>
              </w:rPr>
              <w:t>središta</w:t>
            </w:r>
            <w:proofErr w:type="spellEnd"/>
            <w:r w:rsidRPr="00461D05">
              <w:rPr>
                <w:rFonts w:eastAsia="Arial" w:cs="Arial"/>
                <w:szCs w:val="22"/>
              </w:rPr>
              <w:t xml:space="preserve"> za </w:t>
            </w:r>
            <w:proofErr w:type="spellStart"/>
            <w:r w:rsidRPr="00461D05">
              <w:rPr>
                <w:rFonts w:eastAsia="Arial" w:cs="Arial"/>
                <w:szCs w:val="22"/>
              </w:rPr>
              <w:t>život</w:t>
            </w:r>
            <w:proofErr w:type="spellEnd"/>
            <w:r w:rsidRPr="00461D05">
              <w:rPr>
                <w:rFonts w:eastAsia="Arial" w:cs="Arial"/>
                <w:szCs w:val="22"/>
              </w:rPr>
              <w:t xml:space="preserve"> </w:t>
            </w:r>
            <w:proofErr w:type="spellStart"/>
            <w:r w:rsidRPr="00461D05">
              <w:rPr>
                <w:rFonts w:eastAsia="Arial" w:cs="Arial"/>
                <w:szCs w:val="22"/>
              </w:rPr>
              <w:t>ljudi</w:t>
            </w:r>
            <w:proofErr w:type="spellEnd"/>
            <w:r w:rsidRPr="00461D05">
              <w:rPr>
                <w:rFonts w:eastAsia="Arial" w:cs="Arial"/>
                <w:szCs w:val="22"/>
              </w:rPr>
              <w:t xml:space="preserve">, </w:t>
            </w:r>
            <w:proofErr w:type="spellStart"/>
            <w:r w:rsidRPr="00461D05">
              <w:rPr>
                <w:rFonts w:eastAsia="Arial" w:cs="Arial"/>
                <w:szCs w:val="22"/>
              </w:rPr>
              <w:t>logički</w:t>
            </w:r>
            <w:proofErr w:type="spellEnd"/>
            <w:r w:rsidRPr="00461D05">
              <w:rPr>
                <w:rFonts w:eastAsia="Arial" w:cs="Arial"/>
                <w:szCs w:val="22"/>
              </w:rPr>
              <w:t xml:space="preserve"> </w:t>
            </w:r>
            <w:proofErr w:type="spellStart"/>
            <w:r w:rsidRPr="00461D05">
              <w:rPr>
                <w:rFonts w:eastAsia="Arial" w:cs="Arial"/>
                <w:szCs w:val="22"/>
              </w:rPr>
              <w:t>zaključivati</w:t>
            </w:r>
            <w:proofErr w:type="spellEnd"/>
            <w:r w:rsidRPr="00461D05">
              <w:rPr>
                <w:rFonts w:eastAsia="Arial" w:cs="Arial"/>
                <w:szCs w:val="22"/>
              </w:rPr>
              <w:t xml:space="preserve">, </w:t>
            </w:r>
          </w:p>
          <w:p w14:paraId="23DF596B" w14:textId="5D7A9B88" w:rsidR="5FD6D8A9" w:rsidRPr="00461D05" w:rsidRDefault="5FD6D8A9" w:rsidP="5FD6D8A9">
            <w:pPr>
              <w:spacing w:before="0"/>
              <w:rPr>
                <w:rFonts w:eastAsia="Arial" w:cs="Arial"/>
                <w:szCs w:val="22"/>
              </w:rPr>
            </w:pPr>
            <w:proofErr w:type="spellStart"/>
            <w:r w:rsidRPr="00461D05">
              <w:rPr>
                <w:rFonts w:eastAsia="Arial" w:cs="Arial"/>
                <w:szCs w:val="22"/>
              </w:rPr>
              <w:t>povezivati</w:t>
            </w:r>
            <w:proofErr w:type="spellEnd"/>
            <w:r w:rsidRPr="00461D05">
              <w:rPr>
                <w:rFonts w:eastAsia="Arial" w:cs="Arial"/>
                <w:szCs w:val="22"/>
              </w:rPr>
              <w:t xml:space="preserve"> </w:t>
            </w:r>
            <w:proofErr w:type="spellStart"/>
            <w:r w:rsidRPr="00461D05">
              <w:rPr>
                <w:rFonts w:eastAsia="Arial" w:cs="Arial"/>
                <w:szCs w:val="22"/>
              </w:rPr>
              <w:t>prije</w:t>
            </w:r>
            <w:proofErr w:type="spellEnd"/>
            <w:r w:rsidRPr="00461D05">
              <w:rPr>
                <w:rFonts w:eastAsia="Arial" w:cs="Arial"/>
                <w:szCs w:val="22"/>
              </w:rPr>
              <w:t xml:space="preserve"> </w:t>
            </w:r>
            <w:proofErr w:type="spellStart"/>
            <w:r w:rsidRPr="00461D05">
              <w:rPr>
                <w:rFonts w:eastAsia="Arial" w:cs="Arial"/>
                <w:szCs w:val="22"/>
              </w:rPr>
              <w:t>stečene</w:t>
            </w:r>
            <w:proofErr w:type="spellEnd"/>
            <w:r w:rsidRPr="00461D05">
              <w:rPr>
                <w:rFonts w:eastAsia="Arial" w:cs="Arial"/>
                <w:szCs w:val="22"/>
              </w:rPr>
              <w:t xml:space="preserve"> </w:t>
            </w:r>
            <w:proofErr w:type="spellStart"/>
            <w:r w:rsidRPr="00461D05">
              <w:rPr>
                <w:rFonts w:eastAsia="Arial" w:cs="Arial"/>
                <w:szCs w:val="22"/>
              </w:rPr>
              <w:t>spoznaje</w:t>
            </w:r>
            <w:proofErr w:type="spellEnd"/>
            <w:r w:rsidRPr="00461D05">
              <w:rPr>
                <w:rFonts w:eastAsia="Arial" w:cs="Arial"/>
                <w:szCs w:val="22"/>
              </w:rPr>
              <w:t xml:space="preserve"> s </w:t>
            </w:r>
            <w:proofErr w:type="spellStart"/>
            <w:r w:rsidRPr="00461D05">
              <w:rPr>
                <w:rFonts w:eastAsia="Arial" w:cs="Arial"/>
                <w:szCs w:val="22"/>
              </w:rPr>
              <w:t>novim</w:t>
            </w:r>
            <w:proofErr w:type="spellEnd"/>
            <w:r w:rsidRPr="00461D05">
              <w:rPr>
                <w:rFonts w:eastAsia="Arial" w:cs="Arial"/>
                <w:szCs w:val="22"/>
              </w:rPr>
              <w:t xml:space="preserve"> </w:t>
            </w:r>
            <w:proofErr w:type="spellStart"/>
            <w:r w:rsidRPr="00461D05">
              <w:rPr>
                <w:rFonts w:eastAsia="Arial" w:cs="Arial"/>
                <w:szCs w:val="22"/>
              </w:rPr>
              <w:t>spoznajama</w:t>
            </w:r>
            <w:proofErr w:type="spellEnd"/>
            <w:r w:rsidRPr="00461D05">
              <w:rPr>
                <w:rFonts w:eastAsia="Arial" w:cs="Arial"/>
                <w:szCs w:val="22"/>
              </w:rPr>
              <w:t xml:space="preserve">. </w:t>
            </w:r>
          </w:p>
        </w:tc>
      </w:tr>
      <w:tr w:rsidR="008619C3" w:rsidRPr="00461D05" w14:paraId="2B718FD7"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909F557" w14:textId="10B268F5" w:rsidR="5FD6D8A9" w:rsidRPr="00461D05" w:rsidRDefault="5FD6D8A9" w:rsidP="5FD6D8A9">
            <w:pPr>
              <w:spacing w:before="0"/>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0371FA23" w14:textId="350CEE54" w:rsidR="5FD6D8A9" w:rsidRPr="00461D05" w:rsidRDefault="5FD6D8A9" w:rsidP="5FD6D8A9">
            <w:pPr>
              <w:spacing w:before="0"/>
              <w:rPr>
                <w:rFonts w:eastAsia="Arial" w:cs="Arial"/>
                <w:szCs w:val="22"/>
              </w:rPr>
            </w:pPr>
            <w:r w:rsidRPr="00461D05">
              <w:rPr>
                <w:rFonts w:eastAsia="Arial" w:cs="Arial"/>
                <w:b/>
                <w:bCs/>
                <w:szCs w:val="22"/>
              </w:rPr>
              <w:t xml:space="preserve"> </w:t>
            </w:r>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742C049" w14:textId="05ABC8A1" w:rsidR="5FD6D8A9" w:rsidRPr="00461D05" w:rsidRDefault="5FD6D8A9" w:rsidP="5FD6D8A9">
            <w:pPr>
              <w:spacing w:before="0"/>
              <w:rPr>
                <w:rFonts w:eastAsia="Arial" w:cs="Arial"/>
                <w:szCs w:val="22"/>
              </w:rPr>
            </w:pPr>
            <w:proofErr w:type="spellStart"/>
            <w:r w:rsidRPr="00461D05">
              <w:rPr>
                <w:rFonts w:eastAsia="Arial" w:cs="Arial"/>
                <w:szCs w:val="22"/>
              </w:rPr>
              <w:t>Oblik</w:t>
            </w:r>
            <w:proofErr w:type="spellEnd"/>
            <w:r w:rsidRPr="00461D05">
              <w:rPr>
                <w:rFonts w:eastAsia="Arial" w:cs="Arial"/>
                <w:szCs w:val="22"/>
              </w:rPr>
              <w:t xml:space="preserve">: </w:t>
            </w:r>
            <w:proofErr w:type="spellStart"/>
            <w:r w:rsidRPr="00461D05">
              <w:rPr>
                <w:rFonts w:eastAsia="Arial" w:cs="Arial"/>
                <w:szCs w:val="22"/>
              </w:rPr>
              <w:t>izvanučionička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w:t>
            </w:r>
          </w:p>
          <w:p w14:paraId="3A8E3EAF" w14:textId="7556BD3B" w:rsidR="5FD6D8A9" w:rsidRPr="00461D05" w:rsidRDefault="5FD6D8A9" w:rsidP="5FD6D8A9">
            <w:pPr>
              <w:spacing w:before="0"/>
              <w:rPr>
                <w:rFonts w:eastAsia="Arial" w:cs="Arial"/>
                <w:szCs w:val="22"/>
              </w:rPr>
            </w:pPr>
            <w:proofErr w:type="spellStart"/>
            <w:r w:rsidRPr="00461D05">
              <w:rPr>
                <w:rFonts w:eastAsia="Arial" w:cs="Arial"/>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3. </w:t>
            </w:r>
            <w:proofErr w:type="spellStart"/>
            <w:r w:rsidRPr="00461D05">
              <w:rPr>
                <w:rFonts w:eastAsia="Arial" w:cs="Arial"/>
                <w:szCs w:val="22"/>
              </w:rPr>
              <w:t>razreda</w:t>
            </w:r>
            <w:proofErr w:type="spellEnd"/>
            <w:r w:rsidRPr="00461D05">
              <w:rPr>
                <w:rFonts w:eastAsia="Arial" w:cs="Arial"/>
                <w:szCs w:val="22"/>
              </w:rPr>
              <w:t xml:space="preserve"> </w:t>
            </w:r>
            <w:proofErr w:type="spellStart"/>
            <w:proofErr w:type="gram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w:t>
            </w:r>
            <w:proofErr w:type="spellEnd"/>
            <w:proofErr w:type="gramEnd"/>
            <w:r w:rsidRPr="00461D05">
              <w:rPr>
                <w:rFonts w:eastAsia="Arial" w:cs="Arial"/>
                <w:szCs w:val="22"/>
              </w:rPr>
              <w:t xml:space="preserve">/ice </w:t>
            </w:r>
          </w:p>
          <w:p w14:paraId="6A5DD982" w14:textId="27F576E2" w:rsidR="5FD6D8A9" w:rsidRPr="00461D05" w:rsidRDefault="5FD6D8A9" w:rsidP="5FD6D8A9">
            <w:pPr>
              <w:spacing w:before="0"/>
              <w:rPr>
                <w:rFonts w:eastAsia="Arial" w:cs="Arial"/>
                <w:szCs w:val="22"/>
              </w:rPr>
            </w:pP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promatraju</w:t>
            </w:r>
            <w:proofErr w:type="spellEnd"/>
            <w:r w:rsidRPr="00461D05">
              <w:rPr>
                <w:rFonts w:eastAsia="Arial" w:cs="Arial"/>
                <w:szCs w:val="22"/>
              </w:rPr>
              <w:t xml:space="preserve">, </w:t>
            </w:r>
            <w:proofErr w:type="spellStart"/>
            <w:r w:rsidRPr="00461D05">
              <w:rPr>
                <w:rFonts w:eastAsia="Arial" w:cs="Arial"/>
                <w:szCs w:val="22"/>
              </w:rPr>
              <w:t>uočavaju</w:t>
            </w:r>
            <w:proofErr w:type="spellEnd"/>
            <w:r w:rsidRPr="00461D05">
              <w:rPr>
                <w:rFonts w:eastAsia="Arial" w:cs="Arial"/>
                <w:szCs w:val="22"/>
              </w:rPr>
              <w:t xml:space="preserve">, </w:t>
            </w:r>
            <w:proofErr w:type="spellStart"/>
            <w:r w:rsidRPr="00461D05">
              <w:rPr>
                <w:rFonts w:eastAsia="Arial" w:cs="Arial"/>
                <w:szCs w:val="22"/>
              </w:rPr>
              <w:t>istražuju</w:t>
            </w:r>
            <w:proofErr w:type="spellEnd"/>
            <w:r w:rsidRPr="00461D05">
              <w:rPr>
                <w:rFonts w:eastAsia="Arial" w:cs="Arial"/>
                <w:szCs w:val="22"/>
              </w:rPr>
              <w:t xml:space="preserve">,  </w:t>
            </w:r>
          </w:p>
          <w:p w14:paraId="7D67173A" w14:textId="71696C00" w:rsidR="5FD6D8A9" w:rsidRPr="00461D05" w:rsidRDefault="5FD6D8A9" w:rsidP="5FD6D8A9">
            <w:pPr>
              <w:spacing w:before="0"/>
              <w:rPr>
                <w:rFonts w:eastAsia="Arial" w:cs="Arial"/>
                <w:szCs w:val="22"/>
              </w:rPr>
            </w:pPr>
            <w:proofErr w:type="spellStart"/>
            <w:r w:rsidRPr="00461D05">
              <w:rPr>
                <w:rFonts w:eastAsia="Arial" w:cs="Arial"/>
                <w:szCs w:val="22"/>
              </w:rPr>
              <w:t>zaključuju</w:t>
            </w:r>
            <w:proofErr w:type="spellEnd"/>
            <w:r w:rsidRPr="00461D05">
              <w:rPr>
                <w:rFonts w:eastAsia="Arial" w:cs="Arial"/>
                <w:szCs w:val="22"/>
              </w:rPr>
              <w:t xml:space="preserve">, </w:t>
            </w:r>
            <w:proofErr w:type="spellStart"/>
            <w:r w:rsidRPr="00461D05">
              <w:rPr>
                <w:rFonts w:eastAsia="Arial" w:cs="Arial"/>
                <w:szCs w:val="22"/>
              </w:rPr>
              <w:t>igraju</w:t>
            </w:r>
            <w:proofErr w:type="spellEnd"/>
            <w:r w:rsidRPr="00461D05">
              <w:rPr>
                <w:rFonts w:eastAsia="Arial" w:cs="Arial"/>
                <w:szCs w:val="22"/>
              </w:rPr>
              <w:t xml:space="preserve"> se </w:t>
            </w:r>
          </w:p>
          <w:p w14:paraId="202445D7" w14:textId="5F28F688" w:rsidR="5FD6D8A9" w:rsidRPr="00461D05" w:rsidRDefault="5FD6D8A9" w:rsidP="5FD6D8A9">
            <w:pPr>
              <w:spacing w:before="0"/>
              <w:rPr>
                <w:rFonts w:eastAsia="Arial" w:cs="Arial"/>
                <w:szCs w:val="22"/>
              </w:rPr>
            </w:pPr>
            <w:r w:rsidRPr="00461D05">
              <w:rPr>
                <w:rFonts w:eastAsia="Arial" w:cs="Arial"/>
                <w:szCs w:val="22"/>
              </w:rPr>
              <w:t xml:space="preserve">Metode </w:t>
            </w:r>
            <w:proofErr w:type="spellStart"/>
            <w:r w:rsidRPr="00461D05">
              <w:rPr>
                <w:rFonts w:eastAsia="Arial" w:cs="Arial"/>
                <w:szCs w:val="22"/>
              </w:rPr>
              <w:t>poučavanja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Pr="00461D05">
              <w:rPr>
                <w:rFonts w:eastAsia="Arial" w:cs="Arial"/>
                <w:szCs w:val="22"/>
              </w:rPr>
              <w:t>poučavaju</w:t>
            </w:r>
            <w:proofErr w:type="spellEnd"/>
            <w:r w:rsidRPr="00461D05">
              <w:rPr>
                <w:rFonts w:eastAsia="Arial" w:cs="Arial"/>
                <w:szCs w:val="22"/>
              </w:rPr>
              <w:t xml:space="preserve">, </w:t>
            </w:r>
            <w:proofErr w:type="spellStart"/>
            <w:r w:rsidRPr="00461D05">
              <w:rPr>
                <w:rFonts w:eastAsia="Arial" w:cs="Arial"/>
                <w:szCs w:val="22"/>
              </w:rPr>
              <w:t>ukazuju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
          <w:p w14:paraId="73E87497" w14:textId="6DFFEB26" w:rsidR="5FD6D8A9" w:rsidRPr="00461D05" w:rsidRDefault="5FD6D8A9" w:rsidP="5FD6D8A9">
            <w:pPr>
              <w:spacing w:before="0"/>
              <w:rPr>
                <w:rFonts w:eastAsia="Arial" w:cs="Arial"/>
                <w:szCs w:val="22"/>
              </w:rPr>
            </w:pPr>
            <w:proofErr w:type="spellStart"/>
            <w:r w:rsidRPr="00461D05">
              <w:rPr>
                <w:rFonts w:eastAsia="Arial" w:cs="Arial"/>
                <w:szCs w:val="22"/>
              </w:rPr>
              <w:t>usmjeravaju</w:t>
            </w:r>
            <w:proofErr w:type="spellEnd"/>
            <w:r w:rsidRPr="00461D05">
              <w:rPr>
                <w:rFonts w:eastAsia="Arial" w:cs="Arial"/>
                <w:szCs w:val="22"/>
              </w:rPr>
              <w:t xml:space="preserve"> </w:t>
            </w:r>
          </w:p>
          <w:p w14:paraId="50C2A867" w14:textId="225BB63D" w:rsidR="5FD6D8A9" w:rsidRPr="00461D05" w:rsidRDefault="5FD6D8A9" w:rsidP="5FD6D8A9">
            <w:pPr>
              <w:spacing w:before="0"/>
              <w:rPr>
                <w:rFonts w:eastAsia="Arial" w:cs="Arial"/>
                <w:szCs w:val="22"/>
              </w:rPr>
            </w:pPr>
            <w:proofErr w:type="spellStart"/>
            <w:r w:rsidRPr="00461D05">
              <w:rPr>
                <w:rFonts w:eastAsia="Arial" w:cs="Arial"/>
                <w:szCs w:val="22"/>
              </w:rPr>
              <w:t>Trajanje</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w:t>
            </w:r>
            <w:r w:rsidRPr="00461D05">
              <w:rPr>
                <w:rFonts w:eastAsia="Arial" w:cs="Arial"/>
                <w:b/>
                <w:bCs/>
                <w:szCs w:val="22"/>
              </w:rPr>
              <w:t xml:space="preserve"> </w:t>
            </w:r>
            <w:proofErr w:type="spellStart"/>
            <w:r w:rsidRPr="00461D05">
              <w:rPr>
                <w:rFonts w:eastAsia="Arial" w:cs="Arial"/>
                <w:szCs w:val="22"/>
              </w:rPr>
              <w:t>drugo</w:t>
            </w:r>
            <w:proofErr w:type="spellEnd"/>
            <w:r w:rsidRPr="00461D05">
              <w:rPr>
                <w:rFonts w:eastAsia="Arial" w:cs="Arial"/>
                <w:szCs w:val="22"/>
              </w:rPr>
              <w:t xml:space="preserve"> </w:t>
            </w:r>
            <w:proofErr w:type="spellStart"/>
            <w:r w:rsidRPr="00461D05">
              <w:rPr>
                <w:rFonts w:eastAsia="Arial" w:cs="Arial"/>
                <w:szCs w:val="22"/>
              </w:rPr>
              <w:t>polugodište</w:t>
            </w:r>
            <w:proofErr w:type="spellEnd"/>
            <w:r w:rsidRPr="00461D05">
              <w:rPr>
                <w:rFonts w:eastAsia="Arial" w:cs="Arial"/>
                <w:szCs w:val="22"/>
              </w:rPr>
              <w:t xml:space="preserve"> </w:t>
            </w:r>
          </w:p>
        </w:tc>
      </w:tr>
      <w:tr w:rsidR="008619C3" w:rsidRPr="00461D05" w14:paraId="1C9D03C4"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4FA993" w14:textId="4CB8EA34" w:rsidR="5FD6D8A9" w:rsidRPr="00461D05" w:rsidRDefault="5FD6D8A9" w:rsidP="5FD6D8A9">
            <w:pPr>
              <w:spacing w:before="0"/>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
          <w:p w14:paraId="1930EB6E" w14:textId="7ACC5489" w:rsidR="5FD6D8A9" w:rsidRPr="00461D05" w:rsidRDefault="5FD6D8A9" w:rsidP="5FD6D8A9">
            <w:pPr>
              <w:spacing w:before="0"/>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2802AE" w14:textId="262B751D" w:rsidR="5FD6D8A9" w:rsidRPr="00461D05" w:rsidRDefault="5FD6D8A9" w:rsidP="5FD6D8A9">
            <w:pPr>
              <w:spacing w:before="0"/>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školski</w:t>
            </w:r>
            <w:proofErr w:type="spellEnd"/>
            <w:r w:rsidRPr="00461D05">
              <w:rPr>
                <w:rFonts w:eastAsia="Arial" w:cs="Arial"/>
                <w:szCs w:val="22"/>
              </w:rPr>
              <w:t xml:space="preserve"> </w:t>
            </w:r>
            <w:proofErr w:type="spellStart"/>
            <w:r w:rsidRPr="00461D05">
              <w:rPr>
                <w:rFonts w:eastAsia="Arial" w:cs="Arial"/>
                <w:szCs w:val="22"/>
              </w:rPr>
              <w:t>autobus</w:t>
            </w:r>
            <w:proofErr w:type="spellEnd"/>
            <w:r w:rsidRPr="00461D05">
              <w:rPr>
                <w:rFonts w:eastAsia="Arial" w:cs="Arial"/>
                <w:szCs w:val="22"/>
              </w:rPr>
              <w:t xml:space="preserve">, </w:t>
            </w:r>
            <w:proofErr w:type="spellStart"/>
            <w:r w:rsidRPr="00461D05">
              <w:rPr>
                <w:rFonts w:eastAsia="Arial" w:cs="Arial"/>
                <w:szCs w:val="22"/>
              </w:rPr>
              <w:t>ulaznice</w:t>
            </w:r>
            <w:proofErr w:type="spellEnd"/>
            <w:r w:rsidRPr="00461D05">
              <w:rPr>
                <w:rFonts w:eastAsia="Arial" w:cs="Arial"/>
                <w:szCs w:val="22"/>
              </w:rPr>
              <w:t xml:space="preserve"> za </w:t>
            </w:r>
            <w:proofErr w:type="spellStart"/>
            <w:r w:rsidRPr="00461D05">
              <w:rPr>
                <w:rFonts w:eastAsia="Arial" w:cs="Arial"/>
                <w:szCs w:val="22"/>
              </w:rPr>
              <w:t>odabrane</w:t>
            </w:r>
            <w:proofErr w:type="spellEnd"/>
            <w:r w:rsidRPr="00461D05">
              <w:rPr>
                <w:rFonts w:eastAsia="Arial" w:cs="Arial"/>
                <w:szCs w:val="22"/>
              </w:rPr>
              <w:t xml:space="preserve"> </w:t>
            </w:r>
            <w:proofErr w:type="spellStart"/>
            <w:r w:rsidRPr="00461D05">
              <w:rPr>
                <w:rFonts w:eastAsia="Arial" w:cs="Arial"/>
                <w:szCs w:val="22"/>
              </w:rPr>
              <w:t>sadržaje</w:t>
            </w:r>
            <w:proofErr w:type="spellEnd"/>
            <w:r w:rsidRPr="00461D05">
              <w:rPr>
                <w:rFonts w:eastAsia="Arial" w:cs="Arial"/>
                <w:szCs w:val="22"/>
              </w:rPr>
              <w:t xml:space="preserve"> </w:t>
            </w:r>
          </w:p>
          <w:p w14:paraId="3A86370F" w14:textId="0FE1CD7A" w:rsidR="5FD6D8A9" w:rsidRPr="00461D05" w:rsidRDefault="5FD6D8A9" w:rsidP="5FD6D8A9">
            <w:pPr>
              <w:spacing w:before="0"/>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loši</w:t>
            </w:r>
            <w:proofErr w:type="spellEnd"/>
            <w:r w:rsidRPr="00461D05">
              <w:rPr>
                <w:rFonts w:eastAsia="Arial" w:cs="Arial"/>
                <w:szCs w:val="22"/>
              </w:rPr>
              <w:t xml:space="preserve"> </w:t>
            </w:r>
            <w:proofErr w:type="spellStart"/>
            <w:r w:rsidRPr="00461D05">
              <w:rPr>
                <w:rFonts w:eastAsia="Arial" w:cs="Arial"/>
                <w:szCs w:val="22"/>
              </w:rPr>
              <w:t>vremenski</w:t>
            </w:r>
            <w:proofErr w:type="spellEnd"/>
            <w:r w:rsidRPr="00461D05">
              <w:rPr>
                <w:rFonts w:eastAsia="Arial" w:cs="Arial"/>
                <w:szCs w:val="22"/>
              </w:rPr>
              <w:t xml:space="preserve"> </w:t>
            </w:r>
            <w:proofErr w:type="spellStart"/>
            <w:r w:rsidRPr="00461D05">
              <w:rPr>
                <w:rFonts w:eastAsia="Arial" w:cs="Arial"/>
                <w:szCs w:val="22"/>
              </w:rPr>
              <w:t>uvjeti</w:t>
            </w:r>
            <w:proofErr w:type="spellEnd"/>
            <w:r w:rsidRPr="00461D05">
              <w:rPr>
                <w:rFonts w:eastAsia="Arial" w:cs="Arial"/>
                <w:szCs w:val="22"/>
              </w:rPr>
              <w:t xml:space="preserve">, </w:t>
            </w:r>
            <w:proofErr w:type="spellStart"/>
            <w:r w:rsidRPr="00461D05">
              <w:rPr>
                <w:rFonts w:eastAsia="Arial" w:cs="Arial"/>
                <w:szCs w:val="22"/>
              </w:rPr>
              <w:t>zdravstveno</w:t>
            </w:r>
            <w:proofErr w:type="spellEnd"/>
            <w:r w:rsidRPr="00461D05">
              <w:rPr>
                <w:rFonts w:eastAsia="Arial" w:cs="Arial"/>
                <w:szCs w:val="22"/>
              </w:rPr>
              <w:t xml:space="preserve"> </w:t>
            </w:r>
            <w:proofErr w:type="spellStart"/>
            <w:r w:rsidRPr="00461D05">
              <w:rPr>
                <w:rFonts w:eastAsia="Arial" w:cs="Arial"/>
                <w:szCs w:val="22"/>
              </w:rPr>
              <w:t>stanje</w:t>
            </w:r>
            <w:proofErr w:type="spellEnd"/>
            <w:r w:rsidRPr="00461D05">
              <w:rPr>
                <w:rFonts w:eastAsia="Arial" w:cs="Arial"/>
                <w:szCs w:val="22"/>
              </w:rPr>
              <w:t xml:space="preserve"> </w:t>
            </w:r>
            <w:proofErr w:type="spellStart"/>
            <w:r w:rsidRPr="00461D05">
              <w:rPr>
                <w:rFonts w:eastAsia="Arial" w:cs="Arial"/>
                <w:szCs w:val="22"/>
              </w:rPr>
              <w:t>djece</w:t>
            </w:r>
            <w:proofErr w:type="spellEnd"/>
          </w:p>
        </w:tc>
      </w:tr>
      <w:tr w:rsidR="008619C3" w:rsidRPr="00461D05" w14:paraId="64671BA7"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7127395" w14:textId="779A65A0" w:rsidR="5FD6D8A9" w:rsidRPr="00461D05" w:rsidRDefault="5FD6D8A9" w:rsidP="5FD6D8A9">
            <w:pPr>
              <w:spacing w:before="0"/>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
          <w:p w14:paraId="0115CC4B" w14:textId="1BEED2E0" w:rsidR="5FD6D8A9" w:rsidRPr="00461D05" w:rsidRDefault="5FD6D8A9" w:rsidP="5FD6D8A9">
            <w:pPr>
              <w:spacing w:before="0"/>
              <w:rPr>
                <w:rFonts w:eastAsia="Arial" w:cs="Arial"/>
                <w:szCs w:val="22"/>
              </w:rPr>
            </w:pP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46DC39F" w14:textId="5A4AAD3F" w:rsidR="5FD6D8A9" w:rsidRPr="00461D05" w:rsidRDefault="5FD6D8A9" w:rsidP="5FD6D8A9">
            <w:pPr>
              <w:spacing w:before="0"/>
              <w:rPr>
                <w:rFonts w:eastAsia="Arial" w:cs="Arial"/>
                <w:szCs w:val="22"/>
              </w:rPr>
            </w:pPr>
            <w:proofErr w:type="spellStart"/>
            <w:r w:rsidRPr="00461D05">
              <w:rPr>
                <w:rFonts w:eastAsia="Arial" w:cs="Arial"/>
                <w:szCs w:val="22"/>
              </w:rPr>
              <w:t>Izvješća</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prezentaciju</w:t>
            </w:r>
            <w:proofErr w:type="spellEnd"/>
            <w:r w:rsidRPr="00461D05">
              <w:rPr>
                <w:rFonts w:eastAsia="Arial" w:cs="Arial"/>
                <w:szCs w:val="22"/>
              </w:rPr>
              <w:t xml:space="preserve">, </w:t>
            </w:r>
            <w:proofErr w:type="spellStart"/>
            <w:r w:rsidRPr="00461D05">
              <w:rPr>
                <w:rFonts w:eastAsia="Arial" w:cs="Arial"/>
                <w:szCs w:val="22"/>
              </w:rPr>
              <w:t>učenički</w:t>
            </w:r>
            <w:proofErr w:type="spellEnd"/>
            <w:r w:rsidRPr="00461D05">
              <w:rPr>
                <w:rFonts w:eastAsia="Arial" w:cs="Arial"/>
                <w:szCs w:val="22"/>
              </w:rPr>
              <w:t xml:space="preserve"> </w:t>
            </w:r>
            <w:proofErr w:type="spellStart"/>
            <w:r w:rsidRPr="00461D05">
              <w:rPr>
                <w:rFonts w:eastAsia="Arial" w:cs="Arial"/>
                <w:szCs w:val="22"/>
              </w:rPr>
              <w:t>likovni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literarni</w:t>
            </w:r>
            <w:proofErr w:type="spellEnd"/>
            <w:r w:rsidRPr="00461D05">
              <w:rPr>
                <w:rFonts w:eastAsia="Arial" w:cs="Arial"/>
                <w:szCs w:val="22"/>
              </w:rPr>
              <w:t xml:space="preserve"> </w:t>
            </w:r>
            <w:proofErr w:type="spellStart"/>
            <w:r w:rsidRPr="00461D05">
              <w:rPr>
                <w:rFonts w:eastAsia="Arial" w:cs="Arial"/>
                <w:szCs w:val="22"/>
              </w:rPr>
              <w:t>radovi</w:t>
            </w:r>
            <w:proofErr w:type="spellEnd"/>
            <w:r w:rsidRPr="00461D05">
              <w:rPr>
                <w:rFonts w:eastAsia="Arial" w:cs="Arial"/>
                <w:szCs w:val="22"/>
              </w:rPr>
              <w:t xml:space="preserve">. </w:t>
            </w:r>
          </w:p>
        </w:tc>
      </w:tr>
      <w:tr w:rsidR="008619C3" w:rsidRPr="00461D05" w14:paraId="703C4211" w14:textId="77777777" w:rsidTr="5FD6D8A9">
        <w:trPr>
          <w:trHeight w:val="300"/>
        </w:trPr>
        <w:tc>
          <w:tcPr>
            <w:tcW w:w="20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8723A3" w14:textId="00958B88" w:rsidR="5FD6D8A9" w:rsidRPr="00461D05" w:rsidRDefault="5FD6D8A9" w:rsidP="5FD6D8A9">
            <w:pPr>
              <w:spacing w:before="0"/>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9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EE154CD" w14:textId="6640106A" w:rsidR="5FD6D8A9" w:rsidRPr="00461D05" w:rsidRDefault="5FD6D8A9" w:rsidP="5FD6D8A9">
            <w:pPr>
              <w:spacing w:before="0"/>
              <w:rPr>
                <w:rFonts w:eastAsia="Arial" w:cs="Arial"/>
                <w:szCs w:val="22"/>
              </w:rPr>
            </w:pPr>
            <w:proofErr w:type="spellStart"/>
            <w:r w:rsidRPr="00461D05">
              <w:rPr>
                <w:rFonts w:eastAsia="Arial" w:cs="Arial"/>
                <w:szCs w:val="22"/>
              </w:rPr>
              <w:t>Učitelj</w:t>
            </w:r>
            <w:proofErr w:type="spellEnd"/>
            <w:r w:rsidRPr="00461D05">
              <w:rPr>
                <w:rFonts w:eastAsia="Arial" w:cs="Arial"/>
                <w:szCs w:val="22"/>
              </w:rPr>
              <w:t xml:space="preserve">/ice:  S. Tomić-Rožić, B. </w:t>
            </w:r>
            <w:proofErr w:type="spellStart"/>
            <w:r w:rsidRPr="00461D05">
              <w:rPr>
                <w:rFonts w:eastAsia="Arial" w:cs="Arial"/>
                <w:szCs w:val="22"/>
              </w:rPr>
              <w:t>Čunčić</w:t>
            </w:r>
            <w:proofErr w:type="spellEnd"/>
            <w:r w:rsidRPr="00461D05">
              <w:rPr>
                <w:rFonts w:eastAsia="Arial" w:cs="Arial"/>
                <w:szCs w:val="22"/>
              </w:rPr>
              <w:t xml:space="preserve">, L. Karas, A. Krstanović </w:t>
            </w:r>
          </w:p>
          <w:p w14:paraId="2DC36CA4" w14:textId="0B2C9645" w:rsidR="5FD6D8A9" w:rsidRPr="00461D05" w:rsidRDefault="5FD6D8A9" w:rsidP="5FD6D8A9">
            <w:pPr>
              <w:spacing w:before="0"/>
              <w:rPr>
                <w:rFonts w:eastAsia="Arial" w:cs="Arial"/>
                <w:szCs w:val="22"/>
              </w:rPr>
            </w:pPr>
          </w:p>
        </w:tc>
      </w:tr>
    </w:tbl>
    <w:p w14:paraId="0A11724D" w14:textId="323DF36A" w:rsidR="00DB29FA" w:rsidRPr="00461D05" w:rsidRDefault="00DB29FA" w:rsidP="00DA3F70">
      <w:pPr>
        <w:tabs>
          <w:tab w:val="left" w:pos="284"/>
        </w:tabs>
        <w:rPr>
          <w:rFonts w:cs="Arial"/>
          <w:b/>
          <w:szCs w:val="22"/>
          <w:lang w:val="hr-HR"/>
        </w:rPr>
      </w:pPr>
      <w:r w:rsidRPr="00461D05">
        <w:rPr>
          <w:rFonts w:cs="Arial"/>
          <w:b/>
          <w:bCs/>
          <w:lang w:val="hr-HR"/>
        </w:rPr>
        <w:t>5.5.</w:t>
      </w:r>
      <w:r w:rsidR="00784D72" w:rsidRPr="00461D05">
        <w:rPr>
          <w:rFonts w:cs="Arial"/>
          <w:b/>
          <w:bCs/>
          <w:lang w:val="hr-HR"/>
        </w:rPr>
        <w:t>6</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2040"/>
        <w:gridCol w:w="7005"/>
      </w:tblGrid>
      <w:tr w:rsidR="008619C3" w:rsidRPr="00461D05" w14:paraId="59BA50C5" w14:textId="77777777" w:rsidTr="46CCF7CC">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A5AB04A" w14:textId="77777777" w:rsidR="00DA3F70" w:rsidRPr="00461D05" w:rsidRDefault="3DEB1447" w:rsidP="46CCF7CC">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700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429E930" w14:textId="77777777" w:rsidR="00DA3F70" w:rsidRPr="00461D05" w:rsidRDefault="3DEB1447" w:rsidP="46CCF7CC">
            <w:pPr>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p>
          <w:p w14:paraId="36E3BC44" w14:textId="77777777" w:rsidR="00DA3F70" w:rsidRPr="00461D05" w:rsidRDefault="3DEB1447" w:rsidP="46CCF7CC">
            <w:pPr>
              <w:rPr>
                <w:rFonts w:eastAsia="Arial" w:cs="Arial"/>
                <w:b/>
                <w:bCs/>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p>
        </w:tc>
      </w:tr>
      <w:tr w:rsidR="008619C3" w:rsidRPr="00461D05" w14:paraId="050A64B5" w14:textId="77777777" w:rsidTr="46CCF7CC">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BB98E20" w14:textId="77777777" w:rsidR="00DA3F70" w:rsidRPr="00461D05" w:rsidRDefault="3DEB1447" w:rsidP="46CCF7CC">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00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88E456D" w14:textId="5B87BBD9" w:rsidR="00DA3F70" w:rsidRPr="00461D05" w:rsidRDefault="67510D5C" w:rsidP="46CCF7CC">
            <w:pPr>
              <w:rPr>
                <w:rFonts w:eastAsia="Arial" w:cs="Arial"/>
              </w:rPr>
            </w:pPr>
            <w:r w:rsidRPr="00461D05">
              <w:rPr>
                <w:rFonts w:eastAsia="Arial" w:cs="Arial"/>
              </w:rPr>
              <w:t>1</w:t>
            </w:r>
            <w:r w:rsidR="3DEB1447" w:rsidRPr="00461D05">
              <w:rPr>
                <w:rFonts w:eastAsia="Arial" w:cs="Arial"/>
              </w:rPr>
              <w:t>. (</w:t>
            </w:r>
            <w:r w:rsidR="5662F395" w:rsidRPr="00461D05">
              <w:rPr>
                <w:rFonts w:eastAsia="Arial" w:cs="Arial"/>
              </w:rPr>
              <w:t>1</w:t>
            </w:r>
            <w:r w:rsidR="3DEB1447" w:rsidRPr="00461D05">
              <w:rPr>
                <w:rFonts w:eastAsia="Arial" w:cs="Arial"/>
              </w:rPr>
              <w:t xml:space="preserve">. </w:t>
            </w:r>
            <w:proofErr w:type="spellStart"/>
            <w:r w:rsidR="3DEB1447" w:rsidRPr="00461D05">
              <w:rPr>
                <w:rFonts w:eastAsia="Arial" w:cs="Arial"/>
              </w:rPr>
              <w:t>razred</w:t>
            </w:r>
            <w:proofErr w:type="spellEnd"/>
            <w:r w:rsidR="3DEB1447" w:rsidRPr="00461D05">
              <w:rPr>
                <w:rFonts w:eastAsia="Arial" w:cs="Arial"/>
              </w:rPr>
              <w:t>)</w:t>
            </w:r>
          </w:p>
        </w:tc>
      </w:tr>
      <w:tr w:rsidR="008619C3" w:rsidRPr="00461D05" w14:paraId="789609F7"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C61BD6" w14:textId="77777777" w:rsidR="00DA3F70" w:rsidRPr="00461D05" w:rsidRDefault="3DEB1447" w:rsidP="46CCF7CC">
            <w:pPr>
              <w:rPr>
                <w:rFonts w:eastAsia="Arial" w:cs="Arial"/>
              </w:rPr>
            </w:pPr>
            <w:proofErr w:type="spellStart"/>
            <w:r w:rsidRPr="00461D05">
              <w:rPr>
                <w:rFonts w:eastAsia="Arial" w:cs="Arial"/>
              </w:rPr>
              <w:t>Cilj</w:t>
            </w:r>
            <w:proofErr w:type="spellEnd"/>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26E7C4" w14:textId="77777777" w:rsidR="00DA3F70" w:rsidRPr="00461D05" w:rsidRDefault="3DEB1447" w:rsidP="46CCF7CC">
            <w:pPr>
              <w:rPr>
                <w:rFonts w:eastAsia="Arial" w:cs="Arial"/>
                <w:b/>
                <w:bCs/>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p>
        </w:tc>
      </w:tr>
      <w:tr w:rsidR="008619C3" w:rsidRPr="00461D05" w14:paraId="3A9E40FF" w14:textId="77777777" w:rsidTr="46CCF7CC">
        <w:trPr>
          <w:trHeight w:val="181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F0938AD" w14:textId="77777777" w:rsidR="00DA3F70" w:rsidRPr="00461D05" w:rsidRDefault="3DEB1447" w:rsidP="46CCF7CC">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FD006B7" w14:textId="00DF6991" w:rsidR="00DA3F70" w:rsidRPr="00461D05" w:rsidRDefault="10EB1F54" w:rsidP="46CCF7CC">
            <w:pPr>
              <w:jc w:val="left"/>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w:t>
            </w:r>
            <w:r w:rsidR="459B8F8C" w:rsidRPr="00461D05">
              <w:rPr>
                <w:rFonts w:eastAsia="Arial" w:cs="Arial"/>
              </w:rPr>
              <w:t xml:space="preserve"> </w:t>
            </w:r>
            <w:proofErr w:type="spellStart"/>
            <w:r w:rsidR="459B8F8C" w:rsidRPr="00461D05">
              <w:rPr>
                <w:rFonts w:eastAsia="Arial" w:cs="Arial"/>
              </w:rPr>
              <w:t>knjižnici</w:t>
            </w:r>
            <w:proofErr w:type="spellEnd"/>
            <w:r w:rsidR="459B8F8C" w:rsidRPr="00461D05">
              <w:rPr>
                <w:rFonts w:eastAsia="Arial" w:cs="Arial"/>
              </w:rPr>
              <w:t>,</w:t>
            </w:r>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zavičajne</w:t>
            </w:r>
            <w:proofErr w:type="spellEnd"/>
            <w:r w:rsidRPr="00461D05">
              <w:rPr>
                <w:rFonts w:eastAsia="Arial" w:cs="Arial"/>
              </w:rPr>
              <w:t xml:space="preserve"> </w:t>
            </w:r>
            <w:proofErr w:type="spellStart"/>
            <w:r w:rsidRPr="00461D05">
              <w:rPr>
                <w:rFonts w:eastAsia="Arial" w:cs="Arial"/>
              </w:rPr>
              <w:t>regije</w:t>
            </w:r>
            <w:proofErr w:type="spellEnd"/>
            <w:r w:rsidRPr="00461D05">
              <w:rPr>
                <w:rFonts w:eastAsia="Arial" w:cs="Arial"/>
              </w:rPr>
              <w:t xml:space="preserve">, </w:t>
            </w:r>
            <w:proofErr w:type="spellStart"/>
            <w:r w:rsidRPr="00461D05">
              <w:rPr>
                <w:rFonts w:eastAsia="Arial" w:cs="Arial"/>
              </w:rPr>
              <w:t>važne</w:t>
            </w:r>
            <w:proofErr w:type="spellEnd"/>
            <w:r w:rsidRPr="00461D05">
              <w:rPr>
                <w:rFonts w:eastAsia="Arial" w:cs="Arial"/>
              </w:rPr>
              <w:t xml:space="preserve"> </w:t>
            </w:r>
            <w:proofErr w:type="spellStart"/>
            <w:r w:rsidRPr="00461D05">
              <w:rPr>
                <w:rFonts w:eastAsia="Arial" w:cs="Arial"/>
              </w:rPr>
              <w:t>kulturno-povijesne</w:t>
            </w:r>
            <w:proofErr w:type="spellEnd"/>
            <w:r w:rsidRPr="00461D05">
              <w:rPr>
                <w:rFonts w:eastAsia="Arial" w:cs="Arial"/>
              </w:rPr>
              <w:t xml:space="preserve"> </w:t>
            </w:r>
            <w:proofErr w:type="spellStart"/>
            <w:r w:rsidRPr="00461D05">
              <w:rPr>
                <w:rFonts w:eastAsia="Arial" w:cs="Arial"/>
              </w:rPr>
              <w:t>spomenike</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povijest</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temeljem</w:t>
            </w:r>
            <w:proofErr w:type="spellEnd"/>
            <w:r w:rsidRPr="00461D05">
              <w:rPr>
                <w:rFonts w:eastAsia="Arial" w:cs="Arial"/>
              </w:rPr>
              <w:t xml:space="preserve"> </w:t>
            </w:r>
            <w:proofErr w:type="spellStart"/>
            <w:r w:rsidRPr="00461D05">
              <w:rPr>
                <w:rFonts w:eastAsia="Arial" w:cs="Arial"/>
              </w:rPr>
              <w:t>povijesnih</w:t>
            </w:r>
            <w:proofErr w:type="spellEnd"/>
            <w:r w:rsidRPr="00461D05">
              <w:rPr>
                <w:rFonts w:eastAsia="Arial" w:cs="Arial"/>
              </w:rPr>
              <w:t xml:space="preserve"> </w:t>
            </w:r>
            <w:proofErr w:type="spellStart"/>
            <w:r w:rsidRPr="00461D05">
              <w:rPr>
                <w:rFonts w:eastAsia="Arial" w:cs="Arial"/>
              </w:rPr>
              <w:t>izvora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prometnica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povezuju</w:t>
            </w:r>
            <w:proofErr w:type="spellEnd"/>
            <w:r w:rsidRPr="00461D05">
              <w:rPr>
                <w:rFonts w:eastAsia="Arial" w:cs="Arial"/>
              </w:rPr>
              <w:t xml:space="preserve"> </w:t>
            </w:r>
            <w:proofErr w:type="spellStart"/>
            <w:r w:rsidRPr="00461D05">
              <w:rPr>
                <w:rFonts w:eastAsia="Arial" w:cs="Arial"/>
              </w:rPr>
              <w:t>zavičaj</w:t>
            </w:r>
            <w:proofErr w:type="spellEnd"/>
            <w:r w:rsidRPr="00461D05">
              <w:rPr>
                <w:rFonts w:eastAsia="Arial" w:cs="Arial"/>
              </w:rPr>
              <w:t xml:space="preserve"> s </w:t>
            </w:r>
            <w:proofErr w:type="spellStart"/>
            <w:r w:rsidRPr="00461D05">
              <w:rPr>
                <w:rFonts w:eastAsia="Arial" w:cs="Arial"/>
              </w:rPr>
              <w:t>drugim</w:t>
            </w:r>
            <w:proofErr w:type="spellEnd"/>
            <w:r w:rsidRPr="00461D05">
              <w:rPr>
                <w:rFonts w:eastAsia="Arial" w:cs="Arial"/>
              </w:rPr>
              <w:t xml:space="preserve"> </w:t>
            </w:r>
            <w:proofErr w:type="spellStart"/>
            <w:r w:rsidRPr="00461D05">
              <w:rPr>
                <w:rFonts w:eastAsia="Arial" w:cs="Arial"/>
              </w:rPr>
              <w:t>mjestima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roofErr w:type="spellStart"/>
            <w:r w:rsidRPr="00461D05">
              <w:rPr>
                <w:rFonts w:eastAsia="Arial" w:cs="Arial"/>
              </w:rPr>
              <w:t>pridržavati</w:t>
            </w:r>
            <w:proofErr w:type="spellEnd"/>
            <w:r w:rsidRPr="00461D05">
              <w:rPr>
                <w:rFonts w:eastAsia="Arial" w:cs="Arial"/>
              </w:rPr>
              <w:t xml:space="preserve"> se </w:t>
            </w:r>
            <w:proofErr w:type="spellStart"/>
            <w:r w:rsidRPr="00461D05">
              <w:rPr>
                <w:rFonts w:eastAsia="Arial" w:cs="Arial"/>
              </w:rPr>
              <w:t>prometnih</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sigurno</w:t>
            </w:r>
            <w:proofErr w:type="spellEnd"/>
            <w:r w:rsidRPr="00461D05">
              <w:rPr>
                <w:rFonts w:eastAsia="Arial" w:cs="Arial"/>
              </w:rPr>
              <w:t xml:space="preserve"> se </w:t>
            </w:r>
            <w:proofErr w:type="spellStart"/>
            <w:r w:rsidRPr="00461D05">
              <w:rPr>
                <w:rFonts w:eastAsia="Arial" w:cs="Arial"/>
              </w:rPr>
              <w:t>kretati</w:t>
            </w:r>
            <w:proofErr w:type="spellEnd"/>
            <w:r w:rsidRPr="00461D05">
              <w:rPr>
                <w:rFonts w:eastAsia="Arial" w:cs="Arial"/>
              </w:rPr>
              <w:t xml:space="preserve"> </w:t>
            </w:r>
            <w:proofErr w:type="spellStart"/>
            <w:r w:rsidRPr="00461D05">
              <w:rPr>
                <w:rFonts w:eastAsia="Arial" w:cs="Arial"/>
              </w:rPr>
              <w:t>prometnicom</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samopouzdanje</w:t>
            </w:r>
            <w:proofErr w:type="spellEnd"/>
            <w:r w:rsidRPr="00461D05">
              <w:rPr>
                <w:rFonts w:eastAsia="Arial" w:cs="Arial"/>
              </w:rPr>
              <w:t xml:space="preserve"> </w:t>
            </w:r>
            <w:proofErr w:type="spellStart"/>
            <w:r w:rsidRPr="00461D05">
              <w:rPr>
                <w:rFonts w:eastAsia="Arial" w:cs="Arial"/>
              </w:rPr>
              <w:t>pri</w:t>
            </w:r>
            <w:proofErr w:type="spellEnd"/>
            <w:r w:rsidRPr="00461D05">
              <w:rPr>
                <w:rFonts w:eastAsia="Arial" w:cs="Arial"/>
              </w:rPr>
              <w:t xml:space="preserve"> </w:t>
            </w:r>
            <w:proofErr w:type="spellStart"/>
            <w:r w:rsidRPr="00461D05">
              <w:rPr>
                <w:rFonts w:eastAsia="Arial" w:cs="Arial"/>
              </w:rPr>
              <w:t>samostalnom</w:t>
            </w:r>
            <w:proofErr w:type="spellEnd"/>
            <w:r w:rsidRPr="00461D05">
              <w:rPr>
                <w:rFonts w:eastAsia="Arial" w:cs="Arial"/>
              </w:rPr>
              <w:t xml:space="preserve"> </w:t>
            </w:r>
            <w:proofErr w:type="spellStart"/>
            <w:r w:rsidRPr="00461D05">
              <w:rPr>
                <w:rFonts w:eastAsia="Arial" w:cs="Arial"/>
              </w:rPr>
              <w:t>kretanju</w:t>
            </w:r>
            <w:proofErr w:type="spellEnd"/>
            <w:r w:rsidRPr="00461D05">
              <w:rPr>
                <w:rFonts w:eastAsia="Arial" w:cs="Arial"/>
              </w:rPr>
              <w:t>,</w:t>
            </w:r>
            <w:r w:rsidRPr="00461D05">
              <w:rPr>
                <w:rFonts w:eastAsia="Calibri" w:cs="Arial"/>
                <w:sz w:val="24"/>
                <w:szCs w:val="24"/>
              </w:rPr>
              <w:t xml:space="preserve"> </w:t>
            </w:r>
            <w:proofErr w:type="spellStart"/>
            <w:r w:rsidRPr="00461D05">
              <w:rPr>
                <w:rFonts w:eastAsia="Arial" w:cs="Arial"/>
              </w:rPr>
              <w:t>promicati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zavičaju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domovini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2A88F64F"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430380C" w14:textId="77777777" w:rsidR="00DA3F70" w:rsidRPr="00461D05" w:rsidRDefault="3DEB1447" w:rsidP="46CCF7CC">
            <w:pPr>
              <w:rPr>
                <w:rFonts w:eastAsia="Arial" w:cs="Arial"/>
              </w:rPr>
            </w:pPr>
            <w:proofErr w:type="spellStart"/>
            <w:r w:rsidRPr="00461D05">
              <w:rPr>
                <w:rFonts w:eastAsia="Arial" w:cs="Arial"/>
              </w:rPr>
              <w:lastRenderedPageBreak/>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8E31427" w14:textId="3B4185E4" w:rsidR="00DA3F70" w:rsidRPr="00461D05" w:rsidRDefault="3DEB1447" w:rsidP="46CCF7CC">
            <w:pPr>
              <w:jc w:val="left"/>
              <w:rPr>
                <w:rFonts w:eastAsia="Arial" w:cs="Arial"/>
              </w:rPr>
            </w:pPr>
            <w:proofErr w:type="spellStart"/>
            <w:r w:rsidRPr="00461D05">
              <w:rPr>
                <w:rFonts w:eastAsia="Arial" w:cs="Arial"/>
              </w:rPr>
              <w:t>Pročitani</w:t>
            </w:r>
            <w:proofErr w:type="spellEnd"/>
            <w:r w:rsidRPr="00461D05">
              <w:rPr>
                <w:rFonts w:eastAsia="Arial" w:cs="Arial"/>
              </w:rPr>
              <w:t xml:space="preserve"> </w:t>
            </w:r>
            <w:proofErr w:type="spellStart"/>
            <w:r w:rsidRPr="00461D05">
              <w:rPr>
                <w:rFonts w:eastAsia="Arial" w:cs="Arial"/>
              </w:rPr>
              <w:t>tekst</w:t>
            </w:r>
            <w:proofErr w:type="spellEnd"/>
            <w:r w:rsidRPr="00461D05">
              <w:rPr>
                <w:rFonts w:eastAsia="Arial" w:cs="Arial"/>
              </w:rPr>
              <w:t xml:space="preserve"> </w:t>
            </w:r>
            <w:proofErr w:type="spellStart"/>
            <w:r w:rsidRPr="00461D05">
              <w:rPr>
                <w:rFonts w:eastAsia="Arial" w:cs="Arial"/>
              </w:rPr>
              <w:t>doživjeti</w:t>
            </w:r>
            <w:proofErr w:type="spellEnd"/>
            <w:r w:rsidRPr="00461D05">
              <w:rPr>
                <w:rFonts w:eastAsia="Arial" w:cs="Arial"/>
              </w:rPr>
              <w:t xml:space="preserve"> u </w:t>
            </w:r>
            <w:proofErr w:type="spellStart"/>
            <w:r w:rsidRPr="00461D05">
              <w:rPr>
                <w:rFonts w:eastAsia="Arial" w:cs="Arial"/>
              </w:rPr>
              <w:t>obliku</w:t>
            </w:r>
            <w:proofErr w:type="spellEnd"/>
            <w:r w:rsidRPr="00461D05">
              <w:rPr>
                <w:rFonts w:eastAsia="Arial" w:cs="Arial"/>
              </w:rPr>
              <w:t xml:space="preserve"> </w:t>
            </w:r>
            <w:proofErr w:type="spellStart"/>
            <w:r w:rsidRPr="00461D05">
              <w:rPr>
                <w:rFonts w:eastAsia="Arial" w:cs="Arial"/>
              </w:rPr>
              <w:t>dramskog</w:t>
            </w:r>
            <w:proofErr w:type="spellEnd"/>
            <w:r w:rsidRPr="00461D05">
              <w:rPr>
                <w:rFonts w:eastAsia="Arial" w:cs="Arial"/>
              </w:rPr>
              <w:t xml:space="preserve"> </w:t>
            </w:r>
            <w:proofErr w:type="spellStart"/>
            <w:r w:rsidRPr="00461D05">
              <w:rPr>
                <w:rFonts w:eastAsia="Arial" w:cs="Arial"/>
              </w:rPr>
              <w:t>izražaja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predstavu</w:t>
            </w:r>
            <w:proofErr w:type="spellEnd"/>
            <w:r w:rsidRPr="00461D05">
              <w:rPr>
                <w:rFonts w:eastAsia="Arial" w:cs="Arial"/>
              </w:rPr>
              <w:t xml:space="preserve"> </w:t>
            </w:r>
            <w:proofErr w:type="spellStart"/>
            <w:r w:rsidRPr="00461D05">
              <w:rPr>
                <w:rFonts w:eastAsia="Arial" w:cs="Arial"/>
              </w:rPr>
              <w:t>od</w:t>
            </w:r>
            <w:proofErr w:type="spellEnd"/>
            <w:r w:rsidRPr="00461D05">
              <w:rPr>
                <w:rFonts w:eastAsia="Arial" w:cs="Arial"/>
              </w:rPr>
              <w:t xml:space="preserve"> </w:t>
            </w:r>
            <w:proofErr w:type="spellStart"/>
            <w:r w:rsidRPr="00461D05">
              <w:rPr>
                <w:rFonts w:eastAsia="Arial" w:cs="Arial"/>
              </w:rPr>
              <w:t>filma</w:t>
            </w:r>
            <w:proofErr w:type="spellEnd"/>
            <w:r w:rsidRPr="00461D05">
              <w:rPr>
                <w:rFonts w:eastAsia="Arial" w:cs="Arial"/>
              </w:rPr>
              <w:t xml:space="preserve">, </w:t>
            </w:r>
            <w:proofErr w:type="spellStart"/>
            <w:r w:rsidRPr="00461D05">
              <w:rPr>
                <w:rFonts w:eastAsia="Arial" w:cs="Arial"/>
              </w:rPr>
              <w:t>iskazati</w:t>
            </w:r>
            <w:proofErr w:type="spellEnd"/>
            <w:r w:rsidRPr="00461D05">
              <w:rPr>
                <w:rFonts w:eastAsia="Arial" w:cs="Arial"/>
              </w:rPr>
              <w:t xml:space="preserve"> </w:t>
            </w:r>
            <w:proofErr w:type="spellStart"/>
            <w:r w:rsidRPr="00461D05">
              <w:rPr>
                <w:rFonts w:eastAsia="Arial" w:cs="Arial"/>
              </w:rPr>
              <w:t>vlastiti</w:t>
            </w:r>
            <w:proofErr w:type="spellEnd"/>
            <w:r w:rsidRPr="00461D05">
              <w:rPr>
                <w:rFonts w:eastAsia="Arial" w:cs="Arial"/>
              </w:rPr>
              <w:t xml:space="preserve"> </w:t>
            </w:r>
            <w:proofErr w:type="spellStart"/>
            <w:r w:rsidRPr="00461D05">
              <w:rPr>
                <w:rFonts w:eastAsia="Arial" w:cs="Arial"/>
              </w:rPr>
              <w:t>doživljaj</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w:t>
            </w:r>
            <w:proofErr w:type="spellStart"/>
            <w:r w:rsidRPr="00461D05">
              <w:rPr>
                <w:rFonts w:eastAsia="Arial" w:cs="Arial"/>
              </w:rPr>
              <w:t>filma</w:t>
            </w:r>
            <w:proofErr w:type="spellEnd"/>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povijesno</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znamenitosti</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javne</w:t>
            </w:r>
            <w:proofErr w:type="spellEnd"/>
            <w:r w:rsidRPr="00461D05">
              <w:rPr>
                <w:rFonts w:eastAsia="Arial" w:cs="Arial"/>
              </w:rPr>
              <w:t xml:space="preserve"> </w:t>
            </w:r>
            <w:proofErr w:type="spellStart"/>
            <w:r w:rsidRPr="00461D05">
              <w:rPr>
                <w:rFonts w:eastAsia="Arial" w:cs="Arial"/>
              </w:rPr>
              <w:t>ustanove</w:t>
            </w:r>
            <w:proofErr w:type="spellEnd"/>
            <w:r w:rsidRPr="00461D05">
              <w:rPr>
                <w:rFonts w:eastAsia="Arial" w:cs="Arial"/>
              </w:rPr>
              <w:t xml:space="preserve"> </w:t>
            </w:r>
            <w:proofErr w:type="spellStart"/>
            <w:r w:rsidRPr="00461D05">
              <w:rPr>
                <w:rFonts w:eastAsia="Arial" w:cs="Arial"/>
              </w:rPr>
              <w:t>vidjeti</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w:t>
            </w:r>
          </w:p>
        </w:tc>
      </w:tr>
      <w:tr w:rsidR="008619C3" w:rsidRPr="00461D05" w14:paraId="659DFF0F"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5DFBE1" w14:textId="77777777" w:rsidR="00DA3F70" w:rsidRPr="00461D05" w:rsidRDefault="3DEB1447"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2794D602" w14:textId="77777777" w:rsidR="00DA3F70" w:rsidRPr="00461D05" w:rsidRDefault="3DEB1447" w:rsidP="46CCF7CC">
            <w:pPr>
              <w:rPr>
                <w:rFonts w:eastAsia="Arial" w:cs="Arial"/>
              </w:rPr>
            </w:pPr>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E2DA74" w14:textId="77777777" w:rsidR="00DA3F70" w:rsidRPr="00461D05" w:rsidRDefault="3DEB1447" w:rsidP="46CCF7CC">
            <w:pPr>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p>
          <w:p w14:paraId="00E351D0" w14:textId="18F906D8" w:rsidR="00DA3F70" w:rsidRPr="00461D05" w:rsidRDefault="3DEB1447" w:rsidP="46CCF7CC">
            <w:pPr>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r w:rsidR="425DB724" w:rsidRPr="00461D05">
              <w:rPr>
                <w:rFonts w:eastAsia="Arial" w:cs="Arial"/>
              </w:rPr>
              <w:t>1</w:t>
            </w:r>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p>
          <w:p w14:paraId="2BC6387C" w14:textId="77777777" w:rsidR="00DA3F70" w:rsidRPr="00461D05" w:rsidRDefault="3DEB1447" w:rsidP="46CCF7CC">
            <w:pPr>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proofErr w:type="gram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proofErr w:type="gram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w:t>
            </w:r>
          </w:p>
          <w:p w14:paraId="6E71AF0F" w14:textId="77777777" w:rsidR="00DA3F70" w:rsidRPr="00461D05" w:rsidRDefault="3DEB1447" w:rsidP="46CCF7CC">
            <w:pPr>
              <w:jc w:val="left"/>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p>
          <w:p w14:paraId="1A55B8C4" w14:textId="77777777" w:rsidR="00DA3F70" w:rsidRPr="00461D05" w:rsidRDefault="3DEB1447" w:rsidP="46CCF7CC">
            <w:pPr>
              <w:spacing w:line="276" w:lineRule="auto"/>
              <w:jc w:val="left"/>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nastavne</w:t>
            </w:r>
            <w:proofErr w:type="spellEnd"/>
            <w:r w:rsidRPr="00461D05">
              <w:rPr>
                <w:rFonts w:eastAsia="Arial" w:cs="Arial"/>
              </w:rPr>
              <w:t xml:space="preserve"> </w:t>
            </w:r>
            <w:proofErr w:type="spellStart"/>
            <w:r w:rsidRPr="00461D05">
              <w:rPr>
                <w:rFonts w:eastAsia="Arial" w:cs="Arial"/>
              </w:rPr>
              <w:t>godine</w:t>
            </w:r>
            <w:proofErr w:type="spellEnd"/>
          </w:p>
        </w:tc>
      </w:tr>
      <w:tr w:rsidR="008619C3" w:rsidRPr="00461D05" w14:paraId="27549CFE"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4EC3B4" w14:textId="77777777" w:rsidR="00DA3F70" w:rsidRPr="00461D05" w:rsidRDefault="3DEB1447" w:rsidP="46CCF7CC">
            <w:pPr>
              <w:spacing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DB6C7C0" w14:textId="77777777" w:rsidR="00DA3F70" w:rsidRPr="00461D05" w:rsidRDefault="3DEB1447" w:rsidP="46CCF7CC">
            <w:pPr>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p>
          <w:p w14:paraId="4819F83A" w14:textId="77777777" w:rsidR="00DA3F70" w:rsidRPr="00461D05" w:rsidRDefault="3DEB1447" w:rsidP="46CCF7CC">
            <w:pPr>
              <w:jc w:val="left"/>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roofErr w:type="spellStart"/>
            <w:r w:rsidRPr="00461D05">
              <w:rPr>
                <w:rFonts w:eastAsia="Arial" w:cs="Arial"/>
              </w:rPr>
              <w:t>loša</w:t>
            </w:r>
            <w:proofErr w:type="spellEnd"/>
            <w:r w:rsidRPr="00461D05">
              <w:rPr>
                <w:rFonts w:eastAsia="Arial" w:cs="Arial"/>
              </w:rPr>
              <w:t xml:space="preserve"> </w:t>
            </w:r>
            <w:proofErr w:type="spellStart"/>
            <w:r w:rsidRPr="00461D05">
              <w:rPr>
                <w:rFonts w:eastAsia="Arial" w:cs="Arial"/>
              </w:rPr>
              <w:t>epidemiološka</w:t>
            </w:r>
            <w:proofErr w:type="spellEnd"/>
            <w:r w:rsidRPr="00461D05">
              <w:rPr>
                <w:rFonts w:eastAsia="Arial" w:cs="Arial"/>
              </w:rPr>
              <w:t xml:space="preserve"> </w:t>
            </w:r>
            <w:proofErr w:type="spellStart"/>
            <w:r w:rsidRPr="00461D05">
              <w:rPr>
                <w:rFonts w:eastAsia="Arial" w:cs="Arial"/>
              </w:rPr>
              <w:t>situacija</w:t>
            </w:r>
            <w:proofErr w:type="spellEnd"/>
          </w:p>
        </w:tc>
      </w:tr>
      <w:tr w:rsidR="008619C3" w:rsidRPr="00461D05" w14:paraId="6798B248"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178088" w14:textId="5BBA458E" w:rsidR="00DA3F70" w:rsidRPr="00461D05" w:rsidRDefault="3DEB1447" w:rsidP="46CCF7CC">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w:t>
            </w:r>
            <w:r w:rsidR="15B7E4E6" w:rsidRPr="00461D05">
              <w:rPr>
                <w:rFonts w:eastAsia="Arial" w:cs="Arial"/>
              </w:rPr>
              <w:t>a</w:t>
            </w:r>
            <w:proofErr w:type="spellEnd"/>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AACD74" w14:textId="77777777" w:rsidR="00DA3F70" w:rsidRPr="00461D05" w:rsidRDefault="3DEB1447" w:rsidP="46CCF7CC">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w:t>
            </w:r>
          </w:p>
        </w:tc>
      </w:tr>
      <w:tr w:rsidR="008619C3" w:rsidRPr="00461D05" w14:paraId="21B29534" w14:textId="77777777" w:rsidTr="46CCF7CC">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FC5782" w14:textId="77777777" w:rsidR="00DA3F70" w:rsidRPr="00461D05" w:rsidRDefault="3DEB1447" w:rsidP="46CCF7CC">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700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B610E2" w14:textId="7C812DCA" w:rsidR="00DA3F70" w:rsidRPr="00461D05" w:rsidRDefault="0984394F" w:rsidP="46CCF7CC">
            <w:pPr>
              <w:rPr>
                <w:rFonts w:eastAsia="Arial" w:cs="Arial"/>
              </w:rPr>
            </w:pPr>
            <w:proofErr w:type="spellStart"/>
            <w:r w:rsidRPr="00461D05">
              <w:rPr>
                <w:rFonts w:eastAsia="Arial" w:cs="Arial"/>
              </w:rPr>
              <w:t>Učiteljice</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Sanja Sarić, Kristina Polić, Jasna Kirin, Martina </w:t>
            </w:r>
            <w:proofErr w:type="spellStart"/>
            <w:r w:rsidRPr="00461D05">
              <w:rPr>
                <w:rFonts w:eastAsia="Arial" w:cs="Arial"/>
              </w:rPr>
              <w:t>Čale</w:t>
            </w:r>
            <w:proofErr w:type="spellEnd"/>
          </w:p>
        </w:tc>
      </w:tr>
    </w:tbl>
    <w:p w14:paraId="4284D207" w14:textId="30E28885" w:rsidR="00DA3F70" w:rsidRPr="00461D05" w:rsidRDefault="25A6E070" w:rsidP="394F64DF">
      <w:pPr>
        <w:rPr>
          <w:rFonts w:cs="Arial"/>
          <w:b/>
          <w:bCs/>
          <w:lang w:val="hr-HR"/>
        </w:rPr>
      </w:pPr>
      <w:r w:rsidRPr="00461D05">
        <w:rPr>
          <w:rFonts w:cs="Arial"/>
          <w:b/>
          <w:bCs/>
          <w:lang w:val="hr-HR"/>
        </w:rPr>
        <w:t>5.5.</w:t>
      </w:r>
      <w:r w:rsidR="00784D72" w:rsidRPr="00461D05">
        <w:rPr>
          <w:rFonts w:cs="Arial"/>
          <w:b/>
          <w:bCs/>
          <w:lang w:val="hr-HR"/>
        </w:rPr>
        <w:t>7</w:t>
      </w:r>
      <w:r w:rsidR="753078B9" w:rsidRPr="00461D05">
        <w:rPr>
          <w:rFonts w:cs="Arial"/>
          <w:b/>
          <w:bCs/>
          <w:lang w:val="hr-HR"/>
        </w:rPr>
        <w:t xml:space="preserve">.Plan provedbe </w:t>
      </w:r>
      <w:proofErr w:type="spellStart"/>
      <w:r w:rsidR="753078B9" w:rsidRPr="00461D05">
        <w:rPr>
          <w:rFonts w:cs="Arial"/>
          <w:b/>
          <w:bCs/>
          <w:lang w:val="hr-HR"/>
        </w:rPr>
        <w:t>kurikulumskog</w:t>
      </w:r>
      <w:proofErr w:type="spellEnd"/>
      <w:r w:rsidR="753078B9" w:rsidRPr="00461D05">
        <w:rPr>
          <w:rFonts w:cs="Arial"/>
          <w:b/>
          <w:bCs/>
          <w:lang w:val="hr-HR"/>
        </w:rPr>
        <w:t xml:space="preserve"> cilja</w:t>
      </w:r>
    </w:p>
    <w:tbl>
      <w:tblPr>
        <w:tblStyle w:val="Reetkatablice"/>
        <w:tblW w:w="0" w:type="auto"/>
        <w:tblInd w:w="15" w:type="dxa"/>
        <w:tblLayout w:type="fixed"/>
        <w:tblLook w:val="04A0" w:firstRow="1" w:lastRow="0" w:firstColumn="1" w:lastColumn="0" w:noHBand="0" w:noVBand="1"/>
      </w:tblPr>
      <w:tblGrid>
        <w:gridCol w:w="2040"/>
        <w:gridCol w:w="7020"/>
      </w:tblGrid>
      <w:tr w:rsidR="008619C3" w:rsidRPr="00461D05" w14:paraId="1476FCD3" w14:textId="77777777" w:rsidTr="7F39EA1A">
        <w:trPr>
          <w:trHeight w:val="435"/>
        </w:trPr>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center"/>
          </w:tcPr>
          <w:p w14:paraId="591B6DE2" w14:textId="07731ACA" w:rsidR="73976D72" w:rsidRPr="00461D05" w:rsidRDefault="7F9A9103" w:rsidP="46CCF7CC">
            <w:pPr>
              <w:spacing w:line="257" w:lineRule="auto"/>
              <w:jc w:val="left"/>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bottom"/>
          </w:tcPr>
          <w:p w14:paraId="61507048" w14:textId="58BD53B2" w:rsidR="73976D72" w:rsidRPr="00461D05" w:rsidRDefault="7F9A9103" w:rsidP="46CCF7CC">
            <w:pPr>
              <w:spacing w:line="257"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
          <w:p w14:paraId="03DB31AF" w14:textId="0FE5F72A" w:rsidR="73976D72" w:rsidRPr="00461D05" w:rsidRDefault="7F9A9103" w:rsidP="46CCF7CC">
            <w:pPr>
              <w:spacing w:line="257" w:lineRule="auto"/>
              <w:jc w:val="left"/>
              <w:rPr>
                <w:rFonts w:eastAsia="Arial" w:cs="Arial"/>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PŠ </w:t>
            </w:r>
            <w:proofErr w:type="spellStart"/>
            <w:r w:rsidRPr="00461D05">
              <w:rPr>
                <w:rFonts w:eastAsia="Arial" w:cs="Arial"/>
                <w:b/>
                <w:bCs/>
              </w:rPr>
              <w:t>Mičevec</w:t>
            </w:r>
            <w:proofErr w:type="spellEnd"/>
            <w:r w:rsidRPr="00461D05">
              <w:rPr>
                <w:rFonts w:eastAsia="Arial" w:cs="Arial"/>
              </w:rPr>
              <w:t xml:space="preserve"> </w:t>
            </w:r>
          </w:p>
        </w:tc>
      </w:tr>
      <w:tr w:rsidR="008619C3" w:rsidRPr="00461D05" w14:paraId="2A608802" w14:textId="77777777" w:rsidTr="7F39EA1A">
        <w:trPr>
          <w:trHeight w:val="30"/>
        </w:trPr>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7A62B2AE" w14:textId="06616C01" w:rsidR="73976D72" w:rsidRPr="00461D05" w:rsidRDefault="7F9A9103" w:rsidP="46CCF7CC">
            <w:pPr>
              <w:spacing w:line="257"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2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2916E273" w14:textId="39E04DD2" w:rsidR="73976D72" w:rsidRPr="00461D05" w:rsidRDefault="7F9A9103" w:rsidP="46CCF7CC">
            <w:pPr>
              <w:spacing w:line="257" w:lineRule="auto"/>
              <w:jc w:val="left"/>
              <w:rPr>
                <w:rFonts w:eastAsia="Arial" w:cs="Arial"/>
              </w:rPr>
            </w:pPr>
            <w:r w:rsidRPr="00461D05">
              <w:rPr>
                <w:rFonts w:eastAsia="Arial" w:cs="Arial"/>
              </w:rPr>
              <w:t xml:space="preserve">1. (1. </w:t>
            </w:r>
            <w:proofErr w:type="spellStart"/>
            <w:r w:rsidRPr="00461D05">
              <w:rPr>
                <w:rFonts w:eastAsia="Arial" w:cs="Arial"/>
              </w:rPr>
              <w:t>do</w:t>
            </w:r>
            <w:proofErr w:type="spellEnd"/>
            <w:r w:rsidRPr="00461D05">
              <w:rPr>
                <w:rFonts w:eastAsia="Arial" w:cs="Arial"/>
              </w:rPr>
              <w:t xml:space="preserve"> </w:t>
            </w:r>
            <w:proofErr w:type="gramStart"/>
            <w:r w:rsidRPr="00461D05">
              <w:rPr>
                <w:rFonts w:eastAsia="Arial" w:cs="Arial"/>
              </w:rPr>
              <w:t>4.razreda</w:t>
            </w:r>
            <w:proofErr w:type="gramEnd"/>
            <w:r w:rsidRPr="00461D05">
              <w:rPr>
                <w:rFonts w:eastAsia="Arial" w:cs="Arial"/>
              </w:rPr>
              <w:t xml:space="preserve">)  </w:t>
            </w:r>
          </w:p>
        </w:tc>
      </w:tr>
      <w:tr w:rsidR="008619C3" w:rsidRPr="00461D05" w14:paraId="442B6BF4" w14:textId="77777777" w:rsidTr="7F39EA1A">
        <w:trPr>
          <w:trHeight w:val="18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4C46B2F" w14:textId="52B4E771" w:rsidR="73976D72" w:rsidRPr="00461D05" w:rsidRDefault="7F9A9103" w:rsidP="46CCF7CC">
            <w:pPr>
              <w:spacing w:line="257" w:lineRule="auto"/>
              <w:jc w:val="left"/>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3040D3EF" w14:textId="1C06BD6B" w:rsidR="73976D72" w:rsidRPr="00461D05" w:rsidRDefault="7F9A9103" w:rsidP="46CCF7CC">
            <w:pPr>
              <w:spacing w:line="257" w:lineRule="auto"/>
              <w:rPr>
                <w:rFonts w:eastAsia="Arial" w:cs="Arial"/>
              </w:rPr>
            </w:pPr>
            <w:proofErr w:type="spellStart"/>
            <w:r w:rsidRPr="00461D05">
              <w:rPr>
                <w:rFonts w:eastAsia="Arial" w:cs="Arial"/>
              </w:rPr>
              <w:t>Naučene</w:t>
            </w:r>
            <w:proofErr w:type="spellEnd"/>
            <w:r w:rsidRPr="00461D05">
              <w:rPr>
                <w:rFonts w:eastAsia="Arial" w:cs="Arial"/>
              </w:rPr>
              <w:t xml:space="preserve"> </w:t>
            </w:r>
            <w:proofErr w:type="spellStart"/>
            <w:r w:rsidRPr="00461D05">
              <w:rPr>
                <w:rFonts w:eastAsia="Arial" w:cs="Arial"/>
              </w:rPr>
              <w:t>nastavne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roofErr w:type="spellStart"/>
            <w:r w:rsidRPr="00461D05">
              <w:rPr>
                <w:rFonts w:eastAsia="Arial" w:cs="Arial"/>
              </w:rPr>
              <w:t>primijeniti</w:t>
            </w:r>
            <w:proofErr w:type="spellEnd"/>
            <w:r w:rsidRPr="00461D05">
              <w:rPr>
                <w:rFonts w:eastAsia="Arial" w:cs="Arial"/>
              </w:rPr>
              <w:t xml:space="preserve"> u </w:t>
            </w:r>
            <w:proofErr w:type="spellStart"/>
            <w:r w:rsidRPr="00461D05">
              <w:rPr>
                <w:rFonts w:eastAsia="Arial" w:cs="Arial"/>
              </w:rPr>
              <w:t>svakodnevnom</w:t>
            </w:r>
            <w:proofErr w:type="spellEnd"/>
            <w:r w:rsidRPr="00461D05">
              <w:rPr>
                <w:rFonts w:eastAsia="Arial" w:cs="Arial"/>
              </w:rPr>
              <w:t xml:space="preserve"> </w:t>
            </w:r>
            <w:proofErr w:type="spellStart"/>
            <w:r w:rsidRPr="00461D05">
              <w:rPr>
                <w:rFonts w:eastAsia="Arial" w:cs="Arial"/>
              </w:rPr>
              <w:t>životu</w:t>
            </w:r>
            <w:proofErr w:type="spellEnd"/>
            <w:r w:rsidRPr="00461D05">
              <w:rPr>
                <w:rFonts w:eastAsia="Arial" w:cs="Arial"/>
              </w:rPr>
              <w:t xml:space="preserve">, </w:t>
            </w:r>
            <w:proofErr w:type="spellStart"/>
            <w:r w:rsidRPr="00461D05">
              <w:rPr>
                <w:rFonts w:eastAsia="Arial" w:cs="Arial"/>
              </w:rPr>
              <w:t>učiti</w:t>
            </w:r>
            <w:proofErr w:type="spellEnd"/>
            <w:r w:rsidRPr="00461D05">
              <w:rPr>
                <w:rFonts w:eastAsia="Arial" w:cs="Arial"/>
              </w:rPr>
              <w:t xml:space="preserve"> </w:t>
            </w:r>
            <w:proofErr w:type="spellStart"/>
            <w:r w:rsidRPr="00461D05">
              <w:rPr>
                <w:rFonts w:eastAsia="Arial" w:cs="Arial"/>
              </w:rPr>
              <w:t>otkrivanjem</w:t>
            </w:r>
            <w:proofErr w:type="spellEnd"/>
            <w:r w:rsidRPr="00461D05">
              <w:rPr>
                <w:rFonts w:eastAsia="Arial" w:cs="Arial"/>
              </w:rPr>
              <w:t xml:space="preserve"> u </w:t>
            </w:r>
            <w:proofErr w:type="spellStart"/>
            <w:r w:rsidRPr="00461D05">
              <w:rPr>
                <w:rFonts w:eastAsia="Arial" w:cs="Arial"/>
              </w:rPr>
              <w:t>neposrednoj</w:t>
            </w:r>
            <w:proofErr w:type="spellEnd"/>
            <w:r w:rsidRPr="00461D05">
              <w:rPr>
                <w:rFonts w:eastAsia="Arial" w:cs="Arial"/>
              </w:rPr>
              <w:t xml:space="preserve"> </w:t>
            </w:r>
            <w:proofErr w:type="spellStart"/>
            <w:r w:rsidRPr="00461D05">
              <w:rPr>
                <w:rFonts w:eastAsia="Arial" w:cs="Arial"/>
              </w:rPr>
              <w:t>životnoj</w:t>
            </w:r>
            <w:proofErr w:type="spellEnd"/>
            <w:r w:rsidRPr="00461D05">
              <w:rPr>
                <w:rFonts w:eastAsia="Arial" w:cs="Arial"/>
              </w:rPr>
              <w:t xml:space="preserve"> </w:t>
            </w:r>
            <w:proofErr w:type="spellStart"/>
            <w:r w:rsidRPr="00461D05">
              <w:rPr>
                <w:rFonts w:eastAsia="Arial" w:cs="Arial"/>
              </w:rPr>
              <w:t>stvarnosti</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prošlost</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
        </w:tc>
      </w:tr>
      <w:tr w:rsidR="008619C3" w:rsidRPr="00461D05" w14:paraId="18C92CED" w14:textId="77777777" w:rsidTr="7F39EA1A">
        <w:trPr>
          <w:trHeight w:val="277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EAC6556" w14:textId="57628081" w:rsidR="73976D72" w:rsidRPr="00461D05" w:rsidRDefault="7F9A9103" w:rsidP="46CCF7CC">
            <w:pPr>
              <w:spacing w:line="257" w:lineRule="auto"/>
              <w:jc w:val="left"/>
              <w:rPr>
                <w:rFonts w:eastAsia="Arial" w:cs="Arial"/>
              </w:rPr>
            </w:pPr>
            <w:proofErr w:type="spellStart"/>
            <w:r w:rsidRPr="00461D05">
              <w:rPr>
                <w:rFonts w:eastAsia="Arial" w:cs="Arial"/>
              </w:rPr>
              <w:lastRenderedPageBreak/>
              <w:t>Obrazloženje</w:t>
            </w:r>
            <w:proofErr w:type="spellEnd"/>
            <w:r w:rsidRPr="00461D05">
              <w:rPr>
                <w:rFonts w:eastAsia="Arial" w:cs="Arial"/>
              </w:rPr>
              <w:t xml:space="preserve"> cilja </w:t>
            </w:r>
          </w:p>
          <w:p w14:paraId="4E3D7851" w14:textId="16E12D4E" w:rsidR="73976D72" w:rsidRPr="00461D05" w:rsidRDefault="7F9A9103" w:rsidP="46CCF7CC">
            <w:pPr>
              <w:jc w:val="left"/>
              <w:rPr>
                <w:rFonts w:eastAsia="Arial" w:cs="Arial"/>
              </w:rPr>
            </w:pPr>
            <w:r w:rsidRPr="00461D05">
              <w:rPr>
                <w:rFonts w:eastAsia="Arial" w:cs="Arial"/>
              </w:rPr>
              <w:t>(</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w:t>
            </w:r>
          </w:p>
          <w:p w14:paraId="429651F5" w14:textId="058B9858" w:rsidR="73976D72" w:rsidRPr="00461D05" w:rsidRDefault="7F9A9103" w:rsidP="46CCF7CC">
            <w:pPr>
              <w:spacing w:line="257" w:lineRule="auto"/>
              <w:jc w:val="left"/>
              <w:rPr>
                <w:rFonts w:eastAsia="Arial" w:cs="Arial"/>
              </w:rPr>
            </w:pPr>
            <w:r w:rsidRPr="00461D05">
              <w:rPr>
                <w:rFonts w:eastAsia="Arial" w:cs="Arial"/>
              </w:rPr>
              <w:t xml:space="preserve">ŠK):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747164AB" w14:textId="0223A34B" w:rsidR="73976D72" w:rsidRPr="00461D05" w:rsidRDefault="729398D7" w:rsidP="46CCF7CC">
            <w:pPr>
              <w:spacing w:line="257" w:lineRule="auto"/>
              <w:jc w:val="left"/>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7280CC09" w:rsidRPr="00461D05">
              <w:rPr>
                <w:rFonts w:eastAsia="Arial" w:cs="Arial"/>
              </w:rPr>
              <w:t xml:space="preserve">, </w:t>
            </w:r>
            <w:proofErr w:type="spellStart"/>
            <w:r w:rsidR="7280CC09" w:rsidRPr="00461D05">
              <w:rPr>
                <w:rFonts w:eastAsia="Arial" w:cs="Arial"/>
              </w:rPr>
              <w:t>knjižnici</w:t>
            </w:r>
            <w:proofErr w:type="spellEnd"/>
            <w:r w:rsidRPr="00461D05">
              <w:rPr>
                <w:rFonts w:eastAsia="Arial" w:cs="Arial"/>
              </w:rPr>
              <w:t xml:space="preserve"> </w:t>
            </w:r>
          </w:p>
          <w:p w14:paraId="05F8CC36" w14:textId="6A62CF36" w:rsidR="73976D72" w:rsidRPr="00461D05" w:rsidRDefault="7F9A9103" w:rsidP="46CCF7CC">
            <w:pPr>
              <w:spacing w:line="257" w:lineRule="auto"/>
              <w:rPr>
                <w:rFonts w:eastAsia="Arial" w:cs="Arial"/>
              </w:rPr>
            </w:pPr>
            <w:r w:rsidRPr="00461D05">
              <w:rPr>
                <w:rFonts w:eastAsia="Arial" w:cs="Arial"/>
              </w:rPr>
              <w:t xml:space="preserve"> -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i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Posjetit</w:t>
            </w:r>
            <w:proofErr w:type="spellEnd"/>
            <w:r w:rsidRPr="00461D05">
              <w:rPr>
                <w:rFonts w:eastAsia="Arial" w:cs="Arial"/>
              </w:rPr>
              <w:t xml:space="preserve"> </w:t>
            </w:r>
            <w:proofErr w:type="spellStart"/>
            <w:r w:rsidRPr="00461D05">
              <w:rPr>
                <w:rFonts w:eastAsia="Arial" w:cs="Arial"/>
              </w:rPr>
              <w:t>ćemo</w:t>
            </w:r>
            <w:proofErr w:type="spellEnd"/>
            <w:r w:rsidRPr="00461D05">
              <w:rPr>
                <w:rFonts w:eastAsia="Arial" w:cs="Arial"/>
              </w:rPr>
              <w:t xml:space="preserve"> </w:t>
            </w:r>
            <w:proofErr w:type="spellStart"/>
            <w:r w:rsidRPr="00461D05">
              <w:rPr>
                <w:rFonts w:eastAsia="Arial" w:cs="Arial"/>
              </w:rPr>
              <w:t>jezero</w:t>
            </w:r>
            <w:proofErr w:type="spellEnd"/>
            <w:r w:rsidRPr="00461D05">
              <w:rPr>
                <w:rFonts w:eastAsia="Arial" w:cs="Arial"/>
              </w:rPr>
              <w:t xml:space="preserve"> </w:t>
            </w:r>
            <w:proofErr w:type="spellStart"/>
            <w:r w:rsidRPr="00461D05">
              <w:rPr>
                <w:rFonts w:eastAsia="Arial" w:cs="Arial"/>
              </w:rPr>
              <w:t>Bundek</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izvornoj</w:t>
            </w:r>
            <w:proofErr w:type="spellEnd"/>
            <w:r w:rsidRPr="00461D05">
              <w:rPr>
                <w:rFonts w:eastAsia="Arial" w:cs="Arial"/>
              </w:rPr>
              <w:t xml:space="preserve"> </w:t>
            </w:r>
            <w:proofErr w:type="spellStart"/>
            <w:r w:rsidRPr="00461D05">
              <w:rPr>
                <w:rFonts w:eastAsia="Arial" w:cs="Arial"/>
              </w:rPr>
              <w:t>stvarnosti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pozitivne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negativne</w:t>
            </w:r>
            <w:proofErr w:type="spellEnd"/>
            <w:r w:rsidRPr="00461D05">
              <w:rPr>
                <w:rFonts w:eastAsia="Arial" w:cs="Arial"/>
              </w:rPr>
              <w:t xml:space="preserve"> </w:t>
            </w:r>
            <w:proofErr w:type="spellStart"/>
            <w:r w:rsidRPr="00461D05">
              <w:rPr>
                <w:rFonts w:eastAsia="Arial" w:cs="Arial"/>
              </w:rPr>
              <w:t>utjecaje</w:t>
            </w:r>
            <w:proofErr w:type="spellEnd"/>
            <w:r w:rsidRPr="00461D05">
              <w:rPr>
                <w:rFonts w:eastAsia="Arial" w:cs="Arial"/>
              </w:rPr>
              <w:t xml:space="preserve"> </w:t>
            </w:r>
            <w:proofErr w:type="spellStart"/>
            <w:r w:rsidRPr="00461D05">
              <w:rPr>
                <w:rFonts w:eastAsia="Arial" w:cs="Arial"/>
              </w:rPr>
              <w:t>čovjeka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okoliš</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samopouzdanje</w:t>
            </w:r>
            <w:proofErr w:type="spellEnd"/>
            <w:r w:rsidRPr="00461D05">
              <w:rPr>
                <w:rFonts w:eastAsia="Arial" w:cs="Arial"/>
              </w:rPr>
              <w:t xml:space="preserve"> </w:t>
            </w:r>
            <w:proofErr w:type="spellStart"/>
            <w:r w:rsidRPr="00461D05">
              <w:rPr>
                <w:rFonts w:eastAsia="Arial" w:cs="Arial"/>
              </w:rPr>
              <w:t>pri</w:t>
            </w:r>
            <w:proofErr w:type="spellEnd"/>
            <w:r w:rsidRPr="00461D05">
              <w:rPr>
                <w:rFonts w:eastAsia="Arial" w:cs="Arial"/>
              </w:rPr>
              <w:t xml:space="preserve"> </w:t>
            </w:r>
            <w:proofErr w:type="spellStart"/>
            <w:r w:rsidRPr="00461D05">
              <w:rPr>
                <w:rFonts w:eastAsia="Arial" w:cs="Arial"/>
              </w:rPr>
              <w:t>samostalnom</w:t>
            </w:r>
            <w:proofErr w:type="spellEnd"/>
            <w:r w:rsidRPr="00461D05">
              <w:rPr>
                <w:rFonts w:eastAsia="Arial" w:cs="Arial"/>
              </w:rPr>
              <w:t xml:space="preserve"> </w:t>
            </w:r>
            <w:proofErr w:type="spellStart"/>
            <w:r w:rsidRPr="00461D05">
              <w:rPr>
                <w:rFonts w:eastAsia="Arial" w:cs="Arial"/>
              </w:rPr>
              <w:t>kretanju</w:t>
            </w:r>
            <w:proofErr w:type="spellEnd"/>
            <w:r w:rsidRPr="00461D05">
              <w:rPr>
                <w:rFonts w:eastAsia="Arial" w:cs="Arial"/>
              </w:rPr>
              <w:t xml:space="preserve">, </w:t>
            </w:r>
            <w:proofErr w:type="spellStart"/>
            <w:r w:rsidRPr="00461D05">
              <w:rPr>
                <w:rFonts w:eastAsia="Arial" w:cs="Arial"/>
              </w:rPr>
              <w:t>promicati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zavičaju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domovini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6F820F66" w14:textId="77777777" w:rsidTr="7F39EA1A">
        <w:trPr>
          <w:trHeight w:val="253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2BEF33" w14:textId="240DFF38" w:rsidR="73976D72" w:rsidRPr="00461D05" w:rsidRDefault="7F9A9103" w:rsidP="46CCF7CC">
            <w:pPr>
              <w:spacing w:line="257" w:lineRule="auto"/>
              <w:jc w:val="left"/>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2206690A" w14:textId="1C1D7C1E" w:rsidR="73976D72" w:rsidRPr="00461D05" w:rsidRDefault="7F9A9103" w:rsidP="46CCF7CC">
            <w:pPr>
              <w:spacing w:line="257" w:lineRule="auto"/>
              <w:rPr>
                <w:rFonts w:eastAsia="Arial" w:cs="Arial"/>
              </w:rPr>
            </w:pPr>
            <w:proofErr w:type="spellStart"/>
            <w:r w:rsidRPr="00461D05">
              <w:rPr>
                <w:rFonts w:eastAsia="Arial" w:cs="Arial"/>
              </w:rPr>
              <w:t>Pročitani</w:t>
            </w:r>
            <w:proofErr w:type="spellEnd"/>
            <w:r w:rsidRPr="00461D05">
              <w:rPr>
                <w:rFonts w:eastAsia="Arial" w:cs="Arial"/>
              </w:rPr>
              <w:t xml:space="preserve"> </w:t>
            </w:r>
            <w:proofErr w:type="spellStart"/>
            <w:r w:rsidRPr="00461D05">
              <w:rPr>
                <w:rFonts w:eastAsia="Arial" w:cs="Arial"/>
              </w:rPr>
              <w:t>tekst</w:t>
            </w:r>
            <w:proofErr w:type="spellEnd"/>
            <w:r w:rsidRPr="00461D05">
              <w:rPr>
                <w:rFonts w:eastAsia="Arial" w:cs="Arial"/>
              </w:rPr>
              <w:t xml:space="preserve"> </w:t>
            </w:r>
            <w:proofErr w:type="spellStart"/>
            <w:r w:rsidRPr="00461D05">
              <w:rPr>
                <w:rFonts w:eastAsia="Arial" w:cs="Arial"/>
              </w:rPr>
              <w:t>doživjeti</w:t>
            </w:r>
            <w:proofErr w:type="spellEnd"/>
            <w:r w:rsidRPr="00461D05">
              <w:rPr>
                <w:rFonts w:eastAsia="Arial" w:cs="Arial"/>
              </w:rPr>
              <w:t xml:space="preserve"> u </w:t>
            </w:r>
            <w:proofErr w:type="spellStart"/>
            <w:r w:rsidRPr="00461D05">
              <w:rPr>
                <w:rFonts w:eastAsia="Arial" w:cs="Arial"/>
              </w:rPr>
              <w:t>obliku</w:t>
            </w:r>
            <w:proofErr w:type="spellEnd"/>
            <w:r w:rsidRPr="00461D05">
              <w:rPr>
                <w:rFonts w:eastAsia="Arial" w:cs="Arial"/>
              </w:rPr>
              <w:t xml:space="preserve"> </w:t>
            </w:r>
            <w:proofErr w:type="spellStart"/>
            <w:r w:rsidRPr="00461D05">
              <w:rPr>
                <w:rFonts w:eastAsia="Arial" w:cs="Arial"/>
              </w:rPr>
              <w:t>dramskog</w:t>
            </w:r>
            <w:proofErr w:type="spellEnd"/>
            <w:r w:rsidRPr="00461D05">
              <w:rPr>
                <w:rFonts w:eastAsia="Arial" w:cs="Arial"/>
              </w:rPr>
              <w:t xml:space="preserve"> </w:t>
            </w:r>
            <w:proofErr w:type="spellStart"/>
            <w:r w:rsidRPr="00461D05">
              <w:rPr>
                <w:rFonts w:eastAsia="Arial" w:cs="Arial"/>
              </w:rPr>
              <w:t>izražaja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kazališnu</w:t>
            </w:r>
            <w:proofErr w:type="spellEnd"/>
            <w:r w:rsidRPr="00461D05">
              <w:rPr>
                <w:rFonts w:eastAsia="Arial" w:cs="Arial"/>
              </w:rPr>
              <w:t xml:space="preserve"> </w:t>
            </w:r>
            <w:proofErr w:type="spellStart"/>
            <w:r w:rsidRPr="00461D05">
              <w:rPr>
                <w:rFonts w:eastAsia="Arial" w:cs="Arial"/>
              </w:rPr>
              <w:t>predstavu</w:t>
            </w:r>
            <w:proofErr w:type="spellEnd"/>
            <w:r w:rsidRPr="00461D05">
              <w:rPr>
                <w:rFonts w:eastAsia="Arial" w:cs="Arial"/>
              </w:rPr>
              <w:t xml:space="preserve"> </w:t>
            </w:r>
            <w:proofErr w:type="spellStart"/>
            <w:r w:rsidRPr="00461D05">
              <w:rPr>
                <w:rFonts w:eastAsia="Arial" w:cs="Arial"/>
              </w:rPr>
              <w:t>od</w:t>
            </w:r>
            <w:proofErr w:type="spellEnd"/>
            <w:r w:rsidRPr="00461D05">
              <w:rPr>
                <w:rFonts w:eastAsia="Arial" w:cs="Arial"/>
              </w:rPr>
              <w:t xml:space="preserve"> </w:t>
            </w:r>
            <w:proofErr w:type="spellStart"/>
            <w:r w:rsidRPr="00461D05">
              <w:rPr>
                <w:rFonts w:eastAsia="Arial" w:cs="Arial"/>
              </w:rPr>
              <w:t>filma</w:t>
            </w:r>
            <w:proofErr w:type="spellEnd"/>
            <w:r w:rsidRPr="00461D05">
              <w:rPr>
                <w:rFonts w:eastAsia="Arial" w:cs="Arial"/>
              </w:rPr>
              <w:t xml:space="preserve">, </w:t>
            </w:r>
            <w:proofErr w:type="spellStart"/>
            <w:r w:rsidRPr="00461D05">
              <w:rPr>
                <w:rFonts w:eastAsia="Arial" w:cs="Arial"/>
              </w:rPr>
              <w:t>iskazati</w:t>
            </w:r>
            <w:proofErr w:type="spellEnd"/>
            <w:r w:rsidRPr="00461D05">
              <w:rPr>
                <w:rFonts w:eastAsia="Arial" w:cs="Arial"/>
              </w:rPr>
              <w:t xml:space="preserve"> </w:t>
            </w:r>
            <w:proofErr w:type="spellStart"/>
            <w:r w:rsidRPr="00461D05">
              <w:rPr>
                <w:rFonts w:eastAsia="Arial" w:cs="Arial"/>
              </w:rPr>
              <w:t>vlastiti</w:t>
            </w:r>
            <w:proofErr w:type="spellEnd"/>
            <w:r w:rsidRPr="00461D05">
              <w:rPr>
                <w:rFonts w:eastAsia="Arial" w:cs="Arial"/>
              </w:rPr>
              <w:t xml:space="preserve"> </w:t>
            </w:r>
            <w:proofErr w:type="spellStart"/>
            <w:r w:rsidRPr="00461D05">
              <w:rPr>
                <w:rFonts w:eastAsia="Arial" w:cs="Arial"/>
              </w:rPr>
              <w:t>doživljaj</w:t>
            </w:r>
            <w:proofErr w:type="spellEnd"/>
            <w:r w:rsidRPr="00461D05">
              <w:rPr>
                <w:rFonts w:eastAsia="Arial" w:cs="Arial"/>
              </w:rPr>
              <w:t xml:space="preserve"> </w:t>
            </w:r>
            <w:proofErr w:type="spellStart"/>
            <w:r w:rsidRPr="00461D05">
              <w:rPr>
                <w:rFonts w:eastAsia="Arial" w:cs="Arial"/>
              </w:rPr>
              <w:t>predstave</w:t>
            </w:r>
            <w:proofErr w:type="spellEnd"/>
            <w:r w:rsidRPr="00461D05">
              <w:rPr>
                <w:rFonts w:eastAsia="Arial" w:cs="Arial"/>
              </w:rPr>
              <w:t>/</w:t>
            </w:r>
            <w:proofErr w:type="spellStart"/>
            <w:r w:rsidRPr="00461D05">
              <w:rPr>
                <w:rFonts w:eastAsia="Arial" w:cs="Arial"/>
              </w:rPr>
              <w:t>filma</w:t>
            </w:r>
            <w:proofErr w:type="spellEnd"/>
            <w:r w:rsidRPr="00461D05">
              <w:rPr>
                <w:rFonts w:eastAsia="Arial" w:cs="Arial"/>
              </w:rPr>
              <w:t xml:space="preserve">, </w:t>
            </w: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obići</w:t>
            </w:r>
            <w:proofErr w:type="spellEnd"/>
            <w:r w:rsidRPr="00461D05">
              <w:rPr>
                <w:rFonts w:eastAsia="Arial" w:cs="Arial"/>
              </w:rPr>
              <w:t xml:space="preserve"> </w:t>
            </w:r>
            <w:proofErr w:type="spellStart"/>
            <w:r w:rsidRPr="00461D05">
              <w:rPr>
                <w:rFonts w:eastAsia="Arial" w:cs="Arial"/>
              </w:rPr>
              <w:t>povijesno</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znamenitosti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javne</w:t>
            </w:r>
            <w:proofErr w:type="spellEnd"/>
            <w:r w:rsidRPr="00461D05">
              <w:rPr>
                <w:rFonts w:eastAsia="Arial" w:cs="Arial"/>
              </w:rPr>
              <w:t xml:space="preserve"> </w:t>
            </w:r>
            <w:proofErr w:type="spellStart"/>
            <w:r w:rsidRPr="00461D05">
              <w:rPr>
                <w:rFonts w:eastAsia="Arial" w:cs="Arial"/>
              </w:rPr>
              <w:t>ustanove</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planu</w:t>
            </w:r>
            <w:proofErr w:type="spellEnd"/>
            <w:r w:rsidRPr="00461D05">
              <w:rPr>
                <w:rFonts w:eastAsia="Arial" w:cs="Arial"/>
              </w:rPr>
              <w:t xml:space="preserve"> </w:t>
            </w:r>
            <w:proofErr w:type="spellStart"/>
            <w:r w:rsidRPr="00461D05">
              <w:rPr>
                <w:rFonts w:eastAsia="Arial" w:cs="Arial"/>
              </w:rPr>
              <w:t>mjesta</w:t>
            </w:r>
            <w:proofErr w:type="spellEnd"/>
            <w:r w:rsidRPr="00461D05">
              <w:rPr>
                <w:rFonts w:eastAsia="Arial" w:cs="Arial"/>
              </w:rPr>
              <w:t xml:space="preserve"> </w:t>
            </w:r>
            <w:proofErr w:type="spellStart"/>
            <w:r w:rsidRPr="00461D05">
              <w:rPr>
                <w:rFonts w:eastAsia="Arial" w:cs="Arial"/>
              </w:rPr>
              <w:t>ili</w:t>
            </w:r>
            <w:proofErr w:type="spellEnd"/>
            <w:r w:rsidRPr="00461D05">
              <w:rPr>
                <w:rFonts w:eastAsia="Arial" w:cs="Arial"/>
              </w:rPr>
              <w:t xml:space="preserve"> </w:t>
            </w:r>
            <w:proofErr w:type="spellStart"/>
            <w:r w:rsidRPr="00461D05">
              <w:rPr>
                <w:rFonts w:eastAsia="Arial" w:cs="Arial"/>
              </w:rPr>
              <w:t>dijela</w:t>
            </w:r>
            <w:proofErr w:type="spellEnd"/>
            <w:r w:rsidRPr="00461D05">
              <w:rPr>
                <w:rFonts w:eastAsia="Arial" w:cs="Arial"/>
              </w:rPr>
              <w:t xml:space="preserve"> </w:t>
            </w:r>
            <w:proofErr w:type="spellStart"/>
            <w:r w:rsidRPr="00461D05">
              <w:rPr>
                <w:rFonts w:eastAsia="Arial" w:cs="Arial"/>
              </w:rPr>
              <w:t>grada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županijsko</w:t>
            </w:r>
            <w:proofErr w:type="spellEnd"/>
            <w:r w:rsidRPr="00461D05">
              <w:rPr>
                <w:rFonts w:eastAsia="Arial" w:cs="Arial"/>
              </w:rPr>
              <w:t xml:space="preserve"> </w:t>
            </w:r>
            <w:proofErr w:type="spellStart"/>
            <w:r w:rsidRPr="00461D05">
              <w:rPr>
                <w:rFonts w:eastAsia="Arial" w:cs="Arial"/>
              </w:rPr>
              <w:t>središte</w:t>
            </w:r>
            <w:proofErr w:type="spellEnd"/>
            <w:r w:rsidRPr="00461D05">
              <w:rPr>
                <w:rFonts w:eastAsia="Arial" w:cs="Arial"/>
              </w:rPr>
              <w:t xml:space="preserve">, </w:t>
            </w:r>
            <w:proofErr w:type="spellStart"/>
            <w:r w:rsidRPr="00461D05">
              <w:rPr>
                <w:rFonts w:eastAsia="Arial" w:cs="Arial"/>
              </w:rPr>
              <w:t>pronaći</w:t>
            </w:r>
            <w:proofErr w:type="spellEnd"/>
            <w:r w:rsidRPr="00461D05">
              <w:rPr>
                <w:rFonts w:eastAsia="Arial" w:cs="Arial"/>
              </w:rPr>
              <w:t xml:space="preserve"> ga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zemljopisnoj</w:t>
            </w:r>
            <w:proofErr w:type="spellEnd"/>
            <w:r w:rsidRPr="00461D05">
              <w:rPr>
                <w:rFonts w:eastAsia="Arial" w:cs="Arial"/>
              </w:rPr>
              <w:t xml:space="preserve"> </w:t>
            </w:r>
            <w:proofErr w:type="spellStart"/>
            <w:r w:rsidRPr="00461D05">
              <w:rPr>
                <w:rFonts w:eastAsia="Arial" w:cs="Arial"/>
              </w:rPr>
              <w:t>karti</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središta</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3CFBEA97" w14:textId="77777777" w:rsidTr="7F39EA1A">
        <w:trPr>
          <w:trHeight w:val="172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4C2EC93" w14:textId="44DE29C9" w:rsidR="73976D72" w:rsidRPr="00461D05" w:rsidRDefault="7F9A9103" w:rsidP="46CCF7CC">
            <w:pPr>
              <w:spacing w:line="257"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57B4A022" w14:textId="0FA5EF31" w:rsidR="73976D72" w:rsidRPr="00461D05" w:rsidRDefault="7F9A9103" w:rsidP="46CCF7CC">
            <w:pPr>
              <w:spacing w:line="257" w:lineRule="auto"/>
              <w:jc w:val="left"/>
              <w:rPr>
                <w:rFonts w:eastAsia="Arial" w:cs="Arial"/>
              </w:rPr>
            </w:pPr>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7050D3DF" w14:textId="1C8A4CDC" w:rsidR="73976D72" w:rsidRPr="00461D05" w:rsidRDefault="7F9A9103" w:rsidP="46CCF7CC">
            <w:pPr>
              <w:spacing w:line="257"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izvanučionična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6BDE79DF" w14:textId="6177FADE" w:rsidR="73976D72" w:rsidRPr="00461D05" w:rsidRDefault="7F9A9103" w:rsidP="46CCF7CC">
            <w:pPr>
              <w:spacing w:line="257"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od 1. </w:t>
            </w:r>
            <w:proofErr w:type="spellStart"/>
            <w:r w:rsidRPr="00461D05">
              <w:rPr>
                <w:rFonts w:eastAsia="Arial" w:cs="Arial"/>
              </w:rPr>
              <w:t>do</w:t>
            </w:r>
            <w:proofErr w:type="spellEnd"/>
            <w:r w:rsidRPr="00461D05">
              <w:rPr>
                <w:rFonts w:eastAsia="Arial" w:cs="Arial"/>
              </w:rPr>
              <w:t xml:space="preserve"> 4. </w:t>
            </w:r>
            <w:proofErr w:type="spellStart"/>
            <w:r w:rsidRPr="00461D05">
              <w:rPr>
                <w:rFonts w:eastAsia="Arial" w:cs="Arial"/>
              </w:rPr>
              <w:t>razredai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6A112B0C" w14:textId="73C2C4DA" w:rsidR="73976D72" w:rsidRPr="00461D05" w:rsidRDefault="7F9A9103" w:rsidP="46CCF7CC">
            <w:pPr>
              <w:spacing w:line="274" w:lineRule="auto"/>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24B8AB90" w14:textId="6371CF2B" w:rsidR="73976D72" w:rsidRPr="00461D05" w:rsidRDefault="7F9A9103" w:rsidP="46CCF7CC">
            <w:pPr>
              <w:spacing w:line="257" w:lineRule="auto"/>
              <w:jc w:val="left"/>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tc>
      </w:tr>
      <w:tr w:rsidR="008619C3" w:rsidRPr="00461D05" w14:paraId="4135B525" w14:textId="77777777" w:rsidTr="7F39EA1A">
        <w:trPr>
          <w:trHeight w:val="76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6D568F2" w14:textId="4455EFD2" w:rsidR="73976D72" w:rsidRPr="00461D05" w:rsidRDefault="7F9A9103" w:rsidP="46CCF7CC">
            <w:pPr>
              <w:spacing w:line="257" w:lineRule="auto"/>
              <w:jc w:val="left"/>
              <w:rPr>
                <w:rFonts w:eastAsia="Arial" w:cs="Arial"/>
              </w:rPr>
            </w:pPr>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242565E8" w14:textId="57573A25" w:rsidR="73976D72" w:rsidRPr="00461D05" w:rsidRDefault="7FC35CED" w:rsidP="46CCF7CC">
            <w:pPr>
              <w:spacing w:line="257" w:lineRule="auto"/>
              <w:jc w:val="left"/>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dvije</w:t>
            </w:r>
            <w:proofErr w:type="spellEnd"/>
            <w:r w:rsidRPr="00461D05">
              <w:rPr>
                <w:rFonts w:eastAsia="Arial" w:cs="Arial"/>
              </w:rPr>
              <w:t xml:space="preserve"> </w:t>
            </w:r>
            <w:proofErr w:type="spellStart"/>
            <w:r w:rsidRPr="00461D05">
              <w:rPr>
                <w:rFonts w:eastAsia="Arial" w:cs="Arial"/>
              </w:rPr>
              <w:t>poludnevne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jedna</w:t>
            </w:r>
            <w:proofErr w:type="spellEnd"/>
            <w:r w:rsidRPr="00461D05">
              <w:rPr>
                <w:rFonts w:eastAsia="Arial" w:cs="Arial"/>
              </w:rPr>
              <w:t xml:space="preserve"> </w:t>
            </w:r>
            <w:proofErr w:type="spellStart"/>
            <w:r w:rsidRPr="00461D05">
              <w:rPr>
                <w:rFonts w:eastAsia="Arial" w:cs="Arial"/>
              </w:rPr>
              <w:t>cjelodnevna</w:t>
            </w:r>
            <w:proofErr w:type="spellEnd"/>
            <w:r w:rsidRPr="00461D05">
              <w:rPr>
                <w:rFonts w:eastAsia="Arial" w:cs="Arial"/>
              </w:rPr>
              <w:t xml:space="preserve"> </w:t>
            </w:r>
            <w:proofErr w:type="spellStart"/>
            <w:r w:rsidRPr="00461D05">
              <w:rPr>
                <w:rFonts w:eastAsia="Arial" w:cs="Arial"/>
              </w:rPr>
              <w:t>terenska</w:t>
            </w:r>
            <w:proofErr w:type="spellEnd"/>
            <w:r w:rsidRPr="00461D05">
              <w:rPr>
                <w:rFonts w:eastAsia="Arial" w:cs="Arial"/>
              </w:rPr>
              <w:t xml:space="preserve"> </w:t>
            </w:r>
            <w:proofErr w:type="spellStart"/>
            <w:r w:rsidRPr="00461D05">
              <w:rPr>
                <w:rFonts w:eastAsia="Arial" w:cs="Arial"/>
              </w:rPr>
              <w:t>nastava</w:t>
            </w:r>
            <w:proofErr w:type="spellEnd"/>
            <w:r w:rsidR="04B5B7F0" w:rsidRPr="00461D05">
              <w:rPr>
                <w:rFonts w:eastAsia="Arial" w:cs="Arial"/>
              </w:rPr>
              <w:t xml:space="preserve">, </w:t>
            </w:r>
            <w:proofErr w:type="spellStart"/>
            <w:r w:rsidR="04B5B7F0" w:rsidRPr="00461D05">
              <w:rPr>
                <w:rFonts w:eastAsia="Arial" w:cs="Arial"/>
              </w:rPr>
              <w:t>šk.god</w:t>
            </w:r>
            <w:proofErr w:type="spellEnd"/>
            <w:r w:rsidR="04B5B7F0" w:rsidRPr="00461D05">
              <w:rPr>
                <w:rFonts w:eastAsia="Arial" w:cs="Arial"/>
              </w:rPr>
              <w:t>. 2025./26.</w:t>
            </w:r>
          </w:p>
        </w:tc>
      </w:tr>
      <w:tr w:rsidR="008619C3" w:rsidRPr="00461D05" w14:paraId="7F4A2D05" w14:textId="77777777" w:rsidTr="7F39EA1A">
        <w:trPr>
          <w:trHeight w:val="85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DD9956" w14:textId="5F22986C" w:rsidR="73976D72" w:rsidRPr="00461D05" w:rsidRDefault="7F9A9103" w:rsidP="46CCF7CC">
            <w:pPr>
              <w:spacing w:line="257"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5EB2FA7C" w14:textId="75715535" w:rsidR="73976D72" w:rsidRPr="00461D05" w:rsidRDefault="7F9A9103" w:rsidP="46CCF7CC">
            <w:pPr>
              <w:spacing w:line="274" w:lineRule="auto"/>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ili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dogovorene</w:t>
            </w:r>
            <w:proofErr w:type="spellEnd"/>
            <w:r w:rsidRPr="00461D05">
              <w:rPr>
                <w:rFonts w:eastAsia="Arial" w:cs="Arial"/>
              </w:rPr>
              <w:t xml:space="preserve"> </w:t>
            </w:r>
            <w:proofErr w:type="spellStart"/>
            <w:r w:rsidRPr="00461D05">
              <w:rPr>
                <w:rFonts w:eastAsia="Arial" w:cs="Arial"/>
              </w:rPr>
              <w:t>agencije</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09A66669" w14:textId="74554907" w:rsidR="73976D72" w:rsidRPr="00461D05" w:rsidRDefault="7F9A9103" w:rsidP="46CCF7CC">
            <w:pPr>
              <w:spacing w:line="257" w:lineRule="auto"/>
              <w:rPr>
                <w:rFonts w:eastAsia="Arial" w:cs="Arial"/>
              </w:rPr>
            </w:pPr>
            <w:r w:rsidRPr="00461D05">
              <w:rPr>
                <w:rFonts w:eastAsia="Arial" w:cs="Arial"/>
              </w:rPr>
              <w:t xml:space="preserve">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neprihvatljiva</w:t>
            </w:r>
            <w:proofErr w:type="spellEnd"/>
            <w:r w:rsidRPr="00461D05">
              <w:rPr>
                <w:rFonts w:eastAsia="Arial" w:cs="Arial"/>
              </w:rPr>
              <w:t xml:space="preserve"> </w:t>
            </w:r>
            <w:proofErr w:type="spellStart"/>
            <w:r w:rsidRPr="00461D05">
              <w:rPr>
                <w:rFonts w:eastAsia="Arial" w:cs="Arial"/>
              </w:rPr>
              <w:t>cijena</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roofErr w:type="spellStart"/>
            <w:r w:rsidRPr="00461D05">
              <w:rPr>
                <w:rFonts w:eastAsia="Arial" w:cs="Arial"/>
              </w:rPr>
              <w:t>loša</w:t>
            </w:r>
            <w:proofErr w:type="spellEnd"/>
            <w:r w:rsidRPr="00461D05">
              <w:rPr>
                <w:rFonts w:eastAsia="Arial" w:cs="Arial"/>
              </w:rPr>
              <w:t xml:space="preserve"> </w:t>
            </w:r>
            <w:proofErr w:type="spellStart"/>
            <w:r w:rsidRPr="00461D05">
              <w:rPr>
                <w:rFonts w:eastAsia="Arial" w:cs="Arial"/>
              </w:rPr>
              <w:t>epidemiološka</w:t>
            </w:r>
            <w:proofErr w:type="spellEnd"/>
            <w:r w:rsidRPr="00461D05">
              <w:rPr>
                <w:rFonts w:eastAsia="Arial" w:cs="Arial"/>
              </w:rPr>
              <w:t xml:space="preserve"> </w:t>
            </w:r>
            <w:proofErr w:type="spellStart"/>
            <w:r w:rsidRPr="00461D05">
              <w:rPr>
                <w:rFonts w:eastAsia="Arial" w:cs="Arial"/>
              </w:rPr>
              <w:t>situacija</w:t>
            </w:r>
            <w:proofErr w:type="spellEnd"/>
            <w:r w:rsidRPr="00461D05">
              <w:rPr>
                <w:rFonts w:eastAsia="Arial" w:cs="Arial"/>
              </w:rPr>
              <w:t xml:space="preserve">  </w:t>
            </w:r>
          </w:p>
        </w:tc>
      </w:tr>
      <w:tr w:rsidR="008619C3" w:rsidRPr="00461D05" w14:paraId="4D7537E6" w14:textId="77777777" w:rsidTr="7F39EA1A">
        <w:trPr>
          <w:trHeight w:val="435"/>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3EE5718D" w14:textId="5F08E9A6" w:rsidR="73976D72" w:rsidRPr="00461D05" w:rsidRDefault="7F9A9103" w:rsidP="46CCF7CC">
            <w:pPr>
              <w:spacing w:line="257"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
          <w:p w14:paraId="3C179577" w14:textId="3EBD15FC" w:rsidR="73976D72" w:rsidRPr="00461D05" w:rsidRDefault="7F9A9103" w:rsidP="46CCF7CC">
            <w:pPr>
              <w:spacing w:line="257" w:lineRule="auto"/>
              <w:jc w:val="left"/>
              <w:rPr>
                <w:rFonts w:eastAsia="Arial" w:cs="Arial"/>
              </w:rPr>
            </w:pP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B8EF560" w14:textId="6D314C31" w:rsidR="73976D72" w:rsidRPr="00461D05" w:rsidRDefault="7F9A9103" w:rsidP="46CCF7CC">
            <w:pPr>
              <w:spacing w:line="257" w:lineRule="auto"/>
              <w:jc w:val="left"/>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109AA246" w14:textId="77777777" w:rsidTr="7F39EA1A">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8150D82" w14:textId="376D056B" w:rsidR="73976D72" w:rsidRPr="00461D05" w:rsidRDefault="7F9A9103" w:rsidP="46CCF7CC">
            <w:pPr>
              <w:spacing w:line="257" w:lineRule="auto"/>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2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680CDF21" w14:textId="7AB72720" w:rsidR="73976D72" w:rsidRPr="00461D05" w:rsidRDefault="7F9A9103" w:rsidP="46CCF7CC">
            <w:pPr>
              <w:spacing w:line="257" w:lineRule="auto"/>
              <w:jc w:val="left"/>
              <w:rPr>
                <w:rFonts w:eastAsia="Arial" w:cs="Arial"/>
              </w:rPr>
            </w:pPr>
            <w:proofErr w:type="spellStart"/>
            <w:r w:rsidRPr="00461D05">
              <w:rPr>
                <w:rFonts w:eastAsia="Arial" w:cs="Arial"/>
              </w:rPr>
              <w:t>Učiteljice</w:t>
            </w:r>
            <w:proofErr w:type="spellEnd"/>
            <w:r w:rsidRPr="00461D05">
              <w:rPr>
                <w:rFonts w:eastAsia="Arial" w:cs="Arial"/>
              </w:rPr>
              <w:t xml:space="preserve">: B. </w:t>
            </w:r>
            <w:proofErr w:type="spellStart"/>
            <w:r w:rsidRPr="00461D05">
              <w:rPr>
                <w:rFonts w:eastAsia="Arial" w:cs="Arial"/>
              </w:rPr>
              <w:t>Čunčić</w:t>
            </w:r>
            <w:proofErr w:type="spellEnd"/>
            <w:r w:rsidRPr="00461D05">
              <w:rPr>
                <w:rFonts w:eastAsia="Arial" w:cs="Arial"/>
              </w:rPr>
              <w:t xml:space="preserve">, J. Kirin, A. </w:t>
            </w:r>
            <w:proofErr w:type="spellStart"/>
            <w:r w:rsidRPr="00461D05">
              <w:rPr>
                <w:rFonts w:eastAsia="Arial" w:cs="Arial"/>
              </w:rPr>
              <w:t>Ceković</w:t>
            </w:r>
            <w:proofErr w:type="spellEnd"/>
            <w:r w:rsidRPr="00461D05">
              <w:rPr>
                <w:rFonts w:eastAsia="Arial" w:cs="Arial"/>
              </w:rPr>
              <w:t xml:space="preserve">, M. Janković </w:t>
            </w:r>
          </w:p>
        </w:tc>
      </w:tr>
    </w:tbl>
    <w:p w14:paraId="79DC6CBE" w14:textId="68E54340" w:rsidR="00DA3F70" w:rsidRPr="00461D05" w:rsidRDefault="4C47F105" w:rsidP="4082BFCC">
      <w:pPr>
        <w:tabs>
          <w:tab w:val="left" w:pos="284"/>
        </w:tabs>
        <w:rPr>
          <w:rFonts w:cs="Arial"/>
          <w:b/>
          <w:bCs/>
          <w:lang w:val="hr-HR"/>
        </w:rPr>
      </w:pPr>
      <w:r w:rsidRPr="00461D05">
        <w:rPr>
          <w:rFonts w:cs="Arial"/>
          <w:b/>
          <w:bCs/>
          <w:lang w:val="hr-HR"/>
        </w:rPr>
        <w:t>5.5.</w:t>
      </w:r>
      <w:r w:rsidR="00784D72" w:rsidRPr="00461D05">
        <w:rPr>
          <w:rFonts w:cs="Arial"/>
          <w:b/>
          <w:bCs/>
          <w:lang w:val="hr-HR"/>
        </w:rPr>
        <w:t>8</w:t>
      </w:r>
      <w:r w:rsidR="7E469335" w:rsidRPr="00461D05">
        <w:rPr>
          <w:rFonts w:cs="Arial"/>
          <w:b/>
          <w:bCs/>
          <w:lang w:val="hr-HR"/>
        </w:rPr>
        <w:t>.Pl</w:t>
      </w:r>
      <w:r w:rsidR="1EAFD70D" w:rsidRPr="00461D05">
        <w:rPr>
          <w:rFonts w:cs="Arial"/>
          <w:b/>
          <w:bCs/>
          <w:lang w:val="hr-HR"/>
        </w:rPr>
        <w:t xml:space="preserve">an provedbe </w:t>
      </w:r>
      <w:proofErr w:type="spellStart"/>
      <w:r w:rsidR="1EAFD70D" w:rsidRPr="00461D05">
        <w:rPr>
          <w:rFonts w:cs="Arial"/>
          <w:b/>
          <w:bCs/>
          <w:lang w:val="hr-HR"/>
        </w:rPr>
        <w:t>kurikulumskog</w:t>
      </w:r>
      <w:proofErr w:type="spellEnd"/>
      <w:r w:rsidR="1EAFD70D"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50FDED6E" w14:textId="77777777" w:rsidTr="00EF45FB">
        <w:tc>
          <w:tcPr>
            <w:tcW w:w="2051" w:type="dxa"/>
            <w:tcBorders>
              <w:bottom w:val="single" w:sz="12" w:space="0" w:color="9CC2E5" w:themeColor="accent1" w:themeTint="99"/>
            </w:tcBorders>
          </w:tcPr>
          <w:p w14:paraId="18449F33" w14:textId="77777777" w:rsidR="00DA3F70" w:rsidRPr="00461D05" w:rsidRDefault="7E469335" w:rsidP="6B67D54C">
            <w:pPr>
              <w:tabs>
                <w:tab w:val="left" w:pos="284"/>
              </w:tabs>
              <w:rPr>
                <w:rFonts w:cs="Arial"/>
                <w:b/>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B9C29D7" w14:textId="77777777" w:rsidR="00DA3F70" w:rsidRPr="00461D05" w:rsidRDefault="7E469335" w:rsidP="6B67D54C">
            <w:pPr>
              <w:tabs>
                <w:tab w:val="left" w:pos="284"/>
              </w:tabs>
              <w:rPr>
                <w:rFonts w:cs="Arial"/>
                <w:b/>
                <w:lang w:val="hr-HR"/>
              </w:rPr>
            </w:pPr>
            <w:r w:rsidRPr="00461D05">
              <w:rPr>
                <w:rFonts w:cs="Arial"/>
                <w:b/>
                <w:lang w:val="hr-HR"/>
              </w:rPr>
              <w:t>Društveno humanističko područje – Produženi boravak</w:t>
            </w:r>
          </w:p>
        </w:tc>
      </w:tr>
      <w:tr w:rsidR="008619C3" w:rsidRPr="00461D05" w14:paraId="12AA5494" w14:textId="77777777" w:rsidTr="00EF45FB">
        <w:tc>
          <w:tcPr>
            <w:tcW w:w="2051" w:type="dxa"/>
          </w:tcPr>
          <w:p w14:paraId="388A6403" w14:textId="77777777" w:rsidR="00DA3F70" w:rsidRPr="00461D05" w:rsidRDefault="7E469335" w:rsidP="6B67D54C">
            <w:pPr>
              <w:tabs>
                <w:tab w:val="left" w:pos="284"/>
              </w:tabs>
              <w:rPr>
                <w:rFonts w:cs="Arial"/>
                <w:b/>
                <w:lang w:val="hr-HR"/>
              </w:rPr>
            </w:pPr>
            <w:r w:rsidRPr="00461D05">
              <w:rPr>
                <w:rFonts w:cs="Arial"/>
                <w:lang w:val="hr-HR"/>
              </w:rPr>
              <w:lastRenderedPageBreak/>
              <w:t>Ciklus (razred)</w:t>
            </w:r>
          </w:p>
        </w:tc>
        <w:tc>
          <w:tcPr>
            <w:tcW w:w="7011" w:type="dxa"/>
          </w:tcPr>
          <w:p w14:paraId="302B92C5" w14:textId="11BAEA5E" w:rsidR="00DA3F70" w:rsidRPr="00461D05" w:rsidRDefault="351B0934" w:rsidP="6B67D54C">
            <w:pPr>
              <w:rPr>
                <w:rFonts w:eastAsia="Arial" w:cs="Arial"/>
                <w:lang w:val="hr-HR"/>
              </w:rPr>
            </w:pPr>
            <w:r w:rsidRPr="00461D05">
              <w:rPr>
                <w:rFonts w:eastAsia="Arial" w:cs="Arial"/>
              </w:rPr>
              <w:t xml:space="preserve">1. </w:t>
            </w:r>
            <w:proofErr w:type="spellStart"/>
            <w:r w:rsidRPr="00461D05">
              <w:rPr>
                <w:rFonts w:eastAsia="Arial" w:cs="Arial"/>
              </w:rPr>
              <w:t>ciklus</w:t>
            </w:r>
            <w:proofErr w:type="spellEnd"/>
            <w:r w:rsidRPr="00461D05">
              <w:rPr>
                <w:rFonts w:eastAsia="Arial" w:cs="Arial"/>
              </w:rPr>
              <w:t xml:space="preserve"> </w:t>
            </w:r>
            <w:r w:rsidR="609C8B86" w:rsidRPr="00461D05">
              <w:rPr>
                <w:rFonts w:eastAsia="Arial" w:cs="Arial"/>
              </w:rPr>
              <w:t>(1</w:t>
            </w:r>
            <w:r w:rsidR="3F048EE3" w:rsidRPr="00461D05">
              <w:rPr>
                <w:rFonts w:eastAsia="Arial" w:cs="Arial"/>
              </w:rPr>
              <w:t>.a</w:t>
            </w:r>
            <w:r w:rsidR="4F546FE9" w:rsidRPr="00461D05">
              <w:rPr>
                <w:rFonts w:eastAsia="Arial" w:cs="Arial"/>
              </w:rPr>
              <w:t>,</w:t>
            </w:r>
            <w:r w:rsidR="378E9D74" w:rsidRPr="00461D05">
              <w:rPr>
                <w:rFonts w:eastAsia="Arial" w:cs="Arial"/>
              </w:rPr>
              <w:t xml:space="preserve"> </w:t>
            </w:r>
            <w:r w:rsidR="391D55EC" w:rsidRPr="00461D05">
              <w:rPr>
                <w:rFonts w:eastAsia="Arial" w:cs="Arial"/>
              </w:rPr>
              <w:t>1.b</w:t>
            </w:r>
            <w:r w:rsidR="4F546FE9" w:rsidRPr="00461D05">
              <w:rPr>
                <w:rFonts w:eastAsia="Arial" w:cs="Arial"/>
              </w:rPr>
              <w:t>,</w:t>
            </w:r>
            <w:r w:rsidR="6C2D83FD" w:rsidRPr="00461D05">
              <w:rPr>
                <w:rFonts w:eastAsia="Arial" w:cs="Arial"/>
              </w:rPr>
              <w:t xml:space="preserve"> </w:t>
            </w:r>
            <w:r w:rsidR="4C47F105" w:rsidRPr="00461D05">
              <w:rPr>
                <w:rFonts w:eastAsia="Arial" w:cs="Arial"/>
              </w:rPr>
              <w:t xml:space="preserve">2.a, 2.b </w:t>
            </w:r>
            <w:proofErr w:type="spellStart"/>
            <w:r w:rsidR="7E469335" w:rsidRPr="00461D05">
              <w:rPr>
                <w:rFonts w:eastAsia="Arial" w:cs="Arial"/>
              </w:rPr>
              <w:t>razred</w:t>
            </w:r>
            <w:proofErr w:type="spellEnd"/>
            <w:r w:rsidR="7E469335" w:rsidRPr="00461D05">
              <w:rPr>
                <w:rFonts w:eastAsia="Arial" w:cs="Arial"/>
              </w:rPr>
              <w:t>)</w:t>
            </w:r>
          </w:p>
        </w:tc>
      </w:tr>
      <w:tr w:rsidR="008619C3" w:rsidRPr="00461D05" w14:paraId="382B424C" w14:textId="77777777" w:rsidTr="00EF45FB">
        <w:tc>
          <w:tcPr>
            <w:tcW w:w="2051" w:type="dxa"/>
          </w:tcPr>
          <w:p w14:paraId="2B7B7068" w14:textId="77777777" w:rsidR="00DA3F70" w:rsidRPr="00461D05" w:rsidRDefault="7E469335" w:rsidP="6B67D54C">
            <w:pPr>
              <w:tabs>
                <w:tab w:val="left" w:pos="284"/>
              </w:tabs>
              <w:rPr>
                <w:rFonts w:cs="Arial"/>
                <w:b/>
                <w:lang w:val="hr-HR"/>
              </w:rPr>
            </w:pPr>
            <w:r w:rsidRPr="00461D05">
              <w:rPr>
                <w:rFonts w:cs="Arial"/>
                <w:lang w:val="hr-HR"/>
              </w:rPr>
              <w:t>Cilj</w:t>
            </w:r>
          </w:p>
        </w:tc>
        <w:tc>
          <w:tcPr>
            <w:tcW w:w="7011" w:type="dxa"/>
          </w:tcPr>
          <w:p w14:paraId="399419ED" w14:textId="7FC6EFA8" w:rsidR="00DA3F70" w:rsidRPr="00461D05" w:rsidRDefault="7E469335" w:rsidP="6B67D54C">
            <w:pPr>
              <w:rPr>
                <w:rFonts w:eastAsia="Arial" w:cs="Arial"/>
                <w:lang w:val="hr-HR"/>
              </w:rPr>
            </w:pPr>
            <w:r w:rsidRPr="00461D05">
              <w:rPr>
                <w:rFonts w:eastAsia="Arial" w:cs="Arial"/>
                <w:lang w:val="hr-HR"/>
              </w:rPr>
              <w:t xml:space="preserve">Cjelovit i uravnotežen razvoj potencijala </w:t>
            </w:r>
            <w:r w:rsidR="744381A3" w:rsidRPr="00461D05">
              <w:rPr>
                <w:rFonts w:eastAsia="Arial" w:cs="Arial"/>
                <w:lang w:val="hr-HR"/>
              </w:rPr>
              <w:t xml:space="preserve">svih </w:t>
            </w:r>
            <w:r w:rsidRPr="00461D05">
              <w:rPr>
                <w:rFonts w:eastAsia="Arial" w:cs="Arial"/>
                <w:lang w:val="hr-HR"/>
              </w:rPr>
              <w:t>učenika.</w:t>
            </w:r>
          </w:p>
          <w:p w14:paraId="01B37244" w14:textId="5F9F4B24" w:rsidR="00DA3F70" w:rsidRPr="00461D05" w:rsidRDefault="7E469335" w:rsidP="6B67D54C">
            <w:pPr>
              <w:rPr>
                <w:rFonts w:eastAsia="Arial" w:cs="Arial"/>
                <w:lang w:val="hr-HR"/>
              </w:rPr>
            </w:pPr>
            <w:r w:rsidRPr="00461D05">
              <w:rPr>
                <w:rFonts w:eastAsia="Arial" w:cs="Arial"/>
                <w:lang w:val="hr-HR"/>
              </w:rPr>
              <w:t>Osposobiti učenike za jezičnu komunikaciju koja im omogućuje ovladavanje</w:t>
            </w:r>
            <w:r w:rsidR="45E0991A" w:rsidRPr="00461D05">
              <w:rPr>
                <w:rFonts w:eastAsia="Arial" w:cs="Arial"/>
                <w:lang w:val="hr-HR"/>
              </w:rPr>
              <w:t xml:space="preserve"> nastavnih</w:t>
            </w:r>
            <w:r w:rsidRPr="00461D05">
              <w:rPr>
                <w:rFonts w:eastAsia="Arial" w:cs="Arial"/>
                <w:lang w:val="hr-HR"/>
              </w:rPr>
              <w:t xml:space="preserve"> sadržaja</w:t>
            </w:r>
            <w:r w:rsidR="6537B40D" w:rsidRPr="00461D05">
              <w:rPr>
                <w:rFonts w:eastAsia="Arial" w:cs="Arial"/>
                <w:lang w:val="hr-HR"/>
              </w:rPr>
              <w:t xml:space="preserve"> (učiti kako učiti).</w:t>
            </w:r>
          </w:p>
          <w:p w14:paraId="5C335406" w14:textId="5FC2537C" w:rsidR="00DA3F70" w:rsidRPr="00461D05" w:rsidRDefault="7E469335" w:rsidP="6B67D54C">
            <w:pPr>
              <w:rPr>
                <w:rFonts w:eastAsia="Arial" w:cs="Arial"/>
                <w:lang w:val="hr-HR"/>
              </w:rPr>
            </w:pPr>
            <w:r w:rsidRPr="00461D05">
              <w:rPr>
                <w:rFonts w:eastAsia="Arial" w:cs="Arial"/>
                <w:lang w:val="hr-HR"/>
              </w:rPr>
              <w:t xml:space="preserve">Zadovoljiti </w:t>
            </w:r>
            <w:r w:rsidR="0945031A" w:rsidRPr="00461D05">
              <w:rPr>
                <w:rFonts w:eastAsia="Arial" w:cs="Arial"/>
                <w:lang w:val="hr-HR"/>
              </w:rPr>
              <w:t>učeničke</w:t>
            </w:r>
            <w:r w:rsidRPr="00461D05">
              <w:rPr>
                <w:rFonts w:eastAsia="Arial" w:cs="Arial"/>
                <w:lang w:val="hr-HR"/>
              </w:rPr>
              <w:t xml:space="preserve"> potrebe za</w:t>
            </w:r>
            <w:r w:rsidR="1CCBEB4A" w:rsidRPr="00461D05">
              <w:rPr>
                <w:rFonts w:eastAsia="Arial" w:cs="Arial"/>
                <w:lang w:val="hr-HR"/>
              </w:rPr>
              <w:t xml:space="preserve"> </w:t>
            </w:r>
            <w:r w:rsidR="66554BA4" w:rsidRPr="00461D05">
              <w:rPr>
                <w:rFonts w:eastAsia="Arial" w:cs="Arial"/>
                <w:lang w:val="hr-HR"/>
              </w:rPr>
              <w:t xml:space="preserve">kretanjem, </w:t>
            </w:r>
            <w:r w:rsidRPr="00461D05">
              <w:rPr>
                <w:rFonts w:eastAsia="Arial" w:cs="Arial"/>
                <w:lang w:val="hr-HR"/>
              </w:rPr>
              <w:t>igrom, druženjem, zabavom i afirmacijom.</w:t>
            </w:r>
          </w:p>
        </w:tc>
      </w:tr>
      <w:tr w:rsidR="008619C3" w:rsidRPr="00461D05" w14:paraId="7ADE3F8A" w14:textId="77777777" w:rsidTr="00EF45FB">
        <w:trPr>
          <w:trHeight w:val="1821"/>
        </w:trPr>
        <w:tc>
          <w:tcPr>
            <w:tcW w:w="2051" w:type="dxa"/>
          </w:tcPr>
          <w:p w14:paraId="6E9B3F77" w14:textId="77777777" w:rsidR="00DA3F70" w:rsidRPr="00461D05" w:rsidRDefault="7E469335" w:rsidP="6B67D54C">
            <w:pPr>
              <w:tabs>
                <w:tab w:val="left" w:pos="284"/>
              </w:tabs>
              <w:jc w:val="left"/>
              <w:rPr>
                <w:rFonts w:cs="Arial"/>
                <w:b/>
                <w:lang w:val="hr-HR"/>
              </w:rPr>
            </w:pPr>
            <w:r w:rsidRPr="00461D05">
              <w:rPr>
                <w:rFonts w:cs="Arial"/>
                <w:lang w:val="hr-HR"/>
              </w:rPr>
              <w:t>Obrazloženje cilja (povezan s potrebama, interesima učenika i vrijednostima ŠK):</w:t>
            </w:r>
          </w:p>
        </w:tc>
        <w:tc>
          <w:tcPr>
            <w:tcW w:w="7011" w:type="dxa"/>
          </w:tcPr>
          <w:p w14:paraId="25AD18E8" w14:textId="66ECD811" w:rsidR="00DA3F70" w:rsidRPr="00461D05" w:rsidRDefault="29FB3AA3" w:rsidP="6B67D54C">
            <w:pPr>
              <w:rPr>
                <w:rFonts w:eastAsia="Arial" w:cs="Arial"/>
                <w:lang w:val="hr-HR"/>
              </w:rPr>
            </w:pPr>
            <w:r w:rsidRPr="00461D05">
              <w:rPr>
                <w:rFonts w:eastAsia="Arial" w:cs="Arial"/>
                <w:lang w:val="hr-HR"/>
              </w:rPr>
              <w:t xml:space="preserve">Kreirati </w:t>
            </w:r>
            <w:proofErr w:type="spellStart"/>
            <w:r w:rsidRPr="00461D05">
              <w:rPr>
                <w:rFonts w:eastAsia="Arial" w:cs="Arial"/>
                <w:lang w:val="hr-HR"/>
              </w:rPr>
              <w:t>socio</w:t>
            </w:r>
            <w:proofErr w:type="spellEnd"/>
            <w:r w:rsidRPr="00461D05">
              <w:rPr>
                <w:rFonts w:eastAsia="Arial" w:cs="Arial"/>
                <w:lang w:val="hr-HR"/>
              </w:rPr>
              <w:t xml:space="preserve">-emocionalnu klimu </w:t>
            </w:r>
            <w:r w:rsidR="51A241EF" w:rsidRPr="00461D05">
              <w:rPr>
                <w:rFonts w:eastAsia="Arial" w:cs="Arial"/>
                <w:lang w:val="hr-HR"/>
              </w:rPr>
              <w:t xml:space="preserve">u kojoj će se svaki učenik osjećati ugodno, </w:t>
            </w:r>
            <w:r w:rsidR="0D215128" w:rsidRPr="00461D05">
              <w:rPr>
                <w:rFonts w:eastAsia="Arial" w:cs="Arial"/>
                <w:lang w:val="hr-HR"/>
              </w:rPr>
              <w:t xml:space="preserve">uspješno, </w:t>
            </w:r>
            <w:r w:rsidR="51A241EF" w:rsidRPr="00461D05">
              <w:rPr>
                <w:rFonts w:eastAsia="Arial" w:cs="Arial"/>
                <w:lang w:val="hr-HR"/>
              </w:rPr>
              <w:t>sigurno i prihvaćeno</w:t>
            </w:r>
            <w:r w:rsidR="2682F43E" w:rsidRPr="00461D05">
              <w:rPr>
                <w:rFonts w:eastAsia="Arial" w:cs="Arial"/>
                <w:lang w:val="hr-HR"/>
              </w:rPr>
              <w:t xml:space="preserve">, što doprinosi stvaranju  pozitivnih učeničkih stavova i odnosa prema </w:t>
            </w:r>
            <w:r w:rsidR="74118484" w:rsidRPr="00461D05">
              <w:rPr>
                <w:rFonts w:eastAsia="Arial" w:cs="Arial"/>
                <w:lang w:val="hr-HR"/>
              </w:rPr>
              <w:t>školi, učenju i radu</w:t>
            </w:r>
            <w:r w:rsidR="51A241EF" w:rsidRPr="00461D05">
              <w:rPr>
                <w:rFonts w:eastAsia="Arial" w:cs="Arial"/>
                <w:lang w:val="hr-HR"/>
              </w:rPr>
              <w:t xml:space="preserve">. </w:t>
            </w:r>
          </w:p>
          <w:p w14:paraId="5A6E5AFE" w14:textId="6023AF47" w:rsidR="00DA3F70" w:rsidRPr="00461D05" w:rsidRDefault="70CDA491" w:rsidP="6B67D54C">
            <w:r w:rsidRPr="00461D05">
              <w:rPr>
                <w:rFonts w:eastAsia="Arial" w:cs="Arial"/>
                <w:lang w:val="hr-HR"/>
              </w:rPr>
              <w:t xml:space="preserve">Pripremiti učenike za daljnje obrazovanje. </w:t>
            </w:r>
            <w:r w:rsidR="58713CAB" w:rsidRPr="00461D05">
              <w:br/>
            </w:r>
            <w:r w:rsidRPr="00461D05">
              <w:rPr>
                <w:rFonts w:eastAsia="Arial" w:cs="Arial"/>
                <w:lang w:val="hr-HR"/>
              </w:rPr>
              <w:t xml:space="preserve">Poticati samopouzdanje i procjene vlastitih mogućnosti, poticati razvijanje pozitivne slike o sebi te razvijanje i stjecanje temeljnih kompetencija. </w:t>
            </w:r>
          </w:p>
          <w:p w14:paraId="57CC2FC4" w14:textId="2DE496B9" w:rsidR="00DA3F70" w:rsidRPr="00461D05" w:rsidRDefault="094B3028" w:rsidP="6B67D54C">
            <w:pPr>
              <w:rPr>
                <w:rFonts w:eastAsia="Arial" w:cs="Arial"/>
                <w:lang w:val="hr-HR"/>
              </w:rPr>
            </w:pPr>
            <w:r w:rsidRPr="00461D05">
              <w:rPr>
                <w:rFonts w:eastAsia="Arial" w:cs="Arial"/>
                <w:lang w:val="hr-HR"/>
              </w:rPr>
              <w:t>Poticati</w:t>
            </w:r>
            <w:r w:rsidR="70CDA491" w:rsidRPr="00461D05">
              <w:rPr>
                <w:rFonts w:eastAsia="Arial" w:cs="Arial"/>
                <w:lang w:val="hr-HR"/>
              </w:rPr>
              <w:t xml:space="preserve"> moralni</w:t>
            </w:r>
            <w:r w:rsidR="7E469335" w:rsidRPr="00461D05">
              <w:rPr>
                <w:rFonts w:eastAsia="Arial" w:cs="Arial"/>
                <w:lang w:val="hr-HR"/>
              </w:rPr>
              <w:t xml:space="preserve"> razvoj kao </w:t>
            </w:r>
            <w:r w:rsidR="1F257802" w:rsidRPr="00461D05">
              <w:rPr>
                <w:rFonts w:eastAsia="Arial" w:cs="Arial"/>
                <w:lang w:val="hr-HR"/>
              </w:rPr>
              <w:t>socijalnog</w:t>
            </w:r>
            <w:r w:rsidR="7E469335" w:rsidRPr="00461D05">
              <w:rPr>
                <w:rFonts w:eastAsia="Arial" w:cs="Arial"/>
                <w:lang w:val="hr-HR"/>
              </w:rPr>
              <w:t xml:space="preserve"> bića kroz život i suradnju s ostalima radi ostvarivanja zajedništva i društvenoga napretka.</w:t>
            </w:r>
            <w:r w:rsidR="1142A5DF" w:rsidRPr="00461D05">
              <w:rPr>
                <w:rFonts w:eastAsia="Arial" w:cs="Arial"/>
                <w:lang w:val="hr-HR"/>
              </w:rPr>
              <w:t xml:space="preserve"> </w:t>
            </w:r>
          </w:p>
          <w:p w14:paraId="771789A9" w14:textId="14EB857D" w:rsidR="00DA3F70" w:rsidRPr="00461D05" w:rsidRDefault="7E469335" w:rsidP="6B67D54C">
            <w:pPr>
              <w:rPr>
                <w:rFonts w:eastAsia="Arial" w:cs="Arial"/>
                <w:lang w:val="hr-HR"/>
              </w:rPr>
            </w:pPr>
            <w:r w:rsidRPr="00461D05">
              <w:rPr>
                <w:rFonts w:eastAsia="Arial" w:cs="Arial"/>
                <w:lang w:val="hr-HR"/>
              </w:rPr>
              <w:t>Zadovoljiti</w:t>
            </w:r>
            <w:r w:rsidR="7BFDF247" w:rsidRPr="00461D05">
              <w:rPr>
                <w:rFonts w:eastAsia="Arial" w:cs="Arial"/>
                <w:lang w:val="hr-HR"/>
              </w:rPr>
              <w:t xml:space="preserve"> učeničku</w:t>
            </w:r>
            <w:r w:rsidRPr="00461D05">
              <w:rPr>
                <w:rFonts w:eastAsia="Arial" w:cs="Arial"/>
                <w:lang w:val="hr-HR"/>
              </w:rPr>
              <w:t xml:space="preserve"> potrebu za kretanjem i igrom, </w:t>
            </w:r>
            <w:r w:rsidR="22B3FBDB" w:rsidRPr="00461D05">
              <w:rPr>
                <w:rFonts w:eastAsia="Arial" w:cs="Arial"/>
                <w:lang w:val="hr-HR"/>
              </w:rPr>
              <w:t>proširiti</w:t>
            </w:r>
            <w:r w:rsidRPr="00461D05">
              <w:rPr>
                <w:rFonts w:eastAsia="Arial" w:cs="Arial"/>
                <w:lang w:val="hr-HR"/>
              </w:rPr>
              <w:t xml:space="preserve"> znanj</w:t>
            </w:r>
            <w:r w:rsidR="13E1AF2A" w:rsidRPr="00461D05">
              <w:rPr>
                <w:rFonts w:eastAsia="Arial" w:cs="Arial"/>
                <w:lang w:val="hr-HR"/>
              </w:rPr>
              <w:t>e</w:t>
            </w:r>
            <w:r w:rsidRPr="00461D05">
              <w:rPr>
                <w:rFonts w:eastAsia="Arial" w:cs="Arial"/>
                <w:lang w:val="hr-HR"/>
              </w:rPr>
              <w:t xml:space="preserve"> o zdravlju i sportu, razvija</w:t>
            </w:r>
            <w:r w:rsidR="2EE819C2" w:rsidRPr="00461D05">
              <w:rPr>
                <w:rFonts w:eastAsia="Arial" w:cs="Arial"/>
                <w:lang w:val="hr-HR"/>
              </w:rPr>
              <w:t>ti</w:t>
            </w:r>
            <w:r w:rsidRPr="00461D05">
              <w:rPr>
                <w:rFonts w:eastAsia="Arial" w:cs="Arial"/>
                <w:lang w:val="hr-HR"/>
              </w:rPr>
              <w:t xml:space="preserve"> svijest o</w:t>
            </w:r>
            <w:r w:rsidR="26819059" w:rsidRPr="00461D05">
              <w:rPr>
                <w:rFonts w:eastAsia="Arial" w:cs="Arial"/>
                <w:lang w:val="hr-HR"/>
              </w:rPr>
              <w:t xml:space="preserve"> povezanosti </w:t>
            </w:r>
            <w:r w:rsidRPr="00461D05">
              <w:rPr>
                <w:rFonts w:eastAsia="Arial" w:cs="Arial"/>
                <w:lang w:val="hr-HR"/>
              </w:rPr>
              <w:t>svakodnevne tjelesne aktivnosti</w:t>
            </w:r>
            <w:r w:rsidR="75166879" w:rsidRPr="00461D05">
              <w:rPr>
                <w:rFonts w:eastAsia="Arial" w:cs="Arial"/>
                <w:lang w:val="hr-HR"/>
              </w:rPr>
              <w:t xml:space="preserve"> i adekvatne prehrane sa zdravljem</w:t>
            </w:r>
            <w:r w:rsidRPr="00461D05">
              <w:rPr>
                <w:rFonts w:eastAsia="Arial" w:cs="Arial"/>
                <w:lang w:val="hr-HR"/>
              </w:rPr>
              <w:t>.</w:t>
            </w:r>
          </w:p>
          <w:p w14:paraId="54DE9A9C" w14:textId="68F5C3FE" w:rsidR="00DA3F70" w:rsidRPr="00461D05" w:rsidRDefault="0FFF7809" w:rsidP="6B67D54C">
            <w:pPr>
              <w:rPr>
                <w:rFonts w:cs="Arial"/>
                <w:lang w:val="hr-HR"/>
              </w:rPr>
            </w:pPr>
            <w:proofErr w:type="spellStart"/>
            <w:r w:rsidRPr="00461D05">
              <w:rPr>
                <w:rFonts w:cs="Arial"/>
              </w:rPr>
              <w:t>Surađivati</w:t>
            </w:r>
            <w:proofErr w:type="spellEnd"/>
            <w:r w:rsidRPr="00461D05">
              <w:rPr>
                <w:rFonts w:cs="Arial"/>
              </w:rPr>
              <w:t xml:space="preserve"> s </w:t>
            </w:r>
            <w:proofErr w:type="spellStart"/>
            <w:r w:rsidRPr="00461D05">
              <w:rPr>
                <w:rFonts w:cs="Arial"/>
              </w:rPr>
              <w:t>vanjskim</w:t>
            </w:r>
            <w:proofErr w:type="spellEnd"/>
            <w:r w:rsidRPr="00461D05">
              <w:rPr>
                <w:rFonts w:cs="Arial"/>
              </w:rPr>
              <w:t xml:space="preserve"> </w:t>
            </w:r>
            <w:proofErr w:type="spellStart"/>
            <w:r w:rsidRPr="00461D05">
              <w:rPr>
                <w:rFonts w:cs="Arial"/>
              </w:rPr>
              <w:t>suradnicima</w:t>
            </w:r>
            <w:proofErr w:type="spellEnd"/>
            <w:r w:rsidRPr="00461D05">
              <w:rPr>
                <w:rFonts w:cs="Arial"/>
              </w:rPr>
              <w:t xml:space="preserve"> </w:t>
            </w:r>
            <w:proofErr w:type="spellStart"/>
            <w:r w:rsidR="0145A29D" w:rsidRPr="00461D05">
              <w:rPr>
                <w:rFonts w:cs="Arial"/>
              </w:rPr>
              <w:t>i</w:t>
            </w:r>
            <w:proofErr w:type="spellEnd"/>
            <w:r w:rsidRPr="00461D05">
              <w:rPr>
                <w:rFonts w:cs="Arial"/>
              </w:rPr>
              <w:t xml:space="preserve"> </w:t>
            </w:r>
            <w:proofErr w:type="spellStart"/>
            <w:r w:rsidRPr="00461D05">
              <w:rPr>
                <w:rFonts w:cs="Arial"/>
              </w:rPr>
              <w:t>pratiti</w:t>
            </w:r>
            <w:proofErr w:type="spellEnd"/>
            <w:r w:rsidRPr="00461D05">
              <w:rPr>
                <w:rFonts w:cs="Arial"/>
              </w:rPr>
              <w:t xml:space="preserve"> </w:t>
            </w:r>
            <w:proofErr w:type="spellStart"/>
            <w:r w:rsidRPr="00461D05">
              <w:rPr>
                <w:rFonts w:cs="Arial"/>
              </w:rPr>
              <w:t>aktualne</w:t>
            </w:r>
            <w:proofErr w:type="spellEnd"/>
            <w:r w:rsidRPr="00461D05">
              <w:rPr>
                <w:rFonts w:cs="Arial"/>
              </w:rPr>
              <w:t xml:space="preserve"> </w:t>
            </w:r>
            <w:proofErr w:type="spellStart"/>
            <w:r w:rsidRPr="00461D05">
              <w:rPr>
                <w:rFonts w:cs="Arial"/>
              </w:rPr>
              <w:t>likovne</w:t>
            </w:r>
            <w:proofErr w:type="spellEnd"/>
            <w:r w:rsidRPr="00461D05">
              <w:rPr>
                <w:rFonts w:cs="Arial"/>
              </w:rPr>
              <w:t xml:space="preserve"> </w:t>
            </w:r>
            <w:proofErr w:type="spellStart"/>
            <w:r w:rsidR="0A5E4F0D" w:rsidRPr="00461D05">
              <w:rPr>
                <w:rFonts w:cs="Arial"/>
              </w:rPr>
              <w:t>nat</w:t>
            </w:r>
            <w:r w:rsidR="028478D0" w:rsidRPr="00461D05">
              <w:rPr>
                <w:rFonts w:cs="Arial"/>
              </w:rPr>
              <w:t>j</w:t>
            </w:r>
            <w:r w:rsidR="0A5E4F0D" w:rsidRPr="00461D05">
              <w:rPr>
                <w:rFonts w:cs="Arial"/>
              </w:rPr>
              <w:t>ečaje</w:t>
            </w:r>
            <w:proofErr w:type="spellEnd"/>
            <w:r w:rsidRPr="00461D05">
              <w:rPr>
                <w:rFonts w:cs="Arial"/>
              </w:rPr>
              <w:t xml:space="preserve">, </w:t>
            </w:r>
            <w:proofErr w:type="spellStart"/>
            <w:r w:rsidRPr="00461D05">
              <w:rPr>
                <w:rFonts w:cs="Arial"/>
              </w:rPr>
              <w:t>ekološke</w:t>
            </w:r>
            <w:proofErr w:type="spellEnd"/>
            <w:r w:rsidRPr="00461D05">
              <w:rPr>
                <w:rFonts w:cs="Arial"/>
              </w:rPr>
              <w:t xml:space="preserve"> </w:t>
            </w:r>
            <w:proofErr w:type="spellStart"/>
            <w:r w:rsidRPr="00461D05">
              <w:rPr>
                <w:rFonts w:cs="Arial"/>
              </w:rPr>
              <w:t>ili</w:t>
            </w:r>
            <w:proofErr w:type="spellEnd"/>
            <w:r w:rsidRPr="00461D05">
              <w:rPr>
                <w:rFonts w:cs="Arial"/>
              </w:rPr>
              <w:t xml:space="preserve"> </w:t>
            </w:r>
            <w:proofErr w:type="spellStart"/>
            <w:r w:rsidRPr="00461D05">
              <w:rPr>
                <w:rFonts w:cs="Arial"/>
              </w:rPr>
              <w:t>humanitarne</w:t>
            </w:r>
            <w:proofErr w:type="spellEnd"/>
            <w:r w:rsidRPr="00461D05">
              <w:rPr>
                <w:rFonts w:cs="Arial"/>
              </w:rPr>
              <w:t xml:space="preserve"> </w:t>
            </w:r>
            <w:proofErr w:type="spellStart"/>
            <w:r w:rsidRPr="00461D05">
              <w:rPr>
                <w:rFonts w:cs="Arial"/>
              </w:rPr>
              <w:t>akcije</w:t>
            </w:r>
            <w:proofErr w:type="spellEnd"/>
            <w:r w:rsidRPr="00461D05">
              <w:rPr>
                <w:rFonts w:cs="Arial"/>
              </w:rPr>
              <w:t xml:space="preserve"> </w:t>
            </w:r>
            <w:proofErr w:type="spellStart"/>
            <w:r w:rsidRPr="00461D05">
              <w:rPr>
                <w:rFonts w:cs="Arial"/>
              </w:rPr>
              <w:t>te</w:t>
            </w:r>
            <w:proofErr w:type="spellEnd"/>
            <w:r w:rsidRPr="00461D05">
              <w:rPr>
                <w:rFonts w:cs="Arial"/>
              </w:rPr>
              <w:t xml:space="preserve"> </w:t>
            </w:r>
            <w:proofErr w:type="spellStart"/>
            <w:r w:rsidRPr="00461D05">
              <w:rPr>
                <w:rFonts w:cs="Arial"/>
              </w:rPr>
              <w:t>kulturna</w:t>
            </w:r>
            <w:proofErr w:type="spellEnd"/>
            <w:r w:rsidRPr="00461D05">
              <w:rPr>
                <w:rFonts w:cs="Arial"/>
              </w:rPr>
              <w:t xml:space="preserve"> </w:t>
            </w:r>
            <w:proofErr w:type="spellStart"/>
            <w:r w:rsidRPr="00461D05">
              <w:rPr>
                <w:rFonts w:cs="Arial"/>
              </w:rPr>
              <w:t>događanja</w:t>
            </w:r>
            <w:proofErr w:type="spellEnd"/>
            <w:r w:rsidR="7BA0DEA4" w:rsidRPr="00461D05">
              <w:rPr>
                <w:rFonts w:cs="Arial"/>
              </w:rPr>
              <w:t xml:space="preserve"> </w:t>
            </w:r>
            <w:proofErr w:type="spellStart"/>
            <w:r w:rsidR="55ADB143" w:rsidRPr="00461D05">
              <w:rPr>
                <w:rFonts w:cs="Arial"/>
              </w:rPr>
              <w:t>i</w:t>
            </w:r>
            <w:proofErr w:type="spellEnd"/>
            <w:r w:rsidR="44276309" w:rsidRPr="00461D05">
              <w:rPr>
                <w:rFonts w:cs="Arial"/>
              </w:rPr>
              <w:t xml:space="preserve"> </w:t>
            </w:r>
            <w:proofErr w:type="spellStart"/>
            <w:r w:rsidR="44276309" w:rsidRPr="00461D05">
              <w:rPr>
                <w:rFonts w:cs="Arial"/>
              </w:rPr>
              <w:t>izvanučionič</w:t>
            </w:r>
            <w:r w:rsidR="3CC0F93F" w:rsidRPr="00461D05">
              <w:rPr>
                <w:rFonts w:cs="Arial"/>
              </w:rPr>
              <w:t>k</w:t>
            </w:r>
            <w:r w:rsidR="44276309" w:rsidRPr="00461D05">
              <w:rPr>
                <w:rFonts w:cs="Arial"/>
              </w:rPr>
              <w:t>u</w:t>
            </w:r>
            <w:proofErr w:type="spellEnd"/>
            <w:r w:rsidR="7BA0DEA4" w:rsidRPr="00461D05">
              <w:rPr>
                <w:rFonts w:cs="Arial"/>
              </w:rPr>
              <w:t xml:space="preserve"> </w:t>
            </w:r>
            <w:proofErr w:type="spellStart"/>
            <w:r w:rsidR="7BA0DEA4" w:rsidRPr="00461D05">
              <w:rPr>
                <w:rFonts w:cs="Arial"/>
              </w:rPr>
              <w:t>nastavu</w:t>
            </w:r>
            <w:proofErr w:type="spellEnd"/>
            <w:r w:rsidR="1B038975" w:rsidRPr="00461D05">
              <w:rPr>
                <w:rFonts w:cs="Arial"/>
              </w:rPr>
              <w:t xml:space="preserve"> u </w:t>
            </w:r>
            <w:proofErr w:type="spellStart"/>
            <w:r w:rsidR="142E1BD5" w:rsidRPr="00461D05">
              <w:rPr>
                <w:rFonts w:cs="Arial"/>
              </w:rPr>
              <w:t>koj</w:t>
            </w:r>
            <w:r w:rsidR="130CB895" w:rsidRPr="00461D05">
              <w:rPr>
                <w:rFonts w:cs="Arial"/>
              </w:rPr>
              <w:t>u</w:t>
            </w:r>
            <w:proofErr w:type="spellEnd"/>
            <w:r w:rsidR="1B038975" w:rsidRPr="00461D05">
              <w:rPr>
                <w:rFonts w:cs="Arial"/>
              </w:rPr>
              <w:t xml:space="preserve"> se </w:t>
            </w:r>
            <w:proofErr w:type="spellStart"/>
            <w:r w:rsidR="1B038975" w:rsidRPr="00461D05">
              <w:rPr>
                <w:rFonts w:cs="Arial"/>
              </w:rPr>
              <w:t>učenici</w:t>
            </w:r>
            <w:proofErr w:type="spellEnd"/>
            <w:r w:rsidR="1B038975" w:rsidRPr="00461D05">
              <w:rPr>
                <w:rFonts w:cs="Arial"/>
              </w:rPr>
              <w:t xml:space="preserve"> </w:t>
            </w:r>
            <w:proofErr w:type="spellStart"/>
            <w:r w:rsidR="1B038975" w:rsidRPr="00461D05">
              <w:rPr>
                <w:rFonts w:cs="Arial"/>
              </w:rPr>
              <w:t>mogu</w:t>
            </w:r>
            <w:proofErr w:type="spellEnd"/>
            <w:r w:rsidR="1B038975" w:rsidRPr="00461D05">
              <w:rPr>
                <w:rFonts w:cs="Arial"/>
              </w:rPr>
              <w:t xml:space="preserve"> </w:t>
            </w:r>
            <w:proofErr w:type="spellStart"/>
            <w:r w:rsidR="1B038975" w:rsidRPr="00461D05">
              <w:rPr>
                <w:rFonts w:cs="Arial"/>
              </w:rPr>
              <w:t>uključiti</w:t>
            </w:r>
            <w:proofErr w:type="spellEnd"/>
            <w:r w:rsidR="1B038975" w:rsidRPr="00461D05">
              <w:rPr>
                <w:rFonts w:cs="Arial"/>
              </w:rPr>
              <w:t xml:space="preserve"> </w:t>
            </w:r>
            <w:proofErr w:type="spellStart"/>
            <w:r w:rsidR="1B038975" w:rsidRPr="00461D05">
              <w:rPr>
                <w:rFonts w:cs="Arial"/>
              </w:rPr>
              <w:t>i</w:t>
            </w:r>
            <w:proofErr w:type="spellEnd"/>
            <w:r w:rsidR="1B038975" w:rsidRPr="00461D05">
              <w:rPr>
                <w:rFonts w:cs="Arial"/>
              </w:rPr>
              <w:t xml:space="preserve"> </w:t>
            </w:r>
            <w:proofErr w:type="spellStart"/>
            <w:r w:rsidR="1B038975" w:rsidRPr="00461D05">
              <w:rPr>
                <w:rFonts w:cs="Arial"/>
              </w:rPr>
              <w:t>proširiti</w:t>
            </w:r>
            <w:proofErr w:type="spellEnd"/>
            <w:r w:rsidR="1B038975" w:rsidRPr="00461D05">
              <w:rPr>
                <w:rFonts w:cs="Arial"/>
              </w:rPr>
              <w:t xml:space="preserve"> </w:t>
            </w:r>
            <w:proofErr w:type="spellStart"/>
            <w:r w:rsidR="1B038975" w:rsidRPr="00461D05">
              <w:rPr>
                <w:rFonts w:cs="Arial"/>
              </w:rPr>
              <w:t>nastavne</w:t>
            </w:r>
            <w:proofErr w:type="spellEnd"/>
            <w:r w:rsidR="1B038975" w:rsidRPr="00461D05">
              <w:rPr>
                <w:rFonts w:cs="Arial"/>
              </w:rPr>
              <w:t xml:space="preserve"> </w:t>
            </w:r>
            <w:proofErr w:type="spellStart"/>
            <w:r w:rsidR="1B038975" w:rsidRPr="00461D05">
              <w:rPr>
                <w:rFonts w:cs="Arial"/>
              </w:rPr>
              <w:t>sadržaje</w:t>
            </w:r>
            <w:proofErr w:type="spellEnd"/>
            <w:r w:rsidR="1B038975" w:rsidRPr="00461D05">
              <w:rPr>
                <w:rFonts w:cs="Arial"/>
              </w:rPr>
              <w:t xml:space="preserve"> u </w:t>
            </w:r>
            <w:proofErr w:type="spellStart"/>
            <w:r w:rsidR="1B038975" w:rsidRPr="00461D05">
              <w:rPr>
                <w:rFonts w:cs="Arial"/>
              </w:rPr>
              <w:t>praksi</w:t>
            </w:r>
            <w:proofErr w:type="spellEnd"/>
            <w:r w:rsidR="1B038975" w:rsidRPr="00461D05">
              <w:rPr>
                <w:rFonts w:cs="Arial"/>
              </w:rPr>
              <w:t xml:space="preserve"> </w:t>
            </w:r>
            <w:proofErr w:type="spellStart"/>
            <w:r w:rsidR="1B038975" w:rsidRPr="00461D05">
              <w:rPr>
                <w:rFonts w:cs="Arial"/>
              </w:rPr>
              <w:t>i</w:t>
            </w:r>
            <w:proofErr w:type="spellEnd"/>
            <w:r w:rsidR="1B038975" w:rsidRPr="00461D05">
              <w:rPr>
                <w:rFonts w:cs="Arial"/>
              </w:rPr>
              <w:t xml:space="preserve"> </w:t>
            </w:r>
            <w:proofErr w:type="spellStart"/>
            <w:r w:rsidR="1B038975" w:rsidRPr="00461D05">
              <w:rPr>
                <w:rFonts w:cs="Arial"/>
              </w:rPr>
              <w:t>neposrednom</w:t>
            </w:r>
            <w:proofErr w:type="spellEnd"/>
            <w:r w:rsidR="1B038975" w:rsidRPr="00461D05">
              <w:rPr>
                <w:rFonts w:cs="Arial"/>
              </w:rPr>
              <w:t xml:space="preserve"> </w:t>
            </w:r>
            <w:proofErr w:type="spellStart"/>
            <w:r w:rsidR="1B038975" w:rsidRPr="00461D05">
              <w:rPr>
                <w:rFonts w:cs="Arial"/>
              </w:rPr>
              <w:t>okruženju</w:t>
            </w:r>
            <w:proofErr w:type="spellEnd"/>
            <w:r w:rsidRPr="00461D05">
              <w:rPr>
                <w:rFonts w:cs="Arial"/>
              </w:rPr>
              <w:t>.</w:t>
            </w:r>
            <w:r w:rsidR="2837B3CF" w:rsidRPr="00461D05">
              <w:br/>
            </w:r>
          </w:p>
        </w:tc>
      </w:tr>
      <w:tr w:rsidR="008619C3" w:rsidRPr="00461D05" w14:paraId="68FB05A9" w14:textId="77777777" w:rsidTr="00EF45FB">
        <w:tc>
          <w:tcPr>
            <w:tcW w:w="2051" w:type="dxa"/>
          </w:tcPr>
          <w:p w14:paraId="3B388E6A" w14:textId="77777777" w:rsidR="00DA3F70" w:rsidRPr="00461D05" w:rsidRDefault="7E469335" w:rsidP="6B67D54C">
            <w:pPr>
              <w:tabs>
                <w:tab w:val="left" w:pos="284"/>
              </w:tabs>
              <w:contextualSpacing/>
              <w:rPr>
                <w:rFonts w:cs="Arial"/>
                <w:b/>
                <w:lang w:val="hr-HR"/>
              </w:rPr>
            </w:pPr>
            <w:r w:rsidRPr="00461D05">
              <w:rPr>
                <w:rFonts w:cs="Arial"/>
                <w:lang w:val="hr-HR"/>
              </w:rPr>
              <w:t>Očekivani ishodi/postignuća: (Učenik će moći:)</w:t>
            </w:r>
          </w:p>
        </w:tc>
        <w:tc>
          <w:tcPr>
            <w:tcW w:w="7011" w:type="dxa"/>
          </w:tcPr>
          <w:p w14:paraId="03BC46F6" w14:textId="6B80913E" w:rsidR="00DA3F70" w:rsidRPr="00461D05" w:rsidRDefault="7E469335" w:rsidP="6B67D54C">
            <w:pPr>
              <w:contextualSpacing/>
              <w:rPr>
                <w:rFonts w:cs="Arial"/>
                <w:lang w:val="hr-HR"/>
              </w:rPr>
            </w:pPr>
            <w:r w:rsidRPr="00461D05">
              <w:rPr>
                <w:rFonts w:eastAsia="Arial" w:cs="Arial"/>
                <w:lang w:val="hr-HR"/>
              </w:rPr>
              <w:t>Učenik će moći razvijati svoje potencijale, koristiti različite metode učenja</w:t>
            </w:r>
            <w:r w:rsidR="3535CFD7" w:rsidRPr="00461D05">
              <w:rPr>
                <w:rFonts w:eastAsia="Arial" w:cs="Arial"/>
                <w:lang w:val="hr-HR"/>
              </w:rPr>
              <w:t xml:space="preserve"> kroz praktični rad i radionice</w:t>
            </w:r>
            <w:r w:rsidRPr="00461D05">
              <w:rPr>
                <w:rFonts w:eastAsia="Arial" w:cs="Arial"/>
                <w:lang w:val="hr-HR"/>
              </w:rPr>
              <w:t xml:space="preserve">, </w:t>
            </w:r>
            <w:r w:rsidR="3E910523" w:rsidRPr="00461D05">
              <w:rPr>
                <w:rFonts w:eastAsia="Arial" w:cs="Arial"/>
                <w:lang w:val="hr-HR"/>
              </w:rPr>
              <w:t xml:space="preserve">učiti </w:t>
            </w:r>
            <w:r w:rsidRPr="00461D05">
              <w:rPr>
                <w:rFonts w:eastAsia="Arial" w:cs="Arial"/>
                <w:lang w:val="hr-HR"/>
              </w:rPr>
              <w:t>samostalno</w:t>
            </w:r>
            <w:r w:rsidR="2D1ED72C" w:rsidRPr="00461D05">
              <w:rPr>
                <w:rFonts w:eastAsia="Arial" w:cs="Arial"/>
                <w:lang w:val="hr-HR"/>
              </w:rPr>
              <w:t>, u paru ili grupi</w:t>
            </w:r>
            <w:r w:rsidRPr="00461D05">
              <w:rPr>
                <w:rFonts w:eastAsia="Arial" w:cs="Arial"/>
                <w:lang w:val="hr-HR"/>
              </w:rPr>
              <w:t>, zadovoljiti potrebe za kretanjem</w:t>
            </w:r>
            <w:r w:rsidR="33E4EC31" w:rsidRPr="00461D05">
              <w:rPr>
                <w:rFonts w:eastAsia="Arial" w:cs="Arial"/>
                <w:lang w:val="hr-HR"/>
              </w:rPr>
              <w:t xml:space="preserve"> kroz igru, tjelovježbu ili ples</w:t>
            </w:r>
            <w:r w:rsidRPr="00461D05">
              <w:rPr>
                <w:rFonts w:eastAsia="Arial" w:cs="Arial"/>
                <w:lang w:val="hr-HR"/>
              </w:rPr>
              <w:t xml:space="preserve">, usvajati praktično znanje povezano sa svakodnevnim životnim </w:t>
            </w:r>
            <w:r w:rsidR="7D3349D3" w:rsidRPr="00461D05">
              <w:rPr>
                <w:rFonts w:eastAsia="Arial" w:cs="Arial"/>
                <w:lang w:val="hr-HR"/>
              </w:rPr>
              <w:t xml:space="preserve">pravima i </w:t>
            </w:r>
            <w:r w:rsidRPr="00461D05">
              <w:rPr>
                <w:rFonts w:eastAsia="Arial" w:cs="Arial"/>
                <w:lang w:val="hr-HR"/>
              </w:rPr>
              <w:t xml:space="preserve">dužnostima, </w:t>
            </w:r>
            <w:r w:rsidR="0D59FE7C" w:rsidRPr="00461D05">
              <w:rPr>
                <w:rFonts w:eastAsia="Arial" w:cs="Arial"/>
                <w:lang w:val="hr-HR"/>
              </w:rPr>
              <w:t>usavršavati komunikacijske vještine</w:t>
            </w:r>
            <w:r w:rsidRPr="00461D05">
              <w:rPr>
                <w:rFonts w:eastAsia="Arial" w:cs="Arial"/>
                <w:lang w:val="hr-HR"/>
              </w:rPr>
              <w:t>, primijeniti matematičko znanje u različitim konceptima, razviti i uvježbati radno-tehničke vještine, prepoznati vrijednost literarnih i likovnih radova</w:t>
            </w:r>
            <w:r w:rsidR="3D80C4E0" w:rsidRPr="00461D05">
              <w:rPr>
                <w:rFonts w:eastAsia="Arial" w:cs="Arial"/>
                <w:lang w:val="hr-HR"/>
              </w:rPr>
              <w:t xml:space="preserve">, sudjelovati u </w:t>
            </w:r>
            <w:r w:rsidR="465BEB04" w:rsidRPr="00461D05">
              <w:rPr>
                <w:rFonts w:eastAsia="Arial" w:cs="Arial"/>
                <w:lang w:val="hr-HR"/>
              </w:rPr>
              <w:t xml:space="preserve">humanitarnim i ekološkim </w:t>
            </w:r>
            <w:r w:rsidR="3D80C4E0" w:rsidRPr="00461D05">
              <w:rPr>
                <w:rFonts w:eastAsia="Arial" w:cs="Arial"/>
                <w:lang w:val="hr-HR"/>
              </w:rPr>
              <w:t>akt</w:t>
            </w:r>
            <w:r w:rsidR="713BB111" w:rsidRPr="00461D05">
              <w:rPr>
                <w:rFonts w:eastAsia="Arial" w:cs="Arial"/>
                <w:lang w:val="hr-HR"/>
              </w:rPr>
              <w:t>i</w:t>
            </w:r>
            <w:r w:rsidR="3D80C4E0" w:rsidRPr="00461D05">
              <w:rPr>
                <w:rFonts w:eastAsia="Arial" w:cs="Arial"/>
                <w:lang w:val="hr-HR"/>
              </w:rPr>
              <w:t>vnostima</w:t>
            </w:r>
            <w:r w:rsidR="497418A5" w:rsidRPr="00461D05">
              <w:rPr>
                <w:rFonts w:eastAsia="Arial" w:cs="Arial"/>
                <w:lang w:val="hr-HR"/>
              </w:rPr>
              <w:t xml:space="preserve">, te </w:t>
            </w:r>
            <w:r w:rsidR="3405B581" w:rsidRPr="00461D05">
              <w:rPr>
                <w:rFonts w:eastAsia="Arial" w:cs="Arial"/>
                <w:lang w:val="hr-HR"/>
              </w:rPr>
              <w:t>u</w:t>
            </w:r>
            <w:r w:rsidR="3D80C4E0" w:rsidRPr="00461D05">
              <w:rPr>
                <w:rFonts w:eastAsia="Arial" w:cs="Arial"/>
                <w:lang w:val="hr-HR"/>
              </w:rPr>
              <w:t xml:space="preserve"> </w:t>
            </w:r>
            <w:r w:rsidR="7AC093A8" w:rsidRPr="00461D05">
              <w:rPr>
                <w:rFonts w:eastAsia="Arial" w:cs="Arial"/>
                <w:lang w:val="hr-HR"/>
              </w:rPr>
              <w:t>dramskim igrama,</w:t>
            </w:r>
            <w:r w:rsidR="3D80C4E0" w:rsidRPr="00461D05">
              <w:rPr>
                <w:rFonts w:eastAsia="Arial" w:cs="Arial"/>
                <w:lang w:val="hr-HR"/>
              </w:rPr>
              <w:t xml:space="preserve"> ple</w:t>
            </w:r>
            <w:r w:rsidR="2FE49822" w:rsidRPr="00461D05">
              <w:rPr>
                <w:rFonts w:eastAsia="Arial" w:cs="Arial"/>
                <w:lang w:val="hr-HR"/>
              </w:rPr>
              <w:t>su</w:t>
            </w:r>
            <w:r w:rsidR="3D80C4E0" w:rsidRPr="00461D05">
              <w:rPr>
                <w:rFonts w:eastAsia="Arial" w:cs="Arial"/>
                <w:lang w:val="hr-HR"/>
              </w:rPr>
              <w:t>, pjevanj</w:t>
            </w:r>
            <w:r w:rsidR="547D1832" w:rsidRPr="00461D05">
              <w:rPr>
                <w:rFonts w:eastAsia="Arial" w:cs="Arial"/>
                <w:lang w:val="hr-HR"/>
              </w:rPr>
              <w:t>u</w:t>
            </w:r>
            <w:r w:rsidR="17C18A71" w:rsidRPr="00461D05">
              <w:rPr>
                <w:rFonts w:eastAsia="Arial" w:cs="Arial"/>
                <w:lang w:val="hr-HR"/>
              </w:rPr>
              <w:t xml:space="preserve"> i </w:t>
            </w:r>
            <w:r w:rsidR="3D80C4E0" w:rsidRPr="00461D05">
              <w:rPr>
                <w:rFonts w:eastAsia="Arial" w:cs="Arial"/>
                <w:lang w:val="hr-HR"/>
              </w:rPr>
              <w:t>recitiranj</w:t>
            </w:r>
            <w:r w:rsidR="6E024F18" w:rsidRPr="00461D05">
              <w:rPr>
                <w:rFonts w:eastAsia="Arial" w:cs="Arial"/>
                <w:lang w:val="hr-HR"/>
              </w:rPr>
              <w:t>u</w:t>
            </w:r>
            <w:r w:rsidR="11D0C420" w:rsidRPr="00461D05">
              <w:rPr>
                <w:rFonts w:eastAsia="Arial" w:cs="Arial"/>
                <w:lang w:val="hr-HR"/>
              </w:rPr>
              <w:t>.</w:t>
            </w:r>
            <w:r w:rsidRPr="00461D05">
              <w:br/>
            </w:r>
          </w:p>
        </w:tc>
      </w:tr>
      <w:tr w:rsidR="008619C3" w:rsidRPr="00461D05" w14:paraId="20DD174F" w14:textId="77777777" w:rsidTr="00EF45FB">
        <w:tc>
          <w:tcPr>
            <w:tcW w:w="2051" w:type="dxa"/>
          </w:tcPr>
          <w:p w14:paraId="01150A60" w14:textId="77777777" w:rsidR="00DA3F70" w:rsidRPr="00461D05" w:rsidRDefault="7E469335" w:rsidP="6B67D54C">
            <w:pPr>
              <w:tabs>
                <w:tab w:val="left" w:pos="284"/>
              </w:tabs>
              <w:contextualSpacing/>
              <w:rPr>
                <w:rFonts w:cs="Arial"/>
                <w:b/>
                <w:lang w:val="hr-HR"/>
              </w:rPr>
            </w:pPr>
            <w:r w:rsidRPr="00461D05">
              <w:rPr>
                <w:rFonts w:cs="Arial"/>
                <w:lang w:val="hr-HR"/>
              </w:rPr>
              <w:t>Način realizacije:</w:t>
            </w:r>
          </w:p>
          <w:p w14:paraId="1F3BC085" w14:textId="77777777" w:rsidR="00DA3F70" w:rsidRPr="00461D05" w:rsidRDefault="00DA3F70" w:rsidP="6B67D54C">
            <w:pPr>
              <w:tabs>
                <w:tab w:val="left" w:pos="284"/>
              </w:tabs>
              <w:rPr>
                <w:rFonts w:cs="Arial"/>
                <w:b/>
                <w:lang w:val="hr-HR"/>
              </w:rPr>
            </w:pPr>
          </w:p>
        </w:tc>
        <w:tc>
          <w:tcPr>
            <w:tcW w:w="7011" w:type="dxa"/>
          </w:tcPr>
          <w:p w14:paraId="52557845" w14:textId="77777777" w:rsidR="00DA3F70" w:rsidRPr="00461D05" w:rsidRDefault="7E469335" w:rsidP="6B67D54C">
            <w:pPr>
              <w:spacing w:before="120"/>
              <w:contextualSpacing/>
              <w:rPr>
                <w:rFonts w:eastAsia="Arial" w:cs="Arial"/>
                <w:lang w:val="hr-HR"/>
              </w:rPr>
            </w:pPr>
            <w:r w:rsidRPr="00461D05">
              <w:rPr>
                <w:rFonts w:eastAsia="Arial" w:cs="Arial"/>
                <w:lang w:val="hr-HR"/>
              </w:rPr>
              <w:t>Frontalni rad, rad u paru, rad u skupini i individualni rad.</w:t>
            </w:r>
          </w:p>
          <w:p w14:paraId="33F3DF1F" w14:textId="130B09D5" w:rsidR="00DA3F70" w:rsidRPr="00461D05" w:rsidRDefault="7E469335" w:rsidP="6B67D54C">
            <w:pPr>
              <w:spacing w:before="120"/>
              <w:contextualSpacing/>
              <w:rPr>
                <w:rFonts w:eastAsia="Arial" w:cs="Arial"/>
                <w:lang w:val="hr-HR"/>
              </w:rPr>
            </w:pPr>
            <w:r w:rsidRPr="00461D05">
              <w:rPr>
                <w:rFonts w:eastAsia="Arial" w:cs="Arial"/>
                <w:lang w:val="hr-HR"/>
              </w:rPr>
              <w:t>Metode poučavanja: metoda razgovora, usmenog izlaganja, demonstracije, čitanja i rada na tekstu, pisanja i pisanih radova, crtanja, praktičnih radova, timsko i suradničko učenje, istraživačka nastava, učenje kroz igru</w:t>
            </w:r>
            <w:r w:rsidR="251464AB" w:rsidRPr="00461D05">
              <w:rPr>
                <w:rFonts w:eastAsia="Arial" w:cs="Arial"/>
                <w:lang w:val="hr-HR"/>
              </w:rPr>
              <w:t xml:space="preserve"> i radionice</w:t>
            </w:r>
            <w:r w:rsidRPr="00461D05">
              <w:rPr>
                <w:rFonts w:eastAsia="Arial" w:cs="Arial"/>
                <w:lang w:val="hr-HR"/>
              </w:rPr>
              <w:t>.</w:t>
            </w:r>
          </w:p>
          <w:p w14:paraId="2DC38792" w14:textId="3DDA9096" w:rsidR="00DA3F70" w:rsidRPr="00461D05" w:rsidRDefault="7E469335" w:rsidP="6B67D54C">
            <w:pPr>
              <w:spacing w:before="120"/>
              <w:contextualSpacing/>
              <w:rPr>
                <w:rFonts w:eastAsia="Arial" w:cs="Arial"/>
                <w:lang w:val="hr-HR"/>
              </w:rPr>
            </w:pPr>
            <w:r w:rsidRPr="00461D05">
              <w:rPr>
                <w:rFonts w:eastAsia="Arial" w:cs="Arial"/>
                <w:lang w:val="hr-HR"/>
              </w:rPr>
              <w:t xml:space="preserve">Uređivanje panoa, obilježavanje blagdana i značajnih datuma, igre, šetnje, </w:t>
            </w:r>
            <w:r w:rsidR="3AD48AE3" w:rsidRPr="00461D05">
              <w:rPr>
                <w:rFonts w:eastAsia="Arial" w:cs="Arial"/>
                <w:lang w:val="hr-HR"/>
              </w:rPr>
              <w:t xml:space="preserve">dramske igre, igrokazi i recitacije, </w:t>
            </w:r>
            <w:r w:rsidRPr="00461D05">
              <w:rPr>
                <w:rFonts w:eastAsia="Arial" w:cs="Arial"/>
                <w:lang w:val="hr-HR"/>
              </w:rPr>
              <w:t>rekreativne aktivnosti.</w:t>
            </w:r>
          </w:p>
          <w:p w14:paraId="4134C7AD" w14:textId="77777777" w:rsidR="00DA3F70" w:rsidRPr="00461D05" w:rsidRDefault="00DA3F70" w:rsidP="6B67D54C">
            <w:pPr>
              <w:spacing w:before="120"/>
              <w:contextualSpacing/>
              <w:jc w:val="left"/>
              <w:rPr>
                <w:rFonts w:cs="Arial"/>
                <w:lang w:val="hr-HR"/>
              </w:rPr>
            </w:pPr>
          </w:p>
        </w:tc>
      </w:tr>
      <w:tr w:rsidR="008619C3" w:rsidRPr="00461D05" w14:paraId="7BBB933E" w14:textId="77777777" w:rsidTr="00EF45FB">
        <w:tc>
          <w:tcPr>
            <w:tcW w:w="2051" w:type="dxa"/>
          </w:tcPr>
          <w:p w14:paraId="5CD3F4E9" w14:textId="77777777" w:rsidR="00DA3F70" w:rsidRPr="00461D05" w:rsidRDefault="7E469335" w:rsidP="6B67D54C">
            <w:pPr>
              <w:spacing w:before="120" w:line="276" w:lineRule="auto"/>
              <w:contextualSpacing/>
              <w:jc w:val="left"/>
              <w:rPr>
                <w:rFonts w:cs="Arial"/>
                <w:b/>
                <w:lang w:val="hr-HR"/>
              </w:rPr>
            </w:pPr>
            <w:r w:rsidRPr="00461D05">
              <w:rPr>
                <w:rFonts w:cs="Arial"/>
                <w:lang w:val="hr-HR"/>
              </w:rPr>
              <w:t xml:space="preserve">Potrebni resursi/moguće teškoće: </w:t>
            </w:r>
          </w:p>
        </w:tc>
        <w:tc>
          <w:tcPr>
            <w:tcW w:w="7011" w:type="dxa"/>
          </w:tcPr>
          <w:p w14:paraId="4A6765DC" w14:textId="33521EC8" w:rsidR="00DA3F70" w:rsidRPr="00461D05" w:rsidRDefault="7E469335" w:rsidP="6B67D54C">
            <w:pPr>
              <w:rPr>
                <w:rFonts w:cs="Arial"/>
                <w:lang w:val="hr-HR"/>
              </w:rPr>
            </w:pPr>
            <w:r w:rsidRPr="00461D05">
              <w:rPr>
                <w:rFonts w:cs="Arial"/>
                <w:lang w:val="hr-HR"/>
              </w:rPr>
              <w:t xml:space="preserve">Internet, računalo, </w:t>
            </w:r>
            <w:r w:rsidR="5EDDA8FA" w:rsidRPr="00461D05">
              <w:rPr>
                <w:rFonts w:cs="Arial"/>
                <w:lang w:val="hr-HR"/>
              </w:rPr>
              <w:t xml:space="preserve">zvučnici, platno, </w:t>
            </w:r>
            <w:r w:rsidRPr="00461D05">
              <w:rPr>
                <w:rFonts w:cs="Arial"/>
                <w:lang w:val="hr-HR"/>
              </w:rPr>
              <w:t xml:space="preserve">projektor, tableti, edukativne igre, </w:t>
            </w:r>
            <w:r w:rsidR="64E69F70" w:rsidRPr="00461D05">
              <w:rPr>
                <w:rFonts w:cs="Arial"/>
                <w:lang w:val="hr-HR"/>
              </w:rPr>
              <w:t xml:space="preserve">likovni pribor, </w:t>
            </w:r>
            <w:r w:rsidRPr="00461D05">
              <w:rPr>
                <w:rFonts w:cs="Arial"/>
                <w:lang w:val="hr-HR"/>
              </w:rPr>
              <w:t xml:space="preserve">radni listići, pisanke, papiri, dječji časopisi, </w:t>
            </w:r>
            <w:r w:rsidR="4B8C1715" w:rsidRPr="00461D05">
              <w:rPr>
                <w:rFonts w:cs="Arial"/>
                <w:lang w:val="hr-HR"/>
              </w:rPr>
              <w:t xml:space="preserve">knjige, </w:t>
            </w:r>
            <w:r w:rsidRPr="00461D05">
              <w:rPr>
                <w:rFonts w:cs="Arial"/>
                <w:lang w:val="hr-HR"/>
              </w:rPr>
              <w:t>animirani filmovi, lopte, vijače, reketi</w:t>
            </w:r>
            <w:r w:rsidR="37330161" w:rsidRPr="00461D05">
              <w:rPr>
                <w:rFonts w:cs="Arial"/>
                <w:lang w:val="hr-HR"/>
              </w:rPr>
              <w:t>, društvene igre, didaktičke igre, slagalice, edukativne kartice, kocke-pričalice...</w:t>
            </w:r>
          </w:p>
        </w:tc>
      </w:tr>
      <w:tr w:rsidR="008619C3" w:rsidRPr="00461D05" w14:paraId="7F52CDC1" w14:textId="77777777" w:rsidTr="00EF45FB">
        <w:tc>
          <w:tcPr>
            <w:tcW w:w="2051" w:type="dxa"/>
          </w:tcPr>
          <w:p w14:paraId="660CA80F" w14:textId="77777777" w:rsidR="00DA3F70" w:rsidRPr="00461D05" w:rsidRDefault="7E469335" w:rsidP="6B67D54C">
            <w:pPr>
              <w:spacing w:before="120"/>
              <w:contextualSpacing/>
              <w:jc w:val="left"/>
              <w:rPr>
                <w:rFonts w:cs="Arial"/>
                <w:b/>
                <w:lang w:val="hr-HR"/>
              </w:rPr>
            </w:pPr>
            <w:r w:rsidRPr="00461D05">
              <w:rPr>
                <w:rFonts w:cs="Arial"/>
                <w:lang w:val="hr-HR"/>
              </w:rPr>
              <w:lastRenderedPageBreak/>
              <w:t>Način praćenja i provjere ishoda/postignuća:</w:t>
            </w:r>
          </w:p>
        </w:tc>
        <w:tc>
          <w:tcPr>
            <w:tcW w:w="7011" w:type="dxa"/>
          </w:tcPr>
          <w:p w14:paraId="0E982F14" w14:textId="77777777" w:rsidR="00DA3F70" w:rsidRPr="00461D05" w:rsidRDefault="7E469335" w:rsidP="6B67D54C">
            <w:pPr>
              <w:rPr>
                <w:rFonts w:eastAsia="Arial" w:cs="Arial"/>
                <w:lang w:val="hr-HR"/>
              </w:rPr>
            </w:pPr>
            <w:r w:rsidRPr="00461D05">
              <w:rPr>
                <w:rFonts w:eastAsia="Arial" w:cs="Arial"/>
                <w:lang w:val="hr-HR"/>
              </w:rPr>
              <w:t xml:space="preserve">Sustavnim praćenjem i bilježenjem zapažanja o učenikovim postignućima, interesima, sposobnostima i odnosu prema radu te </w:t>
            </w:r>
            <w:proofErr w:type="spellStart"/>
            <w:r w:rsidRPr="00461D05">
              <w:rPr>
                <w:rFonts w:eastAsia="Arial" w:cs="Arial"/>
                <w:lang w:val="hr-HR"/>
              </w:rPr>
              <w:t>samovrednovanjem</w:t>
            </w:r>
            <w:proofErr w:type="spellEnd"/>
            <w:r w:rsidRPr="00461D05">
              <w:rPr>
                <w:rFonts w:eastAsia="Arial" w:cs="Arial"/>
                <w:lang w:val="hr-HR"/>
              </w:rPr>
              <w:t xml:space="preserve"> na kraju polugodišta i nastavne godine.</w:t>
            </w:r>
          </w:p>
        </w:tc>
      </w:tr>
      <w:tr w:rsidR="008619C3" w:rsidRPr="00461D05" w14:paraId="41C9EDE1" w14:textId="77777777" w:rsidTr="00EF45FB">
        <w:tc>
          <w:tcPr>
            <w:tcW w:w="2051" w:type="dxa"/>
          </w:tcPr>
          <w:p w14:paraId="26AC6DDC" w14:textId="77777777" w:rsidR="00DA3F70" w:rsidRPr="00461D05" w:rsidRDefault="7E469335" w:rsidP="6B67D54C">
            <w:pPr>
              <w:spacing w:before="120"/>
              <w:contextualSpacing/>
              <w:jc w:val="left"/>
              <w:rPr>
                <w:rFonts w:cs="Arial"/>
                <w:b/>
                <w:lang w:val="hr-HR"/>
              </w:rPr>
            </w:pPr>
            <w:r w:rsidRPr="00461D05">
              <w:rPr>
                <w:rFonts w:cs="Arial"/>
                <w:lang w:val="hr-HR"/>
              </w:rPr>
              <w:t>Odgovorne osobe</w:t>
            </w:r>
          </w:p>
        </w:tc>
        <w:tc>
          <w:tcPr>
            <w:tcW w:w="7011" w:type="dxa"/>
          </w:tcPr>
          <w:p w14:paraId="3FFF576E" w14:textId="2A2EC669" w:rsidR="00DA3F70" w:rsidRPr="00461D05" w:rsidRDefault="27AEFFC9" w:rsidP="6B67D54C">
            <w:pPr>
              <w:tabs>
                <w:tab w:val="left" w:pos="284"/>
              </w:tabs>
              <w:rPr>
                <w:rFonts w:cs="Arial"/>
                <w:lang w:val="hr-HR"/>
              </w:rPr>
            </w:pPr>
            <w:r w:rsidRPr="00461D05">
              <w:rPr>
                <w:rFonts w:cs="Arial"/>
                <w:lang w:val="hr-HR"/>
              </w:rPr>
              <w:t xml:space="preserve">Lucija Arbanas, </w:t>
            </w:r>
            <w:r w:rsidR="15C7E0CC" w:rsidRPr="00461D05">
              <w:rPr>
                <w:rFonts w:cs="Arial"/>
                <w:lang w:val="hr-HR"/>
              </w:rPr>
              <w:t>Ivana Čulina</w:t>
            </w:r>
            <w:r w:rsidRPr="00461D05">
              <w:rPr>
                <w:rFonts w:cs="Arial"/>
                <w:lang w:val="hr-HR"/>
              </w:rPr>
              <w:t xml:space="preserve"> i </w:t>
            </w:r>
            <w:r w:rsidR="43A581E7" w:rsidRPr="00461D05">
              <w:rPr>
                <w:rFonts w:cs="Arial"/>
                <w:lang w:val="hr-HR"/>
              </w:rPr>
              <w:t>Mateja Rotim</w:t>
            </w:r>
            <w:r w:rsidR="7E469335" w:rsidRPr="00461D05">
              <w:rPr>
                <w:rFonts w:cs="Arial"/>
                <w:lang w:val="hr-HR"/>
              </w:rPr>
              <w:t>, učiteljic</w:t>
            </w:r>
            <w:r w:rsidR="3780AC3D" w:rsidRPr="00461D05">
              <w:rPr>
                <w:rFonts w:cs="Arial"/>
                <w:lang w:val="hr-HR"/>
              </w:rPr>
              <w:t xml:space="preserve">e </w:t>
            </w:r>
            <w:r w:rsidR="7E469335" w:rsidRPr="00461D05">
              <w:rPr>
                <w:rFonts w:cs="Arial"/>
                <w:lang w:val="hr-HR"/>
              </w:rPr>
              <w:t>razredne nastave u produženom boravku</w:t>
            </w:r>
          </w:p>
        </w:tc>
      </w:tr>
    </w:tbl>
    <w:p w14:paraId="1C4FDE25" w14:textId="630B654D" w:rsidR="00F3377E" w:rsidRPr="00461D05" w:rsidRDefault="00EF45FB" w:rsidP="4082BFCC">
      <w:pPr>
        <w:rPr>
          <w:rFonts w:eastAsia="Arial" w:cs="Arial"/>
          <w:b/>
          <w:bCs/>
        </w:rPr>
      </w:pPr>
      <w:r w:rsidRPr="00461D05">
        <w:rPr>
          <w:rFonts w:eastAsia="Arial" w:cs="Arial"/>
          <w:b/>
          <w:bCs/>
          <w:lang w:val="hr-HR"/>
        </w:rPr>
        <w:t>5.5.</w:t>
      </w:r>
      <w:r w:rsidR="00784D72" w:rsidRPr="00461D05">
        <w:rPr>
          <w:rFonts w:eastAsia="Arial" w:cs="Arial"/>
          <w:b/>
          <w:bCs/>
          <w:lang w:val="hr-HR"/>
        </w:rPr>
        <w:t>9</w:t>
      </w:r>
      <w:r w:rsidRPr="00461D05">
        <w:rPr>
          <w:rFonts w:eastAsia="Arial" w:cs="Arial"/>
          <w:b/>
          <w:bCs/>
          <w:lang w:val="hr-HR"/>
        </w:rPr>
        <w:t xml:space="preserve">.Plan provedbe </w:t>
      </w:r>
      <w:proofErr w:type="spellStart"/>
      <w:r w:rsidRPr="00461D05">
        <w:rPr>
          <w:rFonts w:eastAsia="Arial" w:cs="Arial"/>
          <w:b/>
          <w:bCs/>
          <w:lang w:val="hr-HR"/>
        </w:rPr>
        <w:t>kurikulumskog</w:t>
      </w:r>
      <w:proofErr w:type="spellEnd"/>
      <w:r w:rsidRPr="00461D05">
        <w:rPr>
          <w:rFonts w:eastAsia="Arial" w:cs="Arial"/>
          <w:b/>
          <w:bCs/>
          <w:lang w:val="hr-HR"/>
        </w:rPr>
        <w:t xml:space="preserve"> cilja</w:t>
      </w:r>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051"/>
        <w:gridCol w:w="7011"/>
      </w:tblGrid>
      <w:tr w:rsidR="008619C3" w:rsidRPr="00461D05" w14:paraId="11BCBC22" w14:textId="77777777" w:rsidTr="69299840">
        <w:trPr>
          <w:trHeight w:val="300"/>
        </w:trPr>
        <w:tc>
          <w:tcPr>
            <w:tcW w:w="2051" w:type="dxa"/>
            <w:tcBorders>
              <w:bottom w:val="single" w:sz="12" w:space="0" w:color="9CC2E5" w:themeColor="accent1" w:themeTint="99"/>
            </w:tcBorders>
          </w:tcPr>
          <w:p w14:paraId="174542F4" w14:textId="77777777" w:rsidR="6B67D54C" w:rsidRPr="00461D05" w:rsidRDefault="6B67D54C" w:rsidP="5B6AEE5B">
            <w:pPr>
              <w:tabs>
                <w:tab w:val="left" w:pos="284"/>
              </w:tabs>
              <w:rPr>
                <w:rFonts w:cs="Arial"/>
                <w:b/>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EFD4EB7" w14:textId="77777777" w:rsidR="6B67D54C" w:rsidRPr="00461D05" w:rsidRDefault="6B67D54C" w:rsidP="00EF45FB">
            <w:pPr>
              <w:tabs>
                <w:tab w:val="left" w:pos="284"/>
              </w:tabs>
              <w:jc w:val="left"/>
              <w:rPr>
                <w:rFonts w:cs="Arial"/>
                <w:b/>
                <w:lang w:val="hr-HR"/>
              </w:rPr>
            </w:pPr>
            <w:r w:rsidRPr="00461D05">
              <w:rPr>
                <w:rFonts w:cs="Arial"/>
                <w:b/>
                <w:lang w:val="hr-HR"/>
              </w:rPr>
              <w:t>Društveno humanističko područje – Produženi boravak</w:t>
            </w:r>
          </w:p>
        </w:tc>
      </w:tr>
      <w:tr w:rsidR="008619C3" w:rsidRPr="00461D05" w14:paraId="32C1A04A" w14:textId="77777777" w:rsidTr="69299840">
        <w:trPr>
          <w:trHeight w:val="300"/>
        </w:trPr>
        <w:tc>
          <w:tcPr>
            <w:tcW w:w="2051" w:type="dxa"/>
          </w:tcPr>
          <w:p w14:paraId="73385608" w14:textId="77777777" w:rsidR="6B67D54C" w:rsidRPr="00461D05" w:rsidRDefault="6B67D54C" w:rsidP="5B6AEE5B">
            <w:pPr>
              <w:tabs>
                <w:tab w:val="left" w:pos="284"/>
              </w:tabs>
              <w:rPr>
                <w:rFonts w:cs="Arial"/>
                <w:b/>
                <w:lang w:val="hr-HR"/>
              </w:rPr>
            </w:pPr>
            <w:r w:rsidRPr="00461D05">
              <w:rPr>
                <w:rFonts w:cs="Arial"/>
                <w:lang w:val="hr-HR"/>
              </w:rPr>
              <w:t>Ciklus (razred)</w:t>
            </w:r>
          </w:p>
        </w:tc>
        <w:tc>
          <w:tcPr>
            <w:tcW w:w="7011" w:type="dxa"/>
          </w:tcPr>
          <w:p w14:paraId="4A23BD16" w14:textId="170080C4" w:rsidR="6B67D54C" w:rsidRPr="00461D05" w:rsidRDefault="6B67D54C" w:rsidP="00EF45FB">
            <w:pPr>
              <w:jc w:val="left"/>
              <w:rPr>
                <w:rFonts w:eastAsia="Arial" w:cs="Arial"/>
                <w:lang w:val="hr-HR"/>
              </w:rPr>
            </w:pPr>
            <w:r w:rsidRPr="00461D05">
              <w:rPr>
                <w:rFonts w:eastAsia="Arial" w:cs="Arial"/>
              </w:rPr>
              <w:t xml:space="preserve">1. </w:t>
            </w:r>
            <w:proofErr w:type="spellStart"/>
            <w:r w:rsidRPr="00461D05">
              <w:rPr>
                <w:rFonts w:eastAsia="Arial" w:cs="Arial"/>
              </w:rPr>
              <w:t>ciklus</w:t>
            </w:r>
            <w:proofErr w:type="spellEnd"/>
            <w:r w:rsidRPr="00461D05">
              <w:rPr>
                <w:rFonts w:eastAsia="Arial" w:cs="Arial"/>
              </w:rPr>
              <w:t xml:space="preserve"> (1.a</w:t>
            </w:r>
            <w:r w:rsidR="71310A77" w:rsidRPr="00461D05">
              <w:rPr>
                <w:rFonts w:eastAsia="Arial" w:cs="Arial"/>
              </w:rPr>
              <w:t>, 1.b,</w:t>
            </w:r>
            <w:r w:rsidRPr="00461D05">
              <w:rPr>
                <w:rFonts w:eastAsia="Arial" w:cs="Arial"/>
              </w:rPr>
              <w:t xml:space="preserve"> </w:t>
            </w:r>
            <w:r w:rsidR="29C62B34" w:rsidRPr="00461D05">
              <w:rPr>
                <w:rFonts w:eastAsia="Arial" w:cs="Arial"/>
              </w:rPr>
              <w:t xml:space="preserve">1.d, </w:t>
            </w:r>
            <w:r w:rsidRPr="00461D05">
              <w:rPr>
                <w:rFonts w:eastAsia="Arial" w:cs="Arial"/>
              </w:rPr>
              <w:t xml:space="preserve">2.a, 2.b </w:t>
            </w:r>
            <w:proofErr w:type="spellStart"/>
            <w:r w:rsidRPr="00461D05">
              <w:rPr>
                <w:rFonts w:eastAsia="Arial" w:cs="Arial"/>
              </w:rPr>
              <w:t>razred</w:t>
            </w:r>
            <w:proofErr w:type="spellEnd"/>
            <w:r w:rsidRPr="00461D05">
              <w:rPr>
                <w:rFonts w:eastAsia="Arial" w:cs="Arial"/>
              </w:rPr>
              <w:t>)</w:t>
            </w:r>
          </w:p>
        </w:tc>
      </w:tr>
      <w:tr w:rsidR="008619C3" w:rsidRPr="00461D05" w14:paraId="72B02D0E" w14:textId="77777777" w:rsidTr="69299840">
        <w:trPr>
          <w:trHeight w:val="300"/>
        </w:trPr>
        <w:tc>
          <w:tcPr>
            <w:tcW w:w="2051" w:type="dxa"/>
          </w:tcPr>
          <w:p w14:paraId="26A4B4C1" w14:textId="77777777" w:rsidR="6B67D54C" w:rsidRPr="00461D05" w:rsidRDefault="6B67D54C" w:rsidP="5B6AEE5B">
            <w:pPr>
              <w:tabs>
                <w:tab w:val="left" w:pos="284"/>
              </w:tabs>
              <w:rPr>
                <w:rFonts w:cs="Arial"/>
                <w:b/>
                <w:lang w:val="hr-HR"/>
              </w:rPr>
            </w:pPr>
            <w:r w:rsidRPr="00461D05">
              <w:rPr>
                <w:rFonts w:cs="Arial"/>
                <w:lang w:val="hr-HR"/>
              </w:rPr>
              <w:t>Cilj</w:t>
            </w:r>
          </w:p>
        </w:tc>
        <w:tc>
          <w:tcPr>
            <w:tcW w:w="7011" w:type="dxa"/>
          </w:tcPr>
          <w:p w14:paraId="3A919C5D" w14:textId="7FC6EFA8" w:rsidR="6B67D54C" w:rsidRPr="00461D05" w:rsidRDefault="6B67D54C" w:rsidP="00EF45FB">
            <w:pPr>
              <w:jc w:val="left"/>
              <w:rPr>
                <w:rFonts w:eastAsia="Arial" w:cs="Arial"/>
                <w:lang w:val="hr-HR"/>
              </w:rPr>
            </w:pPr>
            <w:r w:rsidRPr="00461D05">
              <w:rPr>
                <w:rFonts w:eastAsia="Arial" w:cs="Arial"/>
                <w:lang w:val="hr-HR"/>
              </w:rPr>
              <w:t>Cjelovit i uravnotežen razvoj potencijala svih učenika.</w:t>
            </w:r>
          </w:p>
          <w:p w14:paraId="6A85FD6A" w14:textId="5F9F4B24" w:rsidR="6B67D54C" w:rsidRPr="00461D05" w:rsidRDefault="6B67D54C" w:rsidP="00EF45FB">
            <w:pPr>
              <w:jc w:val="left"/>
              <w:rPr>
                <w:rFonts w:eastAsia="Arial" w:cs="Arial"/>
                <w:lang w:val="hr-HR"/>
              </w:rPr>
            </w:pPr>
            <w:r w:rsidRPr="00461D05">
              <w:rPr>
                <w:rFonts w:eastAsia="Arial" w:cs="Arial"/>
                <w:lang w:val="hr-HR"/>
              </w:rPr>
              <w:t>Osposobiti učenike za jezičnu komunikaciju koja im omogućuje ovladavanje nastavnih sadržaja (učiti kako učiti).</w:t>
            </w:r>
          </w:p>
          <w:p w14:paraId="5654BE3C" w14:textId="5FC2537C" w:rsidR="6B67D54C" w:rsidRPr="00461D05" w:rsidRDefault="6B67D54C" w:rsidP="00EF45FB">
            <w:pPr>
              <w:jc w:val="left"/>
              <w:rPr>
                <w:rFonts w:eastAsia="Arial" w:cs="Arial"/>
                <w:lang w:val="hr-HR"/>
              </w:rPr>
            </w:pPr>
            <w:r w:rsidRPr="00461D05">
              <w:rPr>
                <w:rFonts w:eastAsia="Arial" w:cs="Arial"/>
                <w:lang w:val="hr-HR"/>
              </w:rPr>
              <w:t>Zadovoljiti učeničke potrebe za kretanjem, igrom, druženjem, zabavom i afirmacijom.</w:t>
            </w:r>
          </w:p>
        </w:tc>
      </w:tr>
      <w:tr w:rsidR="008619C3" w:rsidRPr="00461D05" w14:paraId="10D0ADF3" w14:textId="77777777" w:rsidTr="69299840">
        <w:trPr>
          <w:trHeight w:val="1821"/>
        </w:trPr>
        <w:tc>
          <w:tcPr>
            <w:tcW w:w="2051" w:type="dxa"/>
          </w:tcPr>
          <w:p w14:paraId="75290022" w14:textId="77777777" w:rsidR="6B67D54C" w:rsidRPr="00461D05" w:rsidRDefault="6B67D54C" w:rsidP="5B6AEE5B">
            <w:pPr>
              <w:tabs>
                <w:tab w:val="left" w:pos="284"/>
              </w:tabs>
              <w:jc w:val="left"/>
              <w:rPr>
                <w:rFonts w:cs="Arial"/>
                <w:b/>
                <w:lang w:val="hr-HR"/>
              </w:rPr>
            </w:pPr>
            <w:r w:rsidRPr="00461D05">
              <w:rPr>
                <w:rFonts w:cs="Arial"/>
                <w:lang w:val="hr-HR"/>
              </w:rPr>
              <w:t>Obrazloženje cilja (povezan s potrebama, interesima učenika i vrijednostima ŠK):</w:t>
            </w:r>
          </w:p>
        </w:tc>
        <w:tc>
          <w:tcPr>
            <w:tcW w:w="7011" w:type="dxa"/>
          </w:tcPr>
          <w:p w14:paraId="728C6B32" w14:textId="4C28D8C4" w:rsidR="743FFB54" w:rsidRPr="00461D05" w:rsidRDefault="743FFB54" w:rsidP="00EF45FB">
            <w:pPr>
              <w:jc w:val="left"/>
              <w:rPr>
                <w:rFonts w:eastAsia="Arial" w:cs="Arial"/>
                <w:b/>
                <w:caps/>
                <w:lang w:val="hr-HR"/>
              </w:rPr>
            </w:pPr>
            <w:r w:rsidRPr="00461D05">
              <w:rPr>
                <w:rFonts w:eastAsia="Arial" w:cs="Arial"/>
                <w:b/>
                <w:lang w:val="hr-HR"/>
              </w:rPr>
              <w:t>8.9.</w:t>
            </w:r>
            <w:r w:rsidR="01B672BC" w:rsidRPr="00461D05">
              <w:rPr>
                <w:rFonts w:eastAsia="Arial" w:cs="Arial"/>
                <w:b/>
                <w:lang w:val="hr-HR"/>
              </w:rPr>
              <w:t xml:space="preserve"> </w:t>
            </w:r>
            <w:r w:rsidR="1CB3D201" w:rsidRPr="00461D05">
              <w:rPr>
                <w:rFonts w:eastAsia="Arial" w:cs="Arial"/>
                <w:b/>
                <w:lang w:val="hr-HR"/>
              </w:rPr>
              <w:t>M</w:t>
            </w:r>
            <w:r w:rsidR="48530190" w:rsidRPr="00461D05">
              <w:rPr>
                <w:rFonts w:eastAsia="Arial" w:cs="Arial"/>
                <w:b/>
                <w:lang w:val="hr-HR"/>
              </w:rPr>
              <w:t>eđunarodni dan pismenosti</w:t>
            </w:r>
            <w:r w:rsidR="04C78F33" w:rsidRPr="00461D05">
              <w:rPr>
                <w:rFonts w:eastAsia="Arial" w:cs="Arial"/>
                <w:b/>
                <w:lang w:val="hr-HR"/>
              </w:rPr>
              <w:t xml:space="preserve"> </w:t>
            </w:r>
          </w:p>
          <w:p w14:paraId="1D439CBC" w14:textId="2F2E876C" w:rsidR="48530190" w:rsidRPr="00461D05" w:rsidRDefault="48530190" w:rsidP="00EF45FB">
            <w:pPr>
              <w:jc w:val="left"/>
              <w:rPr>
                <w:rFonts w:eastAsia="Arial" w:cs="Arial"/>
                <w:caps/>
                <w:lang w:val="hr-HR"/>
              </w:rPr>
            </w:pPr>
            <w:r w:rsidRPr="00461D05">
              <w:rPr>
                <w:rFonts w:eastAsia="Arial" w:cs="Arial"/>
                <w:lang w:val="hr-HR"/>
              </w:rPr>
              <w:t>Koje sve tipove pismenosti poznajete? Što znači biti pismen u današnjem svijetu?</w:t>
            </w:r>
            <w:r w:rsidR="0433483C" w:rsidRPr="00461D05">
              <w:rPr>
                <w:rFonts w:eastAsia="Arial" w:cs="Arial"/>
                <w:lang w:val="hr-HR"/>
              </w:rPr>
              <w:t xml:space="preserve"> P</w:t>
            </w:r>
            <w:r w:rsidRPr="00461D05">
              <w:rPr>
                <w:rFonts w:eastAsia="Arial" w:cs="Arial"/>
                <w:lang w:val="hr-HR"/>
              </w:rPr>
              <w:t xml:space="preserve">okušajte svoje ime napisati na nekom drugom pismu poput </w:t>
            </w:r>
            <w:r w:rsidR="7561ED2C" w:rsidRPr="00461D05">
              <w:rPr>
                <w:rFonts w:eastAsia="Arial" w:cs="Arial"/>
                <w:lang w:val="hr-HR"/>
              </w:rPr>
              <w:t>glagoljice</w:t>
            </w:r>
            <w:r w:rsidRPr="00461D05">
              <w:rPr>
                <w:rFonts w:eastAsia="Arial" w:cs="Arial"/>
                <w:lang w:val="hr-HR"/>
              </w:rPr>
              <w:t xml:space="preserve">. </w:t>
            </w:r>
            <w:r w:rsidRPr="00461D05">
              <w:br/>
            </w:r>
          </w:p>
          <w:p w14:paraId="221B1230" w14:textId="2BF37334" w:rsidR="16581317" w:rsidRPr="00461D05" w:rsidRDefault="16581317" w:rsidP="00EF45FB">
            <w:pPr>
              <w:spacing w:before="0" w:line="276" w:lineRule="auto"/>
              <w:jc w:val="left"/>
              <w:rPr>
                <w:rFonts w:eastAsia="Arial" w:cs="Arial"/>
                <w:caps/>
                <w:lang w:val="hr-HR"/>
              </w:rPr>
            </w:pPr>
            <w:r w:rsidRPr="00461D05">
              <w:rPr>
                <w:rFonts w:eastAsia="Arial" w:cs="Arial"/>
                <w:b/>
                <w:lang w:val="hr-HR"/>
              </w:rPr>
              <w:t xml:space="preserve">21.9. </w:t>
            </w:r>
            <w:r w:rsidR="1DFEB29B" w:rsidRPr="00461D05">
              <w:rPr>
                <w:rFonts w:eastAsia="Arial" w:cs="Arial"/>
                <w:b/>
                <w:lang w:val="hr-HR"/>
              </w:rPr>
              <w:t>M</w:t>
            </w:r>
            <w:r w:rsidR="48530190" w:rsidRPr="00461D05">
              <w:rPr>
                <w:rFonts w:eastAsia="Arial" w:cs="Arial"/>
                <w:b/>
                <w:lang w:val="hr-HR"/>
              </w:rPr>
              <w:t>eđunarodni dan mira</w:t>
            </w:r>
            <w:r w:rsidR="7A3E07A1" w:rsidRPr="00461D05">
              <w:rPr>
                <w:rFonts w:eastAsia="Arial" w:cs="Arial"/>
                <w:b/>
                <w:caps/>
                <w:lang w:val="hr-HR"/>
              </w:rPr>
              <w:t xml:space="preserve"> </w:t>
            </w:r>
            <w:r w:rsidRPr="00461D05">
              <w:br/>
            </w:r>
            <w:r w:rsidR="6ECCCB27" w:rsidRPr="00461D05">
              <w:rPr>
                <w:rFonts w:eastAsia="Arial" w:cs="Arial"/>
                <w:lang w:val="hr-HR"/>
              </w:rPr>
              <w:t>U</w:t>
            </w:r>
            <w:r w:rsidR="27144077" w:rsidRPr="00461D05">
              <w:rPr>
                <w:rFonts w:eastAsia="Arial" w:cs="Arial"/>
                <w:lang w:val="hr-HR"/>
              </w:rPr>
              <w:t>čenici razgovaraju o značenju riječi mir.</w:t>
            </w:r>
          </w:p>
          <w:p w14:paraId="251C755A" w14:textId="2E5F59B5" w:rsidR="48530190" w:rsidRPr="00461D05" w:rsidRDefault="7469CFC1" w:rsidP="00EF45FB">
            <w:pPr>
              <w:spacing w:before="0" w:line="276" w:lineRule="auto"/>
              <w:jc w:val="left"/>
              <w:rPr>
                <w:rFonts w:eastAsia="Arial" w:cs="Arial"/>
                <w:caps/>
                <w:lang w:val="hr-HR"/>
              </w:rPr>
            </w:pPr>
            <w:r w:rsidRPr="00461D05">
              <w:rPr>
                <w:rFonts w:eastAsia="Arial" w:cs="Arial"/>
                <w:lang w:val="hr-HR"/>
              </w:rPr>
              <w:t>O</w:t>
            </w:r>
            <w:r w:rsidR="48530190" w:rsidRPr="00461D05">
              <w:rPr>
                <w:rFonts w:eastAsia="Arial" w:cs="Arial"/>
                <w:lang w:val="hr-HR"/>
              </w:rPr>
              <w:t xml:space="preserve">smislite poruke koje bi </w:t>
            </w:r>
            <w:r w:rsidR="13CFA1FF" w:rsidRPr="00461D05">
              <w:rPr>
                <w:rFonts w:eastAsia="Arial" w:cs="Arial"/>
                <w:lang w:val="hr-HR"/>
              </w:rPr>
              <w:t>doprin</w:t>
            </w:r>
            <w:r w:rsidR="54E5BBA7" w:rsidRPr="00461D05">
              <w:rPr>
                <w:rFonts w:eastAsia="Arial" w:cs="Arial"/>
                <w:lang w:val="hr-HR"/>
              </w:rPr>
              <w:t>i</w:t>
            </w:r>
            <w:r w:rsidR="13CFA1FF" w:rsidRPr="00461D05">
              <w:rPr>
                <w:rFonts w:eastAsia="Arial" w:cs="Arial"/>
                <w:lang w:val="hr-HR"/>
              </w:rPr>
              <w:t>jele</w:t>
            </w:r>
            <w:r w:rsidR="48530190" w:rsidRPr="00461D05">
              <w:rPr>
                <w:rFonts w:eastAsia="Arial" w:cs="Arial"/>
                <w:lang w:val="hr-HR"/>
              </w:rPr>
              <w:t xml:space="preserve"> većem miru u </w:t>
            </w:r>
            <w:r w:rsidR="3EAD1BBD" w:rsidRPr="00461D05">
              <w:rPr>
                <w:rFonts w:eastAsia="Arial" w:cs="Arial"/>
                <w:lang w:val="hr-HR"/>
              </w:rPr>
              <w:t>svijetu</w:t>
            </w:r>
            <w:r w:rsidR="48530190" w:rsidRPr="00461D05">
              <w:rPr>
                <w:rFonts w:eastAsia="Arial" w:cs="Arial"/>
                <w:lang w:val="hr-HR"/>
              </w:rPr>
              <w:t xml:space="preserve">. </w:t>
            </w:r>
            <w:r w:rsidR="570E329B" w:rsidRPr="00461D05">
              <w:rPr>
                <w:rFonts w:eastAsia="Arial" w:cs="Arial"/>
                <w:lang w:val="hr-HR"/>
              </w:rPr>
              <w:t>D</w:t>
            </w:r>
            <w:r w:rsidR="13CFA1FF" w:rsidRPr="00461D05">
              <w:rPr>
                <w:rFonts w:eastAsia="Arial" w:cs="Arial"/>
                <w:lang w:val="hr-HR"/>
              </w:rPr>
              <w:t>iskutirajte</w:t>
            </w:r>
            <w:r w:rsidR="48530190" w:rsidRPr="00461D05">
              <w:rPr>
                <w:rFonts w:eastAsia="Arial" w:cs="Arial"/>
                <w:lang w:val="hr-HR"/>
              </w:rPr>
              <w:t xml:space="preserve"> u razredu što bi </w:t>
            </w:r>
            <w:r w:rsidR="13CFA1FF" w:rsidRPr="00461D05">
              <w:rPr>
                <w:rFonts w:eastAsia="Arial" w:cs="Arial"/>
                <w:lang w:val="hr-HR"/>
              </w:rPr>
              <w:t>doprin</w:t>
            </w:r>
            <w:r w:rsidR="60ECF701" w:rsidRPr="00461D05">
              <w:rPr>
                <w:rFonts w:eastAsia="Arial" w:cs="Arial"/>
                <w:lang w:val="hr-HR"/>
              </w:rPr>
              <w:t>i</w:t>
            </w:r>
            <w:r w:rsidR="13CFA1FF" w:rsidRPr="00461D05">
              <w:rPr>
                <w:rFonts w:eastAsia="Arial" w:cs="Arial"/>
                <w:lang w:val="hr-HR"/>
              </w:rPr>
              <w:t>jelo</w:t>
            </w:r>
            <w:r w:rsidR="48530190" w:rsidRPr="00461D05">
              <w:rPr>
                <w:rFonts w:eastAsia="Arial" w:cs="Arial"/>
                <w:lang w:val="hr-HR"/>
              </w:rPr>
              <w:t xml:space="preserve"> većem miru</w:t>
            </w:r>
            <w:r w:rsidR="26C6DAEF" w:rsidRPr="00461D05">
              <w:rPr>
                <w:rFonts w:eastAsia="Arial" w:cs="Arial"/>
                <w:lang w:val="hr-HR"/>
              </w:rPr>
              <w:t xml:space="preserve">. </w:t>
            </w:r>
          </w:p>
          <w:p w14:paraId="30859BF2" w14:textId="7F741200" w:rsidR="60FB5955" w:rsidRPr="00461D05" w:rsidRDefault="60FB5955" w:rsidP="00EF45FB">
            <w:pPr>
              <w:jc w:val="left"/>
              <w:rPr>
                <w:rFonts w:eastAsia="Arial" w:cs="Arial"/>
                <w:b/>
                <w:caps/>
                <w:lang w:val="hr-HR"/>
              </w:rPr>
            </w:pPr>
            <w:r w:rsidRPr="00461D05">
              <w:rPr>
                <w:rFonts w:eastAsia="Arial" w:cs="Arial"/>
                <w:b/>
                <w:lang w:val="hr-HR"/>
              </w:rPr>
              <w:t xml:space="preserve">23.9. </w:t>
            </w:r>
            <w:r w:rsidR="170F9F25" w:rsidRPr="00461D05">
              <w:rPr>
                <w:rFonts w:eastAsia="Arial" w:cs="Arial"/>
                <w:b/>
                <w:lang w:val="hr-HR"/>
              </w:rPr>
              <w:t>M</w:t>
            </w:r>
            <w:r w:rsidR="48530190" w:rsidRPr="00461D05">
              <w:rPr>
                <w:rFonts w:eastAsia="Arial" w:cs="Arial"/>
                <w:b/>
                <w:lang w:val="hr-HR"/>
              </w:rPr>
              <w:t>eđunarodni dan znakovnog jezika</w:t>
            </w:r>
          </w:p>
          <w:p w14:paraId="6FCE96E7" w14:textId="59692AB7" w:rsidR="48530190" w:rsidRPr="00461D05" w:rsidRDefault="1E14BF2A" w:rsidP="00EF45FB">
            <w:pPr>
              <w:jc w:val="left"/>
              <w:rPr>
                <w:rFonts w:eastAsia="Arial" w:cs="Arial"/>
                <w:lang w:val="hr-HR"/>
              </w:rPr>
            </w:pPr>
            <w:r w:rsidRPr="00461D05">
              <w:rPr>
                <w:rFonts w:eastAsia="Arial" w:cs="Arial"/>
                <w:lang w:val="hr-HR"/>
              </w:rPr>
              <w:t>P</w:t>
            </w:r>
            <w:r w:rsidR="48530190" w:rsidRPr="00461D05">
              <w:rPr>
                <w:rFonts w:eastAsia="Arial" w:cs="Arial"/>
                <w:lang w:val="hr-HR"/>
              </w:rPr>
              <w:t>relistajte online rječnik znakovnog jezika i naučite pozdrave i fraze na znakovnom jeziku.</w:t>
            </w:r>
          </w:p>
          <w:p w14:paraId="402249BC" w14:textId="4439ABCA" w:rsidR="1FC221A4" w:rsidRPr="00461D05" w:rsidRDefault="1FC221A4" w:rsidP="00EF45FB">
            <w:pPr>
              <w:jc w:val="left"/>
              <w:rPr>
                <w:rFonts w:eastAsia="Arial" w:cs="Arial"/>
                <w:b/>
                <w:caps/>
                <w:lang w:val="hr-HR"/>
              </w:rPr>
            </w:pPr>
            <w:r w:rsidRPr="00461D05">
              <w:rPr>
                <w:rFonts w:eastAsia="Arial" w:cs="Arial"/>
                <w:b/>
                <w:lang w:val="hr-HR"/>
              </w:rPr>
              <w:t xml:space="preserve">23.9. </w:t>
            </w:r>
            <w:r w:rsidR="37CDF526" w:rsidRPr="00461D05">
              <w:rPr>
                <w:rFonts w:eastAsia="Arial" w:cs="Arial"/>
                <w:b/>
                <w:lang w:val="hr-HR"/>
              </w:rPr>
              <w:t>P</w:t>
            </w:r>
            <w:r w:rsidRPr="00461D05">
              <w:rPr>
                <w:rFonts w:eastAsia="Arial" w:cs="Arial"/>
                <w:b/>
                <w:lang w:val="hr-HR"/>
              </w:rPr>
              <w:t>rvi dan jeseni (</w:t>
            </w:r>
            <w:r w:rsidR="0055C49E" w:rsidRPr="00461D05">
              <w:rPr>
                <w:rFonts w:eastAsia="Arial" w:cs="Arial"/>
                <w:b/>
                <w:lang w:val="hr-HR"/>
              </w:rPr>
              <w:t>D</w:t>
            </w:r>
            <w:r w:rsidRPr="00461D05">
              <w:rPr>
                <w:rFonts w:eastAsia="Arial" w:cs="Arial"/>
                <w:b/>
                <w:lang w:val="hr-HR"/>
              </w:rPr>
              <w:t>an zahvalnosti za plodove zemlje)</w:t>
            </w:r>
          </w:p>
          <w:p w14:paraId="546E90A5" w14:textId="3B0CA4B2" w:rsidR="1FC221A4" w:rsidRPr="00461D05" w:rsidRDefault="720BDEA0" w:rsidP="00EF45FB">
            <w:pPr>
              <w:jc w:val="left"/>
              <w:rPr>
                <w:rFonts w:eastAsia="Arial" w:cs="Arial"/>
                <w:caps/>
                <w:lang w:val="hr-HR"/>
              </w:rPr>
            </w:pPr>
            <w:r w:rsidRPr="00461D05">
              <w:rPr>
                <w:rFonts w:eastAsia="Arial" w:cs="Arial"/>
                <w:lang w:val="hr-HR"/>
              </w:rPr>
              <w:t>U</w:t>
            </w:r>
            <w:r w:rsidR="1FC221A4" w:rsidRPr="00461D05">
              <w:rPr>
                <w:rFonts w:eastAsia="Arial" w:cs="Arial"/>
                <w:lang w:val="hr-HR"/>
              </w:rPr>
              <w:t xml:space="preserve">čenici u šetnji školskim dvorištem traže znakove </w:t>
            </w:r>
            <w:r w:rsidR="1BEA3E5F" w:rsidRPr="00461D05">
              <w:rPr>
                <w:rFonts w:eastAsia="Arial" w:cs="Arial"/>
                <w:lang w:val="hr-HR"/>
              </w:rPr>
              <w:t>dolaska</w:t>
            </w:r>
            <w:r w:rsidR="1FC221A4" w:rsidRPr="00461D05">
              <w:rPr>
                <w:rFonts w:eastAsia="Arial" w:cs="Arial"/>
                <w:lang w:val="hr-HR"/>
              </w:rPr>
              <w:t xml:space="preserve"> jeseni, skupljaju lišće i jesenske plodove.</w:t>
            </w:r>
          </w:p>
          <w:p w14:paraId="4FD41E35" w14:textId="17897A83" w:rsidR="1FC221A4" w:rsidRPr="00461D05" w:rsidRDefault="2EF8F6C1" w:rsidP="00EF45FB">
            <w:pPr>
              <w:jc w:val="left"/>
              <w:rPr>
                <w:rFonts w:eastAsia="Arial" w:cs="Arial"/>
                <w:caps/>
                <w:lang w:val="hr-HR"/>
              </w:rPr>
            </w:pPr>
            <w:r w:rsidRPr="00461D05">
              <w:rPr>
                <w:rFonts w:eastAsia="Arial" w:cs="Arial"/>
                <w:lang w:val="hr-HR"/>
              </w:rPr>
              <w:t>U</w:t>
            </w:r>
            <w:r w:rsidR="1FC221A4" w:rsidRPr="00461D05">
              <w:rPr>
                <w:rFonts w:eastAsia="Arial" w:cs="Arial"/>
                <w:lang w:val="hr-HR"/>
              </w:rPr>
              <w:t xml:space="preserve"> razredu na satu izrađuju haljinu gospođice jeseni.</w:t>
            </w:r>
          </w:p>
          <w:p w14:paraId="4CE61DC8" w14:textId="4DE6640A" w:rsidR="1FC221A4" w:rsidRPr="00461D05" w:rsidRDefault="1FC221A4" w:rsidP="00EF45FB">
            <w:pPr>
              <w:jc w:val="left"/>
              <w:rPr>
                <w:rFonts w:eastAsia="Arial" w:cs="Arial"/>
                <w:b/>
                <w:caps/>
                <w:lang w:val="hr-HR"/>
              </w:rPr>
            </w:pPr>
            <w:r w:rsidRPr="00461D05">
              <w:rPr>
                <w:rFonts w:eastAsia="Arial" w:cs="Arial"/>
                <w:b/>
                <w:lang w:val="hr-HR"/>
              </w:rPr>
              <w:t xml:space="preserve">26.9. </w:t>
            </w:r>
            <w:r w:rsidR="2735B7C6" w:rsidRPr="00461D05">
              <w:rPr>
                <w:rFonts w:eastAsia="Arial" w:cs="Arial"/>
                <w:b/>
                <w:lang w:val="hr-HR"/>
              </w:rPr>
              <w:t>E</w:t>
            </w:r>
            <w:r w:rsidR="48530190" w:rsidRPr="00461D05">
              <w:rPr>
                <w:rFonts w:eastAsia="Arial" w:cs="Arial"/>
                <w:b/>
                <w:lang w:val="hr-HR"/>
              </w:rPr>
              <w:t>uropski dan jezika</w:t>
            </w:r>
          </w:p>
          <w:p w14:paraId="30844546" w14:textId="38CB3742" w:rsidR="5C985A28" w:rsidRPr="00461D05" w:rsidRDefault="558C368C" w:rsidP="00EF45FB">
            <w:pPr>
              <w:jc w:val="left"/>
              <w:rPr>
                <w:rFonts w:eastAsia="Arial" w:cs="Arial"/>
                <w:lang w:val="hr-HR"/>
              </w:rPr>
            </w:pPr>
            <w:r w:rsidRPr="00461D05">
              <w:rPr>
                <w:rFonts w:eastAsia="Arial" w:cs="Arial"/>
                <w:lang w:val="hr-HR"/>
              </w:rPr>
              <w:t>U</w:t>
            </w:r>
            <w:r w:rsidR="64923F58" w:rsidRPr="00461D05">
              <w:rPr>
                <w:rFonts w:eastAsia="Arial" w:cs="Arial"/>
                <w:lang w:val="hr-HR"/>
              </w:rPr>
              <w:t>čenici pokušavaju povezati pozdrav sa jezikom i uče osnovne fraze na različitim jezicima</w:t>
            </w:r>
            <w:r w:rsidR="68A3AB23" w:rsidRPr="00461D05">
              <w:rPr>
                <w:rFonts w:eastAsia="Arial" w:cs="Arial"/>
                <w:lang w:val="hr-HR"/>
              </w:rPr>
              <w:t>. upoznaju kulturu različitih europskih zemalja</w:t>
            </w:r>
            <w:r w:rsidR="100AA589" w:rsidRPr="00461D05">
              <w:rPr>
                <w:rFonts w:eastAsia="Arial" w:cs="Arial"/>
                <w:lang w:val="hr-HR"/>
              </w:rPr>
              <w:t>. Upoznavanje sa pojmom materinjeg jezika.</w:t>
            </w:r>
          </w:p>
          <w:p w14:paraId="7CB26A6C" w14:textId="75F2B072" w:rsidR="093A8C66" w:rsidRPr="00461D05" w:rsidRDefault="093A8C66" w:rsidP="00EF45FB">
            <w:pPr>
              <w:jc w:val="left"/>
              <w:rPr>
                <w:rFonts w:eastAsia="Arial" w:cs="Arial"/>
                <w:b/>
                <w:caps/>
                <w:lang w:val="hr-HR"/>
              </w:rPr>
            </w:pPr>
            <w:r w:rsidRPr="00461D05">
              <w:rPr>
                <w:rFonts w:eastAsia="Arial" w:cs="Arial"/>
                <w:b/>
                <w:lang w:val="hr-HR"/>
              </w:rPr>
              <w:t xml:space="preserve">2.10. </w:t>
            </w:r>
            <w:r w:rsidR="100B3B5B" w:rsidRPr="00461D05">
              <w:rPr>
                <w:rFonts w:eastAsia="Arial" w:cs="Arial"/>
                <w:b/>
                <w:lang w:val="hr-HR"/>
              </w:rPr>
              <w:t>M</w:t>
            </w:r>
            <w:r w:rsidR="48530190" w:rsidRPr="00461D05">
              <w:rPr>
                <w:rFonts w:eastAsia="Arial" w:cs="Arial"/>
                <w:b/>
                <w:lang w:val="hr-HR"/>
              </w:rPr>
              <w:t>eđunarodni dan nenasilja</w:t>
            </w:r>
          </w:p>
          <w:p w14:paraId="29CB68CF" w14:textId="1D4E8975" w:rsidR="48530190" w:rsidRPr="00461D05" w:rsidRDefault="6D3ABC91" w:rsidP="00EF45FB">
            <w:pPr>
              <w:jc w:val="left"/>
              <w:rPr>
                <w:rFonts w:eastAsia="Arial" w:cs="Arial"/>
                <w:lang w:val="hr-HR"/>
              </w:rPr>
            </w:pPr>
            <w:r w:rsidRPr="00461D05">
              <w:rPr>
                <w:rFonts w:eastAsia="Arial" w:cs="Arial"/>
                <w:lang w:val="hr-HR"/>
              </w:rPr>
              <w:lastRenderedPageBreak/>
              <w:t>O</w:t>
            </w:r>
            <w:r w:rsidR="48530190" w:rsidRPr="00461D05">
              <w:rPr>
                <w:rFonts w:eastAsia="Arial" w:cs="Arial"/>
                <w:lang w:val="hr-HR"/>
              </w:rPr>
              <w:t xml:space="preserve">smislite, nacrtajte i/ili izradite svog superheroja nenasilja! </w:t>
            </w:r>
            <w:r w:rsidR="55485F51" w:rsidRPr="00461D05">
              <w:rPr>
                <w:rFonts w:eastAsia="Arial" w:cs="Arial"/>
                <w:lang w:val="hr-HR"/>
              </w:rPr>
              <w:t>K</w:t>
            </w:r>
            <w:r w:rsidR="48530190" w:rsidRPr="00461D05">
              <w:rPr>
                <w:rFonts w:eastAsia="Arial" w:cs="Arial"/>
                <w:lang w:val="hr-HR"/>
              </w:rPr>
              <w:t xml:space="preserve">oje moći ima, čime se bavi, kako izgleda, kako se zove? </w:t>
            </w:r>
            <w:r w:rsidR="05CCB7DF" w:rsidRPr="00461D05">
              <w:rPr>
                <w:rFonts w:eastAsia="Arial" w:cs="Arial"/>
                <w:lang w:val="hr-HR"/>
              </w:rPr>
              <w:t>I</w:t>
            </w:r>
            <w:r w:rsidR="48530190" w:rsidRPr="00461D05">
              <w:rPr>
                <w:rFonts w:eastAsia="Arial" w:cs="Arial"/>
                <w:lang w:val="hr-HR"/>
              </w:rPr>
              <w:t xml:space="preserve">stražite tko je bio </w:t>
            </w:r>
            <w:r w:rsidR="5F1BEB0C" w:rsidRPr="00461D05">
              <w:rPr>
                <w:rFonts w:eastAsia="Arial" w:cs="Arial"/>
                <w:lang w:val="hr-HR"/>
              </w:rPr>
              <w:t>M</w:t>
            </w:r>
            <w:r w:rsidR="48530190" w:rsidRPr="00461D05">
              <w:rPr>
                <w:rFonts w:eastAsia="Arial" w:cs="Arial"/>
                <w:lang w:val="hr-HR"/>
              </w:rPr>
              <w:t xml:space="preserve">arshall </w:t>
            </w:r>
            <w:proofErr w:type="spellStart"/>
            <w:r w:rsidR="212823C5" w:rsidRPr="00461D05">
              <w:rPr>
                <w:rFonts w:eastAsia="Arial" w:cs="Arial"/>
                <w:lang w:val="hr-HR"/>
              </w:rPr>
              <w:t>R</w:t>
            </w:r>
            <w:r w:rsidR="48530190" w:rsidRPr="00461D05">
              <w:rPr>
                <w:rFonts w:eastAsia="Arial" w:cs="Arial"/>
                <w:lang w:val="hr-HR"/>
              </w:rPr>
              <w:t>osenberg</w:t>
            </w:r>
            <w:proofErr w:type="spellEnd"/>
            <w:r w:rsidR="48530190" w:rsidRPr="00461D05">
              <w:rPr>
                <w:rFonts w:eastAsia="Arial" w:cs="Arial"/>
                <w:lang w:val="hr-HR"/>
              </w:rPr>
              <w:t xml:space="preserve"> i zašto je važan za temu nenasilja.</w:t>
            </w:r>
          </w:p>
          <w:p w14:paraId="2E2538F9" w14:textId="2C47CC05" w:rsidR="5D44CA33" w:rsidRPr="00461D05" w:rsidRDefault="5D44CA33" w:rsidP="00EF45FB">
            <w:pPr>
              <w:jc w:val="left"/>
              <w:rPr>
                <w:rFonts w:eastAsia="Arial" w:cs="Arial"/>
                <w:b/>
                <w:caps/>
                <w:lang w:val="hr-HR"/>
              </w:rPr>
            </w:pPr>
            <w:r w:rsidRPr="00461D05">
              <w:rPr>
                <w:rFonts w:eastAsia="Arial" w:cs="Arial"/>
                <w:b/>
                <w:lang w:val="hr-HR"/>
              </w:rPr>
              <w:t xml:space="preserve">5.10 </w:t>
            </w:r>
            <w:r w:rsidR="364CC236" w:rsidRPr="00461D05">
              <w:rPr>
                <w:rFonts w:eastAsia="Arial" w:cs="Arial"/>
                <w:b/>
                <w:lang w:val="hr-HR"/>
              </w:rPr>
              <w:t>S</w:t>
            </w:r>
            <w:r w:rsidRPr="00461D05">
              <w:rPr>
                <w:rFonts w:eastAsia="Arial" w:cs="Arial"/>
                <w:b/>
                <w:lang w:val="hr-HR"/>
              </w:rPr>
              <w:t>vjetski dan učitelja</w:t>
            </w:r>
          </w:p>
          <w:p w14:paraId="2EA87DBC" w14:textId="74D2F4FC" w:rsidR="5D44CA33" w:rsidRPr="00461D05" w:rsidRDefault="2FB868C4" w:rsidP="00EF45FB">
            <w:pPr>
              <w:jc w:val="left"/>
              <w:rPr>
                <w:rFonts w:eastAsia="Arial" w:cs="Arial"/>
                <w:caps/>
                <w:lang w:val="hr-HR"/>
              </w:rPr>
            </w:pPr>
            <w:r w:rsidRPr="00461D05">
              <w:rPr>
                <w:rFonts w:eastAsia="Arial" w:cs="Arial"/>
                <w:lang w:val="hr-HR"/>
              </w:rPr>
              <w:t>U</w:t>
            </w:r>
            <w:r w:rsidR="0AB5C2B1" w:rsidRPr="00461D05">
              <w:rPr>
                <w:rFonts w:eastAsia="Arial" w:cs="Arial"/>
                <w:lang w:val="hr-HR"/>
              </w:rPr>
              <w:t xml:space="preserve">čenici crtaju i opisuju svoje učitelje. </w:t>
            </w:r>
            <w:r w:rsidR="0FFB0633" w:rsidRPr="00461D05">
              <w:rPr>
                <w:rFonts w:eastAsia="Arial" w:cs="Arial"/>
                <w:lang w:val="hr-HR"/>
              </w:rPr>
              <w:t>I</w:t>
            </w:r>
            <w:r w:rsidR="27463540" w:rsidRPr="00461D05">
              <w:rPr>
                <w:rFonts w:eastAsia="Arial" w:cs="Arial"/>
                <w:lang w:val="hr-HR"/>
              </w:rPr>
              <w:t>zrađuju</w:t>
            </w:r>
            <w:r w:rsidR="0AB5C2B1" w:rsidRPr="00461D05">
              <w:rPr>
                <w:rFonts w:eastAsia="Arial" w:cs="Arial"/>
                <w:lang w:val="hr-HR"/>
              </w:rPr>
              <w:t xml:space="preserve"> sandučić za poruke učiteljima.</w:t>
            </w:r>
            <w:r w:rsidRPr="00461D05">
              <w:br/>
            </w:r>
          </w:p>
          <w:p w14:paraId="7B1A27F3" w14:textId="7C115106" w:rsidR="0FFD8729" w:rsidRPr="00461D05" w:rsidRDefault="0FFD8729" w:rsidP="00EF45FB">
            <w:pPr>
              <w:spacing w:before="0" w:after="240"/>
              <w:jc w:val="left"/>
              <w:rPr>
                <w:rFonts w:eastAsia="Arial" w:cs="Arial"/>
                <w:b/>
                <w:caps/>
                <w:lang w:val="hr-HR"/>
              </w:rPr>
            </w:pPr>
            <w:r w:rsidRPr="00461D05">
              <w:rPr>
                <w:rFonts w:eastAsia="Arial" w:cs="Arial"/>
                <w:b/>
                <w:lang w:val="hr-HR"/>
              </w:rPr>
              <w:t xml:space="preserve">4.10. </w:t>
            </w:r>
            <w:r w:rsidR="4A17810A" w:rsidRPr="00461D05">
              <w:rPr>
                <w:rFonts w:eastAsia="Arial" w:cs="Arial"/>
                <w:b/>
                <w:lang w:val="hr-HR"/>
              </w:rPr>
              <w:t>M</w:t>
            </w:r>
            <w:r w:rsidRPr="00461D05">
              <w:rPr>
                <w:rFonts w:eastAsia="Arial" w:cs="Arial"/>
                <w:b/>
                <w:lang w:val="hr-HR"/>
              </w:rPr>
              <w:t>eđunarodni dan zaštite životinja</w:t>
            </w:r>
          </w:p>
          <w:p w14:paraId="5639ACB3" w14:textId="44413FE0" w:rsidR="0FFD8729" w:rsidRPr="00461D05" w:rsidRDefault="4FA287A3" w:rsidP="2C55E1E3">
            <w:pPr>
              <w:spacing w:before="0" w:after="240"/>
              <w:jc w:val="left"/>
              <w:rPr>
                <w:rFonts w:eastAsia="Arial" w:cs="Arial"/>
                <w:lang w:val="hr-HR"/>
              </w:rPr>
            </w:pPr>
            <w:r w:rsidRPr="00461D05">
              <w:rPr>
                <w:rFonts w:eastAsia="Arial" w:cs="Arial"/>
                <w:lang w:val="hr-HR"/>
              </w:rPr>
              <w:t>U</w:t>
            </w:r>
            <w:r w:rsidR="0FFD8729" w:rsidRPr="00461D05">
              <w:rPr>
                <w:rFonts w:eastAsia="Arial" w:cs="Arial"/>
                <w:lang w:val="hr-HR"/>
              </w:rPr>
              <w:t>čenici na sat donose fotografije svojih kućnih ljubimaca.</w:t>
            </w:r>
            <w:r w:rsidR="3B16E9F1" w:rsidRPr="00461D05">
              <w:br/>
            </w:r>
            <w:r w:rsidR="3B16E9F1" w:rsidRPr="00461D05">
              <w:rPr>
                <w:rFonts w:eastAsia="Arial" w:cs="Arial"/>
                <w:lang w:val="hr-HR"/>
              </w:rPr>
              <w:t>G</w:t>
            </w:r>
            <w:r w:rsidR="0FFD8729" w:rsidRPr="00461D05">
              <w:rPr>
                <w:rFonts w:eastAsia="Arial" w:cs="Arial"/>
                <w:lang w:val="hr-HR"/>
              </w:rPr>
              <w:t>ovore o svojim ljubimcima</w:t>
            </w:r>
            <w:r w:rsidR="7E8C8C9C" w:rsidRPr="00461D05">
              <w:rPr>
                <w:rFonts w:eastAsia="Arial" w:cs="Arial"/>
                <w:lang w:val="hr-HR"/>
              </w:rPr>
              <w:t>.</w:t>
            </w:r>
            <w:r w:rsidR="1588FD43" w:rsidRPr="00461D05">
              <w:rPr>
                <w:rFonts w:eastAsia="Arial" w:cs="Arial"/>
                <w:lang w:val="hr-HR"/>
              </w:rPr>
              <w:t xml:space="preserve"> </w:t>
            </w:r>
            <w:r w:rsidR="68C0586B" w:rsidRPr="00461D05">
              <w:rPr>
                <w:rFonts w:eastAsia="Arial" w:cs="Arial"/>
                <w:lang w:val="hr-HR"/>
              </w:rPr>
              <w:t>P</w:t>
            </w:r>
            <w:r w:rsidR="599D3029" w:rsidRPr="00461D05">
              <w:rPr>
                <w:rFonts w:eastAsia="Arial" w:cs="Arial"/>
                <w:lang w:val="hr-HR"/>
              </w:rPr>
              <w:t>osjet</w:t>
            </w:r>
            <w:r w:rsidR="1588FD43" w:rsidRPr="00461D05">
              <w:rPr>
                <w:rFonts w:eastAsia="Arial" w:cs="Arial"/>
                <w:lang w:val="hr-HR"/>
              </w:rPr>
              <w:t xml:space="preserve"> lokalnom azilu. (suglasnosti, </w:t>
            </w:r>
            <w:r w:rsidR="21453598" w:rsidRPr="00461D05">
              <w:rPr>
                <w:rFonts w:eastAsia="Arial" w:cs="Arial"/>
                <w:lang w:val="hr-HR"/>
              </w:rPr>
              <w:t>auto</w:t>
            </w:r>
            <w:r w:rsidR="599D3029" w:rsidRPr="00461D05">
              <w:rPr>
                <w:rFonts w:eastAsia="Arial" w:cs="Arial"/>
                <w:lang w:val="hr-HR"/>
              </w:rPr>
              <w:t>bus</w:t>
            </w:r>
            <w:r w:rsidR="1588FD43" w:rsidRPr="00461D05">
              <w:rPr>
                <w:rFonts w:eastAsia="Arial" w:cs="Arial"/>
                <w:lang w:val="hr-HR"/>
              </w:rPr>
              <w:t>)</w:t>
            </w:r>
          </w:p>
          <w:p w14:paraId="6E40B5F1" w14:textId="1B7CF664" w:rsidR="35FA55F4" w:rsidRPr="00461D05" w:rsidRDefault="76196AC3" w:rsidP="00EF45FB">
            <w:pPr>
              <w:jc w:val="left"/>
              <w:rPr>
                <w:rFonts w:eastAsia="Arial" w:cs="Arial"/>
                <w:b/>
                <w:caps/>
                <w:lang w:val="hr-HR"/>
              </w:rPr>
            </w:pPr>
            <w:r w:rsidRPr="00461D05">
              <w:rPr>
                <w:rFonts w:eastAsia="Arial" w:cs="Arial"/>
                <w:b/>
                <w:lang w:val="hr-HR"/>
              </w:rPr>
              <w:t>9.</w:t>
            </w:r>
            <w:r w:rsidR="4186F932" w:rsidRPr="00461D05">
              <w:rPr>
                <w:rFonts w:eastAsia="Arial" w:cs="Arial"/>
                <w:b/>
                <w:lang w:val="hr-HR"/>
              </w:rPr>
              <w:t xml:space="preserve"> 10. </w:t>
            </w:r>
            <w:r w:rsidR="292D58DE" w:rsidRPr="00461D05">
              <w:rPr>
                <w:rFonts w:eastAsia="Arial" w:cs="Arial"/>
                <w:b/>
                <w:lang w:val="hr-HR"/>
              </w:rPr>
              <w:t>S</w:t>
            </w:r>
            <w:r w:rsidR="0B393A35" w:rsidRPr="00461D05">
              <w:rPr>
                <w:rFonts w:eastAsia="Arial" w:cs="Arial"/>
                <w:b/>
                <w:lang w:val="hr-HR"/>
              </w:rPr>
              <w:t>vjetski dan pošte</w:t>
            </w:r>
          </w:p>
          <w:p w14:paraId="2803709A" w14:textId="4D2A9D57" w:rsidR="454D87F0" w:rsidRPr="00461D05" w:rsidRDefault="31AB769E" w:rsidP="00EF45FB">
            <w:pPr>
              <w:jc w:val="left"/>
              <w:rPr>
                <w:rFonts w:eastAsia="Arial" w:cs="Arial"/>
                <w:caps/>
                <w:lang w:val="hr-HR"/>
              </w:rPr>
            </w:pPr>
            <w:r w:rsidRPr="00461D05">
              <w:rPr>
                <w:rFonts w:eastAsia="Arial" w:cs="Arial"/>
                <w:lang w:val="hr-HR"/>
              </w:rPr>
              <w:t>P</w:t>
            </w:r>
            <w:r w:rsidR="454D87F0" w:rsidRPr="00461D05">
              <w:rPr>
                <w:rFonts w:eastAsia="Arial" w:cs="Arial"/>
                <w:lang w:val="hr-HR"/>
              </w:rPr>
              <w:t>osjet lokalnom poštanskom uredu</w:t>
            </w:r>
            <w:r w:rsidR="317F6E56" w:rsidRPr="00461D05">
              <w:rPr>
                <w:rFonts w:eastAsia="Arial" w:cs="Arial"/>
                <w:lang w:val="hr-HR"/>
              </w:rPr>
              <w:t>.</w:t>
            </w:r>
          </w:p>
          <w:p w14:paraId="7FBA873C" w14:textId="63F6D11D" w:rsidR="48530190" w:rsidRPr="00461D05" w:rsidRDefault="51EC6BAF" w:rsidP="00EF45FB">
            <w:pPr>
              <w:jc w:val="left"/>
              <w:rPr>
                <w:rFonts w:eastAsia="Arial" w:cs="Arial"/>
                <w:lang w:val="hr-HR"/>
              </w:rPr>
            </w:pPr>
            <w:r w:rsidRPr="00461D05">
              <w:rPr>
                <w:rFonts w:eastAsia="Arial" w:cs="Arial"/>
                <w:b/>
                <w:lang w:val="hr-HR"/>
              </w:rPr>
              <w:t xml:space="preserve">10.10. </w:t>
            </w:r>
            <w:r w:rsidR="317F6E56" w:rsidRPr="00461D05">
              <w:rPr>
                <w:rFonts w:eastAsia="Arial" w:cs="Arial"/>
                <w:b/>
                <w:lang w:val="hr-HR"/>
              </w:rPr>
              <w:t>S</w:t>
            </w:r>
            <w:r w:rsidR="48530190" w:rsidRPr="00461D05">
              <w:rPr>
                <w:rFonts w:eastAsia="Arial" w:cs="Arial"/>
                <w:b/>
                <w:lang w:val="hr-HR"/>
              </w:rPr>
              <w:t>vjetski dan beskućnika</w:t>
            </w:r>
          </w:p>
          <w:p w14:paraId="49EDEE4E" w14:textId="7EDDA393" w:rsidR="48530190" w:rsidRPr="00461D05" w:rsidRDefault="255A9B0E" w:rsidP="00EF45FB">
            <w:pPr>
              <w:jc w:val="left"/>
              <w:rPr>
                <w:rFonts w:eastAsia="Arial" w:cs="Arial"/>
                <w:lang w:val="hr-HR"/>
              </w:rPr>
            </w:pPr>
            <w:r w:rsidRPr="00461D05">
              <w:rPr>
                <w:rFonts w:eastAsia="Arial" w:cs="Arial"/>
                <w:lang w:val="hr-HR"/>
              </w:rPr>
              <w:t>I</w:t>
            </w:r>
            <w:r w:rsidR="48530190" w:rsidRPr="00461D05">
              <w:rPr>
                <w:rFonts w:eastAsia="Arial" w:cs="Arial"/>
                <w:lang w:val="hr-HR"/>
              </w:rPr>
              <w:t xml:space="preserve">stražite postoji li u vašoj zajednici organizacija/ javna kuhinja/ socijalna samoposluga koja pomaže beskućnicima? </w:t>
            </w:r>
            <w:r w:rsidR="20A61269" w:rsidRPr="00461D05">
              <w:rPr>
                <w:rFonts w:eastAsia="Arial" w:cs="Arial"/>
                <w:lang w:val="hr-HR"/>
              </w:rPr>
              <w:t>P</w:t>
            </w:r>
            <w:r w:rsidR="48530190" w:rsidRPr="00461D05">
              <w:rPr>
                <w:rFonts w:eastAsia="Arial" w:cs="Arial"/>
                <w:lang w:val="hr-HR"/>
              </w:rPr>
              <w:t xml:space="preserve">osjetite ih i razgovarajte o tome kako ti i tvoji prijatelji možete pomoći. </w:t>
            </w:r>
            <w:r w:rsidR="383864B5" w:rsidRPr="00461D05">
              <w:rPr>
                <w:rFonts w:eastAsia="Arial" w:cs="Arial"/>
                <w:lang w:val="hr-HR"/>
              </w:rPr>
              <w:t>U</w:t>
            </w:r>
            <w:r w:rsidR="48530190" w:rsidRPr="00461D05">
              <w:rPr>
                <w:rFonts w:eastAsia="Arial" w:cs="Arial"/>
                <w:lang w:val="hr-HR"/>
              </w:rPr>
              <w:t xml:space="preserve">poznajte se s časopisom “ulične svjetiljke”. </w:t>
            </w:r>
            <w:r w:rsidR="1ECE8444" w:rsidRPr="00461D05">
              <w:rPr>
                <w:rFonts w:eastAsia="Arial" w:cs="Arial"/>
                <w:lang w:val="hr-HR"/>
              </w:rPr>
              <w:t>N</w:t>
            </w:r>
            <w:r w:rsidR="13CFA1FF" w:rsidRPr="00461D05">
              <w:rPr>
                <w:rFonts w:eastAsia="Arial" w:cs="Arial"/>
                <w:lang w:val="hr-HR"/>
              </w:rPr>
              <w:t>apišite</w:t>
            </w:r>
            <w:r w:rsidR="48530190" w:rsidRPr="00461D05">
              <w:rPr>
                <w:rFonts w:eastAsia="Arial" w:cs="Arial"/>
                <w:lang w:val="hr-HR"/>
              </w:rPr>
              <w:t xml:space="preserve"> članak ili priču za časopis.</w:t>
            </w:r>
          </w:p>
          <w:p w14:paraId="355C46B5" w14:textId="2FE67B05" w:rsidR="48530190" w:rsidRPr="00461D05" w:rsidRDefault="4BE85749" w:rsidP="00EF45FB">
            <w:pPr>
              <w:jc w:val="left"/>
              <w:rPr>
                <w:rFonts w:eastAsia="Arial" w:cs="Arial"/>
                <w:lang w:val="hr-HR"/>
              </w:rPr>
            </w:pPr>
            <w:r w:rsidRPr="00461D05">
              <w:rPr>
                <w:rFonts w:eastAsia="Arial" w:cs="Arial"/>
                <w:b/>
                <w:lang w:val="hr-HR"/>
              </w:rPr>
              <w:t>11.10.</w:t>
            </w:r>
            <w:r w:rsidR="2B862013" w:rsidRPr="00461D05">
              <w:rPr>
                <w:rFonts w:eastAsia="Arial" w:cs="Arial"/>
                <w:b/>
                <w:lang w:val="hr-HR"/>
              </w:rPr>
              <w:t>M</w:t>
            </w:r>
            <w:r w:rsidR="48530190" w:rsidRPr="00461D05">
              <w:rPr>
                <w:rFonts w:eastAsia="Arial" w:cs="Arial"/>
                <w:b/>
                <w:lang w:val="hr-HR"/>
              </w:rPr>
              <w:t>eđunarodni dan djevojčica?</w:t>
            </w:r>
          </w:p>
          <w:p w14:paraId="7CEE4A42" w14:textId="345437E5" w:rsidR="48530190" w:rsidRPr="00461D05" w:rsidRDefault="0E207534" w:rsidP="00EF45FB">
            <w:pPr>
              <w:jc w:val="left"/>
              <w:rPr>
                <w:rFonts w:eastAsia="Arial" w:cs="Arial"/>
                <w:lang w:val="hr-HR"/>
              </w:rPr>
            </w:pPr>
            <w:r w:rsidRPr="00461D05">
              <w:rPr>
                <w:rFonts w:eastAsia="Arial" w:cs="Arial"/>
                <w:lang w:val="hr-HR"/>
              </w:rPr>
              <w:t>I</w:t>
            </w:r>
            <w:r w:rsidR="420AA754" w:rsidRPr="00461D05">
              <w:rPr>
                <w:rFonts w:eastAsia="Arial" w:cs="Arial"/>
                <w:lang w:val="hr-HR"/>
              </w:rPr>
              <w:t xml:space="preserve">stražite na internetu tko je </w:t>
            </w:r>
            <w:proofErr w:type="spellStart"/>
            <w:r w:rsidR="0B5E5581" w:rsidRPr="00461D05">
              <w:rPr>
                <w:rFonts w:eastAsia="Arial" w:cs="Arial"/>
                <w:lang w:val="hr-HR"/>
              </w:rPr>
              <w:t>M</w:t>
            </w:r>
            <w:r w:rsidR="420AA754" w:rsidRPr="00461D05">
              <w:rPr>
                <w:rFonts w:eastAsia="Arial" w:cs="Arial"/>
                <w:lang w:val="hr-HR"/>
              </w:rPr>
              <w:t>alala</w:t>
            </w:r>
            <w:proofErr w:type="spellEnd"/>
            <w:r w:rsidR="420AA754" w:rsidRPr="00461D05">
              <w:rPr>
                <w:rFonts w:eastAsia="Arial" w:cs="Arial"/>
                <w:lang w:val="hr-HR"/>
              </w:rPr>
              <w:t xml:space="preserve"> </w:t>
            </w:r>
            <w:proofErr w:type="spellStart"/>
            <w:r w:rsidR="74B3586B" w:rsidRPr="00461D05">
              <w:rPr>
                <w:rFonts w:eastAsia="Arial" w:cs="Arial"/>
                <w:lang w:val="hr-HR"/>
              </w:rPr>
              <w:t>Y</w:t>
            </w:r>
            <w:r w:rsidR="420AA754" w:rsidRPr="00461D05">
              <w:rPr>
                <w:rFonts w:eastAsia="Arial" w:cs="Arial"/>
                <w:lang w:val="hr-HR"/>
              </w:rPr>
              <w:t>ousafzai</w:t>
            </w:r>
            <w:proofErr w:type="spellEnd"/>
            <w:r w:rsidR="420AA754" w:rsidRPr="00461D05">
              <w:rPr>
                <w:rFonts w:eastAsia="Arial" w:cs="Arial"/>
                <w:lang w:val="hr-HR"/>
              </w:rPr>
              <w:t xml:space="preserve">. </w:t>
            </w:r>
            <w:r w:rsidR="0F02FE62" w:rsidRPr="00461D05">
              <w:rPr>
                <w:rFonts w:eastAsia="Arial" w:cs="Arial"/>
                <w:lang w:val="hr-HR"/>
              </w:rPr>
              <w:t>R</w:t>
            </w:r>
            <w:r w:rsidR="49A31E55" w:rsidRPr="00461D05">
              <w:rPr>
                <w:rFonts w:eastAsia="Arial" w:cs="Arial"/>
                <w:lang w:val="hr-HR"/>
              </w:rPr>
              <w:t>azgovarajte</w:t>
            </w:r>
            <w:r w:rsidR="420AA754" w:rsidRPr="00461D05">
              <w:rPr>
                <w:rFonts w:eastAsia="Arial" w:cs="Arial"/>
                <w:lang w:val="hr-HR"/>
              </w:rPr>
              <w:t xml:space="preserve"> o problemima s kojima se susreću djevojčice diljem svijeta, osobito u zemljama u razvoju.</w:t>
            </w:r>
          </w:p>
          <w:p w14:paraId="35CC09BB" w14:textId="44C4DAE7" w:rsidR="48530190" w:rsidRPr="00461D05" w:rsidRDefault="03F8E363" w:rsidP="00EF45FB">
            <w:pPr>
              <w:jc w:val="left"/>
              <w:rPr>
                <w:rFonts w:eastAsia="Arial" w:cs="Arial"/>
                <w:lang w:val="hr-HR"/>
              </w:rPr>
            </w:pPr>
            <w:r w:rsidRPr="00461D05">
              <w:rPr>
                <w:rFonts w:eastAsia="Arial" w:cs="Arial"/>
                <w:b/>
                <w:lang w:val="hr-HR"/>
              </w:rPr>
              <w:t xml:space="preserve">16.10. </w:t>
            </w:r>
            <w:r w:rsidR="67F6903D" w:rsidRPr="00461D05">
              <w:rPr>
                <w:rFonts w:eastAsia="Arial" w:cs="Arial"/>
                <w:b/>
                <w:lang w:val="hr-HR"/>
              </w:rPr>
              <w:t>S</w:t>
            </w:r>
            <w:r w:rsidR="48530190" w:rsidRPr="00461D05">
              <w:rPr>
                <w:rFonts w:eastAsia="Arial" w:cs="Arial"/>
                <w:b/>
                <w:lang w:val="hr-HR"/>
              </w:rPr>
              <w:t>vjetski dan hrane</w:t>
            </w:r>
          </w:p>
          <w:p w14:paraId="570A79FB" w14:textId="7E14C949" w:rsidR="6B67D54C" w:rsidRPr="00461D05" w:rsidRDefault="675988AB" w:rsidP="00EF45FB">
            <w:pPr>
              <w:jc w:val="left"/>
              <w:rPr>
                <w:rFonts w:eastAsia="Arial" w:cs="Arial"/>
                <w:lang w:val="hr-HR"/>
              </w:rPr>
            </w:pPr>
            <w:r w:rsidRPr="00461D05">
              <w:rPr>
                <w:rFonts w:eastAsia="Arial" w:cs="Arial"/>
                <w:lang w:val="hr-HR"/>
              </w:rPr>
              <w:t>P</w:t>
            </w:r>
            <w:r w:rsidR="420AA754" w:rsidRPr="00461D05">
              <w:rPr>
                <w:rFonts w:eastAsia="Arial" w:cs="Arial"/>
                <w:lang w:val="hr-HR"/>
              </w:rPr>
              <w:t>ogledajte na internetu seriju fotografija „</w:t>
            </w:r>
            <w:proofErr w:type="spellStart"/>
            <w:r w:rsidR="173C658F" w:rsidRPr="00461D05">
              <w:rPr>
                <w:rFonts w:eastAsia="Arial" w:cs="Arial"/>
                <w:lang w:val="hr-HR"/>
              </w:rPr>
              <w:t>H</w:t>
            </w:r>
            <w:r w:rsidR="420AA754" w:rsidRPr="00461D05">
              <w:rPr>
                <w:rFonts w:eastAsia="Arial" w:cs="Arial"/>
                <w:lang w:val="hr-HR"/>
              </w:rPr>
              <w:t>ungry</w:t>
            </w:r>
            <w:proofErr w:type="spellEnd"/>
            <w:r w:rsidR="420AA754" w:rsidRPr="00461D05">
              <w:rPr>
                <w:rFonts w:eastAsia="Arial" w:cs="Arial"/>
                <w:lang w:val="hr-HR"/>
              </w:rPr>
              <w:t xml:space="preserve"> planet“ (</w:t>
            </w:r>
            <w:r w:rsidR="692BE88B" w:rsidRPr="00461D05">
              <w:rPr>
                <w:rFonts w:eastAsia="Arial" w:cs="Arial"/>
                <w:lang w:val="hr-HR"/>
              </w:rPr>
              <w:t>P</w:t>
            </w:r>
            <w:r w:rsidR="420AA754" w:rsidRPr="00461D05">
              <w:rPr>
                <w:rFonts w:eastAsia="Arial" w:cs="Arial"/>
                <w:lang w:val="hr-HR"/>
              </w:rPr>
              <w:t xml:space="preserve">eter </w:t>
            </w:r>
            <w:proofErr w:type="spellStart"/>
            <w:r w:rsidR="2A740EB8" w:rsidRPr="00461D05">
              <w:rPr>
                <w:rFonts w:eastAsia="Arial" w:cs="Arial"/>
                <w:lang w:val="hr-HR"/>
              </w:rPr>
              <w:t>M</w:t>
            </w:r>
            <w:r w:rsidR="420AA754" w:rsidRPr="00461D05">
              <w:rPr>
                <w:rFonts w:eastAsia="Arial" w:cs="Arial"/>
                <w:lang w:val="hr-HR"/>
              </w:rPr>
              <w:t>erzel</w:t>
            </w:r>
            <w:proofErr w:type="spellEnd"/>
            <w:r w:rsidR="420AA754" w:rsidRPr="00461D05">
              <w:rPr>
                <w:rFonts w:eastAsia="Arial" w:cs="Arial"/>
                <w:lang w:val="hr-HR"/>
              </w:rPr>
              <w:t xml:space="preserve">, </w:t>
            </w:r>
            <w:proofErr w:type="spellStart"/>
            <w:r w:rsidR="5FDC6AD0" w:rsidRPr="00461D05">
              <w:rPr>
                <w:rFonts w:eastAsia="Arial" w:cs="Arial"/>
                <w:lang w:val="hr-HR"/>
              </w:rPr>
              <w:t>F</w:t>
            </w:r>
            <w:r w:rsidR="420AA754" w:rsidRPr="00461D05">
              <w:rPr>
                <w:rFonts w:eastAsia="Arial" w:cs="Arial"/>
                <w:lang w:val="hr-HR"/>
              </w:rPr>
              <w:t>aith</w:t>
            </w:r>
            <w:proofErr w:type="spellEnd"/>
            <w:r w:rsidR="420AA754" w:rsidRPr="00461D05">
              <w:rPr>
                <w:rFonts w:eastAsia="Arial" w:cs="Arial"/>
                <w:lang w:val="hr-HR"/>
              </w:rPr>
              <w:t xml:space="preserve"> </w:t>
            </w:r>
            <w:proofErr w:type="spellStart"/>
            <w:r w:rsidR="420AA754" w:rsidRPr="00461D05">
              <w:rPr>
                <w:rFonts w:eastAsia="Arial" w:cs="Arial"/>
                <w:lang w:val="hr-HR"/>
              </w:rPr>
              <w:t>d’</w:t>
            </w:r>
            <w:r w:rsidR="7208C676" w:rsidRPr="00461D05">
              <w:rPr>
                <w:rFonts w:eastAsia="Arial" w:cs="Arial"/>
                <w:lang w:val="hr-HR"/>
              </w:rPr>
              <w:t>A</w:t>
            </w:r>
            <w:r w:rsidR="420AA754" w:rsidRPr="00461D05">
              <w:rPr>
                <w:rFonts w:eastAsia="Arial" w:cs="Arial"/>
                <w:lang w:val="hr-HR"/>
              </w:rPr>
              <w:t>luisio</w:t>
            </w:r>
            <w:proofErr w:type="spellEnd"/>
            <w:r w:rsidR="420AA754" w:rsidRPr="00461D05">
              <w:rPr>
                <w:rFonts w:eastAsia="Arial" w:cs="Arial"/>
                <w:lang w:val="hr-HR"/>
              </w:rPr>
              <w:t xml:space="preserve">) te razgovarajte o tome što nam sve ove fotografije govore kroz prikaz tjednog menija obitelji u različitim zemljama. </w:t>
            </w:r>
            <w:r w:rsidR="3D5AD263" w:rsidRPr="00461D05">
              <w:rPr>
                <w:rFonts w:eastAsia="Arial" w:cs="Arial"/>
                <w:lang w:val="hr-HR"/>
              </w:rPr>
              <w:t>I</w:t>
            </w:r>
            <w:r w:rsidR="49A31E55" w:rsidRPr="00461D05">
              <w:rPr>
                <w:rFonts w:eastAsia="Arial" w:cs="Arial"/>
                <w:lang w:val="hr-HR"/>
              </w:rPr>
              <w:t>stražite</w:t>
            </w:r>
            <w:r w:rsidR="420AA754" w:rsidRPr="00461D05">
              <w:rPr>
                <w:rFonts w:eastAsia="Arial" w:cs="Arial"/>
                <w:lang w:val="hr-HR"/>
              </w:rPr>
              <w:t xml:space="preserve"> koliko djece u </w:t>
            </w:r>
            <w:r w:rsidR="73BA1C51" w:rsidRPr="00461D05">
              <w:rPr>
                <w:rFonts w:eastAsia="Arial" w:cs="Arial"/>
                <w:lang w:val="hr-HR"/>
              </w:rPr>
              <w:t>RH</w:t>
            </w:r>
            <w:r w:rsidR="420AA754" w:rsidRPr="00461D05">
              <w:rPr>
                <w:rFonts w:eastAsia="Arial" w:cs="Arial"/>
                <w:lang w:val="hr-HR"/>
              </w:rPr>
              <w:t xml:space="preserve"> živi na rubu siromaštva, imaju li sva djeca u </w:t>
            </w:r>
            <w:r w:rsidR="30DC8B58" w:rsidRPr="00461D05">
              <w:rPr>
                <w:rFonts w:eastAsia="Arial" w:cs="Arial"/>
                <w:lang w:val="hr-HR"/>
              </w:rPr>
              <w:t>RH</w:t>
            </w:r>
            <w:r w:rsidR="420AA754" w:rsidRPr="00461D05">
              <w:rPr>
                <w:rFonts w:eastAsia="Arial" w:cs="Arial"/>
                <w:lang w:val="hr-HR"/>
              </w:rPr>
              <w:t xml:space="preserve"> osiguranu prehranu u školi? </w:t>
            </w:r>
            <w:r w:rsidR="059FD201" w:rsidRPr="00461D05">
              <w:rPr>
                <w:rFonts w:eastAsia="Arial" w:cs="Arial"/>
                <w:lang w:val="hr-HR"/>
              </w:rPr>
              <w:t>Š</w:t>
            </w:r>
            <w:r w:rsidR="420AA754" w:rsidRPr="00461D05">
              <w:rPr>
                <w:rFonts w:eastAsia="Arial" w:cs="Arial"/>
                <w:lang w:val="hr-HR"/>
              </w:rPr>
              <w:t xml:space="preserve">to se treba učiniti? </w:t>
            </w:r>
            <w:r w:rsidR="0D9998FB" w:rsidRPr="00461D05">
              <w:rPr>
                <w:rFonts w:eastAsia="Arial" w:cs="Arial"/>
                <w:lang w:val="hr-HR"/>
              </w:rPr>
              <w:t>P</w:t>
            </w:r>
            <w:r w:rsidR="49A31E55" w:rsidRPr="00461D05">
              <w:rPr>
                <w:rFonts w:eastAsia="Arial" w:cs="Arial"/>
                <w:lang w:val="hr-HR"/>
              </w:rPr>
              <w:t>ogledajte</w:t>
            </w:r>
            <w:r w:rsidR="420AA754" w:rsidRPr="00461D05">
              <w:rPr>
                <w:rFonts w:eastAsia="Arial" w:cs="Arial"/>
                <w:lang w:val="hr-HR"/>
              </w:rPr>
              <w:t xml:space="preserve"> dokumentarac "</w:t>
            </w:r>
            <w:r w:rsidR="573AB772" w:rsidRPr="00461D05">
              <w:rPr>
                <w:rFonts w:eastAsia="Arial" w:cs="Arial"/>
                <w:lang w:val="hr-HR"/>
              </w:rPr>
              <w:t>B</w:t>
            </w:r>
            <w:r w:rsidR="420AA754" w:rsidRPr="00461D05">
              <w:rPr>
                <w:rFonts w:eastAsia="Arial" w:cs="Arial"/>
                <w:lang w:val="hr-HR"/>
              </w:rPr>
              <w:t>ez poreza na dobrotu"!</w:t>
            </w:r>
          </w:p>
          <w:p w14:paraId="46D71504" w14:textId="2FDD3017" w:rsidR="57D48738" w:rsidRPr="00461D05" w:rsidRDefault="1541A490" w:rsidP="00EF45FB">
            <w:pPr>
              <w:jc w:val="left"/>
              <w:rPr>
                <w:rFonts w:eastAsia="Arial" w:cs="Arial"/>
                <w:b/>
                <w:caps/>
                <w:lang w:val="hr-HR"/>
              </w:rPr>
            </w:pPr>
            <w:r w:rsidRPr="00461D05">
              <w:rPr>
                <w:rFonts w:eastAsia="Arial" w:cs="Arial"/>
                <w:b/>
                <w:lang w:val="hr-HR"/>
              </w:rPr>
              <w:t xml:space="preserve">18.10. </w:t>
            </w:r>
            <w:r w:rsidR="491C93A9" w:rsidRPr="00461D05">
              <w:rPr>
                <w:rFonts w:eastAsia="Arial" w:cs="Arial"/>
                <w:b/>
                <w:lang w:val="hr-HR"/>
              </w:rPr>
              <w:t>S</w:t>
            </w:r>
            <w:r w:rsidR="50ABD8DF" w:rsidRPr="00461D05">
              <w:rPr>
                <w:rFonts w:eastAsia="Arial" w:cs="Arial"/>
                <w:b/>
                <w:lang w:val="hr-HR"/>
              </w:rPr>
              <w:t>vjetski dan kravate</w:t>
            </w:r>
          </w:p>
          <w:p w14:paraId="72F07573" w14:textId="74784E4E" w:rsidR="53D9798B" w:rsidRPr="00461D05" w:rsidRDefault="53D9798B" w:rsidP="00EF45FB">
            <w:pPr>
              <w:jc w:val="left"/>
              <w:rPr>
                <w:rFonts w:eastAsia="Arial" w:cs="Arial"/>
                <w:lang w:val="hr-HR"/>
              </w:rPr>
            </w:pPr>
            <w:r w:rsidRPr="00461D05">
              <w:rPr>
                <w:rFonts w:eastAsia="Arial" w:cs="Arial"/>
                <w:lang w:val="hr-HR"/>
              </w:rPr>
              <w:t>Učenici donose kravate u školu i uče ih vezati. Izrada kravata.</w:t>
            </w:r>
          </w:p>
          <w:p w14:paraId="1AD3EDB0" w14:textId="1E1173BD" w:rsidR="57D48738" w:rsidRPr="00461D05" w:rsidRDefault="2FCFDD3A" w:rsidP="00EF45FB">
            <w:pPr>
              <w:jc w:val="left"/>
              <w:rPr>
                <w:rFonts w:eastAsia="Arial" w:cs="Arial"/>
                <w:b/>
                <w:caps/>
                <w:lang w:val="hr-HR"/>
              </w:rPr>
            </w:pPr>
            <w:r w:rsidRPr="00461D05">
              <w:rPr>
                <w:rFonts w:eastAsia="Arial" w:cs="Arial"/>
                <w:b/>
                <w:lang w:val="hr-HR"/>
              </w:rPr>
              <w:t xml:space="preserve">20.10. </w:t>
            </w:r>
            <w:r w:rsidR="592E501F" w:rsidRPr="00461D05">
              <w:rPr>
                <w:rFonts w:eastAsia="Arial" w:cs="Arial"/>
                <w:b/>
                <w:lang w:val="hr-HR"/>
              </w:rPr>
              <w:t>S</w:t>
            </w:r>
            <w:r w:rsidR="50ABD8DF" w:rsidRPr="00461D05">
              <w:rPr>
                <w:rFonts w:eastAsia="Arial" w:cs="Arial"/>
                <w:b/>
                <w:lang w:val="hr-HR"/>
              </w:rPr>
              <w:t>vjetski dan jabuka</w:t>
            </w:r>
          </w:p>
          <w:p w14:paraId="2B30F1D3" w14:textId="0BF6BE63" w:rsidR="00C7D2FC" w:rsidRPr="00461D05" w:rsidRDefault="00C7D2FC" w:rsidP="00EF45FB">
            <w:pPr>
              <w:jc w:val="left"/>
              <w:rPr>
                <w:rFonts w:eastAsia="Arial" w:cs="Arial"/>
                <w:lang w:val="hr-HR"/>
              </w:rPr>
            </w:pPr>
            <w:r w:rsidRPr="00461D05">
              <w:rPr>
                <w:rFonts w:eastAsia="Arial" w:cs="Arial"/>
                <w:lang w:val="hr-HR"/>
              </w:rPr>
              <w:t xml:space="preserve">Posjet lokalnom OPG-u i kušanje jabuka i usporedba. </w:t>
            </w:r>
          </w:p>
          <w:p w14:paraId="7818A6D0" w14:textId="0F489780" w:rsidR="465FEBCE" w:rsidRPr="00461D05" w:rsidRDefault="42B2BA1A" w:rsidP="00EF45FB">
            <w:pPr>
              <w:jc w:val="left"/>
              <w:rPr>
                <w:rFonts w:eastAsia="Arial" w:cs="Arial"/>
                <w:b/>
                <w:lang w:val="hr-HR"/>
              </w:rPr>
            </w:pPr>
            <w:r w:rsidRPr="00461D05">
              <w:rPr>
                <w:rFonts w:eastAsia="Arial" w:cs="Arial"/>
                <w:b/>
                <w:lang w:val="hr-HR"/>
              </w:rPr>
              <w:t>3.11. Svjetski dan muškaraca</w:t>
            </w:r>
          </w:p>
          <w:p w14:paraId="1DD549C8" w14:textId="22EC3D07" w:rsidR="0966785D" w:rsidRPr="00461D05" w:rsidRDefault="0966785D" w:rsidP="00EF45FB">
            <w:pPr>
              <w:jc w:val="left"/>
              <w:rPr>
                <w:rFonts w:eastAsia="Arial" w:cs="Arial"/>
                <w:lang w:val="hr-HR"/>
              </w:rPr>
            </w:pPr>
            <w:r w:rsidRPr="00461D05">
              <w:rPr>
                <w:rFonts w:eastAsia="Arial" w:cs="Arial"/>
                <w:lang w:val="hr-HR"/>
              </w:rPr>
              <w:t>Razgovor o pozitivnim muškim ličnostima kroz povijest.</w:t>
            </w:r>
          </w:p>
          <w:p w14:paraId="71C27EB5" w14:textId="7A374ACE" w:rsidR="12E41672" w:rsidRPr="00461D05" w:rsidRDefault="36FA70A4" w:rsidP="00EF45FB">
            <w:pPr>
              <w:jc w:val="left"/>
              <w:rPr>
                <w:rFonts w:eastAsia="Arial" w:cs="Arial"/>
                <w:b/>
                <w:caps/>
                <w:lang w:val="hr-HR"/>
              </w:rPr>
            </w:pPr>
            <w:r w:rsidRPr="00461D05">
              <w:rPr>
                <w:rFonts w:eastAsia="Arial" w:cs="Arial"/>
                <w:b/>
                <w:lang w:val="hr-HR"/>
              </w:rPr>
              <w:t xml:space="preserve">9.11. </w:t>
            </w:r>
            <w:r w:rsidR="3A9902AB" w:rsidRPr="00461D05">
              <w:rPr>
                <w:rFonts w:eastAsia="Arial" w:cs="Arial"/>
                <w:b/>
                <w:lang w:val="hr-HR"/>
              </w:rPr>
              <w:t>M</w:t>
            </w:r>
            <w:r w:rsidR="3A32237D" w:rsidRPr="00461D05">
              <w:rPr>
                <w:rFonts w:eastAsia="Arial" w:cs="Arial"/>
                <w:b/>
                <w:lang w:val="hr-HR"/>
              </w:rPr>
              <w:t>eđunarodni dan izumitelja</w:t>
            </w:r>
            <w:r w:rsidR="3A32237D" w:rsidRPr="00461D05">
              <w:rPr>
                <w:rFonts w:eastAsia="Arial" w:cs="Arial"/>
                <w:b/>
                <w:sz w:val="24"/>
                <w:szCs w:val="24"/>
                <w:lang w:val="hr-HR"/>
              </w:rPr>
              <w:t xml:space="preserve"> </w:t>
            </w:r>
          </w:p>
          <w:p w14:paraId="78B14A47" w14:textId="69D9D3DD" w:rsidR="788EDC03" w:rsidRPr="00461D05" w:rsidRDefault="788EDC03" w:rsidP="00EF45FB">
            <w:pPr>
              <w:jc w:val="left"/>
              <w:rPr>
                <w:rFonts w:eastAsia="Arial" w:cs="Arial"/>
              </w:rPr>
            </w:pPr>
            <w:proofErr w:type="spellStart"/>
            <w:r w:rsidRPr="00461D05">
              <w:rPr>
                <w:rFonts w:eastAsia="Arial" w:cs="Arial"/>
              </w:rPr>
              <w:lastRenderedPageBreak/>
              <w:t>Učitelj</w:t>
            </w:r>
            <w:proofErr w:type="spellEnd"/>
            <w:r w:rsidRPr="00461D05">
              <w:rPr>
                <w:rFonts w:eastAsia="Arial" w:cs="Arial"/>
              </w:rPr>
              <w:t xml:space="preserve"> </w:t>
            </w:r>
            <w:proofErr w:type="spellStart"/>
            <w:r w:rsidRPr="00461D05">
              <w:rPr>
                <w:rFonts w:eastAsia="Arial" w:cs="Arial"/>
              </w:rPr>
              <w:t>donosi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sat </w:t>
            </w:r>
            <w:proofErr w:type="spellStart"/>
            <w:r w:rsidRPr="00461D05">
              <w:rPr>
                <w:rFonts w:eastAsia="Arial" w:cs="Arial"/>
              </w:rPr>
              <w:t>neke</w:t>
            </w:r>
            <w:proofErr w:type="spellEnd"/>
            <w:r w:rsidRPr="00461D05">
              <w:rPr>
                <w:rFonts w:eastAsia="Arial" w:cs="Arial"/>
              </w:rPr>
              <w:t xml:space="preserve"> </w:t>
            </w:r>
            <w:proofErr w:type="spellStart"/>
            <w:r w:rsidRPr="00461D05">
              <w:rPr>
                <w:rFonts w:eastAsia="Arial" w:cs="Arial"/>
              </w:rPr>
              <w:t>predmete</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izumili</w:t>
            </w:r>
            <w:proofErr w:type="spellEnd"/>
            <w:r w:rsidRPr="00461D05">
              <w:rPr>
                <w:rFonts w:eastAsia="Arial" w:cs="Arial"/>
              </w:rPr>
              <w:t xml:space="preserve"> </w:t>
            </w:r>
            <w:proofErr w:type="spellStart"/>
            <w:r w:rsidRPr="00461D05">
              <w:rPr>
                <w:rFonts w:eastAsia="Arial" w:cs="Arial"/>
              </w:rPr>
              <w:t>slavni</w:t>
            </w:r>
            <w:proofErr w:type="spellEnd"/>
            <w:r w:rsidRPr="00461D05">
              <w:rPr>
                <w:rFonts w:eastAsia="Arial" w:cs="Arial"/>
              </w:rPr>
              <w:t xml:space="preserve"> </w:t>
            </w:r>
            <w:proofErr w:type="spellStart"/>
            <w:r w:rsidRPr="00461D05">
              <w:rPr>
                <w:rFonts w:eastAsia="Arial" w:cs="Arial"/>
              </w:rPr>
              <w:t>hrvatski</w:t>
            </w:r>
            <w:proofErr w:type="spellEnd"/>
            <w:r w:rsidRPr="00461D05">
              <w:rPr>
                <w:rFonts w:eastAsia="Arial" w:cs="Arial"/>
              </w:rPr>
              <w:t xml:space="preserve"> </w:t>
            </w:r>
            <w:proofErr w:type="spellStart"/>
            <w:r w:rsidRPr="00461D05">
              <w:rPr>
                <w:rFonts w:eastAsia="Arial" w:cs="Arial"/>
              </w:rPr>
              <w:t>izumitelji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ne </w:t>
            </w:r>
            <w:proofErr w:type="spellStart"/>
            <w:r w:rsidRPr="00461D05">
              <w:rPr>
                <w:rFonts w:eastAsia="Arial" w:cs="Arial"/>
              </w:rPr>
              <w:t>govori</w:t>
            </w:r>
            <w:proofErr w:type="spellEnd"/>
            <w:r w:rsidRPr="00461D05">
              <w:rPr>
                <w:rFonts w:eastAsia="Arial" w:cs="Arial"/>
              </w:rPr>
              <w:t xml:space="preserve"> </w:t>
            </w:r>
            <w:proofErr w:type="spellStart"/>
            <w:r w:rsidRPr="00461D05">
              <w:rPr>
                <w:rFonts w:eastAsia="Arial" w:cs="Arial"/>
              </w:rPr>
              <w:t>zašto</w:t>
            </w:r>
            <w:proofErr w:type="spellEnd"/>
            <w:r w:rsidRPr="00461D05">
              <w:rPr>
                <w:rFonts w:eastAsia="Arial" w:cs="Arial"/>
              </w:rPr>
              <w:t xml:space="preserve"> je </w:t>
            </w:r>
            <w:proofErr w:type="spellStart"/>
            <w:r w:rsidRPr="00461D05">
              <w:rPr>
                <w:rFonts w:eastAsia="Arial" w:cs="Arial"/>
              </w:rPr>
              <w:t>donio</w:t>
            </w:r>
            <w:proofErr w:type="spellEnd"/>
            <w:r w:rsidRPr="00461D05">
              <w:rPr>
                <w:rFonts w:eastAsia="Arial" w:cs="Arial"/>
              </w:rPr>
              <w:t xml:space="preserve"> </w:t>
            </w:r>
            <w:proofErr w:type="spellStart"/>
            <w:r w:rsidRPr="00461D05">
              <w:rPr>
                <w:rFonts w:eastAsia="Arial" w:cs="Arial"/>
              </w:rPr>
              <w:t>baš</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predmete</w:t>
            </w:r>
            <w:proofErr w:type="spellEnd"/>
            <w:r w:rsidRPr="00461D05">
              <w:rPr>
                <w:rFonts w:eastAsia="Arial" w:cs="Arial"/>
              </w:rPr>
              <w:t xml:space="preserve">. Na </w:t>
            </w:r>
            <w:proofErr w:type="spellStart"/>
            <w:r w:rsidRPr="00461D05">
              <w:rPr>
                <w:rFonts w:eastAsia="Arial" w:cs="Arial"/>
              </w:rPr>
              <w:t>stolu</w:t>
            </w:r>
            <w:proofErr w:type="spellEnd"/>
            <w:r w:rsidRPr="00461D05">
              <w:rPr>
                <w:rFonts w:eastAsia="Arial" w:cs="Arial"/>
              </w:rPr>
              <w:t xml:space="preserve"> </w:t>
            </w:r>
            <w:proofErr w:type="spellStart"/>
            <w:r w:rsidRPr="00461D05">
              <w:rPr>
                <w:rFonts w:eastAsia="Arial" w:cs="Arial"/>
              </w:rPr>
              <w:t>su</w:t>
            </w:r>
            <w:proofErr w:type="spellEnd"/>
            <w:r w:rsidRPr="00461D05">
              <w:rPr>
                <w:rFonts w:eastAsia="Arial" w:cs="Arial"/>
              </w:rPr>
              <w:t xml:space="preserve"> </w:t>
            </w:r>
            <w:proofErr w:type="spellStart"/>
            <w:r w:rsidRPr="00461D05">
              <w:rPr>
                <w:rFonts w:eastAsia="Arial" w:cs="Arial"/>
              </w:rPr>
              <w:t>penkala</w:t>
            </w:r>
            <w:proofErr w:type="spellEnd"/>
            <w:r w:rsidRPr="00461D05">
              <w:rPr>
                <w:rFonts w:eastAsia="Arial" w:cs="Arial"/>
              </w:rPr>
              <w:t xml:space="preserve">, </w:t>
            </w:r>
            <w:proofErr w:type="spellStart"/>
            <w:r w:rsidRPr="00461D05">
              <w:rPr>
                <w:rFonts w:eastAsia="Arial" w:cs="Arial"/>
              </w:rPr>
              <w:t>žarulja</w:t>
            </w:r>
            <w:proofErr w:type="spellEnd"/>
            <w:r w:rsidRPr="00461D05">
              <w:rPr>
                <w:rFonts w:eastAsia="Arial" w:cs="Arial"/>
              </w:rPr>
              <w:t xml:space="preserve">, </w:t>
            </w:r>
            <w:proofErr w:type="spellStart"/>
            <w:r w:rsidRPr="00461D05">
              <w:rPr>
                <w:rFonts w:eastAsia="Arial" w:cs="Arial"/>
              </w:rPr>
              <w:t>kravata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mali</w:t>
            </w:r>
            <w:proofErr w:type="spellEnd"/>
            <w:r w:rsidRPr="00461D05">
              <w:rPr>
                <w:rFonts w:eastAsia="Arial" w:cs="Arial"/>
              </w:rPr>
              <w:t xml:space="preserve"> model </w:t>
            </w:r>
            <w:proofErr w:type="spellStart"/>
            <w:r w:rsidRPr="00461D05">
              <w:rPr>
                <w:rFonts w:eastAsia="Arial" w:cs="Arial"/>
              </w:rPr>
              <w:t>padobrana</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komentiraju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w:t>
            </w:r>
            <w:r w:rsidR="007C0783" w:rsidRPr="00461D05">
              <w:rPr>
                <w:rFonts w:eastAsia="Arial" w:cs="Arial"/>
              </w:rPr>
              <w:t>znose</w:t>
            </w:r>
            <w:proofErr w:type="spellEnd"/>
            <w:r w:rsidR="007C0783" w:rsidRPr="00461D05">
              <w:rPr>
                <w:rFonts w:eastAsia="Arial" w:cs="Arial"/>
              </w:rPr>
              <w:t xml:space="preserve"> </w:t>
            </w:r>
            <w:proofErr w:type="spellStart"/>
            <w:r w:rsidR="007C0783" w:rsidRPr="00461D05">
              <w:rPr>
                <w:rFonts w:eastAsia="Arial" w:cs="Arial"/>
              </w:rPr>
              <w:t>svoje</w:t>
            </w:r>
            <w:proofErr w:type="spellEnd"/>
            <w:r w:rsidR="007C0783" w:rsidRPr="00461D05">
              <w:rPr>
                <w:rFonts w:eastAsia="Arial" w:cs="Arial"/>
              </w:rPr>
              <w:t xml:space="preserve"> </w:t>
            </w:r>
            <w:proofErr w:type="spellStart"/>
            <w:r w:rsidR="007C0783" w:rsidRPr="00461D05">
              <w:rPr>
                <w:rFonts w:eastAsia="Arial" w:cs="Arial"/>
              </w:rPr>
              <w:t>mišljenje</w:t>
            </w:r>
            <w:proofErr w:type="spellEnd"/>
            <w:r w:rsidR="007C0783" w:rsidRPr="00461D05">
              <w:rPr>
                <w:rFonts w:eastAsia="Arial" w:cs="Arial"/>
              </w:rPr>
              <w:t xml:space="preserve">. </w:t>
            </w:r>
            <w:proofErr w:type="spellStart"/>
            <w:r w:rsidR="007C0783" w:rsidRPr="00461D05">
              <w:rPr>
                <w:rFonts w:eastAsia="Arial" w:cs="Arial"/>
              </w:rPr>
              <w:t>Učitelj</w:t>
            </w:r>
            <w:proofErr w:type="spellEnd"/>
            <w:r w:rsidR="007C0783" w:rsidRPr="00461D05">
              <w:rPr>
                <w:rFonts w:eastAsia="Arial" w:cs="Arial"/>
              </w:rPr>
              <w:t xml:space="preserve"> </w:t>
            </w:r>
            <w:proofErr w:type="spellStart"/>
            <w:r w:rsidR="007C0783" w:rsidRPr="00461D05">
              <w:rPr>
                <w:rFonts w:eastAsia="Arial" w:cs="Arial"/>
              </w:rPr>
              <w:t>upoznaje</w:t>
            </w:r>
            <w:proofErr w:type="spellEnd"/>
            <w:r w:rsidR="007C0783" w:rsidRPr="00461D05">
              <w:rPr>
                <w:rFonts w:eastAsia="Arial" w:cs="Arial"/>
              </w:rPr>
              <w:t xml:space="preserve"> </w:t>
            </w:r>
            <w:proofErr w:type="spellStart"/>
            <w:r w:rsidR="007C0783" w:rsidRPr="00461D05">
              <w:rPr>
                <w:rFonts w:eastAsia="Arial" w:cs="Arial"/>
              </w:rPr>
              <w:t>učenike</w:t>
            </w:r>
            <w:proofErr w:type="spellEnd"/>
            <w:r w:rsidR="007C0783" w:rsidRPr="00461D05">
              <w:rPr>
                <w:rFonts w:eastAsia="Arial" w:cs="Arial"/>
              </w:rPr>
              <w:t xml:space="preserve"> s </w:t>
            </w:r>
            <w:proofErr w:type="spellStart"/>
            <w:r w:rsidR="007C0783" w:rsidRPr="00461D05">
              <w:rPr>
                <w:rFonts w:eastAsia="Arial" w:cs="Arial"/>
              </w:rPr>
              <w:t>izumiteljima</w:t>
            </w:r>
            <w:proofErr w:type="spellEnd"/>
            <w:r w:rsidR="007C0783" w:rsidRPr="00461D05">
              <w:rPr>
                <w:rFonts w:eastAsia="Arial" w:cs="Arial"/>
              </w:rPr>
              <w:t xml:space="preserve">, </w:t>
            </w:r>
            <w:proofErr w:type="spellStart"/>
            <w:r w:rsidR="007C0783" w:rsidRPr="00461D05">
              <w:rPr>
                <w:rFonts w:eastAsia="Arial" w:cs="Arial"/>
              </w:rPr>
              <w:t>govori</w:t>
            </w:r>
            <w:proofErr w:type="spellEnd"/>
            <w:r w:rsidR="007C0783" w:rsidRPr="00461D05">
              <w:rPr>
                <w:rFonts w:eastAsia="Arial" w:cs="Arial"/>
              </w:rPr>
              <w:t xml:space="preserve"> o </w:t>
            </w:r>
            <w:proofErr w:type="spellStart"/>
            <w:r w:rsidR="007C0783" w:rsidRPr="00461D05">
              <w:rPr>
                <w:rFonts w:eastAsia="Arial" w:cs="Arial"/>
              </w:rPr>
              <w:t>Svjetskom</w:t>
            </w:r>
            <w:proofErr w:type="spellEnd"/>
            <w:r w:rsidR="007C0783" w:rsidRPr="00461D05">
              <w:rPr>
                <w:rFonts w:eastAsia="Arial" w:cs="Arial"/>
              </w:rPr>
              <w:t xml:space="preserve"> </w:t>
            </w:r>
            <w:proofErr w:type="spellStart"/>
            <w:r w:rsidR="007C0783" w:rsidRPr="00461D05">
              <w:rPr>
                <w:rFonts w:eastAsia="Arial" w:cs="Arial"/>
              </w:rPr>
              <w:t>danu</w:t>
            </w:r>
            <w:proofErr w:type="spellEnd"/>
            <w:r w:rsidR="007C0783" w:rsidRPr="00461D05">
              <w:rPr>
                <w:rFonts w:eastAsia="Arial" w:cs="Arial"/>
              </w:rPr>
              <w:t xml:space="preserve"> </w:t>
            </w:r>
            <w:proofErr w:type="spellStart"/>
            <w:r w:rsidR="007C0783" w:rsidRPr="00461D05">
              <w:rPr>
                <w:rFonts w:eastAsia="Arial" w:cs="Arial"/>
              </w:rPr>
              <w:t>izumitelja</w:t>
            </w:r>
            <w:proofErr w:type="spellEnd"/>
            <w:r w:rsidR="007C0783" w:rsidRPr="00461D05">
              <w:rPr>
                <w:rFonts w:eastAsia="Arial" w:cs="Arial"/>
              </w:rPr>
              <w:t xml:space="preserve">. </w:t>
            </w:r>
            <w:proofErr w:type="spellStart"/>
            <w:r w:rsidR="007C0783" w:rsidRPr="00461D05">
              <w:rPr>
                <w:rFonts w:eastAsia="Arial" w:cs="Arial"/>
              </w:rPr>
              <w:t>Učenici</w:t>
            </w:r>
            <w:proofErr w:type="spellEnd"/>
            <w:r w:rsidR="007C0783" w:rsidRPr="00461D05">
              <w:rPr>
                <w:rFonts w:eastAsia="Arial" w:cs="Arial"/>
              </w:rPr>
              <w:t xml:space="preserve"> </w:t>
            </w:r>
            <w:proofErr w:type="spellStart"/>
            <w:r w:rsidR="007C0783" w:rsidRPr="00461D05">
              <w:rPr>
                <w:rFonts w:eastAsia="Arial" w:cs="Arial"/>
              </w:rPr>
              <w:t>crtaju</w:t>
            </w:r>
            <w:proofErr w:type="spellEnd"/>
            <w:r w:rsidR="007C0783" w:rsidRPr="00461D05">
              <w:rPr>
                <w:rFonts w:eastAsia="Arial" w:cs="Arial"/>
              </w:rPr>
              <w:t xml:space="preserve"> </w:t>
            </w:r>
            <w:proofErr w:type="spellStart"/>
            <w:r w:rsidR="007C0783" w:rsidRPr="00461D05">
              <w:rPr>
                <w:rFonts w:eastAsia="Arial" w:cs="Arial"/>
              </w:rPr>
              <w:t>stroj</w:t>
            </w:r>
            <w:proofErr w:type="spellEnd"/>
            <w:r w:rsidR="007C0783" w:rsidRPr="00461D05">
              <w:rPr>
                <w:rFonts w:eastAsia="Arial" w:cs="Arial"/>
              </w:rPr>
              <w:t xml:space="preserve"> koji bi oni </w:t>
            </w:r>
            <w:proofErr w:type="spellStart"/>
            <w:r w:rsidR="007C0783" w:rsidRPr="00461D05">
              <w:rPr>
                <w:rFonts w:eastAsia="Arial" w:cs="Arial"/>
              </w:rPr>
              <w:t>izumili</w:t>
            </w:r>
            <w:proofErr w:type="spellEnd"/>
            <w:r w:rsidR="007C0783" w:rsidRPr="00461D05">
              <w:rPr>
                <w:rFonts w:eastAsia="Arial" w:cs="Arial"/>
              </w:rPr>
              <w:t xml:space="preserve">, </w:t>
            </w:r>
            <w:proofErr w:type="spellStart"/>
            <w:r w:rsidR="007C0783" w:rsidRPr="00461D05">
              <w:rPr>
                <w:rFonts w:eastAsia="Arial" w:cs="Arial"/>
              </w:rPr>
              <w:t>ako</w:t>
            </w:r>
            <w:proofErr w:type="spellEnd"/>
            <w:r w:rsidR="007C0783" w:rsidRPr="00461D05">
              <w:rPr>
                <w:rFonts w:eastAsia="Arial" w:cs="Arial"/>
              </w:rPr>
              <w:t xml:space="preserve"> </w:t>
            </w:r>
            <w:proofErr w:type="spellStart"/>
            <w:r w:rsidR="007C0783" w:rsidRPr="00461D05">
              <w:rPr>
                <w:rFonts w:eastAsia="Arial" w:cs="Arial"/>
              </w:rPr>
              <w:t>još</w:t>
            </w:r>
            <w:proofErr w:type="spellEnd"/>
            <w:r w:rsidR="007C0783" w:rsidRPr="00461D05">
              <w:rPr>
                <w:rFonts w:eastAsia="Arial" w:cs="Arial"/>
              </w:rPr>
              <w:t xml:space="preserve"> </w:t>
            </w:r>
            <w:proofErr w:type="spellStart"/>
            <w:r w:rsidR="007C0783" w:rsidRPr="00461D05">
              <w:rPr>
                <w:rFonts w:eastAsia="Arial" w:cs="Arial"/>
              </w:rPr>
              <w:t>uvijek</w:t>
            </w:r>
            <w:proofErr w:type="spellEnd"/>
            <w:r w:rsidR="007C0783" w:rsidRPr="00461D05">
              <w:rPr>
                <w:rFonts w:eastAsia="Arial" w:cs="Arial"/>
              </w:rPr>
              <w:t xml:space="preserve"> ne </w:t>
            </w:r>
            <w:proofErr w:type="spellStart"/>
            <w:r w:rsidR="007C0783" w:rsidRPr="00461D05">
              <w:rPr>
                <w:rFonts w:eastAsia="Arial" w:cs="Arial"/>
              </w:rPr>
              <w:t>postoji</w:t>
            </w:r>
            <w:proofErr w:type="spellEnd"/>
            <w:r w:rsidR="007C0783" w:rsidRPr="00461D05">
              <w:rPr>
                <w:rFonts w:eastAsia="Arial" w:cs="Arial"/>
              </w:rPr>
              <w:t>.</w:t>
            </w:r>
          </w:p>
          <w:p w14:paraId="18AC28F2" w14:textId="4BF19F51" w:rsidR="6B67D54C" w:rsidRPr="00461D05" w:rsidRDefault="5F2CF686" w:rsidP="00EF45FB">
            <w:pPr>
              <w:jc w:val="left"/>
              <w:rPr>
                <w:rFonts w:eastAsia="Arial" w:cs="Arial"/>
                <w:b/>
                <w:lang w:val="hr-HR"/>
              </w:rPr>
            </w:pPr>
            <w:r w:rsidRPr="00461D05">
              <w:rPr>
                <w:rFonts w:eastAsia="Arial" w:cs="Arial"/>
                <w:b/>
                <w:lang w:val="hr-HR"/>
              </w:rPr>
              <w:t>16.11. Međunarodni dan tolerancije</w:t>
            </w:r>
          </w:p>
          <w:p w14:paraId="663D4E46" w14:textId="0EEF9B23" w:rsidR="6633D1BE" w:rsidRPr="00461D05" w:rsidRDefault="6633D1BE" w:rsidP="00EF45FB">
            <w:pPr>
              <w:jc w:val="left"/>
              <w:rPr>
                <w:rFonts w:eastAsia="Arial" w:cs="Arial"/>
                <w:lang w:val="hr-HR"/>
              </w:rPr>
            </w:pPr>
            <w:r w:rsidRPr="00461D05">
              <w:rPr>
                <w:rFonts w:eastAsia="Arial" w:cs="Arial"/>
                <w:lang w:val="hr-HR"/>
              </w:rPr>
              <w:t xml:space="preserve">Učitelj govori učenicima o značenju riječi tolerancija. Učenici razgovaraju u krugu, donose zaključke o tome u čemu bi mogli biti malo više tolerantni jedni prema drugima. </w:t>
            </w:r>
          </w:p>
          <w:p w14:paraId="5956AD19" w14:textId="729D787E" w:rsidR="6B67D54C" w:rsidRPr="00461D05" w:rsidRDefault="238974B3" w:rsidP="00EF45FB">
            <w:pPr>
              <w:jc w:val="left"/>
              <w:rPr>
                <w:rFonts w:eastAsia="Arial" w:cs="Arial"/>
                <w:b/>
                <w:lang w:val="hr-HR"/>
              </w:rPr>
            </w:pPr>
            <w:r w:rsidRPr="00461D05">
              <w:rPr>
                <w:rFonts w:eastAsia="Arial" w:cs="Arial"/>
                <w:b/>
                <w:lang w:val="hr-HR"/>
              </w:rPr>
              <w:t>18.11. Dan sjećanja na žrtvu Vukovara i Škabrnje</w:t>
            </w:r>
          </w:p>
          <w:p w14:paraId="030FEC34" w14:textId="171DEB21" w:rsidR="7E176224" w:rsidRPr="00461D05" w:rsidRDefault="7E176224" w:rsidP="00EF45FB">
            <w:pPr>
              <w:jc w:val="left"/>
              <w:rPr>
                <w:rFonts w:eastAsia="Arial" w:cs="Arial"/>
                <w:lang w:val="hr-HR"/>
              </w:rPr>
            </w:pPr>
            <w:r w:rsidRPr="00461D05">
              <w:rPr>
                <w:rFonts w:eastAsia="Arial" w:cs="Arial"/>
                <w:lang w:val="hr-HR"/>
              </w:rPr>
              <w:t>Učenici crtaju simbole grada Vukovara</w:t>
            </w:r>
          </w:p>
          <w:p w14:paraId="1666EA72" w14:textId="099833A2" w:rsidR="6B67D54C" w:rsidRPr="00461D05" w:rsidRDefault="238974B3" w:rsidP="00EF45FB">
            <w:pPr>
              <w:jc w:val="left"/>
              <w:rPr>
                <w:rFonts w:eastAsia="Arial" w:cs="Arial"/>
                <w:b/>
                <w:lang w:val="hr-HR"/>
              </w:rPr>
            </w:pPr>
            <w:r w:rsidRPr="00461D05">
              <w:rPr>
                <w:rFonts w:eastAsia="Arial" w:cs="Arial"/>
                <w:b/>
                <w:lang w:val="hr-HR"/>
              </w:rPr>
              <w:t xml:space="preserve">20.11. Međunarodni dan </w:t>
            </w:r>
            <w:r w:rsidR="27FDD8BF" w:rsidRPr="00461D05">
              <w:rPr>
                <w:rFonts w:eastAsia="Arial" w:cs="Arial"/>
                <w:b/>
                <w:lang w:val="hr-HR"/>
              </w:rPr>
              <w:t xml:space="preserve">prava </w:t>
            </w:r>
            <w:r w:rsidRPr="00461D05">
              <w:rPr>
                <w:rFonts w:eastAsia="Arial" w:cs="Arial"/>
                <w:b/>
                <w:lang w:val="hr-HR"/>
              </w:rPr>
              <w:t>djeteta</w:t>
            </w:r>
          </w:p>
          <w:p w14:paraId="7975F2A0" w14:textId="233BC5CA" w:rsidR="43C81AC1" w:rsidRPr="00461D05" w:rsidRDefault="43C81AC1" w:rsidP="00EF45FB">
            <w:pPr>
              <w:jc w:val="left"/>
              <w:rPr>
                <w:rFonts w:eastAsia="Arial" w:cs="Arial"/>
                <w:lang w:val="hr-HR"/>
              </w:rPr>
            </w:pPr>
            <w:r w:rsidRPr="00461D05">
              <w:rPr>
                <w:rFonts w:eastAsia="Arial" w:cs="Arial"/>
                <w:lang w:val="hr-HR"/>
              </w:rPr>
              <w:t>Učitelj i učenici izrađuju plakat u slikama. Plakat prikazuje dječja prava.</w:t>
            </w:r>
          </w:p>
          <w:p w14:paraId="652D06AC" w14:textId="53179FB4" w:rsidR="6B67D54C" w:rsidRPr="00461D05" w:rsidRDefault="238974B3" w:rsidP="00EF45FB">
            <w:pPr>
              <w:jc w:val="left"/>
              <w:rPr>
                <w:rFonts w:eastAsia="Arial" w:cs="Arial"/>
                <w:b/>
                <w:lang w:val="hr-HR"/>
              </w:rPr>
            </w:pPr>
            <w:r w:rsidRPr="00461D05">
              <w:rPr>
                <w:rFonts w:eastAsia="Arial" w:cs="Arial"/>
                <w:b/>
                <w:lang w:val="hr-HR"/>
              </w:rPr>
              <w:t>21.11. Svjetski dan televizije</w:t>
            </w:r>
          </w:p>
          <w:p w14:paraId="18841500" w14:textId="6CE1A0AC" w:rsidR="58A1A099" w:rsidRPr="00461D05" w:rsidRDefault="58A1A099" w:rsidP="00EF45FB">
            <w:pPr>
              <w:jc w:val="left"/>
              <w:rPr>
                <w:rFonts w:eastAsia="Arial" w:cs="Arial"/>
                <w:lang w:val="hr-HR"/>
              </w:rPr>
            </w:pPr>
            <w:r w:rsidRPr="00461D05">
              <w:rPr>
                <w:rFonts w:eastAsia="Arial" w:cs="Arial"/>
                <w:lang w:val="hr-HR"/>
              </w:rPr>
              <w:t>Izrada televizora od kartona. Učenici u skupinama uvježbavaju i glume televizijski program.</w:t>
            </w:r>
          </w:p>
          <w:p w14:paraId="2A67DD01" w14:textId="62ECDE29" w:rsidR="6B67D54C" w:rsidRPr="00461D05" w:rsidRDefault="7DB4BE6A" w:rsidP="00EF45FB">
            <w:pPr>
              <w:jc w:val="left"/>
              <w:rPr>
                <w:rFonts w:eastAsia="Arial" w:cs="Arial"/>
                <w:b/>
                <w:lang w:val="hr-HR"/>
              </w:rPr>
            </w:pPr>
            <w:r w:rsidRPr="00461D05">
              <w:rPr>
                <w:rFonts w:eastAsia="Arial" w:cs="Arial"/>
                <w:b/>
                <w:lang w:val="hr-HR"/>
              </w:rPr>
              <w:t>3.12. Međunarodni dan osoba s invaliditetom</w:t>
            </w:r>
            <w:r w:rsidR="16930D35" w:rsidRPr="00461D05">
              <w:rPr>
                <w:rFonts w:eastAsia="Arial" w:cs="Arial"/>
                <w:b/>
                <w:lang w:val="hr-HR"/>
              </w:rPr>
              <w:t>?</w:t>
            </w:r>
          </w:p>
          <w:p w14:paraId="0021E17C" w14:textId="36B37FD6" w:rsidR="6F06BF76" w:rsidRPr="00461D05" w:rsidRDefault="6F06BF76" w:rsidP="00EF45FB">
            <w:pPr>
              <w:jc w:val="left"/>
              <w:rPr>
                <w:rFonts w:eastAsia="Arial" w:cs="Arial"/>
              </w:rPr>
            </w:pP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priređuje</w:t>
            </w:r>
            <w:proofErr w:type="spellEnd"/>
            <w:r w:rsidRPr="00461D05">
              <w:rPr>
                <w:rFonts w:eastAsia="Arial" w:cs="Arial"/>
              </w:rPr>
              <w:t xml:space="preserve"> </w:t>
            </w:r>
            <w:proofErr w:type="spellStart"/>
            <w:r w:rsidRPr="00461D05">
              <w:rPr>
                <w:rFonts w:eastAsia="Arial" w:cs="Arial"/>
              </w:rPr>
              <w:t>radionicu</w:t>
            </w:r>
            <w:proofErr w:type="spellEnd"/>
            <w:r w:rsidRPr="00461D05">
              <w:rPr>
                <w:rFonts w:eastAsia="Arial" w:cs="Arial"/>
              </w:rPr>
              <w:t xml:space="preserve"> pod </w:t>
            </w:r>
            <w:proofErr w:type="spellStart"/>
            <w:r w:rsidRPr="00461D05">
              <w:rPr>
                <w:rFonts w:eastAsia="Arial" w:cs="Arial"/>
              </w:rPr>
              <w:t>nazivom</w:t>
            </w:r>
            <w:proofErr w:type="spellEnd"/>
            <w:r w:rsidRPr="00461D05">
              <w:rPr>
                <w:rFonts w:eastAsia="Arial" w:cs="Arial"/>
              </w:rPr>
              <w:t xml:space="preserve"> U </w:t>
            </w:r>
            <w:proofErr w:type="spellStart"/>
            <w:r w:rsidRPr="00461D05">
              <w:rPr>
                <w:rFonts w:eastAsia="Arial" w:cs="Arial"/>
              </w:rPr>
              <w:t>tuđoj</w:t>
            </w:r>
            <w:proofErr w:type="spellEnd"/>
            <w:r w:rsidRPr="00461D05">
              <w:rPr>
                <w:rFonts w:eastAsia="Arial" w:cs="Arial"/>
              </w:rPr>
              <w:t xml:space="preserve"> </w:t>
            </w:r>
            <w:proofErr w:type="spellStart"/>
            <w:r w:rsidRPr="00461D05">
              <w:rPr>
                <w:rFonts w:eastAsia="Arial" w:cs="Arial"/>
              </w:rPr>
              <w:t>koži</w:t>
            </w:r>
            <w:proofErr w:type="spellEnd"/>
            <w:r w:rsidRPr="00461D05">
              <w:rPr>
                <w:rFonts w:eastAsia="Arial" w:cs="Arial"/>
              </w:rPr>
              <w:t xml:space="preserve">.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govori</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da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danas</w:t>
            </w:r>
            <w:proofErr w:type="spellEnd"/>
            <w:r w:rsidRPr="00461D05">
              <w:rPr>
                <w:rFonts w:eastAsia="Arial" w:cs="Arial"/>
              </w:rPr>
              <w:t xml:space="preserve"> </w:t>
            </w:r>
            <w:proofErr w:type="spellStart"/>
            <w:r w:rsidRPr="00461D05">
              <w:rPr>
                <w:rFonts w:eastAsia="Arial" w:cs="Arial"/>
              </w:rPr>
              <w:t>pokušati</w:t>
            </w:r>
            <w:proofErr w:type="spellEnd"/>
            <w:r w:rsidRPr="00461D05">
              <w:rPr>
                <w:rFonts w:eastAsia="Arial" w:cs="Arial"/>
              </w:rPr>
              <w:t xml:space="preserve"> </w:t>
            </w:r>
            <w:proofErr w:type="spellStart"/>
            <w:r w:rsidRPr="00461D05">
              <w:rPr>
                <w:rFonts w:eastAsia="Arial" w:cs="Arial"/>
              </w:rPr>
              <w:t>staviti</w:t>
            </w:r>
            <w:proofErr w:type="spellEnd"/>
            <w:r w:rsidRPr="00461D05">
              <w:rPr>
                <w:rFonts w:eastAsia="Arial" w:cs="Arial"/>
              </w:rPr>
              <w:t xml:space="preserve"> u </w:t>
            </w:r>
            <w:proofErr w:type="spellStart"/>
            <w:r w:rsidRPr="00461D05">
              <w:rPr>
                <w:rFonts w:eastAsia="Arial" w:cs="Arial"/>
              </w:rPr>
              <w:t>kožu</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s </w:t>
            </w:r>
            <w:proofErr w:type="spellStart"/>
            <w:r w:rsidRPr="00461D05">
              <w:rPr>
                <w:rFonts w:eastAsia="Arial" w:cs="Arial"/>
              </w:rPr>
              <w:t>invaliditetom</w:t>
            </w:r>
            <w:proofErr w:type="spellEnd"/>
            <w:r w:rsidRPr="00461D05">
              <w:rPr>
                <w:rFonts w:eastAsia="Arial" w:cs="Arial"/>
              </w:rPr>
              <w:t xml:space="preserve">. </w:t>
            </w:r>
            <w:proofErr w:type="spellStart"/>
            <w:r w:rsidRPr="00461D05">
              <w:rPr>
                <w:rFonts w:eastAsia="Arial" w:cs="Arial"/>
              </w:rPr>
              <w:t>Učitelj</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0E33E3B1" w:rsidRPr="00461D05">
              <w:rPr>
                <w:rFonts w:eastAsia="Arial" w:cs="Arial"/>
              </w:rPr>
              <w:t>na</w:t>
            </w:r>
            <w:proofErr w:type="spellEnd"/>
            <w:r w:rsidR="0E33E3B1" w:rsidRPr="00461D05">
              <w:rPr>
                <w:rFonts w:eastAsia="Arial" w:cs="Arial"/>
              </w:rPr>
              <w:t xml:space="preserve"> </w:t>
            </w:r>
            <w:proofErr w:type="spellStart"/>
            <w:r w:rsidR="0E33E3B1" w:rsidRPr="00461D05">
              <w:rPr>
                <w:rFonts w:eastAsia="Arial" w:cs="Arial"/>
              </w:rPr>
              <w:t>uši</w:t>
            </w:r>
            <w:proofErr w:type="spellEnd"/>
            <w:r w:rsidR="0E33E3B1" w:rsidRPr="00461D05">
              <w:rPr>
                <w:rFonts w:eastAsia="Arial" w:cs="Arial"/>
              </w:rPr>
              <w:t xml:space="preserve"> </w:t>
            </w:r>
            <w:proofErr w:type="spellStart"/>
            <w:r w:rsidR="0E33E3B1" w:rsidRPr="00461D05">
              <w:rPr>
                <w:rFonts w:eastAsia="Arial" w:cs="Arial"/>
              </w:rPr>
              <w:t>stavlja</w:t>
            </w:r>
            <w:proofErr w:type="spellEnd"/>
            <w:r w:rsidR="0E33E3B1" w:rsidRPr="00461D05">
              <w:rPr>
                <w:rFonts w:eastAsia="Arial" w:cs="Arial"/>
              </w:rPr>
              <w:t xml:space="preserve"> </w:t>
            </w:r>
            <w:proofErr w:type="spellStart"/>
            <w:r w:rsidR="0E33E3B1" w:rsidRPr="00461D05">
              <w:rPr>
                <w:rFonts w:eastAsia="Arial" w:cs="Arial"/>
              </w:rPr>
              <w:t>slušalice</w:t>
            </w:r>
            <w:proofErr w:type="spellEnd"/>
            <w:r w:rsidR="0E33E3B1" w:rsidRPr="00461D05">
              <w:rPr>
                <w:rFonts w:eastAsia="Arial" w:cs="Arial"/>
              </w:rPr>
              <w:t xml:space="preserve">, </w:t>
            </w:r>
            <w:proofErr w:type="spellStart"/>
            <w:r w:rsidR="0E33E3B1" w:rsidRPr="00461D05">
              <w:rPr>
                <w:rFonts w:eastAsia="Arial" w:cs="Arial"/>
              </w:rPr>
              <w:t>na</w:t>
            </w:r>
            <w:proofErr w:type="spellEnd"/>
            <w:r w:rsidR="0E33E3B1" w:rsidRPr="00461D05">
              <w:rPr>
                <w:rFonts w:eastAsia="Arial" w:cs="Arial"/>
              </w:rPr>
              <w:t xml:space="preserve"> </w:t>
            </w:r>
            <w:proofErr w:type="spellStart"/>
            <w:r w:rsidR="0E33E3B1" w:rsidRPr="00461D05">
              <w:rPr>
                <w:rFonts w:eastAsia="Arial" w:cs="Arial"/>
              </w:rPr>
              <w:t>oči</w:t>
            </w:r>
            <w:proofErr w:type="spellEnd"/>
            <w:r w:rsidR="0E33E3B1" w:rsidRPr="00461D05">
              <w:rPr>
                <w:rFonts w:eastAsia="Arial" w:cs="Arial"/>
              </w:rPr>
              <w:t xml:space="preserve"> </w:t>
            </w:r>
            <w:proofErr w:type="spellStart"/>
            <w:r w:rsidR="0E33E3B1" w:rsidRPr="00461D05">
              <w:rPr>
                <w:rFonts w:eastAsia="Arial" w:cs="Arial"/>
              </w:rPr>
              <w:t>stavlja</w:t>
            </w:r>
            <w:proofErr w:type="spellEnd"/>
            <w:r w:rsidR="0E33E3B1" w:rsidRPr="00461D05">
              <w:rPr>
                <w:rFonts w:eastAsia="Arial" w:cs="Arial"/>
              </w:rPr>
              <w:t xml:space="preserve"> </w:t>
            </w:r>
            <w:proofErr w:type="spellStart"/>
            <w:r w:rsidR="0E33E3B1" w:rsidRPr="00461D05">
              <w:rPr>
                <w:rFonts w:eastAsia="Arial" w:cs="Arial"/>
              </w:rPr>
              <w:t>povez</w:t>
            </w:r>
            <w:proofErr w:type="spellEnd"/>
            <w:r w:rsidR="0E33E3B1" w:rsidRPr="00461D05">
              <w:rPr>
                <w:rFonts w:eastAsia="Arial" w:cs="Arial"/>
              </w:rPr>
              <w:t xml:space="preserve"> </w:t>
            </w:r>
            <w:proofErr w:type="spellStart"/>
            <w:r w:rsidR="0E33E3B1" w:rsidRPr="00461D05">
              <w:rPr>
                <w:rFonts w:eastAsia="Arial" w:cs="Arial"/>
              </w:rPr>
              <w:t>i</w:t>
            </w:r>
            <w:proofErr w:type="spellEnd"/>
            <w:r w:rsidR="0E33E3B1" w:rsidRPr="00461D05">
              <w:rPr>
                <w:rFonts w:eastAsia="Arial" w:cs="Arial"/>
              </w:rPr>
              <w:t xml:space="preserve"> </w:t>
            </w:r>
            <w:proofErr w:type="spellStart"/>
            <w:r w:rsidR="0E33E3B1" w:rsidRPr="00461D05">
              <w:rPr>
                <w:rFonts w:eastAsia="Arial" w:cs="Arial"/>
              </w:rPr>
              <w:t>daje</w:t>
            </w:r>
            <w:proofErr w:type="spellEnd"/>
            <w:r w:rsidR="0E33E3B1" w:rsidRPr="00461D05">
              <w:rPr>
                <w:rFonts w:eastAsia="Arial" w:cs="Arial"/>
              </w:rPr>
              <w:t xml:space="preserve"> </w:t>
            </w:r>
            <w:proofErr w:type="spellStart"/>
            <w:r w:rsidR="0E33E3B1" w:rsidRPr="00461D05">
              <w:rPr>
                <w:rFonts w:eastAsia="Arial" w:cs="Arial"/>
              </w:rPr>
              <w:t>štap</w:t>
            </w:r>
            <w:proofErr w:type="spellEnd"/>
            <w:r w:rsidR="0E33E3B1" w:rsidRPr="00461D05">
              <w:rPr>
                <w:rFonts w:eastAsia="Arial" w:cs="Arial"/>
              </w:rPr>
              <w:t xml:space="preserve"> u </w:t>
            </w:r>
            <w:proofErr w:type="spellStart"/>
            <w:r w:rsidR="0E33E3B1" w:rsidRPr="00461D05">
              <w:rPr>
                <w:rFonts w:eastAsia="Arial" w:cs="Arial"/>
              </w:rPr>
              <w:t>ruke</w:t>
            </w:r>
            <w:proofErr w:type="spellEnd"/>
            <w:r w:rsidR="0E33E3B1" w:rsidRPr="00461D05">
              <w:rPr>
                <w:rFonts w:eastAsia="Arial" w:cs="Arial"/>
              </w:rPr>
              <w:t xml:space="preserve">, </w:t>
            </w:r>
            <w:proofErr w:type="spellStart"/>
            <w:r w:rsidR="0E33E3B1" w:rsidRPr="00461D05">
              <w:rPr>
                <w:rFonts w:eastAsia="Arial" w:cs="Arial"/>
              </w:rPr>
              <w:t>učenici</w:t>
            </w:r>
            <w:proofErr w:type="spellEnd"/>
            <w:r w:rsidR="0E33E3B1" w:rsidRPr="00461D05">
              <w:rPr>
                <w:rFonts w:eastAsia="Arial" w:cs="Arial"/>
              </w:rPr>
              <w:t xml:space="preserve"> </w:t>
            </w:r>
            <w:proofErr w:type="spellStart"/>
            <w:r w:rsidR="0E33E3B1" w:rsidRPr="00461D05">
              <w:rPr>
                <w:rFonts w:eastAsia="Arial" w:cs="Arial"/>
              </w:rPr>
              <w:t>pokušavaju</w:t>
            </w:r>
            <w:proofErr w:type="spellEnd"/>
            <w:r w:rsidR="0E33E3B1" w:rsidRPr="00461D05">
              <w:rPr>
                <w:rFonts w:eastAsia="Arial" w:cs="Arial"/>
              </w:rPr>
              <w:t xml:space="preserve"> </w:t>
            </w:r>
            <w:proofErr w:type="spellStart"/>
            <w:r w:rsidR="0E33E3B1" w:rsidRPr="00461D05">
              <w:rPr>
                <w:rFonts w:eastAsia="Arial" w:cs="Arial"/>
              </w:rPr>
              <w:t>doživjeti</w:t>
            </w:r>
            <w:proofErr w:type="spellEnd"/>
            <w:r w:rsidR="0E33E3B1" w:rsidRPr="00461D05">
              <w:rPr>
                <w:rFonts w:eastAsia="Arial" w:cs="Arial"/>
              </w:rPr>
              <w:t xml:space="preserve"> </w:t>
            </w:r>
            <w:proofErr w:type="spellStart"/>
            <w:r w:rsidR="0E33E3B1" w:rsidRPr="00461D05">
              <w:rPr>
                <w:rFonts w:eastAsia="Arial" w:cs="Arial"/>
              </w:rPr>
              <w:t>kako</w:t>
            </w:r>
            <w:proofErr w:type="spellEnd"/>
            <w:r w:rsidR="0E33E3B1" w:rsidRPr="00461D05">
              <w:rPr>
                <w:rFonts w:eastAsia="Arial" w:cs="Arial"/>
              </w:rPr>
              <w:t xml:space="preserve"> je to </w:t>
            </w:r>
            <w:proofErr w:type="spellStart"/>
            <w:r w:rsidR="0E33E3B1" w:rsidRPr="00461D05">
              <w:rPr>
                <w:rFonts w:eastAsia="Arial" w:cs="Arial"/>
              </w:rPr>
              <w:t>biti</w:t>
            </w:r>
            <w:proofErr w:type="spellEnd"/>
            <w:r w:rsidR="0E33E3B1" w:rsidRPr="00461D05">
              <w:rPr>
                <w:rFonts w:eastAsia="Arial" w:cs="Arial"/>
              </w:rPr>
              <w:t xml:space="preserve"> </w:t>
            </w:r>
            <w:proofErr w:type="spellStart"/>
            <w:r w:rsidR="0E33E3B1" w:rsidRPr="00461D05">
              <w:rPr>
                <w:rFonts w:eastAsia="Arial" w:cs="Arial"/>
              </w:rPr>
              <w:t>slijep</w:t>
            </w:r>
            <w:proofErr w:type="spellEnd"/>
            <w:r w:rsidR="0E33E3B1" w:rsidRPr="00461D05">
              <w:rPr>
                <w:rFonts w:eastAsia="Arial" w:cs="Arial"/>
              </w:rPr>
              <w:t xml:space="preserve"> </w:t>
            </w:r>
            <w:proofErr w:type="spellStart"/>
            <w:r w:rsidR="0E33E3B1" w:rsidRPr="00461D05">
              <w:rPr>
                <w:rFonts w:eastAsia="Arial" w:cs="Arial"/>
              </w:rPr>
              <w:t>ili</w:t>
            </w:r>
            <w:proofErr w:type="spellEnd"/>
            <w:r w:rsidR="0E33E3B1" w:rsidRPr="00461D05">
              <w:rPr>
                <w:rFonts w:eastAsia="Arial" w:cs="Arial"/>
              </w:rPr>
              <w:t xml:space="preserve"> </w:t>
            </w:r>
            <w:proofErr w:type="spellStart"/>
            <w:r w:rsidR="0E33E3B1" w:rsidRPr="00461D05">
              <w:rPr>
                <w:rFonts w:eastAsia="Arial" w:cs="Arial"/>
              </w:rPr>
              <w:t>gluh</w:t>
            </w:r>
            <w:proofErr w:type="spellEnd"/>
            <w:r w:rsidR="0E33E3B1" w:rsidRPr="00461D05">
              <w:rPr>
                <w:rFonts w:eastAsia="Arial" w:cs="Arial"/>
              </w:rPr>
              <w:t>.</w:t>
            </w:r>
          </w:p>
          <w:p w14:paraId="79D4BBF4" w14:textId="7232A29B" w:rsidR="6B67D54C" w:rsidRPr="00461D05" w:rsidRDefault="7DB4BE6A" w:rsidP="00EF45FB">
            <w:pPr>
              <w:jc w:val="left"/>
              <w:rPr>
                <w:rFonts w:eastAsia="Arial" w:cs="Arial"/>
                <w:b/>
                <w:lang w:val="hr-HR"/>
              </w:rPr>
            </w:pPr>
            <w:r w:rsidRPr="00461D05">
              <w:rPr>
                <w:rFonts w:eastAsia="Arial" w:cs="Arial"/>
                <w:b/>
                <w:lang w:val="hr-HR"/>
              </w:rPr>
              <w:t>5.12. Međunarodni dan volontera</w:t>
            </w:r>
          </w:p>
          <w:p w14:paraId="74DDF7AC" w14:textId="501CFFB8" w:rsidR="700446ED" w:rsidRPr="00461D05" w:rsidRDefault="700446ED" w:rsidP="00EF45FB">
            <w:pPr>
              <w:jc w:val="left"/>
              <w:rPr>
                <w:rFonts w:eastAsia="Arial" w:cs="Arial"/>
                <w:lang w:val="hr-HR"/>
              </w:rPr>
            </w:pPr>
            <w:r w:rsidRPr="00461D05">
              <w:rPr>
                <w:rFonts w:eastAsia="Arial" w:cs="Arial"/>
                <w:lang w:val="hr-HR"/>
              </w:rPr>
              <w:t xml:space="preserve">Učitelj upoznaje učenike s pojmom volontiranja </w:t>
            </w:r>
            <w:r w:rsidR="47A52EAC" w:rsidRPr="00461D05">
              <w:rPr>
                <w:rFonts w:eastAsia="Arial" w:cs="Arial"/>
                <w:lang w:val="hr-HR"/>
              </w:rPr>
              <w:t>i priređuje volontersku akciju u školi.</w:t>
            </w:r>
          </w:p>
          <w:p w14:paraId="0B9CA0EE" w14:textId="1D6F7917" w:rsidR="6B67D54C" w:rsidRPr="00461D05" w:rsidRDefault="7DB4BE6A" w:rsidP="00EF45FB">
            <w:pPr>
              <w:jc w:val="left"/>
              <w:rPr>
                <w:rFonts w:eastAsia="Arial" w:cs="Arial"/>
                <w:b/>
                <w:lang w:val="hr-HR"/>
              </w:rPr>
            </w:pPr>
            <w:r w:rsidRPr="00461D05">
              <w:rPr>
                <w:rFonts w:eastAsia="Arial" w:cs="Arial"/>
                <w:b/>
                <w:lang w:val="hr-HR"/>
              </w:rPr>
              <w:t>6.12. Sveti Nikola</w:t>
            </w:r>
          </w:p>
          <w:p w14:paraId="151FDB67" w14:textId="46CC9477" w:rsidR="5EC3FF0C" w:rsidRPr="00461D05" w:rsidRDefault="5EC3FF0C" w:rsidP="00EF45FB">
            <w:pPr>
              <w:jc w:val="left"/>
              <w:rPr>
                <w:rFonts w:eastAsia="Arial" w:cs="Arial"/>
                <w:lang w:val="hr-HR"/>
              </w:rPr>
            </w:pPr>
            <w:r w:rsidRPr="00461D05">
              <w:rPr>
                <w:rFonts w:eastAsia="Arial" w:cs="Arial"/>
                <w:lang w:val="hr-HR"/>
              </w:rPr>
              <w:t>Upoznavanje s likom sv. Nikole</w:t>
            </w:r>
            <w:r w:rsidR="48BAFDC0" w:rsidRPr="00461D05">
              <w:rPr>
                <w:rFonts w:eastAsia="Arial" w:cs="Arial"/>
                <w:lang w:val="hr-HR"/>
              </w:rPr>
              <w:t>. I</w:t>
            </w:r>
            <w:r w:rsidR="4F3928D2" w:rsidRPr="00461D05">
              <w:rPr>
                <w:rFonts w:eastAsia="Arial" w:cs="Arial"/>
                <w:lang w:val="hr-HR"/>
              </w:rPr>
              <w:t>zrada</w:t>
            </w:r>
            <w:r w:rsidRPr="00461D05">
              <w:rPr>
                <w:rFonts w:eastAsia="Arial" w:cs="Arial"/>
                <w:lang w:val="hr-HR"/>
              </w:rPr>
              <w:t xml:space="preserve"> čizmica za njegov dolazak, uvježbavanje pjesme Sveti Niko.</w:t>
            </w:r>
          </w:p>
          <w:p w14:paraId="20ABDF3F" w14:textId="7BFECE8F" w:rsidR="6B67D54C" w:rsidRPr="00461D05" w:rsidRDefault="7DB4BE6A" w:rsidP="00EF45FB">
            <w:pPr>
              <w:jc w:val="left"/>
              <w:rPr>
                <w:rFonts w:eastAsia="Arial" w:cs="Arial"/>
                <w:b/>
                <w:lang w:val="hr-HR"/>
              </w:rPr>
            </w:pPr>
            <w:r w:rsidRPr="00461D05">
              <w:rPr>
                <w:rFonts w:eastAsia="Arial" w:cs="Arial"/>
                <w:b/>
                <w:lang w:val="hr-HR"/>
              </w:rPr>
              <w:t>21.12. Prvi dan zime</w:t>
            </w:r>
          </w:p>
          <w:p w14:paraId="302330A7" w14:textId="628FD144" w:rsidR="6B67D54C" w:rsidRPr="00461D05" w:rsidRDefault="7DB4BE6A" w:rsidP="00EF45FB">
            <w:pPr>
              <w:jc w:val="left"/>
              <w:rPr>
                <w:rFonts w:eastAsia="Arial" w:cs="Arial"/>
                <w:lang w:val="hr-HR"/>
              </w:rPr>
            </w:pPr>
            <w:r w:rsidRPr="00461D05">
              <w:rPr>
                <w:rFonts w:eastAsia="Arial" w:cs="Arial"/>
                <w:lang w:val="hr-HR"/>
              </w:rPr>
              <w:t xml:space="preserve"> </w:t>
            </w:r>
            <w:r w:rsidR="5AD039E9" w:rsidRPr="00461D05">
              <w:rPr>
                <w:rFonts w:eastAsia="Arial" w:cs="Arial"/>
                <w:lang w:val="hr-HR"/>
              </w:rPr>
              <w:t>Izrađivanje ukrasa i božićnih čestitki</w:t>
            </w:r>
            <w:r w:rsidR="5637BFB5" w:rsidRPr="00461D05">
              <w:rPr>
                <w:rFonts w:eastAsia="Arial" w:cs="Arial"/>
                <w:lang w:val="hr-HR"/>
              </w:rPr>
              <w:t>.</w:t>
            </w:r>
          </w:p>
          <w:p w14:paraId="38D9A0E9" w14:textId="2DF2C0CF" w:rsidR="6B67D54C" w:rsidRPr="00461D05" w:rsidRDefault="7DB4BE6A" w:rsidP="00EF45FB">
            <w:pPr>
              <w:jc w:val="left"/>
              <w:rPr>
                <w:rFonts w:eastAsia="Arial" w:cs="Arial"/>
                <w:b/>
                <w:lang w:val="hr-HR"/>
              </w:rPr>
            </w:pPr>
            <w:r w:rsidRPr="00461D05">
              <w:rPr>
                <w:rFonts w:eastAsia="Arial" w:cs="Arial"/>
                <w:b/>
                <w:lang w:val="hr-HR"/>
              </w:rPr>
              <w:t xml:space="preserve">10.1. Svjetski dan smijeha </w:t>
            </w:r>
          </w:p>
          <w:p w14:paraId="7EFB1889" w14:textId="0DF57D74" w:rsidR="324880A7" w:rsidRPr="00461D05" w:rsidRDefault="324880A7" w:rsidP="00EF45FB">
            <w:pPr>
              <w:jc w:val="left"/>
              <w:rPr>
                <w:rFonts w:eastAsia="Arial" w:cs="Arial"/>
                <w:lang w:val="hr-HR"/>
              </w:rPr>
            </w:pPr>
            <w:r w:rsidRPr="00461D05">
              <w:rPr>
                <w:rFonts w:eastAsia="Arial" w:cs="Arial"/>
                <w:lang w:val="hr-HR"/>
              </w:rPr>
              <w:t>Pričanje viceva i gledanje smiješnih filmova.</w:t>
            </w:r>
          </w:p>
          <w:p w14:paraId="3B99F537" w14:textId="3A7A9C50" w:rsidR="1530A4D7" w:rsidRPr="00461D05" w:rsidRDefault="1530A4D7" w:rsidP="00EF45FB">
            <w:pPr>
              <w:jc w:val="left"/>
              <w:rPr>
                <w:rFonts w:eastAsia="Arial" w:cs="Arial"/>
                <w:b/>
                <w:lang w:val="hr-HR"/>
              </w:rPr>
            </w:pPr>
            <w:r w:rsidRPr="00461D05">
              <w:rPr>
                <w:rFonts w:eastAsia="Arial" w:cs="Arial"/>
                <w:b/>
                <w:lang w:val="hr-HR"/>
              </w:rPr>
              <w:t>15.1. Svjetski dan šešira</w:t>
            </w:r>
          </w:p>
          <w:p w14:paraId="7F4E22F0" w14:textId="462C6E9C" w:rsidR="1530A4D7" w:rsidRPr="00461D05" w:rsidRDefault="1530A4D7" w:rsidP="00EF45FB">
            <w:pPr>
              <w:jc w:val="left"/>
              <w:rPr>
                <w:rFonts w:eastAsia="Arial" w:cs="Arial"/>
                <w:lang w:val="hr-HR"/>
              </w:rPr>
            </w:pPr>
            <w:r w:rsidRPr="00461D05">
              <w:rPr>
                <w:rFonts w:eastAsia="Arial" w:cs="Arial"/>
                <w:lang w:val="hr-HR"/>
              </w:rPr>
              <w:lastRenderedPageBreak/>
              <w:t>Izrada šešira</w:t>
            </w:r>
            <w:r w:rsidR="1B75D93F" w:rsidRPr="00461D05">
              <w:rPr>
                <w:rFonts w:eastAsia="Arial" w:cs="Arial"/>
                <w:lang w:val="hr-HR"/>
              </w:rPr>
              <w:t>.</w:t>
            </w:r>
          </w:p>
          <w:p w14:paraId="3142D596" w14:textId="72EB2FF9" w:rsidR="0C57DDC6" w:rsidRPr="00461D05" w:rsidRDefault="0C57DDC6" w:rsidP="00EF45FB">
            <w:pPr>
              <w:jc w:val="left"/>
              <w:rPr>
                <w:rFonts w:eastAsia="Arial" w:cs="Arial"/>
                <w:b/>
                <w:lang w:val="hr-HR"/>
              </w:rPr>
            </w:pPr>
            <w:r w:rsidRPr="00461D05">
              <w:rPr>
                <w:rFonts w:eastAsia="Arial" w:cs="Arial"/>
                <w:b/>
                <w:lang w:val="hr-HR"/>
              </w:rPr>
              <w:t xml:space="preserve">18.1. Dan </w:t>
            </w:r>
            <w:proofErr w:type="spellStart"/>
            <w:r w:rsidR="6E5271F7" w:rsidRPr="00461D05">
              <w:rPr>
                <w:rFonts w:eastAsia="Arial" w:cs="Arial"/>
                <w:b/>
                <w:bCs/>
                <w:lang w:val="hr-HR"/>
              </w:rPr>
              <w:t>Winni</w:t>
            </w:r>
            <w:r w:rsidR="1D551075" w:rsidRPr="00461D05">
              <w:rPr>
                <w:rFonts w:eastAsia="Arial" w:cs="Arial"/>
                <w:b/>
                <w:bCs/>
                <w:lang w:val="hr-HR"/>
              </w:rPr>
              <w:t>ej</w:t>
            </w:r>
            <w:r w:rsidR="6E5271F7" w:rsidRPr="00461D05">
              <w:rPr>
                <w:rFonts w:eastAsia="Arial" w:cs="Arial"/>
                <w:b/>
                <w:bCs/>
                <w:lang w:val="hr-HR"/>
              </w:rPr>
              <w:t>a</w:t>
            </w:r>
            <w:proofErr w:type="spellEnd"/>
            <w:r w:rsidRPr="00461D05">
              <w:rPr>
                <w:rFonts w:eastAsia="Arial" w:cs="Arial"/>
                <w:b/>
                <w:lang w:val="hr-HR"/>
              </w:rPr>
              <w:t xml:space="preserve"> Pooha</w:t>
            </w:r>
          </w:p>
          <w:p w14:paraId="5CE94E2C" w14:textId="16083952" w:rsidR="0C57DDC6" w:rsidRPr="00461D05" w:rsidRDefault="6E5271F7" w:rsidP="00EF45FB">
            <w:pPr>
              <w:jc w:val="left"/>
              <w:rPr>
                <w:rFonts w:eastAsia="Arial" w:cs="Arial"/>
                <w:lang w:val="hr-HR"/>
              </w:rPr>
            </w:pPr>
            <w:r w:rsidRPr="00461D05">
              <w:rPr>
                <w:rFonts w:eastAsia="Arial" w:cs="Arial"/>
                <w:lang w:val="hr-HR"/>
              </w:rPr>
              <w:t>Čit</w:t>
            </w:r>
            <w:r w:rsidR="274FC48A" w:rsidRPr="00461D05">
              <w:rPr>
                <w:rFonts w:eastAsia="Arial" w:cs="Arial"/>
                <w:lang w:val="hr-HR"/>
              </w:rPr>
              <w:t>a</w:t>
            </w:r>
            <w:r w:rsidRPr="00461D05">
              <w:rPr>
                <w:rFonts w:eastAsia="Arial" w:cs="Arial"/>
                <w:lang w:val="hr-HR"/>
              </w:rPr>
              <w:t>nj</w:t>
            </w:r>
            <w:r w:rsidR="08638632" w:rsidRPr="00461D05">
              <w:rPr>
                <w:rFonts w:eastAsia="Arial" w:cs="Arial"/>
                <w:lang w:val="hr-HR"/>
              </w:rPr>
              <w:t>e</w:t>
            </w:r>
            <w:r w:rsidR="0C57DDC6" w:rsidRPr="00461D05">
              <w:rPr>
                <w:rFonts w:eastAsia="Arial" w:cs="Arial"/>
                <w:lang w:val="hr-HR"/>
              </w:rPr>
              <w:t xml:space="preserve"> slikovnica, izdvajanje citata i izrada straničnika.</w:t>
            </w:r>
          </w:p>
          <w:p w14:paraId="1F3BD6D5" w14:textId="70457828" w:rsidR="0C57DDC6" w:rsidRPr="00461D05" w:rsidRDefault="0C57DDC6" w:rsidP="00EF45FB">
            <w:pPr>
              <w:jc w:val="left"/>
              <w:rPr>
                <w:rFonts w:eastAsia="Arial" w:cs="Arial"/>
                <w:b/>
                <w:lang w:val="hr-HR"/>
              </w:rPr>
            </w:pPr>
            <w:r w:rsidRPr="00461D05">
              <w:rPr>
                <w:rFonts w:eastAsia="Arial" w:cs="Arial"/>
                <w:b/>
                <w:lang w:val="hr-HR"/>
              </w:rPr>
              <w:t>19.1. Dan kokica</w:t>
            </w:r>
          </w:p>
          <w:p w14:paraId="480977C0" w14:textId="704C14A3" w:rsidR="0C57DDC6" w:rsidRPr="00461D05" w:rsidRDefault="0C57DDC6" w:rsidP="00EF45FB">
            <w:pPr>
              <w:jc w:val="left"/>
              <w:rPr>
                <w:rFonts w:eastAsia="Arial" w:cs="Arial"/>
                <w:lang w:val="hr-HR"/>
              </w:rPr>
            </w:pPr>
            <w:r w:rsidRPr="00461D05">
              <w:rPr>
                <w:rFonts w:eastAsia="Arial" w:cs="Arial"/>
                <w:lang w:val="hr-HR"/>
              </w:rPr>
              <w:t xml:space="preserve">Gledanje animiranog filma </w:t>
            </w:r>
            <w:proofErr w:type="spellStart"/>
            <w:r w:rsidR="6E5271F7" w:rsidRPr="00461D05">
              <w:rPr>
                <w:rFonts w:eastAsia="Arial" w:cs="Arial"/>
                <w:lang w:val="hr-HR"/>
              </w:rPr>
              <w:t>Win</w:t>
            </w:r>
            <w:r w:rsidR="33CEE8B9" w:rsidRPr="00461D05">
              <w:rPr>
                <w:rFonts w:eastAsia="Arial" w:cs="Arial"/>
                <w:lang w:val="hr-HR"/>
              </w:rPr>
              <w:t>n</w:t>
            </w:r>
            <w:r w:rsidR="6E5271F7" w:rsidRPr="00461D05">
              <w:rPr>
                <w:rFonts w:eastAsia="Arial" w:cs="Arial"/>
                <w:lang w:val="hr-HR"/>
              </w:rPr>
              <w:t>ie</w:t>
            </w:r>
            <w:proofErr w:type="spellEnd"/>
            <w:r w:rsidR="6E5271F7" w:rsidRPr="00461D05">
              <w:rPr>
                <w:rFonts w:eastAsia="Arial" w:cs="Arial"/>
                <w:lang w:val="hr-HR"/>
              </w:rPr>
              <w:t xml:space="preserve"> </w:t>
            </w:r>
            <w:r w:rsidR="0BA4E61D" w:rsidRPr="00461D05">
              <w:rPr>
                <w:rFonts w:eastAsia="Arial" w:cs="Arial"/>
                <w:lang w:val="hr-HR"/>
              </w:rPr>
              <w:t>P</w:t>
            </w:r>
            <w:r w:rsidR="6E5271F7" w:rsidRPr="00461D05">
              <w:rPr>
                <w:rFonts w:eastAsia="Arial" w:cs="Arial"/>
                <w:lang w:val="hr-HR"/>
              </w:rPr>
              <w:t>ooh</w:t>
            </w:r>
            <w:r w:rsidRPr="00461D05">
              <w:rPr>
                <w:rFonts w:eastAsia="Arial" w:cs="Arial"/>
                <w:lang w:val="hr-HR"/>
              </w:rPr>
              <w:t xml:space="preserve"> uz kokice.</w:t>
            </w:r>
          </w:p>
          <w:p w14:paraId="1EE0F1BC" w14:textId="5858EDF3" w:rsidR="6B67D54C" w:rsidRPr="00461D05" w:rsidRDefault="7DB4BE6A" w:rsidP="00EF45FB">
            <w:pPr>
              <w:jc w:val="left"/>
              <w:rPr>
                <w:rFonts w:eastAsia="Arial" w:cs="Arial"/>
                <w:b/>
                <w:lang w:val="hr-HR"/>
              </w:rPr>
            </w:pPr>
            <w:r w:rsidRPr="00461D05">
              <w:rPr>
                <w:rFonts w:eastAsia="Arial" w:cs="Arial"/>
                <w:b/>
                <w:lang w:val="hr-HR"/>
              </w:rPr>
              <w:t>21.1. Međunarodni dan zagrljaja</w:t>
            </w:r>
          </w:p>
          <w:p w14:paraId="4D91DE72" w14:textId="37F6BF1E" w:rsidR="18329CBB" w:rsidRPr="00461D05" w:rsidRDefault="18329CBB" w:rsidP="00EF45FB">
            <w:pPr>
              <w:jc w:val="left"/>
              <w:rPr>
                <w:rFonts w:eastAsia="Arial" w:cs="Arial"/>
                <w:lang w:val="hr-HR"/>
              </w:rPr>
            </w:pPr>
            <w:r w:rsidRPr="00461D05">
              <w:rPr>
                <w:rFonts w:eastAsia="Arial" w:cs="Arial"/>
                <w:lang w:val="hr-HR"/>
              </w:rPr>
              <w:t>Provođenje radionice</w:t>
            </w:r>
            <w:r w:rsidR="1433FADA" w:rsidRPr="00461D05">
              <w:rPr>
                <w:rFonts w:eastAsia="Arial" w:cs="Arial"/>
                <w:lang w:val="hr-HR"/>
              </w:rPr>
              <w:t xml:space="preserve"> Zagrljaji i čitanje slikovnice “Zagrli me sad.”</w:t>
            </w:r>
          </w:p>
          <w:p w14:paraId="2836E2D9" w14:textId="5CF139D0" w:rsidR="1433FADA" w:rsidRPr="00461D05" w:rsidRDefault="1433FADA" w:rsidP="00EF45FB">
            <w:pPr>
              <w:jc w:val="left"/>
              <w:rPr>
                <w:rFonts w:eastAsia="Arial" w:cs="Arial"/>
                <w:b/>
                <w:lang w:val="hr-HR"/>
              </w:rPr>
            </w:pPr>
            <w:r w:rsidRPr="00461D05">
              <w:rPr>
                <w:rFonts w:eastAsia="Arial" w:cs="Arial"/>
                <w:b/>
                <w:lang w:val="hr-HR"/>
              </w:rPr>
              <w:t xml:space="preserve">6.2. Global </w:t>
            </w:r>
            <w:proofErr w:type="spellStart"/>
            <w:r w:rsidRPr="00461D05">
              <w:rPr>
                <w:rFonts w:eastAsia="Arial" w:cs="Arial"/>
                <w:b/>
                <w:lang w:val="hr-HR"/>
              </w:rPr>
              <w:t>School</w:t>
            </w:r>
            <w:proofErr w:type="spellEnd"/>
            <w:r w:rsidRPr="00461D05">
              <w:rPr>
                <w:rFonts w:eastAsia="Arial" w:cs="Arial"/>
                <w:b/>
                <w:lang w:val="hr-HR"/>
              </w:rPr>
              <w:t xml:space="preserve"> Play Day</w:t>
            </w:r>
          </w:p>
          <w:p w14:paraId="1523781A" w14:textId="52577837" w:rsidR="1433FADA" w:rsidRPr="00461D05" w:rsidRDefault="1433FADA" w:rsidP="00EF45FB">
            <w:pPr>
              <w:jc w:val="left"/>
              <w:rPr>
                <w:rFonts w:eastAsia="Arial" w:cs="Arial"/>
                <w:lang w:val="hr-HR"/>
              </w:rPr>
            </w:pPr>
            <w:r w:rsidRPr="00461D05">
              <w:rPr>
                <w:rFonts w:eastAsia="Arial" w:cs="Arial"/>
                <w:lang w:val="hr-HR"/>
              </w:rPr>
              <w:t xml:space="preserve">Učenici u školu donose svoje društvene igre te uče ostale učenike njihovim pravilima. </w:t>
            </w:r>
          </w:p>
          <w:p w14:paraId="2480162A" w14:textId="0B2D8C52" w:rsidR="4ADFB4EA" w:rsidRPr="00461D05" w:rsidRDefault="4ADFB4EA" w:rsidP="00EF45FB">
            <w:pPr>
              <w:jc w:val="left"/>
              <w:rPr>
                <w:rFonts w:eastAsia="Arial" w:cs="Arial"/>
                <w:b/>
                <w:lang w:val="hr-HR"/>
              </w:rPr>
            </w:pPr>
            <w:r w:rsidRPr="00461D05">
              <w:rPr>
                <w:rFonts w:eastAsia="Arial" w:cs="Arial"/>
                <w:b/>
                <w:lang w:val="hr-HR"/>
              </w:rPr>
              <w:t>10.2. Svjetski dan kišobrana</w:t>
            </w:r>
          </w:p>
          <w:p w14:paraId="6A32E7C1" w14:textId="45964283" w:rsidR="09BE7224" w:rsidRPr="00461D05" w:rsidRDefault="09BE7224" w:rsidP="00EF45FB">
            <w:pPr>
              <w:jc w:val="left"/>
              <w:rPr>
                <w:rFonts w:eastAsia="Arial" w:cs="Arial"/>
                <w:lang w:val="hr-HR"/>
              </w:rPr>
            </w:pPr>
            <w:r w:rsidRPr="00461D05">
              <w:rPr>
                <w:rFonts w:eastAsia="Arial" w:cs="Arial"/>
                <w:lang w:val="hr-HR"/>
              </w:rPr>
              <w:t>Ukrašavanje škole kišobranima</w:t>
            </w:r>
            <w:r w:rsidR="03204343" w:rsidRPr="00461D05">
              <w:rPr>
                <w:rFonts w:eastAsia="Arial" w:cs="Arial"/>
                <w:lang w:val="hr-HR"/>
              </w:rPr>
              <w:t>.</w:t>
            </w:r>
          </w:p>
          <w:p w14:paraId="74F0AA92" w14:textId="35AD3281" w:rsidR="6B67D54C" w:rsidRPr="00461D05" w:rsidRDefault="7DB4BE6A" w:rsidP="00EF45FB">
            <w:pPr>
              <w:jc w:val="left"/>
              <w:rPr>
                <w:rFonts w:eastAsia="Arial" w:cs="Arial"/>
                <w:b/>
                <w:lang w:val="hr-HR"/>
              </w:rPr>
            </w:pPr>
            <w:r w:rsidRPr="00461D05">
              <w:rPr>
                <w:rFonts w:eastAsia="Arial" w:cs="Arial"/>
                <w:b/>
                <w:lang w:val="hr-HR"/>
              </w:rPr>
              <w:t xml:space="preserve">13.2. Svjetski dan radija </w:t>
            </w:r>
          </w:p>
          <w:p w14:paraId="0AD405C5" w14:textId="620C5719" w:rsidR="42B709FD" w:rsidRPr="00461D05" w:rsidRDefault="42B709FD" w:rsidP="00EF45FB">
            <w:pPr>
              <w:jc w:val="left"/>
              <w:rPr>
                <w:rFonts w:eastAsia="Arial" w:cs="Arial"/>
                <w:lang w:val="hr-HR"/>
              </w:rPr>
            </w:pPr>
            <w:r w:rsidRPr="00461D05">
              <w:rPr>
                <w:rFonts w:eastAsia="Arial" w:cs="Arial"/>
                <w:lang w:val="hr-HR"/>
              </w:rPr>
              <w:t>Slušanje radijskih emisija i snimanje vlastitog radijskog programa.</w:t>
            </w:r>
          </w:p>
          <w:p w14:paraId="33D773A0" w14:textId="14764541" w:rsidR="6B67D54C" w:rsidRPr="00461D05" w:rsidRDefault="7DB4BE6A" w:rsidP="00EF45FB">
            <w:pPr>
              <w:jc w:val="left"/>
              <w:rPr>
                <w:rFonts w:eastAsia="Arial" w:cs="Arial"/>
                <w:b/>
                <w:lang w:val="hr-HR"/>
              </w:rPr>
            </w:pPr>
            <w:r w:rsidRPr="00461D05">
              <w:rPr>
                <w:rFonts w:eastAsia="Arial" w:cs="Arial"/>
                <w:b/>
                <w:lang w:val="hr-HR"/>
              </w:rPr>
              <w:t xml:space="preserve">14.2. Dan zaljubljenih – Valentinovo </w:t>
            </w:r>
          </w:p>
          <w:p w14:paraId="46E14EC6" w14:textId="6F2F2C66" w:rsidR="32ACA368" w:rsidRPr="00461D05" w:rsidRDefault="32ACA368" w:rsidP="00EF45FB">
            <w:pPr>
              <w:jc w:val="left"/>
              <w:rPr>
                <w:rFonts w:eastAsia="Arial" w:cs="Arial"/>
                <w:lang w:val="hr-HR"/>
              </w:rPr>
            </w:pPr>
            <w:r w:rsidRPr="00461D05">
              <w:rPr>
                <w:rFonts w:eastAsia="Arial" w:cs="Arial"/>
                <w:lang w:val="hr-HR"/>
              </w:rPr>
              <w:t>Pisanje lijepih poruka</w:t>
            </w:r>
            <w:r w:rsidR="25A7B7E1" w:rsidRPr="00461D05">
              <w:rPr>
                <w:rFonts w:eastAsia="Arial" w:cs="Arial"/>
                <w:lang w:val="hr-HR"/>
              </w:rPr>
              <w:t xml:space="preserve">, izrada ukrasa, učenje </w:t>
            </w:r>
            <w:r w:rsidR="0800B83D" w:rsidRPr="00461D05">
              <w:rPr>
                <w:rFonts w:eastAsia="Arial" w:cs="Arial"/>
                <w:lang w:val="hr-HR"/>
              </w:rPr>
              <w:t>pjes</w:t>
            </w:r>
            <w:r w:rsidR="46AD5EFD" w:rsidRPr="00461D05">
              <w:rPr>
                <w:rFonts w:eastAsia="Arial" w:cs="Arial"/>
                <w:lang w:val="hr-HR"/>
              </w:rPr>
              <w:t>ama</w:t>
            </w:r>
            <w:r w:rsidR="25A7B7E1" w:rsidRPr="00461D05">
              <w:rPr>
                <w:rFonts w:eastAsia="Arial" w:cs="Arial"/>
                <w:lang w:val="hr-HR"/>
              </w:rPr>
              <w:t xml:space="preserve"> za Valentinovo, čitanje slikovnica</w:t>
            </w:r>
            <w:r w:rsidR="6A451446" w:rsidRPr="00461D05">
              <w:rPr>
                <w:rFonts w:eastAsia="Arial" w:cs="Arial"/>
                <w:lang w:val="hr-HR"/>
              </w:rPr>
              <w:t>.</w:t>
            </w:r>
          </w:p>
          <w:p w14:paraId="585CE114" w14:textId="6C6662CF" w:rsidR="64B79E8A" w:rsidRPr="00461D05" w:rsidRDefault="64B79E8A" w:rsidP="00EF45FB">
            <w:pPr>
              <w:jc w:val="left"/>
              <w:rPr>
                <w:rFonts w:eastAsia="Arial" w:cs="Arial"/>
                <w:b/>
                <w:lang w:val="hr-HR"/>
              </w:rPr>
            </w:pPr>
            <w:r w:rsidRPr="00461D05">
              <w:rPr>
                <w:rFonts w:eastAsia="Arial" w:cs="Arial"/>
                <w:b/>
                <w:lang w:val="hr-HR"/>
              </w:rPr>
              <w:t xml:space="preserve">28.2. Dan ružičastih majica </w:t>
            </w:r>
          </w:p>
          <w:p w14:paraId="756DE976" w14:textId="79CD4237" w:rsidR="4BC3252F" w:rsidRPr="00461D05" w:rsidRDefault="4BC3252F" w:rsidP="00EF45FB">
            <w:pPr>
              <w:jc w:val="left"/>
              <w:rPr>
                <w:rFonts w:eastAsia="Arial" w:cs="Arial"/>
                <w:lang w:val="hr-HR"/>
              </w:rPr>
            </w:pPr>
            <w:r w:rsidRPr="00461D05">
              <w:rPr>
                <w:rFonts w:eastAsia="Arial" w:cs="Arial"/>
                <w:lang w:val="hr-HR"/>
              </w:rPr>
              <w:t>Učenici pišu poruke o nenasilju na ružičaste majice. Provođenje radionice.</w:t>
            </w:r>
          </w:p>
          <w:p w14:paraId="13BECC12" w14:textId="0851FF4B" w:rsidR="6B67D54C" w:rsidRPr="00461D05" w:rsidRDefault="7DB4BE6A" w:rsidP="00EF45FB">
            <w:pPr>
              <w:jc w:val="left"/>
              <w:rPr>
                <w:rFonts w:eastAsia="Arial" w:cs="Arial"/>
                <w:b/>
                <w:lang w:val="hr-HR"/>
              </w:rPr>
            </w:pPr>
            <w:r w:rsidRPr="00461D05">
              <w:rPr>
                <w:rFonts w:eastAsia="Arial" w:cs="Arial"/>
                <w:b/>
                <w:lang w:val="hr-HR"/>
              </w:rPr>
              <w:t>Maškare</w:t>
            </w:r>
          </w:p>
          <w:p w14:paraId="20229DD9" w14:textId="6A4AE994" w:rsidR="5F1589B0" w:rsidRPr="00461D05" w:rsidRDefault="5F1589B0" w:rsidP="00EF45FB">
            <w:pPr>
              <w:jc w:val="left"/>
              <w:rPr>
                <w:rFonts w:eastAsia="Arial" w:cs="Arial"/>
                <w:lang w:val="hr-HR"/>
              </w:rPr>
            </w:pPr>
            <w:r w:rsidRPr="00461D05">
              <w:rPr>
                <w:rFonts w:eastAsia="Arial" w:cs="Arial"/>
                <w:lang w:val="hr-HR"/>
              </w:rPr>
              <w:t>Izrada maski</w:t>
            </w:r>
            <w:r w:rsidR="3798CA55" w:rsidRPr="00461D05">
              <w:rPr>
                <w:rFonts w:eastAsia="Arial" w:cs="Arial"/>
                <w:lang w:val="hr-HR"/>
              </w:rPr>
              <w:t>.</w:t>
            </w:r>
          </w:p>
          <w:p w14:paraId="459D2D44" w14:textId="61C3475F" w:rsidR="6B67D54C" w:rsidRPr="00461D05" w:rsidRDefault="5BB5237B" w:rsidP="00EF45FB">
            <w:pPr>
              <w:jc w:val="left"/>
              <w:rPr>
                <w:rFonts w:eastAsia="Arial" w:cs="Arial"/>
                <w:b/>
                <w:lang w:val="hr-HR"/>
              </w:rPr>
            </w:pPr>
            <w:r w:rsidRPr="00461D05">
              <w:rPr>
                <w:rFonts w:eastAsia="Arial" w:cs="Arial"/>
                <w:b/>
                <w:lang w:val="hr-HR"/>
              </w:rPr>
              <w:t>8.3. Međunarodni dan žena</w:t>
            </w:r>
          </w:p>
          <w:p w14:paraId="69CBFCD1" w14:textId="63B24B2E" w:rsidR="0B83467E" w:rsidRPr="00461D05" w:rsidRDefault="0B83467E" w:rsidP="00EF45FB">
            <w:pPr>
              <w:jc w:val="left"/>
              <w:rPr>
                <w:rFonts w:eastAsia="Arial" w:cs="Arial"/>
                <w:lang w:val="hr-HR"/>
              </w:rPr>
            </w:pPr>
            <w:r w:rsidRPr="00461D05">
              <w:rPr>
                <w:rFonts w:eastAsia="Arial" w:cs="Arial"/>
                <w:lang w:val="hr-HR"/>
              </w:rPr>
              <w:t>Razgovor o značajnim hrvatskim ženama i ženama iz njihovih života.</w:t>
            </w:r>
          </w:p>
          <w:p w14:paraId="7B4A240A" w14:textId="0FFC1521" w:rsidR="6B67D54C" w:rsidRPr="00461D05" w:rsidRDefault="5BB5237B" w:rsidP="00EF45FB">
            <w:pPr>
              <w:jc w:val="left"/>
              <w:rPr>
                <w:rFonts w:eastAsia="Arial" w:cs="Arial"/>
                <w:b/>
                <w:lang w:val="hr-HR"/>
              </w:rPr>
            </w:pPr>
            <w:r w:rsidRPr="00461D05">
              <w:rPr>
                <w:rFonts w:eastAsia="Arial" w:cs="Arial"/>
                <w:b/>
                <w:lang w:val="hr-HR"/>
              </w:rPr>
              <w:t xml:space="preserve">19.3. Dan očeva </w:t>
            </w:r>
          </w:p>
          <w:p w14:paraId="133B8BA0" w14:textId="2A548DA6" w:rsidR="6DCEDD09" w:rsidRPr="00461D05" w:rsidRDefault="6DCEDD09" w:rsidP="00EF45FB">
            <w:pPr>
              <w:jc w:val="left"/>
              <w:rPr>
                <w:rFonts w:eastAsia="Arial" w:cs="Arial"/>
                <w:lang w:val="hr-HR"/>
              </w:rPr>
            </w:pPr>
            <w:r w:rsidRPr="00461D05">
              <w:rPr>
                <w:rFonts w:eastAsia="Arial" w:cs="Arial"/>
                <w:lang w:val="hr-HR"/>
              </w:rPr>
              <w:t xml:space="preserve">Recitiranje </w:t>
            </w:r>
            <w:r w:rsidR="1A92F2C4" w:rsidRPr="00461D05">
              <w:rPr>
                <w:rFonts w:eastAsia="Arial" w:cs="Arial"/>
                <w:lang w:val="hr-HR"/>
              </w:rPr>
              <w:t>pjesm</w:t>
            </w:r>
            <w:r w:rsidR="6678645A" w:rsidRPr="00461D05">
              <w:rPr>
                <w:rFonts w:eastAsia="Arial" w:cs="Arial"/>
                <w:lang w:val="hr-HR"/>
              </w:rPr>
              <w:t>e</w:t>
            </w:r>
            <w:r w:rsidRPr="00461D05">
              <w:rPr>
                <w:rFonts w:eastAsia="Arial" w:cs="Arial"/>
                <w:lang w:val="hr-HR"/>
              </w:rPr>
              <w:t xml:space="preserve"> o očevima</w:t>
            </w:r>
            <w:r w:rsidR="7EAB1E4C" w:rsidRPr="00461D05">
              <w:rPr>
                <w:rFonts w:eastAsia="Arial" w:cs="Arial"/>
                <w:lang w:val="hr-HR"/>
              </w:rPr>
              <w:t>.</w:t>
            </w:r>
          </w:p>
          <w:p w14:paraId="179BECC5" w14:textId="46D78A39" w:rsidR="6B67D54C" w:rsidRPr="00461D05" w:rsidRDefault="5BB5237B" w:rsidP="00EF45FB">
            <w:pPr>
              <w:jc w:val="left"/>
              <w:rPr>
                <w:rFonts w:eastAsia="Arial" w:cs="Arial"/>
                <w:b/>
                <w:lang w:val="hr-HR"/>
              </w:rPr>
            </w:pPr>
            <w:r w:rsidRPr="00461D05">
              <w:rPr>
                <w:rFonts w:eastAsia="Arial" w:cs="Arial"/>
                <w:b/>
                <w:lang w:val="hr-HR"/>
              </w:rPr>
              <w:t>20.3. Međunarodni dan sreće</w:t>
            </w:r>
          </w:p>
          <w:p w14:paraId="08EBBF03" w14:textId="577CC309" w:rsidR="76EAE76D" w:rsidRPr="00461D05" w:rsidRDefault="76EAE76D" w:rsidP="00EF45FB">
            <w:pPr>
              <w:jc w:val="left"/>
              <w:rPr>
                <w:rFonts w:eastAsia="Arial" w:cs="Arial"/>
                <w:b/>
                <w:lang w:val="hr-HR"/>
              </w:rPr>
            </w:pPr>
            <w:r w:rsidRPr="00461D05">
              <w:rPr>
                <w:rFonts w:eastAsia="Arial" w:cs="Arial"/>
                <w:lang w:val="hr-HR"/>
              </w:rPr>
              <w:t>Razgovor s učenicima o tome što ih čini sretnima</w:t>
            </w:r>
            <w:r w:rsidR="7EF86E2A" w:rsidRPr="00461D05">
              <w:rPr>
                <w:rFonts w:eastAsia="Arial" w:cs="Arial"/>
                <w:lang w:val="hr-HR"/>
              </w:rPr>
              <w:t>.</w:t>
            </w:r>
          </w:p>
          <w:p w14:paraId="75DCDAC6" w14:textId="3CB660B6" w:rsidR="6B67D54C" w:rsidRPr="00461D05" w:rsidRDefault="5BB5237B" w:rsidP="00EF45FB">
            <w:pPr>
              <w:jc w:val="left"/>
              <w:rPr>
                <w:rFonts w:eastAsia="Arial" w:cs="Arial"/>
                <w:b/>
                <w:lang w:val="hr-HR"/>
              </w:rPr>
            </w:pPr>
            <w:r w:rsidRPr="00461D05">
              <w:rPr>
                <w:rFonts w:eastAsia="Arial" w:cs="Arial"/>
                <w:b/>
                <w:lang w:val="hr-HR"/>
              </w:rPr>
              <w:t xml:space="preserve">21.3. Prvi dan proljeća, Svjetski dan Down </w:t>
            </w:r>
          </w:p>
          <w:p w14:paraId="1CDCF3B1" w14:textId="1A773CFA" w:rsidR="464F7355" w:rsidRPr="00461D05" w:rsidRDefault="464F7355" w:rsidP="00EF45FB">
            <w:pPr>
              <w:jc w:val="left"/>
              <w:rPr>
                <w:rFonts w:eastAsia="Arial" w:cs="Arial"/>
                <w:lang w:val="hr-HR"/>
              </w:rPr>
            </w:pPr>
            <w:r w:rsidRPr="00461D05">
              <w:rPr>
                <w:rFonts w:eastAsia="Arial" w:cs="Arial"/>
                <w:lang w:val="hr-HR"/>
              </w:rPr>
              <w:lastRenderedPageBreak/>
              <w:t>Čitanje slikovnice o Downovom sindromu, crtanje različitih čarapa. Obilježavanje prvog dana proljeća.</w:t>
            </w:r>
          </w:p>
          <w:p w14:paraId="7134B9AA" w14:textId="5F660A0D" w:rsidR="6B67D54C" w:rsidRPr="00461D05" w:rsidRDefault="5BB5237B" w:rsidP="00EF45FB">
            <w:pPr>
              <w:jc w:val="left"/>
              <w:rPr>
                <w:rFonts w:eastAsia="Arial" w:cs="Arial"/>
                <w:b/>
                <w:lang w:val="hr-HR"/>
              </w:rPr>
            </w:pPr>
            <w:r w:rsidRPr="00461D05">
              <w:rPr>
                <w:rFonts w:eastAsia="Arial" w:cs="Arial"/>
                <w:b/>
                <w:lang w:val="hr-HR"/>
              </w:rPr>
              <w:t>22.3. Svjetski dan voda</w:t>
            </w:r>
          </w:p>
          <w:p w14:paraId="5E286DE1" w14:textId="3F996625" w:rsidR="5732BC38" w:rsidRPr="00461D05" w:rsidRDefault="5732BC38" w:rsidP="00EF45FB">
            <w:pPr>
              <w:jc w:val="left"/>
              <w:rPr>
                <w:rFonts w:eastAsia="Arial" w:cs="Arial"/>
                <w:lang w:val="hr-HR"/>
              </w:rPr>
            </w:pPr>
            <w:r w:rsidRPr="00461D05">
              <w:rPr>
                <w:rFonts w:eastAsia="Arial" w:cs="Arial"/>
                <w:lang w:val="hr-HR"/>
              </w:rPr>
              <w:t>Izvođenje pokusa vezanih za vodu (Tornado u boci, nastanak kiše, lava lampa...)</w:t>
            </w:r>
          </w:p>
          <w:p w14:paraId="638FED40" w14:textId="28FFC2F4" w:rsidR="6B67D54C" w:rsidRPr="00461D05" w:rsidRDefault="5BB5237B" w:rsidP="00EF45FB">
            <w:pPr>
              <w:jc w:val="left"/>
              <w:rPr>
                <w:rFonts w:eastAsia="Arial" w:cs="Arial"/>
                <w:b/>
                <w:lang w:val="hr-HR"/>
              </w:rPr>
            </w:pPr>
            <w:r w:rsidRPr="00461D05">
              <w:rPr>
                <w:rFonts w:eastAsia="Arial" w:cs="Arial"/>
                <w:b/>
                <w:lang w:val="hr-HR"/>
              </w:rPr>
              <w:t xml:space="preserve">27.3. Svjetski dan kazališta </w:t>
            </w:r>
          </w:p>
          <w:p w14:paraId="36CABD65" w14:textId="1E533D2C" w:rsidR="03277C64" w:rsidRPr="00461D05" w:rsidRDefault="03277C64" w:rsidP="00EF45FB">
            <w:pPr>
              <w:jc w:val="left"/>
              <w:rPr>
                <w:rFonts w:eastAsia="Arial" w:cs="Arial"/>
                <w:lang w:val="hr-HR"/>
              </w:rPr>
            </w:pPr>
            <w:r w:rsidRPr="00461D05">
              <w:rPr>
                <w:rFonts w:eastAsia="Arial" w:cs="Arial"/>
                <w:lang w:val="hr-HR"/>
              </w:rPr>
              <w:t>Izrada lutkica i predstave prema igrokazu</w:t>
            </w:r>
            <w:r w:rsidR="5389D7DB" w:rsidRPr="00461D05">
              <w:rPr>
                <w:rFonts w:eastAsia="Arial" w:cs="Arial"/>
                <w:lang w:val="hr-HR"/>
              </w:rPr>
              <w:t>.</w:t>
            </w:r>
          </w:p>
          <w:p w14:paraId="6C83B062" w14:textId="63A0456A" w:rsidR="2BE247C3" w:rsidRPr="00461D05" w:rsidRDefault="2BE247C3" w:rsidP="00EF45FB">
            <w:pPr>
              <w:jc w:val="left"/>
              <w:rPr>
                <w:rFonts w:eastAsia="Arial" w:cs="Arial"/>
                <w:b/>
                <w:lang w:val="hr-HR"/>
              </w:rPr>
            </w:pPr>
            <w:r w:rsidRPr="00461D05">
              <w:rPr>
                <w:rFonts w:eastAsia="Arial" w:cs="Arial"/>
                <w:b/>
                <w:lang w:val="hr-HR"/>
              </w:rPr>
              <w:t>2.4. Međunarodni dan dječje knjige</w:t>
            </w:r>
          </w:p>
          <w:p w14:paraId="50C0807A" w14:textId="6C0E3B89" w:rsidR="2BE247C3" w:rsidRPr="00461D05" w:rsidRDefault="2BE247C3" w:rsidP="00EF45FB">
            <w:pPr>
              <w:jc w:val="left"/>
              <w:rPr>
                <w:rFonts w:eastAsia="Arial" w:cs="Arial"/>
                <w:b/>
                <w:lang w:val="hr-HR"/>
              </w:rPr>
            </w:pPr>
            <w:r w:rsidRPr="00461D05">
              <w:rPr>
                <w:rFonts w:eastAsia="Arial" w:cs="Arial"/>
                <w:lang w:val="hr-HR"/>
              </w:rPr>
              <w:t>Učenici donose najdraže knjige pa ih uspoređuju. Posjet školskoj knjižnici</w:t>
            </w:r>
            <w:r w:rsidR="59B5FBAB" w:rsidRPr="00461D05">
              <w:rPr>
                <w:rFonts w:eastAsia="Arial" w:cs="Arial"/>
                <w:b/>
                <w:lang w:val="hr-HR"/>
              </w:rPr>
              <w:t>.</w:t>
            </w:r>
          </w:p>
          <w:p w14:paraId="1455FDEF" w14:textId="62AF0837" w:rsidR="6B67D54C" w:rsidRPr="00461D05" w:rsidRDefault="3D82441C" w:rsidP="00EF45FB">
            <w:pPr>
              <w:jc w:val="left"/>
              <w:rPr>
                <w:rFonts w:eastAsia="Arial" w:cs="Arial"/>
                <w:b/>
                <w:lang w:val="hr-HR"/>
              </w:rPr>
            </w:pPr>
            <w:r w:rsidRPr="00461D05">
              <w:rPr>
                <w:rFonts w:eastAsia="Arial" w:cs="Arial"/>
                <w:b/>
                <w:lang w:val="hr-HR"/>
              </w:rPr>
              <w:t>7.4. Svjetski dan zdravlja</w:t>
            </w:r>
          </w:p>
          <w:p w14:paraId="0A14EBEE" w14:textId="3BBA4549" w:rsidR="450AF589" w:rsidRPr="00461D05" w:rsidRDefault="450AF589" w:rsidP="00EF45FB">
            <w:pPr>
              <w:jc w:val="left"/>
              <w:rPr>
                <w:rFonts w:eastAsia="Arial" w:cs="Arial"/>
                <w:b/>
                <w:lang w:val="hr-HR"/>
              </w:rPr>
            </w:pPr>
            <w:r w:rsidRPr="00461D05">
              <w:rPr>
                <w:rFonts w:eastAsia="Arial" w:cs="Arial"/>
                <w:lang w:val="hr-HR"/>
              </w:rPr>
              <w:t>Poticanje zdravlja kroz razne igre na otvorenom</w:t>
            </w:r>
            <w:r w:rsidRPr="00461D05">
              <w:rPr>
                <w:rFonts w:eastAsia="Arial" w:cs="Arial"/>
                <w:b/>
                <w:lang w:val="hr-HR"/>
              </w:rPr>
              <w:t>.</w:t>
            </w:r>
          </w:p>
          <w:p w14:paraId="11A779E2" w14:textId="54C03129" w:rsidR="6B67D54C" w:rsidRPr="00461D05" w:rsidRDefault="3D82441C" w:rsidP="00EF45FB">
            <w:pPr>
              <w:jc w:val="left"/>
              <w:rPr>
                <w:rFonts w:eastAsia="Arial" w:cs="Arial"/>
                <w:b/>
                <w:lang w:val="hr-HR"/>
              </w:rPr>
            </w:pPr>
            <w:r w:rsidRPr="00461D05">
              <w:rPr>
                <w:rFonts w:eastAsia="Arial" w:cs="Arial"/>
                <w:b/>
                <w:lang w:val="hr-HR"/>
              </w:rPr>
              <w:t>15.4. Svjetski dan obitelji</w:t>
            </w:r>
          </w:p>
          <w:p w14:paraId="3102615F" w14:textId="0C4CE925" w:rsidR="3ADB94D7" w:rsidRPr="00461D05" w:rsidRDefault="3ADB94D7" w:rsidP="00EF45FB">
            <w:pPr>
              <w:jc w:val="left"/>
              <w:rPr>
                <w:rFonts w:eastAsia="Arial" w:cs="Arial"/>
                <w:lang w:val="hr-HR"/>
              </w:rPr>
            </w:pPr>
            <w:r w:rsidRPr="00461D05">
              <w:rPr>
                <w:rFonts w:eastAsia="Arial" w:cs="Arial"/>
                <w:lang w:val="hr-HR"/>
              </w:rPr>
              <w:t>Učenici donose fotografije svoje obitelji, izrađuju grb i pišu sastavak o obitelji.</w:t>
            </w:r>
          </w:p>
          <w:p w14:paraId="27AF8D68" w14:textId="45D9C697" w:rsidR="6B67D54C" w:rsidRPr="00461D05" w:rsidRDefault="4674EC75" w:rsidP="00EF45FB">
            <w:pPr>
              <w:jc w:val="left"/>
              <w:rPr>
                <w:rFonts w:eastAsia="Arial" w:cs="Arial"/>
                <w:b/>
              </w:rPr>
            </w:pPr>
            <w:r w:rsidRPr="00461D05">
              <w:rPr>
                <w:rFonts w:eastAsia="Arial" w:cs="Arial"/>
                <w:b/>
              </w:rPr>
              <w:t xml:space="preserve">28.4. Dan </w:t>
            </w:r>
            <w:proofErr w:type="spellStart"/>
            <w:r w:rsidRPr="00461D05">
              <w:rPr>
                <w:rFonts w:eastAsia="Arial" w:cs="Arial"/>
                <w:b/>
              </w:rPr>
              <w:t>pasa</w:t>
            </w:r>
            <w:proofErr w:type="spellEnd"/>
            <w:r w:rsidRPr="00461D05">
              <w:rPr>
                <w:rFonts w:eastAsia="Arial" w:cs="Arial"/>
                <w:b/>
              </w:rPr>
              <w:t xml:space="preserve"> </w:t>
            </w:r>
            <w:proofErr w:type="spellStart"/>
            <w:r w:rsidRPr="00461D05">
              <w:rPr>
                <w:rFonts w:eastAsia="Arial" w:cs="Arial"/>
                <w:b/>
              </w:rPr>
              <w:t>vodiča</w:t>
            </w:r>
            <w:proofErr w:type="spellEnd"/>
          </w:p>
          <w:p w14:paraId="6D7C8DF6" w14:textId="16CBE91D" w:rsidR="6B67D54C" w:rsidRPr="00461D05" w:rsidRDefault="42395682" w:rsidP="00EF45FB">
            <w:pPr>
              <w:jc w:val="left"/>
              <w:rPr>
                <w:rFonts w:eastAsia="Arial" w:cs="Arial"/>
                <w:b/>
              </w:rPr>
            </w:pPr>
            <w:proofErr w:type="spellStart"/>
            <w:r w:rsidRPr="00461D05">
              <w:rPr>
                <w:rFonts w:eastAsia="Arial" w:cs="Arial"/>
              </w:rPr>
              <w:t>Dolazak</w:t>
            </w:r>
            <w:proofErr w:type="spellEnd"/>
            <w:r w:rsidRPr="00461D05">
              <w:rPr>
                <w:rFonts w:eastAsia="Arial" w:cs="Arial"/>
              </w:rPr>
              <w:t xml:space="preserve"> </w:t>
            </w:r>
            <w:proofErr w:type="spellStart"/>
            <w:r w:rsidRPr="00461D05">
              <w:rPr>
                <w:rFonts w:eastAsia="Arial" w:cs="Arial"/>
              </w:rPr>
              <w:t>psa</w:t>
            </w:r>
            <w:proofErr w:type="spellEnd"/>
            <w:r w:rsidRPr="00461D05">
              <w:rPr>
                <w:rFonts w:eastAsia="Arial" w:cs="Arial"/>
              </w:rPr>
              <w:t xml:space="preserve"> </w:t>
            </w:r>
            <w:proofErr w:type="spellStart"/>
            <w:r w:rsidRPr="00461D05">
              <w:rPr>
                <w:rFonts w:eastAsia="Arial" w:cs="Arial"/>
              </w:rPr>
              <w:t>vodiča</w:t>
            </w:r>
            <w:proofErr w:type="spellEnd"/>
            <w:r w:rsidRPr="00461D05">
              <w:rPr>
                <w:rFonts w:eastAsia="Arial" w:cs="Arial"/>
              </w:rPr>
              <w:t xml:space="preserve"> u </w:t>
            </w:r>
            <w:proofErr w:type="spellStart"/>
            <w:r w:rsidRPr="00461D05">
              <w:rPr>
                <w:rFonts w:eastAsia="Arial" w:cs="Arial"/>
              </w:rPr>
              <w:t>razred</w:t>
            </w:r>
            <w:proofErr w:type="spellEnd"/>
            <w:r w:rsidR="04AE2FFD" w:rsidRPr="00461D05">
              <w:rPr>
                <w:rFonts w:eastAsia="Arial" w:cs="Arial"/>
              </w:rPr>
              <w:t>.</w:t>
            </w:r>
          </w:p>
          <w:p w14:paraId="21F6FAB3" w14:textId="7902B4E1" w:rsidR="6B67D54C" w:rsidRPr="00461D05" w:rsidRDefault="4674EC75" w:rsidP="00EF45FB">
            <w:pPr>
              <w:jc w:val="left"/>
              <w:rPr>
                <w:rFonts w:eastAsia="Arial" w:cs="Arial"/>
                <w:b/>
              </w:rPr>
            </w:pPr>
            <w:r w:rsidRPr="00461D05">
              <w:rPr>
                <w:rFonts w:eastAsia="Arial" w:cs="Arial"/>
                <w:b/>
              </w:rPr>
              <w:t xml:space="preserve">29.4. </w:t>
            </w:r>
            <w:proofErr w:type="spellStart"/>
            <w:r w:rsidRPr="00461D05">
              <w:rPr>
                <w:rFonts w:eastAsia="Arial" w:cs="Arial"/>
                <w:b/>
              </w:rPr>
              <w:t>Svjetski</w:t>
            </w:r>
            <w:proofErr w:type="spellEnd"/>
            <w:r w:rsidRPr="00461D05">
              <w:rPr>
                <w:rFonts w:eastAsia="Arial" w:cs="Arial"/>
                <w:b/>
              </w:rPr>
              <w:t xml:space="preserve"> dan </w:t>
            </w:r>
            <w:proofErr w:type="spellStart"/>
            <w:r w:rsidRPr="00461D05">
              <w:rPr>
                <w:rFonts w:eastAsia="Arial" w:cs="Arial"/>
                <w:b/>
              </w:rPr>
              <w:t>plesa</w:t>
            </w:r>
            <w:proofErr w:type="spellEnd"/>
          </w:p>
          <w:p w14:paraId="12337417" w14:textId="01E21E8C" w:rsidR="6B67D54C" w:rsidRPr="00461D05" w:rsidRDefault="38FA28A2" w:rsidP="00EF45FB">
            <w:pPr>
              <w:jc w:val="left"/>
              <w:rPr>
                <w:rFonts w:eastAsia="Arial" w:cs="Arial"/>
              </w:rPr>
            </w:pP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slikovnice</w:t>
            </w:r>
            <w:proofErr w:type="spellEnd"/>
            <w:r w:rsidRPr="00461D05">
              <w:rPr>
                <w:rFonts w:eastAsia="Arial" w:cs="Arial"/>
              </w:rPr>
              <w:t xml:space="preserve"> </w:t>
            </w:r>
            <w:proofErr w:type="spellStart"/>
            <w:r w:rsidRPr="00461D05">
              <w:rPr>
                <w:rFonts w:eastAsia="Arial" w:cs="Arial"/>
              </w:rPr>
              <w:t>Žirafe</w:t>
            </w:r>
            <w:proofErr w:type="spellEnd"/>
            <w:r w:rsidRPr="00461D05">
              <w:rPr>
                <w:rFonts w:eastAsia="Arial" w:cs="Arial"/>
              </w:rPr>
              <w:t xml:space="preserve"> </w:t>
            </w:r>
            <w:proofErr w:type="spellStart"/>
            <w:r w:rsidRPr="00461D05">
              <w:rPr>
                <w:rFonts w:eastAsia="Arial" w:cs="Arial"/>
              </w:rPr>
              <w:t>plesati</w:t>
            </w:r>
            <w:proofErr w:type="spellEnd"/>
            <w:r w:rsidRPr="00461D05">
              <w:rPr>
                <w:rFonts w:eastAsia="Arial" w:cs="Arial"/>
              </w:rPr>
              <w:t xml:space="preserve"> ne </w:t>
            </w:r>
            <w:proofErr w:type="spellStart"/>
            <w:r w:rsidRPr="00461D05">
              <w:rPr>
                <w:rFonts w:eastAsia="Arial" w:cs="Arial"/>
              </w:rPr>
              <w:t>znaju</w:t>
            </w:r>
            <w:proofErr w:type="spellEnd"/>
            <w:r w:rsidRPr="00461D05">
              <w:rPr>
                <w:rFonts w:eastAsia="Arial" w:cs="Arial"/>
              </w:rPr>
              <w:t xml:space="preserve">, </w:t>
            </w:r>
            <w:proofErr w:type="spellStart"/>
            <w:r w:rsidRPr="00461D05">
              <w:rPr>
                <w:rFonts w:eastAsia="Arial" w:cs="Arial"/>
              </w:rPr>
              <w:t>učenje</w:t>
            </w:r>
            <w:proofErr w:type="spellEnd"/>
            <w:r w:rsidRPr="00461D05">
              <w:rPr>
                <w:rFonts w:eastAsia="Arial" w:cs="Arial"/>
              </w:rPr>
              <w:t xml:space="preserve"> </w:t>
            </w:r>
            <w:proofErr w:type="spellStart"/>
            <w:r w:rsidRPr="00461D05">
              <w:rPr>
                <w:rFonts w:eastAsia="Arial" w:cs="Arial"/>
              </w:rPr>
              <w:t>koreografije</w:t>
            </w:r>
            <w:proofErr w:type="spellEnd"/>
            <w:r w:rsidRPr="00461D05">
              <w:rPr>
                <w:rFonts w:eastAsia="Arial" w:cs="Arial"/>
              </w:rPr>
              <w:t xml:space="preserve">, </w:t>
            </w:r>
            <w:proofErr w:type="spellStart"/>
            <w:r w:rsidRPr="00461D05">
              <w:rPr>
                <w:rFonts w:eastAsia="Arial" w:cs="Arial"/>
              </w:rPr>
              <w:t>prikazivanje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usporedba</w:t>
            </w:r>
            <w:proofErr w:type="spellEnd"/>
            <w:r w:rsidRPr="00461D05">
              <w:rPr>
                <w:rFonts w:eastAsia="Arial" w:cs="Arial"/>
              </w:rPr>
              <w:t xml:space="preserve"> </w:t>
            </w:r>
            <w:proofErr w:type="spellStart"/>
            <w:r w:rsidRPr="00461D05">
              <w:rPr>
                <w:rFonts w:eastAsia="Arial" w:cs="Arial"/>
              </w:rPr>
              <w:t>razl</w:t>
            </w:r>
            <w:r w:rsidR="14B25996" w:rsidRPr="00461D05">
              <w:rPr>
                <w:rFonts w:eastAsia="Arial" w:cs="Arial"/>
              </w:rPr>
              <w:t>ičitih</w:t>
            </w:r>
            <w:proofErr w:type="spellEnd"/>
            <w:r w:rsidR="14B25996" w:rsidRPr="00461D05">
              <w:rPr>
                <w:rFonts w:eastAsia="Arial" w:cs="Arial"/>
              </w:rPr>
              <w:t xml:space="preserve"> </w:t>
            </w:r>
            <w:proofErr w:type="spellStart"/>
            <w:r w:rsidR="14B25996" w:rsidRPr="00461D05">
              <w:rPr>
                <w:rFonts w:eastAsia="Arial" w:cs="Arial"/>
              </w:rPr>
              <w:t>plesova</w:t>
            </w:r>
            <w:proofErr w:type="spellEnd"/>
            <w:r w:rsidR="120B3DCD" w:rsidRPr="00461D05">
              <w:rPr>
                <w:rFonts w:eastAsia="Arial" w:cs="Arial"/>
              </w:rPr>
              <w:t>.</w:t>
            </w:r>
          </w:p>
          <w:p w14:paraId="30BE2964" w14:textId="649ACFC5" w:rsidR="6B67D54C" w:rsidRPr="00461D05" w:rsidRDefault="6108B2CB" w:rsidP="00EF45FB">
            <w:pPr>
              <w:jc w:val="left"/>
              <w:rPr>
                <w:rFonts w:eastAsia="Arial" w:cs="Arial"/>
                <w:b/>
              </w:rPr>
            </w:pPr>
            <w:r w:rsidRPr="00461D05">
              <w:rPr>
                <w:rFonts w:eastAsia="Arial" w:cs="Arial"/>
                <w:b/>
              </w:rPr>
              <w:t>3.</w:t>
            </w:r>
            <w:r w:rsidR="085642B2" w:rsidRPr="00461D05">
              <w:rPr>
                <w:rFonts w:eastAsia="Arial" w:cs="Arial"/>
                <w:b/>
              </w:rPr>
              <w:t>5</w:t>
            </w:r>
            <w:r w:rsidRPr="00461D05">
              <w:rPr>
                <w:rFonts w:eastAsia="Arial" w:cs="Arial"/>
                <w:b/>
              </w:rPr>
              <w:t xml:space="preserve">. </w:t>
            </w:r>
            <w:proofErr w:type="spellStart"/>
            <w:r w:rsidRPr="00461D05">
              <w:rPr>
                <w:rFonts w:eastAsia="Arial" w:cs="Arial"/>
                <w:b/>
              </w:rPr>
              <w:t>Svjetski</w:t>
            </w:r>
            <w:proofErr w:type="spellEnd"/>
            <w:r w:rsidRPr="00461D05">
              <w:rPr>
                <w:rFonts w:eastAsia="Arial" w:cs="Arial"/>
                <w:b/>
              </w:rPr>
              <w:t xml:space="preserve"> dan </w:t>
            </w:r>
            <w:proofErr w:type="spellStart"/>
            <w:r w:rsidR="5B6F89B9" w:rsidRPr="00461D05">
              <w:rPr>
                <w:rFonts w:eastAsia="Arial" w:cs="Arial"/>
                <w:b/>
              </w:rPr>
              <w:t>S</w:t>
            </w:r>
            <w:r w:rsidRPr="00461D05">
              <w:rPr>
                <w:rFonts w:eastAsia="Arial" w:cs="Arial"/>
                <w:b/>
              </w:rPr>
              <w:t>unca</w:t>
            </w:r>
            <w:proofErr w:type="spellEnd"/>
          </w:p>
          <w:p w14:paraId="6A6BF363" w14:textId="4ECDFAA6" w:rsidR="6B67D54C" w:rsidRPr="00461D05" w:rsidRDefault="56C39DF4" w:rsidP="00EF45FB">
            <w:pPr>
              <w:jc w:val="left"/>
              <w:rPr>
                <w:rFonts w:eastAsia="Arial" w:cs="Arial"/>
              </w:rPr>
            </w:pP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slikovnice</w:t>
            </w:r>
            <w:proofErr w:type="spellEnd"/>
            <w:r w:rsidRPr="00461D05">
              <w:rPr>
                <w:rFonts w:eastAsia="Arial" w:cs="Arial"/>
              </w:rPr>
              <w:t xml:space="preserve"> o </w:t>
            </w:r>
            <w:proofErr w:type="spellStart"/>
            <w:r w:rsidRPr="00461D05">
              <w:rPr>
                <w:rFonts w:eastAsia="Arial" w:cs="Arial"/>
              </w:rPr>
              <w:t>Suncu</w:t>
            </w:r>
            <w:proofErr w:type="spellEnd"/>
            <w:r w:rsidR="13E3C81C" w:rsidRPr="00461D05">
              <w:rPr>
                <w:rFonts w:eastAsia="Arial" w:cs="Arial"/>
              </w:rPr>
              <w:t xml:space="preserve">, </w:t>
            </w:r>
            <w:proofErr w:type="spellStart"/>
            <w:r w:rsidR="13E3C81C" w:rsidRPr="00461D05">
              <w:rPr>
                <w:rFonts w:eastAsia="Arial" w:cs="Arial"/>
              </w:rPr>
              <w:t>ispisivanje</w:t>
            </w:r>
            <w:proofErr w:type="spellEnd"/>
            <w:r w:rsidR="13E3C81C" w:rsidRPr="00461D05">
              <w:rPr>
                <w:rFonts w:eastAsia="Arial" w:cs="Arial"/>
              </w:rPr>
              <w:t xml:space="preserve"> </w:t>
            </w:r>
            <w:proofErr w:type="spellStart"/>
            <w:r w:rsidR="13E3C81C" w:rsidRPr="00461D05">
              <w:rPr>
                <w:rFonts w:eastAsia="Arial" w:cs="Arial"/>
              </w:rPr>
              <w:t>zanimljivosti</w:t>
            </w:r>
            <w:proofErr w:type="spellEnd"/>
            <w:r w:rsidR="13E3C81C" w:rsidRPr="00461D05">
              <w:rPr>
                <w:rFonts w:eastAsia="Arial" w:cs="Arial"/>
              </w:rPr>
              <w:t xml:space="preserve"> o </w:t>
            </w:r>
            <w:proofErr w:type="spellStart"/>
            <w:r w:rsidR="13E3C81C" w:rsidRPr="00461D05">
              <w:rPr>
                <w:rFonts w:eastAsia="Arial" w:cs="Arial"/>
              </w:rPr>
              <w:t>Suncu</w:t>
            </w:r>
            <w:proofErr w:type="spellEnd"/>
            <w:r w:rsidR="13E3C81C" w:rsidRPr="00461D05">
              <w:rPr>
                <w:rFonts w:eastAsia="Arial" w:cs="Arial"/>
              </w:rPr>
              <w:t xml:space="preserve">, </w:t>
            </w:r>
            <w:proofErr w:type="spellStart"/>
            <w:r w:rsidR="13E3C81C" w:rsidRPr="00461D05">
              <w:rPr>
                <w:rFonts w:eastAsia="Arial" w:cs="Arial"/>
              </w:rPr>
              <w:t>slikanje</w:t>
            </w:r>
            <w:proofErr w:type="spellEnd"/>
            <w:r w:rsidR="13E3C81C" w:rsidRPr="00461D05">
              <w:rPr>
                <w:rFonts w:eastAsia="Arial" w:cs="Arial"/>
              </w:rPr>
              <w:t xml:space="preserve"> </w:t>
            </w:r>
            <w:proofErr w:type="spellStart"/>
            <w:r w:rsidR="13E3C81C" w:rsidRPr="00461D05">
              <w:rPr>
                <w:rFonts w:eastAsia="Arial" w:cs="Arial"/>
              </w:rPr>
              <w:t>zalaska</w:t>
            </w:r>
            <w:proofErr w:type="spellEnd"/>
            <w:r w:rsidR="13E3C81C" w:rsidRPr="00461D05">
              <w:rPr>
                <w:rFonts w:eastAsia="Arial" w:cs="Arial"/>
              </w:rPr>
              <w:t xml:space="preserve"> </w:t>
            </w:r>
            <w:proofErr w:type="spellStart"/>
            <w:r w:rsidR="13E3C81C" w:rsidRPr="00461D05">
              <w:rPr>
                <w:rFonts w:eastAsia="Arial" w:cs="Arial"/>
              </w:rPr>
              <w:t>Sunca</w:t>
            </w:r>
            <w:proofErr w:type="spellEnd"/>
            <w:r w:rsidR="323ED437" w:rsidRPr="00461D05">
              <w:rPr>
                <w:rFonts w:eastAsia="Arial" w:cs="Arial"/>
              </w:rPr>
              <w:t>.</w:t>
            </w:r>
          </w:p>
          <w:p w14:paraId="78191624" w14:textId="2F35BCE2" w:rsidR="6B67D54C" w:rsidRPr="00461D05" w:rsidRDefault="414E1453" w:rsidP="00EF45FB">
            <w:pPr>
              <w:jc w:val="left"/>
              <w:rPr>
                <w:rFonts w:eastAsia="Arial" w:cs="Arial"/>
                <w:b/>
              </w:rPr>
            </w:pPr>
            <w:r w:rsidRPr="00461D05">
              <w:rPr>
                <w:rFonts w:eastAsia="Arial" w:cs="Arial"/>
                <w:b/>
              </w:rPr>
              <w:t xml:space="preserve">4.5. </w:t>
            </w:r>
            <w:proofErr w:type="spellStart"/>
            <w:r w:rsidRPr="00461D05">
              <w:rPr>
                <w:rFonts w:eastAsia="Arial" w:cs="Arial"/>
                <w:b/>
              </w:rPr>
              <w:t>Međunarodni</w:t>
            </w:r>
            <w:proofErr w:type="spellEnd"/>
            <w:r w:rsidRPr="00461D05">
              <w:rPr>
                <w:rFonts w:eastAsia="Arial" w:cs="Arial"/>
                <w:b/>
              </w:rPr>
              <w:t xml:space="preserve"> dan </w:t>
            </w:r>
            <w:proofErr w:type="spellStart"/>
            <w:r w:rsidRPr="00461D05">
              <w:rPr>
                <w:rFonts w:eastAsia="Arial" w:cs="Arial"/>
                <w:b/>
              </w:rPr>
              <w:t>vatrogasaca</w:t>
            </w:r>
            <w:proofErr w:type="spellEnd"/>
          </w:p>
          <w:p w14:paraId="7A68A72D" w14:textId="1D739EC4" w:rsidR="6B67D54C" w:rsidRPr="00461D05" w:rsidRDefault="414E1453" w:rsidP="00EF45FB">
            <w:pPr>
              <w:jc w:val="left"/>
              <w:rPr>
                <w:rFonts w:eastAsia="Arial" w:cs="Arial"/>
                <w:b/>
              </w:rPr>
            </w:pPr>
            <w:proofErr w:type="spellStart"/>
            <w:r w:rsidRPr="00461D05">
              <w:rPr>
                <w:rFonts w:eastAsia="Arial" w:cs="Arial"/>
              </w:rPr>
              <w:t>Prikaz</w:t>
            </w:r>
            <w:proofErr w:type="spellEnd"/>
            <w:r w:rsidRPr="00461D05">
              <w:rPr>
                <w:rFonts w:eastAsia="Arial" w:cs="Arial"/>
              </w:rPr>
              <w:t xml:space="preserve"> </w:t>
            </w:r>
            <w:proofErr w:type="spellStart"/>
            <w:r w:rsidRPr="00461D05">
              <w:rPr>
                <w:rFonts w:eastAsia="Arial" w:cs="Arial"/>
              </w:rPr>
              <w:t>vatrogastva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povijest</w:t>
            </w:r>
            <w:proofErr w:type="spellEnd"/>
            <w:r w:rsidR="652401F6" w:rsidRPr="00461D05">
              <w:rPr>
                <w:rFonts w:eastAsia="Arial" w:cs="Arial"/>
              </w:rPr>
              <w:t>.</w:t>
            </w:r>
          </w:p>
          <w:p w14:paraId="18764A5C" w14:textId="185A06EB" w:rsidR="6B67D54C" w:rsidRPr="00461D05" w:rsidRDefault="636552CD" w:rsidP="00EF45FB">
            <w:pPr>
              <w:jc w:val="left"/>
              <w:rPr>
                <w:rFonts w:eastAsia="Arial" w:cs="Arial"/>
                <w:b/>
              </w:rPr>
            </w:pPr>
            <w:r w:rsidRPr="00461D05">
              <w:rPr>
                <w:rFonts w:eastAsia="Arial" w:cs="Arial"/>
                <w:b/>
              </w:rPr>
              <w:t xml:space="preserve">11.5. </w:t>
            </w:r>
            <w:proofErr w:type="spellStart"/>
            <w:r w:rsidRPr="00461D05">
              <w:rPr>
                <w:rFonts w:eastAsia="Arial" w:cs="Arial"/>
                <w:b/>
              </w:rPr>
              <w:t>Majčin</w:t>
            </w:r>
            <w:proofErr w:type="spellEnd"/>
            <w:r w:rsidRPr="00461D05">
              <w:rPr>
                <w:rFonts w:eastAsia="Arial" w:cs="Arial"/>
                <w:b/>
              </w:rPr>
              <w:t xml:space="preserve"> dan</w:t>
            </w:r>
            <w:r w:rsidR="257FB30C" w:rsidRPr="00461D05">
              <w:rPr>
                <w:rFonts w:eastAsia="Arial" w:cs="Arial"/>
                <w:b/>
              </w:rPr>
              <w:t xml:space="preserve">, Dan </w:t>
            </w:r>
            <w:proofErr w:type="spellStart"/>
            <w:r w:rsidR="257FB30C" w:rsidRPr="00461D05">
              <w:rPr>
                <w:rFonts w:eastAsia="Arial" w:cs="Arial"/>
                <w:b/>
              </w:rPr>
              <w:t>ptica</w:t>
            </w:r>
            <w:proofErr w:type="spellEnd"/>
            <w:r w:rsidR="257FB30C" w:rsidRPr="00461D05">
              <w:rPr>
                <w:rFonts w:eastAsia="Arial" w:cs="Arial"/>
                <w:b/>
              </w:rPr>
              <w:t xml:space="preserve"> </w:t>
            </w:r>
            <w:proofErr w:type="spellStart"/>
            <w:r w:rsidR="257FB30C" w:rsidRPr="00461D05">
              <w:rPr>
                <w:rFonts w:eastAsia="Arial" w:cs="Arial"/>
                <w:b/>
              </w:rPr>
              <w:t>selica</w:t>
            </w:r>
            <w:proofErr w:type="spellEnd"/>
          </w:p>
          <w:p w14:paraId="7E0E46E4" w14:textId="78632F5A" w:rsidR="6B67D54C" w:rsidRPr="00461D05" w:rsidRDefault="6128FCB7" w:rsidP="00EF45FB">
            <w:pPr>
              <w:jc w:val="left"/>
              <w:rPr>
                <w:rFonts w:eastAsia="Arial" w:cs="Arial"/>
              </w:rPr>
            </w:pP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poklona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čestitki</w:t>
            </w:r>
            <w:proofErr w:type="spellEnd"/>
            <w:r w:rsidRPr="00461D05">
              <w:rPr>
                <w:rFonts w:eastAsia="Arial" w:cs="Arial"/>
              </w:rPr>
              <w:t xml:space="preserve"> za </w:t>
            </w:r>
            <w:proofErr w:type="spellStart"/>
            <w:r w:rsidRPr="00461D05">
              <w:rPr>
                <w:rFonts w:eastAsia="Arial" w:cs="Arial"/>
              </w:rPr>
              <w:t>majke</w:t>
            </w:r>
            <w:proofErr w:type="spellEnd"/>
            <w:r w:rsidR="7E9BBC3D" w:rsidRPr="00461D05">
              <w:rPr>
                <w:rFonts w:eastAsia="Arial" w:cs="Arial"/>
              </w:rPr>
              <w:t>.</w:t>
            </w:r>
          </w:p>
          <w:p w14:paraId="3EB04976" w14:textId="1B4791E9" w:rsidR="6B67D54C" w:rsidRPr="00461D05" w:rsidRDefault="0CF91DDB" w:rsidP="00EF45FB">
            <w:pPr>
              <w:jc w:val="left"/>
              <w:rPr>
                <w:rFonts w:eastAsia="Arial" w:cs="Arial"/>
              </w:rPr>
            </w:pPr>
            <w:proofErr w:type="spellStart"/>
            <w:r w:rsidRPr="00461D05">
              <w:rPr>
                <w:rFonts w:eastAsia="Arial" w:cs="Arial"/>
              </w:rPr>
              <w:t>Čitanje</w:t>
            </w:r>
            <w:proofErr w:type="spellEnd"/>
            <w:r w:rsidRPr="00461D05">
              <w:rPr>
                <w:rFonts w:eastAsia="Arial" w:cs="Arial"/>
              </w:rPr>
              <w:t xml:space="preserve"> o </w:t>
            </w:r>
            <w:proofErr w:type="spellStart"/>
            <w:r w:rsidRPr="00461D05">
              <w:rPr>
                <w:rFonts w:eastAsia="Arial" w:cs="Arial"/>
              </w:rPr>
              <w:t>pticama</w:t>
            </w:r>
            <w:proofErr w:type="spellEnd"/>
            <w:r w:rsidRPr="00461D05">
              <w:rPr>
                <w:rFonts w:eastAsia="Arial" w:cs="Arial"/>
              </w:rPr>
              <w:t xml:space="preserve"> </w:t>
            </w:r>
            <w:proofErr w:type="spellStart"/>
            <w:r w:rsidRPr="00461D05">
              <w:rPr>
                <w:rFonts w:eastAsia="Arial" w:cs="Arial"/>
              </w:rPr>
              <w:t>selicama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crtanje</w:t>
            </w:r>
            <w:proofErr w:type="spellEnd"/>
            <w:r w:rsidRPr="00461D05">
              <w:rPr>
                <w:rFonts w:eastAsia="Arial" w:cs="Arial"/>
              </w:rPr>
              <w:t xml:space="preserve"> </w:t>
            </w:r>
            <w:proofErr w:type="spellStart"/>
            <w:r w:rsidRPr="00461D05">
              <w:rPr>
                <w:rFonts w:eastAsia="Arial" w:cs="Arial"/>
              </w:rPr>
              <w:t>ptica</w:t>
            </w:r>
            <w:proofErr w:type="spellEnd"/>
            <w:r w:rsidRPr="00461D05">
              <w:rPr>
                <w:rFonts w:eastAsia="Arial" w:cs="Arial"/>
              </w:rPr>
              <w:t xml:space="preserve"> </w:t>
            </w:r>
            <w:proofErr w:type="spellStart"/>
            <w:r w:rsidRPr="00461D05">
              <w:rPr>
                <w:rFonts w:eastAsia="Arial" w:cs="Arial"/>
              </w:rPr>
              <w:t>selica</w:t>
            </w:r>
            <w:proofErr w:type="spellEnd"/>
            <w:r w:rsidR="1AC80228" w:rsidRPr="00461D05">
              <w:rPr>
                <w:rFonts w:eastAsia="Arial" w:cs="Arial"/>
              </w:rPr>
              <w:t>.</w:t>
            </w:r>
          </w:p>
          <w:p w14:paraId="1BA39679" w14:textId="2908C4B3" w:rsidR="6B67D54C" w:rsidRPr="00461D05" w:rsidRDefault="4CCCAC5B" w:rsidP="00EF45FB">
            <w:pPr>
              <w:jc w:val="left"/>
              <w:rPr>
                <w:rFonts w:eastAsia="Arial" w:cs="Arial"/>
                <w:b/>
              </w:rPr>
            </w:pPr>
            <w:r w:rsidRPr="00461D05">
              <w:rPr>
                <w:rFonts w:eastAsia="Arial" w:cs="Arial"/>
                <w:b/>
              </w:rPr>
              <w:t xml:space="preserve">18.5. </w:t>
            </w:r>
            <w:proofErr w:type="spellStart"/>
            <w:r w:rsidRPr="00461D05">
              <w:rPr>
                <w:rFonts w:eastAsia="Arial" w:cs="Arial"/>
                <w:b/>
              </w:rPr>
              <w:t>Međunarodni</w:t>
            </w:r>
            <w:proofErr w:type="spellEnd"/>
            <w:r w:rsidRPr="00461D05">
              <w:rPr>
                <w:rFonts w:eastAsia="Arial" w:cs="Arial"/>
                <w:b/>
              </w:rPr>
              <w:t xml:space="preserve"> dan </w:t>
            </w:r>
            <w:proofErr w:type="spellStart"/>
            <w:r w:rsidRPr="00461D05">
              <w:rPr>
                <w:rFonts w:eastAsia="Arial" w:cs="Arial"/>
                <w:b/>
              </w:rPr>
              <w:t>muzeja</w:t>
            </w:r>
            <w:proofErr w:type="spellEnd"/>
          </w:p>
          <w:p w14:paraId="2E8F42CD" w14:textId="0F93FB7D" w:rsidR="6B67D54C" w:rsidRPr="00461D05" w:rsidRDefault="4CCCAC5B" w:rsidP="00EF45FB">
            <w:pPr>
              <w:jc w:val="left"/>
              <w:rPr>
                <w:rFonts w:eastAsia="Arial" w:cs="Arial"/>
              </w:rPr>
            </w:pPr>
            <w:r w:rsidRPr="00461D05">
              <w:rPr>
                <w:rFonts w:eastAsia="Arial" w:cs="Arial"/>
              </w:rPr>
              <w:t xml:space="preserve">Virtualno </w:t>
            </w:r>
            <w:proofErr w:type="spellStart"/>
            <w:r w:rsidRPr="00461D05">
              <w:rPr>
                <w:rFonts w:eastAsia="Arial" w:cs="Arial"/>
              </w:rPr>
              <w:t>razgledavanje</w:t>
            </w:r>
            <w:proofErr w:type="spellEnd"/>
            <w:r w:rsidRPr="00461D05">
              <w:rPr>
                <w:rFonts w:eastAsia="Arial" w:cs="Arial"/>
              </w:rPr>
              <w:t xml:space="preserve"> </w:t>
            </w:r>
            <w:proofErr w:type="spellStart"/>
            <w:r w:rsidRPr="00461D05">
              <w:rPr>
                <w:rFonts w:eastAsia="Arial" w:cs="Arial"/>
              </w:rPr>
              <w:t>svjetskih</w:t>
            </w:r>
            <w:proofErr w:type="spellEnd"/>
            <w:r w:rsidRPr="00461D05">
              <w:rPr>
                <w:rFonts w:eastAsia="Arial" w:cs="Arial"/>
              </w:rPr>
              <w:t xml:space="preserve"> </w:t>
            </w:r>
            <w:proofErr w:type="spellStart"/>
            <w:r w:rsidRPr="00461D05">
              <w:rPr>
                <w:rFonts w:eastAsia="Arial" w:cs="Arial"/>
              </w:rPr>
              <w:t>muezja</w:t>
            </w:r>
            <w:proofErr w:type="spellEnd"/>
            <w:r w:rsidRPr="00461D05">
              <w:rPr>
                <w:rFonts w:eastAsia="Arial" w:cs="Arial"/>
              </w:rPr>
              <w:t xml:space="preserve">, </w:t>
            </w:r>
            <w:proofErr w:type="spellStart"/>
            <w:r w:rsidRPr="00461D05">
              <w:rPr>
                <w:rFonts w:eastAsia="Arial" w:cs="Arial"/>
              </w:rPr>
              <w:t>postavljanje</w:t>
            </w:r>
            <w:proofErr w:type="spellEnd"/>
            <w:r w:rsidRPr="00461D05">
              <w:rPr>
                <w:rFonts w:eastAsia="Arial" w:cs="Arial"/>
              </w:rPr>
              <w:t xml:space="preserve"> </w:t>
            </w:r>
            <w:proofErr w:type="spellStart"/>
            <w:r w:rsidRPr="00461D05">
              <w:rPr>
                <w:rFonts w:eastAsia="Arial" w:cs="Arial"/>
              </w:rPr>
              <w:t>razredne</w:t>
            </w:r>
            <w:proofErr w:type="spellEnd"/>
            <w:r w:rsidRPr="00461D05">
              <w:rPr>
                <w:rFonts w:eastAsia="Arial" w:cs="Arial"/>
              </w:rPr>
              <w:t xml:space="preserve"> </w:t>
            </w:r>
            <w:proofErr w:type="spellStart"/>
            <w:r w:rsidRPr="00461D05">
              <w:rPr>
                <w:rFonts w:eastAsia="Arial" w:cs="Arial"/>
              </w:rPr>
              <w:t>izložbe</w:t>
            </w:r>
            <w:proofErr w:type="spellEnd"/>
            <w:r w:rsidR="4EA710BB" w:rsidRPr="00461D05">
              <w:rPr>
                <w:rFonts w:eastAsia="Arial" w:cs="Arial"/>
              </w:rPr>
              <w:t>.</w:t>
            </w:r>
          </w:p>
          <w:p w14:paraId="04EBA989" w14:textId="50750F81" w:rsidR="6B67D54C" w:rsidRPr="00461D05" w:rsidRDefault="6128FCB7" w:rsidP="00EF45FB">
            <w:pPr>
              <w:jc w:val="left"/>
              <w:rPr>
                <w:rFonts w:eastAsia="Arial" w:cs="Arial"/>
                <w:b/>
              </w:rPr>
            </w:pPr>
            <w:r w:rsidRPr="00461D05">
              <w:rPr>
                <w:rFonts w:eastAsia="Arial" w:cs="Arial"/>
                <w:b/>
              </w:rPr>
              <w:lastRenderedPageBreak/>
              <w:t xml:space="preserve">20.5. </w:t>
            </w:r>
            <w:proofErr w:type="spellStart"/>
            <w:r w:rsidRPr="00461D05">
              <w:rPr>
                <w:rFonts w:eastAsia="Arial" w:cs="Arial"/>
                <w:b/>
              </w:rPr>
              <w:t>Svjetski</w:t>
            </w:r>
            <w:proofErr w:type="spellEnd"/>
            <w:r w:rsidRPr="00461D05">
              <w:rPr>
                <w:rFonts w:eastAsia="Arial" w:cs="Arial"/>
                <w:b/>
              </w:rPr>
              <w:t xml:space="preserve"> dan </w:t>
            </w:r>
            <w:proofErr w:type="spellStart"/>
            <w:r w:rsidRPr="00461D05">
              <w:rPr>
                <w:rFonts w:eastAsia="Arial" w:cs="Arial"/>
                <w:b/>
              </w:rPr>
              <w:t>pčela</w:t>
            </w:r>
            <w:proofErr w:type="spellEnd"/>
          </w:p>
          <w:p w14:paraId="03A35CF2" w14:textId="728594D4" w:rsidR="6B67D54C" w:rsidRPr="00461D05" w:rsidRDefault="6128FCB7" w:rsidP="00EF45FB">
            <w:pPr>
              <w:jc w:val="left"/>
              <w:rPr>
                <w:rFonts w:eastAsia="Arial" w:cs="Arial"/>
              </w:rPr>
            </w:pPr>
            <w:proofErr w:type="spellStart"/>
            <w:r w:rsidRPr="00461D05">
              <w:rPr>
                <w:rFonts w:eastAsia="Arial" w:cs="Arial"/>
              </w:rPr>
              <w:t>Čitanje</w:t>
            </w:r>
            <w:proofErr w:type="spellEnd"/>
            <w:r w:rsidRPr="00461D05">
              <w:rPr>
                <w:rFonts w:eastAsia="Arial" w:cs="Arial"/>
              </w:rPr>
              <w:t xml:space="preserve"> </w:t>
            </w:r>
            <w:proofErr w:type="spellStart"/>
            <w:r w:rsidRPr="00461D05">
              <w:rPr>
                <w:rFonts w:eastAsia="Arial" w:cs="Arial"/>
              </w:rPr>
              <w:t>knjige</w:t>
            </w:r>
            <w:proofErr w:type="spellEnd"/>
            <w:r w:rsidRPr="00461D05">
              <w:rPr>
                <w:rFonts w:eastAsia="Arial" w:cs="Arial"/>
              </w:rPr>
              <w:t xml:space="preserve"> o </w:t>
            </w:r>
            <w:proofErr w:type="spellStart"/>
            <w:r w:rsidRPr="00461D05">
              <w:rPr>
                <w:rFonts w:eastAsia="Arial" w:cs="Arial"/>
              </w:rPr>
              <w:t>pčelama</w:t>
            </w:r>
            <w:proofErr w:type="spellEnd"/>
            <w:r w:rsidRPr="00461D05">
              <w:rPr>
                <w:rFonts w:eastAsia="Arial" w:cs="Arial"/>
              </w:rPr>
              <w:t xml:space="preserve">, </w:t>
            </w:r>
            <w:proofErr w:type="spellStart"/>
            <w:r w:rsidRPr="00461D05">
              <w:rPr>
                <w:rFonts w:eastAsia="Arial" w:cs="Arial"/>
              </w:rPr>
              <w:t>kviz</w:t>
            </w:r>
            <w:proofErr w:type="spellEnd"/>
            <w:r w:rsidRPr="00461D05">
              <w:rPr>
                <w:rFonts w:eastAsia="Arial" w:cs="Arial"/>
              </w:rPr>
              <w:t xml:space="preserve"> i </w:t>
            </w:r>
            <w:proofErr w:type="spellStart"/>
            <w:r w:rsidRPr="00461D05">
              <w:rPr>
                <w:rFonts w:eastAsia="Arial" w:cs="Arial"/>
              </w:rPr>
              <w:t>crtanje</w:t>
            </w:r>
            <w:proofErr w:type="spellEnd"/>
            <w:r w:rsidRPr="00461D05">
              <w:rPr>
                <w:rFonts w:eastAsia="Arial" w:cs="Arial"/>
              </w:rPr>
              <w:t xml:space="preserve"> </w:t>
            </w:r>
            <w:proofErr w:type="spellStart"/>
            <w:r w:rsidRPr="00461D05">
              <w:rPr>
                <w:rFonts w:eastAsia="Arial" w:cs="Arial"/>
              </w:rPr>
              <w:t>pčela</w:t>
            </w:r>
            <w:proofErr w:type="spellEnd"/>
            <w:r w:rsidR="2C908ED6" w:rsidRPr="00461D05">
              <w:rPr>
                <w:rFonts w:eastAsia="Arial" w:cs="Arial"/>
              </w:rPr>
              <w:t>.</w:t>
            </w:r>
          </w:p>
          <w:p w14:paraId="461F84E1" w14:textId="4FDCAC60" w:rsidR="6B67D54C" w:rsidRPr="00461D05" w:rsidRDefault="11D41B0B" w:rsidP="00EF45FB">
            <w:pPr>
              <w:jc w:val="left"/>
              <w:rPr>
                <w:rFonts w:eastAsia="Arial" w:cs="Arial"/>
                <w:b/>
              </w:rPr>
            </w:pPr>
            <w:r w:rsidRPr="00461D05">
              <w:rPr>
                <w:rFonts w:eastAsia="Arial" w:cs="Arial"/>
                <w:b/>
              </w:rPr>
              <w:t xml:space="preserve">25.5. </w:t>
            </w:r>
            <w:proofErr w:type="spellStart"/>
            <w:r w:rsidRPr="00461D05">
              <w:rPr>
                <w:rFonts w:eastAsia="Arial" w:cs="Arial"/>
                <w:b/>
              </w:rPr>
              <w:t>Međunarodni</w:t>
            </w:r>
            <w:proofErr w:type="spellEnd"/>
            <w:r w:rsidRPr="00461D05">
              <w:rPr>
                <w:rFonts w:eastAsia="Arial" w:cs="Arial"/>
                <w:b/>
              </w:rPr>
              <w:t xml:space="preserve"> dan </w:t>
            </w:r>
            <w:proofErr w:type="spellStart"/>
            <w:r w:rsidRPr="00461D05">
              <w:rPr>
                <w:rFonts w:eastAsia="Arial" w:cs="Arial"/>
                <w:b/>
              </w:rPr>
              <w:t>sporta</w:t>
            </w:r>
            <w:proofErr w:type="spellEnd"/>
          </w:p>
          <w:p w14:paraId="379D053D" w14:textId="779B0B19" w:rsidR="6B67D54C" w:rsidRPr="00461D05" w:rsidRDefault="11D41B0B" w:rsidP="00EF45FB">
            <w:pPr>
              <w:jc w:val="left"/>
              <w:rPr>
                <w:rFonts w:eastAsia="Arial" w:cs="Arial"/>
              </w:rPr>
            </w:pPr>
            <w:proofErr w:type="spellStart"/>
            <w:r w:rsidRPr="00461D05">
              <w:rPr>
                <w:rFonts w:eastAsia="Arial" w:cs="Arial"/>
              </w:rPr>
              <w:t>Organizirane</w:t>
            </w:r>
            <w:proofErr w:type="spellEnd"/>
            <w:r w:rsidRPr="00461D05">
              <w:rPr>
                <w:rFonts w:eastAsia="Arial" w:cs="Arial"/>
              </w:rPr>
              <w:t xml:space="preserve"> </w:t>
            </w:r>
            <w:proofErr w:type="spellStart"/>
            <w:r w:rsidRPr="00461D05">
              <w:rPr>
                <w:rFonts w:eastAsia="Arial" w:cs="Arial"/>
              </w:rPr>
              <w:t>sportske</w:t>
            </w:r>
            <w:proofErr w:type="spellEnd"/>
            <w:r w:rsidRPr="00461D05">
              <w:rPr>
                <w:rFonts w:eastAsia="Arial" w:cs="Arial"/>
              </w:rPr>
              <w:t xml:space="preserve"> </w:t>
            </w:r>
            <w:proofErr w:type="spellStart"/>
            <w:r w:rsidRPr="00461D05">
              <w:rPr>
                <w:rFonts w:eastAsia="Arial" w:cs="Arial"/>
              </w:rPr>
              <w:t>igre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igralištu</w:t>
            </w:r>
            <w:proofErr w:type="spellEnd"/>
            <w:r w:rsidR="01D82AA0" w:rsidRPr="00461D05">
              <w:rPr>
                <w:rFonts w:eastAsia="Arial" w:cs="Arial"/>
              </w:rPr>
              <w:t>.</w:t>
            </w:r>
          </w:p>
          <w:p w14:paraId="1F41EB2C" w14:textId="117205FA" w:rsidR="6B67D54C" w:rsidRPr="00461D05" w:rsidRDefault="1586E1BB" w:rsidP="00EF45FB">
            <w:pPr>
              <w:jc w:val="left"/>
              <w:rPr>
                <w:rFonts w:eastAsia="Arial" w:cs="Arial"/>
                <w:b/>
              </w:rPr>
            </w:pPr>
            <w:r w:rsidRPr="00461D05">
              <w:rPr>
                <w:rFonts w:eastAsia="Arial" w:cs="Arial"/>
                <w:b/>
              </w:rPr>
              <w:t xml:space="preserve">30.5. Dan </w:t>
            </w:r>
            <w:proofErr w:type="spellStart"/>
            <w:r w:rsidRPr="00461D05">
              <w:rPr>
                <w:rFonts w:eastAsia="Arial" w:cs="Arial"/>
                <w:b/>
              </w:rPr>
              <w:t>državnosti</w:t>
            </w:r>
            <w:proofErr w:type="spellEnd"/>
          </w:p>
          <w:p w14:paraId="25722DE6" w14:textId="6E2BD649" w:rsidR="6B67D54C" w:rsidRPr="00461D05" w:rsidRDefault="1586E1BB" w:rsidP="00EF45FB">
            <w:pPr>
              <w:jc w:val="left"/>
              <w:rPr>
                <w:rFonts w:eastAsia="Arial" w:cs="Arial"/>
              </w:rPr>
            </w:pPr>
            <w:proofErr w:type="spellStart"/>
            <w:r w:rsidRPr="00461D05">
              <w:rPr>
                <w:rFonts w:eastAsia="Arial" w:cs="Arial"/>
              </w:rPr>
              <w:t>Učenje</w:t>
            </w:r>
            <w:proofErr w:type="spellEnd"/>
            <w:r w:rsidRPr="00461D05">
              <w:rPr>
                <w:rFonts w:eastAsia="Arial" w:cs="Arial"/>
              </w:rPr>
              <w:t xml:space="preserve"> o </w:t>
            </w:r>
            <w:proofErr w:type="spellStart"/>
            <w:r w:rsidRPr="00461D05">
              <w:rPr>
                <w:rFonts w:eastAsia="Arial" w:cs="Arial"/>
              </w:rPr>
              <w:t>simbolima</w:t>
            </w:r>
            <w:proofErr w:type="spellEnd"/>
            <w:r w:rsidRPr="00461D05">
              <w:rPr>
                <w:rFonts w:eastAsia="Arial" w:cs="Arial"/>
              </w:rPr>
              <w:t xml:space="preserve"> </w:t>
            </w:r>
            <w:proofErr w:type="spellStart"/>
            <w:r w:rsidRPr="00461D05">
              <w:rPr>
                <w:rFonts w:eastAsia="Arial" w:cs="Arial"/>
              </w:rPr>
              <w:t>domovine</w:t>
            </w:r>
            <w:proofErr w:type="spellEnd"/>
            <w:r w:rsidRPr="00461D05">
              <w:rPr>
                <w:rFonts w:eastAsia="Arial" w:cs="Arial"/>
              </w:rPr>
              <w:t xml:space="preserve">, </w:t>
            </w:r>
            <w:proofErr w:type="spellStart"/>
            <w:r w:rsidRPr="00461D05">
              <w:rPr>
                <w:rFonts w:eastAsia="Arial" w:cs="Arial"/>
              </w:rPr>
              <w:t>slušanje</w:t>
            </w:r>
            <w:proofErr w:type="spellEnd"/>
            <w:r w:rsidRPr="00461D05">
              <w:rPr>
                <w:rFonts w:eastAsia="Arial" w:cs="Arial"/>
              </w:rPr>
              <w:t xml:space="preserve"> </w:t>
            </w:r>
            <w:proofErr w:type="spellStart"/>
            <w:r w:rsidRPr="00461D05">
              <w:rPr>
                <w:rFonts w:eastAsia="Arial" w:cs="Arial"/>
              </w:rPr>
              <w:t>domoljubnih</w:t>
            </w:r>
            <w:proofErr w:type="spellEnd"/>
            <w:r w:rsidRPr="00461D05">
              <w:rPr>
                <w:rFonts w:eastAsia="Arial" w:cs="Arial"/>
              </w:rPr>
              <w:t xml:space="preserve"> </w:t>
            </w:r>
            <w:proofErr w:type="spellStart"/>
            <w:r w:rsidRPr="00461D05">
              <w:rPr>
                <w:rFonts w:eastAsia="Arial" w:cs="Arial"/>
              </w:rPr>
              <w:t>pjesama</w:t>
            </w:r>
            <w:proofErr w:type="spellEnd"/>
            <w:r w:rsidRPr="00461D05">
              <w:rPr>
                <w:rFonts w:eastAsia="Arial" w:cs="Arial"/>
              </w:rPr>
              <w:t xml:space="preserve">, </w:t>
            </w: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zastave</w:t>
            </w:r>
            <w:proofErr w:type="spellEnd"/>
            <w:r w:rsidR="59A8D04B" w:rsidRPr="00461D05">
              <w:rPr>
                <w:rFonts w:eastAsia="Arial" w:cs="Arial"/>
              </w:rPr>
              <w:t>.</w:t>
            </w:r>
          </w:p>
          <w:p w14:paraId="1A02883F" w14:textId="1774A2D0" w:rsidR="6B67D54C" w:rsidRPr="00461D05" w:rsidRDefault="11D41B0B" w:rsidP="00EF45FB">
            <w:pPr>
              <w:jc w:val="left"/>
              <w:rPr>
                <w:rFonts w:eastAsia="Arial" w:cs="Arial"/>
                <w:b/>
              </w:rPr>
            </w:pPr>
            <w:r w:rsidRPr="00461D05">
              <w:rPr>
                <w:rFonts w:eastAsia="Arial" w:cs="Arial"/>
                <w:b/>
              </w:rPr>
              <w:t xml:space="preserve">3.6. </w:t>
            </w:r>
            <w:proofErr w:type="spellStart"/>
            <w:r w:rsidRPr="00461D05">
              <w:rPr>
                <w:rFonts w:eastAsia="Arial" w:cs="Arial"/>
                <w:b/>
              </w:rPr>
              <w:t>Svjetski</w:t>
            </w:r>
            <w:proofErr w:type="spellEnd"/>
            <w:r w:rsidRPr="00461D05">
              <w:rPr>
                <w:rFonts w:eastAsia="Arial" w:cs="Arial"/>
                <w:b/>
              </w:rPr>
              <w:t xml:space="preserve"> dan </w:t>
            </w:r>
            <w:proofErr w:type="spellStart"/>
            <w:r w:rsidRPr="00461D05">
              <w:rPr>
                <w:rFonts w:eastAsia="Arial" w:cs="Arial"/>
                <w:b/>
              </w:rPr>
              <w:t>bicikla</w:t>
            </w:r>
            <w:proofErr w:type="spellEnd"/>
          </w:p>
          <w:p w14:paraId="1EEC9151" w14:textId="7BB06973" w:rsidR="6B67D54C" w:rsidRPr="00461D05" w:rsidRDefault="11D41B0B" w:rsidP="00EF45FB">
            <w:pPr>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crtaju</w:t>
            </w:r>
            <w:proofErr w:type="spellEnd"/>
            <w:r w:rsidRPr="00461D05">
              <w:rPr>
                <w:rFonts w:eastAsia="Arial" w:cs="Arial"/>
              </w:rPr>
              <w:t xml:space="preserve"> </w:t>
            </w:r>
            <w:proofErr w:type="spellStart"/>
            <w:r w:rsidRPr="00461D05">
              <w:rPr>
                <w:rFonts w:eastAsia="Arial" w:cs="Arial"/>
              </w:rPr>
              <w:t>svoje</w:t>
            </w:r>
            <w:proofErr w:type="spellEnd"/>
            <w:r w:rsidRPr="00461D05">
              <w:rPr>
                <w:rFonts w:eastAsia="Arial" w:cs="Arial"/>
              </w:rPr>
              <w:t xml:space="preserve"> </w:t>
            </w:r>
            <w:proofErr w:type="spellStart"/>
            <w:r w:rsidRPr="00461D05">
              <w:rPr>
                <w:rFonts w:eastAsia="Arial" w:cs="Arial"/>
              </w:rPr>
              <w:t>bicikle</w:t>
            </w:r>
            <w:proofErr w:type="spellEnd"/>
            <w:r w:rsidRPr="00461D05">
              <w:rPr>
                <w:rFonts w:eastAsia="Arial" w:cs="Arial"/>
              </w:rPr>
              <w:t xml:space="preserve">. </w:t>
            </w:r>
            <w:proofErr w:type="spellStart"/>
            <w:r w:rsidRPr="00461D05">
              <w:rPr>
                <w:rFonts w:eastAsia="Arial" w:cs="Arial"/>
              </w:rPr>
              <w:t>Prikaz</w:t>
            </w:r>
            <w:proofErr w:type="spellEnd"/>
            <w:r w:rsidRPr="00461D05">
              <w:rPr>
                <w:rFonts w:eastAsia="Arial" w:cs="Arial"/>
              </w:rPr>
              <w:t xml:space="preserve"> </w:t>
            </w:r>
            <w:proofErr w:type="spellStart"/>
            <w:r w:rsidRPr="00461D05">
              <w:rPr>
                <w:rFonts w:eastAsia="Arial" w:cs="Arial"/>
              </w:rPr>
              <w:t>bicikla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povijest</w:t>
            </w:r>
            <w:proofErr w:type="spellEnd"/>
            <w:r w:rsidRPr="00461D05">
              <w:rPr>
                <w:rFonts w:eastAsia="Arial" w:cs="Arial"/>
              </w:rPr>
              <w:t xml:space="preserve">. </w:t>
            </w:r>
            <w:proofErr w:type="spellStart"/>
            <w:r w:rsidR="3A0683E0" w:rsidRPr="00461D05">
              <w:rPr>
                <w:rFonts w:eastAsia="Arial" w:cs="Arial"/>
              </w:rPr>
              <w:t>Gledanje</w:t>
            </w:r>
            <w:proofErr w:type="spellEnd"/>
            <w:r w:rsidR="3A0683E0" w:rsidRPr="00461D05">
              <w:rPr>
                <w:rFonts w:eastAsia="Arial" w:cs="Arial"/>
              </w:rPr>
              <w:t xml:space="preserve"> </w:t>
            </w:r>
            <w:proofErr w:type="spellStart"/>
            <w:r w:rsidR="3A0683E0" w:rsidRPr="00461D05">
              <w:rPr>
                <w:rFonts w:eastAsia="Arial" w:cs="Arial"/>
              </w:rPr>
              <w:t>videa</w:t>
            </w:r>
            <w:proofErr w:type="spellEnd"/>
            <w:r w:rsidR="3A0683E0" w:rsidRPr="00461D05">
              <w:rPr>
                <w:rFonts w:eastAsia="Arial" w:cs="Arial"/>
              </w:rPr>
              <w:t xml:space="preserve"> o </w:t>
            </w:r>
            <w:proofErr w:type="spellStart"/>
            <w:r w:rsidR="3A0683E0" w:rsidRPr="00461D05">
              <w:rPr>
                <w:rFonts w:eastAsia="Arial" w:cs="Arial"/>
              </w:rPr>
              <w:t>popravku</w:t>
            </w:r>
            <w:proofErr w:type="spellEnd"/>
            <w:r w:rsidR="3A0683E0" w:rsidRPr="00461D05">
              <w:rPr>
                <w:rFonts w:eastAsia="Arial" w:cs="Arial"/>
              </w:rPr>
              <w:t xml:space="preserve"> </w:t>
            </w:r>
            <w:proofErr w:type="spellStart"/>
            <w:r w:rsidR="3A0683E0" w:rsidRPr="00461D05">
              <w:rPr>
                <w:rFonts w:eastAsia="Arial" w:cs="Arial"/>
              </w:rPr>
              <w:t>bicikla</w:t>
            </w:r>
            <w:proofErr w:type="spellEnd"/>
            <w:r w:rsidR="3A0683E0" w:rsidRPr="00461D05">
              <w:rPr>
                <w:rFonts w:eastAsia="Arial" w:cs="Arial"/>
              </w:rPr>
              <w:t>.</w:t>
            </w:r>
          </w:p>
          <w:p w14:paraId="6554CD0B" w14:textId="3C9B2EFA" w:rsidR="6B67D54C" w:rsidRPr="00461D05" w:rsidRDefault="3A0683E0" w:rsidP="00EF45FB">
            <w:pPr>
              <w:jc w:val="left"/>
              <w:rPr>
                <w:rFonts w:eastAsia="Arial" w:cs="Arial"/>
                <w:b/>
              </w:rPr>
            </w:pPr>
            <w:r w:rsidRPr="00461D05">
              <w:rPr>
                <w:rFonts w:eastAsia="Arial" w:cs="Arial"/>
                <w:b/>
              </w:rPr>
              <w:t xml:space="preserve">5.6. </w:t>
            </w:r>
            <w:proofErr w:type="spellStart"/>
            <w:r w:rsidR="273CA187" w:rsidRPr="00461D05">
              <w:rPr>
                <w:rFonts w:eastAsia="Arial" w:cs="Arial"/>
                <w:b/>
                <w:bCs/>
              </w:rPr>
              <w:t>S</w:t>
            </w:r>
            <w:r w:rsidR="5C4D17B5" w:rsidRPr="00461D05">
              <w:rPr>
                <w:rFonts w:eastAsia="Arial" w:cs="Arial"/>
                <w:b/>
                <w:bCs/>
              </w:rPr>
              <w:t>v</w:t>
            </w:r>
            <w:r w:rsidR="273CA187" w:rsidRPr="00461D05">
              <w:rPr>
                <w:rFonts w:eastAsia="Arial" w:cs="Arial"/>
                <w:b/>
                <w:bCs/>
              </w:rPr>
              <w:t>jetski</w:t>
            </w:r>
            <w:proofErr w:type="spellEnd"/>
            <w:r w:rsidRPr="00461D05">
              <w:rPr>
                <w:rFonts w:eastAsia="Arial" w:cs="Arial"/>
                <w:b/>
              </w:rPr>
              <w:t xml:space="preserve"> dan </w:t>
            </w:r>
            <w:proofErr w:type="spellStart"/>
            <w:r w:rsidRPr="00461D05">
              <w:rPr>
                <w:rFonts w:eastAsia="Arial" w:cs="Arial"/>
                <w:b/>
              </w:rPr>
              <w:t>zaštite</w:t>
            </w:r>
            <w:proofErr w:type="spellEnd"/>
            <w:r w:rsidRPr="00461D05">
              <w:rPr>
                <w:rFonts w:eastAsia="Arial" w:cs="Arial"/>
                <w:b/>
              </w:rPr>
              <w:t xml:space="preserve"> </w:t>
            </w:r>
            <w:proofErr w:type="spellStart"/>
            <w:r w:rsidRPr="00461D05">
              <w:rPr>
                <w:rFonts w:eastAsia="Arial" w:cs="Arial"/>
                <w:b/>
              </w:rPr>
              <w:t>okoliša</w:t>
            </w:r>
            <w:proofErr w:type="spellEnd"/>
          </w:p>
          <w:p w14:paraId="782CFF40" w14:textId="0E620631" w:rsidR="6B67D54C" w:rsidRPr="00461D05" w:rsidRDefault="3A0683E0" w:rsidP="00EF45FB">
            <w:pPr>
              <w:jc w:val="left"/>
              <w:rPr>
                <w:rFonts w:eastAsia="Arial" w:cs="Arial"/>
              </w:rPr>
            </w:pPr>
            <w:proofErr w:type="spellStart"/>
            <w:r w:rsidRPr="00461D05">
              <w:rPr>
                <w:rFonts w:eastAsia="Arial" w:cs="Arial"/>
              </w:rPr>
              <w:t>Provođenje</w:t>
            </w:r>
            <w:proofErr w:type="spellEnd"/>
            <w:r w:rsidRPr="00461D05">
              <w:rPr>
                <w:rFonts w:eastAsia="Arial" w:cs="Arial"/>
              </w:rPr>
              <w:t xml:space="preserve"> </w:t>
            </w:r>
            <w:proofErr w:type="spellStart"/>
            <w:r w:rsidRPr="00461D05">
              <w:rPr>
                <w:rFonts w:eastAsia="Arial" w:cs="Arial"/>
              </w:rPr>
              <w:t>akcije</w:t>
            </w:r>
            <w:proofErr w:type="spellEnd"/>
            <w:r w:rsidRPr="00461D05">
              <w:rPr>
                <w:rFonts w:eastAsia="Arial" w:cs="Arial"/>
              </w:rPr>
              <w:t xml:space="preserve"> </w:t>
            </w:r>
            <w:proofErr w:type="spellStart"/>
            <w:r w:rsidRPr="00461D05">
              <w:rPr>
                <w:rFonts w:eastAsia="Arial" w:cs="Arial"/>
              </w:rPr>
              <w:t>čišćenja</w:t>
            </w:r>
            <w:proofErr w:type="spellEnd"/>
            <w:r w:rsidRPr="00461D05">
              <w:rPr>
                <w:rFonts w:eastAsia="Arial" w:cs="Arial"/>
              </w:rPr>
              <w:t xml:space="preserve"> </w:t>
            </w:r>
            <w:proofErr w:type="spellStart"/>
            <w:r w:rsidRPr="00461D05">
              <w:rPr>
                <w:rFonts w:eastAsia="Arial" w:cs="Arial"/>
              </w:rPr>
              <w:t>školskog</w:t>
            </w:r>
            <w:proofErr w:type="spellEnd"/>
            <w:r w:rsidRPr="00461D05">
              <w:rPr>
                <w:rFonts w:eastAsia="Arial" w:cs="Arial"/>
              </w:rPr>
              <w:t xml:space="preserve"> </w:t>
            </w:r>
            <w:proofErr w:type="spellStart"/>
            <w:r w:rsidRPr="00461D05">
              <w:rPr>
                <w:rFonts w:eastAsia="Arial" w:cs="Arial"/>
              </w:rPr>
              <w:t>dvorišta</w:t>
            </w:r>
            <w:proofErr w:type="spellEnd"/>
            <w:r w:rsidR="034840AE" w:rsidRPr="00461D05">
              <w:rPr>
                <w:rFonts w:eastAsia="Arial" w:cs="Arial"/>
              </w:rPr>
              <w:t>.</w:t>
            </w:r>
          </w:p>
          <w:p w14:paraId="127A5B80" w14:textId="5B607D1A" w:rsidR="6B67D54C" w:rsidRPr="00461D05" w:rsidRDefault="3A0683E0" w:rsidP="00EF45FB">
            <w:pPr>
              <w:jc w:val="left"/>
              <w:rPr>
                <w:rFonts w:eastAsia="Arial" w:cs="Arial"/>
                <w:b/>
              </w:rPr>
            </w:pPr>
            <w:r w:rsidRPr="00461D05">
              <w:rPr>
                <w:rFonts w:eastAsia="Arial" w:cs="Arial"/>
                <w:b/>
              </w:rPr>
              <w:t xml:space="preserve">8.6. </w:t>
            </w:r>
            <w:proofErr w:type="spellStart"/>
            <w:r w:rsidRPr="00461D05">
              <w:rPr>
                <w:rFonts w:eastAsia="Arial" w:cs="Arial"/>
                <w:b/>
              </w:rPr>
              <w:t>Svjetski</w:t>
            </w:r>
            <w:proofErr w:type="spellEnd"/>
            <w:r w:rsidRPr="00461D05">
              <w:rPr>
                <w:rFonts w:eastAsia="Arial" w:cs="Arial"/>
                <w:b/>
              </w:rPr>
              <w:t xml:space="preserve"> dan </w:t>
            </w:r>
            <w:proofErr w:type="spellStart"/>
            <w:r w:rsidRPr="00461D05">
              <w:rPr>
                <w:rFonts w:eastAsia="Arial" w:cs="Arial"/>
                <w:b/>
              </w:rPr>
              <w:t>oceana</w:t>
            </w:r>
            <w:proofErr w:type="spellEnd"/>
          </w:p>
          <w:p w14:paraId="0D90EF78" w14:textId="39DA99C7" w:rsidR="6B67D54C" w:rsidRPr="00461D05" w:rsidRDefault="3A0683E0" w:rsidP="00EF45FB">
            <w:pPr>
              <w:jc w:val="left"/>
              <w:rPr>
                <w:rFonts w:eastAsia="Arial" w:cs="Arial"/>
                <w:lang w:val="hr-HR"/>
              </w:rPr>
            </w:pPr>
            <w:proofErr w:type="spellStart"/>
            <w:r w:rsidRPr="00461D05">
              <w:rPr>
                <w:rFonts w:eastAsia="Arial" w:cs="Arial"/>
              </w:rPr>
              <w:t>Promatranje</w:t>
            </w:r>
            <w:proofErr w:type="spellEnd"/>
            <w:r w:rsidRPr="00461D05">
              <w:rPr>
                <w:rFonts w:eastAsia="Arial" w:cs="Arial"/>
              </w:rPr>
              <w:t xml:space="preserve"> </w:t>
            </w:r>
            <w:proofErr w:type="spellStart"/>
            <w:r w:rsidRPr="00461D05">
              <w:rPr>
                <w:rFonts w:eastAsia="Arial" w:cs="Arial"/>
              </w:rPr>
              <w:t>oceana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karti</w:t>
            </w:r>
            <w:proofErr w:type="spellEnd"/>
            <w:r w:rsidRPr="00461D05">
              <w:rPr>
                <w:rFonts w:eastAsia="Arial" w:cs="Arial"/>
              </w:rPr>
              <w:t xml:space="preserve"> </w:t>
            </w:r>
            <w:proofErr w:type="spellStart"/>
            <w:r w:rsidRPr="00461D05">
              <w:rPr>
                <w:rFonts w:eastAsia="Arial" w:cs="Arial"/>
              </w:rPr>
              <w:t>svijeta</w:t>
            </w:r>
            <w:proofErr w:type="spellEnd"/>
            <w:r w:rsidRPr="00461D05">
              <w:rPr>
                <w:rFonts w:eastAsia="Arial" w:cs="Arial"/>
              </w:rPr>
              <w:t xml:space="preserve">. </w:t>
            </w:r>
            <w:proofErr w:type="spellStart"/>
            <w:r w:rsidRPr="00461D05">
              <w:rPr>
                <w:rFonts w:eastAsia="Arial" w:cs="Arial"/>
              </w:rPr>
              <w:t>Izrada</w:t>
            </w:r>
            <w:proofErr w:type="spellEnd"/>
            <w:r w:rsidRPr="00461D05">
              <w:rPr>
                <w:rFonts w:eastAsia="Arial" w:cs="Arial"/>
              </w:rPr>
              <w:t xml:space="preserve"> </w:t>
            </w:r>
            <w:proofErr w:type="spellStart"/>
            <w:r w:rsidRPr="00461D05">
              <w:rPr>
                <w:rFonts w:eastAsia="Arial" w:cs="Arial"/>
              </w:rPr>
              <w:t>plakata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temu</w:t>
            </w:r>
            <w:proofErr w:type="spellEnd"/>
            <w:r w:rsidRPr="00461D05">
              <w:rPr>
                <w:rFonts w:eastAsia="Arial" w:cs="Arial"/>
              </w:rPr>
              <w:t xml:space="preserve"> </w:t>
            </w:r>
            <w:proofErr w:type="spellStart"/>
            <w:r w:rsidRPr="00461D05">
              <w:rPr>
                <w:rFonts w:eastAsia="Arial" w:cs="Arial"/>
              </w:rPr>
              <w:t>zašti</w:t>
            </w:r>
            <w:r w:rsidR="4242D60D" w:rsidRPr="00461D05">
              <w:rPr>
                <w:rFonts w:eastAsia="Arial" w:cs="Arial"/>
              </w:rPr>
              <w:t>te</w:t>
            </w:r>
            <w:proofErr w:type="spellEnd"/>
            <w:r w:rsidR="4242D60D" w:rsidRPr="00461D05">
              <w:rPr>
                <w:rFonts w:eastAsia="Arial" w:cs="Arial"/>
              </w:rPr>
              <w:t xml:space="preserve"> </w:t>
            </w:r>
            <w:proofErr w:type="spellStart"/>
            <w:r w:rsidR="4242D60D" w:rsidRPr="00461D05">
              <w:rPr>
                <w:rFonts w:eastAsia="Arial" w:cs="Arial"/>
              </w:rPr>
              <w:t>okoliša</w:t>
            </w:r>
            <w:proofErr w:type="spellEnd"/>
            <w:r w:rsidR="4242D60D" w:rsidRPr="00461D05">
              <w:rPr>
                <w:rFonts w:eastAsia="Arial" w:cs="Arial"/>
              </w:rPr>
              <w:t xml:space="preserve">. </w:t>
            </w:r>
            <w:proofErr w:type="spellStart"/>
            <w:r w:rsidR="4242D60D" w:rsidRPr="00461D05">
              <w:rPr>
                <w:rFonts w:eastAsia="Arial" w:cs="Arial"/>
              </w:rPr>
              <w:t>Čitanje</w:t>
            </w:r>
            <w:proofErr w:type="spellEnd"/>
            <w:r w:rsidR="4242D60D" w:rsidRPr="00461D05">
              <w:rPr>
                <w:rFonts w:eastAsia="Arial" w:cs="Arial"/>
              </w:rPr>
              <w:t xml:space="preserve"> </w:t>
            </w:r>
            <w:proofErr w:type="spellStart"/>
            <w:r w:rsidR="4242D60D" w:rsidRPr="00461D05">
              <w:rPr>
                <w:rFonts w:eastAsia="Arial" w:cs="Arial"/>
              </w:rPr>
              <w:t>knjiga</w:t>
            </w:r>
            <w:proofErr w:type="spellEnd"/>
            <w:r w:rsidR="4242D60D" w:rsidRPr="00461D05">
              <w:rPr>
                <w:rFonts w:eastAsia="Arial" w:cs="Arial"/>
              </w:rPr>
              <w:t xml:space="preserve"> o </w:t>
            </w:r>
            <w:proofErr w:type="spellStart"/>
            <w:r w:rsidR="4242D60D" w:rsidRPr="00461D05">
              <w:rPr>
                <w:rFonts w:eastAsia="Arial" w:cs="Arial"/>
              </w:rPr>
              <w:t>oceanima</w:t>
            </w:r>
            <w:proofErr w:type="spellEnd"/>
            <w:r w:rsidR="4242D60D" w:rsidRPr="00461D05">
              <w:rPr>
                <w:rFonts w:eastAsia="Arial" w:cs="Arial"/>
              </w:rPr>
              <w:t>.</w:t>
            </w:r>
          </w:p>
        </w:tc>
      </w:tr>
      <w:tr w:rsidR="008619C3" w:rsidRPr="00461D05" w14:paraId="139EB5A7" w14:textId="77777777" w:rsidTr="69299840">
        <w:trPr>
          <w:trHeight w:val="300"/>
        </w:trPr>
        <w:tc>
          <w:tcPr>
            <w:tcW w:w="2051" w:type="dxa"/>
          </w:tcPr>
          <w:p w14:paraId="5EC32477" w14:textId="77777777" w:rsidR="6B67D54C" w:rsidRPr="00461D05" w:rsidRDefault="6B67D54C" w:rsidP="5B6AEE5B">
            <w:pPr>
              <w:tabs>
                <w:tab w:val="left" w:pos="284"/>
              </w:tabs>
              <w:contextualSpacing/>
              <w:rPr>
                <w:rFonts w:cs="Arial"/>
                <w:b/>
                <w:lang w:val="hr-HR"/>
              </w:rPr>
            </w:pPr>
            <w:r w:rsidRPr="00461D05">
              <w:rPr>
                <w:rFonts w:cs="Arial"/>
                <w:lang w:val="hr-HR"/>
              </w:rPr>
              <w:lastRenderedPageBreak/>
              <w:t>Očekivani ishodi/postignuća: (Učenik će moći:)</w:t>
            </w:r>
          </w:p>
        </w:tc>
        <w:tc>
          <w:tcPr>
            <w:tcW w:w="7011" w:type="dxa"/>
          </w:tcPr>
          <w:p w14:paraId="01EABA2F" w14:textId="6B80913E" w:rsidR="6B67D54C" w:rsidRPr="00461D05" w:rsidRDefault="6B67D54C" w:rsidP="00EF45FB">
            <w:pPr>
              <w:contextualSpacing/>
              <w:jc w:val="left"/>
              <w:rPr>
                <w:rFonts w:cs="Arial"/>
                <w:lang w:val="hr-HR"/>
              </w:rPr>
            </w:pPr>
            <w:r w:rsidRPr="00461D05">
              <w:rPr>
                <w:rFonts w:eastAsia="Arial" w:cs="Arial"/>
                <w:lang w:val="hr-HR"/>
              </w:rPr>
              <w:t>Učenik će moći razvijati svoje potencijale, koristiti različite metode učenja kroz praktični rad i radionice, učiti samostalno, u paru ili grupi, zadovoljiti potrebe za kretanjem kroz igru, tjelovježbu ili ples, usvajati praktično znanje povezano sa svakodnevnim životnim pravima i dužnostima, usavršavati komunikacijske vještine, primijeniti matematičko znanje u različitim konceptima, razviti i uvježbati radno-tehničke vještine, prepoznati vrijednost literarnih i likovnih radova, sudjelovati u humanitarnim i ekološkim aktivnostima, te u dramskim igrama, plesu, pjevanju i recitiranju.</w:t>
            </w:r>
            <w:r w:rsidRPr="00461D05">
              <w:br/>
            </w:r>
          </w:p>
        </w:tc>
      </w:tr>
      <w:tr w:rsidR="008619C3" w:rsidRPr="00461D05" w14:paraId="229DF0FC" w14:textId="77777777" w:rsidTr="69299840">
        <w:trPr>
          <w:trHeight w:val="300"/>
        </w:trPr>
        <w:tc>
          <w:tcPr>
            <w:tcW w:w="2051" w:type="dxa"/>
          </w:tcPr>
          <w:p w14:paraId="45CA7522" w14:textId="77777777" w:rsidR="6B67D54C" w:rsidRPr="00461D05" w:rsidRDefault="6B67D54C" w:rsidP="5B6AEE5B">
            <w:pPr>
              <w:tabs>
                <w:tab w:val="left" w:pos="284"/>
              </w:tabs>
              <w:contextualSpacing/>
              <w:rPr>
                <w:rFonts w:cs="Arial"/>
                <w:b/>
                <w:lang w:val="hr-HR"/>
              </w:rPr>
            </w:pPr>
            <w:r w:rsidRPr="00461D05">
              <w:rPr>
                <w:rFonts w:cs="Arial"/>
                <w:lang w:val="hr-HR"/>
              </w:rPr>
              <w:t>Način realizacije:</w:t>
            </w:r>
          </w:p>
          <w:p w14:paraId="06294BE6" w14:textId="77777777" w:rsidR="6B67D54C" w:rsidRPr="00461D05" w:rsidRDefault="6B67D54C" w:rsidP="5B6AEE5B">
            <w:pPr>
              <w:tabs>
                <w:tab w:val="left" w:pos="284"/>
              </w:tabs>
              <w:rPr>
                <w:rFonts w:cs="Arial"/>
                <w:b/>
                <w:lang w:val="hr-HR"/>
              </w:rPr>
            </w:pPr>
          </w:p>
        </w:tc>
        <w:tc>
          <w:tcPr>
            <w:tcW w:w="7011" w:type="dxa"/>
          </w:tcPr>
          <w:p w14:paraId="57D9C8EE" w14:textId="77777777" w:rsidR="6B67D54C" w:rsidRPr="00461D05" w:rsidRDefault="6B67D54C" w:rsidP="00EF45FB">
            <w:pPr>
              <w:spacing w:before="120"/>
              <w:contextualSpacing/>
              <w:jc w:val="left"/>
              <w:rPr>
                <w:rFonts w:eastAsia="Arial" w:cs="Arial"/>
                <w:lang w:val="hr-HR"/>
              </w:rPr>
            </w:pPr>
            <w:r w:rsidRPr="00461D05">
              <w:rPr>
                <w:rFonts w:eastAsia="Arial" w:cs="Arial"/>
                <w:lang w:val="hr-HR"/>
              </w:rPr>
              <w:t>Frontalni rad, rad u paru, rad u skupini i individualni rad.</w:t>
            </w:r>
          </w:p>
          <w:p w14:paraId="24110CF0" w14:textId="130B09D5" w:rsidR="6B67D54C" w:rsidRPr="00461D05" w:rsidRDefault="6B67D54C" w:rsidP="00EF45FB">
            <w:pPr>
              <w:spacing w:before="120"/>
              <w:contextualSpacing/>
              <w:jc w:val="left"/>
              <w:rPr>
                <w:rFonts w:eastAsia="Arial" w:cs="Arial"/>
                <w:lang w:val="hr-HR"/>
              </w:rPr>
            </w:pPr>
            <w:r w:rsidRPr="00461D05">
              <w:rPr>
                <w:rFonts w:eastAsia="Arial" w:cs="Arial"/>
                <w:lang w:val="hr-HR"/>
              </w:rPr>
              <w:t>Metode poučavanja: metoda razgovora, usmenog izlaganja, demonstracije, čitanja i rada na tekstu, pisanja i pisanih radova, crtanja, praktičnih radova, timsko i suradničko učenje, istraživačka nastava, učenje kroz igru i radionice.</w:t>
            </w:r>
          </w:p>
          <w:p w14:paraId="7906E1AC" w14:textId="3DDA9096" w:rsidR="6B67D54C" w:rsidRPr="00461D05" w:rsidRDefault="6B67D54C" w:rsidP="00EF45FB">
            <w:pPr>
              <w:spacing w:before="120"/>
              <w:contextualSpacing/>
              <w:jc w:val="left"/>
              <w:rPr>
                <w:rFonts w:eastAsia="Arial" w:cs="Arial"/>
                <w:lang w:val="hr-HR"/>
              </w:rPr>
            </w:pPr>
            <w:r w:rsidRPr="00461D05">
              <w:rPr>
                <w:rFonts w:eastAsia="Arial" w:cs="Arial"/>
                <w:lang w:val="hr-HR"/>
              </w:rPr>
              <w:t>Uređivanje panoa, obilježavanje blagdana i značajnih datuma, igre, šetnje, dramske igre, igrokazi i recitacije, rekreativne aktivnosti.</w:t>
            </w:r>
          </w:p>
          <w:p w14:paraId="5F083D05" w14:textId="77777777" w:rsidR="6B67D54C" w:rsidRPr="00461D05" w:rsidRDefault="6B67D54C" w:rsidP="00EF45FB">
            <w:pPr>
              <w:spacing w:before="120"/>
              <w:contextualSpacing/>
              <w:jc w:val="left"/>
              <w:rPr>
                <w:rFonts w:cs="Arial"/>
                <w:lang w:val="hr-HR"/>
              </w:rPr>
            </w:pPr>
          </w:p>
        </w:tc>
      </w:tr>
      <w:tr w:rsidR="008619C3" w:rsidRPr="00461D05" w14:paraId="1D28D17B" w14:textId="77777777" w:rsidTr="69299840">
        <w:trPr>
          <w:trHeight w:val="300"/>
        </w:trPr>
        <w:tc>
          <w:tcPr>
            <w:tcW w:w="2051" w:type="dxa"/>
          </w:tcPr>
          <w:p w14:paraId="283F90FF" w14:textId="77777777" w:rsidR="6B67D54C" w:rsidRPr="00461D05" w:rsidRDefault="6B67D54C" w:rsidP="5B6AEE5B">
            <w:pPr>
              <w:spacing w:before="120" w:line="276" w:lineRule="auto"/>
              <w:contextualSpacing/>
              <w:jc w:val="left"/>
              <w:rPr>
                <w:rFonts w:cs="Arial"/>
                <w:b/>
                <w:lang w:val="hr-HR"/>
              </w:rPr>
            </w:pPr>
            <w:r w:rsidRPr="00461D05">
              <w:rPr>
                <w:rFonts w:cs="Arial"/>
                <w:lang w:val="hr-HR"/>
              </w:rPr>
              <w:t xml:space="preserve">Potrebni resursi/moguće teškoće: </w:t>
            </w:r>
          </w:p>
        </w:tc>
        <w:tc>
          <w:tcPr>
            <w:tcW w:w="7011" w:type="dxa"/>
          </w:tcPr>
          <w:p w14:paraId="168F924C" w14:textId="33521EC8" w:rsidR="6B67D54C" w:rsidRPr="00461D05" w:rsidRDefault="6B67D54C" w:rsidP="00EF45FB">
            <w:pPr>
              <w:jc w:val="left"/>
              <w:rPr>
                <w:rFonts w:cs="Arial"/>
                <w:lang w:val="hr-HR"/>
              </w:rPr>
            </w:pPr>
            <w:r w:rsidRPr="00461D05">
              <w:rPr>
                <w:rFonts w:cs="Arial"/>
                <w:lang w:val="hr-HR"/>
              </w:rPr>
              <w:t>Internet, računalo, zvučnici, platno, projektor, tableti, edukativne igre, likovni pribor, radni listići, pisanke, papiri, dječji časopisi, knjige, animirani filmovi, lopte, vijače, reketi, društvene igre, didaktičke igre, slagalice, edukativne kartice, kocke-pričalice...</w:t>
            </w:r>
          </w:p>
        </w:tc>
      </w:tr>
      <w:tr w:rsidR="008619C3" w:rsidRPr="00461D05" w14:paraId="1ECA5916" w14:textId="77777777" w:rsidTr="69299840">
        <w:trPr>
          <w:trHeight w:val="300"/>
        </w:trPr>
        <w:tc>
          <w:tcPr>
            <w:tcW w:w="2051" w:type="dxa"/>
          </w:tcPr>
          <w:p w14:paraId="0EC7CD6D" w14:textId="77777777" w:rsidR="6B67D54C" w:rsidRPr="00461D05" w:rsidRDefault="6B67D54C" w:rsidP="5B6AEE5B">
            <w:pPr>
              <w:spacing w:before="120"/>
              <w:contextualSpacing/>
              <w:jc w:val="left"/>
              <w:rPr>
                <w:rFonts w:cs="Arial"/>
                <w:b/>
                <w:lang w:val="hr-HR"/>
              </w:rPr>
            </w:pPr>
            <w:r w:rsidRPr="00461D05">
              <w:rPr>
                <w:rFonts w:cs="Arial"/>
                <w:lang w:val="hr-HR"/>
              </w:rPr>
              <w:t>Način praćenja i provjere ishoda/postignuća:</w:t>
            </w:r>
          </w:p>
        </w:tc>
        <w:tc>
          <w:tcPr>
            <w:tcW w:w="7011" w:type="dxa"/>
          </w:tcPr>
          <w:p w14:paraId="5D7D0040" w14:textId="77777777" w:rsidR="6B67D54C" w:rsidRPr="00461D05" w:rsidRDefault="6B67D54C" w:rsidP="00EF45FB">
            <w:pPr>
              <w:jc w:val="left"/>
              <w:rPr>
                <w:rFonts w:eastAsia="Arial" w:cs="Arial"/>
                <w:lang w:val="hr-HR"/>
              </w:rPr>
            </w:pPr>
            <w:r w:rsidRPr="00461D05">
              <w:rPr>
                <w:rFonts w:eastAsia="Arial" w:cs="Arial"/>
                <w:lang w:val="hr-HR"/>
              </w:rPr>
              <w:t xml:space="preserve">Sustavnim praćenjem i bilježenjem zapažanja o učenikovim postignućima, interesima, sposobnostima i odnosu prema radu te </w:t>
            </w:r>
            <w:proofErr w:type="spellStart"/>
            <w:r w:rsidRPr="00461D05">
              <w:rPr>
                <w:rFonts w:eastAsia="Arial" w:cs="Arial"/>
                <w:lang w:val="hr-HR"/>
              </w:rPr>
              <w:t>samovrednovanjem</w:t>
            </w:r>
            <w:proofErr w:type="spellEnd"/>
            <w:r w:rsidRPr="00461D05">
              <w:rPr>
                <w:rFonts w:eastAsia="Arial" w:cs="Arial"/>
                <w:lang w:val="hr-HR"/>
              </w:rPr>
              <w:t xml:space="preserve"> na kraju polugodišta i nastavne godine.</w:t>
            </w:r>
          </w:p>
        </w:tc>
      </w:tr>
      <w:tr w:rsidR="008619C3" w:rsidRPr="00461D05" w14:paraId="27518E76" w14:textId="77777777" w:rsidTr="69299840">
        <w:trPr>
          <w:trHeight w:val="300"/>
        </w:trPr>
        <w:tc>
          <w:tcPr>
            <w:tcW w:w="2051" w:type="dxa"/>
          </w:tcPr>
          <w:p w14:paraId="4BDB0237" w14:textId="77777777" w:rsidR="6B67D54C" w:rsidRPr="00461D05" w:rsidRDefault="6B67D54C" w:rsidP="5B6AEE5B">
            <w:pPr>
              <w:spacing w:before="120"/>
              <w:contextualSpacing/>
              <w:jc w:val="left"/>
              <w:rPr>
                <w:rFonts w:cs="Arial"/>
                <w:b/>
                <w:lang w:val="hr-HR"/>
              </w:rPr>
            </w:pPr>
            <w:r w:rsidRPr="00461D05">
              <w:rPr>
                <w:rFonts w:cs="Arial"/>
                <w:lang w:val="hr-HR"/>
              </w:rPr>
              <w:lastRenderedPageBreak/>
              <w:t>Odgovorne osobe</w:t>
            </w:r>
          </w:p>
        </w:tc>
        <w:tc>
          <w:tcPr>
            <w:tcW w:w="7011" w:type="dxa"/>
          </w:tcPr>
          <w:p w14:paraId="61EA74C3" w14:textId="42486518" w:rsidR="6B67D54C" w:rsidRPr="00461D05" w:rsidRDefault="6B67D54C" w:rsidP="00EF45FB">
            <w:pPr>
              <w:tabs>
                <w:tab w:val="left" w:pos="284"/>
              </w:tabs>
              <w:jc w:val="left"/>
              <w:rPr>
                <w:rFonts w:cs="Arial"/>
                <w:lang w:val="hr-HR"/>
              </w:rPr>
            </w:pPr>
            <w:r w:rsidRPr="00461D05">
              <w:rPr>
                <w:rFonts w:cs="Arial"/>
                <w:lang w:val="hr-HR"/>
              </w:rPr>
              <w:t>Lucija Arbanas, Ivana Čulina,</w:t>
            </w:r>
            <w:r w:rsidR="00626AB8" w:rsidRPr="00461D05">
              <w:rPr>
                <w:rFonts w:cs="Arial"/>
                <w:lang w:val="hr-HR"/>
              </w:rPr>
              <w:t xml:space="preserve"> Vanja Vučković i Lucija Gušić</w:t>
            </w:r>
            <w:r w:rsidRPr="00461D05">
              <w:rPr>
                <w:rFonts w:cs="Arial"/>
                <w:lang w:val="hr-HR"/>
              </w:rPr>
              <w:t xml:space="preserve"> učiteljice razredne nastave u produženom boravku</w:t>
            </w:r>
          </w:p>
        </w:tc>
      </w:tr>
    </w:tbl>
    <w:p w14:paraId="66A2D0AB" w14:textId="7C8C4AAB" w:rsidR="6B67D54C" w:rsidRPr="00461D05" w:rsidRDefault="57111F5E" w:rsidP="6B67D54C">
      <w:pPr>
        <w:rPr>
          <w:rFonts w:eastAsia="Arial" w:cs="Arial"/>
          <w:b/>
          <w:bCs/>
        </w:rPr>
      </w:pPr>
      <w:r w:rsidRPr="00461D05">
        <w:rPr>
          <w:rFonts w:eastAsia="Arial" w:cs="Arial"/>
          <w:b/>
          <w:bCs/>
        </w:rPr>
        <w:t xml:space="preserve"> </w:t>
      </w:r>
      <w:r w:rsidR="002F5E46" w:rsidRPr="00461D05">
        <w:rPr>
          <w:rFonts w:eastAsia="Arial" w:cs="Arial"/>
          <w:b/>
          <w:bCs/>
          <w:lang w:val="hr-HR"/>
        </w:rPr>
        <w:t>5.5.</w:t>
      </w:r>
      <w:r w:rsidR="00784D72" w:rsidRPr="00461D05">
        <w:rPr>
          <w:rFonts w:eastAsia="Arial" w:cs="Arial"/>
          <w:b/>
          <w:bCs/>
          <w:lang w:val="hr-HR"/>
        </w:rPr>
        <w:t>10</w:t>
      </w:r>
      <w:r w:rsidR="002F5E46" w:rsidRPr="00461D05">
        <w:rPr>
          <w:rFonts w:eastAsia="Arial" w:cs="Arial"/>
          <w:b/>
          <w:bCs/>
          <w:lang w:val="hr-HR"/>
        </w:rPr>
        <w:t xml:space="preserve">.Plan provedbe </w:t>
      </w:r>
      <w:proofErr w:type="spellStart"/>
      <w:r w:rsidR="002F5E46" w:rsidRPr="00461D05">
        <w:rPr>
          <w:rFonts w:eastAsia="Arial" w:cs="Arial"/>
          <w:b/>
          <w:bCs/>
          <w:lang w:val="hr-HR"/>
        </w:rPr>
        <w:t>kurikulumskog</w:t>
      </w:r>
      <w:proofErr w:type="spellEnd"/>
      <w:r w:rsidR="002F5E46" w:rsidRPr="00461D05">
        <w:rPr>
          <w:rFonts w:eastAsia="Arial" w:cs="Arial"/>
          <w:b/>
          <w:bCs/>
          <w:lang w:val="hr-HR"/>
        </w:rPr>
        <w:t xml:space="preserve"> cilja</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36"/>
        <w:gridCol w:w="7020"/>
      </w:tblGrid>
      <w:tr w:rsidR="008619C3" w:rsidRPr="00461D05" w14:paraId="6E69574D" w14:textId="77777777" w:rsidTr="46CCF7CC">
        <w:trPr>
          <w:trHeight w:val="300"/>
        </w:trPr>
        <w:tc>
          <w:tcPr>
            <w:tcW w:w="1872"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Pr>
          <w:p w14:paraId="4D0FE912" w14:textId="77777777" w:rsidR="06978CE2" w:rsidRPr="00461D05" w:rsidRDefault="2C620F8F" w:rsidP="46CCF7CC">
            <w:pPr>
              <w:rPr>
                <w:rFonts w:cs="Arial"/>
                <w:sz w:val="24"/>
                <w:szCs w:val="24"/>
                <w:lang w:eastAsia="hr-HR"/>
              </w:rPr>
            </w:pPr>
            <w:proofErr w:type="spellStart"/>
            <w:r w:rsidRPr="00461D05">
              <w:rPr>
                <w:rFonts w:cs="Arial"/>
                <w:lang w:eastAsia="hr-HR"/>
              </w:rPr>
              <w:t>Kurikulumsko</w:t>
            </w:r>
            <w:proofErr w:type="spellEnd"/>
            <w:r w:rsidRPr="00461D05">
              <w:rPr>
                <w:rFonts w:cs="Arial"/>
                <w:lang w:eastAsia="hr-HR"/>
              </w:rPr>
              <w:t> </w:t>
            </w:r>
            <w:proofErr w:type="spellStart"/>
            <w:r w:rsidRPr="00461D05">
              <w:rPr>
                <w:rFonts w:cs="Arial"/>
                <w:lang w:eastAsia="hr-HR"/>
              </w:rPr>
              <w:t>područje</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Pr>
          <w:p w14:paraId="78BD0552" w14:textId="77777777" w:rsidR="06978CE2" w:rsidRPr="00461D05" w:rsidRDefault="2C620F8F" w:rsidP="46CCF7CC">
            <w:pPr>
              <w:jc w:val="left"/>
              <w:rPr>
                <w:rFonts w:cs="Arial"/>
                <w:sz w:val="24"/>
                <w:szCs w:val="24"/>
                <w:lang w:eastAsia="hr-HR"/>
              </w:rPr>
            </w:pPr>
            <w:proofErr w:type="spellStart"/>
            <w:r w:rsidRPr="00461D05">
              <w:rPr>
                <w:rFonts w:cs="Arial"/>
                <w:b/>
                <w:bCs/>
                <w:lang w:eastAsia="hr-HR"/>
              </w:rPr>
              <w:t>Društveno</w:t>
            </w:r>
            <w:proofErr w:type="spellEnd"/>
            <w:r w:rsidRPr="00461D05">
              <w:rPr>
                <w:rFonts w:cs="Arial"/>
                <w:b/>
                <w:bCs/>
                <w:lang w:eastAsia="hr-HR"/>
              </w:rPr>
              <w:t> – </w:t>
            </w:r>
            <w:proofErr w:type="spellStart"/>
            <w:r w:rsidRPr="00461D05">
              <w:rPr>
                <w:rFonts w:cs="Arial"/>
                <w:b/>
                <w:bCs/>
                <w:lang w:eastAsia="hr-HR"/>
              </w:rPr>
              <w:t>humanističko</w:t>
            </w:r>
            <w:proofErr w:type="spellEnd"/>
            <w:r w:rsidRPr="00461D05">
              <w:rPr>
                <w:rFonts w:cs="Arial"/>
                <w:b/>
                <w:bCs/>
                <w:lang w:eastAsia="hr-HR"/>
              </w:rPr>
              <w:t> </w:t>
            </w:r>
            <w:proofErr w:type="spellStart"/>
            <w:r w:rsidRPr="00461D05">
              <w:rPr>
                <w:rFonts w:cs="Arial"/>
                <w:b/>
                <w:bCs/>
                <w:lang w:eastAsia="hr-HR"/>
              </w:rPr>
              <w:t>područje</w:t>
            </w:r>
            <w:proofErr w:type="spellEnd"/>
            <w:r w:rsidRPr="00461D05">
              <w:rPr>
                <w:rFonts w:cs="Arial"/>
                <w:lang w:eastAsia="hr-HR"/>
              </w:rPr>
              <w:t> </w:t>
            </w:r>
          </w:p>
          <w:p w14:paraId="4C128B05" w14:textId="02B57177" w:rsidR="06978CE2" w:rsidRPr="00461D05" w:rsidRDefault="2C620F8F" w:rsidP="46CCF7CC">
            <w:pPr>
              <w:jc w:val="left"/>
              <w:rPr>
                <w:rFonts w:cs="Arial"/>
                <w:sz w:val="24"/>
                <w:szCs w:val="24"/>
                <w:lang w:eastAsia="hr-HR"/>
              </w:rPr>
            </w:pPr>
            <w:proofErr w:type="spellStart"/>
            <w:r w:rsidRPr="00461D05">
              <w:rPr>
                <w:rFonts w:cs="Arial"/>
                <w:b/>
                <w:bCs/>
                <w:lang w:eastAsia="hr-HR"/>
              </w:rPr>
              <w:t>Izvanučionička</w:t>
            </w:r>
            <w:proofErr w:type="spellEnd"/>
            <w:r w:rsidRPr="00461D05">
              <w:rPr>
                <w:rFonts w:cs="Arial"/>
                <w:b/>
                <w:bCs/>
                <w:lang w:eastAsia="hr-HR"/>
              </w:rPr>
              <w:t> </w:t>
            </w:r>
            <w:proofErr w:type="spellStart"/>
            <w:r w:rsidRPr="00461D05">
              <w:rPr>
                <w:rFonts w:cs="Arial"/>
                <w:b/>
                <w:bCs/>
                <w:lang w:eastAsia="hr-HR"/>
              </w:rPr>
              <w:t>nastava</w:t>
            </w:r>
            <w:proofErr w:type="spellEnd"/>
            <w:r w:rsidR="002F5E46" w:rsidRPr="00461D05">
              <w:rPr>
                <w:rFonts w:cs="Arial"/>
                <w:b/>
                <w:bCs/>
                <w:lang w:eastAsia="hr-HR"/>
              </w:rPr>
              <w:t>-</w:t>
            </w:r>
            <w:r w:rsidRPr="00461D05">
              <w:rPr>
                <w:rFonts w:cs="Arial"/>
                <w:b/>
                <w:bCs/>
                <w:lang w:eastAsia="hr-HR"/>
              </w:rPr>
              <w:t> </w:t>
            </w:r>
            <w:bookmarkStart w:id="8" w:name="_Hlk178086950"/>
            <w:proofErr w:type="spellStart"/>
            <w:r w:rsidRPr="00461D05">
              <w:rPr>
                <w:rFonts w:cs="Arial"/>
                <w:b/>
                <w:bCs/>
                <w:lang w:eastAsia="hr-HR"/>
              </w:rPr>
              <w:t>Posjet</w:t>
            </w:r>
            <w:proofErr w:type="spellEnd"/>
            <w:r w:rsidRPr="00461D05">
              <w:rPr>
                <w:rFonts w:cs="Arial"/>
                <w:b/>
                <w:bCs/>
                <w:lang w:eastAsia="hr-HR"/>
              </w:rPr>
              <w:t> </w:t>
            </w:r>
            <w:proofErr w:type="spellStart"/>
            <w:r w:rsidRPr="00461D05">
              <w:rPr>
                <w:rFonts w:cs="Arial"/>
                <w:b/>
                <w:bCs/>
                <w:lang w:eastAsia="hr-HR"/>
              </w:rPr>
              <w:t>Arheološkom</w:t>
            </w:r>
            <w:proofErr w:type="spellEnd"/>
            <w:r w:rsidRPr="00461D05">
              <w:rPr>
                <w:rFonts w:cs="Arial"/>
                <w:b/>
                <w:bCs/>
                <w:lang w:eastAsia="hr-HR"/>
              </w:rPr>
              <w:t> </w:t>
            </w:r>
            <w:proofErr w:type="spellStart"/>
            <w:r w:rsidRPr="00461D05">
              <w:rPr>
                <w:rFonts w:cs="Arial"/>
                <w:b/>
                <w:bCs/>
                <w:lang w:eastAsia="hr-HR"/>
              </w:rPr>
              <w:t>parku</w:t>
            </w:r>
            <w:proofErr w:type="spellEnd"/>
            <w:r w:rsidRPr="00461D05">
              <w:rPr>
                <w:rFonts w:cs="Arial"/>
                <w:b/>
                <w:bCs/>
                <w:lang w:eastAsia="hr-HR"/>
              </w:rPr>
              <w:t> </w:t>
            </w:r>
            <w:proofErr w:type="spellStart"/>
            <w:r w:rsidRPr="00461D05">
              <w:rPr>
                <w:rFonts w:cs="Arial"/>
                <w:b/>
                <w:bCs/>
                <w:lang w:eastAsia="hr-HR"/>
              </w:rPr>
              <w:t>Andautonija</w:t>
            </w:r>
            <w:bookmarkEnd w:id="8"/>
            <w:proofErr w:type="spellEnd"/>
            <w:r w:rsidRPr="00461D05">
              <w:rPr>
                <w:rFonts w:cs="Arial"/>
                <w:lang w:eastAsia="hr-HR"/>
              </w:rPr>
              <w:t> </w:t>
            </w:r>
          </w:p>
        </w:tc>
      </w:tr>
      <w:tr w:rsidR="008619C3" w:rsidRPr="00461D05" w14:paraId="1FA00B76" w14:textId="77777777" w:rsidTr="46CCF7CC">
        <w:trPr>
          <w:trHeight w:val="300"/>
        </w:trPr>
        <w:tc>
          <w:tcPr>
            <w:tcW w:w="1872" w:type="dxa"/>
            <w:tcBorders>
              <w:top w:val="single" w:sz="12" w:space="0" w:color="9CC2E5" w:themeColor="accent1" w:themeTint="99"/>
              <w:left w:val="single" w:sz="6" w:space="0" w:color="BDD6EE" w:themeColor="accent1" w:themeTint="66"/>
              <w:bottom w:val="single" w:sz="6" w:space="0" w:color="BDD6EE" w:themeColor="accent1" w:themeTint="66"/>
              <w:right w:val="single" w:sz="6" w:space="0" w:color="BDD6EE" w:themeColor="accent1" w:themeTint="66"/>
            </w:tcBorders>
          </w:tcPr>
          <w:p w14:paraId="0C6AE487" w14:textId="77777777" w:rsidR="06978CE2" w:rsidRPr="00461D05" w:rsidRDefault="2C620F8F" w:rsidP="46CCF7CC">
            <w:pPr>
              <w:rPr>
                <w:rFonts w:cs="Arial"/>
                <w:sz w:val="24"/>
                <w:szCs w:val="24"/>
                <w:lang w:eastAsia="hr-HR"/>
              </w:rPr>
            </w:pPr>
            <w:proofErr w:type="spellStart"/>
            <w:r w:rsidRPr="00461D05">
              <w:rPr>
                <w:rFonts w:cs="Arial"/>
                <w:lang w:eastAsia="hr-HR"/>
              </w:rPr>
              <w:t>Ciklus</w:t>
            </w:r>
            <w:proofErr w:type="spellEnd"/>
            <w:r w:rsidRPr="00461D05">
              <w:rPr>
                <w:rFonts w:cs="Arial"/>
                <w:lang w:eastAsia="hr-HR"/>
              </w:rPr>
              <w:t> (</w:t>
            </w:r>
            <w:proofErr w:type="spellStart"/>
            <w:r w:rsidRPr="00461D05">
              <w:rPr>
                <w:rFonts w:cs="Arial"/>
                <w:lang w:eastAsia="hr-HR"/>
              </w:rPr>
              <w:t>razred</w:t>
            </w:r>
            <w:proofErr w:type="spellEnd"/>
            <w:r w:rsidRPr="00461D05">
              <w:rPr>
                <w:rFonts w:cs="Arial"/>
                <w:lang w:eastAsia="hr-HR"/>
              </w:rPr>
              <w:t>) </w:t>
            </w:r>
          </w:p>
        </w:tc>
        <w:tc>
          <w:tcPr>
            <w:tcW w:w="7184" w:type="dxa"/>
            <w:tcBorders>
              <w:top w:val="single" w:sz="12" w:space="0" w:color="9CC2E5" w:themeColor="accent1" w:themeTint="99"/>
              <w:left w:val="single" w:sz="6" w:space="0" w:color="BDD6EE" w:themeColor="accent1" w:themeTint="66"/>
              <w:bottom w:val="single" w:sz="6" w:space="0" w:color="BDD6EE" w:themeColor="accent1" w:themeTint="66"/>
              <w:right w:val="single" w:sz="6" w:space="0" w:color="BDD6EE" w:themeColor="accent1" w:themeTint="66"/>
            </w:tcBorders>
          </w:tcPr>
          <w:p w14:paraId="4C183505" w14:textId="77777777" w:rsidR="06978CE2" w:rsidRPr="00461D05" w:rsidRDefault="2C620F8F" w:rsidP="46CCF7CC">
            <w:pPr>
              <w:jc w:val="left"/>
              <w:rPr>
                <w:rFonts w:cs="Arial"/>
                <w:sz w:val="24"/>
                <w:szCs w:val="24"/>
                <w:lang w:eastAsia="hr-HR"/>
              </w:rPr>
            </w:pPr>
            <w:r w:rsidRPr="00461D05">
              <w:rPr>
                <w:rFonts w:cs="Arial"/>
                <w:lang w:eastAsia="hr-HR"/>
              </w:rPr>
              <w:t>1. (</w:t>
            </w:r>
            <w:proofErr w:type="gramStart"/>
            <w:r w:rsidRPr="00461D05">
              <w:rPr>
                <w:rFonts w:cs="Arial"/>
                <w:lang w:eastAsia="hr-HR"/>
              </w:rPr>
              <w:t>3.razred</w:t>
            </w:r>
            <w:proofErr w:type="gramEnd"/>
            <w:r w:rsidRPr="00461D05">
              <w:rPr>
                <w:rFonts w:cs="Arial"/>
                <w:lang w:eastAsia="hr-HR"/>
              </w:rPr>
              <w:t>) </w:t>
            </w:r>
          </w:p>
        </w:tc>
      </w:tr>
      <w:tr w:rsidR="008619C3" w:rsidRPr="00461D05" w14:paraId="4A6909BF"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11E10C80" w14:textId="77777777" w:rsidR="06978CE2" w:rsidRPr="00461D05" w:rsidRDefault="2C620F8F" w:rsidP="46CCF7CC">
            <w:pPr>
              <w:rPr>
                <w:rFonts w:cs="Arial"/>
                <w:sz w:val="24"/>
                <w:szCs w:val="24"/>
                <w:lang w:eastAsia="hr-HR"/>
              </w:rPr>
            </w:pPr>
            <w:proofErr w:type="spellStart"/>
            <w:r w:rsidRPr="00461D05">
              <w:rPr>
                <w:rFonts w:cs="Arial"/>
                <w:lang w:eastAsia="hr-HR"/>
              </w:rPr>
              <w:t>Cilj</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70366C29" w14:textId="77777777" w:rsidR="06978CE2" w:rsidRPr="00461D05" w:rsidRDefault="2C620F8F" w:rsidP="46CCF7CC">
            <w:pPr>
              <w:jc w:val="left"/>
              <w:rPr>
                <w:rFonts w:cs="Arial"/>
                <w:sz w:val="24"/>
                <w:szCs w:val="24"/>
                <w:lang w:eastAsia="hr-HR"/>
              </w:rPr>
            </w:pPr>
            <w:r w:rsidRPr="00461D05">
              <w:rPr>
                <w:rFonts w:cs="Arial"/>
                <w:b/>
                <w:bCs/>
                <w:lang w:eastAsia="hr-HR"/>
              </w:rPr>
              <w:t>Naučene nastavne sadržaje primijeniti u svakodnevnom životu, učiti otkrivanjem u neposrednoj životnoj stvarnosti. </w:t>
            </w:r>
            <w:r w:rsidRPr="00461D05">
              <w:rPr>
                <w:rFonts w:cs="Arial"/>
                <w:lang w:eastAsia="hr-HR"/>
              </w:rPr>
              <w:t> </w:t>
            </w:r>
          </w:p>
        </w:tc>
      </w:tr>
      <w:tr w:rsidR="008619C3" w:rsidRPr="00461D05" w14:paraId="24B424FB" w14:textId="77777777" w:rsidTr="46CCF7CC">
        <w:trPr>
          <w:trHeight w:val="1815"/>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017B164D" w14:textId="77777777" w:rsidR="06978CE2" w:rsidRPr="00461D05" w:rsidRDefault="2C620F8F" w:rsidP="46CCF7CC">
            <w:pPr>
              <w:rPr>
                <w:rFonts w:cs="Arial"/>
                <w:sz w:val="24"/>
                <w:szCs w:val="24"/>
                <w:lang w:eastAsia="hr-HR"/>
              </w:rPr>
            </w:pPr>
            <w:r w:rsidRPr="00461D05">
              <w:rPr>
                <w:rFonts w:cs="Arial"/>
                <w:lang w:eastAsia="hr-HR"/>
              </w:rPr>
              <w:t>Obrazloženje cilja (povezan s potrebama, interesima učenika i vrijednostima ŠK):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38F44757" w14:textId="77777777" w:rsidR="06978CE2" w:rsidRPr="00461D05" w:rsidRDefault="2C620F8F" w:rsidP="46CCF7CC">
            <w:pPr>
              <w:jc w:val="left"/>
              <w:rPr>
                <w:rFonts w:cs="Arial"/>
                <w:sz w:val="24"/>
                <w:szCs w:val="24"/>
                <w:lang w:eastAsia="hr-HR"/>
              </w:rPr>
            </w:pPr>
            <w:r w:rsidRPr="00461D05">
              <w:rPr>
                <w:rFonts w:cs="Arial"/>
                <w:lang w:eastAsia="hr-HR"/>
              </w:rPr>
              <w:t>Posjetom kulturnim ustanovama - muzeju - njegovati ljubav prema materinjem jeziku, književnosti i kulturi te razvijati navike ponašanja u kulturnim i javnim ustanovama. Upoznati izgled i posebnosti zavičaja (mjesta u kojem živim), važne kulturno-povijesne spomenike, istraživati i povezivati povijest zavičaja temeljem povijesnih izvora. Primjenjivati stečene kompetencije u svakidašnjim životnim situacijama,</w:t>
            </w:r>
            <w:r w:rsidRPr="00461D05">
              <w:rPr>
                <w:rFonts w:cs="Arial"/>
                <w:sz w:val="24"/>
                <w:szCs w:val="24"/>
                <w:lang w:eastAsia="hr-HR"/>
              </w:rPr>
              <w:t> </w:t>
            </w:r>
            <w:r w:rsidRPr="00461D05">
              <w:rPr>
                <w:rFonts w:cs="Arial"/>
                <w:lang w:eastAsia="hr-HR"/>
              </w:rPr>
              <w:t>promicati ljubav i ponos prema zavičaju i domovini, razvijati interes za spoznavanje zavičaja, pozitivno se odnositi prema učenju izvan učionice.  </w:t>
            </w:r>
          </w:p>
        </w:tc>
      </w:tr>
      <w:tr w:rsidR="008619C3" w:rsidRPr="00461D05" w14:paraId="6927F750"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55918FB2" w14:textId="77777777" w:rsidR="06978CE2" w:rsidRPr="00461D05" w:rsidRDefault="2C620F8F" w:rsidP="46CCF7CC">
            <w:pPr>
              <w:rPr>
                <w:rFonts w:cs="Arial"/>
                <w:sz w:val="24"/>
                <w:szCs w:val="24"/>
                <w:lang w:eastAsia="hr-HR"/>
              </w:rPr>
            </w:pPr>
            <w:proofErr w:type="spellStart"/>
            <w:r w:rsidRPr="00461D05">
              <w:rPr>
                <w:rFonts w:cs="Arial"/>
                <w:lang w:eastAsia="hr-HR"/>
              </w:rPr>
              <w:t>Očekivani</w:t>
            </w:r>
            <w:proofErr w:type="spellEnd"/>
            <w:r w:rsidRPr="00461D05">
              <w:rPr>
                <w:rFonts w:cs="Arial"/>
                <w:lang w:eastAsia="hr-HR"/>
              </w:rPr>
              <w:t> </w:t>
            </w:r>
            <w:proofErr w:type="spellStart"/>
            <w:r w:rsidRPr="00461D05">
              <w:rPr>
                <w:rFonts w:cs="Arial"/>
                <w:lang w:eastAsia="hr-HR"/>
              </w:rPr>
              <w:t>ishodi</w:t>
            </w:r>
            <w:proofErr w:type="spellEnd"/>
            <w:r w:rsidRPr="00461D05">
              <w:rPr>
                <w:rFonts w:cs="Arial"/>
                <w:lang w:eastAsia="hr-HR"/>
              </w:rPr>
              <w:t>/</w:t>
            </w:r>
            <w:proofErr w:type="spellStart"/>
            <w:r w:rsidRPr="00461D05">
              <w:rPr>
                <w:rFonts w:cs="Arial"/>
                <w:lang w:eastAsia="hr-HR"/>
              </w:rPr>
              <w:t>postignuća</w:t>
            </w:r>
            <w:proofErr w:type="spellEnd"/>
            <w:r w:rsidRPr="00461D05">
              <w:rPr>
                <w:rFonts w:cs="Arial"/>
                <w:lang w:eastAsia="hr-HR"/>
              </w:rPr>
              <w:t>: (</w:t>
            </w:r>
            <w:proofErr w:type="spellStart"/>
            <w:r w:rsidRPr="00461D05">
              <w:rPr>
                <w:rFonts w:cs="Arial"/>
                <w:lang w:eastAsia="hr-HR"/>
              </w:rPr>
              <w:t>Učenik</w:t>
            </w:r>
            <w:proofErr w:type="spellEnd"/>
            <w:r w:rsidRPr="00461D05">
              <w:rPr>
                <w:rFonts w:cs="Arial"/>
                <w:lang w:eastAsia="hr-HR"/>
              </w:rPr>
              <w:t> </w:t>
            </w:r>
            <w:proofErr w:type="spellStart"/>
            <w:r w:rsidRPr="00461D05">
              <w:rPr>
                <w:rFonts w:cs="Arial"/>
                <w:lang w:eastAsia="hr-HR"/>
              </w:rPr>
              <w:t>će</w:t>
            </w:r>
            <w:proofErr w:type="spellEnd"/>
            <w:r w:rsidRPr="00461D05">
              <w:rPr>
                <w:rFonts w:cs="Arial"/>
                <w:lang w:eastAsia="hr-HR"/>
              </w:rPr>
              <w:t> </w:t>
            </w:r>
            <w:proofErr w:type="spellStart"/>
            <w:r w:rsidRPr="00461D05">
              <w:rPr>
                <w:rFonts w:cs="Arial"/>
                <w:lang w:eastAsia="hr-HR"/>
              </w:rPr>
              <w:t>moći</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4D652480" w14:textId="47EB3D04" w:rsidR="06978CE2" w:rsidRPr="00461D05" w:rsidRDefault="2C620F8F" w:rsidP="46CCF7CC">
            <w:pPr>
              <w:jc w:val="left"/>
              <w:rPr>
                <w:rFonts w:cs="Arial"/>
                <w:sz w:val="24"/>
                <w:szCs w:val="24"/>
                <w:lang w:eastAsia="hr-HR"/>
              </w:rPr>
            </w:pPr>
            <w:proofErr w:type="spellStart"/>
            <w:r w:rsidRPr="00461D05">
              <w:rPr>
                <w:rFonts w:cs="Arial"/>
                <w:lang w:eastAsia="hr-HR"/>
              </w:rPr>
              <w:t>Usvojiti</w:t>
            </w:r>
            <w:proofErr w:type="spellEnd"/>
            <w:r w:rsidRPr="00461D05">
              <w:rPr>
                <w:rFonts w:cs="Arial"/>
                <w:lang w:eastAsia="hr-HR"/>
              </w:rPr>
              <w:t> </w:t>
            </w:r>
            <w:proofErr w:type="spellStart"/>
            <w:r w:rsidRPr="00461D05">
              <w:rPr>
                <w:rFonts w:cs="Arial"/>
                <w:lang w:eastAsia="hr-HR"/>
              </w:rPr>
              <w:t>pravila</w:t>
            </w:r>
            <w:proofErr w:type="spellEnd"/>
            <w:r w:rsidRPr="00461D05">
              <w:rPr>
                <w:rFonts w:cs="Arial"/>
                <w:lang w:eastAsia="hr-HR"/>
              </w:rPr>
              <w:t> </w:t>
            </w:r>
            <w:proofErr w:type="spellStart"/>
            <w:r w:rsidRPr="00461D05">
              <w:rPr>
                <w:rFonts w:cs="Arial"/>
                <w:lang w:eastAsia="hr-HR"/>
              </w:rPr>
              <w:t>ponašanja</w:t>
            </w:r>
            <w:proofErr w:type="spellEnd"/>
            <w:r w:rsidRPr="00461D05">
              <w:rPr>
                <w:rFonts w:cs="Arial"/>
                <w:lang w:eastAsia="hr-HR"/>
              </w:rPr>
              <w:t> u </w:t>
            </w:r>
            <w:proofErr w:type="spellStart"/>
            <w:r w:rsidRPr="00461D05">
              <w:rPr>
                <w:rFonts w:cs="Arial"/>
                <w:lang w:eastAsia="hr-HR"/>
              </w:rPr>
              <w:t>kulturnim</w:t>
            </w:r>
            <w:proofErr w:type="spellEnd"/>
            <w:r w:rsidRPr="00461D05">
              <w:rPr>
                <w:rFonts w:cs="Arial"/>
                <w:lang w:eastAsia="hr-HR"/>
              </w:rPr>
              <w:t> </w:t>
            </w:r>
            <w:proofErr w:type="spellStart"/>
            <w:r w:rsidRPr="00461D05">
              <w:rPr>
                <w:rFonts w:cs="Arial"/>
                <w:lang w:eastAsia="hr-HR"/>
              </w:rPr>
              <w:t>ustanovama</w:t>
            </w:r>
            <w:proofErr w:type="spellEnd"/>
            <w:r w:rsidRPr="00461D05">
              <w:rPr>
                <w:rFonts w:cs="Arial"/>
                <w:lang w:eastAsia="hr-HR"/>
              </w:rPr>
              <w:t>,</w:t>
            </w:r>
            <w:r w:rsidR="002F5E46" w:rsidRPr="00461D05">
              <w:rPr>
                <w:rFonts w:cs="Arial"/>
                <w:lang w:eastAsia="hr-HR"/>
              </w:rPr>
              <w:t xml:space="preserve"> </w:t>
            </w:r>
            <w:r w:rsidRPr="00461D05">
              <w:rPr>
                <w:rFonts w:cs="Arial"/>
                <w:lang w:eastAsia="hr-HR"/>
              </w:rPr>
              <w:t>povijesno kulturne znamenitosti, kulturne i javne ustanove vidjeti u prirodnom okruženju, upoznati županijsko središte, pronaći ga na zemljopisnoj karti, razumjeti značaj središta za život ljudi, logički zaključivati, povezivati prije stečene spoznaje s novim spoznajama. </w:t>
            </w:r>
          </w:p>
        </w:tc>
      </w:tr>
      <w:tr w:rsidR="008619C3" w:rsidRPr="00461D05" w14:paraId="14CDE32B"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0E014647" w14:textId="77777777" w:rsidR="06978CE2" w:rsidRPr="00461D05" w:rsidRDefault="2C620F8F" w:rsidP="46CCF7CC">
            <w:pPr>
              <w:rPr>
                <w:rFonts w:cs="Arial"/>
                <w:sz w:val="24"/>
                <w:szCs w:val="24"/>
                <w:lang w:eastAsia="hr-HR"/>
              </w:rPr>
            </w:pPr>
            <w:proofErr w:type="spellStart"/>
            <w:r w:rsidRPr="00461D05">
              <w:rPr>
                <w:rFonts w:cs="Arial"/>
                <w:lang w:eastAsia="hr-HR"/>
              </w:rPr>
              <w:t>Način</w:t>
            </w:r>
            <w:proofErr w:type="spellEnd"/>
            <w:r w:rsidRPr="00461D05">
              <w:rPr>
                <w:rFonts w:cs="Arial"/>
                <w:lang w:eastAsia="hr-HR"/>
              </w:rPr>
              <w:t> </w:t>
            </w:r>
            <w:proofErr w:type="spellStart"/>
            <w:r w:rsidRPr="00461D05">
              <w:rPr>
                <w:rFonts w:cs="Arial"/>
                <w:lang w:eastAsia="hr-HR"/>
              </w:rPr>
              <w:t>realizacije</w:t>
            </w:r>
            <w:proofErr w:type="spellEnd"/>
            <w:r w:rsidRPr="00461D05">
              <w:rPr>
                <w:rFonts w:cs="Arial"/>
                <w:lang w:eastAsia="hr-HR"/>
              </w:rPr>
              <w:t>: </w:t>
            </w:r>
          </w:p>
          <w:p w14:paraId="432DA57D" w14:textId="77777777" w:rsidR="06978CE2" w:rsidRPr="00461D05" w:rsidRDefault="2C620F8F" w:rsidP="46CCF7CC">
            <w:pPr>
              <w:rPr>
                <w:rFonts w:cs="Arial"/>
                <w:sz w:val="24"/>
                <w:szCs w:val="24"/>
                <w:lang w:eastAsia="hr-HR"/>
              </w:rPr>
            </w:pPr>
            <w:r w:rsidRPr="00461D05">
              <w:rPr>
                <w:rFonts w:cs="Arial"/>
                <w:b/>
                <w:bCs/>
                <w:lang w:eastAsia="hr-HR"/>
              </w:rPr>
              <w:t> </w:t>
            </w:r>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50C5A4A0" w14:textId="77777777" w:rsidR="06978CE2" w:rsidRPr="00461D05" w:rsidRDefault="2C620F8F" w:rsidP="46CCF7CC">
            <w:pPr>
              <w:jc w:val="left"/>
              <w:rPr>
                <w:rFonts w:cs="Arial"/>
                <w:sz w:val="24"/>
                <w:szCs w:val="24"/>
                <w:lang w:eastAsia="hr-HR"/>
              </w:rPr>
            </w:pPr>
            <w:proofErr w:type="spellStart"/>
            <w:r w:rsidRPr="00461D05">
              <w:rPr>
                <w:rFonts w:cs="Arial"/>
                <w:lang w:eastAsia="hr-HR"/>
              </w:rPr>
              <w:t>Oblik</w:t>
            </w:r>
            <w:proofErr w:type="spellEnd"/>
            <w:r w:rsidRPr="00461D05">
              <w:rPr>
                <w:rFonts w:cs="Arial"/>
                <w:lang w:eastAsia="hr-HR"/>
              </w:rPr>
              <w:t>: </w:t>
            </w:r>
            <w:proofErr w:type="spellStart"/>
            <w:r w:rsidRPr="00461D05">
              <w:rPr>
                <w:rFonts w:cs="Arial"/>
                <w:lang w:eastAsia="hr-HR"/>
              </w:rPr>
              <w:t>izvanučionička</w:t>
            </w:r>
            <w:proofErr w:type="spellEnd"/>
            <w:r w:rsidRPr="00461D05">
              <w:rPr>
                <w:rFonts w:cs="Arial"/>
                <w:lang w:eastAsia="hr-HR"/>
              </w:rPr>
              <w:t> </w:t>
            </w:r>
            <w:proofErr w:type="spellStart"/>
            <w:r w:rsidRPr="00461D05">
              <w:rPr>
                <w:rFonts w:cs="Arial"/>
                <w:lang w:eastAsia="hr-HR"/>
              </w:rPr>
              <w:t>nastava</w:t>
            </w:r>
            <w:proofErr w:type="spellEnd"/>
            <w:r w:rsidRPr="00461D05">
              <w:rPr>
                <w:rFonts w:cs="Arial"/>
                <w:lang w:eastAsia="hr-HR"/>
              </w:rPr>
              <w:t> </w:t>
            </w:r>
          </w:p>
          <w:p w14:paraId="01284F27" w14:textId="77777777" w:rsidR="06978CE2" w:rsidRPr="00461D05" w:rsidRDefault="2C620F8F" w:rsidP="46CCF7CC">
            <w:pPr>
              <w:jc w:val="left"/>
              <w:rPr>
                <w:rFonts w:cs="Arial"/>
                <w:sz w:val="24"/>
                <w:szCs w:val="24"/>
                <w:lang w:eastAsia="hr-HR"/>
              </w:rPr>
            </w:pPr>
            <w:proofErr w:type="spellStart"/>
            <w:r w:rsidRPr="00461D05">
              <w:rPr>
                <w:rFonts w:cs="Arial"/>
                <w:lang w:eastAsia="hr-HR"/>
              </w:rPr>
              <w:t>Sudionici</w:t>
            </w:r>
            <w:proofErr w:type="spellEnd"/>
            <w:r w:rsidRPr="00461D05">
              <w:rPr>
                <w:rFonts w:cs="Arial"/>
                <w:lang w:eastAsia="hr-HR"/>
              </w:rPr>
              <w:t>: </w:t>
            </w:r>
            <w:proofErr w:type="spellStart"/>
            <w:r w:rsidRPr="00461D05">
              <w:rPr>
                <w:rFonts w:cs="Arial"/>
                <w:lang w:eastAsia="hr-HR"/>
              </w:rPr>
              <w:t>učenici</w:t>
            </w:r>
            <w:proofErr w:type="spellEnd"/>
            <w:r w:rsidRPr="00461D05">
              <w:rPr>
                <w:rFonts w:cs="Arial"/>
                <w:lang w:eastAsia="hr-HR"/>
              </w:rPr>
              <w:t> 3. </w:t>
            </w:r>
            <w:proofErr w:type="spellStart"/>
            <w:r w:rsidRPr="00461D05">
              <w:rPr>
                <w:rFonts w:cs="Arial"/>
                <w:lang w:eastAsia="hr-HR"/>
              </w:rPr>
              <w:t>razreda</w:t>
            </w:r>
            <w:proofErr w:type="spellEnd"/>
            <w:r w:rsidRPr="00461D05">
              <w:rPr>
                <w:rFonts w:cs="Arial"/>
                <w:lang w:eastAsia="hr-HR"/>
              </w:rPr>
              <w:t> </w:t>
            </w:r>
            <w:proofErr w:type="spellStart"/>
            <w:proofErr w:type="gramStart"/>
            <w:r w:rsidRPr="00461D05">
              <w:rPr>
                <w:rFonts w:cs="Arial"/>
                <w:lang w:eastAsia="hr-HR"/>
              </w:rPr>
              <w:t>i</w:t>
            </w:r>
            <w:proofErr w:type="spellEnd"/>
            <w:r w:rsidRPr="00461D05">
              <w:rPr>
                <w:rFonts w:cs="Arial"/>
                <w:lang w:eastAsia="hr-HR"/>
              </w:rPr>
              <w:t>  </w:t>
            </w:r>
            <w:proofErr w:type="spellStart"/>
            <w:r w:rsidRPr="00461D05">
              <w:rPr>
                <w:rFonts w:cs="Arial"/>
                <w:lang w:eastAsia="hr-HR"/>
              </w:rPr>
              <w:t>učitelj</w:t>
            </w:r>
            <w:proofErr w:type="spellEnd"/>
            <w:proofErr w:type="gramEnd"/>
            <w:r w:rsidRPr="00461D05">
              <w:rPr>
                <w:rFonts w:cs="Arial"/>
                <w:lang w:eastAsia="hr-HR"/>
              </w:rPr>
              <w:t>/ice </w:t>
            </w:r>
          </w:p>
          <w:p w14:paraId="54848314" w14:textId="695DF4AA" w:rsidR="06978CE2" w:rsidRPr="00461D05" w:rsidRDefault="03C45833" w:rsidP="46CCF7CC">
            <w:pPr>
              <w:jc w:val="left"/>
              <w:rPr>
                <w:rFonts w:cs="Arial"/>
                <w:sz w:val="24"/>
                <w:szCs w:val="24"/>
                <w:lang w:eastAsia="hr-HR"/>
              </w:rPr>
            </w:pPr>
            <w:r w:rsidRPr="00461D05">
              <w:rPr>
                <w:rFonts w:cs="Arial"/>
                <w:lang w:eastAsia="hr-HR"/>
              </w:rPr>
              <w:t>Načini učenja (što rade učenici): promatraju, uočavaju, istražuju, </w:t>
            </w:r>
          </w:p>
          <w:p w14:paraId="490736FE" w14:textId="678C7C18" w:rsidR="06978CE2" w:rsidRPr="00461D05" w:rsidRDefault="03C45833" w:rsidP="46CCF7CC">
            <w:pPr>
              <w:jc w:val="left"/>
              <w:rPr>
                <w:rFonts w:cs="Arial"/>
                <w:sz w:val="24"/>
                <w:szCs w:val="24"/>
                <w:lang w:eastAsia="hr-HR"/>
              </w:rPr>
            </w:pPr>
            <w:proofErr w:type="spellStart"/>
            <w:r w:rsidRPr="00461D05">
              <w:rPr>
                <w:rFonts w:cs="Arial"/>
                <w:lang w:eastAsia="hr-HR"/>
              </w:rPr>
              <w:t>zaklju</w:t>
            </w:r>
            <w:r w:rsidR="7A8BB49C" w:rsidRPr="00461D05">
              <w:rPr>
                <w:rFonts w:cs="Arial"/>
                <w:lang w:eastAsia="hr-HR"/>
              </w:rPr>
              <w:t>ču</w:t>
            </w:r>
            <w:r w:rsidRPr="00461D05">
              <w:rPr>
                <w:rFonts w:cs="Arial"/>
                <w:lang w:eastAsia="hr-HR"/>
              </w:rPr>
              <w:t>ju</w:t>
            </w:r>
            <w:proofErr w:type="spellEnd"/>
            <w:r w:rsidRPr="00461D05">
              <w:rPr>
                <w:rFonts w:cs="Arial"/>
                <w:lang w:eastAsia="hr-HR"/>
              </w:rPr>
              <w:t>, </w:t>
            </w:r>
            <w:proofErr w:type="spellStart"/>
            <w:r w:rsidRPr="00461D05">
              <w:rPr>
                <w:rFonts w:cs="Arial"/>
                <w:lang w:eastAsia="hr-HR"/>
              </w:rPr>
              <w:t>igraju</w:t>
            </w:r>
            <w:proofErr w:type="spellEnd"/>
            <w:r w:rsidRPr="00461D05">
              <w:rPr>
                <w:rFonts w:cs="Arial"/>
                <w:lang w:eastAsia="hr-HR"/>
              </w:rPr>
              <w:t> se</w:t>
            </w:r>
            <w:r w:rsidR="002F5E46" w:rsidRPr="00461D05">
              <w:rPr>
                <w:rFonts w:cs="Arial"/>
                <w:lang w:eastAsia="hr-HR"/>
              </w:rPr>
              <w:t>.</w:t>
            </w:r>
          </w:p>
          <w:p w14:paraId="34D14148" w14:textId="77777777" w:rsidR="002F5E46" w:rsidRPr="00461D05" w:rsidRDefault="2C620F8F" w:rsidP="46CCF7CC">
            <w:pPr>
              <w:jc w:val="left"/>
              <w:rPr>
                <w:rFonts w:cs="Arial"/>
                <w:lang w:eastAsia="hr-HR"/>
              </w:rPr>
            </w:pPr>
            <w:r w:rsidRPr="00461D05">
              <w:rPr>
                <w:rFonts w:cs="Arial"/>
                <w:lang w:eastAsia="hr-HR"/>
              </w:rPr>
              <w:t>Metode </w:t>
            </w:r>
            <w:proofErr w:type="spellStart"/>
            <w:r w:rsidRPr="00461D05">
              <w:rPr>
                <w:rFonts w:cs="Arial"/>
                <w:lang w:eastAsia="hr-HR"/>
              </w:rPr>
              <w:t>poučavanja</w:t>
            </w:r>
            <w:proofErr w:type="spellEnd"/>
            <w:r w:rsidRPr="00461D05">
              <w:rPr>
                <w:rFonts w:cs="Arial"/>
                <w:lang w:eastAsia="hr-HR"/>
              </w:rPr>
              <w:t> (</w:t>
            </w:r>
            <w:proofErr w:type="spellStart"/>
            <w:r w:rsidRPr="00461D05">
              <w:rPr>
                <w:rFonts w:cs="Arial"/>
                <w:lang w:eastAsia="hr-HR"/>
              </w:rPr>
              <w:t>što</w:t>
            </w:r>
            <w:proofErr w:type="spellEnd"/>
            <w:r w:rsidRPr="00461D05">
              <w:rPr>
                <w:rFonts w:cs="Arial"/>
                <w:lang w:eastAsia="hr-HR"/>
              </w:rPr>
              <w:t> </w:t>
            </w:r>
            <w:proofErr w:type="spellStart"/>
            <w:r w:rsidRPr="00461D05">
              <w:rPr>
                <w:rFonts w:cs="Arial"/>
                <w:lang w:eastAsia="hr-HR"/>
              </w:rPr>
              <w:t>rade</w:t>
            </w:r>
            <w:proofErr w:type="spellEnd"/>
            <w:r w:rsidRPr="00461D05">
              <w:rPr>
                <w:rFonts w:cs="Arial"/>
                <w:lang w:eastAsia="hr-HR"/>
              </w:rPr>
              <w:t> </w:t>
            </w:r>
            <w:proofErr w:type="spellStart"/>
            <w:r w:rsidRPr="00461D05">
              <w:rPr>
                <w:rFonts w:cs="Arial"/>
                <w:lang w:eastAsia="hr-HR"/>
              </w:rPr>
              <w:t>učitelji</w:t>
            </w:r>
            <w:proofErr w:type="spellEnd"/>
            <w:r w:rsidRPr="00461D05">
              <w:rPr>
                <w:rFonts w:cs="Arial"/>
                <w:lang w:eastAsia="hr-HR"/>
              </w:rPr>
              <w:t>): </w:t>
            </w:r>
            <w:proofErr w:type="spellStart"/>
            <w:r w:rsidRPr="00461D05">
              <w:rPr>
                <w:rFonts w:cs="Arial"/>
                <w:lang w:eastAsia="hr-HR"/>
              </w:rPr>
              <w:t>poučavaju</w:t>
            </w:r>
            <w:proofErr w:type="spellEnd"/>
            <w:r w:rsidRPr="00461D05">
              <w:rPr>
                <w:rFonts w:cs="Arial"/>
                <w:lang w:eastAsia="hr-HR"/>
              </w:rPr>
              <w:t>, </w:t>
            </w:r>
            <w:proofErr w:type="spellStart"/>
            <w:r w:rsidRPr="00461D05">
              <w:rPr>
                <w:rFonts w:cs="Arial"/>
                <w:lang w:eastAsia="hr-HR"/>
              </w:rPr>
              <w:t>ukazuju</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
          <w:p w14:paraId="52179DDD" w14:textId="385F2312" w:rsidR="06978CE2" w:rsidRPr="00461D05" w:rsidRDefault="2C620F8F" w:rsidP="46CCF7CC">
            <w:pPr>
              <w:jc w:val="left"/>
              <w:rPr>
                <w:rFonts w:cs="Arial"/>
                <w:sz w:val="24"/>
                <w:szCs w:val="24"/>
                <w:lang w:eastAsia="hr-HR"/>
              </w:rPr>
            </w:pPr>
            <w:proofErr w:type="spellStart"/>
            <w:r w:rsidRPr="00461D05">
              <w:rPr>
                <w:rFonts w:cs="Arial"/>
                <w:lang w:eastAsia="hr-HR"/>
              </w:rPr>
              <w:t>usmjerava</w:t>
            </w:r>
            <w:r w:rsidR="002F5E46" w:rsidRPr="00461D05">
              <w:rPr>
                <w:rFonts w:cs="Arial"/>
                <w:lang w:eastAsia="hr-HR"/>
              </w:rPr>
              <w:t>ju</w:t>
            </w:r>
            <w:proofErr w:type="spellEnd"/>
          </w:p>
          <w:p w14:paraId="50AE6709" w14:textId="17355319" w:rsidR="06978CE2" w:rsidRPr="00461D05" w:rsidRDefault="3384A4A0" w:rsidP="46CCF7CC">
            <w:pPr>
              <w:jc w:val="left"/>
              <w:rPr>
                <w:rFonts w:cs="Arial"/>
                <w:lang w:eastAsia="hr-HR"/>
              </w:rPr>
            </w:pPr>
            <w:proofErr w:type="spellStart"/>
            <w:r w:rsidRPr="00461D05">
              <w:rPr>
                <w:rFonts w:cs="Arial"/>
                <w:lang w:eastAsia="hr-HR"/>
              </w:rPr>
              <w:t>Trajanje</w:t>
            </w:r>
            <w:proofErr w:type="spellEnd"/>
            <w:r w:rsidRPr="00461D05">
              <w:rPr>
                <w:rFonts w:cs="Arial"/>
                <w:lang w:eastAsia="hr-HR"/>
              </w:rPr>
              <w:t> </w:t>
            </w:r>
            <w:proofErr w:type="spellStart"/>
            <w:r w:rsidRPr="00461D05">
              <w:rPr>
                <w:rFonts w:cs="Arial"/>
                <w:lang w:eastAsia="hr-HR"/>
              </w:rPr>
              <w:t>izvedbe</w:t>
            </w:r>
            <w:proofErr w:type="spellEnd"/>
            <w:r w:rsidRPr="00461D05">
              <w:rPr>
                <w:rFonts w:cs="Arial"/>
                <w:lang w:eastAsia="hr-HR"/>
              </w:rPr>
              <w:t>:</w:t>
            </w:r>
            <w:r w:rsidRPr="00461D05">
              <w:rPr>
                <w:rFonts w:cs="Arial"/>
                <w:b/>
                <w:bCs/>
                <w:lang w:eastAsia="hr-HR"/>
              </w:rPr>
              <w:t> </w:t>
            </w:r>
            <w:proofErr w:type="spellStart"/>
            <w:r w:rsidR="5BB3A305" w:rsidRPr="00461D05">
              <w:rPr>
                <w:rFonts w:cs="Arial"/>
                <w:lang w:eastAsia="hr-HR"/>
              </w:rPr>
              <w:t>tijekom</w:t>
            </w:r>
            <w:proofErr w:type="spellEnd"/>
            <w:r w:rsidR="5BB3A305" w:rsidRPr="00461D05">
              <w:rPr>
                <w:rFonts w:cs="Arial"/>
                <w:lang w:eastAsia="hr-HR"/>
              </w:rPr>
              <w:t xml:space="preserve"> </w:t>
            </w:r>
            <w:proofErr w:type="spellStart"/>
            <w:r w:rsidR="5BB3A305" w:rsidRPr="00461D05">
              <w:rPr>
                <w:rFonts w:cs="Arial"/>
                <w:lang w:eastAsia="hr-HR"/>
              </w:rPr>
              <w:t>godine</w:t>
            </w:r>
            <w:proofErr w:type="spellEnd"/>
          </w:p>
        </w:tc>
      </w:tr>
      <w:tr w:rsidR="008619C3" w:rsidRPr="00461D05" w14:paraId="7CB4D136"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37D68940" w14:textId="77777777" w:rsidR="06978CE2" w:rsidRPr="00461D05" w:rsidRDefault="2C620F8F" w:rsidP="46CCF7CC">
            <w:pPr>
              <w:rPr>
                <w:rFonts w:cs="Arial"/>
                <w:sz w:val="24"/>
                <w:szCs w:val="24"/>
                <w:lang w:eastAsia="hr-HR"/>
              </w:rPr>
            </w:pPr>
            <w:r w:rsidRPr="00461D05">
              <w:rPr>
                <w:rFonts w:cs="Arial"/>
                <w:lang w:eastAsia="hr-HR"/>
              </w:rPr>
              <w:t>Potrebni </w:t>
            </w:r>
            <w:proofErr w:type="spellStart"/>
            <w:r w:rsidRPr="00461D05">
              <w:rPr>
                <w:rFonts w:cs="Arial"/>
                <w:lang w:eastAsia="hr-HR"/>
              </w:rPr>
              <w:t>resursi</w:t>
            </w:r>
            <w:proofErr w:type="spellEnd"/>
            <w:r w:rsidRPr="00461D05">
              <w:rPr>
                <w:rFonts w:cs="Arial"/>
                <w:lang w:eastAsia="hr-HR"/>
              </w:rPr>
              <w:t>/</w:t>
            </w:r>
            <w:proofErr w:type="spellStart"/>
            <w:r w:rsidRPr="00461D05">
              <w:rPr>
                <w:rFonts w:cs="Arial"/>
                <w:lang w:eastAsia="hr-HR"/>
              </w:rPr>
              <w:t>moguće</w:t>
            </w:r>
            <w:proofErr w:type="spellEnd"/>
            <w:r w:rsidRPr="00461D05">
              <w:rPr>
                <w:rFonts w:cs="Arial"/>
                <w:lang w:eastAsia="hr-HR"/>
              </w:rPr>
              <w:t> </w:t>
            </w:r>
            <w:proofErr w:type="spellStart"/>
            <w:r w:rsidRPr="00461D05">
              <w:rPr>
                <w:rFonts w:cs="Arial"/>
                <w:lang w:eastAsia="hr-HR"/>
              </w:rPr>
              <w:t>teškoće</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383D1884" w14:textId="77777777" w:rsidR="06978CE2" w:rsidRPr="00461D05" w:rsidRDefault="2C620F8F" w:rsidP="46CCF7CC">
            <w:pPr>
              <w:jc w:val="left"/>
              <w:rPr>
                <w:rFonts w:cs="Arial"/>
                <w:sz w:val="24"/>
                <w:szCs w:val="24"/>
                <w:lang w:eastAsia="hr-HR"/>
              </w:rPr>
            </w:pPr>
            <w:r w:rsidRPr="00461D05">
              <w:rPr>
                <w:rFonts w:cs="Arial"/>
                <w:lang w:eastAsia="hr-HR"/>
              </w:rPr>
              <w:t>Potrebni </w:t>
            </w:r>
            <w:proofErr w:type="spellStart"/>
            <w:r w:rsidRPr="00461D05">
              <w:rPr>
                <w:rFonts w:cs="Arial"/>
                <w:lang w:eastAsia="hr-HR"/>
              </w:rPr>
              <w:t>resursi</w:t>
            </w:r>
            <w:proofErr w:type="spellEnd"/>
            <w:r w:rsidRPr="00461D05">
              <w:rPr>
                <w:rFonts w:cs="Arial"/>
                <w:lang w:eastAsia="hr-HR"/>
              </w:rPr>
              <w:t>: </w:t>
            </w:r>
            <w:proofErr w:type="spellStart"/>
            <w:r w:rsidRPr="00461D05">
              <w:rPr>
                <w:rFonts w:cs="Arial"/>
                <w:lang w:eastAsia="hr-HR"/>
              </w:rPr>
              <w:t>školski</w:t>
            </w:r>
            <w:proofErr w:type="spellEnd"/>
            <w:r w:rsidRPr="00461D05">
              <w:rPr>
                <w:rFonts w:cs="Arial"/>
                <w:lang w:eastAsia="hr-HR"/>
              </w:rPr>
              <w:t> </w:t>
            </w:r>
            <w:proofErr w:type="spellStart"/>
            <w:r w:rsidRPr="00461D05">
              <w:rPr>
                <w:rFonts w:cs="Arial"/>
                <w:lang w:eastAsia="hr-HR"/>
              </w:rPr>
              <w:t>autobus</w:t>
            </w:r>
            <w:proofErr w:type="spellEnd"/>
            <w:r w:rsidRPr="00461D05">
              <w:rPr>
                <w:rFonts w:cs="Arial"/>
                <w:lang w:eastAsia="hr-HR"/>
              </w:rPr>
              <w:t xml:space="preserve">, </w:t>
            </w:r>
            <w:proofErr w:type="spellStart"/>
            <w:r w:rsidRPr="00461D05">
              <w:rPr>
                <w:rFonts w:cs="Arial"/>
                <w:lang w:eastAsia="hr-HR"/>
              </w:rPr>
              <w:t>ulaznice</w:t>
            </w:r>
            <w:proofErr w:type="spellEnd"/>
            <w:r w:rsidRPr="00461D05">
              <w:rPr>
                <w:rFonts w:cs="Arial"/>
                <w:lang w:eastAsia="hr-HR"/>
              </w:rPr>
              <w:t xml:space="preserve"> za </w:t>
            </w:r>
            <w:proofErr w:type="spellStart"/>
            <w:r w:rsidRPr="00461D05">
              <w:rPr>
                <w:rFonts w:cs="Arial"/>
                <w:lang w:eastAsia="hr-HR"/>
              </w:rPr>
              <w:t>odabrane</w:t>
            </w:r>
            <w:proofErr w:type="spellEnd"/>
            <w:r w:rsidRPr="00461D05">
              <w:rPr>
                <w:rFonts w:cs="Arial"/>
                <w:lang w:eastAsia="hr-HR"/>
              </w:rPr>
              <w:t xml:space="preserve"> </w:t>
            </w:r>
            <w:proofErr w:type="spellStart"/>
            <w:r w:rsidRPr="00461D05">
              <w:rPr>
                <w:rFonts w:cs="Arial"/>
                <w:lang w:eastAsia="hr-HR"/>
              </w:rPr>
              <w:t>sadržaje</w:t>
            </w:r>
            <w:proofErr w:type="spellEnd"/>
            <w:r w:rsidRPr="00461D05">
              <w:rPr>
                <w:rFonts w:cs="Arial"/>
                <w:lang w:eastAsia="hr-HR"/>
              </w:rPr>
              <w:t> </w:t>
            </w:r>
          </w:p>
          <w:p w14:paraId="432E0CEC" w14:textId="05CE885F" w:rsidR="06978CE2" w:rsidRPr="00461D05" w:rsidRDefault="03C45833" w:rsidP="46CCF7CC">
            <w:pPr>
              <w:jc w:val="left"/>
              <w:rPr>
                <w:rFonts w:cs="Arial"/>
                <w:lang w:eastAsia="hr-HR"/>
              </w:rPr>
            </w:pPr>
            <w:proofErr w:type="spellStart"/>
            <w:r w:rsidRPr="00461D05">
              <w:rPr>
                <w:rFonts w:cs="Arial"/>
                <w:lang w:eastAsia="hr-HR"/>
              </w:rPr>
              <w:t>Moguće</w:t>
            </w:r>
            <w:proofErr w:type="spellEnd"/>
            <w:r w:rsidRPr="00461D05">
              <w:rPr>
                <w:rFonts w:cs="Arial"/>
                <w:lang w:eastAsia="hr-HR"/>
              </w:rPr>
              <w:t> </w:t>
            </w:r>
            <w:proofErr w:type="spellStart"/>
            <w:r w:rsidRPr="00461D05">
              <w:rPr>
                <w:rFonts w:cs="Arial"/>
                <w:lang w:eastAsia="hr-HR"/>
              </w:rPr>
              <w:t>teškoće</w:t>
            </w:r>
            <w:proofErr w:type="spellEnd"/>
            <w:r w:rsidRPr="00461D05">
              <w:rPr>
                <w:rFonts w:cs="Arial"/>
                <w:lang w:eastAsia="hr-HR"/>
              </w:rPr>
              <w:t>: </w:t>
            </w:r>
            <w:proofErr w:type="spellStart"/>
            <w:r w:rsidRPr="00461D05">
              <w:rPr>
                <w:rFonts w:cs="Arial"/>
                <w:lang w:eastAsia="hr-HR"/>
              </w:rPr>
              <w:t>loši</w:t>
            </w:r>
            <w:proofErr w:type="spellEnd"/>
            <w:r w:rsidRPr="00461D05">
              <w:rPr>
                <w:rFonts w:cs="Arial"/>
                <w:lang w:eastAsia="hr-HR"/>
              </w:rPr>
              <w:t> </w:t>
            </w:r>
            <w:proofErr w:type="spellStart"/>
            <w:r w:rsidRPr="00461D05">
              <w:rPr>
                <w:rFonts w:cs="Arial"/>
                <w:lang w:eastAsia="hr-HR"/>
              </w:rPr>
              <w:t>vremenski</w:t>
            </w:r>
            <w:proofErr w:type="spellEnd"/>
            <w:r w:rsidRPr="00461D05">
              <w:rPr>
                <w:rFonts w:cs="Arial"/>
                <w:lang w:eastAsia="hr-HR"/>
              </w:rPr>
              <w:t> </w:t>
            </w:r>
            <w:proofErr w:type="spellStart"/>
            <w:r w:rsidRPr="00461D05">
              <w:rPr>
                <w:rFonts w:cs="Arial"/>
                <w:lang w:eastAsia="hr-HR"/>
              </w:rPr>
              <w:t>uvjeti</w:t>
            </w:r>
            <w:proofErr w:type="spellEnd"/>
            <w:r w:rsidRPr="00461D05">
              <w:rPr>
                <w:rFonts w:cs="Arial"/>
                <w:lang w:eastAsia="hr-HR"/>
              </w:rPr>
              <w:t>, </w:t>
            </w:r>
            <w:proofErr w:type="spellStart"/>
            <w:r w:rsidRPr="00461D05">
              <w:rPr>
                <w:rFonts w:cs="Arial"/>
                <w:lang w:eastAsia="hr-HR"/>
              </w:rPr>
              <w:t>zdravstveno</w:t>
            </w:r>
            <w:proofErr w:type="spellEnd"/>
            <w:r w:rsidRPr="00461D05">
              <w:rPr>
                <w:rFonts w:cs="Arial"/>
                <w:lang w:eastAsia="hr-HR"/>
              </w:rPr>
              <w:t> </w:t>
            </w:r>
            <w:proofErr w:type="spellStart"/>
            <w:r w:rsidRPr="00461D05">
              <w:rPr>
                <w:rFonts w:cs="Arial"/>
                <w:lang w:eastAsia="hr-HR"/>
              </w:rPr>
              <w:t>stanje</w:t>
            </w:r>
            <w:proofErr w:type="spellEnd"/>
            <w:r w:rsidRPr="00461D05">
              <w:rPr>
                <w:rFonts w:cs="Arial"/>
                <w:lang w:eastAsia="hr-HR"/>
              </w:rPr>
              <w:t> </w:t>
            </w:r>
            <w:proofErr w:type="spellStart"/>
            <w:r w:rsidRPr="00461D05">
              <w:rPr>
                <w:rFonts w:cs="Arial"/>
                <w:lang w:eastAsia="hr-HR"/>
              </w:rPr>
              <w:t>djece</w:t>
            </w:r>
            <w:proofErr w:type="spellEnd"/>
            <w:r w:rsidR="2428F7F2" w:rsidRPr="00461D05">
              <w:rPr>
                <w:rFonts w:cs="Arial"/>
                <w:lang w:eastAsia="hr-HR"/>
              </w:rPr>
              <w:t xml:space="preserve">, </w:t>
            </w:r>
            <w:proofErr w:type="spellStart"/>
            <w:r w:rsidR="2428F7F2" w:rsidRPr="00461D05">
              <w:rPr>
                <w:rFonts w:cs="Arial"/>
                <w:lang w:eastAsia="hr-HR"/>
              </w:rPr>
              <w:t>dostupnost</w:t>
            </w:r>
            <w:proofErr w:type="spellEnd"/>
            <w:r w:rsidR="2428F7F2" w:rsidRPr="00461D05">
              <w:rPr>
                <w:rFonts w:cs="Arial"/>
                <w:lang w:eastAsia="hr-HR"/>
              </w:rPr>
              <w:t xml:space="preserve"> </w:t>
            </w:r>
            <w:proofErr w:type="spellStart"/>
            <w:r w:rsidR="2428F7F2" w:rsidRPr="00461D05">
              <w:rPr>
                <w:rFonts w:cs="Arial"/>
                <w:lang w:eastAsia="hr-HR"/>
              </w:rPr>
              <w:t>autobusa</w:t>
            </w:r>
            <w:proofErr w:type="spellEnd"/>
          </w:p>
        </w:tc>
      </w:tr>
      <w:tr w:rsidR="008619C3" w:rsidRPr="00461D05" w14:paraId="714CD5F3"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01EDC3AB" w14:textId="77777777" w:rsidR="06978CE2" w:rsidRPr="00461D05" w:rsidRDefault="2C620F8F" w:rsidP="46CCF7CC">
            <w:pPr>
              <w:rPr>
                <w:rFonts w:cs="Arial"/>
                <w:sz w:val="24"/>
                <w:szCs w:val="24"/>
                <w:lang w:eastAsia="hr-HR"/>
              </w:rPr>
            </w:pPr>
            <w:proofErr w:type="spellStart"/>
            <w:r w:rsidRPr="00461D05">
              <w:rPr>
                <w:rFonts w:cs="Arial"/>
                <w:lang w:eastAsia="hr-HR"/>
              </w:rPr>
              <w:t>Način</w:t>
            </w:r>
            <w:proofErr w:type="spellEnd"/>
            <w:r w:rsidRPr="00461D05">
              <w:rPr>
                <w:rFonts w:cs="Arial"/>
                <w:lang w:eastAsia="hr-HR"/>
              </w:rPr>
              <w:t> </w:t>
            </w:r>
            <w:proofErr w:type="spellStart"/>
            <w:r w:rsidRPr="00461D05">
              <w:rPr>
                <w:rFonts w:cs="Arial"/>
                <w:lang w:eastAsia="hr-HR"/>
              </w:rPr>
              <w:t>praćenja</w:t>
            </w:r>
            <w:proofErr w:type="spellEnd"/>
            <w:r w:rsidRPr="00461D05">
              <w:rPr>
                <w:rFonts w:cs="Arial"/>
                <w:lang w:eastAsia="hr-HR"/>
              </w:rPr>
              <w:t> </w:t>
            </w:r>
            <w:proofErr w:type="spellStart"/>
            <w:r w:rsidRPr="00461D05">
              <w:rPr>
                <w:rFonts w:cs="Arial"/>
                <w:lang w:eastAsia="hr-HR"/>
              </w:rPr>
              <w:t>i</w:t>
            </w:r>
            <w:proofErr w:type="spellEnd"/>
            <w:r w:rsidRPr="00461D05">
              <w:rPr>
                <w:rFonts w:cs="Arial"/>
                <w:lang w:eastAsia="hr-HR"/>
              </w:rPr>
              <w:t> </w:t>
            </w:r>
            <w:proofErr w:type="spellStart"/>
            <w:r w:rsidRPr="00461D05">
              <w:rPr>
                <w:rFonts w:cs="Arial"/>
                <w:lang w:eastAsia="hr-HR"/>
              </w:rPr>
              <w:t>provjere</w:t>
            </w:r>
            <w:proofErr w:type="spellEnd"/>
            <w:r w:rsidRPr="00461D05">
              <w:rPr>
                <w:rFonts w:cs="Arial"/>
                <w:lang w:eastAsia="hr-HR"/>
              </w:rPr>
              <w:t> </w:t>
            </w:r>
            <w:proofErr w:type="spellStart"/>
            <w:r w:rsidRPr="00461D05">
              <w:rPr>
                <w:rFonts w:cs="Arial"/>
                <w:lang w:eastAsia="hr-HR"/>
              </w:rPr>
              <w:t>ishoda</w:t>
            </w:r>
            <w:proofErr w:type="spellEnd"/>
            <w:r w:rsidRPr="00461D05">
              <w:rPr>
                <w:rFonts w:cs="Arial"/>
                <w:lang w:eastAsia="hr-HR"/>
              </w:rPr>
              <w:t>/</w:t>
            </w:r>
            <w:proofErr w:type="spellStart"/>
            <w:r w:rsidRPr="00461D05">
              <w:rPr>
                <w:rFonts w:cs="Arial"/>
                <w:lang w:eastAsia="hr-HR"/>
              </w:rPr>
              <w:t>postignuća</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27F5EA8D" w14:textId="77777777" w:rsidR="06978CE2" w:rsidRPr="00461D05" w:rsidRDefault="2C620F8F" w:rsidP="46CCF7CC">
            <w:pPr>
              <w:jc w:val="left"/>
              <w:rPr>
                <w:rFonts w:cs="Arial"/>
                <w:sz w:val="24"/>
                <w:szCs w:val="24"/>
                <w:lang w:eastAsia="hr-HR"/>
              </w:rPr>
            </w:pPr>
            <w:r w:rsidRPr="00461D05">
              <w:rPr>
                <w:rFonts w:cs="Arial"/>
                <w:lang w:eastAsia="hr-HR"/>
              </w:rPr>
              <w:t>Izvješća kroz prezentaciju, učenički likovni i literarni radovi. </w:t>
            </w:r>
          </w:p>
        </w:tc>
      </w:tr>
      <w:tr w:rsidR="00373EEB" w:rsidRPr="00461D05" w14:paraId="798181B0" w14:textId="77777777" w:rsidTr="46CCF7CC">
        <w:trPr>
          <w:trHeight w:val="300"/>
        </w:trPr>
        <w:tc>
          <w:tcPr>
            <w:tcW w:w="187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0DD55F03" w14:textId="77777777" w:rsidR="06978CE2" w:rsidRPr="00461D05" w:rsidRDefault="2C620F8F" w:rsidP="46CCF7CC">
            <w:pPr>
              <w:rPr>
                <w:rFonts w:cs="Arial"/>
                <w:sz w:val="24"/>
                <w:szCs w:val="24"/>
                <w:lang w:eastAsia="hr-HR"/>
              </w:rPr>
            </w:pPr>
            <w:proofErr w:type="spellStart"/>
            <w:r w:rsidRPr="00461D05">
              <w:rPr>
                <w:rFonts w:cs="Arial"/>
                <w:lang w:eastAsia="hr-HR"/>
              </w:rPr>
              <w:t>Odgovorne</w:t>
            </w:r>
            <w:proofErr w:type="spellEnd"/>
            <w:r w:rsidRPr="00461D05">
              <w:rPr>
                <w:rFonts w:cs="Arial"/>
                <w:lang w:eastAsia="hr-HR"/>
              </w:rPr>
              <w:t> </w:t>
            </w:r>
            <w:proofErr w:type="spellStart"/>
            <w:r w:rsidRPr="00461D05">
              <w:rPr>
                <w:rFonts w:cs="Arial"/>
                <w:lang w:eastAsia="hr-HR"/>
              </w:rPr>
              <w:t>osobe</w:t>
            </w:r>
            <w:proofErr w:type="spellEnd"/>
            <w:r w:rsidRPr="00461D05">
              <w:rPr>
                <w:rFonts w:cs="Arial"/>
                <w:lang w:eastAsia="hr-HR"/>
              </w:rPr>
              <w:t> </w:t>
            </w:r>
          </w:p>
        </w:tc>
        <w:tc>
          <w:tcPr>
            <w:tcW w:w="718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Pr>
          <w:p w14:paraId="69EA7676" w14:textId="351FEDE9" w:rsidR="06978CE2" w:rsidRPr="00461D05" w:rsidRDefault="26D9ABC5" w:rsidP="46CCF7CC">
            <w:pPr>
              <w:jc w:val="left"/>
              <w:rPr>
                <w:rFonts w:eastAsia="Arial" w:cs="Arial"/>
                <w:lang w:val="pl"/>
              </w:rPr>
            </w:pPr>
            <w:proofErr w:type="spellStart"/>
            <w:r w:rsidRPr="00461D05">
              <w:rPr>
                <w:rFonts w:eastAsia="Arial" w:cs="Arial"/>
              </w:rPr>
              <w:t>Učitelji</w:t>
            </w:r>
            <w:proofErr w:type="spellEnd"/>
            <w:r w:rsidR="36301C49" w:rsidRPr="00461D05">
              <w:rPr>
                <w:rFonts w:eastAsia="Arial" w:cs="Arial"/>
              </w:rPr>
              <w:t xml:space="preserve"> </w:t>
            </w:r>
            <w:r w:rsidRPr="00461D05">
              <w:rPr>
                <w:rFonts w:eastAsia="Arial" w:cs="Arial"/>
                <w:lang w:val="pl"/>
              </w:rPr>
              <w:t xml:space="preserve">3. razreda: </w:t>
            </w:r>
            <w:r w:rsidR="3D09BD9D" w:rsidRPr="00461D05">
              <w:rPr>
                <w:rFonts w:eastAsia="Arial" w:cs="Arial"/>
                <w:lang w:val="pl"/>
              </w:rPr>
              <w:t>A.Krstanović</w:t>
            </w:r>
            <w:r w:rsidR="02B2C355" w:rsidRPr="00461D05">
              <w:rPr>
                <w:rFonts w:eastAsia="Arial" w:cs="Arial"/>
                <w:lang w:val="pl"/>
              </w:rPr>
              <w:t>,</w:t>
            </w:r>
            <w:r w:rsidR="002F5E46" w:rsidRPr="00461D05">
              <w:rPr>
                <w:rFonts w:eastAsia="Arial" w:cs="Arial"/>
                <w:lang w:val="pl"/>
              </w:rPr>
              <w:t xml:space="preserve"> </w:t>
            </w:r>
            <w:r w:rsidR="72D95448" w:rsidRPr="00461D05">
              <w:rPr>
                <w:rFonts w:eastAsia="Arial" w:cs="Arial"/>
                <w:lang w:val="pl"/>
              </w:rPr>
              <w:t>L.Karas</w:t>
            </w:r>
            <w:r w:rsidR="02B2C355" w:rsidRPr="00461D05">
              <w:rPr>
                <w:rFonts w:eastAsia="Arial" w:cs="Arial"/>
                <w:lang w:val="pl"/>
              </w:rPr>
              <w:t>,</w:t>
            </w:r>
            <w:r w:rsidR="002F5E46" w:rsidRPr="00461D05">
              <w:rPr>
                <w:rFonts w:eastAsia="Arial" w:cs="Arial"/>
                <w:lang w:val="pl"/>
              </w:rPr>
              <w:t xml:space="preserve"> </w:t>
            </w:r>
            <w:r w:rsidR="2FD43A09" w:rsidRPr="00461D05">
              <w:rPr>
                <w:rFonts w:eastAsia="Arial" w:cs="Arial"/>
                <w:lang w:val="pl"/>
              </w:rPr>
              <w:t>B.Čunčić</w:t>
            </w:r>
            <w:r w:rsidR="02B2C355" w:rsidRPr="00461D05">
              <w:rPr>
                <w:rFonts w:eastAsia="Arial" w:cs="Arial"/>
                <w:lang w:val="pl"/>
              </w:rPr>
              <w:t>,</w:t>
            </w:r>
            <w:r w:rsidR="002F5E46" w:rsidRPr="00461D05">
              <w:rPr>
                <w:rFonts w:eastAsia="Arial" w:cs="Arial"/>
                <w:lang w:val="pl"/>
              </w:rPr>
              <w:t xml:space="preserve"> </w:t>
            </w:r>
            <w:r w:rsidR="7E8C14B3" w:rsidRPr="00461D05">
              <w:rPr>
                <w:rFonts w:eastAsia="Arial" w:cs="Arial"/>
                <w:lang w:val="pl"/>
              </w:rPr>
              <w:t>S.Rožić</w:t>
            </w:r>
            <w:r w:rsidR="59AF75D3" w:rsidRPr="00461D05">
              <w:rPr>
                <w:rFonts w:eastAsia="Arial" w:cs="Arial"/>
                <w:lang w:val="pl"/>
              </w:rPr>
              <w:t xml:space="preserve"> Tomić</w:t>
            </w:r>
          </w:p>
        </w:tc>
      </w:tr>
    </w:tbl>
    <w:p w14:paraId="336CABDF" w14:textId="6AD42122" w:rsidR="06978CE2" w:rsidRPr="00461D05" w:rsidRDefault="06978CE2" w:rsidP="06978CE2">
      <w:pPr>
        <w:spacing w:before="0"/>
        <w:rPr>
          <w:rFonts w:eastAsia="Arial" w:cs="Arial"/>
          <w:b/>
          <w:bCs/>
        </w:rPr>
      </w:pPr>
    </w:p>
    <w:p w14:paraId="4AD7D76B" w14:textId="1C65ADE3" w:rsidR="06978CE2" w:rsidRPr="00461D05" w:rsidRDefault="65C8B602" w:rsidP="06978CE2">
      <w:pPr>
        <w:spacing w:before="0"/>
        <w:rPr>
          <w:rFonts w:eastAsia="Arial" w:cs="Arial"/>
        </w:rPr>
      </w:pPr>
      <w:r w:rsidRPr="00461D05">
        <w:rPr>
          <w:rFonts w:eastAsia="Arial" w:cs="Arial"/>
          <w:b/>
          <w:bCs/>
        </w:rPr>
        <w:t>5.</w:t>
      </w:r>
      <w:r w:rsidR="00F5100E" w:rsidRPr="00461D05">
        <w:rPr>
          <w:rFonts w:eastAsia="Arial" w:cs="Arial"/>
          <w:b/>
          <w:bCs/>
        </w:rPr>
        <w:t>5.11</w:t>
      </w:r>
      <w:r w:rsidRPr="00461D05">
        <w:rPr>
          <w:rFonts w:eastAsia="Arial" w:cs="Arial"/>
          <w:b/>
          <w:bCs/>
        </w:rPr>
        <w:t xml:space="preserve">. </w:t>
      </w:r>
      <w:r w:rsidRPr="00461D05">
        <w:rPr>
          <w:rFonts w:eastAsia="Arial" w:cs="Arial"/>
          <w:b/>
          <w:bCs/>
          <w:lang w:val="hr"/>
        </w:rPr>
        <w:t xml:space="preserve">Plan provedbe </w:t>
      </w:r>
      <w:proofErr w:type="spellStart"/>
      <w:r w:rsidRPr="00461D05">
        <w:rPr>
          <w:rFonts w:eastAsia="Arial" w:cs="Arial"/>
          <w:b/>
          <w:bCs/>
          <w:lang w:val="hr"/>
        </w:rPr>
        <w:t>kurikulumskog</w:t>
      </w:r>
      <w:proofErr w:type="spellEnd"/>
      <w:r w:rsidRPr="00461D05">
        <w:rPr>
          <w:rFonts w:eastAsia="Arial" w:cs="Arial"/>
          <w:b/>
          <w:bCs/>
          <w:lang w:val="hr"/>
        </w:rPr>
        <w:t xml:space="preserve"> cilja</w:t>
      </w:r>
    </w:p>
    <w:tbl>
      <w:tblPr>
        <w:tblW w:w="0" w:type="auto"/>
        <w:tblInd w:w="-1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14"/>
        <w:gridCol w:w="5948"/>
      </w:tblGrid>
      <w:tr w:rsidR="008619C3" w:rsidRPr="00461D05" w14:paraId="4630BA8D" w14:textId="77777777" w:rsidTr="008944CA">
        <w:trPr>
          <w:trHeight w:val="300"/>
        </w:trPr>
        <w:tc>
          <w:tcPr>
            <w:tcW w:w="311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Pr>
          <w:p w14:paraId="485358A6" w14:textId="15AA22D5" w:rsidR="06978CE2" w:rsidRPr="00461D05" w:rsidRDefault="2C620F8F" w:rsidP="46CCF7CC">
            <w:pPr>
              <w:jc w:val="left"/>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594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Pr>
          <w:p w14:paraId="3438D044" w14:textId="15431CFE" w:rsidR="06978CE2" w:rsidRPr="00461D05" w:rsidRDefault="2C620F8F" w:rsidP="46CCF7CC">
            <w:pPr>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p>
          <w:p w14:paraId="12E284FC" w14:textId="6896AED9" w:rsidR="06978CE2" w:rsidRPr="00461D05" w:rsidRDefault="2C620F8F" w:rsidP="46CCF7CC">
            <w:pPr>
              <w:rPr>
                <w:rFonts w:eastAsia="Arial" w:cs="Arial"/>
              </w:rPr>
            </w:pPr>
            <w:r w:rsidRPr="00461D05">
              <w:rPr>
                <w:rFonts w:eastAsia="Arial" w:cs="Arial"/>
              </w:rPr>
              <w:t xml:space="preserve"> </w:t>
            </w: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Obilazak</w:t>
            </w:r>
            <w:proofErr w:type="spellEnd"/>
            <w:r w:rsidRPr="00461D05">
              <w:rPr>
                <w:rFonts w:eastAsia="Arial" w:cs="Arial"/>
                <w:b/>
                <w:bCs/>
              </w:rPr>
              <w:t xml:space="preserve"> </w:t>
            </w:r>
            <w:proofErr w:type="spellStart"/>
            <w:r w:rsidRPr="00461D05">
              <w:rPr>
                <w:rFonts w:eastAsia="Arial" w:cs="Arial"/>
                <w:b/>
                <w:bCs/>
              </w:rPr>
              <w:t>zavičaja</w:t>
            </w:r>
            <w:proofErr w:type="spellEnd"/>
            <w:r w:rsidRPr="00461D05">
              <w:rPr>
                <w:rFonts w:eastAsia="Arial" w:cs="Arial"/>
              </w:rPr>
              <w:t xml:space="preserve"> </w:t>
            </w:r>
          </w:p>
        </w:tc>
      </w:tr>
      <w:tr w:rsidR="008619C3" w:rsidRPr="00461D05" w14:paraId="044015DF" w14:textId="77777777" w:rsidTr="008944CA">
        <w:trPr>
          <w:trHeight w:val="300"/>
        </w:trPr>
        <w:tc>
          <w:tcPr>
            <w:tcW w:w="311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Pr>
          <w:p w14:paraId="035B8D1A" w14:textId="27898E3F" w:rsidR="06978CE2" w:rsidRPr="00461D05" w:rsidRDefault="2C620F8F" w:rsidP="46CCF7CC">
            <w:pPr>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594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Pr>
          <w:p w14:paraId="0F361DF3" w14:textId="71F64041" w:rsidR="06978CE2" w:rsidRPr="00461D05" w:rsidRDefault="2C620F8F" w:rsidP="46CCF7CC">
            <w:pPr>
              <w:rPr>
                <w:rFonts w:eastAsia="Arial" w:cs="Arial"/>
              </w:rPr>
            </w:pPr>
            <w:r w:rsidRPr="00461D05">
              <w:rPr>
                <w:rFonts w:eastAsia="Arial" w:cs="Arial"/>
              </w:rPr>
              <w:t>2. (</w:t>
            </w:r>
            <w:proofErr w:type="gramStart"/>
            <w:r w:rsidRPr="00461D05">
              <w:rPr>
                <w:rFonts w:eastAsia="Arial" w:cs="Arial"/>
              </w:rPr>
              <w:t>3.razred</w:t>
            </w:r>
            <w:proofErr w:type="gramEnd"/>
            <w:r w:rsidRPr="00461D05">
              <w:rPr>
                <w:rFonts w:eastAsia="Arial" w:cs="Arial"/>
              </w:rPr>
              <w:t xml:space="preserve">) </w:t>
            </w:r>
          </w:p>
        </w:tc>
      </w:tr>
      <w:tr w:rsidR="008619C3" w:rsidRPr="00461D05" w14:paraId="6F1CA90C" w14:textId="77777777" w:rsidTr="008944CA">
        <w:trPr>
          <w:trHeight w:val="3870"/>
        </w:trPr>
        <w:tc>
          <w:tcPr>
            <w:tcW w:w="3114"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62FF5777" w14:textId="09B25355" w:rsidR="06978CE2" w:rsidRPr="00461D05" w:rsidRDefault="2C620F8F" w:rsidP="46CCF7CC">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5948"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63AD0A4C" w14:textId="3221688B" w:rsidR="06978CE2" w:rsidRPr="00461D05" w:rsidRDefault="2C620F8F" w:rsidP="46CCF7CC">
            <w:pPr>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kinu</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w:t>
            </w:r>
            <w:proofErr w:type="spellEnd"/>
            <w:r w:rsidRPr="00461D05">
              <w:rPr>
                <w:rFonts w:eastAsia="Arial" w:cs="Arial"/>
              </w:rPr>
              <w:t xml:space="preserve">- </w:t>
            </w:r>
            <w:proofErr w:type="spellStart"/>
            <w:r w:rsidRPr="00461D05">
              <w:rPr>
                <w:rFonts w:eastAsia="Arial" w:cs="Arial"/>
              </w:rPr>
              <w:t>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zavičajne</w:t>
            </w:r>
            <w:proofErr w:type="spellEnd"/>
            <w:r w:rsidRPr="00461D05">
              <w:rPr>
                <w:rFonts w:eastAsia="Arial" w:cs="Arial"/>
              </w:rPr>
              <w:t xml:space="preserve"> </w:t>
            </w:r>
            <w:proofErr w:type="spellStart"/>
            <w:r w:rsidRPr="00461D05">
              <w:rPr>
                <w:rFonts w:eastAsia="Arial" w:cs="Arial"/>
              </w:rPr>
              <w:t>regije</w:t>
            </w:r>
            <w:proofErr w:type="spellEnd"/>
            <w:r w:rsidRPr="00461D05">
              <w:rPr>
                <w:rFonts w:eastAsia="Arial" w:cs="Arial"/>
              </w:rPr>
              <w:t xml:space="preserve"> (Tu-</w:t>
            </w:r>
            <w:proofErr w:type="spellStart"/>
            <w:r w:rsidRPr="00461D05">
              <w:rPr>
                <w:rFonts w:eastAsia="Arial" w:cs="Arial"/>
              </w:rPr>
              <w:t>ropolje</w:t>
            </w:r>
            <w:proofErr w:type="spellEnd"/>
            <w:r w:rsidRPr="00461D05">
              <w:rPr>
                <w:rFonts w:eastAsia="Arial" w:cs="Arial"/>
              </w:rPr>
              <w:t xml:space="preserve">), </w:t>
            </w:r>
            <w:proofErr w:type="spellStart"/>
            <w:r w:rsidRPr="00461D05">
              <w:rPr>
                <w:rFonts w:eastAsia="Arial" w:cs="Arial"/>
              </w:rPr>
              <w:t>važne</w:t>
            </w:r>
            <w:proofErr w:type="spellEnd"/>
            <w:r w:rsidRPr="00461D05">
              <w:rPr>
                <w:rFonts w:eastAsia="Arial" w:cs="Arial"/>
              </w:rPr>
              <w:t xml:space="preserve"> </w:t>
            </w:r>
            <w:proofErr w:type="spellStart"/>
            <w:r w:rsidRPr="00461D05">
              <w:rPr>
                <w:rFonts w:eastAsia="Arial" w:cs="Arial"/>
              </w:rPr>
              <w:t>kulturnopovijesne</w:t>
            </w:r>
            <w:proofErr w:type="spellEnd"/>
            <w:r w:rsidRPr="00461D05">
              <w:rPr>
                <w:rFonts w:eastAsia="Arial" w:cs="Arial"/>
              </w:rPr>
              <w:t xml:space="preserve"> </w:t>
            </w:r>
            <w:proofErr w:type="spellStart"/>
            <w:r w:rsidRPr="00461D05">
              <w:rPr>
                <w:rFonts w:eastAsia="Arial" w:cs="Arial"/>
              </w:rPr>
              <w:t>spomenike</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povijest</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temeljem</w:t>
            </w:r>
            <w:proofErr w:type="spellEnd"/>
            <w:r w:rsidRPr="00461D05">
              <w:rPr>
                <w:rFonts w:eastAsia="Arial" w:cs="Arial"/>
              </w:rPr>
              <w:t xml:space="preserve"> </w:t>
            </w:r>
            <w:proofErr w:type="spellStart"/>
            <w:r w:rsidRPr="00461D05">
              <w:rPr>
                <w:rFonts w:eastAsia="Arial" w:cs="Arial"/>
              </w:rPr>
              <w:t>povijesnih</w:t>
            </w:r>
            <w:proofErr w:type="spellEnd"/>
            <w:r w:rsidRPr="00461D05">
              <w:rPr>
                <w:rFonts w:eastAsia="Arial" w:cs="Arial"/>
              </w:rPr>
              <w:t xml:space="preserve"> </w:t>
            </w:r>
            <w:proofErr w:type="spellStart"/>
            <w:r w:rsidRPr="00461D05">
              <w:rPr>
                <w:rFonts w:eastAsia="Arial" w:cs="Arial"/>
              </w:rPr>
              <w:t>izvora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prometnica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povezuju</w:t>
            </w:r>
            <w:proofErr w:type="spellEnd"/>
            <w:r w:rsidRPr="00461D05">
              <w:rPr>
                <w:rFonts w:eastAsia="Arial" w:cs="Arial"/>
              </w:rPr>
              <w:t xml:space="preserve"> </w:t>
            </w:r>
            <w:proofErr w:type="spellStart"/>
            <w:r w:rsidRPr="00461D05">
              <w:rPr>
                <w:rFonts w:eastAsia="Arial" w:cs="Arial"/>
              </w:rPr>
              <w:t>zavičaj</w:t>
            </w:r>
            <w:proofErr w:type="spellEnd"/>
            <w:r w:rsidRPr="00461D05">
              <w:rPr>
                <w:rFonts w:eastAsia="Arial" w:cs="Arial"/>
              </w:rPr>
              <w:t xml:space="preserve"> s </w:t>
            </w:r>
            <w:proofErr w:type="spellStart"/>
            <w:r w:rsidRPr="00461D05">
              <w:rPr>
                <w:rFonts w:eastAsia="Arial" w:cs="Arial"/>
              </w:rPr>
              <w:t>drugim</w:t>
            </w:r>
            <w:proofErr w:type="spellEnd"/>
            <w:r w:rsidRPr="00461D05">
              <w:rPr>
                <w:rFonts w:eastAsia="Arial" w:cs="Arial"/>
              </w:rPr>
              <w:t xml:space="preserve"> </w:t>
            </w:r>
            <w:proofErr w:type="spellStart"/>
            <w:r w:rsidRPr="00461D05">
              <w:rPr>
                <w:rFonts w:eastAsia="Arial" w:cs="Arial"/>
              </w:rPr>
              <w:t>mjestima</w:t>
            </w:r>
            <w:proofErr w:type="spellEnd"/>
            <w:r w:rsidRPr="00461D05">
              <w:rPr>
                <w:rFonts w:eastAsia="Arial" w:cs="Arial"/>
              </w:rPr>
              <w:t xml:space="preserve">, </w:t>
            </w:r>
            <w:proofErr w:type="spellStart"/>
            <w:r w:rsidRPr="00461D05">
              <w:rPr>
                <w:rFonts w:eastAsia="Arial" w:cs="Arial"/>
              </w:rPr>
              <w:t>pridržavati</w:t>
            </w:r>
            <w:proofErr w:type="spellEnd"/>
            <w:r w:rsidRPr="00461D05">
              <w:rPr>
                <w:rFonts w:eastAsia="Arial" w:cs="Arial"/>
              </w:rPr>
              <w:t xml:space="preserve"> se </w:t>
            </w:r>
            <w:proofErr w:type="spellStart"/>
            <w:r w:rsidRPr="00461D05">
              <w:rPr>
                <w:rFonts w:eastAsia="Arial" w:cs="Arial"/>
              </w:rPr>
              <w:t>prometnih</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sigurno</w:t>
            </w:r>
            <w:proofErr w:type="spellEnd"/>
            <w:r w:rsidRPr="00461D05">
              <w:rPr>
                <w:rFonts w:eastAsia="Arial" w:cs="Arial"/>
              </w:rPr>
              <w:t xml:space="preserve"> se </w:t>
            </w:r>
            <w:proofErr w:type="spellStart"/>
            <w:r w:rsidRPr="00461D05">
              <w:rPr>
                <w:rFonts w:eastAsia="Arial" w:cs="Arial"/>
              </w:rPr>
              <w:t>kretati</w:t>
            </w:r>
            <w:proofErr w:type="spellEnd"/>
            <w:r w:rsidRPr="00461D05">
              <w:rPr>
                <w:rFonts w:eastAsia="Arial" w:cs="Arial"/>
              </w:rPr>
              <w:t xml:space="preserve"> </w:t>
            </w:r>
            <w:proofErr w:type="spellStart"/>
            <w:r w:rsidRPr="00461D05">
              <w:rPr>
                <w:rFonts w:eastAsia="Arial" w:cs="Arial"/>
              </w:rPr>
              <w:t>prometnicom</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samopouzdanje</w:t>
            </w:r>
            <w:proofErr w:type="spellEnd"/>
            <w:r w:rsidRPr="00461D05">
              <w:rPr>
                <w:rFonts w:eastAsia="Arial" w:cs="Arial"/>
              </w:rPr>
              <w:t xml:space="preserve"> </w:t>
            </w:r>
            <w:proofErr w:type="spellStart"/>
            <w:r w:rsidRPr="00461D05">
              <w:rPr>
                <w:rFonts w:eastAsia="Arial" w:cs="Arial"/>
              </w:rPr>
              <w:t>pri</w:t>
            </w:r>
            <w:proofErr w:type="spellEnd"/>
            <w:r w:rsidRPr="00461D05">
              <w:rPr>
                <w:rFonts w:eastAsia="Arial" w:cs="Arial"/>
              </w:rPr>
              <w:t xml:space="preserve"> </w:t>
            </w:r>
            <w:proofErr w:type="spellStart"/>
            <w:r w:rsidRPr="00461D05">
              <w:rPr>
                <w:rFonts w:eastAsia="Arial" w:cs="Arial"/>
              </w:rPr>
              <w:t>samostalnom</w:t>
            </w:r>
            <w:proofErr w:type="spellEnd"/>
            <w:r w:rsidRPr="00461D05">
              <w:rPr>
                <w:rFonts w:eastAsia="Arial" w:cs="Arial"/>
              </w:rPr>
              <w:t xml:space="preserve"> </w:t>
            </w:r>
            <w:proofErr w:type="spellStart"/>
            <w:r w:rsidRPr="00461D05">
              <w:rPr>
                <w:rFonts w:eastAsia="Arial" w:cs="Arial"/>
              </w:rPr>
              <w:t>kretanju</w:t>
            </w:r>
            <w:proofErr w:type="spellEnd"/>
            <w:r w:rsidRPr="00461D05">
              <w:rPr>
                <w:rFonts w:eastAsia="Arial" w:cs="Arial"/>
              </w:rPr>
              <w:t xml:space="preserve">, </w:t>
            </w:r>
            <w:proofErr w:type="spellStart"/>
            <w:r w:rsidRPr="00461D05">
              <w:rPr>
                <w:rFonts w:eastAsia="Arial" w:cs="Arial"/>
              </w:rPr>
              <w:t>promicati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zavičaju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domovini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53BC520A" w14:textId="77777777" w:rsidTr="008944CA">
        <w:trPr>
          <w:trHeight w:val="300"/>
        </w:trPr>
        <w:tc>
          <w:tcPr>
            <w:tcW w:w="3114"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6B9501BD" w14:textId="3D761828" w:rsidR="06978CE2" w:rsidRPr="00461D05" w:rsidRDefault="2C620F8F" w:rsidP="46CCF7CC">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10AD1DA5" w14:textId="36CE4CA6" w:rsidR="06978CE2" w:rsidRPr="00461D05" w:rsidRDefault="2C620F8F" w:rsidP="46CCF7CC">
            <w:pPr>
              <w:jc w:val="left"/>
              <w:rPr>
                <w:rFonts w:eastAsia="Arial" w:cs="Arial"/>
              </w:rPr>
            </w:pPr>
            <w:r w:rsidRPr="00461D05">
              <w:rPr>
                <w:rFonts w:eastAsia="Arial" w:cs="Arial"/>
                <w:b/>
                <w:bCs/>
              </w:rPr>
              <w:t xml:space="preserve"> </w:t>
            </w:r>
            <w:r w:rsidRPr="00461D05">
              <w:rPr>
                <w:rFonts w:eastAsia="Arial" w:cs="Arial"/>
              </w:rPr>
              <w:t xml:space="preserve"> </w:t>
            </w:r>
          </w:p>
        </w:tc>
        <w:tc>
          <w:tcPr>
            <w:tcW w:w="5948"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24D47E1F" w14:textId="23A705D6" w:rsidR="06978CE2" w:rsidRPr="00461D05" w:rsidRDefault="2C620F8F" w:rsidP="46CCF7CC">
            <w:pPr>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219B6865" w14:textId="3E843E21" w:rsidR="06978CE2" w:rsidRPr="00461D05" w:rsidRDefault="2C620F8F" w:rsidP="46CCF7CC">
            <w:pPr>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trećih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66C4AA03" w14:textId="5EF440E5" w:rsidR="06978CE2" w:rsidRPr="00461D05" w:rsidRDefault="2C620F8F" w:rsidP="46CCF7CC">
            <w:pPr>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proofErr w:type="gramStart"/>
            <w:r w:rsidRPr="00461D05">
              <w:rPr>
                <w:rFonts w:eastAsia="Arial" w:cs="Arial"/>
              </w:rPr>
              <w:t>istražuju,zaključuju</w:t>
            </w:r>
            <w:proofErr w:type="spellEnd"/>
            <w:proofErr w:type="gram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2A6123D0" w14:textId="7E156842" w:rsidR="06978CE2" w:rsidRPr="00461D05" w:rsidRDefault="3384A4A0" w:rsidP="46CCF7CC">
            <w:pPr>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16F60C2D" w14:textId="5A63D618" w:rsidR="06978CE2" w:rsidRPr="00461D05" w:rsidRDefault="2C620F8F" w:rsidP="46CCF7CC">
            <w:pPr>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nastavne</w:t>
            </w:r>
            <w:proofErr w:type="spellEnd"/>
            <w:r w:rsidRPr="00461D05">
              <w:rPr>
                <w:rFonts w:eastAsia="Arial" w:cs="Arial"/>
              </w:rPr>
              <w:t xml:space="preserve"> </w:t>
            </w:r>
            <w:proofErr w:type="spellStart"/>
            <w:r w:rsidRPr="00461D05">
              <w:rPr>
                <w:rFonts w:eastAsia="Arial" w:cs="Arial"/>
              </w:rPr>
              <w:t>godine</w:t>
            </w:r>
            <w:proofErr w:type="spellEnd"/>
            <w:r w:rsidRPr="00461D05">
              <w:rPr>
                <w:rFonts w:eastAsia="Arial" w:cs="Arial"/>
              </w:rPr>
              <w:t xml:space="preserve"> </w:t>
            </w:r>
          </w:p>
        </w:tc>
      </w:tr>
      <w:tr w:rsidR="008619C3" w:rsidRPr="00461D05" w14:paraId="5B3921BF" w14:textId="77777777" w:rsidTr="008944CA">
        <w:trPr>
          <w:trHeight w:val="300"/>
        </w:trPr>
        <w:tc>
          <w:tcPr>
            <w:tcW w:w="3114"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3785051D" w14:textId="6F15FE91" w:rsidR="06978CE2" w:rsidRPr="00461D05" w:rsidRDefault="2C620F8F" w:rsidP="46CCF7CC">
            <w:pPr>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5948"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77750A76" w14:textId="2F41912B" w:rsidR="06978CE2" w:rsidRPr="00461D05" w:rsidRDefault="3384A4A0"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w:t>
            </w:r>
            <w:r w:rsidR="5843AC32" w:rsidRPr="00461D05">
              <w:rPr>
                <w:rFonts w:eastAsia="Arial" w:cs="Arial"/>
              </w:rPr>
              <w:t>je</w:t>
            </w:r>
            <w:proofErr w:type="spellEnd"/>
            <w:r w:rsidRPr="00461D05">
              <w:rPr>
                <w:rFonts w:eastAsia="Arial" w:cs="Arial"/>
              </w:rPr>
              <w:t xml:space="preserve"> </w:t>
            </w:r>
          </w:p>
          <w:p w14:paraId="0C65DCA6" w14:textId="2A46B47D" w:rsidR="06978CE2" w:rsidRPr="00461D05" w:rsidRDefault="3384A4A0" w:rsidP="46CCF7CC">
            <w:pPr>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w:t>
            </w:r>
            <w:r w:rsidR="4B84CC92" w:rsidRPr="00461D05">
              <w:rPr>
                <w:rFonts w:eastAsia="Arial" w:cs="Arial"/>
              </w:rPr>
              <w:t>ce</w:t>
            </w:r>
            <w:proofErr w:type="spellEnd"/>
          </w:p>
        </w:tc>
      </w:tr>
      <w:tr w:rsidR="008619C3" w:rsidRPr="00461D05" w14:paraId="4A04B586" w14:textId="77777777" w:rsidTr="008944CA">
        <w:trPr>
          <w:trHeight w:val="300"/>
        </w:trPr>
        <w:tc>
          <w:tcPr>
            <w:tcW w:w="3114"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43A3963D" w14:textId="3E7DBF03" w:rsidR="06978CE2" w:rsidRPr="00461D05" w:rsidRDefault="2C620F8F" w:rsidP="46CCF7CC">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5948"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246D3D35" w14:textId="4FD8E08F" w:rsidR="06978CE2" w:rsidRPr="00461D05" w:rsidRDefault="2C620F8F" w:rsidP="46CCF7CC">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p>
        </w:tc>
      </w:tr>
      <w:tr w:rsidR="008619C3" w:rsidRPr="00461D05" w14:paraId="3D848EA3" w14:textId="77777777" w:rsidTr="008944CA">
        <w:trPr>
          <w:trHeight w:val="300"/>
        </w:trPr>
        <w:tc>
          <w:tcPr>
            <w:tcW w:w="3114"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0CE06561" w14:textId="7AAF4256" w:rsidR="06978CE2" w:rsidRPr="00461D05" w:rsidRDefault="2C620F8F" w:rsidP="46CCF7CC">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5948" w:type="dxa"/>
            <w:tcBorders>
              <w:top w:val="single" w:sz="8" w:space="0" w:color="B4C6E7" w:themeColor="accent5" w:themeTint="66"/>
              <w:left w:val="single" w:sz="8" w:space="0" w:color="B4C6E7" w:themeColor="accent5" w:themeTint="66"/>
              <w:bottom w:val="single" w:sz="8" w:space="0" w:color="B4C6E7" w:themeColor="accent5" w:themeTint="66"/>
              <w:right w:val="single" w:sz="8" w:space="0" w:color="B4C6E7" w:themeColor="accent5" w:themeTint="66"/>
            </w:tcBorders>
          </w:tcPr>
          <w:p w14:paraId="768EDEF3" w14:textId="7BB23F69" w:rsidR="3B2F5881" w:rsidRPr="00461D05" w:rsidRDefault="1836A0A8" w:rsidP="46CCF7CC">
            <w:pPr>
              <w:jc w:val="left"/>
              <w:rPr>
                <w:rFonts w:eastAsia="Arial" w:cs="Arial"/>
                <w:lang w:val="pl"/>
              </w:rPr>
            </w:pPr>
            <w:proofErr w:type="spellStart"/>
            <w:r w:rsidRPr="00461D05">
              <w:rPr>
                <w:rFonts w:eastAsia="Arial" w:cs="Arial"/>
              </w:rPr>
              <w:t>Učitelji</w:t>
            </w:r>
            <w:proofErr w:type="spellEnd"/>
            <w:r w:rsidRPr="00461D05">
              <w:rPr>
                <w:rFonts w:eastAsia="Arial" w:cs="Arial"/>
              </w:rPr>
              <w:t xml:space="preserve"> </w:t>
            </w:r>
            <w:r w:rsidRPr="00461D05">
              <w:rPr>
                <w:rFonts w:eastAsia="Arial" w:cs="Arial"/>
                <w:lang w:val="pl"/>
              </w:rPr>
              <w:t>3. razreda: A.Krstanović, L.Karas, B.Čunčić, S.Rožić</w:t>
            </w:r>
            <w:r w:rsidR="74424DB6" w:rsidRPr="00461D05">
              <w:rPr>
                <w:rFonts w:eastAsia="Arial" w:cs="Arial"/>
                <w:lang w:val="pl"/>
              </w:rPr>
              <w:t xml:space="preserve"> Tomić</w:t>
            </w:r>
          </w:p>
        </w:tc>
      </w:tr>
    </w:tbl>
    <w:p w14:paraId="75F6C097" w14:textId="691F9549" w:rsidR="00C05BD1" w:rsidRPr="00461D05" w:rsidRDefault="5168F802" w:rsidP="7F39EA1A">
      <w:pPr>
        <w:jc w:val="left"/>
        <w:rPr>
          <w:rFonts w:eastAsia="Arial" w:cs="Arial"/>
          <w:b/>
          <w:bCs/>
        </w:rPr>
      </w:pPr>
      <w:r w:rsidRPr="00461D05">
        <w:rPr>
          <w:rFonts w:eastAsia="Arial" w:cs="Arial"/>
          <w:b/>
          <w:bCs/>
        </w:rPr>
        <w:t>5.5.</w:t>
      </w:r>
      <w:proofErr w:type="gramStart"/>
      <w:r w:rsidRPr="00461D05">
        <w:rPr>
          <w:rFonts w:eastAsia="Arial" w:cs="Arial"/>
          <w:b/>
          <w:bCs/>
        </w:rPr>
        <w:t>1</w:t>
      </w:r>
      <w:r w:rsidR="008944CA" w:rsidRPr="00461D05">
        <w:rPr>
          <w:rFonts w:eastAsia="Arial" w:cs="Arial"/>
          <w:b/>
          <w:bCs/>
        </w:rPr>
        <w:t>2</w:t>
      </w:r>
      <w:r w:rsidRPr="00461D05">
        <w:rPr>
          <w:rFonts w:eastAsia="Arial" w:cs="Arial"/>
          <w:b/>
          <w:bCs/>
        </w:rPr>
        <w:t>.Plan</w:t>
      </w:r>
      <w:proofErr w:type="gramEnd"/>
      <w:r w:rsidRPr="00461D05">
        <w:rPr>
          <w:rFonts w:eastAsia="Arial" w:cs="Arial"/>
          <w:b/>
          <w:bCs/>
        </w:rPr>
        <w:t xml:space="preserve"> </w:t>
      </w:r>
      <w:proofErr w:type="spellStart"/>
      <w:r w:rsidRPr="00461D05">
        <w:rPr>
          <w:rFonts w:eastAsia="Arial" w:cs="Arial"/>
          <w:b/>
          <w:bCs/>
        </w:rPr>
        <w:t>provedbe</w:t>
      </w:r>
      <w:proofErr w:type="spellEnd"/>
      <w:r w:rsidRPr="00461D05">
        <w:rPr>
          <w:rFonts w:eastAsia="Arial" w:cs="Arial"/>
          <w:b/>
          <w:bCs/>
        </w:rPr>
        <w:t xml:space="preserve"> </w:t>
      </w:r>
      <w:proofErr w:type="spellStart"/>
      <w:r w:rsidRPr="00461D05">
        <w:rPr>
          <w:rFonts w:eastAsia="Arial" w:cs="Arial"/>
          <w:b/>
          <w:bCs/>
        </w:rPr>
        <w:t>kuriulumskog</w:t>
      </w:r>
      <w:proofErr w:type="spellEnd"/>
      <w:r w:rsidRPr="00461D05">
        <w:rPr>
          <w:rFonts w:eastAsia="Arial" w:cs="Arial"/>
          <w:b/>
          <w:bCs/>
        </w:rPr>
        <w:t xml:space="preserve"> </w:t>
      </w:r>
      <w:proofErr w:type="spellStart"/>
      <w:r w:rsidRPr="00461D05">
        <w:rPr>
          <w:rFonts w:eastAsia="Arial" w:cs="Arial"/>
          <w:b/>
          <w:bCs/>
        </w:rPr>
        <w:t>cilja</w:t>
      </w:r>
      <w:proofErr w:type="spellEnd"/>
    </w:p>
    <w:tbl>
      <w:tblPr>
        <w:tblW w:w="9214" w:type="dxa"/>
        <w:tblInd w:w="-152" w:type="dxa"/>
        <w:tblLayout w:type="fixed"/>
        <w:tblLook w:val="04A0" w:firstRow="1" w:lastRow="0" w:firstColumn="1" w:lastColumn="0" w:noHBand="0" w:noVBand="1"/>
      </w:tblPr>
      <w:tblGrid>
        <w:gridCol w:w="2025"/>
        <w:gridCol w:w="7189"/>
      </w:tblGrid>
      <w:tr w:rsidR="008619C3" w:rsidRPr="00461D05" w14:paraId="1C328DAB" w14:textId="77777777" w:rsidTr="7F39EA1A">
        <w:tc>
          <w:tcPr>
            <w:tcW w:w="202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hideMark/>
          </w:tcPr>
          <w:p w14:paraId="164761BC" w14:textId="77777777"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7189"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hideMark/>
          </w:tcPr>
          <w:p w14:paraId="4B7D2CF5" w14:textId="5ABA56D0" w:rsidR="00B47569" w:rsidRPr="00461D05" w:rsidRDefault="103E20D1" w:rsidP="7F39EA1A">
            <w:pPr>
              <w:tabs>
                <w:tab w:val="left" w:pos="284"/>
              </w:tabs>
              <w:spacing w:line="276"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2F116675" w:rsidRPr="00461D05">
              <w:rPr>
                <w:rFonts w:eastAsia="Arial" w:cs="Arial"/>
                <w:b/>
                <w:bCs/>
              </w:rPr>
              <w:t>višednevna</w:t>
            </w:r>
            <w:proofErr w:type="spellEnd"/>
            <w:r w:rsidR="2F116675" w:rsidRPr="00461D05">
              <w:rPr>
                <w:rFonts w:eastAsia="Arial" w:cs="Arial"/>
                <w:b/>
                <w:bCs/>
              </w:rPr>
              <w:t xml:space="preserve"> </w:t>
            </w:r>
            <w:proofErr w:type="spellStart"/>
            <w:r w:rsidR="0CC78DF0" w:rsidRPr="00461D05">
              <w:rPr>
                <w:rFonts w:eastAsia="Arial" w:cs="Arial"/>
                <w:b/>
                <w:bCs/>
              </w:rPr>
              <w:t>terenska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w:t>
            </w:r>
          </w:p>
        </w:tc>
      </w:tr>
      <w:tr w:rsidR="008619C3" w:rsidRPr="00461D05" w14:paraId="3B822E0D" w14:textId="77777777" w:rsidTr="7F39EA1A">
        <w:trPr>
          <w:trHeight w:val="416"/>
        </w:trPr>
        <w:tc>
          <w:tcPr>
            <w:tcW w:w="202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hideMark/>
          </w:tcPr>
          <w:p w14:paraId="5A71AAB7" w14:textId="77777777"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189"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hideMark/>
          </w:tcPr>
          <w:p w14:paraId="55AF2744" w14:textId="7ADEFB6F" w:rsidR="00C05BD1" w:rsidRPr="00461D05" w:rsidRDefault="44D3CA7B" w:rsidP="7F39EA1A">
            <w:pPr>
              <w:tabs>
                <w:tab w:val="left" w:pos="284"/>
              </w:tabs>
              <w:spacing w:line="276" w:lineRule="auto"/>
              <w:jc w:val="left"/>
              <w:rPr>
                <w:rFonts w:eastAsia="Arial" w:cs="Arial"/>
              </w:rPr>
            </w:pPr>
            <w:r w:rsidRPr="00461D05">
              <w:rPr>
                <w:rFonts w:eastAsia="Arial" w:cs="Arial"/>
              </w:rPr>
              <w:t>7.</w:t>
            </w:r>
            <w:r w:rsidR="103E20D1" w:rsidRPr="00461D05">
              <w:rPr>
                <w:rFonts w:eastAsia="Arial" w:cs="Arial"/>
              </w:rPr>
              <w:t xml:space="preserve"> </w:t>
            </w:r>
            <w:proofErr w:type="spellStart"/>
            <w:r w:rsidR="103E20D1" w:rsidRPr="00461D05">
              <w:rPr>
                <w:rFonts w:eastAsia="Arial" w:cs="Arial"/>
              </w:rPr>
              <w:t>razred</w:t>
            </w:r>
            <w:proofErr w:type="spellEnd"/>
          </w:p>
        </w:tc>
      </w:tr>
      <w:tr w:rsidR="008619C3" w:rsidRPr="00461D05" w14:paraId="0138D148"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0C2D741B" w14:textId="77777777"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lastRenderedPageBreak/>
              <w:t>Cilj</w:t>
            </w:r>
            <w:proofErr w:type="spellEnd"/>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46CBD8F2" w14:textId="77777777" w:rsidR="00C05BD1" w:rsidRPr="00461D05" w:rsidRDefault="103E20D1" w:rsidP="7F39EA1A">
            <w:pPr>
              <w:tabs>
                <w:tab w:val="left" w:pos="284"/>
              </w:tabs>
              <w:spacing w:before="0"/>
              <w:jc w:val="left"/>
              <w:rPr>
                <w:rFonts w:eastAsia="Arial" w:cs="Arial"/>
                <w:b/>
                <w:bCs/>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s </w:t>
            </w:r>
            <w:proofErr w:type="spellStart"/>
            <w:r w:rsidRPr="00461D05">
              <w:rPr>
                <w:rFonts w:eastAsia="Arial" w:cs="Arial"/>
                <w:b/>
                <w:bCs/>
              </w:rPr>
              <w:t>kulturnim</w:t>
            </w:r>
            <w:proofErr w:type="spellEnd"/>
            <w:r w:rsidRPr="00461D05">
              <w:rPr>
                <w:rFonts w:eastAsia="Arial" w:cs="Arial"/>
                <w:b/>
                <w:bCs/>
              </w:rPr>
              <w:t xml:space="preserve">, </w:t>
            </w:r>
            <w:proofErr w:type="spellStart"/>
            <w:r w:rsidRPr="00461D05">
              <w:rPr>
                <w:rFonts w:eastAsia="Arial" w:cs="Arial"/>
                <w:b/>
                <w:bCs/>
              </w:rPr>
              <w:t>prirodnim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povijesnim</w:t>
            </w:r>
            <w:proofErr w:type="spellEnd"/>
          </w:p>
          <w:p w14:paraId="154E8B0B" w14:textId="7E984162" w:rsidR="00C05BD1" w:rsidRPr="00461D05" w:rsidRDefault="1BCDF450" w:rsidP="7F39EA1A">
            <w:pPr>
              <w:tabs>
                <w:tab w:val="left" w:pos="284"/>
              </w:tabs>
              <w:spacing w:before="0"/>
              <w:jc w:val="left"/>
              <w:rPr>
                <w:rFonts w:eastAsia="Arial" w:cs="Arial"/>
                <w:b/>
                <w:bCs/>
              </w:rPr>
            </w:pPr>
            <w:proofErr w:type="spellStart"/>
            <w:r w:rsidRPr="00461D05">
              <w:rPr>
                <w:rFonts w:eastAsia="Arial" w:cs="Arial"/>
                <w:b/>
                <w:bCs/>
              </w:rPr>
              <w:t>znamenitostima</w:t>
            </w:r>
            <w:proofErr w:type="spellEnd"/>
            <w:r w:rsidRPr="00461D05">
              <w:rPr>
                <w:rFonts w:eastAsia="Arial" w:cs="Arial"/>
                <w:b/>
                <w:bCs/>
              </w:rPr>
              <w:t xml:space="preserve"> </w:t>
            </w:r>
            <w:proofErr w:type="spellStart"/>
            <w:r w:rsidR="103E20D1" w:rsidRPr="00461D05">
              <w:rPr>
                <w:rFonts w:eastAsia="Arial" w:cs="Arial"/>
                <w:b/>
                <w:bCs/>
              </w:rPr>
              <w:t>Republike</w:t>
            </w:r>
            <w:proofErr w:type="spellEnd"/>
            <w:r w:rsidR="103E20D1" w:rsidRPr="00461D05">
              <w:rPr>
                <w:rFonts w:eastAsia="Arial" w:cs="Arial"/>
                <w:b/>
                <w:bCs/>
              </w:rPr>
              <w:t xml:space="preserve"> </w:t>
            </w:r>
            <w:proofErr w:type="spellStart"/>
            <w:r w:rsidR="103E20D1" w:rsidRPr="00461D05">
              <w:rPr>
                <w:rFonts w:eastAsia="Arial" w:cs="Arial"/>
                <w:b/>
                <w:bCs/>
              </w:rPr>
              <w:t>Hrvatske</w:t>
            </w:r>
            <w:proofErr w:type="spellEnd"/>
            <w:r w:rsidR="103E20D1" w:rsidRPr="00461D05">
              <w:rPr>
                <w:rFonts w:eastAsia="Arial" w:cs="Arial"/>
                <w:b/>
                <w:bCs/>
              </w:rPr>
              <w:t>.</w:t>
            </w:r>
            <w:r w:rsidR="4D97A2AC" w:rsidRPr="00461D05">
              <w:rPr>
                <w:rFonts w:eastAsia="Arial" w:cs="Arial"/>
                <w:b/>
                <w:bCs/>
              </w:rPr>
              <w:t xml:space="preserve"> </w:t>
            </w:r>
          </w:p>
        </w:tc>
      </w:tr>
      <w:tr w:rsidR="008619C3" w:rsidRPr="00461D05" w14:paraId="27E28104" w14:textId="77777777" w:rsidTr="7F39EA1A">
        <w:trPr>
          <w:trHeight w:val="1815"/>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7BC1780A" w14:textId="77777777"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48272360" w14:textId="77777777" w:rsidR="00C05BD1" w:rsidRPr="00461D05" w:rsidRDefault="103E20D1" w:rsidP="7F39EA1A">
            <w:pPr>
              <w:tabs>
                <w:tab w:val="left" w:pos="284"/>
              </w:tabs>
              <w:spacing w:before="0" w:line="276" w:lineRule="auto"/>
              <w:jc w:val="left"/>
              <w:rPr>
                <w:rFonts w:cs="Arial"/>
              </w:rPr>
            </w:pPr>
            <w:proofErr w:type="spellStart"/>
            <w:r w:rsidRPr="00461D05">
              <w:rPr>
                <w:rFonts w:cs="Arial"/>
              </w:rPr>
              <w:t>Upoznati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s </w:t>
            </w:r>
            <w:proofErr w:type="spellStart"/>
            <w:r w:rsidRPr="00461D05">
              <w:rPr>
                <w:rFonts w:cs="Arial"/>
              </w:rPr>
              <w:t>kulturnim</w:t>
            </w:r>
            <w:proofErr w:type="spellEnd"/>
            <w:r w:rsidRPr="00461D05">
              <w:rPr>
                <w:rFonts w:cs="Arial"/>
              </w:rPr>
              <w:t xml:space="preserve">, </w:t>
            </w:r>
            <w:proofErr w:type="spellStart"/>
            <w:r w:rsidRPr="00461D05">
              <w:rPr>
                <w:rFonts w:cs="Arial"/>
              </w:rPr>
              <w:t>prirodnim</w:t>
            </w:r>
            <w:proofErr w:type="spellEnd"/>
            <w:r w:rsidRPr="00461D05">
              <w:rPr>
                <w:rFonts w:cs="Arial"/>
              </w:rPr>
              <w:t xml:space="preserve"> i </w:t>
            </w:r>
            <w:proofErr w:type="spellStart"/>
            <w:r w:rsidRPr="00461D05">
              <w:rPr>
                <w:rFonts w:cs="Arial"/>
              </w:rPr>
              <w:t>povijesnim</w:t>
            </w:r>
            <w:proofErr w:type="spellEnd"/>
            <w:r w:rsidRPr="00461D05">
              <w:rPr>
                <w:rFonts w:cs="Arial"/>
              </w:rPr>
              <w:t xml:space="preserve"> </w:t>
            </w:r>
            <w:proofErr w:type="spellStart"/>
            <w:r w:rsidRPr="00461D05">
              <w:rPr>
                <w:rFonts w:cs="Arial"/>
              </w:rPr>
              <w:t>znamenitostima</w:t>
            </w:r>
            <w:proofErr w:type="spellEnd"/>
          </w:p>
          <w:p w14:paraId="2084F61D" w14:textId="77777777" w:rsidR="00C05BD1" w:rsidRPr="00461D05" w:rsidRDefault="103E20D1" w:rsidP="7F39EA1A">
            <w:pPr>
              <w:tabs>
                <w:tab w:val="left" w:pos="284"/>
              </w:tabs>
              <w:spacing w:before="0" w:line="276" w:lineRule="auto"/>
              <w:jc w:val="left"/>
              <w:rPr>
                <w:rFonts w:cs="Arial"/>
              </w:rPr>
            </w:pP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sposobnost</w:t>
            </w:r>
            <w:proofErr w:type="spellEnd"/>
            <w:r w:rsidRPr="00461D05">
              <w:rPr>
                <w:rFonts w:cs="Arial"/>
              </w:rPr>
              <w:t xml:space="preserve"> </w:t>
            </w:r>
            <w:proofErr w:type="spellStart"/>
            <w:r w:rsidRPr="00461D05">
              <w:rPr>
                <w:rFonts w:cs="Arial"/>
              </w:rPr>
              <w:t>razumijevanja</w:t>
            </w:r>
            <w:proofErr w:type="spellEnd"/>
            <w:r w:rsidRPr="00461D05">
              <w:rPr>
                <w:rFonts w:cs="Arial"/>
              </w:rPr>
              <w:t xml:space="preserve"> </w:t>
            </w:r>
            <w:proofErr w:type="spellStart"/>
            <w:r w:rsidRPr="00461D05">
              <w:rPr>
                <w:rFonts w:cs="Arial"/>
              </w:rPr>
              <w:t>važnost</w:t>
            </w:r>
            <w:proofErr w:type="spellEnd"/>
            <w:r w:rsidRPr="00461D05">
              <w:rPr>
                <w:rFonts w:cs="Arial"/>
              </w:rPr>
              <w:t xml:space="preserve"> </w:t>
            </w:r>
            <w:proofErr w:type="spellStart"/>
            <w:r w:rsidRPr="00461D05">
              <w:rPr>
                <w:rFonts w:cs="Arial"/>
              </w:rPr>
              <w:t>upoznavanja</w:t>
            </w:r>
            <w:proofErr w:type="spellEnd"/>
            <w:r w:rsidRPr="00461D05">
              <w:rPr>
                <w:rFonts w:cs="Arial"/>
              </w:rPr>
              <w:t xml:space="preserve"> </w:t>
            </w:r>
            <w:proofErr w:type="spellStart"/>
            <w:r w:rsidRPr="00461D05">
              <w:rPr>
                <w:rFonts w:cs="Arial"/>
              </w:rPr>
              <w:t>užeg</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šireg</w:t>
            </w:r>
            <w:proofErr w:type="spellEnd"/>
            <w:r w:rsidRPr="00461D05">
              <w:rPr>
                <w:rFonts w:cs="Arial"/>
              </w:rPr>
              <w:t xml:space="preserve"> </w:t>
            </w:r>
            <w:proofErr w:type="spellStart"/>
            <w:r w:rsidRPr="00461D05">
              <w:rPr>
                <w:rFonts w:cs="Arial"/>
              </w:rPr>
              <w:t>zavičaja</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osjećaj</w:t>
            </w:r>
            <w:proofErr w:type="spellEnd"/>
            <w:r w:rsidRPr="00461D05">
              <w:rPr>
                <w:rFonts w:cs="Arial"/>
              </w:rPr>
              <w:t xml:space="preserve"> </w:t>
            </w:r>
            <w:proofErr w:type="spellStart"/>
            <w:r w:rsidRPr="00461D05">
              <w:rPr>
                <w:rFonts w:cs="Arial"/>
              </w:rPr>
              <w:t>zajedništva</w:t>
            </w:r>
            <w:proofErr w:type="spellEnd"/>
            <w:r w:rsidRPr="00461D05">
              <w:rPr>
                <w:rFonts w:cs="Arial"/>
              </w:rPr>
              <w:t xml:space="preserve">, </w:t>
            </w:r>
            <w:proofErr w:type="spellStart"/>
            <w:r w:rsidRPr="00461D05">
              <w:rPr>
                <w:rFonts w:cs="Arial"/>
              </w:rPr>
              <w:t>druženja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pripadanja</w:t>
            </w:r>
            <w:proofErr w:type="spellEnd"/>
            <w:r w:rsidRPr="00461D05">
              <w:rPr>
                <w:rFonts w:cs="Arial"/>
              </w:rPr>
              <w:t xml:space="preserve"> </w:t>
            </w:r>
            <w:proofErr w:type="spellStart"/>
            <w:r w:rsidRPr="00461D05">
              <w:rPr>
                <w:rFonts w:cs="Arial"/>
              </w:rPr>
              <w:t>razrednoj</w:t>
            </w:r>
            <w:proofErr w:type="spellEnd"/>
            <w:r w:rsidRPr="00461D05">
              <w:rPr>
                <w:rFonts w:cs="Arial"/>
              </w:rPr>
              <w:t xml:space="preserve"> </w:t>
            </w:r>
            <w:proofErr w:type="spellStart"/>
            <w:r w:rsidRPr="00461D05">
              <w:rPr>
                <w:rFonts w:cs="Arial"/>
              </w:rPr>
              <w:t>zajednici</w:t>
            </w:r>
            <w:proofErr w:type="spellEnd"/>
            <w:r w:rsidRPr="00461D05">
              <w:rPr>
                <w:rFonts w:cs="Arial"/>
              </w:rPr>
              <w:t>.</w:t>
            </w:r>
          </w:p>
        </w:tc>
      </w:tr>
      <w:tr w:rsidR="008619C3" w:rsidRPr="00461D05" w14:paraId="7968D3E8"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377C3F0F" w14:textId="77777777" w:rsidR="00C05BD1" w:rsidRPr="00461D05" w:rsidRDefault="103E20D1" w:rsidP="7F39EA1A">
            <w:pPr>
              <w:tabs>
                <w:tab w:val="left" w:pos="284"/>
              </w:tabs>
              <w:spacing w:line="276" w:lineRule="auto"/>
              <w:jc w:val="left"/>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348BFCAA" w14:textId="77777777" w:rsidR="00C05BD1" w:rsidRPr="00461D05" w:rsidRDefault="103E20D1" w:rsidP="7F39EA1A">
            <w:pPr>
              <w:tabs>
                <w:tab w:val="left" w:pos="284"/>
              </w:tabs>
              <w:spacing w:line="276" w:lineRule="auto"/>
              <w:jc w:val="left"/>
              <w:rPr>
                <w:rFonts w:cs="Arial"/>
              </w:rPr>
            </w:pPr>
            <w:proofErr w:type="spellStart"/>
            <w:r w:rsidRPr="00461D05">
              <w:rPr>
                <w:rFonts w:cs="Arial"/>
              </w:rPr>
              <w:t>Učenici</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upoznati</w:t>
            </w:r>
            <w:proofErr w:type="spellEnd"/>
            <w:r w:rsidRPr="00461D05">
              <w:rPr>
                <w:rFonts w:cs="Arial"/>
              </w:rPr>
              <w:t xml:space="preserve"> </w:t>
            </w:r>
            <w:proofErr w:type="spellStart"/>
            <w:r w:rsidRPr="00461D05">
              <w:rPr>
                <w:rFonts w:cs="Arial"/>
              </w:rPr>
              <w:t>kulturne</w:t>
            </w:r>
            <w:proofErr w:type="spellEnd"/>
            <w:r w:rsidRPr="00461D05">
              <w:rPr>
                <w:rFonts w:cs="Arial"/>
              </w:rPr>
              <w:t xml:space="preserve">, </w:t>
            </w:r>
            <w:proofErr w:type="spellStart"/>
            <w:r w:rsidRPr="00461D05">
              <w:rPr>
                <w:rFonts w:cs="Arial"/>
              </w:rPr>
              <w:t>prirodne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povijesne</w:t>
            </w:r>
            <w:proofErr w:type="spellEnd"/>
            <w:r w:rsidRPr="00461D05">
              <w:rPr>
                <w:rFonts w:cs="Arial"/>
              </w:rPr>
              <w:t xml:space="preserve"> </w:t>
            </w:r>
            <w:proofErr w:type="spellStart"/>
            <w:r w:rsidRPr="00461D05">
              <w:rPr>
                <w:rFonts w:cs="Arial"/>
              </w:rPr>
              <w:t>znamenitosti</w:t>
            </w:r>
            <w:proofErr w:type="spellEnd"/>
            <w:r w:rsidRPr="00461D05">
              <w:rPr>
                <w:rFonts w:cs="Arial"/>
              </w:rPr>
              <w:t xml:space="preserve"> </w:t>
            </w: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pripremi</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aktivnostima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terenskoj</w:t>
            </w:r>
            <w:proofErr w:type="spellEnd"/>
            <w:r w:rsidRPr="00461D05">
              <w:rPr>
                <w:rFonts w:cs="Arial"/>
              </w:rPr>
              <w:t xml:space="preserve"> </w:t>
            </w:r>
            <w:proofErr w:type="spellStart"/>
            <w:r w:rsidRPr="00461D05">
              <w:rPr>
                <w:rFonts w:cs="Arial"/>
              </w:rPr>
              <w:t>nastavi</w:t>
            </w:r>
            <w:proofErr w:type="spellEnd"/>
            <w:r w:rsidRPr="00461D05">
              <w:rPr>
                <w:rFonts w:cs="Arial"/>
              </w:rPr>
              <w:t>.</w:t>
            </w:r>
          </w:p>
        </w:tc>
      </w:tr>
      <w:tr w:rsidR="008619C3" w:rsidRPr="00461D05" w14:paraId="26670A80"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4596566E" w14:textId="77777777" w:rsidR="00C05BD1" w:rsidRPr="00461D05" w:rsidRDefault="103E20D1" w:rsidP="7F39EA1A">
            <w:pPr>
              <w:tabs>
                <w:tab w:val="left" w:pos="284"/>
              </w:tabs>
              <w:spacing w:line="276" w:lineRule="auto"/>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337E8A36" w14:textId="77777777" w:rsidR="00C05BD1" w:rsidRPr="00461D05" w:rsidRDefault="103E20D1" w:rsidP="7F39EA1A">
            <w:pPr>
              <w:tabs>
                <w:tab w:val="left" w:pos="284"/>
              </w:tabs>
              <w:spacing w:line="276" w:lineRule="auto"/>
              <w:jc w:val="left"/>
              <w:rPr>
                <w:rFonts w:eastAsia="Arial" w:cs="Arial"/>
                <w:b/>
                <w:bCs/>
              </w:rPr>
            </w:pPr>
            <w:r w:rsidRPr="00461D05">
              <w:rPr>
                <w:rFonts w:eastAsia="Arial" w:cs="Arial"/>
                <w:b/>
                <w:bCs/>
              </w:rPr>
              <w:t xml:space="preserve"> </w:t>
            </w:r>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188901B3" w14:textId="77777777" w:rsidR="00C05BD1" w:rsidRPr="00461D05" w:rsidRDefault="103E20D1" w:rsidP="7F39EA1A">
            <w:pPr>
              <w:spacing w:line="276" w:lineRule="auto"/>
              <w:jc w:val="left"/>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terenska</w:t>
            </w:r>
            <w:proofErr w:type="spellEnd"/>
            <w:r w:rsidRPr="00461D05">
              <w:rPr>
                <w:rFonts w:cs="Arial"/>
              </w:rPr>
              <w:t xml:space="preserve"> </w:t>
            </w:r>
            <w:proofErr w:type="spellStart"/>
            <w:r w:rsidRPr="00461D05">
              <w:rPr>
                <w:rFonts w:cs="Arial"/>
              </w:rPr>
              <w:t>nastava</w:t>
            </w:r>
            <w:proofErr w:type="spellEnd"/>
          </w:p>
          <w:p w14:paraId="5B12FFD3" w14:textId="2CABD638" w:rsidR="00C05BD1" w:rsidRPr="00461D05" w:rsidRDefault="103E20D1" w:rsidP="7F39EA1A">
            <w:pPr>
              <w:spacing w:line="276" w:lineRule="auto"/>
              <w:jc w:val="left"/>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razrednici</w:t>
            </w:r>
            <w:proofErr w:type="spellEnd"/>
            <w:r w:rsidRPr="00461D05">
              <w:rPr>
                <w:rFonts w:cs="Arial"/>
              </w:rPr>
              <w:t xml:space="preserve"> </w:t>
            </w:r>
            <w:proofErr w:type="spellStart"/>
            <w:r w:rsidR="1CF52CAE" w:rsidRPr="00461D05">
              <w:rPr>
                <w:rFonts w:cs="Arial"/>
              </w:rPr>
              <w:t>sedmih</w:t>
            </w:r>
            <w:proofErr w:type="spellEnd"/>
            <w:r w:rsidRPr="00461D05">
              <w:rPr>
                <w:rFonts w:cs="Arial"/>
              </w:rPr>
              <w:t xml:space="preserve"> </w:t>
            </w:r>
            <w:proofErr w:type="spellStart"/>
            <w:r w:rsidRPr="00461D05">
              <w:rPr>
                <w:rFonts w:cs="Arial"/>
              </w:rPr>
              <w:t>razreda</w:t>
            </w:r>
            <w:proofErr w:type="spellEnd"/>
            <w:r w:rsidR="522D379D" w:rsidRPr="00461D05">
              <w:rPr>
                <w:rFonts w:cs="Arial"/>
              </w:rPr>
              <w:t xml:space="preserve">, </w:t>
            </w:r>
            <w:proofErr w:type="spellStart"/>
            <w:r w:rsidR="0EE58432" w:rsidRPr="00461D05">
              <w:rPr>
                <w:rFonts w:cs="Arial"/>
              </w:rPr>
              <w:t>drugi</w:t>
            </w:r>
            <w:proofErr w:type="spellEnd"/>
            <w:r w:rsidR="0EE58432" w:rsidRPr="00461D05">
              <w:rPr>
                <w:rFonts w:cs="Arial"/>
              </w:rPr>
              <w:t xml:space="preserve"> </w:t>
            </w:r>
            <w:proofErr w:type="spellStart"/>
            <w:r w:rsidR="0EE58432" w:rsidRPr="00461D05">
              <w:rPr>
                <w:rFonts w:cs="Arial"/>
              </w:rPr>
              <w:t>učitelji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učenici</w:t>
            </w:r>
            <w:proofErr w:type="spellEnd"/>
          </w:p>
          <w:p w14:paraId="02ED2CA7" w14:textId="77777777" w:rsidR="00C05BD1" w:rsidRPr="00461D05" w:rsidRDefault="103E20D1" w:rsidP="7F39EA1A">
            <w:pPr>
              <w:spacing w:before="0" w:line="276" w:lineRule="auto"/>
              <w:jc w:val="left"/>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pišu</w:t>
            </w:r>
            <w:proofErr w:type="spellEnd"/>
            <w:r w:rsidRPr="00461D05">
              <w:rPr>
                <w:rFonts w:cs="Arial"/>
              </w:rPr>
              <w:t>/</w:t>
            </w:r>
            <w:proofErr w:type="spellStart"/>
            <w:r w:rsidRPr="00461D05">
              <w:rPr>
                <w:rFonts w:cs="Arial"/>
              </w:rPr>
              <w:t>izlažu</w:t>
            </w:r>
            <w:proofErr w:type="spellEnd"/>
            <w:r w:rsidRPr="00461D05">
              <w:rPr>
                <w:rFonts w:cs="Arial"/>
              </w:rPr>
              <w:t xml:space="preserve"> </w:t>
            </w:r>
            <w:proofErr w:type="spellStart"/>
            <w:r w:rsidRPr="00461D05">
              <w:rPr>
                <w:rFonts w:cs="Arial"/>
              </w:rPr>
              <w:t>osvrte</w:t>
            </w:r>
            <w:proofErr w:type="spellEnd"/>
            <w:r w:rsidRPr="00461D05">
              <w:rPr>
                <w:rFonts w:cs="Arial"/>
              </w:rPr>
              <w:t xml:space="preserve"> o </w:t>
            </w:r>
            <w:proofErr w:type="spellStart"/>
            <w:r w:rsidRPr="00461D05">
              <w:rPr>
                <w:rFonts w:cs="Arial"/>
              </w:rPr>
              <w:t>znamenitostima</w:t>
            </w:r>
            <w:proofErr w:type="spellEnd"/>
            <w:r w:rsidRPr="00461D05">
              <w:rPr>
                <w:rFonts w:cs="Arial"/>
              </w:rPr>
              <w:t xml:space="preserve"> </w:t>
            </w:r>
            <w:proofErr w:type="spellStart"/>
            <w:r w:rsidRPr="00461D05">
              <w:rPr>
                <w:rFonts w:cs="Arial"/>
              </w:rPr>
              <w:t>posjećenih</w:t>
            </w:r>
            <w:proofErr w:type="spellEnd"/>
            <w:r w:rsidRPr="00461D05">
              <w:rPr>
                <w:rFonts w:cs="Arial"/>
              </w:rPr>
              <w:t xml:space="preserve"> </w:t>
            </w:r>
            <w:proofErr w:type="spellStart"/>
            <w:r w:rsidRPr="00461D05">
              <w:rPr>
                <w:rFonts w:cs="Arial"/>
              </w:rPr>
              <w:t>mjesta</w:t>
            </w:r>
            <w:proofErr w:type="spellEnd"/>
            <w:r w:rsidRPr="00461D05">
              <w:rPr>
                <w:rFonts w:cs="Arial"/>
              </w:rPr>
              <w:t xml:space="preserve">, </w:t>
            </w:r>
            <w:proofErr w:type="spellStart"/>
            <w:r w:rsidRPr="00461D05">
              <w:rPr>
                <w:rFonts w:cs="Arial"/>
              </w:rPr>
              <w:t>sudjeluju</w:t>
            </w:r>
            <w:proofErr w:type="spellEnd"/>
            <w:r w:rsidRPr="00461D05">
              <w:rPr>
                <w:rFonts w:cs="Arial"/>
              </w:rPr>
              <w:t xml:space="preserve"> u </w:t>
            </w:r>
            <w:proofErr w:type="spellStart"/>
            <w:r w:rsidRPr="00461D05">
              <w:rPr>
                <w:rFonts w:cs="Arial"/>
              </w:rPr>
              <w:t>društvenim</w:t>
            </w:r>
            <w:proofErr w:type="spellEnd"/>
            <w:r w:rsidRPr="00461D05">
              <w:rPr>
                <w:rFonts w:cs="Arial"/>
              </w:rPr>
              <w:t xml:space="preserve"> </w:t>
            </w:r>
            <w:proofErr w:type="spellStart"/>
            <w:r w:rsidRPr="00461D05">
              <w:rPr>
                <w:rFonts w:cs="Arial"/>
              </w:rPr>
              <w:t>igrama</w:t>
            </w:r>
            <w:proofErr w:type="spellEnd"/>
            <w:r w:rsidRPr="00461D05">
              <w:rPr>
                <w:rFonts w:cs="Arial"/>
              </w:rPr>
              <w:t xml:space="preserve">, </w:t>
            </w:r>
            <w:proofErr w:type="spellStart"/>
            <w:r w:rsidRPr="00461D05">
              <w:rPr>
                <w:rFonts w:cs="Arial"/>
              </w:rPr>
              <w:t>raspravljaju</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dogovaraju</w:t>
            </w:r>
            <w:proofErr w:type="spellEnd"/>
            <w:r w:rsidRPr="00461D05">
              <w:rPr>
                <w:rFonts w:cs="Arial"/>
              </w:rPr>
              <w:t xml:space="preserve"> se, </w:t>
            </w:r>
            <w:proofErr w:type="spellStart"/>
            <w:r w:rsidRPr="00461D05">
              <w:rPr>
                <w:rFonts w:cs="Arial"/>
              </w:rPr>
              <w:t>sudjeluju</w:t>
            </w:r>
            <w:proofErr w:type="spellEnd"/>
            <w:r w:rsidRPr="00461D05">
              <w:rPr>
                <w:rFonts w:cs="Arial"/>
              </w:rPr>
              <w:t xml:space="preserve"> u </w:t>
            </w:r>
            <w:proofErr w:type="spellStart"/>
            <w:r w:rsidRPr="00461D05">
              <w:rPr>
                <w:rFonts w:cs="Arial"/>
              </w:rPr>
              <w:t>aktivnostima</w:t>
            </w:r>
            <w:proofErr w:type="spellEnd"/>
            <w:r w:rsidRPr="00461D05">
              <w:rPr>
                <w:rFonts w:cs="Arial"/>
              </w:rPr>
              <w:t xml:space="preserve"> u </w:t>
            </w:r>
            <w:proofErr w:type="spellStart"/>
            <w:r w:rsidRPr="00461D05">
              <w:rPr>
                <w:rFonts w:cs="Arial"/>
              </w:rPr>
              <w:t>sklopu</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p>
          <w:p w14:paraId="5FD6C4D4" w14:textId="77777777" w:rsidR="00C05BD1" w:rsidRPr="00461D05" w:rsidRDefault="103E20D1" w:rsidP="7F39EA1A">
            <w:pPr>
              <w:spacing w:before="0" w:line="276" w:lineRule="auto"/>
              <w:jc w:val="left"/>
              <w:rPr>
                <w:rFonts w:cs="Arial"/>
              </w:rPr>
            </w:pPr>
            <w:proofErr w:type="spellStart"/>
            <w:r w:rsidRPr="00461D05">
              <w:rPr>
                <w:rFonts w:cs="Arial"/>
              </w:rPr>
              <w:t>metode</w:t>
            </w:r>
            <w:proofErr w:type="spellEnd"/>
            <w:r w:rsidRPr="00461D05">
              <w:rPr>
                <w:rFonts w:cs="Arial"/>
              </w:rPr>
              <w:t xml:space="preserv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daju</w:t>
            </w:r>
            <w:proofErr w:type="spellEnd"/>
            <w:r w:rsidRPr="00461D05">
              <w:rPr>
                <w:rFonts w:cs="Arial"/>
              </w:rPr>
              <w:t xml:space="preserve"> </w:t>
            </w:r>
            <w:proofErr w:type="spellStart"/>
            <w:r w:rsidRPr="00461D05">
              <w:rPr>
                <w:rFonts w:cs="Arial"/>
              </w:rPr>
              <w:t>upute</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za </w:t>
            </w:r>
            <w:proofErr w:type="spellStart"/>
            <w:r w:rsidRPr="00461D05">
              <w:rPr>
                <w:rFonts w:cs="Arial"/>
              </w:rPr>
              <w:t>osvrte</w:t>
            </w:r>
            <w:proofErr w:type="spellEnd"/>
            <w:r w:rsidRPr="00461D05">
              <w:rPr>
                <w:rFonts w:cs="Arial"/>
              </w:rPr>
              <w:t xml:space="preserve">, </w:t>
            </w:r>
            <w:proofErr w:type="spellStart"/>
            <w:r w:rsidRPr="00461D05">
              <w:rPr>
                <w:rFonts w:cs="Arial"/>
              </w:rPr>
              <w:t>upućuju</w:t>
            </w:r>
            <w:proofErr w:type="spellEnd"/>
            <w:r w:rsidRPr="00461D05">
              <w:rPr>
                <w:rFonts w:cs="Arial"/>
              </w:rPr>
              <w:t xml:space="preserve"> </w:t>
            </w:r>
            <w:proofErr w:type="spellStart"/>
            <w:r w:rsidRPr="00461D05">
              <w:rPr>
                <w:rFonts w:cs="Arial"/>
              </w:rPr>
              <w:t>ih</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informiranje</w:t>
            </w:r>
            <w:proofErr w:type="spellEnd"/>
            <w:r w:rsidRPr="00461D05">
              <w:rPr>
                <w:rFonts w:cs="Arial"/>
              </w:rPr>
              <w:t xml:space="preserve"> </w:t>
            </w:r>
            <w:proofErr w:type="spellStart"/>
            <w:r w:rsidRPr="00461D05">
              <w:rPr>
                <w:rFonts w:cs="Arial"/>
              </w:rPr>
              <w:t>koristeći</w:t>
            </w:r>
            <w:proofErr w:type="spellEnd"/>
            <w:r w:rsidRPr="00461D05">
              <w:rPr>
                <w:rFonts w:cs="Arial"/>
              </w:rPr>
              <w:t xml:space="preserve"> </w:t>
            </w:r>
            <w:proofErr w:type="spellStart"/>
            <w:r w:rsidRPr="00461D05">
              <w:rPr>
                <w:rFonts w:cs="Arial"/>
              </w:rPr>
              <w:t>različite</w:t>
            </w:r>
            <w:proofErr w:type="spellEnd"/>
            <w:r w:rsidRPr="00461D05">
              <w:rPr>
                <w:rFonts w:cs="Arial"/>
              </w:rPr>
              <w:t xml:space="preserve"> </w:t>
            </w:r>
            <w:proofErr w:type="spellStart"/>
            <w:r w:rsidRPr="00461D05">
              <w:rPr>
                <w:rFonts w:cs="Arial"/>
              </w:rPr>
              <w:t>izvore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digitalne</w:t>
            </w:r>
            <w:proofErr w:type="spellEnd"/>
            <w:r w:rsidRPr="00461D05">
              <w:rPr>
                <w:rFonts w:cs="Arial"/>
              </w:rPr>
              <w:t xml:space="preserve"> alate, </w:t>
            </w:r>
            <w:proofErr w:type="spellStart"/>
            <w:r w:rsidRPr="00461D05">
              <w:rPr>
                <w:rFonts w:cs="Arial"/>
              </w:rPr>
              <w:t>sudjeluju</w:t>
            </w:r>
            <w:proofErr w:type="spellEnd"/>
            <w:r w:rsidRPr="00461D05">
              <w:rPr>
                <w:rFonts w:cs="Arial"/>
              </w:rPr>
              <w:t xml:space="preserve"> u </w:t>
            </w:r>
            <w:proofErr w:type="spellStart"/>
            <w:r w:rsidRPr="00461D05">
              <w:rPr>
                <w:rFonts w:cs="Arial"/>
              </w:rPr>
              <w:t>društvenim</w:t>
            </w:r>
            <w:proofErr w:type="spellEnd"/>
            <w:r w:rsidRPr="00461D05">
              <w:rPr>
                <w:rFonts w:cs="Arial"/>
              </w:rPr>
              <w:t xml:space="preserve"> </w:t>
            </w:r>
            <w:proofErr w:type="spellStart"/>
            <w:r w:rsidRPr="00461D05">
              <w:rPr>
                <w:rFonts w:cs="Arial"/>
              </w:rPr>
              <w:t>igrama</w:t>
            </w:r>
            <w:proofErr w:type="spellEnd"/>
            <w:r w:rsidRPr="00461D05">
              <w:rPr>
                <w:rFonts w:cs="Arial"/>
              </w:rPr>
              <w:t xml:space="preserve">, </w:t>
            </w:r>
            <w:proofErr w:type="spellStart"/>
            <w:r w:rsidRPr="00461D05">
              <w:rPr>
                <w:rFonts w:cs="Arial"/>
              </w:rPr>
              <w:t>upućuju</w:t>
            </w:r>
            <w:proofErr w:type="spellEnd"/>
            <w:r w:rsidRPr="00461D05">
              <w:rPr>
                <w:rFonts w:cs="Arial"/>
              </w:rPr>
              <w:t xml:space="preserve"> </w:t>
            </w:r>
            <w:proofErr w:type="spellStart"/>
            <w:r w:rsidRPr="00461D05">
              <w:rPr>
                <w:rFonts w:cs="Arial"/>
              </w:rPr>
              <w:t>ih</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aktivnosti</w:t>
            </w:r>
            <w:proofErr w:type="spellEnd"/>
            <w:r w:rsidRPr="00461D05">
              <w:rPr>
                <w:rFonts w:cs="Arial"/>
              </w:rPr>
              <w:t xml:space="preserve"> u </w:t>
            </w:r>
            <w:proofErr w:type="spellStart"/>
            <w:r w:rsidRPr="00461D05">
              <w:rPr>
                <w:rFonts w:cs="Arial"/>
              </w:rPr>
              <w:t>sklopu</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p>
          <w:p w14:paraId="65BE16D7" w14:textId="7C823074" w:rsidR="7F39EA1A" w:rsidRPr="00461D05" w:rsidRDefault="7F39EA1A" w:rsidP="7F39EA1A">
            <w:pPr>
              <w:spacing w:before="0" w:line="276" w:lineRule="auto"/>
              <w:jc w:val="left"/>
              <w:rPr>
                <w:rFonts w:cs="Arial"/>
              </w:rPr>
            </w:pPr>
          </w:p>
          <w:p w14:paraId="3D8C67FB" w14:textId="3C79BACB" w:rsidR="3694EF78" w:rsidRPr="00461D05" w:rsidRDefault="3694EF78" w:rsidP="7F39EA1A">
            <w:pPr>
              <w:spacing w:before="0" w:line="276" w:lineRule="auto"/>
              <w:jc w:val="left"/>
              <w:rPr>
                <w:rFonts w:cs="Arial"/>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spellStart"/>
            <w:r w:rsidRPr="00461D05">
              <w:rPr>
                <w:rFonts w:cs="Arial"/>
              </w:rPr>
              <w:t>više</w:t>
            </w:r>
            <w:r w:rsidR="69CAD873" w:rsidRPr="00461D05">
              <w:rPr>
                <w:rFonts w:cs="Arial"/>
              </w:rPr>
              <w:t>dnevna</w:t>
            </w:r>
            <w:proofErr w:type="spellEnd"/>
            <w:r w:rsidR="69CAD873" w:rsidRPr="00461D05">
              <w:rPr>
                <w:rFonts w:cs="Arial"/>
              </w:rPr>
              <w:t xml:space="preserve"> </w:t>
            </w:r>
            <w:proofErr w:type="spellStart"/>
            <w:r w:rsidR="69CAD873" w:rsidRPr="00461D05">
              <w:rPr>
                <w:rFonts w:cs="Arial"/>
              </w:rPr>
              <w:t>terenska</w:t>
            </w:r>
            <w:proofErr w:type="spellEnd"/>
            <w:r w:rsidR="69CAD873" w:rsidRPr="00461D05">
              <w:rPr>
                <w:rFonts w:cs="Arial"/>
              </w:rPr>
              <w:t xml:space="preserve"> </w:t>
            </w:r>
            <w:proofErr w:type="spellStart"/>
            <w:r w:rsidR="69CAD873" w:rsidRPr="00461D05">
              <w:rPr>
                <w:rFonts w:cs="Arial"/>
              </w:rPr>
              <w:t>nastava</w:t>
            </w:r>
            <w:proofErr w:type="spellEnd"/>
            <w:r w:rsidRPr="00461D05">
              <w:rPr>
                <w:rFonts w:cs="Arial"/>
              </w:rPr>
              <w:t xml:space="preserve"> </w:t>
            </w:r>
            <w:proofErr w:type="spellStart"/>
            <w:r w:rsidRPr="00461D05">
              <w:rPr>
                <w:rFonts w:cs="Arial"/>
              </w:rPr>
              <w:t>tijekom</w:t>
            </w:r>
            <w:proofErr w:type="spellEnd"/>
            <w:r w:rsidRPr="00461D05">
              <w:rPr>
                <w:rFonts w:cs="Arial"/>
              </w:rPr>
              <w:t xml:space="preserve"> </w:t>
            </w:r>
            <w:proofErr w:type="spellStart"/>
            <w:r w:rsidRPr="00461D05">
              <w:rPr>
                <w:rFonts w:cs="Arial"/>
              </w:rPr>
              <w:t>šk</w:t>
            </w:r>
            <w:r w:rsidR="3476971A" w:rsidRPr="00461D05">
              <w:rPr>
                <w:rFonts w:cs="Arial"/>
              </w:rPr>
              <w:t>olske</w:t>
            </w:r>
            <w:proofErr w:type="spellEnd"/>
            <w:r w:rsidRPr="00461D05">
              <w:rPr>
                <w:rFonts w:cs="Arial"/>
              </w:rPr>
              <w:t xml:space="preserve"> </w:t>
            </w:r>
            <w:proofErr w:type="spellStart"/>
            <w:r w:rsidRPr="00461D05">
              <w:rPr>
                <w:rFonts w:cs="Arial"/>
              </w:rPr>
              <w:t>godine</w:t>
            </w:r>
            <w:proofErr w:type="spellEnd"/>
            <w:r w:rsidRPr="00461D05">
              <w:rPr>
                <w:rFonts w:cs="Arial"/>
              </w:rPr>
              <w:t xml:space="preserve"> </w:t>
            </w:r>
            <w:proofErr w:type="gramStart"/>
            <w:r w:rsidRPr="00461D05">
              <w:rPr>
                <w:rFonts w:cs="Arial"/>
              </w:rPr>
              <w:t>2025./</w:t>
            </w:r>
            <w:proofErr w:type="gramEnd"/>
            <w:r w:rsidRPr="00461D05">
              <w:rPr>
                <w:rFonts w:cs="Arial"/>
              </w:rPr>
              <w:t>2026.</w:t>
            </w:r>
          </w:p>
          <w:p w14:paraId="4D49E1C4" w14:textId="40C4A440" w:rsidR="00C05BD1" w:rsidRPr="00461D05" w:rsidRDefault="00C05BD1" w:rsidP="7F39EA1A">
            <w:pPr>
              <w:spacing w:before="0" w:line="276" w:lineRule="auto"/>
              <w:jc w:val="left"/>
              <w:rPr>
                <w:rFonts w:cs="Arial"/>
              </w:rPr>
            </w:pPr>
          </w:p>
        </w:tc>
      </w:tr>
      <w:tr w:rsidR="008619C3" w:rsidRPr="00461D05" w14:paraId="47C7466A"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5A0A925C" w14:textId="77777777" w:rsidR="00C05BD1" w:rsidRPr="00461D05" w:rsidRDefault="103E20D1" w:rsidP="7F39EA1A">
            <w:pPr>
              <w:spacing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629DC6A9" w14:textId="77777777"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financijska</w:t>
            </w:r>
            <w:proofErr w:type="spellEnd"/>
            <w:r w:rsidRPr="00461D05">
              <w:rPr>
                <w:rFonts w:eastAsia="Arial" w:cs="Arial"/>
              </w:rPr>
              <w:t xml:space="preserve"> </w:t>
            </w:r>
            <w:proofErr w:type="spellStart"/>
            <w:r w:rsidRPr="00461D05">
              <w:rPr>
                <w:rFonts w:eastAsia="Arial" w:cs="Arial"/>
              </w:rPr>
              <w:t>sredstva</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ulaznica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vodiča</w:t>
            </w:r>
            <w:proofErr w:type="spellEnd"/>
          </w:p>
          <w:p w14:paraId="59DB292B" w14:textId="675A102B"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manjak</w:t>
            </w:r>
            <w:proofErr w:type="spellEnd"/>
            <w:r w:rsidRPr="00461D05">
              <w:rPr>
                <w:rFonts w:eastAsia="Arial" w:cs="Arial"/>
              </w:rPr>
              <w:t xml:space="preserve"> </w:t>
            </w:r>
            <w:proofErr w:type="spellStart"/>
            <w:r w:rsidRPr="00461D05">
              <w:rPr>
                <w:rFonts w:eastAsia="Arial" w:cs="Arial"/>
              </w:rPr>
              <w:t>financijskih</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ponuda</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agencija</w:t>
            </w:r>
            <w:proofErr w:type="spellEnd"/>
          </w:p>
        </w:tc>
      </w:tr>
      <w:tr w:rsidR="008619C3" w:rsidRPr="00461D05" w14:paraId="1A872951"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42E52AA6" w14:textId="77777777" w:rsidR="00C05BD1" w:rsidRPr="00461D05" w:rsidRDefault="103E20D1" w:rsidP="7F39EA1A">
            <w:pPr>
              <w:spacing w:line="276" w:lineRule="auto"/>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6CA1E97C" w14:textId="0C5F5CD3" w:rsidR="00C05BD1" w:rsidRPr="00461D05" w:rsidRDefault="103E20D1" w:rsidP="7F39EA1A">
            <w:pPr>
              <w:tabs>
                <w:tab w:val="left" w:pos="284"/>
              </w:tabs>
              <w:spacing w:line="276" w:lineRule="auto"/>
              <w:jc w:val="left"/>
              <w:rPr>
                <w:rFonts w:eastAsia="Arial" w:cs="Arial"/>
              </w:rPr>
            </w:pP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razred</w:t>
            </w:r>
            <w:r w:rsidR="2F399522" w:rsidRPr="00461D05">
              <w:rPr>
                <w:rFonts w:eastAsia="Arial" w:cs="Arial"/>
              </w:rPr>
              <w:t>ni</w:t>
            </w:r>
            <w:r w:rsidRPr="00461D05">
              <w:rPr>
                <w:rFonts w:eastAsia="Arial" w:cs="Arial"/>
              </w:rPr>
              <w:t>ka</w:t>
            </w:r>
            <w:proofErr w:type="spellEnd"/>
          </w:p>
        </w:tc>
      </w:tr>
      <w:tr w:rsidR="008619C3" w:rsidRPr="00461D05" w14:paraId="07FAFAEB" w14:textId="77777777" w:rsidTr="7F39EA1A">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4E48D839" w14:textId="77777777" w:rsidR="00C05BD1" w:rsidRPr="00461D05" w:rsidRDefault="103E20D1" w:rsidP="7F39EA1A">
            <w:pPr>
              <w:spacing w:line="276" w:lineRule="auto"/>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189"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hideMark/>
          </w:tcPr>
          <w:p w14:paraId="5B9BEDB4" w14:textId="79D5422A" w:rsidR="00C05BD1" w:rsidRPr="00461D05" w:rsidRDefault="723F21BE" w:rsidP="7F39EA1A">
            <w:pPr>
              <w:tabs>
                <w:tab w:val="left" w:pos="284"/>
              </w:tabs>
              <w:spacing w:line="276" w:lineRule="auto"/>
              <w:jc w:val="left"/>
              <w:rPr>
                <w:rFonts w:eastAsia="Arial" w:cs="Arial"/>
              </w:rPr>
            </w:pPr>
            <w:proofErr w:type="spellStart"/>
            <w:r w:rsidRPr="00461D05">
              <w:rPr>
                <w:rFonts w:eastAsia="Arial" w:cs="Arial"/>
              </w:rPr>
              <w:t>Razrednici</w:t>
            </w:r>
            <w:proofErr w:type="spellEnd"/>
            <w:r w:rsidRPr="00461D05">
              <w:rPr>
                <w:rFonts w:eastAsia="Arial" w:cs="Arial"/>
              </w:rPr>
              <w:t xml:space="preserve"> </w:t>
            </w:r>
            <w:proofErr w:type="spellStart"/>
            <w:r w:rsidRPr="00461D05">
              <w:rPr>
                <w:rFonts w:eastAsia="Arial" w:cs="Arial"/>
              </w:rPr>
              <w:t>sedmih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r w:rsidR="0576E88E" w:rsidRPr="00461D05">
              <w:rPr>
                <w:rFonts w:eastAsia="Arial" w:cs="Arial"/>
              </w:rPr>
              <w:t xml:space="preserve">Ana Peternac, Hrvoje Bašić, Hrvoje </w:t>
            </w:r>
            <w:proofErr w:type="spellStart"/>
            <w:r w:rsidR="0576E88E" w:rsidRPr="00461D05">
              <w:rPr>
                <w:rFonts w:eastAsia="Arial" w:cs="Arial"/>
              </w:rPr>
              <w:t>Čaić</w:t>
            </w:r>
            <w:proofErr w:type="spellEnd"/>
            <w:r w:rsidR="0576E88E" w:rsidRPr="00461D05">
              <w:rPr>
                <w:rFonts w:eastAsia="Arial" w:cs="Arial"/>
              </w:rPr>
              <w:t>, Karmen Šikić Benjak</w:t>
            </w:r>
            <w:r w:rsidR="26219A0E" w:rsidRPr="00461D05">
              <w:rPr>
                <w:rFonts w:eastAsia="Arial" w:cs="Arial"/>
              </w:rPr>
              <w:t>)</w:t>
            </w:r>
          </w:p>
        </w:tc>
      </w:tr>
    </w:tbl>
    <w:p w14:paraId="574BED86" w14:textId="5105D48D" w:rsidR="4082BFCC" w:rsidRPr="00461D05" w:rsidRDefault="4082BFCC" w:rsidP="4082BFCC">
      <w:pPr>
        <w:spacing w:before="0"/>
        <w:jc w:val="left"/>
        <w:rPr>
          <w:rFonts w:cs="Arial"/>
          <w:b/>
          <w:bCs/>
          <w:lang w:val="hr-HR"/>
        </w:rPr>
      </w:pPr>
    </w:p>
    <w:p w14:paraId="4D5AFE7D" w14:textId="423BA317" w:rsidR="19D848F3" w:rsidRPr="00461D05" w:rsidRDefault="19D848F3" w:rsidP="002A577B">
      <w:pPr>
        <w:rPr>
          <w:rFonts w:cs="Arial"/>
          <w:b/>
          <w:bCs/>
          <w:szCs w:val="22"/>
          <w:lang w:val="hr-HR"/>
        </w:rPr>
      </w:pPr>
      <w:r w:rsidRPr="00461D05">
        <w:rPr>
          <w:rFonts w:eastAsia="Arial" w:cs="Arial"/>
          <w:b/>
          <w:bCs/>
          <w:szCs w:val="22"/>
          <w:lang w:val="hr-HR"/>
        </w:rPr>
        <w:t>5.1</w:t>
      </w:r>
      <w:r w:rsidR="00BB071B" w:rsidRPr="00461D05">
        <w:rPr>
          <w:rFonts w:eastAsia="Arial" w:cs="Arial"/>
          <w:b/>
          <w:bCs/>
          <w:szCs w:val="22"/>
          <w:lang w:val="hr-HR"/>
        </w:rPr>
        <w:t>3</w:t>
      </w:r>
      <w:r w:rsidRPr="00461D05">
        <w:rPr>
          <w:rFonts w:eastAsia="Arial" w:cs="Arial"/>
          <w:b/>
          <w:bCs/>
          <w:szCs w:val="22"/>
          <w:lang w:val="hr-HR"/>
        </w:rPr>
        <w:t xml:space="preserve">. Plan provedbe </w:t>
      </w:r>
      <w:proofErr w:type="spellStart"/>
      <w:r w:rsidRPr="00461D05">
        <w:rPr>
          <w:rFonts w:eastAsia="Arial" w:cs="Arial"/>
          <w:b/>
          <w:bCs/>
          <w:szCs w:val="22"/>
          <w:lang w:val="hr-HR"/>
        </w:rPr>
        <w:t>kurikulskog</w:t>
      </w:r>
      <w:proofErr w:type="spellEnd"/>
      <w:r w:rsidRPr="00461D05">
        <w:rPr>
          <w:rFonts w:eastAsia="Arial" w:cs="Arial"/>
          <w:b/>
          <w:bCs/>
          <w:szCs w:val="22"/>
          <w:lang w:val="hr-HR"/>
        </w:rPr>
        <w:t xml:space="preserve"> cilja</w:t>
      </w:r>
    </w:p>
    <w:tbl>
      <w:tblPr>
        <w:tblW w:w="9212" w:type="dxa"/>
        <w:tblInd w:w="-152" w:type="dxa"/>
        <w:tblLayout w:type="fixed"/>
        <w:tblLook w:val="04A0" w:firstRow="1" w:lastRow="0" w:firstColumn="1" w:lastColumn="0" w:noHBand="0" w:noVBand="1"/>
      </w:tblPr>
      <w:tblGrid>
        <w:gridCol w:w="2417"/>
        <w:gridCol w:w="6795"/>
      </w:tblGrid>
      <w:tr w:rsidR="008619C3" w:rsidRPr="00461D05" w14:paraId="0EF2137B" w14:textId="77777777" w:rsidTr="7F39EA1A">
        <w:trPr>
          <w:trHeight w:val="300"/>
        </w:trPr>
        <w:tc>
          <w:tcPr>
            <w:tcW w:w="2417"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3F41816A" w14:textId="2A4C2414" w:rsidR="4082BFCC" w:rsidRPr="00461D05" w:rsidRDefault="2A901351" w:rsidP="7F39EA1A">
            <w:pPr>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67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7BD2D5EA" w14:textId="786FADE5" w:rsidR="4082BFCC" w:rsidRPr="00461D05" w:rsidRDefault="2A901351" w:rsidP="7F39EA1A">
            <w:pPr>
              <w:rPr>
                <w:rFonts w:eastAsia="Arial" w:cs="Arial"/>
                <w:b/>
                <w:bCs/>
              </w:rPr>
            </w:pPr>
            <w:proofErr w:type="spellStart"/>
            <w:r w:rsidRPr="00461D05">
              <w:rPr>
                <w:rFonts w:eastAsia="Arial" w:cs="Arial"/>
                <w:b/>
                <w:bCs/>
              </w:rPr>
              <w:t>Društveno-humanističko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posjet</w:t>
            </w:r>
            <w:proofErr w:type="spellEnd"/>
            <w:r w:rsidRPr="00461D05">
              <w:rPr>
                <w:rFonts w:eastAsia="Arial" w:cs="Arial"/>
                <w:b/>
                <w:bCs/>
              </w:rPr>
              <w:t xml:space="preserve"> kino </w:t>
            </w:r>
            <w:proofErr w:type="spellStart"/>
            <w:r w:rsidRPr="00461D05">
              <w:rPr>
                <w:rFonts w:eastAsia="Arial" w:cs="Arial"/>
                <w:b/>
                <w:bCs/>
              </w:rPr>
              <w:t>projekcijama</w:t>
            </w:r>
            <w:proofErr w:type="spellEnd"/>
            <w:r w:rsidRPr="00461D05">
              <w:rPr>
                <w:rFonts w:eastAsia="Arial" w:cs="Arial"/>
                <w:b/>
                <w:bCs/>
              </w:rPr>
              <w:t xml:space="preserve">, </w:t>
            </w:r>
            <w:proofErr w:type="spellStart"/>
            <w:r w:rsidRPr="00461D05">
              <w:rPr>
                <w:rFonts w:eastAsia="Arial" w:cs="Arial"/>
                <w:b/>
                <w:bCs/>
              </w:rPr>
              <w:t>kazališnim</w:t>
            </w:r>
            <w:proofErr w:type="spellEnd"/>
            <w:r w:rsidRPr="00461D05">
              <w:rPr>
                <w:rFonts w:eastAsia="Arial" w:cs="Arial"/>
                <w:b/>
                <w:bCs/>
              </w:rPr>
              <w:t xml:space="preserve"> </w:t>
            </w:r>
            <w:proofErr w:type="spellStart"/>
            <w:r w:rsidRPr="00461D05">
              <w:rPr>
                <w:rFonts w:eastAsia="Arial" w:cs="Arial"/>
                <w:b/>
                <w:bCs/>
              </w:rPr>
              <w:t>predstavama</w:t>
            </w:r>
            <w:proofErr w:type="spellEnd"/>
            <w:r w:rsidRPr="00461D05">
              <w:rPr>
                <w:rFonts w:eastAsia="Arial" w:cs="Arial"/>
                <w:b/>
                <w:bCs/>
              </w:rPr>
              <w:t xml:space="preserve">, </w:t>
            </w:r>
            <w:proofErr w:type="spellStart"/>
            <w:r w:rsidRPr="00461D05">
              <w:rPr>
                <w:rFonts w:eastAsia="Arial" w:cs="Arial"/>
                <w:b/>
                <w:bCs/>
              </w:rPr>
              <w:t>muzejima</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knjižnicama</w:t>
            </w:r>
            <w:proofErr w:type="spellEnd"/>
            <w:r w:rsidRPr="00461D05">
              <w:rPr>
                <w:rFonts w:eastAsia="Arial" w:cs="Arial"/>
                <w:b/>
                <w:bCs/>
              </w:rPr>
              <w:t xml:space="preserve">, </w:t>
            </w:r>
            <w:proofErr w:type="spellStart"/>
            <w:r w:rsidRPr="00461D05">
              <w:rPr>
                <w:rFonts w:eastAsia="Arial" w:cs="Arial"/>
                <w:b/>
                <w:bCs/>
              </w:rPr>
              <w:t>sudjelovanje</w:t>
            </w:r>
            <w:proofErr w:type="spellEnd"/>
            <w:r w:rsidRPr="00461D05">
              <w:rPr>
                <w:rFonts w:eastAsia="Arial" w:cs="Arial"/>
                <w:b/>
                <w:bCs/>
              </w:rPr>
              <w:t xml:space="preserve"> u </w:t>
            </w:r>
            <w:proofErr w:type="spellStart"/>
            <w:r w:rsidRPr="00461D05">
              <w:rPr>
                <w:rFonts w:eastAsia="Arial" w:cs="Arial"/>
                <w:b/>
                <w:bCs/>
              </w:rPr>
              <w:t>javnim</w:t>
            </w:r>
            <w:proofErr w:type="spellEnd"/>
            <w:r w:rsidRPr="00461D05">
              <w:rPr>
                <w:rFonts w:eastAsia="Arial" w:cs="Arial"/>
                <w:b/>
                <w:bCs/>
              </w:rPr>
              <w:t xml:space="preserve"> </w:t>
            </w:r>
            <w:proofErr w:type="spellStart"/>
            <w:r w:rsidRPr="00461D05">
              <w:rPr>
                <w:rFonts w:eastAsia="Arial" w:cs="Arial"/>
                <w:b/>
                <w:bCs/>
              </w:rPr>
              <w:t>manifestacijama</w:t>
            </w:r>
            <w:proofErr w:type="spellEnd"/>
            <w:r w:rsidRPr="00461D05">
              <w:rPr>
                <w:rFonts w:eastAsia="Arial" w:cs="Arial"/>
                <w:b/>
                <w:bCs/>
              </w:rPr>
              <w:t>)</w:t>
            </w:r>
          </w:p>
        </w:tc>
      </w:tr>
      <w:tr w:rsidR="008619C3" w:rsidRPr="00461D05" w14:paraId="060CD979" w14:textId="77777777" w:rsidTr="7F39EA1A">
        <w:trPr>
          <w:trHeight w:val="300"/>
        </w:trPr>
        <w:tc>
          <w:tcPr>
            <w:tcW w:w="2417"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5BEC131" w14:textId="1BA724E0" w:rsidR="4082BFCC" w:rsidRPr="00461D05" w:rsidRDefault="2A901351" w:rsidP="7F39EA1A">
            <w:pPr>
              <w:rPr>
                <w:rFonts w:eastAsia="Arial" w:cs="Arial"/>
              </w:rPr>
            </w:pPr>
            <w:proofErr w:type="spellStart"/>
            <w:r w:rsidRPr="00461D05">
              <w:rPr>
                <w:rFonts w:eastAsia="Arial" w:cs="Arial"/>
              </w:rPr>
              <w:lastRenderedPageBreak/>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7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00BE733" w14:textId="6132CC51" w:rsidR="4082BFCC" w:rsidRPr="00461D05" w:rsidRDefault="2A901351" w:rsidP="7F39EA1A">
            <w:pPr>
              <w:rPr>
                <w:rFonts w:eastAsia="Arial" w:cs="Arial"/>
              </w:rPr>
            </w:pPr>
            <w:r w:rsidRPr="00461D05">
              <w:rPr>
                <w:rFonts w:eastAsia="Arial" w:cs="Arial"/>
              </w:rPr>
              <w:t xml:space="preserve">2. </w:t>
            </w:r>
            <w:proofErr w:type="spellStart"/>
            <w:r w:rsidRPr="00461D05">
              <w:rPr>
                <w:rFonts w:eastAsia="Arial" w:cs="Arial"/>
              </w:rPr>
              <w:t>i</w:t>
            </w:r>
            <w:proofErr w:type="spellEnd"/>
            <w:r w:rsidRPr="00461D05">
              <w:rPr>
                <w:rFonts w:eastAsia="Arial" w:cs="Arial"/>
              </w:rPr>
              <w:t xml:space="preserve"> 3. (</w:t>
            </w:r>
            <w:proofErr w:type="gramStart"/>
            <w:r w:rsidRPr="00461D05">
              <w:rPr>
                <w:rFonts w:eastAsia="Arial" w:cs="Arial"/>
              </w:rPr>
              <w:t>od</w:t>
            </w:r>
            <w:proofErr w:type="gramEnd"/>
            <w:r w:rsidRPr="00461D05">
              <w:rPr>
                <w:rFonts w:eastAsia="Arial" w:cs="Arial"/>
              </w:rPr>
              <w:t xml:space="preserve"> 5. </w:t>
            </w:r>
            <w:proofErr w:type="spellStart"/>
            <w:r w:rsidRPr="00461D05">
              <w:rPr>
                <w:rFonts w:eastAsia="Arial" w:cs="Arial"/>
              </w:rPr>
              <w:t>do</w:t>
            </w:r>
            <w:proofErr w:type="spellEnd"/>
            <w:r w:rsidRPr="00461D05">
              <w:rPr>
                <w:rFonts w:eastAsia="Arial" w:cs="Arial"/>
              </w:rPr>
              <w:t xml:space="preserve"> 8. </w:t>
            </w:r>
            <w:proofErr w:type="spellStart"/>
            <w:r w:rsidRPr="00461D05">
              <w:rPr>
                <w:rFonts w:eastAsia="Arial" w:cs="Arial"/>
              </w:rPr>
              <w:t>razr</w:t>
            </w:r>
            <w:proofErr w:type="spellEnd"/>
            <w:r w:rsidRPr="00461D05">
              <w:rPr>
                <w:rFonts w:eastAsia="Arial" w:cs="Arial"/>
              </w:rPr>
              <w:t>.)</w:t>
            </w:r>
          </w:p>
        </w:tc>
      </w:tr>
      <w:tr w:rsidR="008619C3" w:rsidRPr="00461D05" w14:paraId="1553983C"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4D184B9" w14:textId="1BC2FD46" w:rsidR="4082BFCC" w:rsidRPr="00461D05" w:rsidRDefault="2A901351" w:rsidP="7F39EA1A">
            <w:pPr>
              <w:rPr>
                <w:rFonts w:eastAsia="Arial" w:cs="Arial"/>
              </w:rPr>
            </w:pPr>
            <w:proofErr w:type="spellStart"/>
            <w:r w:rsidRPr="00461D05">
              <w:rPr>
                <w:rFonts w:eastAsia="Arial" w:cs="Arial"/>
              </w:rPr>
              <w:t>Cilj</w:t>
            </w:r>
            <w:proofErr w:type="spellEnd"/>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51F3323" w14:textId="2E3F2464" w:rsidR="4082BFCC" w:rsidRPr="00461D05" w:rsidRDefault="2A901351" w:rsidP="7F39EA1A">
            <w:pPr>
              <w:rPr>
                <w:rFonts w:eastAsia="Arial" w:cs="Arial"/>
              </w:rPr>
            </w:pPr>
            <w:proofErr w:type="spellStart"/>
            <w:r w:rsidRPr="00461D05">
              <w:rPr>
                <w:rFonts w:eastAsia="Arial" w:cs="Arial"/>
              </w:rPr>
              <w:t>Upoznati</w:t>
            </w:r>
            <w:proofErr w:type="spellEnd"/>
            <w:r w:rsidRPr="00461D05">
              <w:rPr>
                <w:rFonts w:eastAsia="Arial" w:cs="Arial"/>
              </w:rPr>
              <w:t xml:space="preserve"> kino </w:t>
            </w:r>
            <w:proofErr w:type="spellStart"/>
            <w:r w:rsidRPr="00461D05">
              <w:rPr>
                <w:rFonts w:eastAsia="Arial" w:cs="Arial"/>
              </w:rPr>
              <w:t>i</w:t>
            </w:r>
            <w:proofErr w:type="spellEnd"/>
            <w:r w:rsidRPr="00461D05">
              <w:rPr>
                <w:rFonts w:eastAsia="Arial" w:cs="Arial"/>
              </w:rPr>
              <w:t xml:space="preserve"> film </w:t>
            </w:r>
            <w:proofErr w:type="spellStart"/>
            <w:r w:rsidRPr="00461D05">
              <w:rPr>
                <w:rFonts w:eastAsia="Arial" w:cs="Arial"/>
              </w:rPr>
              <w:t>kao</w:t>
            </w:r>
            <w:proofErr w:type="spellEnd"/>
            <w:r w:rsidRPr="00461D05">
              <w:rPr>
                <w:rFonts w:eastAsia="Arial" w:cs="Arial"/>
              </w:rPr>
              <w:t xml:space="preserve"> </w:t>
            </w:r>
            <w:proofErr w:type="spellStart"/>
            <w:r w:rsidRPr="00461D05">
              <w:rPr>
                <w:rFonts w:eastAsia="Arial" w:cs="Arial"/>
              </w:rPr>
              <w:t>sedmu</w:t>
            </w:r>
            <w:proofErr w:type="spellEnd"/>
            <w:r w:rsidRPr="00461D05">
              <w:rPr>
                <w:rFonts w:eastAsia="Arial" w:cs="Arial"/>
              </w:rPr>
              <w:t xml:space="preserve"> </w:t>
            </w:r>
            <w:proofErr w:type="spellStart"/>
            <w:r w:rsidRPr="00461D05">
              <w:rPr>
                <w:rFonts w:eastAsia="Arial" w:cs="Arial"/>
              </w:rPr>
              <w:t>umjetnost</w:t>
            </w:r>
            <w:proofErr w:type="spellEnd"/>
            <w:r w:rsidRPr="00461D05">
              <w:rPr>
                <w:rFonts w:eastAsia="Arial" w:cs="Arial"/>
              </w:rPr>
              <w:t xml:space="preserve">; </w:t>
            </w:r>
            <w:proofErr w:type="spellStart"/>
            <w:r w:rsidRPr="00461D05">
              <w:rPr>
                <w:rFonts w:eastAsia="Arial" w:cs="Arial"/>
              </w:rPr>
              <w:t>kazalište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dramsko-scenski</w:t>
            </w:r>
            <w:proofErr w:type="spellEnd"/>
            <w:r w:rsidRPr="00461D05">
              <w:rPr>
                <w:rFonts w:eastAsia="Arial" w:cs="Arial"/>
              </w:rPr>
              <w:t xml:space="preserve"> </w:t>
            </w:r>
            <w:proofErr w:type="spellStart"/>
            <w:r w:rsidRPr="00461D05">
              <w:rPr>
                <w:rFonts w:eastAsia="Arial" w:cs="Arial"/>
              </w:rPr>
              <w:t>izričaj</w:t>
            </w:r>
            <w:proofErr w:type="spellEnd"/>
            <w:r w:rsidRPr="00461D05">
              <w:rPr>
                <w:rFonts w:eastAsia="Arial" w:cs="Arial"/>
              </w:rPr>
              <w:t xml:space="preserve">; </w:t>
            </w:r>
            <w:proofErr w:type="spellStart"/>
            <w:r w:rsidRPr="00461D05">
              <w:rPr>
                <w:rFonts w:eastAsia="Arial" w:cs="Arial"/>
              </w:rPr>
              <w:t>muzej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osnove</w:t>
            </w:r>
            <w:proofErr w:type="spellEnd"/>
            <w:r w:rsidRPr="00461D05">
              <w:rPr>
                <w:rFonts w:eastAsia="Arial" w:cs="Arial"/>
              </w:rPr>
              <w:t xml:space="preserve"> </w:t>
            </w:r>
            <w:proofErr w:type="spellStart"/>
            <w:r w:rsidRPr="00461D05">
              <w:rPr>
                <w:rFonts w:eastAsia="Arial" w:cs="Arial"/>
              </w:rPr>
              <w:t>nastanka</w:t>
            </w:r>
            <w:proofErr w:type="spellEnd"/>
            <w:r w:rsidRPr="00461D05">
              <w:rPr>
                <w:rFonts w:eastAsia="Arial" w:cs="Arial"/>
              </w:rPr>
              <w:t xml:space="preserve"> </w:t>
            </w:r>
            <w:proofErr w:type="spellStart"/>
            <w:r w:rsidRPr="00461D05">
              <w:rPr>
                <w:rFonts w:eastAsia="Arial" w:cs="Arial"/>
              </w:rPr>
              <w:t>televizijskih</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radijskih</w:t>
            </w:r>
            <w:proofErr w:type="spellEnd"/>
            <w:r w:rsidRPr="00461D05">
              <w:rPr>
                <w:rFonts w:eastAsia="Arial" w:cs="Arial"/>
              </w:rPr>
              <w:t xml:space="preserve"> </w:t>
            </w:r>
            <w:proofErr w:type="spellStart"/>
            <w:r w:rsidRPr="00461D05">
              <w:rPr>
                <w:rFonts w:eastAsia="Arial" w:cs="Arial"/>
              </w:rPr>
              <w:t>emisija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posjete</w:t>
            </w:r>
            <w:proofErr w:type="spellEnd"/>
            <w:r w:rsidRPr="00461D05">
              <w:rPr>
                <w:rFonts w:eastAsia="Arial" w:cs="Arial"/>
              </w:rPr>
              <w:t xml:space="preserve"> kino </w:t>
            </w:r>
            <w:proofErr w:type="spellStart"/>
            <w:r w:rsidRPr="00461D05">
              <w:rPr>
                <w:rFonts w:eastAsia="Arial" w:cs="Arial"/>
              </w:rPr>
              <w:t>projekcijama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kazališnim</w:t>
            </w:r>
            <w:proofErr w:type="spellEnd"/>
            <w:r w:rsidRPr="00461D05">
              <w:rPr>
                <w:rFonts w:eastAsia="Arial" w:cs="Arial"/>
              </w:rPr>
              <w:t xml:space="preserve"> </w:t>
            </w:r>
            <w:proofErr w:type="spellStart"/>
            <w:r w:rsidRPr="00461D05">
              <w:rPr>
                <w:rFonts w:eastAsia="Arial" w:cs="Arial"/>
              </w:rPr>
              <w:t>predstavama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muzejima</w:t>
            </w:r>
            <w:proofErr w:type="spellEnd"/>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svijest</w:t>
            </w:r>
            <w:proofErr w:type="spellEnd"/>
            <w:r w:rsidRPr="00461D05">
              <w:rPr>
                <w:rFonts w:eastAsia="Arial" w:cs="Arial"/>
              </w:rPr>
              <w:t xml:space="preserve"> o </w:t>
            </w:r>
            <w:proofErr w:type="spellStart"/>
            <w:r w:rsidRPr="00461D05">
              <w:rPr>
                <w:rFonts w:eastAsia="Arial" w:cs="Arial"/>
              </w:rPr>
              <w:t>javnoj</w:t>
            </w:r>
            <w:proofErr w:type="spellEnd"/>
            <w:r w:rsidRPr="00461D05">
              <w:rPr>
                <w:rFonts w:eastAsia="Arial" w:cs="Arial"/>
              </w:rPr>
              <w:t xml:space="preserve"> </w:t>
            </w:r>
            <w:proofErr w:type="spellStart"/>
            <w:r w:rsidRPr="00461D05">
              <w:rPr>
                <w:rFonts w:eastAsia="Arial" w:cs="Arial"/>
              </w:rPr>
              <w:t>komunikaciji</w:t>
            </w:r>
            <w:proofErr w:type="spellEnd"/>
            <w:r w:rsidRPr="00461D05">
              <w:rPr>
                <w:rFonts w:eastAsia="Arial" w:cs="Arial"/>
              </w:rPr>
              <w:t xml:space="preserve"> u </w:t>
            </w:r>
            <w:proofErr w:type="spellStart"/>
            <w:r w:rsidRPr="00461D05">
              <w:rPr>
                <w:rFonts w:eastAsia="Arial" w:cs="Arial"/>
              </w:rPr>
              <w:t>radijskim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televizijskim</w:t>
            </w:r>
            <w:proofErr w:type="spellEnd"/>
            <w:r w:rsidRPr="00461D05">
              <w:rPr>
                <w:rFonts w:eastAsia="Arial" w:cs="Arial"/>
              </w:rPr>
              <w:t xml:space="preserve"> </w:t>
            </w:r>
            <w:proofErr w:type="spellStart"/>
            <w:r w:rsidRPr="00461D05">
              <w:rPr>
                <w:rFonts w:eastAsia="Arial" w:cs="Arial"/>
              </w:rPr>
              <w:t>emisijama</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raznim</w:t>
            </w:r>
            <w:proofErr w:type="spellEnd"/>
            <w:r w:rsidRPr="00461D05">
              <w:rPr>
                <w:rFonts w:eastAsia="Arial" w:cs="Arial"/>
              </w:rPr>
              <w:t xml:space="preserve"> </w:t>
            </w:r>
            <w:proofErr w:type="spellStart"/>
            <w:r w:rsidRPr="00461D05">
              <w:rPr>
                <w:rFonts w:eastAsia="Arial" w:cs="Arial"/>
              </w:rPr>
              <w:t>predavanjima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radionicama</w:t>
            </w:r>
            <w:proofErr w:type="spellEnd"/>
            <w:r w:rsidRPr="00461D05">
              <w:rPr>
                <w:rFonts w:eastAsia="Arial" w:cs="Arial"/>
              </w:rPr>
              <w:t xml:space="preserve"> u </w:t>
            </w:r>
            <w:proofErr w:type="spellStart"/>
            <w:r w:rsidRPr="00461D05">
              <w:rPr>
                <w:rFonts w:eastAsia="Arial" w:cs="Arial"/>
              </w:rPr>
              <w:t>organizaciji</w:t>
            </w:r>
            <w:proofErr w:type="spellEnd"/>
            <w:r w:rsidRPr="00461D05">
              <w:rPr>
                <w:rFonts w:eastAsia="Arial" w:cs="Arial"/>
              </w:rPr>
              <w:t xml:space="preserve"> </w:t>
            </w:r>
            <w:proofErr w:type="spellStart"/>
            <w:r w:rsidRPr="00461D05">
              <w:rPr>
                <w:rFonts w:eastAsia="Arial" w:cs="Arial"/>
              </w:rPr>
              <w:t>knjižnica</w:t>
            </w:r>
            <w:proofErr w:type="spellEnd"/>
            <w:r w:rsidRPr="00461D05">
              <w:rPr>
                <w:rFonts w:eastAsia="Arial" w:cs="Arial"/>
              </w:rPr>
              <w:t>/</w:t>
            </w:r>
            <w:proofErr w:type="spellStart"/>
            <w:r w:rsidRPr="00461D05">
              <w:rPr>
                <w:rFonts w:eastAsia="Arial" w:cs="Arial"/>
              </w:rPr>
              <w:t>ustanova</w:t>
            </w:r>
            <w:proofErr w:type="spellEnd"/>
            <w:r w:rsidRPr="00461D05">
              <w:rPr>
                <w:rFonts w:eastAsia="Arial" w:cs="Arial"/>
              </w:rPr>
              <w:t xml:space="preserve">; </w:t>
            </w:r>
            <w:proofErr w:type="spellStart"/>
            <w:r w:rsidRPr="00461D05">
              <w:rPr>
                <w:rFonts w:eastAsia="Arial" w:cs="Arial"/>
              </w:rPr>
              <w:t>jačati</w:t>
            </w:r>
            <w:proofErr w:type="spellEnd"/>
            <w:r w:rsidRPr="00461D05">
              <w:rPr>
                <w:rFonts w:eastAsia="Arial" w:cs="Arial"/>
              </w:rPr>
              <w:t xml:space="preserve"> </w:t>
            </w:r>
            <w:proofErr w:type="spellStart"/>
            <w:r w:rsidRPr="00461D05">
              <w:rPr>
                <w:rFonts w:eastAsia="Arial" w:cs="Arial"/>
              </w:rPr>
              <w:t>medijsku</w:t>
            </w:r>
            <w:proofErr w:type="spellEnd"/>
            <w:r w:rsidRPr="00461D05">
              <w:rPr>
                <w:rFonts w:eastAsia="Arial" w:cs="Arial"/>
              </w:rPr>
              <w:t xml:space="preserve"> </w:t>
            </w:r>
            <w:proofErr w:type="spellStart"/>
            <w:r w:rsidRPr="00461D05">
              <w:rPr>
                <w:rFonts w:eastAsia="Arial" w:cs="Arial"/>
              </w:rPr>
              <w:t>pismenost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opću</w:t>
            </w:r>
            <w:proofErr w:type="spellEnd"/>
            <w:r w:rsidRPr="00461D05">
              <w:rPr>
                <w:rFonts w:eastAsia="Arial" w:cs="Arial"/>
              </w:rPr>
              <w:t xml:space="preserve"> </w:t>
            </w:r>
            <w:proofErr w:type="spellStart"/>
            <w:r w:rsidRPr="00461D05">
              <w:rPr>
                <w:rFonts w:eastAsia="Arial" w:cs="Arial"/>
              </w:rPr>
              <w:t>kulturu</w:t>
            </w:r>
            <w:proofErr w:type="spellEnd"/>
            <w:r w:rsidRPr="00461D05">
              <w:rPr>
                <w:rFonts w:eastAsia="Arial" w:cs="Arial"/>
              </w:rPr>
              <w:t>.</w:t>
            </w:r>
          </w:p>
        </w:tc>
      </w:tr>
      <w:tr w:rsidR="008619C3" w:rsidRPr="00461D05" w14:paraId="64DEA6EF" w14:textId="77777777" w:rsidTr="7F39EA1A">
        <w:trPr>
          <w:trHeight w:val="1815"/>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D9C5D0C" w14:textId="4E819CBC" w:rsidR="4082BFCC" w:rsidRPr="00461D05" w:rsidRDefault="2A901351" w:rsidP="7F39EA1A">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9CB1B92" w14:textId="61BB3096" w:rsidR="4082BFCC" w:rsidRPr="00461D05" w:rsidRDefault="2A901351" w:rsidP="7F39EA1A">
            <w:pPr>
              <w:spacing w:before="0"/>
              <w:jc w:val="left"/>
              <w:rPr>
                <w:rFonts w:eastAsia="Arial" w:cs="Arial"/>
              </w:rPr>
            </w:pP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omogućiti</w:t>
            </w:r>
            <w:proofErr w:type="spellEnd"/>
            <w:r w:rsidRPr="00461D05">
              <w:rPr>
                <w:rFonts w:eastAsia="Arial" w:cs="Arial"/>
              </w:rPr>
              <w:t xml:space="preserve"> </w:t>
            </w:r>
            <w:proofErr w:type="spellStart"/>
            <w:r w:rsidRPr="00461D05">
              <w:rPr>
                <w:rFonts w:eastAsia="Arial" w:cs="Arial"/>
              </w:rPr>
              <w:t>zajedničko</w:t>
            </w:r>
            <w:proofErr w:type="spellEnd"/>
            <w:r w:rsidRPr="00461D05">
              <w:rPr>
                <w:rFonts w:eastAsia="Arial" w:cs="Arial"/>
              </w:rPr>
              <w:t xml:space="preserve"> </w:t>
            </w:r>
            <w:proofErr w:type="spellStart"/>
            <w:r w:rsidRPr="00461D05">
              <w:rPr>
                <w:rFonts w:eastAsia="Arial" w:cs="Arial"/>
              </w:rPr>
              <w:t>druženje</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poticati</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socio-</w:t>
            </w:r>
            <w:proofErr w:type="spellStart"/>
            <w:r w:rsidRPr="00461D05">
              <w:rPr>
                <w:rFonts w:eastAsia="Arial" w:cs="Arial"/>
              </w:rPr>
              <w:t>emocionalnih</w:t>
            </w:r>
            <w:proofErr w:type="spellEnd"/>
            <w:r w:rsidRPr="00461D05">
              <w:rPr>
                <w:rFonts w:eastAsia="Arial" w:cs="Arial"/>
              </w:rPr>
              <w:t xml:space="preserve"> </w:t>
            </w:r>
            <w:proofErr w:type="spellStart"/>
            <w:r w:rsidRPr="00461D05">
              <w:rPr>
                <w:rFonts w:eastAsia="Arial" w:cs="Arial"/>
              </w:rPr>
              <w:t>kompetencija</w:t>
            </w:r>
            <w:proofErr w:type="spellEnd"/>
            <w:r w:rsidRPr="00461D05">
              <w:rPr>
                <w:rFonts w:eastAsia="Arial" w:cs="Arial"/>
              </w:rPr>
              <w:t>.</w:t>
            </w:r>
          </w:p>
          <w:p w14:paraId="7537F1B5" w14:textId="411F31A4" w:rsidR="4082BFCC" w:rsidRPr="00461D05" w:rsidRDefault="4082BFCC" w:rsidP="7F39EA1A">
            <w:pPr>
              <w:spacing w:before="0"/>
              <w:jc w:val="left"/>
              <w:rPr>
                <w:rFonts w:eastAsia="Arial" w:cs="Arial"/>
              </w:rPr>
            </w:pPr>
          </w:p>
          <w:p w14:paraId="12AC0D32" w14:textId="12E696DC"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bonton</w:t>
            </w:r>
            <w:proofErr w:type="spellEnd"/>
            <w:r w:rsidRPr="00461D05">
              <w:rPr>
                <w:rFonts w:eastAsia="Arial" w:cs="Arial"/>
              </w:rPr>
              <w:t xml:space="preserve"> / </w:t>
            </w:r>
            <w:proofErr w:type="spellStart"/>
            <w:r w:rsidRPr="00461D05">
              <w:rPr>
                <w:rFonts w:eastAsia="Arial" w:cs="Arial"/>
              </w:rPr>
              <w:t>kodeks</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komunikacijskim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w:t>
            </w:r>
          </w:p>
          <w:p w14:paraId="027910A4" w14:textId="7F4902D8" w:rsidR="4082BFCC" w:rsidRPr="00461D05" w:rsidRDefault="4082BFCC" w:rsidP="7F39EA1A">
            <w:pPr>
              <w:spacing w:before="0"/>
              <w:jc w:val="left"/>
              <w:rPr>
                <w:rFonts w:eastAsia="Arial" w:cs="Arial"/>
              </w:rPr>
            </w:pPr>
          </w:p>
          <w:p w14:paraId="4FB95172" w14:textId="5A253158" w:rsidR="4082BFCC" w:rsidRPr="00461D05" w:rsidRDefault="2A901351" w:rsidP="7F39EA1A">
            <w:pPr>
              <w:spacing w:before="0"/>
              <w:jc w:val="left"/>
              <w:rPr>
                <w:rFonts w:eastAsia="Arial" w:cs="Arial"/>
              </w:rPr>
            </w:pPr>
            <w:proofErr w:type="spellStart"/>
            <w:r w:rsidRPr="00461D05">
              <w:rPr>
                <w:rFonts w:eastAsia="Arial" w:cs="Arial"/>
              </w:rPr>
              <w:t>Poticat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kritičko</w:t>
            </w:r>
            <w:proofErr w:type="spellEnd"/>
            <w:r w:rsidRPr="00461D05">
              <w:rPr>
                <w:rFonts w:eastAsia="Arial" w:cs="Arial"/>
              </w:rPr>
              <w:t xml:space="preserve"> </w:t>
            </w:r>
            <w:proofErr w:type="spellStart"/>
            <w:r w:rsidRPr="00461D05">
              <w:rPr>
                <w:rFonts w:eastAsia="Arial" w:cs="Arial"/>
              </w:rPr>
              <w:t>mišljenje</w:t>
            </w:r>
            <w:proofErr w:type="spellEnd"/>
            <w:r w:rsidRPr="00461D05">
              <w:rPr>
                <w:rFonts w:eastAsia="Arial" w:cs="Arial"/>
              </w:rPr>
              <w:t xml:space="preserve"> o </w:t>
            </w:r>
            <w:proofErr w:type="spellStart"/>
            <w:r w:rsidRPr="00461D05">
              <w:rPr>
                <w:rFonts w:eastAsia="Arial" w:cs="Arial"/>
              </w:rPr>
              <w:t>porukama</w:t>
            </w:r>
            <w:proofErr w:type="spellEnd"/>
            <w:r w:rsidRPr="00461D05">
              <w:rPr>
                <w:rFonts w:eastAsia="Arial" w:cs="Arial"/>
              </w:rPr>
              <w:t xml:space="preserve"> </w:t>
            </w:r>
            <w:proofErr w:type="spellStart"/>
            <w:r w:rsidRPr="00461D05">
              <w:rPr>
                <w:rFonts w:eastAsia="Arial" w:cs="Arial"/>
              </w:rPr>
              <w:t>predstavljenim</w:t>
            </w:r>
            <w:proofErr w:type="spellEnd"/>
            <w:r w:rsidRPr="00461D05">
              <w:rPr>
                <w:rFonts w:eastAsia="Arial" w:cs="Arial"/>
              </w:rPr>
              <w:t xml:space="preserve"> u </w:t>
            </w:r>
            <w:proofErr w:type="spellStart"/>
            <w:r w:rsidRPr="00461D05">
              <w:rPr>
                <w:rFonts w:eastAsia="Arial" w:cs="Arial"/>
              </w:rPr>
              <w:t>filmovima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kazališnim</w:t>
            </w:r>
            <w:proofErr w:type="spellEnd"/>
            <w:r w:rsidRPr="00461D05">
              <w:rPr>
                <w:rFonts w:eastAsia="Arial" w:cs="Arial"/>
              </w:rPr>
              <w:t xml:space="preserve"> </w:t>
            </w:r>
            <w:proofErr w:type="spellStart"/>
            <w:r w:rsidRPr="00461D05">
              <w:rPr>
                <w:rFonts w:eastAsia="Arial" w:cs="Arial"/>
              </w:rPr>
              <w:t>predstavama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radijskim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televizijskim</w:t>
            </w:r>
            <w:proofErr w:type="spellEnd"/>
            <w:r w:rsidRPr="00461D05">
              <w:rPr>
                <w:rFonts w:eastAsia="Arial" w:cs="Arial"/>
              </w:rPr>
              <w:t xml:space="preserve"> </w:t>
            </w:r>
            <w:proofErr w:type="spellStart"/>
            <w:r w:rsidRPr="00461D05">
              <w:rPr>
                <w:rFonts w:eastAsia="Arial" w:cs="Arial"/>
              </w:rPr>
              <w:t>emisijama</w:t>
            </w:r>
            <w:proofErr w:type="spellEnd"/>
            <w:r w:rsidRPr="00461D05">
              <w:rPr>
                <w:rFonts w:eastAsia="Arial" w:cs="Arial"/>
              </w:rPr>
              <w:t>.</w:t>
            </w:r>
          </w:p>
          <w:p w14:paraId="088B1375" w14:textId="21E0399F" w:rsidR="4082BFCC" w:rsidRPr="00461D05" w:rsidRDefault="4082BFCC" w:rsidP="7F39EA1A">
            <w:pPr>
              <w:spacing w:before="0"/>
              <w:jc w:val="left"/>
              <w:rPr>
                <w:rFonts w:eastAsia="Arial" w:cs="Arial"/>
              </w:rPr>
            </w:pPr>
          </w:p>
          <w:p w14:paraId="5498F76A" w14:textId="3325E282" w:rsidR="4082BFCC" w:rsidRPr="00461D05" w:rsidRDefault="2A901351" w:rsidP="7F39EA1A">
            <w:pPr>
              <w:spacing w:before="0"/>
              <w:jc w:val="left"/>
              <w:rPr>
                <w:rFonts w:eastAsia="Arial" w:cs="Arial"/>
              </w:rPr>
            </w:pPr>
            <w:proofErr w:type="spellStart"/>
            <w:r w:rsidRPr="00461D05">
              <w:rPr>
                <w:rFonts w:eastAsia="Arial" w:cs="Arial"/>
              </w:rPr>
              <w:t>Poticat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svijest</w:t>
            </w:r>
            <w:proofErr w:type="spellEnd"/>
            <w:r w:rsidRPr="00461D05">
              <w:rPr>
                <w:rFonts w:eastAsia="Arial" w:cs="Arial"/>
              </w:rPr>
              <w:t xml:space="preserve"> o </w:t>
            </w:r>
            <w:proofErr w:type="spellStart"/>
            <w:r w:rsidRPr="00461D05">
              <w:rPr>
                <w:rFonts w:eastAsia="Arial" w:cs="Arial"/>
              </w:rPr>
              <w:t>važnosti</w:t>
            </w:r>
            <w:proofErr w:type="spellEnd"/>
            <w:r w:rsidRPr="00461D05">
              <w:rPr>
                <w:rFonts w:eastAsia="Arial" w:cs="Arial"/>
              </w:rPr>
              <w:t xml:space="preserve"> </w:t>
            </w:r>
            <w:proofErr w:type="spellStart"/>
            <w:r w:rsidRPr="00461D05">
              <w:rPr>
                <w:rFonts w:eastAsia="Arial" w:cs="Arial"/>
              </w:rPr>
              <w:t>očuvanja</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baštine</w:t>
            </w:r>
            <w:proofErr w:type="spellEnd"/>
            <w:r w:rsidRPr="00461D05">
              <w:rPr>
                <w:rFonts w:eastAsia="Arial" w:cs="Arial"/>
              </w:rPr>
              <w:t xml:space="preserve">, o </w:t>
            </w:r>
            <w:proofErr w:type="spellStart"/>
            <w:r w:rsidRPr="00461D05">
              <w:rPr>
                <w:rFonts w:eastAsia="Arial" w:cs="Arial"/>
              </w:rPr>
              <w:t>pripadnosti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naroda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o </w:t>
            </w:r>
            <w:proofErr w:type="spellStart"/>
            <w:r w:rsidRPr="00461D05">
              <w:rPr>
                <w:rFonts w:eastAsia="Arial" w:cs="Arial"/>
              </w:rPr>
              <w:t>postojanju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osnovnim</w:t>
            </w:r>
            <w:proofErr w:type="spellEnd"/>
            <w:r w:rsidRPr="00461D05">
              <w:rPr>
                <w:rFonts w:eastAsia="Arial" w:cs="Arial"/>
              </w:rPr>
              <w:t xml:space="preserve"> </w:t>
            </w:r>
            <w:proofErr w:type="spellStart"/>
            <w:r w:rsidRPr="00461D05">
              <w:rPr>
                <w:rFonts w:eastAsia="Arial" w:cs="Arial"/>
              </w:rPr>
              <w:t>karakteristikama</w:t>
            </w:r>
            <w:proofErr w:type="spellEnd"/>
            <w:r w:rsidRPr="00461D05">
              <w:rPr>
                <w:rFonts w:eastAsia="Arial" w:cs="Arial"/>
              </w:rPr>
              <w:t xml:space="preserve"> </w:t>
            </w:r>
            <w:proofErr w:type="spellStart"/>
            <w:r w:rsidRPr="00461D05">
              <w:rPr>
                <w:rFonts w:eastAsia="Arial" w:cs="Arial"/>
              </w:rPr>
              <w:t>drugih</w:t>
            </w:r>
            <w:proofErr w:type="spellEnd"/>
            <w:r w:rsidRPr="00461D05">
              <w:rPr>
                <w:rFonts w:eastAsia="Arial" w:cs="Arial"/>
              </w:rPr>
              <w:t xml:space="preserve"> </w:t>
            </w:r>
            <w:proofErr w:type="spellStart"/>
            <w:r w:rsidRPr="00461D05">
              <w:rPr>
                <w:rFonts w:eastAsia="Arial" w:cs="Arial"/>
              </w:rPr>
              <w:t>kultura</w:t>
            </w:r>
            <w:proofErr w:type="spellEnd"/>
            <w:r w:rsidRPr="00461D05">
              <w:rPr>
                <w:rFonts w:eastAsia="Arial" w:cs="Arial"/>
              </w:rPr>
              <w:t>.</w:t>
            </w:r>
          </w:p>
          <w:p w14:paraId="0E3E6AEA" w14:textId="2C531C72" w:rsidR="4082BFCC" w:rsidRPr="00461D05" w:rsidRDefault="4082BFCC" w:rsidP="7F39EA1A">
            <w:pPr>
              <w:spacing w:before="0"/>
              <w:jc w:val="left"/>
              <w:rPr>
                <w:rFonts w:eastAsia="Arial" w:cs="Arial"/>
              </w:rPr>
            </w:pPr>
          </w:p>
          <w:p w14:paraId="201DAD42" w14:textId="58E8C78E"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javne</w:t>
            </w:r>
            <w:proofErr w:type="spellEnd"/>
            <w:r w:rsidRPr="00461D05">
              <w:rPr>
                <w:rFonts w:eastAsia="Arial" w:cs="Arial"/>
              </w:rPr>
              <w:t xml:space="preserve"> </w:t>
            </w:r>
            <w:proofErr w:type="spellStart"/>
            <w:r w:rsidRPr="00461D05">
              <w:rPr>
                <w:rFonts w:eastAsia="Arial" w:cs="Arial"/>
              </w:rPr>
              <w:t>govornike</w:t>
            </w:r>
            <w:proofErr w:type="spellEnd"/>
            <w:r w:rsidRPr="00461D05">
              <w:rPr>
                <w:rFonts w:eastAsia="Arial" w:cs="Arial"/>
              </w:rPr>
              <w:t xml:space="preserve">, </w:t>
            </w:r>
            <w:proofErr w:type="spellStart"/>
            <w:r w:rsidRPr="00461D05">
              <w:rPr>
                <w:rFonts w:eastAsia="Arial" w:cs="Arial"/>
              </w:rPr>
              <w:t>ponoviti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o </w:t>
            </w:r>
            <w:proofErr w:type="spellStart"/>
            <w:r w:rsidRPr="00461D05">
              <w:rPr>
                <w:rFonts w:eastAsia="Arial" w:cs="Arial"/>
              </w:rPr>
              <w:t>javnoj</w:t>
            </w:r>
            <w:proofErr w:type="spellEnd"/>
            <w:r w:rsidRPr="00461D05">
              <w:rPr>
                <w:rFonts w:eastAsia="Arial" w:cs="Arial"/>
              </w:rPr>
              <w:t xml:space="preserve"> </w:t>
            </w:r>
            <w:proofErr w:type="spellStart"/>
            <w:r w:rsidRPr="00461D05">
              <w:rPr>
                <w:rFonts w:eastAsia="Arial" w:cs="Arial"/>
              </w:rPr>
              <w:t>komunikaciji</w:t>
            </w:r>
            <w:proofErr w:type="spellEnd"/>
            <w:r w:rsidRPr="00461D05">
              <w:rPr>
                <w:rFonts w:eastAsia="Arial" w:cs="Arial"/>
              </w:rPr>
              <w:t>.</w:t>
            </w:r>
          </w:p>
          <w:p w14:paraId="5632EC17" w14:textId="630A65EB" w:rsidR="4082BFCC" w:rsidRPr="00461D05" w:rsidRDefault="4082BFCC" w:rsidP="7F39EA1A">
            <w:pPr>
              <w:spacing w:before="0"/>
              <w:jc w:val="left"/>
              <w:rPr>
                <w:rFonts w:eastAsia="Arial" w:cs="Arial"/>
              </w:rPr>
            </w:pPr>
          </w:p>
          <w:p w14:paraId="3A6830B4" w14:textId="6D5BB01D" w:rsidR="4082BFCC" w:rsidRPr="00461D05" w:rsidRDefault="2A901351" w:rsidP="7F39EA1A">
            <w:pPr>
              <w:spacing w:before="0"/>
              <w:jc w:val="left"/>
              <w:rPr>
                <w:rFonts w:eastAsia="Arial" w:cs="Arial"/>
              </w:rPr>
            </w:pP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senzibilizirati</w:t>
            </w:r>
            <w:proofErr w:type="spellEnd"/>
            <w:r w:rsidRPr="00461D05">
              <w:rPr>
                <w:rFonts w:eastAsia="Arial" w:cs="Arial"/>
              </w:rPr>
              <w:t xml:space="preserve"> za </w:t>
            </w:r>
            <w:proofErr w:type="spellStart"/>
            <w:r w:rsidRPr="00461D05">
              <w:rPr>
                <w:rFonts w:eastAsia="Arial" w:cs="Arial"/>
              </w:rPr>
              <w:t>umjetnički</w:t>
            </w:r>
            <w:proofErr w:type="spellEnd"/>
            <w:r w:rsidRPr="00461D05">
              <w:rPr>
                <w:rFonts w:eastAsia="Arial" w:cs="Arial"/>
              </w:rPr>
              <w:t xml:space="preserve"> </w:t>
            </w:r>
            <w:proofErr w:type="spellStart"/>
            <w:r w:rsidRPr="00461D05">
              <w:rPr>
                <w:rFonts w:eastAsia="Arial" w:cs="Arial"/>
              </w:rPr>
              <w:t>izričaj</w:t>
            </w:r>
            <w:proofErr w:type="spellEnd"/>
            <w:r w:rsidRPr="00461D05">
              <w:rPr>
                <w:rFonts w:eastAsia="Arial" w:cs="Arial"/>
              </w:rPr>
              <w:t>.</w:t>
            </w:r>
          </w:p>
          <w:p w14:paraId="3E015D52" w14:textId="5269A90D" w:rsidR="4082BFCC" w:rsidRPr="00461D05" w:rsidRDefault="4082BFCC" w:rsidP="7F39EA1A">
            <w:pPr>
              <w:spacing w:before="0"/>
              <w:jc w:val="left"/>
              <w:rPr>
                <w:rFonts w:eastAsia="Arial" w:cs="Arial"/>
              </w:rPr>
            </w:pPr>
          </w:p>
          <w:p w14:paraId="3669FCEC" w14:textId="2F81ABDA"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medijsku</w:t>
            </w:r>
            <w:proofErr w:type="spellEnd"/>
            <w:r w:rsidRPr="00461D05">
              <w:rPr>
                <w:rFonts w:eastAsia="Arial" w:cs="Arial"/>
              </w:rPr>
              <w:t xml:space="preserve"> </w:t>
            </w:r>
            <w:proofErr w:type="spellStart"/>
            <w:r w:rsidRPr="00461D05">
              <w:rPr>
                <w:rFonts w:eastAsia="Arial" w:cs="Arial"/>
              </w:rPr>
              <w:t>pismenost</w:t>
            </w:r>
            <w:proofErr w:type="spellEnd"/>
            <w:r w:rsidRPr="00461D05">
              <w:rPr>
                <w:rFonts w:eastAsia="Arial" w:cs="Arial"/>
              </w:rPr>
              <w:t>.</w:t>
            </w:r>
          </w:p>
          <w:p w14:paraId="07B56C5A" w14:textId="4833503D" w:rsidR="4082BFCC" w:rsidRPr="00461D05" w:rsidRDefault="4082BFCC" w:rsidP="7F39EA1A">
            <w:pPr>
              <w:spacing w:before="0"/>
              <w:jc w:val="left"/>
              <w:rPr>
                <w:rFonts w:eastAsia="Arial" w:cs="Arial"/>
              </w:rPr>
            </w:pPr>
          </w:p>
          <w:p w14:paraId="01360087" w14:textId="18E38C37"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proširiti</w:t>
            </w:r>
            <w:proofErr w:type="spellEnd"/>
            <w:r w:rsidRPr="00461D05">
              <w:rPr>
                <w:rFonts w:eastAsia="Arial" w:cs="Arial"/>
              </w:rPr>
              <w:t xml:space="preserve"> </w:t>
            </w:r>
            <w:proofErr w:type="spellStart"/>
            <w:r w:rsidRPr="00461D05">
              <w:rPr>
                <w:rFonts w:eastAsia="Arial" w:cs="Arial"/>
              </w:rPr>
              <w:t>opća</w:t>
            </w:r>
            <w:proofErr w:type="spellEnd"/>
            <w:r w:rsidRPr="00461D05">
              <w:rPr>
                <w:rFonts w:eastAsia="Arial" w:cs="Arial"/>
              </w:rPr>
              <w:t xml:space="preserve"> </w:t>
            </w:r>
            <w:proofErr w:type="spellStart"/>
            <w:r w:rsidRPr="00461D05">
              <w:rPr>
                <w:rFonts w:eastAsia="Arial" w:cs="Arial"/>
              </w:rPr>
              <w:t>kultura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praktične</w:t>
            </w:r>
            <w:proofErr w:type="spellEnd"/>
            <w:r w:rsidRPr="00461D05">
              <w:rPr>
                <w:rFonts w:eastAsia="Arial" w:cs="Arial"/>
              </w:rPr>
              <w:t xml:space="preserve"> </w:t>
            </w:r>
            <w:proofErr w:type="spellStart"/>
            <w:r w:rsidRPr="00461D05">
              <w:rPr>
                <w:rFonts w:eastAsia="Arial" w:cs="Arial"/>
              </w:rPr>
              <w:t>vještine</w:t>
            </w:r>
            <w:proofErr w:type="spellEnd"/>
            <w:r w:rsidRPr="00461D05">
              <w:rPr>
                <w:rFonts w:eastAsia="Arial" w:cs="Arial"/>
              </w:rPr>
              <w:t xml:space="preserve"> </w:t>
            </w:r>
            <w:proofErr w:type="spellStart"/>
            <w:r w:rsidRPr="00461D05">
              <w:rPr>
                <w:rFonts w:eastAsia="Arial" w:cs="Arial"/>
              </w:rPr>
              <w:t>sudjelovanjem</w:t>
            </w:r>
            <w:proofErr w:type="spellEnd"/>
            <w:r w:rsidRPr="00461D05">
              <w:rPr>
                <w:rFonts w:eastAsia="Arial" w:cs="Arial"/>
              </w:rPr>
              <w:t xml:space="preserve"> u </w:t>
            </w:r>
            <w:proofErr w:type="spellStart"/>
            <w:r w:rsidRPr="00461D05">
              <w:rPr>
                <w:rFonts w:eastAsia="Arial" w:cs="Arial"/>
              </w:rPr>
              <w:t>raznim</w:t>
            </w:r>
            <w:proofErr w:type="spellEnd"/>
            <w:r w:rsidRPr="00461D05">
              <w:rPr>
                <w:rFonts w:eastAsia="Arial" w:cs="Arial"/>
              </w:rPr>
              <w:t xml:space="preserve"> </w:t>
            </w:r>
            <w:proofErr w:type="spellStart"/>
            <w:r w:rsidRPr="00461D05">
              <w:rPr>
                <w:rFonts w:eastAsia="Arial" w:cs="Arial"/>
              </w:rPr>
              <w:t>predavanjima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radionicama</w:t>
            </w:r>
            <w:proofErr w:type="spellEnd"/>
            <w:r w:rsidRPr="00461D05">
              <w:rPr>
                <w:rFonts w:eastAsia="Arial" w:cs="Arial"/>
              </w:rPr>
              <w:t>.</w:t>
            </w:r>
          </w:p>
        </w:tc>
      </w:tr>
      <w:tr w:rsidR="008619C3" w:rsidRPr="00461D05" w14:paraId="47A3686C"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472A236" w14:textId="52FDFE90" w:rsidR="4082BFCC" w:rsidRPr="00461D05" w:rsidRDefault="2A901351" w:rsidP="7F39EA1A">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2B8176C" w14:textId="75323302" w:rsidR="4082BFCC" w:rsidRPr="00461D05" w:rsidRDefault="2A901351" w:rsidP="7F39EA1A">
            <w:pPr>
              <w:spacing w:before="0"/>
              <w:jc w:val="left"/>
              <w:rPr>
                <w:rFonts w:eastAsia="Arial" w:cs="Arial"/>
              </w:rPr>
            </w:pP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se </w:t>
            </w:r>
            <w:proofErr w:type="spellStart"/>
            <w:r w:rsidRPr="00461D05">
              <w:rPr>
                <w:rFonts w:eastAsia="Arial" w:cs="Arial"/>
              </w:rPr>
              <w:t>osposobljavati</w:t>
            </w:r>
            <w:proofErr w:type="spellEnd"/>
            <w:r w:rsidRPr="00461D05">
              <w:rPr>
                <w:rFonts w:eastAsia="Arial" w:cs="Arial"/>
              </w:rPr>
              <w:t xml:space="preserve"> za </w:t>
            </w:r>
            <w:proofErr w:type="spellStart"/>
            <w:r w:rsidRPr="00461D05">
              <w:rPr>
                <w:rFonts w:eastAsia="Arial" w:cs="Arial"/>
              </w:rPr>
              <w:t>razumijevanje</w:t>
            </w:r>
            <w:proofErr w:type="spellEnd"/>
            <w:r w:rsidRPr="00461D05">
              <w:rPr>
                <w:rFonts w:eastAsia="Arial" w:cs="Arial"/>
              </w:rPr>
              <w:t xml:space="preserve"> </w:t>
            </w:r>
            <w:proofErr w:type="spellStart"/>
            <w:r w:rsidRPr="00461D05">
              <w:rPr>
                <w:rFonts w:eastAsia="Arial" w:cs="Arial"/>
              </w:rPr>
              <w:t>jezičnoga</w:t>
            </w:r>
            <w:proofErr w:type="spellEnd"/>
            <w:r w:rsidRPr="00461D05">
              <w:rPr>
                <w:rFonts w:eastAsia="Arial" w:cs="Arial"/>
              </w:rPr>
              <w:t xml:space="preserve">, </w:t>
            </w:r>
            <w:proofErr w:type="spellStart"/>
            <w:proofErr w:type="gramStart"/>
            <w:r w:rsidRPr="00461D05">
              <w:rPr>
                <w:rFonts w:eastAsia="Arial" w:cs="Arial"/>
              </w:rPr>
              <w:t>plesnoga</w:t>
            </w:r>
            <w:proofErr w:type="spellEnd"/>
            <w:r w:rsidRPr="00461D05">
              <w:rPr>
                <w:rFonts w:eastAsia="Arial" w:cs="Arial"/>
              </w:rPr>
              <w:t xml:space="preserve">,  </w:t>
            </w:r>
            <w:proofErr w:type="spellStart"/>
            <w:r w:rsidRPr="00461D05">
              <w:rPr>
                <w:rFonts w:eastAsia="Arial" w:cs="Arial"/>
              </w:rPr>
              <w:t>glazbenoga</w:t>
            </w:r>
            <w:proofErr w:type="spellEnd"/>
            <w:proofErr w:type="gramEnd"/>
            <w:r w:rsidRPr="00461D05">
              <w:rPr>
                <w:rFonts w:eastAsia="Arial" w:cs="Arial"/>
              </w:rPr>
              <w:t xml:space="preserve">, </w:t>
            </w:r>
            <w:proofErr w:type="spellStart"/>
            <w:r w:rsidRPr="00461D05">
              <w:rPr>
                <w:rFonts w:eastAsia="Arial" w:cs="Arial"/>
              </w:rPr>
              <w:t>likovnoga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dramsko-scenskoga</w:t>
            </w:r>
            <w:proofErr w:type="spellEnd"/>
            <w:r w:rsidRPr="00461D05">
              <w:rPr>
                <w:rFonts w:eastAsia="Arial" w:cs="Arial"/>
              </w:rPr>
              <w:t xml:space="preserve"> </w:t>
            </w:r>
            <w:proofErr w:type="spellStart"/>
            <w:r w:rsidRPr="00461D05">
              <w:rPr>
                <w:rFonts w:eastAsia="Arial" w:cs="Arial"/>
              </w:rPr>
              <w:t>izričaja</w:t>
            </w:r>
            <w:proofErr w:type="spellEnd"/>
            <w:r w:rsidRPr="00461D05">
              <w:rPr>
                <w:rFonts w:eastAsia="Arial" w:cs="Arial"/>
              </w:rPr>
              <w:t xml:space="preserve">; </w:t>
            </w:r>
            <w:proofErr w:type="spellStart"/>
            <w:r w:rsidRPr="00461D05">
              <w:rPr>
                <w:rFonts w:eastAsia="Arial" w:cs="Arial"/>
              </w:rPr>
              <w:t>prepoznavati</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njihovu</w:t>
            </w:r>
            <w:proofErr w:type="spellEnd"/>
            <w:r w:rsidRPr="00461D05">
              <w:rPr>
                <w:rFonts w:eastAsia="Arial" w:cs="Arial"/>
              </w:rPr>
              <w:t xml:space="preserve"> </w:t>
            </w:r>
            <w:proofErr w:type="spellStart"/>
            <w:r w:rsidRPr="00461D05">
              <w:rPr>
                <w:rFonts w:eastAsia="Arial" w:cs="Arial"/>
              </w:rPr>
              <w:t>ulogu</w:t>
            </w:r>
            <w:proofErr w:type="spellEnd"/>
            <w:r w:rsidRPr="00461D05">
              <w:rPr>
                <w:rFonts w:eastAsia="Arial" w:cs="Arial"/>
              </w:rPr>
              <w:t xml:space="preserve"> u </w:t>
            </w:r>
            <w:proofErr w:type="spellStart"/>
            <w:r w:rsidRPr="00461D05">
              <w:rPr>
                <w:rFonts w:eastAsia="Arial" w:cs="Arial"/>
              </w:rPr>
              <w:t>umjetničkim</w:t>
            </w:r>
            <w:proofErr w:type="spellEnd"/>
            <w:r w:rsidRPr="00461D05">
              <w:rPr>
                <w:rFonts w:eastAsia="Arial" w:cs="Arial"/>
              </w:rPr>
              <w:t xml:space="preserve"> </w:t>
            </w:r>
            <w:proofErr w:type="spellStart"/>
            <w:r w:rsidRPr="00461D05">
              <w:rPr>
                <w:rFonts w:eastAsia="Arial" w:cs="Arial"/>
              </w:rPr>
              <w:t>djelima</w:t>
            </w:r>
            <w:proofErr w:type="spellEnd"/>
            <w:r w:rsidRPr="00461D05">
              <w:rPr>
                <w:rFonts w:eastAsia="Arial" w:cs="Arial"/>
              </w:rPr>
              <w:t>.</w:t>
            </w:r>
          </w:p>
          <w:p w14:paraId="03B87F3D" w14:textId="6BCB1884" w:rsidR="4082BFCC" w:rsidRPr="00461D05" w:rsidRDefault="4082BFCC" w:rsidP="7F39EA1A">
            <w:pPr>
              <w:spacing w:before="0"/>
              <w:jc w:val="left"/>
              <w:rPr>
                <w:rFonts w:eastAsia="Arial" w:cs="Arial"/>
              </w:rPr>
            </w:pPr>
          </w:p>
          <w:p w14:paraId="2F8A9E19" w14:textId="2238FE47"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glumce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glumce</w:t>
            </w:r>
            <w:proofErr w:type="spellEnd"/>
            <w:r w:rsidRPr="00461D05">
              <w:rPr>
                <w:rFonts w:eastAsia="Arial" w:cs="Arial"/>
              </w:rPr>
              <w:t xml:space="preserve"> </w:t>
            </w:r>
            <w:proofErr w:type="spellStart"/>
            <w:r w:rsidRPr="00461D05">
              <w:rPr>
                <w:rFonts w:eastAsia="Arial" w:cs="Arial"/>
              </w:rPr>
              <w:t>od</w:t>
            </w:r>
            <w:proofErr w:type="spellEnd"/>
            <w:r w:rsidRPr="00461D05">
              <w:rPr>
                <w:rFonts w:eastAsia="Arial" w:cs="Arial"/>
              </w:rPr>
              <w:t xml:space="preserve"> </w:t>
            </w:r>
            <w:proofErr w:type="spellStart"/>
            <w:r w:rsidRPr="00461D05">
              <w:rPr>
                <w:rFonts w:eastAsia="Arial" w:cs="Arial"/>
              </w:rPr>
              <w:t>dramskih</w:t>
            </w:r>
            <w:proofErr w:type="spellEnd"/>
            <w:r w:rsidRPr="00461D05">
              <w:rPr>
                <w:rFonts w:eastAsia="Arial" w:cs="Arial"/>
              </w:rPr>
              <w:t xml:space="preserve"> </w:t>
            </w:r>
            <w:proofErr w:type="spellStart"/>
            <w:r w:rsidRPr="00461D05">
              <w:rPr>
                <w:rFonts w:eastAsia="Arial" w:cs="Arial"/>
              </w:rPr>
              <w:t>likova</w:t>
            </w:r>
            <w:proofErr w:type="spellEnd"/>
            <w:r w:rsidRPr="00461D05">
              <w:rPr>
                <w:rFonts w:eastAsia="Arial" w:cs="Arial"/>
              </w:rPr>
              <w:t xml:space="preserve">; </w:t>
            </w:r>
            <w:proofErr w:type="spellStart"/>
            <w:r w:rsidRPr="00461D05">
              <w:rPr>
                <w:rFonts w:eastAsia="Arial" w:cs="Arial"/>
              </w:rPr>
              <w:t>uočit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glavne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sporedne</w:t>
            </w:r>
            <w:proofErr w:type="spellEnd"/>
            <w:r w:rsidRPr="00461D05">
              <w:rPr>
                <w:rFonts w:eastAsia="Arial" w:cs="Arial"/>
              </w:rPr>
              <w:t xml:space="preserve"> </w:t>
            </w:r>
            <w:proofErr w:type="spellStart"/>
            <w:r w:rsidRPr="00461D05">
              <w:rPr>
                <w:rFonts w:eastAsia="Arial" w:cs="Arial"/>
              </w:rPr>
              <w:t>likove</w:t>
            </w:r>
            <w:proofErr w:type="spellEnd"/>
            <w:r w:rsidRPr="00461D05">
              <w:rPr>
                <w:rFonts w:eastAsia="Arial" w:cs="Arial"/>
              </w:rPr>
              <w:t xml:space="preserve">, </w:t>
            </w:r>
            <w:proofErr w:type="spellStart"/>
            <w:r w:rsidRPr="00461D05">
              <w:rPr>
                <w:rFonts w:eastAsia="Arial" w:cs="Arial"/>
              </w:rPr>
              <w:t>dramsku</w:t>
            </w:r>
            <w:proofErr w:type="spellEnd"/>
            <w:r w:rsidRPr="00461D05">
              <w:rPr>
                <w:rFonts w:eastAsia="Arial" w:cs="Arial"/>
              </w:rPr>
              <w:t xml:space="preserve"> </w:t>
            </w:r>
            <w:proofErr w:type="spellStart"/>
            <w:r w:rsidRPr="00461D05">
              <w:rPr>
                <w:rFonts w:eastAsia="Arial" w:cs="Arial"/>
              </w:rPr>
              <w:t>radnju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ostala</w:t>
            </w:r>
            <w:proofErr w:type="spellEnd"/>
            <w:r w:rsidRPr="00461D05">
              <w:rPr>
                <w:rFonts w:eastAsia="Arial" w:cs="Arial"/>
              </w:rPr>
              <w:t xml:space="preserve"> </w:t>
            </w:r>
            <w:proofErr w:type="spellStart"/>
            <w:r w:rsidRPr="00461D05">
              <w:rPr>
                <w:rFonts w:eastAsia="Arial" w:cs="Arial"/>
              </w:rPr>
              <w:t>obilježja</w:t>
            </w:r>
            <w:proofErr w:type="spellEnd"/>
            <w:r w:rsidRPr="00461D05">
              <w:rPr>
                <w:rFonts w:eastAsia="Arial" w:cs="Arial"/>
              </w:rPr>
              <w:t xml:space="preserve"> </w:t>
            </w:r>
            <w:proofErr w:type="spellStart"/>
            <w:r w:rsidRPr="00461D05">
              <w:rPr>
                <w:rFonts w:eastAsia="Arial" w:cs="Arial"/>
              </w:rPr>
              <w:t>dramskoga</w:t>
            </w:r>
            <w:proofErr w:type="spellEnd"/>
            <w:r w:rsidRPr="00461D05">
              <w:rPr>
                <w:rFonts w:eastAsia="Arial" w:cs="Arial"/>
              </w:rPr>
              <w:t xml:space="preserve"> </w:t>
            </w:r>
            <w:proofErr w:type="spellStart"/>
            <w:r w:rsidRPr="00461D05">
              <w:rPr>
                <w:rFonts w:eastAsia="Arial" w:cs="Arial"/>
              </w:rPr>
              <w:t>teksta</w:t>
            </w:r>
            <w:proofErr w:type="spellEnd"/>
            <w:r w:rsidRPr="00461D05">
              <w:rPr>
                <w:rFonts w:eastAsia="Arial" w:cs="Arial"/>
              </w:rPr>
              <w:t xml:space="preserve">. </w:t>
            </w:r>
            <w:proofErr w:type="spellStart"/>
            <w:r w:rsidRPr="00461D05">
              <w:rPr>
                <w:rFonts w:eastAsia="Arial" w:cs="Arial"/>
              </w:rPr>
              <w:t>Upoznat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osnove</w:t>
            </w:r>
            <w:proofErr w:type="spellEnd"/>
            <w:r w:rsidRPr="00461D05">
              <w:rPr>
                <w:rFonts w:eastAsia="Arial" w:cs="Arial"/>
              </w:rPr>
              <w:t xml:space="preserve"> </w:t>
            </w:r>
            <w:proofErr w:type="spellStart"/>
            <w:r w:rsidRPr="00461D05">
              <w:rPr>
                <w:rFonts w:eastAsia="Arial" w:cs="Arial"/>
              </w:rPr>
              <w:t>nastajanja</w:t>
            </w:r>
            <w:proofErr w:type="spellEnd"/>
            <w:r w:rsidRPr="00461D05">
              <w:rPr>
                <w:rFonts w:eastAsia="Arial" w:cs="Arial"/>
              </w:rPr>
              <w:t xml:space="preserve"> </w:t>
            </w:r>
            <w:proofErr w:type="spellStart"/>
            <w:r w:rsidRPr="00461D05">
              <w:rPr>
                <w:rFonts w:eastAsia="Arial" w:cs="Arial"/>
              </w:rPr>
              <w:t>kazališnih</w:t>
            </w:r>
            <w:proofErr w:type="spellEnd"/>
            <w:r w:rsidRPr="00461D05">
              <w:rPr>
                <w:rFonts w:eastAsia="Arial" w:cs="Arial"/>
              </w:rPr>
              <w:t xml:space="preserve"> </w:t>
            </w:r>
            <w:proofErr w:type="spellStart"/>
            <w:r w:rsidRPr="00461D05">
              <w:rPr>
                <w:rFonts w:eastAsia="Arial" w:cs="Arial"/>
              </w:rPr>
              <w:t>predstava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ljude</w:t>
            </w:r>
            <w:proofErr w:type="spellEnd"/>
            <w:r w:rsidRPr="00461D05">
              <w:rPr>
                <w:rFonts w:eastAsia="Arial" w:cs="Arial"/>
              </w:rPr>
              <w:t xml:space="preserve"> koji </w:t>
            </w:r>
            <w:proofErr w:type="spellStart"/>
            <w:r w:rsidRPr="00461D05">
              <w:rPr>
                <w:rFonts w:eastAsia="Arial" w:cs="Arial"/>
              </w:rPr>
              <w:t>rade</w:t>
            </w:r>
            <w:proofErr w:type="spellEnd"/>
            <w:r w:rsidRPr="00461D05">
              <w:rPr>
                <w:rFonts w:eastAsia="Arial" w:cs="Arial"/>
              </w:rPr>
              <w:t xml:space="preserve"> u </w:t>
            </w:r>
            <w:proofErr w:type="spellStart"/>
            <w:r w:rsidRPr="00461D05">
              <w:rPr>
                <w:rFonts w:eastAsia="Arial" w:cs="Arial"/>
              </w:rPr>
              <w:t>kazalištu</w:t>
            </w:r>
            <w:proofErr w:type="spellEnd"/>
            <w:r w:rsidRPr="00461D05">
              <w:rPr>
                <w:rFonts w:eastAsia="Arial" w:cs="Arial"/>
              </w:rPr>
              <w:t xml:space="preserve"> (</w:t>
            </w:r>
            <w:proofErr w:type="spellStart"/>
            <w:r w:rsidRPr="00461D05">
              <w:rPr>
                <w:rFonts w:eastAsia="Arial" w:cs="Arial"/>
              </w:rPr>
              <w:t>rasvjeta</w:t>
            </w:r>
            <w:proofErr w:type="spellEnd"/>
            <w:r w:rsidRPr="00461D05">
              <w:rPr>
                <w:rFonts w:eastAsia="Arial" w:cs="Arial"/>
              </w:rPr>
              <w:t xml:space="preserve">, </w:t>
            </w:r>
            <w:proofErr w:type="spellStart"/>
            <w:r w:rsidRPr="00461D05">
              <w:rPr>
                <w:rFonts w:eastAsia="Arial" w:cs="Arial"/>
              </w:rPr>
              <w:t>scenografija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kostimografija</w:t>
            </w:r>
            <w:proofErr w:type="spellEnd"/>
            <w:r w:rsidRPr="00461D05">
              <w:rPr>
                <w:rFonts w:eastAsia="Arial" w:cs="Arial"/>
              </w:rPr>
              <w:t xml:space="preserve">, </w:t>
            </w:r>
            <w:proofErr w:type="spellStart"/>
            <w:r w:rsidRPr="00461D05">
              <w:rPr>
                <w:rFonts w:eastAsia="Arial" w:cs="Arial"/>
              </w:rPr>
              <w:t>uloga</w:t>
            </w:r>
            <w:proofErr w:type="spellEnd"/>
            <w:r w:rsidRPr="00461D05">
              <w:rPr>
                <w:rFonts w:eastAsia="Arial" w:cs="Arial"/>
              </w:rPr>
              <w:t xml:space="preserve"> </w:t>
            </w:r>
            <w:proofErr w:type="spellStart"/>
            <w:r w:rsidRPr="00461D05">
              <w:rPr>
                <w:rFonts w:eastAsia="Arial" w:cs="Arial"/>
              </w:rPr>
              <w:t>glazbe</w:t>
            </w:r>
            <w:proofErr w:type="spellEnd"/>
            <w:r w:rsidRPr="00461D05">
              <w:rPr>
                <w:rFonts w:eastAsia="Arial" w:cs="Arial"/>
              </w:rPr>
              <w:t>).</w:t>
            </w:r>
          </w:p>
          <w:p w14:paraId="327D5A01" w14:textId="0C3E77C8" w:rsidR="4082BFCC" w:rsidRPr="00461D05" w:rsidRDefault="4082BFCC" w:rsidP="7F39EA1A">
            <w:pPr>
              <w:spacing w:before="0"/>
              <w:jc w:val="left"/>
              <w:rPr>
                <w:rFonts w:eastAsia="Arial" w:cs="Arial"/>
              </w:rPr>
            </w:pPr>
          </w:p>
          <w:p w14:paraId="736DBF5A" w14:textId="4D98C904" w:rsidR="4082BFCC" w:rsidRPr="00461D05" w:rsidRDefault="2A901351" w:rsidP="7F39EA1A">
            <w:pPr>
              <w:spacing w:before="0"/>
              <w:jc w:val="left"/>
              <w:rPr>
                <w:rFonts w:eastAsia="Arial" w:cs="Arial"/>
              </w:rPr>
            </w:pPr>
            <w:proofErr w:type="spellStart"/>
            <w:r w:rsidRPr="00461D05">
              <w:rPr>
                <w:rFonts w:eastAsia="Arial" w:cs="Arial"/>
              </w:rPr>
              <w:t>Ponovit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obilježja</w:t>
            </w:r>
            <w:proofErr w:type="spellEnd"/>
            <w:r w:rsidRPr="00461D05">
              <w:rPr>
                <w:rFonts w:eastAsia="Arial" w:cs="Arial"/>
              </w:rPr>
              <w:t xml:space="preserve"> </w:t>
            </w:r>
            <w:proofErr w:type="spellStart"/>
            <w:r w:rsidRPr="00461D05">
              <w:rPr>
                <w:rFonts w:eastAsia="Arial" w:cs="Arial"/>
              </w:rPr>
              <w:t>filmskih</w:t>
            </w:r>
            <w:proofErr w:type="spellEnd"/>
            <w:r w:rsidRPr="00461D05">
              <w:rPr>
                <w:rFonts w:eastAsia="Arial" w:cs="Arial"/>
              </w:rPr>
              <w:t xml:space="preserve"> </w:t>
            </w:r>
            <w:proofErr w:type="spellStart"/>
            <w:r w:rsidRPr="00461D05">
              <w:rPr>
                <w:rFonts w:eastAsia="Arial" w:cs="Arial"/>
              </w:rPr>
              <w:t>rodova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upotrebu</w:t>
            </w:r>
            <w:proofErr w:type="spellEnd"/>
            <w:r w:rsidRPr="00461D05">
              <w:rPr>
                <w:rFonts w:eastAsia="Arial" w:cs="Arial"/>
              </w:rPr>
              <w:t xml:space="preserve"> </w:t>
            </w:r>
            <w:proofErr w:type="spellStart"/>
            <w:r w:rsidRPr="00461D05">
              <w:rPr>
                <w:rFonts w:eastAsia="Arial" w:cs="Arial"/>
              </w:rPr>
              <w:t>filmskih</w:t>
            </w:r>
            <w:proofErr w:type="spellEnd"/>
            <w:r w:rsidRPr="00461D05">
              <w:rPr>
                <w:rFonts w:eastAsia="Arial" w:cs="Arial"/>
              </w:rPr>
              <w:t xml:space="preserve"> </w:t>
            </w:r>
            <w:proofErr w:type="spellStart"/>
            <w:r w:rsidRPr="00461D05">
              <w:rPr>
                <w:rFonts w:eastAsia="Arial" w:cs="Arial"/>
              </w:rPr>
              <w:t>izražajnih</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w:t>
            </w:r>
            <w:proofErr w:type="spellStart"/>
            <w:r w:rsidRPr="00461D05">
              <w:rPr>
                <w:rFonts w:eastAsia="Arial" w:cs="Arial"/>
              </w:rPr>
              <w:t>Analizirat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poruke</w:t>
            </w:r>
            <w:proofErr w:type="spellEnd"/>
            <w:r w:rsidRPr="00461D05">
              <w:rPr>
                <w:rFonts w:eastAsia="Arial" w:cs="Arial"/>
              </w:rPr>
              <w:t xml:space="preserve"> </w:t>
            </w:r>
            <w:proofErr w:type="spellStart"/>
            <w:r w:rsidRPr="00461D05">
              <w:rPr>
                <w:rFonts w:eastAsia="Arial" w:cs="Arial"/>
              </w:rPr>
              <w:t>prenesene</w:t>
            </w:r>
            <w:proofErr w:type="spellEnd"/>
            <w:r w:rsidRPr="00461D05">
              <w:rPr>
                <w:rFonts w:eastAsia="Arial" w:cs="Arial"/>
              </w:rPr>
              <w:t xml:space="preserve"> u </w:t>
            </w:r>
            <w:proofErr w:type="spellStart"/>
            <w:r w:rsidRPr="00461D05">
              <w:rPr>
                <w:rFonts w:eastAsia="Arial" w:cs="Arial"/>
              </w:rPr>
              <w:t>filmu</w:t>
            </w:r>
            <w:proofErr w:type="spellEnd"/>
            <w:r w:rsidRPr="00461D05">
              <w:rPr>
                <w:rFonts w:eastAsia="Arial" w:cs="Arial"/>
              </w:rPr>
              <w:t>.</w:t>
            </w:r>
          </w:p>
          <w:p w14:paraId="16F20A6F" w14:textId="4EB24429" w:rsidR="4082BFCC" w:rsidRPr="00461D05" w:rsidRDefault="4082BFCC" w:rsidP="7F39EA1A">
            <w:pPr>
              <w:spacing w:before="0"/>
              <w:jc w:val="left"/>
              <w:rPr>
                <w:rFonts w:eastAsia="Arial" w:cs="Arial"/>
              </w:rPr>
            </w:pPr>
          </w:p>
          <w:p w14:paraId="64B8B51A" w14:textId="695B9A17" w:rsidR="4082BFCC" w:rsidRPr="00461D05" w:rsidRDefault="2A901351" w:rsidP="7F39EA1A">
            <w:pPr>
              <w:spacing w:before="0"/>
              <w:jc w:val="left"/>
              <w:rPr>
                <w:rFonts w:eastAsia="Arial" w:cs="Arial"/>
              </w:rPr>
            </w:pPr>
            <w:proofErr w:type="spellStart"/>
            <w:r w:rsidRPr="00461D05">
              <w:rPr>
                <w:rFonts w:eastAsia="Arial" w:cs="Arial"/>
              </w:rPr>
              <w:t>Upoznat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osnove</w:t>
            </w:r>
            <w:proofErr w:type="spellEnd"/>
            <w:r w:rsidRPr="00461D05">
              <w:rPr>
                <w:rFonts w:eastAsia="Arial" w:cs="Arial"/>
              </w:rPr>
              <w:t xml:space="preserve"> </w:t>
            </w:r>
            <w:proofErr w:type="spellStart"/>
            <w:r w:rsidRPr="00461D05">
              <w:rPr>
                <w:rFonts w:eastAsia="Arial" w:cs="Arial"/>
              </w:rPr>
              <w:t>nastanka</w:t>
            </w:r>
            <w:proofErr w:type="spellEnd"/>
            <w:r w:rsidRPr="00461D05">
              <w:rPr>
                <w:rFonts w:eastAsia="Arial" w:cs="Arial"/>
              </w:rPr>
              <w:t xml:space="preserve"> </w:t>
            </w:r>
            <w:proofErr w:type="spellStart"/>
            <w:r w:rsidRPr="00461D05">
              <w:rPr>
                <w:rFonts w:eastAsia="Arial" w:cs="Arial"/>
              </w:rPr>
              <w:t>radijskih</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televizijskih</w:t>
            </w:r>
            <w:proofErr w:type="spellEnd"/>
            <w:r w:rsidRPr="00461D05">
              <w:rPr>
                <w:rFonts w:eastAsia="Arial" w:cs="Arial"/>
              </w:rPr>
              <w:t xml:space="preserve"> </w:t>
            </w:r>
            <w:proofErr w:type="spellStart"/>
            <w:r w:rsidRPr="00461D05">
              <w:rPr>
                <w:rFonts w:eastAsia="Arial" w:cs="Arial"/>
              </w:rPr>
              <w:t>emisija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osvijestiti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govornih</w:t>
            </w:r>
            <w:proofErr w:type="spellEnd"/>
            <w:r w:rsidRPr="00461D05">
              <w:rPr>
                <w:rFonts w:eastAsia="Arial" w:cs="Arial"/>
              </w:rPr>
              <w:t xml:space="preserve"> </w:t>
            </w:r>
            <w:proofErr w:type="spellStart"/>
            <w:r w:rsidRPr="00461D05">
              <w:rPr>
                <w:rFonts w:eastAsia="Arial" w:cs="Arial"/>
              </w:rPr>
              <w:t>vrednota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primjerenih</w:t>
            </w:r>
            <w:proofErr w:type="spellEnd"/>
            <w:r w:rsidRPr="00461D05">
              <w:rPr>
                <w:rFonts w:eastAsia="Arial" w:cs="Arial"/>
              </w:rPr>
              <w:t xml:space="preserve"> </w:t>
            </w:r>
            <w:proofErr w:type="spellStart"/>
            <w:r w:rsidRPr="00461D05">
              <w:rPr>
                <w:rFonts w:eastAsia="Arial" w:cs="Arial"/>
              </w:rPr>
              <w:t>gesta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mimika</w:t>
            </w:r>
            <w:proofErr w:type="spellEnd"/>
            <w:r w:rsidRPr="00461D05">
              <w:rPr>
                <w:rFonts w:eastAsia="Arial" w:cs="Arial"/>
              </w:rPr>
              <w:t xml:space="preserve"> u </w:t>
            </w:r>
            <w:proofErr w:type="spellStart"/>
            <w:r w:rsidRPr="00461D05">
              <w:rPr>
                <w:rFonts w:eastAsia="Arial" w:cs="Arial"/>
              </w:rPr>
              <w:t>javnoj</w:t>
            </w:r>
            <w:proofErr w:type="spellEnd"/>
            <w:r w:rsidRPr="00461D05">
              <w:rPr>
                <w:rFonts w:eastAsia="Arial" w:cs="Arial"/>
              </w:rPr>
              <w:t xml:space="preserve"> </w:t>
            </w:r>
            <w:proofErr w:type="spellStart"/>
            <w:r w:rsidRPr="00461D05">
              <w:rPr>
                <w:rFonts w:eastAsia="Arial" w:cs="Arial"/>
              </w:rPr>
              <w:t>komunikaciji</w:t>
            </w:r>
            <w:proofErr w:type="spellEnd"/>
            <w:r w:rsidRPr="00461D05">
              <w:rPr>
                <w:rFonts w:eastAsia="Arial" w:cs="Arial"/>
              </w:rPr>
              <w:t xml:space="preserve">. </w:t>
            </w:r>
            <w:proofErr w:type="spellStart"/>
            <w:r w:rsidRPr="00461D05">
              <w:rPr>
                <w:rFonts w:eastAsia="Arial" w:cs="Arial"/>
              </w:rPr>
              <w:t>Primjenjivat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javne</w:t>
            </w:r>
            <w:proofErr w:type="spellEnd"/>
            <w:r w:rsidRPr="00461D05">
              <w:rPr>
                <w:rFonts w:eastAsia="Arial" w:cs="Arial"/>
              </w:rPr>
              <w:t xml:space="preserve"> </w:t>
            </w:r>
            <w:proofErr w:type="spellStart"/>
            <w:r w:rsidRPr="00461D05">
              <w:rPr>
                <w:rFonts w:eastAsia="Arial" w:cs="Arial"/>
              </w:rPr>
              <w:t>komunikacije</w:t>
            </w:r>
            <w:proofErr w:type="spellEnd"/>
            <w:r w:rsidRPr="00461D05">
              <w:rPr>
                <w:rFonts w:eastAsia="Arial" w:cs="Arial"/>
              </w:rPr>
              <w:t xml:space="preserve"> u </w:t>
            </w:r>
            <w:proofErr w:type="spellStart"/>
            <w:r w:rsidRPr="00461D05">
              <w:rPr>
                <w:rFonts w:eastAsia="Arial" w:cs="Arial"/>
              </w:rPr>
              <w:t>nastavnim</w:t>
            </w:r>
            <w:proofErr w:type="spellEnd"/>
            <w:r w:rsidRPr="00461D05">
              <w:rPr>
                <w:rFonts w:eastAsia="Arial" w:cs="Arial"/>
              </w:rPr>
              <w:t xml:space="preserve"> </w:t>
            </w:r>
            <w:proofErr w:type="spellStart"/>
            <w:r w:rsidRPr="00461D05">
              <w:rPr>
                <w:rFonts w:eastAsia="Arial" w:cs="Arial"/>
              </w:rPr>
              <w:t>aktivnostima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w:t>
            </w:r>
          </w:p>
          <w:p w14:paraId="442AEE20" w14:textId="0F3EEC33" w:rsidR="4082BFCC" w:rsidRPr="00461D05" w:rsidRDefault="4082BFCC" w:rsidP="7F39EA1A">
            <w:pPr>
              <w:spacing w:before="0"/>
              <w:jc w:val="left"/>
              <w:rPr>
                <w:rFonts w:eastAsia="Arial" w:cs="Arial"/>
              </w:rPr>
            </w:pPr>
          </w:p>
          <w:p w14:paraId="686F6502" w14:textId="0430FC3F" w:rsidR="4082BFCC" w:rsidRPr="00461D05" w:rsidRDefault="2A901351" w:rsidP="7F39EA1A">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naučiti</w:t>
            </w:r>
            <w:proofErr w:type="spellEnd"/>
            <w:r w:rsidRPr="00461D05">
              <w:rPr>
                <w:rFonts w:eastAsia="Arial" w:cs="Arial"/>
              </w:rPr>
              <w:t xml:space="preserve"> </w:t>
            </w:r>
            <w:proofErr w:type="spellStart"/>
            <w:r w:rsidRPr="00461D05">
              <w:rPr>
                <w:rFonts w:eastAsia="Arial" w:cs="Arial"/>
              </w:rPr>
              <w:t>osnove</w:t>
            </w:r>
            <w:proofErr w:type="spellEnd"/>
            <w:r w:rsidRPr="00461D05">
              <w:rPr>
                <w:rFonts w:eastAsia="Arial" w:cs="Arial"/>
              </w:rPr>
              <w:t xml:space="preserve"> </w:t>
            </w:r>
            <w:proofErr w:type="spellStart"/>
            <w:r w:rsidRPr="00461D05">
              <w:rPr>
                <w:rFonts w:eastAsia="Arial" w:cs="Arial"/>
              </w:rPr>
              <w:t>predavanja</w:t>
            </w:r>
            <w:proofErr w:type="spellEnd"/>
            <w:r w:rsidRPr="00461D05">
              <w:rPr>
                <w:rFonts w:eastAsia="Arial" w:cs="Arial"/>
              </w:rPr>
              <w:t xml:space="preserve">, </w:t>
            </w:r>
            <w:proofErr w:type="spellStart"/>
            <w:r w:rsidRPr="00461D05">
              <w:rPr>
                <w:rFonts w:eastAsia="Arial" w:cs="Arial"/>
              </w:rPr>
              <w:t>interaktivnosti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praktične</w:t>
            </w:r>
            <w:proofErr w:type="spellEnd"/>
            <w:r w:rsidRPr="00461D05">
              <w:rPr>
                <w:rFonts w:eastAsia="Arial" w:cs="Arial"/>
              </w:rPr>
              <w:t xml:space="preserve"> </w:t>
            </w:r>
            <w:proofErr w:type="spellStart"/>
            <w:r w:rsidRPr="00461D05">
              <w:rPr>
                <w:rFonts w:eastAsia="Arial" w:cs="Arial"/>
              </w:rPr>
              <w:t>primjene</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Pr="00461D05">
              <w:rPr>
                <w:rFonts w:eastAsia="Arial" w:cs="Arial"/>
              </w:rPr>
              <w:t>Naučit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osnove</w:t>
            </w:r>
            <w:proofErr w:type="spellEnd"/>
            <w:r w:rsidRPr="00461D05">
              <w:rPr>
                <w:rFonts w:eastAsia="Arial" w:cs="Arial"/>
              </w:rPr>
              <w:t xml:space="preserve"> </w:t>
            </w:r>
            <w:proofErr w:type="spellStart"/>
            <w:r w:rsidRPr="00461D05">
              <w:rPr>
                <w:rFonts w:eastAsia="Arial" w:cs="Arial"/>
              </w:rPr>
              <w:t>radionica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u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w:t>
            </w:r>
          </w:p>
          <w:p w14:paraId="3C765DD1" w14:textId="30D58276" w:rsidR="4082BFCC" w:rsidRPr="00461D05" w:rsidRDefault="4082BFCC" w:rsidP="7F39EA1A">
            <w:pPr>
              <w:spacing w:before="0"/>
              <w:jc w:val="left"/>
              <w:rPr>
                <w:rFonts w:eastAsia="Arial" w:cs="Arial"/>
              </w:rPr>
            </w:pPr>
          </w:p>
          <w:p w14:paraId="4526D45A" w14:textId="109BBB97" w:rsidR="4082BFCC" w:rsidRPr="00461D05" w:rsidRDefault="2A901351" w:rsidP="7F39EA1A">
            <w:pPr>
              <w:spacing w:before="0"/>
              <w:jc w:val="left"/>
              <w:rPr>
                <w:rFonts w:eastAsia="Arial" w:cs="Arial"/>
              </w:rPr>
            </w:pPr>
            <w:proofErr w:type="spellStart"/>
            <w:r w:rsidRPr="00461D05">
              <w:rPr>
                <w:rFonts w:eastAsia="Arial" w:cs="Arial"/>
              </w:rPr>
              <w:t>Pisat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kratki</w:t>
            </w:r>
            <w:proofErr w:type="spellEnd"/>
            <w:r w:rsidRPr="00461D05">
              <w:rPr>
                <w:rFonts w:eastAsia="Arial" w:cs="Arial"/>
              </w:rPr>
              <w:t xml:space="preserve"> </w:t>
            </w:r>
            <w:proofErr w:type="spellStart"/>
            <w:r w:rsidRPr="00461D05">
              <w:rPr>
                <w:rFonts w:eastAsia="Arial" w:cs="Arial"/>
              </w:rPr>
              <w:t>osvrt</w:t>
            </w:r>
            <w:proofErr w:type="spellEnd"/>
            <w:r w:rsidRPr="00461D05">
              <w:rPr>
                <w:rFonts w:eastAsia="Arial" w:cs="Arial"/>
              </w:rPr>
              <w:t xml:space="preserve"> o </w:t>
            </w:r>
            <w:proofErr w:type="spellStart"/>
            <w:r w:rsidRPr="00461D05">
              <w:rPr>
                <w:rFonts w:eastAsia="Arial" w:cs="Arial"/>
              </w:rPr>
              <w:t>posjetu</w:t>
            </w:r>
            <w:proofErr w:type="spellEnd"/>
            <w:r w:rsidRPr="00461D05">
              <w:rPr>
                <w:rFonts w:eastAsia="Arial" w:cs="Arial"/>
              </w:rPr>
              <w:t xml:space="preserve"> kino </w:t>
            </w:r>
            <w:proofErr w:type="spellStart"/>
            <w:r w:rsidRPr="00461D05">
              <w:rPr>
                <w:rFonts w:eastAsia="Arial" w:cs="Arial"/>
              </w:rPr>
              <w:t>projekciji</w:t>
            </w:r>
            <w:proofErr w:type="spellEnd"/>
            <w:r w:rsidRPr="00461D05">
              <w:rPr>
                <w:rFonts w:eastAsia="Arial" w:cs="Arial"/>
              </w:rPr>
              <w:t xml:space="preserve">, </w:t>
            </w:r>
            <w:proofErr w:type="spellStart"/>
            <w:r w:rsidRPr="00461D05">
              <w:rPr>
                <w:rFonts w:eastAsia="Arial" w:cs="Arial"/>
              </w:rPr>
              <w:t>kazališnoj</w:t>
            </w:r>
            <w:proofErr w:type="spellEnd"/>
            <w:r w:rsidRPr="00461D05">
              <w:rPr>
                <w:rFonts w:eastAsia="Arial" w:cs="Arial"/>
              </w:rPr>
              <w:t xml:space="preserve"> </w:t>
            </w:r>
            <w:proofErr w:type="spellStart"/>
            <w:r w:rsidRPr="00461D05">
              <w:rPr>
                <w:rFonts w:eastAsia="Arial" w:cs="Arial"/>
              </w:rPr>
              <w:t>predstavi</w:t>
            </w:r>
            <w:proofErr w:type="spellEnd"/>
            <w:r w:rsidRPr="00461D05">
              <w:rPr>
                <w:rFonts w:eastAsia="Arial" w:cs="Arial"/>
              </w:rPr>
              <w:t xml:space="preserve">, </w:t>
            </w:r>
            <w:proofErr w:type="spellStart"/>
            <w:r w:rsidRPr="00461D05">
              <w:rPr>
                <w:rFonts w:eastAsia="Arial" w:cs="Arial"/>
              </w:rPr>
              <w:t>muzeju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HRT-u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iznijeti</w:t>
            </w:r>
            <w:proofErr w:type="spellEnd"/>
            <w:r w:rsidRPr="00461D05">
              <w:rPr>
                <w:rFonts w:eastAsia="Arial" w:cs="Arial"/>
              </w:rPr>
              <w:t xml:space="preserve"> </w:t>
            </w:r>
            <w:proofErr w:type="spellStart"/>
            <w:r w:rsidRPr="00461D05">
              <w:rPr>
                <w:rFonts w:eastAsia="Arial" w:cs="Arial"/>
              </w:rPr>
              <w:t>osobno</w:t>
            </w:r>
            <w:proofErr w:type="spellEnd"/>
            <w:r w:rsidRPr="00461D05">
              <w:rPr>
                <w:rFonts w:eastAsia="Arial" w:cs="Arial"/>
              </w:rPr>
              <w:t xml:space="preserve"> </w:t>
            </w:r>
            <w:proofErr w:type="spellStart"/>
            <w:r w:rsidRPr="00461D05">
              <w:rPr>
                <w:rFonts w:eastAsia="Arial" w:cs="Arial"/>
              </w:rPr>
              <w:t>viđenje</w:t>
            </w:r>
            <w:proofErr w:type="spellEnd"/>
            <w:r w:rsidRPr="00461D05">
              <w:rPr>
                <w:rFonts w:eastAsia="Arial" w:cs="Arial"/>
              </w:rPr>
              <w:t xml:space="preserve">. </w:t>
            </w:r>
          </w:p>
          <w:p w14:paraId="30FE426C" w14:textId="50FDBF82" w:rsidR="4082BFCC" w:rsidRPr="00461D05" w:rsidRDefault="4082BFCC" w:rsidP="7F39EA1A">
            <w:pPr>
              <w:spacing w:before="0"/>
              <w:jc w:val="left"/>
              <w:rPr>
                <w:rFonts w:eastAsia="Arial" w:cs="Arial"/>
              </w:rPr>
            </w:pPr>
          </w:p>
          <w:p w14:paraId="4AC12EEC" w14:textId="782ADC10" w:rsidR="4082BFCC" w:rsidRPr="00461D05" w:rsidRDefault="2A901351" w:rsidP="7F39EA1A">
            <w:pPr>
              <w:spacing w:before="0"/>
              <w:jc w:val="left"/>
              <w:rPr>
                <w:rFonts w:eastAsia="Arial" w:cs="Arial"/>
              </w:rPr>
            </w:pPr>
            <w:proofErr w:type="spellStart"/>
            <w:r w:rsidRPr="00461D05">
              <w:rPr>
                <w:rFonts w:eastAsia="Arial" w:cs="Arial"/>
              </w:rPr>
              <w:t>Primjenjivat</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naučeno</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predavanjima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radionicama</w:t>
            </w:r>
            <w:proofErr w:type="spellEnd"/>
            <w:r w:rsidRPr="00461D05">
              <w:rPr>
                <w:rFonts w:eastAsia="Arial" w:cs="Arial"/>
              </w:rPr>
              <w:t xml:space="preserve">; </w:t>
            </w:r>
            <w:proofErr w:type="spellStart"/>
            <w:r w:rsidRPr="00461D05">
              <w:rPr>
                <w:rFonts w:eastAsia="Arial" w:cs="Arial"/>
              </w:rPr>
              <w:t>osmišljavati</w:t>
            </w:r>
            <w:proofErr w:type="spellEnd"/>
            <w:r w:rsidRPr="00461D05">
              <w:rPr>
                <w:rFonts w:eastAsia="Arial" w:cs="Arial"/>
              </w:rPr>
              <w:t xml:space="preserve"> </w:t>
            </w:r>
            <w:proofErr w:type="spellStart"/>
            <w:r w:rsidRPr="00461D05">
              <w:rPr>
                <w:rFonts w:eastAsia="Arial" w:cs="Arial"/>
              </w:rPr>
              <w:t>plakate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prezentacije</w:t>
            </w:r>
            <w:proofErr w:type="spellEnd"/>
            <w:r w:rsidRPr="00461D05">
              <w:rPr>
                <w:rFonts w:eastAsia="Arial" w:cs="Arial"/>
              </w:rPr>
              <w:t xml:space="preserve">; </w:t>
            </w:r>
            <w:proofErr w:type="spellStart"/>
            <w:r w:rsidRPr="00461D05">
              <w:rPr>
                <w:rFonts w:eastAsia="Arial" w:cs="Arial"/>
              </w:rPr>
              <w:t>objavljivati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w:t>
            </w:r>
          </w:p>
        </w:tc>
      </w:tr>
      <w:tr w:rsidR="008619C3" w:rsidRPr="00461D05" w14:paraId="083AF957"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45D784E" w14:textId="3A7D074C" w:rsidR="4082BFCC" w:rsidRPr="00461D05" w:rsidRDefault="2A901351" w:rsidP="7F39EA1A">
            <w:pPr>
              <w:spacing w:before="0"/>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54FA40E4" w14:textId="535275AA" w:rsidR="4082BFCC" w:rsidRPr="00461D05" w:rsidRDefault="2A901351" w:rsidP="7F39EA1A">
            <w:pPr>
              <w:rPr>
                <w:rFonts w:eastAsia="Arial" w:cs="Arial"/>
                <w:b/>
                <w:bCs/>
              </w:rPr>
            </w:pPr>
            <w:r w:rsidRPr="00461D05">
              <w:rPr>
                <w:rFonts w:eastAsia="Arial"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985D293" w14:textId="551B55A4" w:rsidR="4082BFCC" w:rsidRPr="00461D05" w:rsidRDefault="2A901351" w:rsidP="7F39EA1A">
            <w:pPr>
              <w:spacing w:before="0"/>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p>
          <w:p w14:paraId="0373EFD0" w14:textId="4497D714" w:rsidR="4082BFCC" w:rsidRPr="00461D05" w:rsidRDefault="2A901351" w:rsidP="7F39EA1A">
            <w:pPr>
              <w:spacing w:before="0"/>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razrednici</w:t>
            </w:r>
            <w:proofErr w:type="spellEnd"/>
            <w:r w:rsidRPr="00461D05">
              <w:rPr>
                <w:rFonts w:eastAsia="Arial" w:cs="Arial"/>
              </w:rPr>
              <w:t xml:space="preserve">, </w:t>
            </w:r>
            <w:proofErr w:type="spellStart"/>
            <w:r w:rsidRPr="00461D05">
              <w:rPr>
                <w:rFonts w:eastAsia="Arial" w:cs="Arial"/>
              </w:rPr>
              <w:t>predmetni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od 5. </w:t>
            </w:r>
            <w:proofErr w:type="spellStart"/>
            <w:r w:rsidRPr="00461D05">
              <w:rPr>
                <w:rFonts w:eastAsia="Arial" w:cs="Arial"/>
              </w:rPr>
              <w:t>do</w:t>
            </w:r>
            <w:proofErr w:type="spellEnd"/>
            <w:r w:rsidRPr="00461D05">
              <w:rPr>
                <w:rFonts w:eastAsia="Arial" w:cs="Arial"/>
              </w:rPr>
              <w:t xml:space="preserve"> 8. </w:t>
            </w:r>
            <w:proofErr w:type="spellStart"/>
            <w:r w:rsidRPr="00461D05">
              <w:rPr>
                <w:rFonts w:eastAsia="Arial" w:cs="Arial"/>
              </w:rPr>
              <w:t>razreda</w:t>
            </w:r>
            <w:proofErr w:type="spellEnd"/>
          </w:p>
          <w:p w14:paraId="1A32D42F" w14:textId="23AFD566" w:rsidR="4082BFCC" w:rsidRPr="00461D05" w:rsidRDefault="2A901351" w:rsidP="7F39EA1A">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promatranje</w:t>
            </w:r>
            <w:proofErr w:type="spellEnd"/>
            <w:r w:rsidRPr="00461D05">
              <w:rPr>
                <w:rFonts w:eastAsia="Arial" w:cs="Arial"/>
              </w:rPr>
              <w:t xml:space="preserve">, </w:t>
            </w:r>
            <w:proofErr w:type="spellStart"/>
            <w:r w:rsidRPr="00461D05">
              <w:rPr>
                <w:rFonts w:eastAsia="Arial" w:cs="Arial"/>
              </w:rPr>
              <w:t>zapažanje</w:t>
            </w:r>
            <w:proofErr w:type="spellEnd"/>
            <w:r w:rsidRPr="00461D05">
              <w:rPr>
                <w:rFonts w:eastAsia="Arial" w:cs="Arial"/>
              </w:rPr>
              <w:t xml:space="preserve">, </w:t>
            </w:r>
            <w:proofErr w:type="spellStart"/>
            <w:r w:rsidRPr="00461D05">
              <w:rPr>
                <w:rFonts w:eastAsia="Arial" w:cs="Arial"/>
              </w:rPr>
              <w:t>analiziranje</w:t>
            </w:r>
            <w:proofErr w:type="spellEnd"/>
            <w:r w:rsidRPr="00461D05">
              <w:rPr>
                <w:rFonts w:eastAsia="Arial" w:cs="Arial"/>
              </w:rPr>
              <w:t xml:space="preserve">, </w:t>
            </w:r>
            <w:proofErr w:type="spellStart"/>
            <w:r w:rsidRPr="00461D05">
              <w:rPr>
                <w:rFonts w:eastAsia="Arial" w:cs="Arial"/>
              </w:rPr>
              <w:t>rasprava</w:t>
            </w:r>
            <w:proofErr w:type="spellEnd"/>
            <w:r w:rsidRPr="00461D05">
              <w:rPr>
                <w:rFonts w:eastAsia="Arial" w:cs="Arial"/>
              </w:rPr>
              <w:t xml:space="preserve">, </w:t>
            </w:r>
            <w:proofErr w:type="spellStart"/>
            <w:r w:rsidRPr="00461D05">
              <w:rPr>
                <w:rFonts w:eastAsia="Arial" w:cs="Arial"/>
              </w:rPr>
              <w:t>istraživački</w:t>
            </w:r>
            <w:proofErr w:type="spellEnd"/>
            <w:r w:rsidRPr="00461D05">
              <w:rPr>
                <w:rFonts w:eastAsia="Arial" w:cs="Arial"/>
              </w:rPr>
              <w:t xml:space="preserve"> rad, </w:t>
            </w:r>
            <w:proofErr w:type="spellStart"/>
            <w:r w:rsidRPr="00461D05">
              <w:rPr>
                <w:rFonts w:eastAsia="Arial" w:cs="Arial"/>
              </w:rPr>
              <w:t>igra</w:t>
            </w:r>
            <w:proofErr w:type="spellEnd"/>
            <w:r w:rsidRPr="00461D05">
              <w:rPr>
                <w:rFonts w:eastAsia="Arial" w:cs="Arial"/>
              </w:rPr>
              <w:t xml:space="preserve">, </w:t>
            </w:r>
            <w:proofErr w:type="spellStart"/>
            <w:r w:rsidRPr="00461D05">
              <w:rPr>
                <w:rFonts w:eastAsia="Arial" w:cs="Arial"/>
              </w:rPr>
              <w:t>usmena</w:t>
            </w:r>
            <w:proofErr w:type="spellEnd"/>
            <w:r w:rsidRPr="00461D05">
              <w:rPr>
                <w:rFonts w:eastAsia="Arial" w:cs="Arial"/>
              </w:rPr>
              <w:t xml:space="preserve"> </w:t>
            </w:r>
            <w:proofErr w:type="spellStart"/>
            <w:r w:rsidRPr="00461D05">
              <w:rPr>
                <w:rFonts w:eastAsia="Arial" w:cs="Arial"/>
              </w:rPr>
              <w:t>prezentacija</w:t>
            </w:r>
            <w:proofErr w:type="spellEnd"/>
            <w:r w:rsidRPr="00461D05">
              <w:rPr>
                <w:rFonts w:eastAsia="Arial" w:cs="Arial"/>
              </w:rPr>
              <w:t xml:space="preserve">, </w:t>
            </w:r>
            <w:proofErr w:type="spellStart"/>
            <w:r w:rsidRPr="00461D05">
              <w:rPr>
                <w:rFonts w:eastAsia="Arial" w:cs="Arial"/>
              </w:rPr>
              <w:t>pisani</w:t>
            </w:r>
            <w:proofErr w:type="spellEnd"/>
            <w:r w:rsidRPr="00461D05">
              <w:rPr>
                <w:rFonts w:eastAsia="Arial" w:cs="Arial"/>
              </w:rPr>
              <w:t xml:space="preserve"> </w:t>
            </w:r>
            <w:proofErr w:type="spellStart"/>
            <w:r w:rsidRPr="00461D05">
              <w:rPr>
                <w:rFonts w:eastAsia="Arial" w:cs="Arial"/>
              </w:rPr>
              <w:t>osvrt</w:t>
            </w:r>
            <w:proofErr w:type="spellEnd"/>
            <w:r w:rsidRPr="00461D05">
              <w:rPr>
                <w:rFonts w:eastAsia="Arial" w:cs="Arial"/>
              </w:rPr>
              <w:t xml:space="preserve">, </w:t>
            </w:r>
            <w:proofErr w:type="spellStart"/>
            <w:r w:rsidRPr="00461D05">
              <w:rPr>
                <w:rFonts w:eastAsia="Arial" w:cs="Arial"/>
              </w:rPr>
              <w:t>praktični</w:t>
            </w:r>
            <w:proofErr w:type="spellEnd"/>
            <w:r w:rsidRPr="00461D05">
              <w:rPr>
                <w:rFonts w:eastAsia="Arial" w:cs="Arial"/>
              </w:rPr>
              <w:t xml:space="preserve"> rad</w:t>
            </w:r>
          </w:p>
          <w:p w14:paraId="50A1824B" w14:textId="7C6D6A9D" w:rsidR="4082BFCC" w:rsidRPr="00461D05" w:rsidRDefault="2A901351" w:rsidP="7F39EA1A">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poticanje</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stvaralački</w:t>
            </w:r>
            <w:proofErr w:type="spellEnd"/>
            <w:r w:rsidRPr="00461D05">
              <w:rPr>
                <w:rFonts w:eastAsia="Arial" w:cs="Arial"/>
              </w:rPr>
              <w:t xml:space="preserve"> rad,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mašte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likovnoga</w:t>
            </w:r>
            <w:proofErr w:type="spellEnd"/>
            <w:r w:rsidRPr="00461D05">
              <w:rPr>
                <w:rFonts w:eastAsia="Arial" w:cs="Arial"/>
              </w:rPr>
              <w:t xml:space="preserve"> </w:t>
            </w:r>
            <w:proofErr w:type="spellStart"/>
            <w:r w:rsidRPr="00461D05">
              <w:rPr>
                <w:rFonts w:eastAsia="Arial" w:cs="Arial"/>
              </w:rPr>
              <w:t>usmenoga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pisanoga</w:t>
            </w:r>
            <w:proofErr w:type="spellEnd"/>
            <w:r w:rsidRPr="00461D05">
              <w:rPr>
                <w:rFonts w:eastAsia="Arial" w:cs="Arial"/>
              </w:rPr>
              <w:t xml:space="preserve"> </w:t>
            </w:r>
            <w:proofErr w:type="spellStart"/>
            <w:r w:rsidRPr="00461D05">
              <w:rPr>
                <w:rFonts w:eastAsia="Arial" w:cs="Arial"/>
              </w:rPr>
              <w:t>izražavanja</w:t>
            </w:r>
            <w:proofErr w:type="spellEnd"/>
            <w:r w:rsidRPr="00461D05">
              <w:rPr>
                <w:rFonts w:eastAsia="Arial" w:cs="Arial"/>
              </w:rPr>
              <w:t xml:space="preserve">, </w:t>
            </w:r>
            <w:proofErr w:type="spellStart"/>
            <w:r w:rsidRPr="00461D05">
              <w:rPr>
                <w:rFonts w:eastAsia="Arial" w:cs="Arial"/>
              </w:rPr>
              <w:t>primjena</w:t>
            </w:r>
            <w:proofErr w:type="spellEnd"/>
            <w:r w:rsidRPr="00461D05">
              <w:rPr>
                <w:rFonts w:eastAsia="Arial" w:cs="Arial"/>
              </w:rPr>
              <w:t xml:space="preserve"> </w:t>
            </w:r>
            <w:proofErr w:type="spellStart"/>
            <w:r w:rsidRPr="00461D05">
              <w:rPr>
                <w:rFonts w:eastAsia="Arial" w:cs="Arial"/>
              </w:rPr>
              <w:t>različitih</w:t>
            </w:r>
            <w:proofErr w:type="spellEnd"/>
            <w:r w:rsidRPr="00461D05">
              <w:rPr>
                <w:rFonts w:eastAsia="Arial" w:cs="Arial"/>
              </w:rPr>
              <w:t xml:space="preserve"> </w:t>
            </w:r>
            <w:proofErr w:type="spellStart"/>
            <w:r w:rsidRPr="00461D05">
              <w:rPr>
                <w:rFonts w:eastAsia="Arial" w:cs="Arial"/>
              </w:rPr>
              <w:t>medija</w:t>
            </w:r>
            <w:proofErr w:type="spellEnd"/>
          </w:p>
          <w:p w14:paraId="5311830D" w14:textId="05BD8D0B" w:rsidR="4082BFCC" w:rsidRPr="00461D05" w:rsidRDefault="2A901351" w:rsidP="7F39EA1A">
            <w:pPr>
              <w:spacing w:before="0"/>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godine</w:t>
            </w:r>
            <w:proofErr w:type="spellEnd"/>
          </w:p>
        </w:tc>
      </w:tr>
      <w:tr w:rsidR="008619C3" w:rsidRPr="00461D05" w14:paraId="2EABFCC3"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995ABA6" w14:textId="4990611C" w:rsidR="4082BFCC" w:rsidRPr="00461D05" w:rsidRDefault="2A901351" w:rsidP="7F39EA1A">
            <w:pPr>
              <w:spacing w:before="120"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441713B" w14:textId="31121DBC" w:rsidR="4082BFCC" w:rsidRPr="00461D05" w:rsidRDefault="2A901351" w:rsidP="7F39EA1A">
            <w:pPr>
              <w:jc w:val="left"/>
              <w:rPr>
                <w:rFonts w:eastAsia="Arial" w:cs="Arial"/>
              </w:rPr>
            </w:pP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ulaznica</w:t>
            </w:r>
            <w:proofErr w:type="spellEnd"/>
          </w:p>
          <w:p w14:paraId="74C6AFC0" w14:textId="7E785823" w:rsidR="4082BFCC" w:rsidRPr="00461D05" w:rsidRDefault="2A901351" w:rsidP="7F39EA1A">
            <w:pPr>
              <w:spacing w:before="0"/>
              <w:jc w:val="left"/>
              <w:rPr>
                <w:rFonts w:eastAsia="Arial" w:cs="Arial"/>
              </w:rPr>
            </w:pP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financijske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w:t>
            </w:r>
            <w:proofErr w:type="spellStart"/>
            <w:r w:rsidRPr="00461D05">
              <w:rPr>
                <w:rFonts w:eastAsia="Arial" w:cs="Arial"/>
              </w:rPr>
              <w:t>roditelja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ponuda</w:t>
            </w:r>
            <w:proofErr w:type="spellEnd"/>
            <w:r w:rsidRPr="00461D05">
              <w:rPr>
                <w:rFonts w:eastAsia="Arial" w:cs="Arial"/>
              </w:rPr>
              <w:t xml:space="preserve"> kino </w:t>
            </w:r>
            <w:proofErr w:type="spellStart"/>
            <w:r w:rsidRPr="00461D05">
              <w:rPr>
                <w:rFonts w:eastAsia="Arial" w:cs="Arial"/>
              </w:rPr>
              <w:t>projekcija</w:t>
            </w:r>
            <w:proofErr w:type="spellEnd"/>
            <w:r w:rsidRPr="00461D05">
              <w:rPr>
                <w:rFonts w:eastAsia="Arial" w:cs="Arial"/>
              </w:rPr>
              <w:t xml:space="preserve">, </w:t>
            </w:r>
            <w:proofErr w:type="spellStart"/>
            <w:r w:rsidRPr="00461D05">
              <w:rPr>
                <w:rFonts w:eastAsia="Arial" w:cs="Arial"/>
              </w:rPr>
              <w:t>kazališnih</w:t>
            </w:r>
            <w:proofErr w:type="spellEnd"/>
            <w:r w:rsidRPr="00461D05">
              <w:rPr>
                <w:rFonts w:eastAsia="Arial" w:cs="Arial"/>
              </w:rPr>
              <w:t xml:space="preserve"> </w:t>
            </w:r>
            <w:proofErr w:type="spellStart"/>
            <w:r w:rsidRPr="00461D05">
              <w:rPr>
                <w:rFonts w:eastAsia="Arial" w:cs="Arial"/>
              </w:rPr>
              <w:t>predstava</w:t>
            </w:r>
            <w:proofErr w:type="spellEnd"/>
            <w:r w:rsidRPr="00461D05">
              <w:rPr>
                <w:rFonts w:eastAsia="Arial" w:cs="Arial"/>
              </w:rPr>
              <w:t xml:space="preserve">, </w:t>
            </w:r>
            <w:proofErr w:type="spellStart"/>
            <w:r w:rsidRPr="00461D05">
              <w:rPr>
                <w:rFonts w:eastAsia="Arial" w:cs="Arial"/>
              </w:rPr>
              <w:t>predavanja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radionica</w:t>
            </w:r>
            <w:proofErr w:type="spellEnd"/>
            <w:r w:rsidRPr="00461D05">
              <w:rPr>
                <w:rFonts w:eastAsia="Arial" w:cs="Arial"/>
              </w:rPr>
              <w:t xml:space="preserve"> u </w:t>
            </w:r>
            <w:proofErr w:type="spellStart"/>
            <w:r w:rsidRPr="00461D05">
              <w:rPr>
                <w:rFonts w:eastAsia="Arial" w:cs="Arial"/>
              </w:rPr>
              <w:t>institucijama</w:t>
            </w:r>
            <w:proofErr w:type="spellEnd"/>
          </w:p>
        </w:tc>
      </w:tr>
      <w:tr w:rsidR="008619C3" w:rsidRPr="00461D05" w14:paraId="5E6190F2"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16AA5A7" w14:textId="70AAE624" w:rsidR="4082BFCC" w:rsidRPr="00461D05" w:rsidRDefault="2A901351" w:rsidP="7F39EA1A">
            <w:pPr>
              <w:spacing w:before="0"/>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106A23C" w14:textId="10890BD4" w:rsidR="4082BFCC" w:rsidRPr="00461D05" w:rsidRDefault="2A901351" w:rsidP="7F39EA1A">
            <w:pPr>
              <w:rPr>
                <w:rFonts w:eastAsia="Arial" w:cs="Arial"/>
              </w:rPr>
            </w:pP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prezentacije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plakati</w:t>
            </w:r>
            <w:proofErr w:type="spellEnd"/>
          </w:p>
        </w:tc>
      </w:tr>
      <w:tr w:rsidR="008619C3" w:rsidRPr="00461D05" w14:paraId="7190FA02" w14:textId="77777777" w:rsidTr="7F39EA1A">
        <w:trPr>
          <w:trHeight w:val="300"/>
        </w:trPr>
        <w:tc>
          <w:tcPr>
            <w:tcW w:w="2417"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4DAF747" w14:textId="1CA29A24" w:rsidR="4082BFCC" w:rsidRPr="00461D05" w:rsidRDefault="2A901351" w:rsidP="7F39EA1A">
            <w:pPr>
              <w:spacing w:before="0"/>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E9CFD2E" w14:textId="54FB02BE" w:rsidR="4082BFCC" w:rsidRPr="00461D05" w:rsidRDefault="2E15A646" w:rsidP="7F39EA1A">
            <w:pPr>
              <w:rPr>
                <w:rFonts w:eastAsia="Arial" w:cs="Arial"/>
              </w:rPr>
            </w:pPr>
            <w:proofErr w:type="spellStart"/>
            <w:r w:rsidRPr="00461D05">
              <w:rPr>
                <w:rFonts w:eastAsia="Arial" w:cs="Arial"/>
              </w:rPr>
              <w:t>U</w:t>
            </w:r>
            <w:r w:rsidR="2A901351" w:rsidRPr="00461D05">
              <w:rPr>
                <w:rFonts w:eastAsia="Arial" w:cs="Arial"/>
              </w:rPr>
              <w:t>čitelj</w:t>
            </w:r>
            <w:r w:rsidR="24D9405C" w:rsidRPr="00461D05">
              <w:rPr>
                <w:rFonts w:eastAsia="Arial" w:cs="Arial"/>
              </w:rPr>
              <w:t>i</w:t>
            </w:r>
            <w:proofErr w:type="spellEnd"/>
            <w:r w:rsidR="2A901351" w:rsidRPr="00461D05">
              <w:rPr>
                <w:rFonts w:eastAsia="Arial" w:cs="Arial"/>
              </w:rPr>
              <w:t xml:space="preserve"> </w:t>
            </w:r>
            <w:proofErr w:type="spellStart"/>
            <w:r w:rsidR="2A901351" w:rsidRPr="00461D05">
              <w:rPr>
                <w:rFonts w:eastAsia="Arial" w:cs="Arial"/>
              </w:rPr>
              <w:t>Hrvatskoga</w:t>
            </w:r>
            <w:proofErr w:type="spellEnd"/>
            <w:r w:rsidR="2A901351" w:rsidRPr="00461D05">
              <w:rPr>
                <w:rFonts w:eastAsia="Arial" w:cs="Arial"/>
              </w:rPr>
              <w:t xml:space="preserve"> </w:t>
            </w:r>
            <w:proofErr w:type="spellStart"/>
            <w:r w:rsidR="2A901351" w:rsidRPr="00461D05">
              <w:rPr>
                <w:rFonts w:eastAsia="Arial" w:cs="Arial"/>
              </w:rPr>
              <w:t>jezika</w:t>
            </w:r>
            <w:proofErr w:type="spellEnd"/>
            <w:r w:rsidR="2A901351" w:rsidRPr="00461D05">
              <w:rPr>
                <w:rFonts w:eastAsia="Arial" w:cs="Arial"/>
              </w:rPr>
              <w:t xml:space="preserve">, </w:t>
            </w:r>
            <w:proofErr w:type="spellStart"/>
            <w:r w:rsidR="63EB7412" w:rsidRPr="00461D05">
              <w:rPr>
                <w:rFonts w:eastAsia="Arial" w:cs="Arial"/>
              </w:rPr>
              <w:t>razrednici</w:t>
            </w:r>
            <w:proofErr w:type="spellEnd"/>
            <w:r w:rsidR="63EB7412" w:rsidRPr="00461D05">
              <w:rPr>
                <w:rFonts w:eastAsia="Arial" w:cs="Arial"/>
              </w:rPr>
              <w:t xml:space="preserve">, </w:t>
            </w:r>
            <w:proofErr w:type="spellStart"/>
            <w:r w:rsidR="2A901351" w:rsidRPr="00461D05">
              <w:rPr>
                <w:rFonts w:eastAsia="Arial" w:cs="Arial"/>
              </w:rPr>
              <w:t>učenici</w:t>
            </w:r>
            <w:proofErr w:type="spellEnd"/>
            <w:r w:rsidR="2A901351" w:rsidRPr="00461D05">
              <w:rPr>
                <w:rFonts w:eastAsia="Arial" w:cs="Arial"/>
              </w:rPr>
              <w:t xml:space="preserve"> od 5. </w:t>
            </w:r>
            <w:proofErr w:type="spellStart"/>
            <w:r w:rsidR="2A901351" w:rsidRPr="00461D05">
              <w:rPr>
                <w:rFonts w:eastAsia="Arial" w:cs="Arial"/>
              </w:rPr>
              <w:t>do</w:t>
            </w:r>
            <w:proofErr w:type="spellEnd"/>
            <w:r w:rsidR="2A901351" w:rsidRPr="00461D05">
              <w:rPr>
                <w:rFonts w:eastAsia="Arial" w:cs="Arial"/>
              </w:rPr>
              <w:t xml:space="preserve"> 8. </w:t>
            </w:r>
            <w:proofErr w:type="spellStart"/>
            <w:r w:rsidR="2A901351" w:rsidRPr="00461D05">
              <w:rPr>
                <w:rFonts w:eastAsia="Arial" w:cs="Arial"/>
              </w:rPr>
              <w:t>razreda</w:t>
            </w:r>
            <w:proofErr w:type="spellEnd"/>
          </w:p>
        </w:tc>
      </w:tr>
    </w:tbl>
    <w:p w14:paraId="7115CFA7" w14:textId="095CF74A" w:rsidR="06978CE2" w:rsidRPr="00461D05" w:rsidRDefault="06978CE2" w:rsidP="69CC7AF1">
      <w:pPr>
        <w:rPr>
          <w:rFonts w:cs="Arial"/>
        </w:rPr>
      </w:pPr>
    </w:p>
    <w:p w14:paraId="438E378A" w14:textId="05A91487" w:rsidR="19D848F3" w:rsidRPr="00461D05" w:rsidRDefault="18CB77B4" w:rsidP="00F10E7C">
      <w:pPr>
        <w:tabs>
          <w:tab w:val="left" w:pos="284"/>
        </w:tabs>
        <w:spacing w:before="0"/>
        <w:rPr>
          <w:rFonts w:cs="Arial"/>
          <w:b/>
          <w:bCs/>
          <w:lang w:val="hr-HR"/>
        </w:rPr>
      </w:pPr>
      <w:r w:rsidRPr="00461D05">
        <w:rPr>
          <w:rFonts w:eastAsia="Arial" w:cs="Arial"/>
          <w:lang w:val="hr-HR"/>
        </w:rPr>
        <w:t xml:space="preserve"> </w:t>
      </w:r>
      <w:r w:rsidR="48D78F5F" w:rsidRPr="00461D05">
        <w:rPr>
          <w:rFonts w:eastAsia="Calibri" w:cs="Arial"/>
          <w:b/>
          <w:bCs/>
          <w:lang w:val="hr-HR" w:eastAsia="en-US"/>
        </w:rPr>
        <w:t xml:space="preserve">5.5.14. Plan provedbe </w:t>
      </w:r>
      <w:proofErr w:type="spellStart"/>
      <w:r w:rsidR="48D78F5F" w:rsidRPr="00461D05">
        <w:rPr>
          <w:rFonts w:eastAsia="Calibri" w:cs="Arial"/>
          <w:b/>
          <w:bCs/>
          <w:lang w:val="hr-HR" w:eastAsia="en-US"/>
        </w:rPr>
        <w:t>kurikulumskog</w:t>
      </w:r>
      <w:proofErr w:type="spellEnd"/>
      <w:r w:rsidR="48D78F5F" w:rsidRPr="00461D05">
        <w:rPr>
          <w:rFonts w:eastAsia="Calibri" w:cs="Arial"/>
          <w:b/>
          <w:bCs/>
          <w:lang w:val="hr-HR" w:eastAsia="en-US"/>
        </w:rPr>
        <w:t xml:space="preserve"> cilja</w:t>
      </w:r>
    </w:p>
    <w:tbl>
      <w:tblPr>
        <w:tblW w:w="0" w:type="auto"/>
        <w:tblInd w:w="-152" w:type="dxa"/>
        <w:tblLook w:val="04A0" w:firstRow="1" w:lastRow="0" w:firstColumn="1" w:lastColumn="0" w:noHBand="0" w:noVBand="1"/>
      </w:tblPr>
      <w:tblGrid>
        <w:gridCol w:w="2025"/>
        <w:gridCol w:w="7048"/>
      </w:tblGrid>
      <w:tr w:rsidR="008619C3" w:rsidRPr="00461D05" w14:paraId="2C8CAA66" w14:textId="77777777" w:rsidTr="74D622EA">
        <w:trPr>
          <w:trHeight w:val="300"/>
        </w:trPr>
        <w:tc>
          <w:tcPr>
            <w:tcW w:w="202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7AC175D" w14:textId="77777777" w:rsidR="69299840" w:rsidRPr="00461D05" w:rsidRDefault="69299840" w:rsidP="69299840">
            <w:pPr>
              <w:tabs>
                <w:tab w:val="left" w:pos="284"/>
              </w:tabs>
              <w:spacing w:line="276"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p>
        </w:tc>
        <w:tc>
          <w:tcPr>
            <w:tcW w:w="704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2ABAA79" w14:textId="06D398C4" w:rsidR="69299840" w:rsidRPr="00461D05" w:rsidRDefault="69299840" w:rsidP="69299840">
            <w:pPr>
              <w:tabs>
                <w:tab w:val="left" w:pos="284"/>
              </w:tabs>
              <w:spacing w:line="276"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w:t>
            </w:r>
          </w:p>
        </w:tc>
      </w:tr>
      <w:tr w:rsidR="008619C3" w:rsidRPr="00461D05" w14:paraId="6ED15035" w14:textId="77777777" w:rsidTr="74D622EA">
        <w:trPr>
          <w:trHeight w:val="416"/>
        </w:trPr>
        <w:tc>
          <w:tcPr>
            <w:tcW w:w="202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905D461" w14:textId="77777777" w:rsidR="69299840" w:rsidRPr="00461D05" w:rsidRDefault="69299840" w:rsidP="69299840">
            <w:pPr>
              <w:tabs>
                <w:tab w:val="left" w:pos="284"/>
              </w:tabs>
              <w:spacing w:line="276"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04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141BA22" w14:textId="38403E36" w:rsidR="69299840" w:rsidRPr="00461D05" w:rsidRDefault="00994691" w:rsidP="69299840">
            <w:pPr>
              <w:tabs>
                <w:tab w:val="left" w:pos="284"/>
              </w:tabs>
              <w:spacing w:line="276" w:lineRule="auto"/>
              <w:jc w:val="left"/>
              <w:rPr>
                <w:rFonts w:eastAsia="Arial" w:cs="Arial"/>
              </w:rPr>
            </w:pPr>
            <w:r w:rsidRPr="00461D05">
              <w:rPr>
                <w:rFonts w:eastAsia="Arial" w:cs="Arial"/>
              </w:rPr>
              <w:t>2</w:t>
            </w:r>
            <w:r w:rsidR="69299840" w:rsidRPr="00461D05">
              <w:rPr>
                <w:rFonts w:eastAsia="Arial" w:cs="Arial"/>
              </w:rPr>
              <w:t>. (</w:t>
            </w:r>
            <w:r w:rsidRPr="00461D05">
              <w:rPr>
                <w:rFonts w:eastAsia="Arial" w:cs="Arial"/>
              </w:rPr>
              <w:t>6</w:t>
            </w:r>
            <w:r w:rsidR="69299840" w:rsidRPr="00461D05">
              <w:rPr>
                <w:rFonts w:eastAsia="Arial" w:cs="Arial"/>
              </w:rPr>
              <w:t xml:space="preserve">. </w:t>
            </w:r>
            <w:proofErr w:type="spellStart"/>
            <w:r w:rsidR="69299840" w:rsidRPr="00461D05">
              <w:rPr>
                <w:rFonts w:eastAsia="Arial" w:cs="Arial"/>
              </w:rPr>
              <w:t>razred</w:t>
            </w:r>
            <w:proofErr w:type="spellEnd"/>
            <w:r w:rsidR="69299840" w:rsidRPr="00461D05">
              <w:rPr>
                <w:rFonts w:eastAsia="Arial" w:cs="Arial"/>
              </w:rPr>
              <w:t>)</w:t>
            </w:r>
          </w:p>
        </w:tc>
      </w:tr>
      <w:tr w:rsidR="008619C3" w:rsidRPr="00461D05" w14:paraId="03669249"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0DE175" w14:textId="4A6A2C7D" w:rsidR="69299840" w:rsidRPr="00461D05" w:rsidRDefault="69299840" w:rsidP="69299840">
            <w:pPr>
              <w:tabs>
                <w:tab w:val="left" w:pos="284"/>
              </w:tabs>
              <w:spacing w:line="276" w:lineRule="auto"/>
              <w:jc w:val="left"/>
              <w:rPr>
                <w:rFonts w:eastAsia="Arial" w:cs="Arial"/>
              </w:rPr>
            </w:pPr>
          </w:p>
          <w:p w14:paraId="61EF17AD" w14:textId="77777777" w:rsidR="69299840" w:rsidRPr="00461D05" w:rsidRDefault="69299840" w:rsidP="69299840">
            <w:pPr>
              <w:tabs>
                <w:tab w:val="left" w:pos="284"/>
              </w:tabs>
              <w:spacing w:line="276" w:lineRule="auto"/>
              <w:jc w:val="left"/>
              <w:rPr>
                <w:rFonts w:eastAsia="Arial" w:cs="Arial"/>
              </w:rPr>
            </w:pPr>
            <w:proofErr w:type="spellStart"/>
            <w:r w:rsidRPr="00461D05">
              <w:rPr>
                <w:rFonts w:eastAsia="Arial" w:cs="Arial"/>
              </w:rPr>
              <w:t>Cilj</w:t>
            </w:r>
            <w:proofErr w:type="spellEnd"/>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B505823" w14:textId="4D6D2E4A" w:rsidR="69299840" w:rsidRPr="00461D05" w:rsidRDefault="69299840" w:rsidP="69299840">
            <w:pPr>
              <w:tabs>
                <w:tab w:val="left" w:pos="284"/>
              </w:tabs>
              <w:spacing w:before="0"/>
              <w:jc w:val="left"/>
              <w:rPr>
                <w:rFonts w:eastAsia="Arial" w:cs="Arial"/>
                <w:b/>
                <w:bCs/>
              </w:rPr>
            </w:pPr>
          </w:p>
          <w:p w14:paraId="6C5FA639" w14:textId="77777777" w:rsidR="69299840" w:rsidRPr="00461D05" w:rsidRDefault="69299840" w:rsidP="69299840">
            <w:pPr>
              <w:tabs>
                <w:tab w:val="left" w:pos="284"/>
              </w:tabs>
              <w:spacing w:before="0"/>
              <w:jc w:val="left"/>
              <w:rPr>
                <w:rFonts w:eastAsia="Arial" w:cs="Arial"/>
                <w:b/>
                <w:bCs/>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s </w:t>
            </w:r>
            <w:proofErr w:type="spellStart"/>
            <w:r w:rsidRPr="00461D05">
              <w:rPr>
                <w:rFonts w:eastAsia="Arial" w:cs="Arial"/>
                <w:b/>
                <w:bCs/>
              </w:rPr>
              <w:t>kulturnim</w:t>
            </w:r>
            <w:proofErr w:type="spellEnd"/>
            <w:r w:rsidRPr="00461D05">
              <w:rPr>
                <w:rFonts w:eastAsia="Arial" w:cs="Arial"/>
                <w:b/>
                <w:bCs/>
              </w:rPr>
              <w:t xml:space="preserve">, </w:t>
            </w:r>
            <w:proofErr w:type="spellStart"/>
            <w:r w:rsidRPr="00461D05">
              <w:rPr>
                <w:rFonts w:eastAsia="Arial" w:cs="Arial"/>
                <w:b/>
                <w:bCs/>
              </w:rPr>
              <w:t>prirodnim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povijesnim</w:t>
            </w:r>
            <w:proofErr w:type="spellEnd"/>
          </w:p>
          <w:p w14:paraId="61ABDB7F" w14:textId="7E984162" w:rsidR="69299840" w:rsidRPr="00461D05" w:rsidRDefault="69299840" w:rsidP="69299840">
            <w:pPr>
              <w:tabs>
                <w:tab w:val="left" w:pos="284"/>
              </w:tabs>
              <w:spacing w:before="0"/>
              <w:jc w:val="left"/>
              <w:rPr>
                <w:rFonts w:eastAsia="Arial" w:cs="Arial"/>
                <w:b/>
                <w:bCs/>
              </w:rPr>
            </w:pPr>
            <w:proofErr w:type="spellStart"/>
            <w:r w:rsidRPr="00461D05">
              <w:rPr>
                <w:rFonts w:eastAsia="Arial" w:cs="Arial"/>
                <w:b/>
                <w:bCs/>
              </w:rPr>
              <w:t>znamenitostima</w:t>
            </w:r>
            <w:proofErr w:type="spellEnd"/>
            <w:r w:rsidRPr="00461D05">
              <w:rPr>
                <w:rFonts w:eastAsia="Arial" w:cs="Arial"/>
                <w:b/>
                <w:bCs/>
              </w:rPr>
              <w:t xml:space="preserve"> </w:t>
            </w:r>
            <w:proofErr w:type="spellStart"/>
            <w:r w:rsidRPr="00461D05">
              <w:rPr>
                <w:rFonts w:eastAsia="Arial" w:cs="Arial"/>
                <w:b/>
                <w:bCs/>
              </w:rPr>
              <w:t>Republike</w:t>
            </w:r>
            <w:proofErr w:type="spellEnd"/>
            <w:r w:rsidRPr="00461D05">
              <w:rPr>
                <w:rFonts w:eastAsia="Arial" w:cs="Arial"/>
                <w:b/>
                <w:bCs/>
              </w:rPr>
              <w:t xml:space="preserve"> </w:t>
            </w:r>
            <w:proofErr w:type="spellStart"/>
            <w:r w:rsidRPr="00461D05">
              <w:rPr>
                <w:rFonts w:eastAsia="Arial" w:cs="Arial"/>
                <w:b/>
                <w:bCs/>
              </w:rPr>
              <w:t>Hrvatske</w:t>
            </w:r>
            <w:proofErr w:type="spellEnd"/>
            <w:r w:rsidRPr="00461D05">
              <w:rPr>
                <w:rFonts w:eastAsia="Arial" w:cs="Arial"/>
                <w:b/>
                <w:bCs/>
              </w:rPr>
              <w:t xml:space="preserve">. </w:t>
            </w:r>
          </w:p>
        </w:tc>
      </w:tr>
      <w:tr w:rsidR="008619C3" w:rsidRPr="00461D05" w14:paraId="5A60B5A2" w14:textId="77777777" w:rsidTr="74D622EA">
        <w:trPr>
          <w:trHeight w:val="1815"/>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7DAF449" w14:textId="77777777" w:rsidR="69299840" w:rsidRPr="00461D05" w:rsidRDefault="69299840" w:rsidP="69299840">
            <w:pPr>
              <w:tabs>
                <w:tab w:val="left" w:pos="284"/>
              </w:tabs>
              <w:spacing w:line="276"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ŠK-a):</w:t>
            </w:r>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0E46BA" w14:textId="7B2E38B6" w:rsidR="69299840" w:rsidRPr="00461D05" w:rsidRDefault="69299840" w:rsidP="00B05D8A">
            <w:pPr>
              <w:pStyle w:val="Odlomakpopisa"/>
              <w:numPr>
                <w:ilvl w:val="0"/>
                <w:numId w:val="38"/>
              </w:numPr>
              <w:tabs>
                <w:tab w:val="left" w:pos="284"/>
              </w:tabs>
              <w:spacing w:before="0" w:line="276" w:lineRule="auto"/>
              <w:jc w:val="left"/>
              <w:rPr>
                <w:rFonts w:cs="Arial"/>
              </w:rPr>
            </w:pPr>
            <w:proofErr w:type="spellStart"/>
            <w:r w:rsidRPr="00461D05">
              <w:rPr>
                <w:rFonts w:cs="Arial"/>
              </w:rPr>
              <w:t>Upoznati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s </w:t>
            </w:r>
            <w:proofErr w:type="spellStart"/>
            <w:r w:rsidRPr="00461D05">
              <w:rPr>
                <w:rFonts w:cs="Arial"/>
              </w:rPr>
              <w:t>kulturnim</w:t>
            </w:r>
            <w:proofErr w:type="spellEnd"/>
            <w:r w:rsidRPr="00461D05">
              <w:rPr>
                <w:rFonts w:cs="Arial"/>
              </w:rPr>
              <w:t xml:space="preserve">, </w:t>
            </w:r>
            <w:proofErr w:type="spellStart"/>
            <w:r w:rsidRPr="00461D05">
              <w:rPr>
                <w:rFonts w:cs="Arial"/>
              </w:rPr>
              <w:t>prirodnim</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povijesnim</w:t>
            </w:r>
            <w:proofErr w:type="spellEnd"/>
            <w:r w:rsidRPr="00461D05">
              <w:rPr>
                <w:rFonts w:cs="Arial"/>
              </w:rPr>
              <w:t xml:space="preserve"> </w:t>
            </w:r>
            <w:proofErr w:type="spellStart"/>
            <w:r w:rsidRPr="00461D05">
              <w:rPr>
                <w:rFonts w:cs="Arial"/>
              </w:rPr>
              <w:t>znamenitostima</w:t>
            </w:r>
            <w:proofErr w:type="spellEnd"/>
            <w:r w:rsidR="16712F07" w:rsidRPr="00461D05">
              <w:rPr>
                <w:rFonts w:cs="Arial"/>
              </w:rPr>
              <w:t xml:space="preserve"> </w:t>
            </w: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6085840F" w:rsidRPr="00461D05">
              <w:rPr>
                <w:rFonts w:cs="Arial"/>
              </w:rPr>
              <w:t>.</w:t>
            </w:r>
          </w:p>
          <w:p w14:paraId="3C2F2630" w14:textId="49F55AC3" w:rsidR="6085840F" w:rsidRPr="00461D05" w:rsidRDefault="6085840F" w:rsidP="00B05D8A">
            <w:pPr>
              <w:pStyle w:val="Odlomakpopisa"/>
              <w:numPr>
                <w:ilvl w:val="0"/>
                <w:numId w:val="38"/>
              </w:numPr>
              <w:tabs>
                <w:tab w:val="left" w:pos="284"/>
              </w:tabs>
              <w:spacing w:before="0" w:line="276" w:lineRule="auto"/>
              <w:jc w:val="left"/>
              <w:rPr>
                <w:rFonts w:cs="Arial"/>
              </w:rPr>
            </w:pPr>
            <w:proofErr w:type="spellStart"/>
            <w:r w:rsidRPr="00461D05">
              <w:rPr>
                <w:rFonts w:cs="Arial"/>
              </w:rPr>
              <w:t>R</w:t>
            </w:r>
            <w:r w:rsidR="69299840" w:rsidRPr="00461D05">
              <w:rPr>
                <w:rFonts w:cs="Arial"/>
              </w:rPr>
              <w:t>azvijati</w:t>
            </w:r>
            <w:proofErr w:type="spellEnd"/>
            <w:r w:rsidR="69299840" w:rsidRPr="00461D05">
              <w:rPr>
                <w:rFonts w:cs="Arial"/>
              </w:rPr>
              <w:t xml:space="preserve"> </w:t>
            </w:r>
            <w:proofErr w:type="spellStart"/>
            <w:r w:rsidR="69299840" w:rsidRPr="00461D05">
              <w:rPr>
                <w:rFonts w:cs="Arial"/>
              </w:rPr>
              <w:t>sposobnost</w:t>
            </w:r>
            <w:proofErr w:type="spellEnd"/>
            <w:r w:rsidR="69299840" w:rsidRPr="00461D05">
              <w:rPr>
                <w:rFonts w:cs="Arial"/>
              </w:rPr>
              <w:t xml:space="preserve"> </w:t>
            </w:r>
            <w:proofErr w:type="spellStart"/>
            <w:r w:rsidR="69299840" w:rsidRPr="00461D05">
              <w:rPr>
                <w:rFonts w:cs="Arial"/>
              </w:rPr>
              <w:t>razumijevanja</w:t>
            </w:r>
            <w:proofErr w:type="spellEnd"/>
            <w:r w:rsidR="0B3481B4" w:rsidRPr="00461D05">
              <w:rPr>
                <w:rFonts w:cs="Arial"/>
              </w:rPr>
              <w:t xml:space="preserve"> </w:t>
            </w:r>
            <w:proofErr w:type="spellStart"/>
            <w:r w:rsidR="69299840" w:rsidRPr="00461D05">
              <w:rPr>
                <w:rFonts w:cs="Arial"/>
              </w:rPr>
              <w:t>važnost</w:t>
            </w:r>
            <w:r w:rsidR="68A36248" w:rsidRPr="00461D05">
              <w:rPr>
                <w:rFonts w:cs="Arial"/>
              </w:rPr>
              <w:t>i</w:t>
            </w:r>
            <w:proofErr w:type="spellEnd"/>
            <w:r w:rsidR="69299840" w:rsidRPr="00461D05">
              <w:rPr>
                <w:rFonts w:cs="Arial"/>
              </w:rPr>
              <w:t xml:space="preserve"> </w:t>
            </w:r>
            <w:proofErr w:type="spellStart"/>
            <w:r w:rsidR="69299840" w:rsidRPr="00461D05">
              <w:rPr>
                <w:rFonts w:cs="Arial"/>
              </w:rPr>
              <w:t>upoznavanja</w:t>
            </w:r>
            <w:proofErr w:type="spellEnd"/>
            <w:r w:rsidR="69299840" w:rsidRPr="00461D05">
              <w:rPr>
                <w:rFonts w:cs="Arial"/>
              </w:rPr>
              <w:t xml:space="preserve"> </w:t>
            </w:r>
            <w:proofErr w:type="spellStart"/>
            <w:r w:rsidR="69299840" w:rsidRPr="00461D05">
              <w:rPr>
                <w:rFonts w:cs="Arial"/>
              </w:rPr>
              <w:t>užeg</w:t>
            </w:r>
            <w:proofErr w:type="spellEnd"/>
            <w:r w:rsidR="69299840" w:rsidRPr="00461D05">
              <w:rPr>
                <w:rFonts w:cs="Arial"/>
              </w:rPr>
              <w:t xml:space="preserve"> </w:t>
            </w:r>
            <w:proofErr w:type="spellStart"/>
            <w:r w:rsidR="69299840" w:rsidRPr="00461D05">
              <w:rPr>
                <w:rFonts w:cs="Arial"/>
              </w:rPr>
              <w:t>i</w:t>
            </w:r>
            <w:proofErr w:type="spellEnd"/>
            <w:r w:rsidR="69299840" w:rsidRPr="00461D05">
              <w:rPr>
                <w:rFonts w:cs="Arial"/>
              </w:rPr>
              <w:t xml:space="preserve"> </w:t>
            </w:r>
            <w:proofErr w:type="spellStart"/>
            <w:r w:rsidR="69299840" w:rsidRPr="00461D05">
              <w:rPr>
                <w:rFonts w:cs="Arial"/>
              </w:rPr>
              <w:t>šireg</w:t>
            </w:r>
            <w:proofErr w:type="spellEnd"/>
            <w:r w:rsidR="69299840" w:rsidRPr="00461D05">
              <w:rPr>
                <w:rFonts w:cs="Arial"/>
              </w:rPr>
              <w:t xml:space="preserve"> </w:t>
            </w:r>
            <w:proofErr w:type="spellStart"/>
            <w:r w:rsidR="69299840" w:rsidRPr="00461D05">
              <w:rPr>
                <w:rFonts w:cs="Arial"/>
              </w:rPr>
              <w:t>zavičaja</w:t>
            </w:r>
            <w:proofErr w:type="spellEnd"/>
            <w:r w:rsidR="69299840" w:rsidRPr="00461D05">
              <w:rPr>
                <w:rFonts w:cs="Arial"/>
              </w:rPr>
              <w:t xml:space="preserve">, </w:t>
            </w:r>
            <w:proofErr w:type="spellStart"/>
            <w:r w:rsidR="69299840" w:rsidRPr="00461D05">
              <w:rPr>
                <w:rFonts w:cs="Arial"/>
              </w:rPr>
              <w:t>razvijati</w:t>
            </w:r>
            <w:proofErr w:type="spellEnd"/>
            <w:r w:rsidR="69299840" w:rsidRPr="00461D05">
              <w:rPr>
                <w:rFonts w:cs="Arial"/>
              </w:rPr>
              <w:t xml:space="preserve"> </w:t>
            </w:r>
            <w:proofErr w:type="spellStart"/>
            <w:r w:rsidR="69299840" w:rsidRPr="00461D05">
              <w:rPr>
                <w:rFonts w:cs="Arial"/>
              </w:rPr>
              <w:t>osjećaj</w:t>
            </w:r>
            <w:proofErr w:type="spellEnd"/>
            <w:r w:rsidR="69299840" w:rsidRPr="00461D05">
              <w:rPr>
                <w:rFonts w:cs="Arial"/>
              </w:rPr>
              <w:t xml:space="preserve"> </w:t>
            </w:r>
            <w:proofErr w:type="spellStart"/>
            <w:r w:rsidR="69299840" w:rsidRPr="00461D05">
              <w:rPr>
                <w:rFonts w:cs="Arial"/>
              </w:rPr>
              <w:t>zajedništva</w:t>
            </w:r>
            <w:proofErr w:type="spellEnd"/>
            <w:r w:rsidR="69299840" w:rsidRPr="00461D05">
              <w:rPr>
                <w:rFonts w:cs="Arial"/>
              </w:rPr>
              <w:t xml:space="preserve">, </w:t>
            </w:r>
            <w:proofErr w:type="spellStart"/>
            <w:r w:rsidR="69299840" w:rsidRPr="00461D05">
              <w:rPr>
                <w:rFonts w:cs="Arial"/>
              </w:rPr>
              <w:t>druženja</w:t>
            </w:r>
            <w:proofErr w:type="spellEnd"/>
            <w:r w:rsidR="69299840" w:rsidRPr="00461D05">
              <w:rPr>
                <w:rFonts w:cs="Arial"/>
              </w:rPr>
              <w:t xml:space="preserve"> </w:t>
            </w:r>
            <w:proofErr w:type="spellStart"/>
            <w:r w:rsidR="69299840" w:rsidRPr="00461D05">
              <w:rPr>
                <w:rFonts w:cs="Arial"/>
              </w:rPr>
              <w:t>i</w:t>
            </w:r>
            <w:proofErr w:type="spellEnd"/>
            <w:r w:rsidR="69299840" w:rsidRPr="00461D05">
              <w:rPr>
                <w:rFonts w:cs="Arial"/>
              </w:rPr>
              <w:t xml:space="preserve"> </w:t>
            </w:r>
            <w:proofErr w:type="spellStart"/>
            <w:r w:rsidR="69299840" w:rsidRPr="00461D05">
              <w:rPr>
                <w:rFonts w:cs="Arial"/>
              </w:rPr>
              <w:t>pripadanja</w:t>
            </w:r>
            <w:proofErr w:type="spellEnd"/>
            <w:r w:rsidR="69299840" w:rsidRPr="00461D05">
              <w:rPr>
                <w:rFonts w:cs="Arial"/>
              </w:rPr>
              <w:t xml:space="preserve"> </w:t>
            </w:r>
            <w:proofErr w:type="spellStart"/>
            <w:r w:rsidR="69299840" w:rsidRPr="00461D05">
              <w:rPr>
                <w:rFonts w:cs="Arial"/>
              </w:rPr>
              <w:t>razrednoj</w:t>
            </w:r>
            <w:proofErr w:type="spellEnd"/>
            <w:r w:rsidR="69299840" w:rsidRPr="00461D05">
              <w:rPr>
                <w:rFonts w:cs="Arial"/>
              </w:rPr>
              <w:t xml:space="preserve"> </w:t>
            </w:r>
            <w:proofErr w:type="spellStart"/>
            <w:r w:rsidR="69299840" w:rsidRPr="00461D05">
              <w:rPr>
                <w:rFonts w:cs="Arial"/>
              </w:rPr>
              <w:t>zajednici</w:t>
            </w:r>
            <w:proofErr w:type="spellEnd"/>
            <w:r w:rsidR="69299840" w:rsidRPr="00461D05">
              <w:rPr>
                <w:rFonts w:cs="Arial"/>
              </w:rPr>
              <w:t>.</w:t>
            </w:r>
          </w:p>
        </w:tc>
      </w:tr>
      <w:tr w:rsidR="008619C3" w:rsidRPr="00461D05" w14:paraId="417A0DD8"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A6E47D" w14:textId="77777777" w:rsidR="69299840" w:rsidRPr="00461D05" w:rsidRDefault="69299840" w:rsidP="69299840">
            <w:pPr>
              <w:tabs>
                <w:tab w:val="left" w:pos="284"/>
              </w:tabs>
              <w:spacing w:line="276" w:lineRule="auto"/>
              <w:jc w:val="left"/>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AA83BA9" w14:textId="77777777" w:rsidR="69299840" w:rsidRPr="00461D05" w:rsidRDefault="69299840" w:rsidP="00B05D8A">
            <w:pPr>
              <w:pStyle w:val="Odlomakpopisa"/>
              <w:numPr>
                <w:ilvl w:val="0"/>
                <w:numId w:val="37"/>
              </w:numPr>
              <w:tabs>
                <w:tab w:val="left" w:pos="284"/>
              </w:tabs>
              <w:spacing w:line="276" w:lineRule="auto"/>
              <w:jc w:val="left"/>
              <w:rPr>
                <w:rFonts w:cs="Arial"/>
              </w:rPr>
            </w:pPr>
            <w:proofErr w:type="spellStart"/>
            <w:r w:rsidRPr="00461D05">
              <w:rPr>
                <w:rFonts w:cs="Arial"/>
              </w:rPr>
              <w:t>Učenici</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upoznati</w:t>
            </w:r>
            <w:proofErr w:type="spellEnd"/>
            <w:r w:rsidRPr="00461D05">
              <w:rPr>
                <w:rFonts w:cs="Arial"/>
              </w:rPr>
              <w:t xml:space="preserve"> </w:t>
            </w:r>
            <w:proofErr w:type="spellStart"/>
            <w:r w:rsidRPr="00461D05">
              <w:rPr>
                <w:rFonts w:cs="Arial"/>
              </w:rPr>
              <w:t>kulturne</w:t>
            </w:r>
            <w:proofErr w:type="spellEnd"/>
            <w:r w:rsidRPr="00461D05">
              <w:rPr>
                <w:rFonts w:cs="Arial"/>
              </w:rPr>
              <w:t xml:space="preserve">, </w:t>
            </w:r>
            <w:proofErr w:type="spellStart"/>
            <w:r w:rsidRPr="00461D05">
              <w:rPr>
                <w:rFonts w:cs="Arial"/>
              </w:rPr>
              <w:t>prirodne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povijesne</w:t>
            </w:r>
            <w:proofErr w:type="spellEnd"/>
            <w:r w:rsidRPr="00461D05">
              <w:rPr>
                <w:rFonts w:cs="Arial"/>
              </w:rPr>
              <w:t xml:space="preserve"> </w:t>
            </w:r>
            <w:proofErr w:type="spellStart"/>
            <w:r w:rsidRPr="00461D05">
              <w:rPr>
                <w:rFonts w:cs="Arial"/>
              </w:rPr>
              <w:t>znamenitosti</w:t>
            </w:r>
            <w:proofErr w:type="spellEnd"/>
            <w:r w:rsidRPr="00461D05">
              <w:rPr>
                <w:rFonts w:cs="Arial"/>
              </w:rPr>
              <w:t xml:space="preserve"> </w:t>
            </w:r>
            <w:proofErr w:type="spellStart"/>
            <w:r w:rsidRPr="00461D05">
              <w:rPr>
                <w:rFonts w:cs="Arial"/>
              </w:rPr>
              <w:t>Republike</w:t>
            </w:r>
            <w:proofErr w:type="spellEnd"/>
            <w:r w:rsidRPr="00461D05">
              <w:rPr>
                <w:rFonts w:cs="Arial"/>
              </w:rPr>
              <w:t xml:space="preserve"> </w:t>
            </w:r>
            <w:proofErr w:type="spellStart"/>
            <w:r w:rsidRPr="00461D05">
              <w:rPr>
                <w:rFonts w:cs="Arial"/>
              </w:rPr>
              <w:t>Hrvatske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pripremi</w:t>
            </w:r>
            <w:proofErr w:type="spellEnd"/>
            <w:r w:rsidRPr="00461D05">
              <w:rPr>
                <w:rFonts w:cs="Arial"/>
              </w:rPr>
              <w:t xml:space="preserve"> </w:t>
            </w:r>
            <w:proofErr w:type="spellStart"/>
            <w:r w:rsidRPr="00461D05">
              <w:rPr>
                <w:rFonts w:cs="Arial"/>
              </w:rPr>
              <w:t>terenske</w:t>
            </w:r>
            <w:proofErr w:type="spellEnd"/>
            <w:r w:rsidRPr="00461D05">
              <w:rPr>
                <w:rFonts w:cs="Arial"/>
              </w:rPr>
              <w:t xml:space="preserve"> </w:t>
            </w:r>
            <w:proofErr w:type="spellStart"/>
            <w:r w:rsidRPr="00461D05">
              <w:rPr>
                <w:rFonts w:cs="Arial"/>
              </w:rPr>
              <w:t>nastave</w:t>
            </w:r>
            <w:proofErr w:type="spellEnd"/>
            <w:r w:rsidRPr="00461D05">
              <w:rPr>
                <w:rFonts w:cs="Arial"/>
              </w:rPr>
              <w:t xml:space="preserve">, </w:t>
            </w:r>
            <w:proofErr w:type="spellStart"/>
            <w:r w:rsidRPr="00461D05">
              <w:rPr>
                <w:rFonts w:cs="Arial"/>
              </w:rPr>
              <w:t>sudjelovati</w:t>
            </w:r>
            <w:proofErr w:type="spellEnd"/>
            <w:r w:rsidRPr="00461D05">
              <w:rPr>
                <w:rFonts w:cs="Arial"/>
              </w:rPr>
              <w:t xml:space="preserve"> u </w:t>
            </w:r>
            <w:proofErr w:type="spellStart"/>
            <w:r w:rsidRPr="00461D05">
              <w:rPr>
                <w:rFonts w:cs="Arial"/>
              </w:rPr>
              <w:t>aktivnostima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terenskoj</w:t>
            </w:r>
            <w:proofErr w:type="spellEnd"/>
            <w:r w:rsidRPr="00461D05">
              <w:rPr>
                <w:rFonts w:cs="Arial"/>
              </w:rPr>
              <w:t xml:space="preserve"> </w:t>
            </w:r>
            <w:proofErr w:type="spellStart"/>
            <w:r w:rsidRPr="00461D05">
              <w:rPr>
                <w:rFonts w:cs="Arial"/>
              </w:rPr>
              <w:t>nastavi</w:t>
            </w:r>
            <w:proofErr w:type="spellEnd"/>
            <w:r w:rsidRPr="00461D05">
              <w:rPr>
                <w:rFonts w:cs="Arial"/>
              </w:rPr>
              <w:t>.</w:t>
            </w:r>
          </w:p>
        </w:tc>
      </w:tr>
      <w:tr w:rsidR="008619C3" w:rsidRPr="00461D05" w14:paraId="1859EA6E"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96353CA" w14:textId="77777777" w:rsidR="69299840" w:rsidRPr="00461D05" w:rsidRDefault="69299840" w:rsidP="69299840">
            <w:pPr>
              <w:tabs>
                <w:tab w:val="left" w:pos="284"/>
              </w:tabs>
              <w:spacing w:line="276" w:lineRule="auto"/>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313F4FFF" w14:textId="77777777" w:rsidR="69299840" w:rsidRPr="00461D05" w:rsidRDefault="69299840" w:rsidP="69299840">
            <w:pPr>
              <w:tabs>
                <w:tab w:val="left" w:pos="284"/>
              </w:tabs>
              <w:spacing w:line="276" w:lineRule="auto"/>
              <w:jc w:val="left"/>
              <w:rPr>
                <w:rFonts w:eastAsia="Arial" w:cs="Arial"/>
                <w:b/>
                <w:bCs/>
              </w:rPr>
            </w:pPr>
            <w:r w:rsidRPr="00461D05">
              <w:rPr>
                <w:rFonts w:eastAsia="Arial" w:cs="Arial"/>
                <w:b/>
                <w:bCs/>
              </w:rPr>
              <w:lastRenderedPageBreak/>
              <w:t xml:space="preserve"> </w:t>
            </w:r>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6721728" w14:textId="4AED4116" w:rsidR="42E0078B" w:rsidRPr="00461D05" w:rsidRDefault="42E0078B" w:rsidP="00B05D8A">
            <w:pPr>
              <w:pStyle w:val="Odlomakpopisa"/>
              <w:numPr>
                <w:ilvl w:val="0"/>
                <w:numId w:val="36"/>
              </w:numPr>
              <w:spacing w:line="276" w:lineRule="auto"/>
              <w:jc w:val="left"/>
              <w:rPr>
                <w:rFonts w:cs="Arial"/>
              </w:rPr>
            </w:pPr>
            <w:proofErr w:type="spellStart"/>
            <w:r w:rsidRPr="00461D05">
              <w:rPr>
                <w:rFonts w:cs="Arial"/>
              </w:rPr>
              <w:lastRenderedPageBreak/>
              <w:t>O</w:t>
            </w:r>
            <w:r w:rsidR="69299840" w:rsidRPr="00461D05">
              <w:rPr>
                <w:rFonts w:cs="Arial"/>
              </w:rPr>
              <w:t>blik</w:t>
            </w:r>
            <w:proofErr w:type="spellEnd"/>
            <w:r w:rsidR="69299840" w:rsidRPr="00461D05">
              <w:rPr>
                <w:rFonts w:cs="Arial"/>
              </w:rPr>
              <w:t xml:space="preserve">: </w:t>
            </w:r>
            <w:proofErr w:type="spellStart"/>
            <w:r w:rsidR="69299840" w:rsidRPr="00461D05">
              <w:rPr>
                <w:rFonts w:cs="Arial"/>
              </w:rPr>
              <w:t>terenska</w:t>
            </w:r>
            <w:proofErr w:type="spellEnd"/>
            <w:r w:rsidR="69299840" w:rsidRPr="00461D05">
              <w:rPr>
                <w:rFonts w:cs="Arial"/>
              </w:rPr>
              <w:t xml:space="preserve"> </w:t>
            </w:r>
            <w:proofErr w:type="spellStart"/>
            <w:r w:rsidR="69299840" w:rsidRPr="00461D05">
              <w:rPr>
                <w:rFonts w:cs="Arial"/>
              </w:rPr>
              <w:t>nastava</w:t>
            </w:r>
            <w:proofErr w:type="spellEnd"/>
          </w:p>
          <w:p w14:paraId="3E29A384" w14:textId="371DE32C" w:rsidR="16A187C1" w:rsidRPr="00461D05" w:rsidRDefault="16A187C1" w:rsidP="00B05D8A">
            <w:pPr>
              <w:pStyle w:val="Odlomakpopisa"/>
              <w:numPr>
                <w:ilvl w:val="0"/>
                <w:numId w:val="36"/>
              </w:numPr>
              <w:spacing w:line="276" w:lineRule="auto"/>
              <w:jc w:val="left"/>
              <w:rPr>
                <w:rFonts w:cs="Arial"/>
              </w:rPr>
            </w:pPr>
            <w:proofErr w:type="spellStart"/>
            <w:r w:rsidRPr="00461D05">
              <w:rPr>
                <w:rFonts w:cs="Arial"/>
              </w:rPr>
              <w:t>S</w:t>
            </w:r>
            <w:r w:rsidR="69299840" w:rsidRPr="00461D05">
              <w:rPr>
                <w:rFonts w:cs="Arial"/>
              </w:rPr>
              <w:t>udionici</w:t>
            </w:r>
            <w:proofErr w:type="spellEnd"/>
            <w:r w:rsidR="69299840" w:rsidRPr="00461D05">
              <w:rPr>
                <w:rFonts w:cs="Arial"/>
              </w:rPr>
              <w:t xml:space="preserve">: </w:t>
            </w:r>
            <w:proofErr w:type="spellStart"/>
            <w:r w:rsidR="69299840" w:rsidRPr="00461D05">
              <w:rPr>
                <w:rFonts w:cs="Arial"/>
              </w:rPr>
              <w:t>razrednici</w:t>
            </w:r>
            <w:proofErr w:type="spellEnd"/>
            <w:r w:rsidR="69299840" w:rsidRPr="00461D05">
              <w:rPr>
                <w:rFonts w:cs="Arial"/>
              </w:rPr>
              <w:t xml:space="preserve"> </w:t>
            </w:r>
            <w:proofErr w:type="spellStart"/>
            <w:r w:rsidR="00A929A9" w:rsidRPr="00461D05">
              <w:rPr>
                <w:rFonts w:cs="Arial"/>
              </w:rPr>
              <w:t>šestih</w:t>
            </w:r>
            <w:proofErr w:type="spellEnd"/>
            <w:r w:rsidR="69299840" w:rsidRPr="00461D05">
              <w:rPr>
                <w:rFonts w:cs="Arial"/>
              </w:rPr>
              <w:t xml:space="preserve"> </w:t>
            </w:r>
            <w:proofErr w:type="spellStart"/>
            <w:r w:rsidR="69299840" w:rsidRPr="00461D05">
              <w:rPr>
                <w:rFonts w:cs="Arial"/>
              </w:rPr>
              <w:t>razreda</w:t>
            </w:r>
            <w:proofErr w:type="spellEnd"/>
            <w:r w:rsidR="69299840" w:rsidRPr="00461D05">
              <w:rPr>
                <w:rFonts w:cs="Arial"/>
              </w:rPr>
              <w:t xml:space="preserve"> </w:t>
            </w:r>
            <w:proofErr w:type="spellStart"/>
            <w:r w:rsidR="69299840" w:rsidRPr="00461D05">
              <w:rPr>
                <w:rFonts w:cs="Arial"/>
              </w:rPr>
              <w:t>i</w:t>
            </w:r>
            <w:proofErr w:type="spellEnd"/>
            <w:r w:rsidR="69299840" w:rsidRPr="00461D05">
              <w:rPr>
                <w:rFonts w:cs="Arial"/>
              </w:rPr>
              <w:t xml:space="preserve"> </w:t>
            </w:r>
            <w:proofErr w:type="spellStart"/>
            <w:r w:rsidR="69299840" w:rsidRPr="00461D05">
              <w:rPr>
                <w:rFonts w:cs="Arial"/>
              </w:rPr>
              <w:t>učenici</w:t>
            </w:r>
            <w:proofErr w:type="spellEnd"/>
          </w:p>
          <w:p w14:paraId="230457BC" w14:textId="45D557C9" w:rsidR="365DDAED" w:rsidRPr="00461D05" w:rsidRDefault="365DDAED" w:rsidP="00B05D8A">
            <w:pPr>
              <w:pStyle w:val="Odlomakpopisa"/>
              <w:numPr>
                <w:ilvl w:val="0"/>
                <w:numId w:val="36"/>
              </w:numPr>
              <w:spacing w:before="0" w:line="276" w:lineRule="auto"/>
              <w:jc w:val="left"/>
              <w:rPr>
                <w:rFonts w:cs="Arial"/>
              </w:rPr>
            </w:pPr>
            <w:proofErr w:type="spellStart"/>
            <w:r w:rsidRPr="00461D05">
              <w:rPr>
                <w:rFonts w:cs="Arial"/>
              </w:rPr>
              <w:lastRenderedPageBreak/>
              <w:t>N</w:t>
            </w:r>
            <w:r w:rsidR="69299840" w:rsidRPr="00461D05">
              <w:rPr>
                <w:rFonts w:cs="Arial"/>
              </w:rPr>
              <w:t>ačini</w:t>
            </w:r>
            <w:proofErr w:type="spellEnd"/>
            <w:r w:rsidR="69299840" w:rsidRPr="00461D05">
              <w:rPr>
                <w:rFonts w:cs="Arial"/>
              </w:rPr>
              <w:t xml:space="preserve"> </w:t>
            </w:r>
            <w:proofErr w:type="spellStart"/>
            <w:r w:rsidR="69299840" w:rsidRPr="00461D05">
              <w:rPr>
                <w:rFonts w:cs="Arial"/>
              </w:rPr>
              <w:t>učenja</w:t>
            </w:r>
            <w:proofErr w:type="spellEnd"/>
            <w:r w:rsidR="69299840" w:rsidRPr="00461D05">
              <w:rPr>
                <w:rFonts w:cs="Arial"/>
              </w:rPr>
              <w:t xml:space="preserve"> (</w:t>
            </w:r>
            <w:proofErr w:type="spellStart"/>
            <w:r w:rsidR="69299840" w:rsidRPr="00461D05">
              <w:rPr>
                <w:rFonts w:cs="Arial"/>
              </w:rPr>
              <w:t>što</w:t>
            </w:r>
            <w:proofErr w:type="spellEnd"/>
            <w:r w:rsidR="69299840" w:rsidRPr="00461D05">
              <w:rPr>
                <w:rFonts w:cs="Arial"/>
              </w:rPr>
              <w:t xml:space="preserve"> </w:t>
            </w:r>
            <w:proofErr w:type="spellStart"/>
            <w:r w:rsidR="69299840" w:rsidRPr="00461D05">
              <w:rPr>
                <w:rFonts w:cs="Arial"/>
              </w:rPr>
              <w:t>rade</w:t>
            </w:r>
            <w:proofErr w:type="spellEnd"/>
            <w:r w:rsidR="69299840" w:rsidRPr="00461D05">
              <w:rPr>
                <w:rFonts w:cs="Arial"/>
              </w:rPr>
              <w:t xml:space="preserve"> </w:t>
            </w:r>
            <w:proofErr w:type="spellStart"/>
            <w:r w:rsidR="69299840" w:rsidRPr="00461D05">
              <w:rPr>
                <w:rFonts w:cs="Arial"/>
              </w:rPr>
              <w:t>učenici</w:t>
            </w:r>
            <w:proofErr w:type="spellEnd"/>
            <w:r w:rsidR="69299840" w:rsidRPr="00461D05">
              <w:rPr>
                <w:rFonts w:cs="Arial"/>
              </w:rPr>
              <w:t xml:space="preserve">): </w:t>
            </w:r>
            <w:proofErr w:type="spellStart"/>
            <w:r w:rsidR="69299840" w:rsidRPr="00461D05">
              <w:rPr>
                <w:rFonts w:cs="Arial"/>
              </w:rPr>
              <w:t>pišu</w:t>
            </w:r>
            <w:proofErr w:type="spellEnd"/>
            <w:r w:rsidR="69299840" w:rsidRPr="00461D05">
              <w:rPr>
                <w:rFonts w:cs="Arial"/>
              </w:rPr>
              <w:t>/</w:t>
            </w:r>
            <w:proofErr w:type="spellStart"/>
            <w:r w:rsidR="69299840" w:rsidRPr="00461D05">
              <w:rPr>
                <w:rFonts w:cs="Arial"/>
              </w:rPr>
              <w:t>izlažu</w:t>
            </w:r>
            <w:proofErr w:type="spellEnd"/>
            <w:r w:rsidR="69299840" w:rsidRPr="00461D05">
              <w:rPr>
                <w:rFonts w:cs="Arial"/>
              </w:rPr>
              <w:t xml:space="preserve"> </w:t>
            </w:r>
            <w:proofErr w:type="spellStart"/>
            <w:r w:rsidR="69299840" w:rsidRPr="00461D05">
              <w:rPr>
                <w:rFonts w:cs="Arial"/>
              </w:rPr>
              <w:t>osvrte</w:t>
            </w:r>
            <w:proofErr w:type="spellEnd"/>
            <w:r w:rsidR="69299840" w:rsidRPr="00461D05">
              <w:rPr>
                <w:rFonts w:cs="Arial"/>
              </w:rPr>
              <w:t xml:space="preserve"> o </w:t>
            </w:r>
            <w:proofErr w:type="spellStart"/>
            <w:r w:rsidR="69299840" w:rsidRPr="00461D05">
              <w:rPr>
                <w:rFonts w:cs="Arial"/>
              </w:rPr>
              <w:t>znamenitostima</w:t>
            </w:r>
            <w:proofErr w:type="spellEnd"/>
            <w:r w:rsidR="69299840" w:rsidRPr="00461D05">
              <w:rPr>
                <w:rFonts w:cs="Arial"/>
              </w:rPr>
              <w:t xml:space="preserve"> </w:t>
            </w:r>
            <w:proofErr w:type="spellStart"/>
            <w:r w:rsidR="69299840" w:rsidRPr="00461D05">
              <w:rPr>
                <w:rFonts w:cs="Arial"/>
              </w:rPr>
              <w:t>posjećenih</w:t>
            </w:r>
            <w:proofErr w:type="spellEnd"/>
            <w:r w:rsidR="69299840" w:rsidRPr="00461D05">
              <w:rPr>
                <w:rFonts w:cs="Arial"/>
              </w:rPr>
              <w:t xml:space="preserve"> </w:t>
            </w:r>
            <w:proofErr w:type="spellStart"/>
            <w:r w:rsidR="69299840" w:rsidRPr="00461D05">
              <w:rPr>
                <w:rFonts w:cs="Arial"/>
              </w:rPr>
              <w:t>mjesta</w:t>
            </w:r>
            <w:proofErr w:type="spellEnd"/>
            <w:r w:rsidR="69299840" w:rsidRPr="00461D05">
              <w:rPr>
                <w:rFonts w:cs="Arial"/>
              </w:rPr>
              <w:t xml:space="preserve">, </w:t>
            </w:r>
            <w:proofErr w:type="spellStart"/>
            <w:r w:rsidR="69299840" w:rsidRPr="00461D05">
              <w:rPr>
                <w:rFonts w:cs="Arial"/>
              </w:rPr>
              <w:t>sudjeluju</w:t>
            </w:r>
            <w:proofErr w:type="spellEnd"/>
            <w:r w:rsidR="69299840" w:rsidRPr="00461D05">
              <w:rPr>
                <w:rFonts w:cs="Arial"/>
              </w:rPr>
              <w:t xml:space="preserve"> u </w:t>
            </w:r>
            <w:proofErr w:type="spellStart"/>
            <w:r w:rsidR="69299840" w:rsidRPr="00461D05">
              <w:rPr>
                <w:rFonts w:cs="Arial"/>
              </w:rPr>
              <w:t>društvenim</w:t>
            </w:r>
            <w:proofErr w:type="spellEnd"/>
            <w:r w:rsidR="69299840" w:rsidRPr="00461D05">
              <w:rPr>
                <w:rFonts w:cs="Arial"/>
              </w:rPr>
              <w:t xml:space="preserve"> </w:t>
            </w:r>
            <w:proofErr w:type="spellStart"/>
            <w:r w:rsidR="69299840" w:rsidRPr="00461D05">
              <w:rPr>
                <w:rFonts w:cs="Arial"/>
              </w:rPr>
              <w:t>igrama</w:t>
            </w:r>
            <w:proofErr w:type="spellEnd"/>
            <w:r w:rsidR="69299840" w:rsidRPr="00461D05">
              <w:rPr>
                <w:rFonts w:cs="Arial"/>
              </w:rPr>
              <w:t xml:space="preserve">, </w:t>
            </w:r>
            <w:proofErr w:type="spellStart"/>
            <w:r w:rsidR="69299840" w:rsidRPr="00461D05">
              <w:rPr>
                <w:rFonts w:cs="Arial"/>
              </w:rPr>
              <w:t>raspravljaju</w:t>
            </w:r>
            <w:proofErr w:type="spellEnd"/>
            <w:r w:rsidR="69299840" w:rsidRPr="00461D05">
              <w:rPr>
                <w:rFonts w:cs="Arial"/>
              </w:rPr>
              <w:t xml:space="preserve">, </w:t>
            </w:r>
            <w:proofErr w:type="spellStart"/>
            <w:r w:rsidR="69299840" w:rsidRPr="00461D05">
              <w:rPr>
                <w:rFonts w:cs="Arial"/>
              </w:rPr>
              <w:t>istražuju</w:t>
            </w:r>
            <w:proofErr w:type="spellEnd"/>
            <w:r w:rsidR="69299840" w:rsidRPr="00461D05">
              <w:rPr>
                <w:rFonts w:cs="Arial"/>
              </w:rPr>
              <w:t xml:space="preserve">, </w:t>
            </w:r>
            <w:proofErr w:type="spellStart"/>
            <w:r w:rsidR="69299840" w:rsidRPr="00461D05">
              <w:rPr>
                <w:rFonts w:cs="Arial"/>
              </w:rPr>
              <w:t>dogovaraju</w:t>
            </w:r>
            <w:proofErr w:type="spellEnd"/>
            <w:r w:rsidR="69299840" w:rsidRPr="00461D05">
              <w:rPr>
                <w:rFonts w:cs="Arial"/>
              </w:rPr>
              <w:t xml:space="preserve"> se, </w:t>
            </w:r>
            <w:proofErr w:type="spellStart"/>
            <w:r w:rsidR="69299840" w:rsidRPr="00461D05">
              <w:rPr>
                <w:rFonts w:cs="Arial"/>
              </w:rPr>
              <w:t>sudjeluju</w:t>
            </w:r>
            <w:proofErr w:type="spellEnd"/>
            <w:r w:rsidR="69299840" w:rsidRPr="00461D05">
              <w:rPr>
                <w:rFonts w:cs="Arial"/>
              </w:rPr>
              <w:t xml:space="preserve"> u </w:t>
            </w:r>
            <w:proofErr w:type="spellStart"/>
            <w:r w:rsidR="69299840" w:rsidRPr="00461D05">
              <w:rPr>
                <w:rFonts w:cs="Arial"/>
              </w:rPr>
              <w:t>aktivnostima</w:t>
            </w:r>
            <w:proofErr w:type="spellEnd"/>
            <w:r w:rsidR="69299840" w:rsidRPr="00461D05">
              <w:rPr>
                <w:rFonts w:cs="Arial"/>
              </w:rPr>
              <w:t xml:space="preserve"> u </w:t>
            </w:r>
            <w:proofErr w:type="spellStart"/>
            <w:r w:rsidR="69299840" w:rsidRPr="00461D05">
              <w:rPr>
                <w:rFonts w:cs="Arial"/>
              </w:rPr>
              <w:t>sklopu</w:t>
            </w:r>
            <w:proofErr w:type="spellEnd"/>
            <w:r w:rsidR="69299840" w:rsidRPr="00461D05">
              <w:rPr>
                <w:rFonts w:cs="Arial"/>
              </w:rPr>
              <w:t xml:space="preserve"> </w:t>
            </w:r>
            <w:proofErr w:type="spellStart"/>
            <w:r w:rsidR="69299840" w:rsidRPr="00461D05">
              <w:rPr>
                <w:rFonts w:cs="Arial"/>
              </w:rPr>
              <w:t>terenske</w:t>
            </w:r>
            <w:proofErr w:type="spellEnd"/>
            <w:r w:rsidR="69299840" w:rsidRPr="00461D05">
              <w:rPr>
                <w:rFonts w:cs="Arial"/>
              </w:rPr>
              <w:t xml:space="preserve"> </w:t>
            </w:r>
            <w:proofErr w:type="spellStart"/>
            <w:r w:rsidR="69299840" w:rsidRPr="00461D05">
              <w:rPr>
                <w:rFonts w:cs="Arial"/>
              </w:rPr>
              <w:t>nastave</w:t>
            </w:r>
            <w:proofErr w:type="spellEnd"/>
            <w:r w:rsidR="07C6D806" w:rsidRPr="00461D05">
              <w:rPr>
                <w:rFonts w:cs="Arial"/>
              </w:rPr>
              <w:t>.</w:t>
            </w:r>
          </w:p>
          <w:p w14:paraId="26492DBB" w14:textId="0471CC0A" w:rsidR="07C6D806" w:rsidRPr="00461D05" w:rsidRDefault="07C6D806" w:rsidP="00B05D8A">
            <w:pPr>
              <w:pStyle w:val="Odlomakpopisa"/>
              <w:numPr>
                <w:ilvl w:val="0"/>
                <w:numId w:val="36"/>
              </w:numPr>
              <w:spacing w:before="0" w:line="276" w:lineRule="auto"/>
              <w:jc w:val="left"/>
              <w:rPr>
                <w:rFonts w:cs="Arial"/>
              </w:rPr>
            </w:pPr>
            <w:r w:rsidRPr="00461D05">
              <w:rPr>
                <w:rFonts w:cs="Arial"/>
              </w:rPr>
              <w:t>M</w:t>
            </w:r>
            <w:r w:rsidR="69299840" w:rsidRPr="00461D05">
              <w:rPr>
                <w:rFonts w:cs="Arial"/>
              </w:rPr>
              <w:t xml:space="preserve">etode </w:t>
            </w:r>
            <w:proofErr w:type="spellStart"/>
            <w:r w:rsidR="69299840" w:rsidRPr="00461D05">
              <w:rPr>
                <w:rFonts w:cs="Arial"/>
              </w:rPr>
              <w:t>poučavanja</w:t>
            </w:r>
            <w:proofErr w:type="spellEnd"/>
            <w:r w:rsidR="69299840" w:rsidRPr="00461D05">
              <w:rPr>
                <w:rFonts w:cs="Arial"/>
              </w:rPr>
              <w:t xml:space="preserve"> (</w:t>
            </w:r>
            <w:proofErr w:type="spellStart"/>
            <w:r w:rsidR="69299840" w:rsidRPr="00461D05">
              <w:rPr>
                <w:rFonts w:cs="Arial"/>
              </w:rPr>
              <w:t>što</w:t>
            </w:r>
            <w:proofErr w:type="spellEnd"/>
            <w:r w:rsidR="69299840" w:rsidRPr="00461D05">
              <w:rPr>
                <w:rFonts w:cs="Arial"/>
              </w:rPr>
              <w:t xml:space="preserve"> </w:t>
            </w:r>
            <w:proofErr w:type="spellStart"/>
            <w:r w:rsidR="69299840" w:rsidRPr="00461D05">
              <w:rPr>
                <w:rFonts w:cs="Arial"/>
              </w:rPr>
              <w:t>rade</w:t>
            </w:r>
            <w:proofErr w:type="spellEnd"/>
            <w:r w:rsidR="69299840" w:rsidRPr="00461D05">
              <w:rPr>
                <w:rFonts w:cs="Arial"/>
              </w:rPr>
              <w:t xml:space="preserve"> </w:t>
            </w:r>
            <w:proofErr w:type="spellStart"/>
            <w:r w:rsidR="69299840" w:rsidRPr="00461D05">
              <w:rPr>
                <w:rFonts w:cs="Arial"/>
              </w:rPr>
              <w:t>učitelji</w:t>
            </w:r>
            <w:proofErr w:type="spellEnd"/>
            <w:r w:rsidR="69299840" w:rsidRPr="00461D05">
              <w:rPr>
                <w:rFonts w:cs="Arial"/>
              </w:rPr>
              <w:t xml:space="preserve">): </w:t>
            </w:r>
            <w:proofErr w:type="spellStart"/>
            <w:r w:rsidR="69299840" w:rsidRPr="00461D05">
              <w:rPr>
                <w:rFonts w:cs="Arial"/>
              </w:rPr>
              <w:t>daju</w:t>
            </w:r>
            <w:proofErr w:type="spellEnd"/>
            <w:r w:rsidR="69299840" w:rsidRPr="00461D05">
              <w:rPr>
                <w:rFonts w:cs="Arial"/>
              </w:rPr>
              <w:t xml:space="preserve"> </w:t>
            </w:r>
            <w:proofErr w:type="spellStart"/>
            <w:r w:rsidR="69299840" w:rsidRPr="00461D05">
              <w:rPr>
                <w:rFonts w:cs="Arial"/>
              </w:rPr>
              <w:t>upute</w:t>
            </w:r>
            <w:proofErr w:type="spellEnd"/>
            <w:r w:rsidR="69299840" w:rsidRPr="00461D05">
              <w:rPr>
                <w:rFonts w:cs="Arial"/>
              </w:rPr>
              <w:t xml:space="preserve"> </w:t>
            </w:r>
            <w:proofErr w:type="spellStart"/>
            <w:r w:rsidR="69299840" w:rsidRPr="00461D05">
              <w:rPr>
                <w:rFonts w:cs="Arial"/>
              </w:rPr>
              <w:t>učenicima</w:t>
            </w:r>
            <w:proofErr w:type="spellEnd"/>
            <w:r w:rsidR="69299840" w:rsidRPr="00461D05">
              <w:rPr>
                <w:rFonts w:cs="Arial"/>
              </w:rPr>
              <w:t xml:space="preserve"> za </w:t>
            </w:r>
            <w:proofErr w:type="spellStart"/>
            <w:r w:rsidR="69299840" w:rsidRPr="00461D05">
              <w:rPr>
                <w:rFonts w:cs="Arial"/>
              </w:rPr>
              <w:t>osvrte</w:t>
            </w:r>
            <w:proofErr w:type="spellEnd"/>
            <w:r w:rsidR="69299840" w:rsidRPr="00461D05">
              <w:rPr>
                <w:rFonts w:cs="Arial"/>
              </w:rPr>
              <w:t xml:space="preserve">, </w:t>
            </w:r>
            <w:proofErr w:type="spellStart"/>
            <w:r w:rsidR="69299840" w:rsidRPr="00461D05">
              <w:rPr>
                <w:rFonts w:cs="Arial"/>
              </w:rPr>
              <w:t>upućuju</w:t>
            </w:r>
            <w:proofErr w:type="spellEnd"/>
            <w:r w:rsidR="69299840" w:rsidRPr="00461D05">
              <w:rPr>
                <w:rFonts w:cs="Arial"/>
              </w:rPr>
              <w:t xml:space="preserve"> </w:t>
            </w:r>
            <w:proofErr w:type="spellStart"/>
            <w:r w:rsidR="69299840" w:rsidRPr="00461D05">
              <w:rPr>
                <w:rFonts w:cs="Arial"/>
              </w:rPr>
              <w:t>ih</w:t>
            </w:r>
            <w:proofErr w:type="spellEnd"/>
            <w:r w:rsidR="69299840" w:rsidRPr="00461D05">
              <w:rPr>
                <w:rFonts w:cs="Arial"/>
              </w:rPr>
              <w:t xml:space="preserve"> </w:t>
            </w:r>
            <w:proofErr w:type="spellStart"/>
            <w:r w:rsidR="69299840" w:rsidRPr="00461D05">
              <w:rPr>
                <w:rFonts w:cs="Arial"/>
              </w:rPr>
              <w:t>na</w:t>
            </w:r>
            <w:proofErr w:type="spellEnd"/>
            <w:r w:rsidR="69299840" w:rsidRPr="00461D05">
              <w:rPr>
                <w:rFonts w:cs="Arial"/>
              </w:rPr>
              <w:t xml:space="preserve"> </w:t>
            </w:r>
            <w:proofErr w:type="spellStart"/>
            <w:r w:rsidR="69299840" w:rsidRPr="00461D05">
              <w:rPr>
                <w:rFonts w:cs="Arial"/>
              </w:rPr>
              <w:t>informiranje</w:t>
            </w:r>
            <w:proofErr w:type="spellEnd"/>
            <w:r w:rsidR="69299840" w:rsidRPr="00461D05">
              <w:rPr>
                <w:rFonts w:cs="Arial"/>
              </w:rPr>
              <w:t xml:space="preserve"> </w:t>
            </w:r>
            <w:proofErr w:type="spellStart"/>
            <w:r w:rsidR="69299840" w:rsidRPr="00461D05">
              <w:rPr>
                <w:rFonts w:cs="Arial"/>
              </w:rPr>
              <w:t>koristeći</w:t>
            </w:r>
            <w:proofErr w:type="spellEnd"/>
            <w:r w:rsidR="69299840" w:rsidRPr="00461D05">
              <w:rPr>
                <w:rFonts w:cs="Arial"/>
              </w:rPr>
              <w:t xml:space="preserve"> </w:t>
            </w:r>
            <w:proofErr w:type="spellStart"/>
            <w:r w:rsidR="69299840" w:rsidRPr="00461D05">
              <w:rPr>
                <w:rFonts w:cs="Arial"/>
              </w:rPr>
              <w:t>različite</w:t>
            </w:r>
            <w:proofErr w:type="spellEnd"/>
            <w:r w:rsidR="69299840" w:rsidRPr="00461D05">
              <w:rPr>
                <w:rFonts w:cs="Arial"/>
              </w:rPr>
              <w:t xml:space="preserve"> </w:t>
            </w:r>
            <w:proofErr w:type="spellStart"/>
            <w:r w:rsidR="69299840" w:rsidRPr="00461D05">
              <w:rPr>
                <w:rFonts w:cs="Arial"/>
              </w:rPr>
              <w:t>izvore</w:t>
            </w:r>
            <w:proofErr w:type="spellEnd"/>
            <w:r w:rsidR="69299840" w:rsidRPr="00461D05">
              <w:rPr>
                <w:rFonts w:cs="Arial"/>
              </w:rPr>
              <w:t xml:space="preserve"> </w:t>
            </w:r>
            <w:proofErr w:type="spellStart"/>
            <w:r w:rsidR="69299840" w:rsidRPr="00461D05">
              <w:rPr>
                <w:rFonts w:cs="Arial"/>
              </w:rPr>
              <w:t>i</w:t>
            </w:r>
            <w:proofErr w:type="spellEnd"/>
            <w:r w:rsidR="69299840" w:rsidRPr="00461D05">
              <w:rPr>
                <w:rFonts w:cs="Arial"/>
              </w:rPr>
              <w:t xml:space="preserve"> </w:t>
            </w:r>
            <w:proofErr w:type="spellStart"/>
            <w:r w:rsidR="69299840" w:rsidRPr="00461D05">
              <w:rPr>
                <w:rFonts w:cs="Arial"/>
              </w:rPr>
              <w:t>digitalne</w:t>
            </w:r>
            <w:proofErr w:type="spellEnd"/>
            <w:r w:rsidR="69299840" w:rsidRPr="00461D05">
              <w:rPr>
                <w:rFonts w:cs="Arial"/>
              </w:rPr>
              <w:t xml:space="preserve"> alate, </w:t>
            </w:r>
            <w:proofErr w:type="spellStart"/>
            <w:r w:rsidR="69299840" w:rsidRPr="00461D05">
              <w:rPr>
                <w:rFonts w:cs="Arial"/>
              </w:rPr>
              <w:t>sudjeluju</w:t>
            </w:r>
            <w:proofErr w:type="spellEnd"/>
            <w:r w:rsidR="69299840" w:rsidRPr="00461D05">
              <w:rPr>
                <w:rFonts w:cs="Arial"/>
              </w:rPr>
              <w:t xml:space="preserve"> u </w:t>
            </w:r>
            <w:proofErr w:type="spellStart"/>
            <w:r w:rsidR="69299840" w:rsidRPr="00461D05">
              <w:rPr>
                <w:rFonts w:cs="Arial"/>
              </w:rPr>
              <w:t>društvenim</w:t>
            </w:r>
            <w:proofErr w:type="spellEnd"/>
            <w:r w:rsidR="69299840" w:rsidRPr="00461D05">
              <w:rPr>
                <w:rFonts w:cs="Arial"/>
              </w:rPr>
              <w:t xml:space="preserve"> </w:t>
            </w:r>
            <w:proofErr w:type="spellStart"/>
            <w:r w:rsidR="69299840" w:rsidRPr="00461D05">
              <w:rPr>
                <w:rFonts w:cs="Arial"/>
              </w:rPr>
              <w:t>igrama</w:t>
            </w:r>
            <w:proofErr w:type="spellEnd"/>
            <w:r w:rsidR="69299840" w:rsidRPr="00461D05">
              <w:rPr>
                <w:rFonts w:cs="Arial"/>
              </w:rPr>
              <w:t xml:space="preserve">, </w:t>
            </w:r>
            <w:proofErr w:type="spellStart"/>
            <w:r w:rsidR="69299840" w:rsidRPr="00461D05">
              <w:rPr>
                <w:rFonts w:cs="Arial"/>
              </w:rPr>
              <w:t>upućuju</w:t>
            </w:r>
            <w:proofErr w:type="spellEnd"/>
            <w:r w:rsidR="69299840" w:rsidRPr="00461D05">
              <w:rPr>
                <w:rFonts w:cs="Arial"/>
              </w:rPr>
              <w:t xml:space="preserve"> </w:t>
            </w:r>
            <w:proofErr w:type="spellStart"/>
            <w:r w:rsidR="69299840" w:rsidRPr="00461D05">
              <w:rPr>
                <w:rFonts w:cs="Arial"/>
              </w:rPr>
              <w:t>ih</w:t>
            </w:r>
            <w:proofErr w:type="spellEnd"/>
            <w:r w:rsidR="69299840" w:rsidRPr="00461D05">
              <w:rPr>
                <w:rFonts w:cs="Arial"/>
              </w:rPr>
              <w:t xml:space="preserve"> </w:t>
            </w:r>
            <w:proofErr w:type="spellStart"/>
            <w:r w:rsidR="69299840" w:rsidRPr="00461D05">
              <w:rPr>
                <w:rFonts w:cs="Arial"/>
              </w:rPr>
              <w:t>na</w:t>
            </w:r>
            <w:proofErr w:type="spellEnd"/>
            <w:r w:rsidR="69299840" w:rsidRPr="00461D05">
              <w:rPr>
                <w:rFonts w:cs="Arial"/>
              </w:rPr>
              <w:t xml:space="preserve"> </w:t>
            </w:r>
            <w:proofErr w:type="spellStart"/>
            <w:r w:rsidR="69299840" w:rsidRPr="00461D05">
              <w:rPr>
                <w:rFonts w:cs="Arial"/>
              </w:rPr>
              <w:t>aktivnosti</w:t>
            </w:r>
            <w:proofErr w:type="spellEnd"/>
            <w:r w:rsidR="69299840" w:rsidRPr="00461D05">
              <w:rPr>
                <w:rFonts w:cs="Arial"/>
              </w:rPr>
              <w:t xml:space="preserve"> u </w:t>
            </w:r>
            <w:proofErr w:type="spellStart"/>
            <w:r w:rsidR="69299840" w:rsidRPr="00461D05">
              <w:rPr>
                <w:rFonts w:cs="Arial"/>
              </w:rPr>
              <w:t>sklopu</w:t>
            </w:r>
            <w:proofErr w:type="spellEnd"/>
            <w:r w:rsidR="69299840" w:rsidRPr="00461D05">
              <w:rPr>
                <w:rFonts w:cs="Arial"/>
              </w:rPr>
              <w:t xml:space="preserve"> </w:t>
            </w:r>
            <w:proofErr w:type="spellStart"/>
            <w:r w:rsidR="69299840" w:rsidRPr="00461D05">
              <w:rPr>
                <w:rFonts w:cs="Arial"/>
              </w:rPr>
              <w:t>terenske</w:t>
            </w:r>
            <w:proofErr w:type="spellEnd"/>
            <w:r w:rsidR="69299840" w:rsidRPr="00461D05">
              <w:rPr>
                <w:rFonts w:cs="Arial"/>
              </w:rPr>
              <w:t xml:space="preserve"> </w:t>
            </w:r>
            <w:proofErr w:type="spellStart"/>
            <w:r w:rsidR="69299840" w:rsidRPr="00461D05">
              <w:rPr>
                <w:rFonts w:cs="Arial"/>
              </w:rPr>
              <w:t>nastave</w:t>
            </w:r>
            <w:proofErr w:type="spellEnd"/>
            <w:r w:rsidR="28F349CC" w:rsidRPr="00461D05">
              <w:rPr>
                <w:rFonts w:cs="Arial"/>
              </w:rPr>
              <w:t>.</w:t>
            </w:r>
          </w:p>
          <w:p w14:paraId="5D0D0DB1" w14:textId="46CE718C" w:rsidR="28F349CC" w:rsidRPr="00461D05" w:rsidRDefault="28F349CC" w:rsidP="00B05D8A">
            <w:pPr>
              <w:pStyle w:val="Odlomakpopisa"/>
              <w:numPr>
                <w:ilvl w:val="0"/>
                <w:numId w:val="36"/>
              </w:numPr>
              <w:spacing w:before="0" w:line="276" w:lineRule="auto"/>
              <w:jc w:val="left"/>
              <w:rPr>
                <w:rFonts w:cs="Arial"/>
              </w:rPr>
            </w:pPr>
            <w:proofErr w:type="spellStart"/>
            <w:r w:rsidRPr="00461D05">
              <w:rPr>
                <w:rFonts w:cs="Arial"/>
              </w:rPr>
              <w:t>T</w:t>
            </w:r>
            <w:r w:rsidR="69299840" w:rsidRPr="00461D05">
              <w:rPr>
                <w:rFonts w:cs="Arial"/>
              </w:rPr>
              <w:t>rajanje</w:t>
            </w:r>
            <w:proofErr w:type="spellEnd"/>
            <w:r w:rsidR="69299840" w:rsidRPr="00461D05">
              <w:rPr>
                <w:rFonts w:cs="Arial"/>
              </w:rPr>
              <w:t xml:space="preserve"> </w:t>
            </w:r>
            <w:proofErr w:type="spellStart"/>
            <w:r w:rsidR="69299840" w:rsidRPr="00461D05">
              <w:rPr>
                <w:rFonts w:cs="Arial"/>
              </w:rPr>
              <w:t>izvedbe</w:t>
            </w:r>
            <w:proofErr w:type="spellEnd"/>
            <w:r w:rsidR="69299840" w:rsidRPr="00461D05">
              <w:rPr>
                <w:rFonts w:cs="Arial"/>
              </w:rPr>
              <w:t xml:space="preserve">: </w:t>
            </w:r>
            <w:proofErr w:type="spellStart"/>
            <w:r w:rsidR="638AF1A1" w:rsidRPr="00461D05">
              <w:rPr>
                <w:rFonts w:cs="Arial"/>
              </w:rPr>
              <w:t>dnevna</w:t>
            </w:r>
            <w:proofErr w:type="spellEnd"/>
            <w:r w:rsidR="638AF1A1" w:rsidRPr="00461D05">
              <w:rPr>
                <w:rFonts w:cs="Arial"/>
              </w:rPr>
              <w:t>/</w:t>
            </w:r>
            <w:proofErr w:type="spellStart"/>
            <w:r w:rsidR="638AF1A1" w:rsidRPr="00461D05">
              <w:rPr>
                <w:rFonts w:cs="Arial"/>
              </w:rPr>
              <w:t>višednevna</w:t>
            </w:r>
            <w:proofErr w:type="spellEnd"/>
            <w:r w:rsidR="638AF1A1" w:rsidRPr="00461D05">
              <w:rPr>
                <w:rFonts w:cs="Arial"/>
              </w:rPr>
              <w:t xml:space="preserve"> </w:t>
            </w:r>
            <w:proofErr w:type="spellStart"/>
            <w:r w:rsidR="638AF1A1" w:rsidRPr="00461D05">
              <w:rPr>
                <w:rFonts w:cs="Arial"/>
              </w:rPr>
              <w:t>terenska</w:t>
            </w:r>
            <w:proofErr w:type="spellEnd"/>
            <w:r w:rsidR="638AF1A1" w:rsidRPr="00461D05">
              <w:rPr>
                <w:rFonts w:cs="Arial"/>
              </w:rPr>
              <w:t xml:space="preserve"> </w:t>
            </w:r>
            <w:proofErr w:type="spellStart"/>
            <w:r w:rsidR="638AF1A1" w:rsidRPr="00461D05">
              <w:rPr>
                <w:rFonts w:cs="Arial"/>
              </w:rPr>
              <w:t>nastava</w:t>
            </w:r>
            <w:proofErr w:type="spellEnd"/>
            <w:r w:rsidR="638AF1A1" w:rsidRPr="00461D05">
              <w:rPr>
                <w:rFonts w:cs="Arial"/>
              </w:rPr>
              <w:t xml:space="preserve"> (</w:t>
            </w:r>
            <w:proofErr w:type="spellStart"/>
            <w:r w:rsidR="638AF1A1" w:rsidRPr="00461D05">
              <w:rPr>
                <w:rFonts w:cs="Arial"/>
              </w:rPr>
              <w:t>tijekom</w:t>
            </w:r>
            <w:proofErr w:type="spellEnd"/>
            <w:r w:rsidR="638AF1A1" w:rsidRPr="00461D05">
              <w:rPr>
                <w:rFonts w:cs="Arial"/>
              </w:rPr>
              <w:t xml:space="preserve"> </w:t>
            </w:r>
            <w:proofErr w:type="gramStart"/>
            <w:r w:rsidR="638AF1A1" w:rsidRPr="00461D05">
              <w:rPr>
                <w:rFonts w:cs="Arial"/>
              </w:rPr>
              <w:t>202</w:t>
            </w:r>
            <w:r w:rsidR="00A929A9" w:rsidRPr="00461D05">
              <w:rPr>
                <w:rFonts w:cs="Arial"/>
              </w:rPr>
              <w:t>5</w:t>
            </w:r>
            <w:r w:rsidR="638AF1A1" w:rsidRPr="00461D05">
              <w:rPr>
                <w:rFonts w:cs="Arial"/>
              </w:rPr>
              <w:t>./</w:t>
            </w:r>
            <w:proofErr w:type="gramEnd"/>
            <w:r w:rsidR="638AF1A1" w:rsidRPr="00461D05">
              <w:rPr>
                <w:rFonts w:cs="Arial"/>
              </w:rPr>
              <w:t>202</w:t>
            </w:r>
            <w:r w:rsidR="00A929A9" w:rsidRPr="00461D05">
              <w:rPr>
                <w:rFonts w:cs="Arial"/>
              </w:rPr>
              <w:t>6</w:t>
            </w:r>
            <w:r w:rsidR="638AF1A1" w:rsidRPr="00461D05">
              <w:rPr>
                <w:rFonts w:cs="Arial"/>
              </w:rPr>
              <w:t xml:space="preserve">. </w:t>
            </w:r>
            <w:proofErr w:type="spellStart"/>
            <w:r w:rsidR="638AF1A1" w:rsidRPr="00461D05">
              <w:rPr>
                <w:rFonts w:cs="Arial"/>
              </w:rPr>
              <w:t>Školske</w:t>
            </w:r>
            <w:proofErr w:type="spellEnd"/>
            <w:r w:rsidR="638AF1A1" w:rsidRPr="00461D05">
              <w:rPr>
                <w:rFonts w:cs="Arial"/>
              </w:rPr>
              <w:t xml:space="preserve"> </w:t>
            </w:r>
            <w:proofErr w:type="spellStart"/>
            <w:r w:rsidR="638AF1A1" w:rsidRPr="00461D05">
              <w:rPr>
                <w:rFonts w:cs="Arial"/>
              </w:rPr>
              <w:t>godine</w:t>
            </w:r>
            <w:proofErr w:type="spellEnd"/>
            <w:r w:rsidR="638AF1A1" w:rsidRPr="00461D05">
              <w:rPr>
                <w:rFonts w:cs="Arial"/>
              </w:rPr>
              <w:t>)</w:t>
            </w:r>
            <w:r w:rsidR="05CF60DF" w:rsidRPr="00461D05">
              <w:rPr>
                <w:rFonts w:cs="Arial"/>
              </w:rPr>
              <w:t>.</w:t>
            </w:r>
          </w:p>
        </w:tc>
      </w:tr>
      <w:tr w:rsidR="008619C3" w:rsidRPr="00461D05" w14:paraId="270A2C0A"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69FB365" w14:textId="77777777" w:rsidR="69299840" w:rsidRPr="00461D05" w:rsidRDefault="69299840" w:rsidP="69299840">
            <w:pPr>
              <w:spacing w:line="276" w:lineRule="auto"/>
              <w:jc w:val="left"/>
              <w:rPr>
                <w:rFonts w:cs="Arial"/>
              </w:rPr>
            </w:pPr>
            <w:r w:rsidRPr="00461D05">
              <w:rPr>
                <w:rFonts w:cs="Arial"/>
              </w:rPr>
              <w:lastRenderedPageBreak/>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8D5A47" w14:textId="21729EBB" w:rsidR="2F805058" w:rsidRPr="00461D05" w:rsidRDefault="2F805058" w:rsidP="00B05D8A">
            <w:pPr>
              <w:pStyle w:val="Odlomakpopisa"/>
              <w:numPr>
                <w:ilvl w:val="0"/>
                <w:numId w:val="35"/>
              </w:numPr>
              <w:tabs>
                <w:tab w:val="left" w:pos="284"/>
              </w:tabs>
              <w:spacing w:line="276" w:lineRule="auto"/>
              <w:jc w:val="left"/>
              <w:rPr>
                <w:rFonts w:eastAsia="Arial" w:cs="Arial"/>
              </w:rPr>
            </w:pPr>
            <w:proofErr w:type="spellStart"/>
            <w:r w:rsidRPr="00461D05">
              <w:rPr>
                <w:rFonts w:eastAsia="Arial" w:cs="Arial"/>
              </w:rPr>
              <w:t>R</w:t>
            </w:r>
            <w:r w:rsidR="69299840" w:rsidRPr="00461D05">
              <w:rPr>
                <w:rFonts w:eastAsia="Arial" w:cs="Arial"/>
              </w:rPr>
              <w:t>esursi</w:t>
            </w:r>
            <w:proofErr w:type="spellEnd"/>
            <w:r w:rsidR="69299840" w:rsidRPr="00461D05">
              <w:rPr>
                <w:rFonts w:eastAsia="Arial" w:cs="Arial"/>
              </w:rPr>
              <w:t xml:space="preserve">: </w:t>
            </w:r>
            <w:proofErr w:type="spellStart"/>
            <w:r w:rsidR="69299840" w:rsidRPr="00461D05">
              <w:rPr>
                <w:rFonts w:eastAsia="Arial" w:cs="Arial"/>
              </w:rPr>
              <w:t>financijska</w:t>
            </w:r>
            <w:proofErr w:type="spellEnd"/>
            <w:r w:rsidR="69299840" w:rsidRPr="00461D05">
              <w:rPr>
                <w:rFonts w:eastAsia="Arial" w:cs="Arial"/>
              </w:rPr>
              <w:t xml:space="preserve"> </w:t>
            </w:r>
            <w:proofErr w:type="spellStart"/>
            <w:r w:rsidR="69299840" w:rsidRPr="00461D05">
              <w:rPr>
                <w:rFonts w:eastAsia="Arial" w:cs="Arial"/>
              </w:rPr>
              <w:t>sredstva</w:t>
            </w:r>
            <w:proofErr w:type="spellEnd"/>
            <w:r w:rsidR="69299840" w:rsidRPr="00461D05">
              <w:rPr>
                <w:rFonts w:eastAsia="Arial" w:cs="Arial"/>
              </w:rPr>
              <w:t xml:space="preserve">, </w:t>
            </w:r>
            <w:proofErr w:type="spellStart"/>
            <w:r w:rsidR="69299840" w:rsidRPr="00461D05">
              <w:rPr>
                <w:rFonts w:eastAsia="Arial" w:cs="Arial"/>
              </w:rPr>
              <w:t>troškovi</w:t>
            </w:r>
            <w:proofErr w:type="spellEnd"/>
            <w:r w:rsidR="69299840" w:rsidRPr="00461D05">
              <w:rPr>
                <w:rFonts w:eastAsia="Arial" w:cs="Arial"/>
              </w:rPr>
              <w:t xml:space="preserve"> </w:t>
            </w:r>
            <w:proofErr w:type="spellStart"/>
            <w:r w:rsidR="69299840" w:rsidRPr="00461D05">
              <w:rPr>
                <w:rFonts w:eastAsia="Arial" w:cs="Arial"/>
              </w:rPr>
              <w:t>prijevoza</w:t>
            </w:r>
            <w:proofErr w:type="spellEnd"/>
            <w:r w:rsidR="69299840" w:rsidRPr="00461D05">
              <w:rPr>
                <w:rFonts w:eastAsia="Arial" w:cs="Arial"/>
              </w:rPr>
              <w:t xml:space="preserve">, </w:t>
            </w:r>
            <w:proofErr w:type="spellStart"/>
            <w:r w:rsidR="69299840" w:rsidRPr="00461D05">
              <w:rPr>
                <w:rFonts w:eastAsia="Arial" w:cs="Arial"/>
              </w:rPr>
              <w:t>ulaznica</w:t>
            </w:r>
            <w:proofErr w:type="spellEnd"/>
            <w:r w:rsidR="69299840" w:rsidRPr="00461D05">
              <w:rPr>
                <w:rFonts w:eastAsia="Arial" w:cs="Arial"/>
              </w:rPr>
              <w:t xml:space="preserve"> </w:t>
            </w:r>
            <w:proofErr w:type="spellStart"/>
            <w:r w:rsidR="69299840" w:rsidRPr="00461D05">
              <w:rPr>
                <w:rFonts w:eastAsia="Arial" w:cs="Arial"/>
              </w:rPr>
              <w:t>i</w:t>
            </w:r>
            <w:proofErr w:type="spellEnd"/>
            <w:r w:rsidR="69299840" w:rsidRPr="00461D05">
              <w:rPr>
                <w:rFonts w:eastAsia="Arial" w:cs="Arial"/>
              </w:rPr>
              <w:t xml:space="preserve"> </w:t>
            </w:r>
            <w:proofErr w:type="spellStart"/>
            <w:r w:rsidR="69299840" w:rsidRPr="00461D05">
              <w:rPr>
                <w:rFonts w:eastAsia="Arial" w:cs="Arial"/>
              </w:rPr>
              <w:t>turističkih</w:t>
            </w:r>
            <w:proofErr w:type="spellEnd"/>
            <w:r w:rsidR="69299840" w:rsidRPr="00461D05">
              <w:rPr>
                <w:rFonts w:eastAsia="Arial" w:cs="Arial"/>
              </w:rPr>
              <w:t xml:space="preserve"> </w:t>
            </w:r>
            <w:proofErr w:type="spellStart"/>
            <w:r w:rsidR="69299840" w:rsidRPr="00461D05">
              <w:rPr>
                <w:rFonts w:eastAsia="Arial" w:cs="Arial"/>
              </w:rPr>
              <w:t>vodiča</w:t>
            </w:r>
            <w:proofErr w:type="spellEnd"/>
            <w:r w:rsidR="6006F1A6" w:rsidRPr="00461D05">
              <w:rPr>
                <w:rFonts w:eastAsia="Arial" w:cs="Arial"/>
              </w:rPr>
              <w:t>.</w:t>
            </w:r>
          </w:p>
          <w:p w14:paraId="1FAA7A7A" w14:textId="61D2B5EE" w:rsidR="34FF088A" w:rsidRPr="00461D05" w:rsidRDefault="34FF088A" w:rsidP="00B05D8A">
            <w:pPr>
              <w:pStyle w:val="Odlomakpopisa"/>
              <w:numPr>
                <w:ilvl w:val="0"/>
                <w:numId w:val="35"/>
              </w:numPr>
              <w:tabs>
                <w:tab w:val="left" w:pos="284"/>
              </w:tabs>
              <w:spacing w:line="276" w:lineRule="auto"/>
              <w:jc w:val="left"/>
              <w:rPr>
                <w:rFonts w:eastAsia="Arial" w:cs="Arial"/>
              </w:rPr>
            </w:pPr>
            <w:proofErr w:type="spellStart"/>
            <w:r w:rsidRPr="00461D05">
              <w:rPr>
                <w:rFonts w:eastAsia="Arial" w:cs="Arial"/>
              </w:rPr>
              <w:t>M</w:t>
            </w:r>
            <w:r w:rsidR="69299840" w:rsidRPr="00461D05">
              <w:rPr>
                <w:rFonts w:eastAsia="Arial" w:cs="Arial"/>
              </w:rPr>
              <w:t>oguće</w:t>
            </w:r>
            <w:proofErr w:type="spellEnd"/>
            <w:r w:rsidR="69299840" w:rsidRPr="00461D05">
              <w:rPr>
                <w:rFonts w:eastAsia="Arial" w:cs="Arial"/>
              </w:rPr>
              <w:t xml:space="preserve"> </w:t>
            </w:r>
            <w:proofErr w:type="spellStart"/>
            <w:r w:rsidR="69299840" w:rsidRPr="00461D05">
              <w:rPr>
                <w:rFonts w:eastAsia="Arial" w:cs="Arial"/>
              </w:rPr>
              <w:t>teškoće</w:t>
            </w:r>
            <w:proofErr w:type="spellEnd"/>
            <w:r w:rsidR="69299840" w:rsidRPr="00461D05">
              <w:rPr>
                <w:rFonts w:eastAsia="Arial" w:cs="Arial"/>
              </w:rPr>
              <w:t xml:space="preserve">: </w:t>
            </w:r>
            <w:proofErr w:type="spellStart"/>
            <w:r w:rsidR="69299840" w:rsidRPr="00461D05">
              <w:rPr>
                <w:rFonts w:eastAsia="Arial" w:cs="Arial"/>
              </w:rPr>
              <w:t>epidemiološki</w:t>
            </w:r>
            <w:proofErr w:type="spellEnd"/>
            <w:r w:rsidR="69299840" w:rsidRPr="00461D05">
              <w:rPr>
                <w:rFonts w:eastAsia="Arial" w:cs="Arial"/>
              </w:rPr>
              <w:t xml:space="preserve"> </w:t>
            </w:r>
            <w:proofErr w:type="spellStart"/>
            <w:r w:rsidR="69299840" w:rsidRPr="00461D05">
              <w:rPr>
                <w:rFonts w:eastAsia="Arial" w:cs="Arial"/>
              </w:rPr>
              <w:t>uvjeti</w:t>
            </w:r>
            <w:proofErr w:type="spellEnd"/>
            <w:r w:rsidR="69299840" w:rsidRPr="00461D05">
              <w:rPr>
                <w:rFonts w:eastAsia="Arial" w:cs="Arial"/>
              </w:rPr>
              <w:t xml:space="preserve">, </w:t>
            </w:r>
            <w:proofErr w:type="spellStart"/>
            <w:r w:rsidR="69299840" w:rsidRPr="00461D05">
              <w:rPr>
                <w:rFonts w:eastAsia="Arial" w:cs="Arial"/>
              </w:rPr>
              <w:t>manjak</w:t>
            </w:r>
            <w:proofErr w:type="spellEnd"/>
            <w:r w:rsidR="69299840" w:rsidRPr="00461D05">
              <w:rPr>
                <w:rFonts w:eastAsia="Arial" w:cs="Arial"/>
              </w:rPr>
              <w:t xml:space="preserve"> </w:t>
            </w:r>
            <w:proofErr w:type="spellStart"/>
            <w:r w:rsidR="69299840" w:rsidRPr="00461D05">
              <w:rPr>
                <w:rFonts w:eastAsia="Arial" w:cs="Arial"/>
              </w:rPr>
              <w:t>financijskih</w:t>
            </w:r>
            <w:proofErr w:type="spellEnd"/>
            <w:r w:rsidR="69299840" w:rsidRPr="00461D05">
              <w:rPr>
                <w:rFonts w:eastAsia="Arial" w:cs="Arial"/>
              </w:rPr>
              <w:t xml:space="preserve"> </w:t>
            </w:r>
            <w:proofErr w:type="spellStart"/>
            <w:r w:rsidR="69299840" w:rsidRPr="00461D05">
              <w:rPr>
                <w:rFonts w:eastAsia="Arial" w:cs="Arial"/>
              </w:rPr>
              <w:t>sredstava</w:t>
            </w:r>
            <w:proofErr w:type="spellEnd"/>
            <w:r w:rsidR="69299840" w:rsidRPr="00461D05">
              <w:rPr>
                <w:rFonts w:eastAsia="Arial" w:cs="Arial"/>
              </w:rPr>
              <w:t xml:space="preserve">, </w:t>
            </w:r>
            <w:proofErr w:type="spellStart"/>
            <w:r w:rsidR="69299840" w:rsidRPr="00461D05">
              <w:rPr>
                <w:rFonts w:eastAsia="Arial" w:cs="Arial"/>
              </w:rPr>
              <w:t>vremenski</w:t>
            </w:r>
            <w:proofErr w:type="spellEnd"/>
            <w:r w:rsidR="69299840" w:rsidRPr="00461D05">
              <w:rPr>
                <w:rFonts w:eastAsia="Arial" w:cs="Arial"/>
              </w:rPr>
              <w:t xml:space="preserve"> </w:t>
            </w:r>
            <w:proofErr w:type="spellStart"/>
            <w:r w:rsidR="69299840" w:rsidRPr="00461D05">
              <w:rPr>
                <w:rFonts w:eastAsia="Arial" w:cs="Arial"/>
              </w:rPr>
              <w:t>uvjeti</w:t>
            </w:r>
            <w:proofErr w:type="spellEnd"/>
            <w:r w:rsidR="69299840" w:rsidRPr="00461D05">
              <w:rPr>
                <w:rFonts w:eastAsia="Arial" w:cs="Arial"/>
              </w:rPr>
              <w:t xml:space="preserve">, </w:t>
            </w:r>
            <w:proofErr w:type="spellStart"/>
            <w:r w:rsidR="69299840" w:rsidRPr="00461D05">
              <w:rPr>
                <w:rFonts w:eastAsia="Arial" w:cs="Arial"/>
              </w:rPr>
              <w:t>ponuda</w:t>
            </w:r>
            <w:proofErr w:type="spellEnd"/>
            <w:r w:rsidR="69299840" w:rsidRPr="00461D05">
              <w:rPr>
                <w:rFonts w:eastAsia="Arial" w:cs="Arial"/>
              </w:rPr>
              <w:t xml:space="preserve"> </w:t>
            </w:r>
            <w:proofErr w:type="spellStart"/>
            <w:r w:rsidR="69299840" w:rsidRPr="00461D05">
              <w:rPr>
                <w:rFonts w:eastAsia="Arial" w:cs="Arial"/>
              </w:rPr>
              <w:t>turističkih</w:t>
            </w:r>
            <w:proofErr w:type="spellEnd"/>
            <w:r w:rsidR="69299840" w:rsidRPr="00461D05">
              <w:rPr>
                <w:rFonts w:eastAsia="Arial" w:cs="Arial"/>
              </w:rPr>
              <w:t xml:space="preserve"> </w:t>
            </w:r>
            <w:proofErr w:type="spellStart"/>
            <w:r w:rsidR="69299840" w:rsidRPr="00461D05">
              <w:rPr>
                <w:rFonts w:eastAsia="Arial" w:cs="Arial"/>
              </w:rPr>
              <w:t>agencija</w:t>
            </w:r>
            <w:proofErr w:type="spellEnd"/>
            <w:r w:rsidR="6006F1A6" w:rsidRPr="00461D05">
              <w:rPr>
                <w:rFonts w:eastAsia="Arial" w:cs="Arial"/>
              </w:rPr>
              <w:t>.</w:t>
            </w:r>
          </w:p>
        </w:tc>
      </w:tr>
      <w:tr w:rsidR="008619C3" w:rsidRPr="00461D05" w14:paraId="2811477A"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35F0C7" w14:textId="77777777" w:rsidR="69299840" w:rsidRPr="00461D05" w:rsidRDefault="69299840" w:rsidP="69299840">
            <w:pPr>
              <w:spacing w:line="276" w:lineRule="auto"/>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E8E49AD" w14:textId="35D324DC" w:rsidR="6703C49D" w:rsidRPr="00461D05" w:rsidRDefault="6703C49D" w:rsidP="00B05D8A">
            <w:pPr>
              <w:pStyle w:val="Odlomakpopisa"/>
              <w:numPr>
                <w:ilvl w:val="0"/>
                <w:numId w:val="34"/>
              </w:numPr>
              <w:tabs>
                <w:tab w:val="left" w:pos="284"/>
              </w:tabs>
              <w:spacing w:line="276" w:lineRule="auto"/>
              <w:jc w:val="left"/>
              <w:rPr>
                <w:rFonts w:eastAsia="Arial" w:cs="Arial"/>
              </w:rPr>
            </w:pPr>
            <w:proofErr w:type="spellStart"/>
            <w:r w:rsidRPr="00461D05">
              <w:rPr>
                <w:rFonts w:eastAsia="Arial" w:cs="Arial"/>
              </w:rPr>
              <w:t>U</w:t>
            </w:r>
            <w:r w:rsidR="69299840" w:rsidRPr="00461D05">
              <w:rPr>
                <w:rFonts w:eastAsia="Arial" w:cs="Arial"/>
              </w:rPr>
              <w:t>čenički</w:t>
            </w:r>
            <w:proofErr w:type="spellEnd"/>
            <w:r w:rsidR="69299840" w:rsidRPr="00461D05">
              <w:rPr>
                <w:rFonts w:eastAsia="Arial" w:cs="Arial"/>
              </w:rPr>
              <w:t xml:space="preserve"> </w:t>
            </w:r>
            <w:proofErr w:type="spellStart"/>
            <w:r w:rsidR="69299840" w:rsidRPr="00461D05">
              <w:rPr>
                <w:rFonts w:eastAsia="Arial" w:cs="Arial"/>
              </w:rPr>
              <w:t>osvrti</w:t>
            </w:r>
            <w:proofErr w:type="spellEnd"/>
            <w:r w:rsidR="69299840" w:rsidRPr="00461D05">
              <w:rPr>
                <w:rFonts w:eastAsia="Arial" w:cs="Arial"/>
              </w:rPr>
              <w:t xml:space="preserve">, </w:t>
            </w:r>
            <w:proofErr w:type="spellStart"/>
            <w:r w:rsidR="69299840" w:rsidRPr="00461D05">
              <w:rPr>
                <w:rFonts w:eastAsia="Arial" w:cs="Arial"/>
              </w:rPr>
              <w:t>fotografije</w:t>
            </w:r>
            <w:proofErr w:type="spellEnd"/>
            <w:r w:rsidR="69299840" w:rsidRPr="00461D05">
              <w:rPr>
                <w:rFonts w:eastAsia="Arial" w:cs="Arial"/>
              </w:rPr>
              <w:t xml:space="preserve"> </w:t>
            </w:r>
            <w:proofErr w:type="spellStart"/>
            <w:r w:rsidR="69299840" w:rsidRPr="00461D05">
              <w:rPr>
                <w:rFonts w:eastAsia="Arial" w:cs="Arial"/>
              </w:rPr>
              <w:t>i</w:t>
            </w:r>
            <w:proofErr w:type="spellEnd"/>
            <w:r w:rsidR="69299840" w:rsidRPr="00461D05">
              <w:rPr>
                <w:rFonts w:eastAsia="Arial" w:cs="Arial"/>
              </w:rPr>
              <w:t xml:space="preserve"> </w:t>
            </w:r>
            <w:proofErr w:type="spellStart"/>
            <w:r w:rsidR="69299840" w:rsidRPr="00461D05">
              <w:rPr>
                <w:rFonts w:eastAsia="Arial" w:cs="Arial"/>
              </w:rPr>
              <w:t>izvješća</w:t>
            </w:r>
            <w:proofErr w:type="spellEnd"/>
            <w:r w:rsidR="69299840" w:rsidRPr="00461D05">
              <w:rPr>
                <w:rFonts w:eastAsia="Arial" w:cs="Arial"/>
              </w:rPr>
              <w:t xml:space="preserve"> </w:t>
            </w:r>
            <w:proofErr w:type="spellStart"/>
            <w:r w:rsidR="69299840" w:rsidRPr="00461D05">
              <w:rPr>
                <w:rFonts w:eastAsia="Arial" w:cs="Arial"/>
              </w:rPr>
              <w:t>razred</w:t>
            </w:r>
            <w:r w:rsidR="27AFB21E" w:rsidRPr="00461D05">
              <w:rPr>
                <w:rFonts w:eastAsia="Arial" w:cs="Arial"/>
              </w:rPr>
              <w:t>ni</w:t>
            </w:r>
            <w:r w:rsidR="69299840" w:rsidRPr="00461D05">
              <w:rPr>
                <w:rFonts w:eastAsia="Arial" w:cs="Arial"/>
              </w:rPr>
              <w:t>ka</w:t>
            </w:r>
            <w:proofErr w:type="spellEnd"/>
            <w:r w:rsidR="5978DE11" w:rsidRPr="00461D05">
              <w:rPr>
                <w:rFonts w:eastAsia="Arial" w:cs="Arial"/>
              </w:rPr>
              <w:t>.</w:t>
            </w:r>
          </w:p>
        </w:tc>
      </w:tr>
      <w:tr w:rsidR="008619C3" w:rsidRPr="00461D05" w14:paraId="5353F340" w14:textId="77777777" w:rsidTr="74D622EA">
        <w:trPr>
          <w:trHeight w:val="300"/>
        </w:trPr>
        <w:tc>
          <w:tcPr>
            <w:tcW w:w="202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081A25" w14:textId="77777777" w:rsidR="69299840" w:rsidRPr="00461D05" w:rsidRDefault="69299840" w:rsidP="69299840">
            <w:pPr>
              <w:spacing w:line="276" w:lineRule="auto"/>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04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6AA23C" w14:textId="49642519" w:rsidR="797F5265" w:rsidRPr="00461D05" w:rsidRDefault="6A2222AF" w:rsidP="69299840">
            <w:pPr>
              <w:tabs>
                <w:tab w:val="left" w:pos="284"/>
              </w:tabs>
              <w:spacing w:line="276" w:lineRule="auto"/>
              <w:jc w:val="left"/>
              <w:rPr>
                <w:rFonts w:eastAsia="Arial" w:cs="Arial"/>
              </w:rPr>
            </w:pPr>
            <w:proofErr w:type="spellStart"/>
            <w:r w:rsidRPr="00461D05">
              <w:rPr>
                <w:rFonts w:eastAsia="Arial" w:cs="Arial"/>
              </w:rPr>
              <w:t>Razrednici</w:t>
            </w:r>
            <w:proofErr w:type="spellEnd"/>
            <w:r w:rsidRPr="00461D05">
              <w:rPr>
                <w:rFonts w:eastAsia="Arial" w:cs="Arial"/>
              </w:rPr>
              <w:t xml:space="preserve"> </w:t>
            </w:r>
            <w:proofErr w:type="spellStart"/>
            <w:r w:rsidR="00F706FE" w:rsidRPr="00461D05">
              <w:rPr>
                <w:rFonts w:eastAsia="Arial" w:cs="Arial"/>
              </w:rPr>
              <w:t>šestih</w:t>
            </w:r>
            <w:proofErr w:type="spellEnd"/>
            <w:r w:rsidRPr="00461D05">
              <w:rPr>
                <w:rFonts w:eastAsia="Arial" w:cs="Arial"/>
              </w:rPr>
              <w:t xml:space="preserve"> </w:t>
            </w:r>
            <w:proofErr w:type="spellStart"/>
            <w:r w:rsidRPr="00461D05">
              <w:rPr>
                <w:rFonts w:eastAsia="Arial" w:cs="Arial"/>
              </w:rPr>
              <w:t>razreda</w:t>
            </w:r>
            <w:proofErr w:type="spellEnd"/>
            <w:r w:rsidR="3E7CA6D4" w:rsidRPr="00461D05">
              <w:rPr>
                <w:rFonts w:eastAsia="Arial" w:cs="Arial"/>
              </w:rPr>
              <w:t xml:space="preserve">: </w:t>
            </w:r>
            <w:proofErr w:type="spellStart"/>
            <w:r w:rsidR="3E7CA6D4" w:rsidRPr="00461D05">
              <w:rPr>
                <w:rFonts w:eastAsia="Arial" w:cs="Arial"/>
              </w:rPr>
              <w:t>Mažar</w:t>
            </w:r>
            <w:proofErr w:type="spellEnd"/>
            <w:r w:rsidR="3E7CA6D4" w:rsidRPr="00461D05">
              <w:rPr>
                <w:rFonts w:eastAsia="Arial" w:cs="Arial"/>
              </w:rPr>
              <w:t xml:space="preserve"> Monika, </w:t>
            </w:r>
            <w:proofErr w:type="spellStart"/>
            <w:r w:rsidR="3E7CA6D4" w:rsidRPr="00461D05">
              <w:rPr>
                <w:rFonts w:eastAsia="Arial" w:cs="Arial"/>
              </w:rPr>
              <w:t>Otmačić</w:t>
            </w:r>
            <w:proofErr w:type="spellEnd"/>
            <w:r w:rsidR="3E7CA6D4" w:rsidRPr="00461D05">
              <w:rPr>
                <w:rFonts w:eastAsia="Arial" w:cs="Arial"/>
              </w:rPr>
              <w:t xml:space="preserve"> Tanja, </w:t>
            </w:r>
            <w:proofErr w:type="spellStart"/>
            <w:r w:rsidR="3E7CA6D4" w:rsidRPr="00461D05">
              <w:rPr>
                <w:rFonts w:eastAsia="Arial" w:cs="Arial"/>
              </w:rPr>
              <w:t>Pa</w:t>
            </w:r>
            <w:r w:rsidR="7645711E" w:rsidRPr="00461D05">
              <w:rPr>
                <w:rFonts w:eastAsia="Arial" w:cs="Arial"/>
              </w:rPr>
              <w:t>vlinovac</w:t>
            </w:r>
            <w:proofErr w:type="spellEnd"/>
            <w:r w:rsidR="7645711E" w:rsidRPr="00461D05">
              <w:rPr>
                <w:rFonts w:eastAsia="Arial" w:cs="Arial"/>
              </w:rPr>
              <w:t xml:space="preserve"> Monika</w:t>
            </w:r>
            <w:r w:rsidR="3E7CA6D4" w:rsidRPr="00461D05">
              <w:rPr>
                <w:rFonts w:eastAsia="Arial" w:cs="Arial"/>
              </w:rPr>
              <w:t xml:space="preserve">, </w:t>
            </w:r>
            <w:proofErr w:type="spellStart"/>
            <w:r w:rsidR="3E7CA6D4" w:rsidRPr="00461D05">
              <w:rPr>
                <w:rFonts w:eastAsia="Arial" w:cs="Arial"/>
              </w:rPr>
              <w:t>Šokec</w:t>
            </w:r>
            <w:proofErr w:type="spellEnd"/>
            <w:r w:rsidR="3E7CA6D4" w:rsidRPr="00461D05">
              <w:rPr>
                <w:rFonts w:eastAsia="Arial" w:cs="Arial"/>
              </w:rPr>
              <w:t xml:space="preserve"> Danijel + </w:t>
            </w:r>
            <w:proofErr w:type="spellStart"/>
            <w:r w:rsidR="3E7CA6D4" w:rsidRPr="00461D05">
              <w:rPr>
                <w:rFonts w:eastAsia="Arial" w:cs="Arial"/>
              </w:rPr>
              <w:t>pratnja</w:t>
            </w:r>
            <w:proofErr w:type="spellEnd"/>
          </w:p>
        </w:tc>
      </w:tr>
    </w:tbl>
    <w:p w14:paraId="742FCC6F" w14:textId="0DD4B85F" w:rsidR="00A95ACA" w:rsidRPr="00461D05" w:rsidRDefault="00A95ACA" w:rsidP="69299840">
      <w:pPr>
        <w:spacing w:before="0"/>
        <w:rPr>
          <w:rFonts w:eastAsia="Calibri" w:cs="Arial"/>
          <w:b/>
          <w:bCs/>
          <w:lang w:val="hr-HR" w:eastAsia="en-US"/>
        </w:rPr>
      </w:pPr>
    </w:p>
    <w:p w14:paraId="034BC7DE" w14:textId="7F2755B4" w:rsidR="00A95ACA" w:rsidRPr="00461D05" w:rsidRDefault="4C3F44C5" w:rsidP="73976D72">
      <w:pPr>
        <w:tabs>
          <w:tab w:val="left" w:pos="284"/>
        </w:tabs>
        <w:rPr>
          <w:rFonts w:cs="Arial"/>
          <w:b/>
          <w:bCs/>
          <w:lang w:val="hr-HR"/>
        </w:rPr>
      </w:pPr>
      <w:r w:rsidRPr="00461D05">
        <w:rPr>
          <w:rFonts w:eastAsia="Calibri" w:cs="Arial"/>
          <w:b/>
          <w:bCs/>
          <w:lang w:val="hr-HR" w:eastAsia="en-US"/>
        </w:rPr>
        <w:t>5.5.1</w:t>
      </w:r>
      <w:r w:rsidR="002A577B" w:rsidRPr="00461D05">
        <w:rPr>
          <w:rFonts w:eastAsia="Calibri" w:cs="Arial"/>
          <w:b/>
          <w:bCs/>
          <w:lang w:val="hr-HR" w:eastAsia="en-US"/>
        </w:rPr>
        <w:t>5</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0" w:type="auto"/>
        <w:tblInd w:w="-147"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198"/>
        <w:gridCol w:w="7011"/>
      </w:tblGrid>
      <w:tr w:rsidR="008619C3" w:rsidRPr="00461D05" w14:paraId="56F09ADF" w14:textId="77777777" w:rsidTr="44A528AB">
        <w:tc>
          <w:tcPr>
            <w:tcW w:w="2198" w:type="dxa"/>
            <w:tcBorders>
              <w:bottom w:val="single" w:sz="12" w:space="0" w:color="9CC2E5" w:themeColor="accent1" w:themeTint="99"/>
            </w:tcBorders>
          </w:tcPr>
          <w:p w14:paraId="0D3F4C1E" w14:textId="77777777" w:rsidR="00A95ACA" w:rsidRPr="00461D05" w:rsidRDefault="6D84EA83" w:rsidP="2EB68CA4">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5057E4C8" w14:textId="77777777" w:rsidR="00A95ACA" w:rsidRPr="00461D05" w:rsidRDefault="6D84EA83" w:rsidP="2EB68CA4">
            <w:pPr>
              <w:tabs>
                <w:tab w:val="left" w:pos="284"/>
              </w:tabs>
              <w:rPr>
                <w:rFonts w:cs="Arial"/>
                <w:b/>
                <w:bCs/>
                <w:lang w:val="hr-HR"/>
              </w:rPr>
            </w:pPr>
            <w:r w:rsidRPr="00461D05">
              <w:rPr>
                <w:rFonts w:cs="Arial"/>
                <w:b/>
                <w:bCs/>
                <w:lang w:val="hr-HR"/>
              </w:rPr>
              <w:t>Društveno-humanističko područje- Dodatna nastava iz povijesti</w:t>
            </w:r>
          </w:p>
        </w:tc>
      </w:tr>
      <w:tr w:rsidR="008619C3" w:rsidRPr="00461D05" w14:paraId="40A832EB" w14:textId="77777777" w:rsidTr="44A528AB">
        <w:tc>
          <w:tcPr>
            <w:tcW w:w="2198" w:type="dxa"/>
          </w:tcPr>
          <w:p w14:paraId="67723FD7" w14:textId="77777777" w:rsidR="00A95ACA" w:rsidRPr="00461D05" w:rsidRDefault="6D84EA83" w:rsidP="2EB68CA4">
            <w:pPr>
              <w:tabs>
                <w:tab w:val="left" w:pos="284"/>
              </w:tabs>
              <w:rPr>
                <w:rFonts w:cs="Arial"/>
                <w:b/>
                <w:bCs/>
                <w:lang w:val="hr-HR"/>
              </w:rPr>
            </w:pPr>
            <w:r w:rsidRPr="00461D05">
              <w:rPr>
                <w:rFonts w:cs="Arial"/>
                <w:lang w:val="hr-HR"/>
              </w:rPr>
              <w:t>Ciklus (razred)</w:t>
            </w:r>
          </w:p>
        </w:tc>
        <w:tc>
          <w:tcPr>
            <w:tcW w:w="7011" w:type="dxa"/>
          </w:tcPr>
          <w:p w14:paraId="25080B5A" w14:textId="2339F1CF" w:rsidR="00A95ACA" w:rsidRPr="00461D05" w:rsidRDefault="6D84EA83" w:rsidP="2EB68CA4">
            <w:pPr>
              <w:tabs>
                <w:tab w:val="left" w:pos="284"/>
              </w:tabs>
              <w:rPr>
                <w:rFonts w:cs="Arial"/>
                <w:lang w:val="hr-HR"/>
              </w:rPr>
            </w:pPr>
            <w:r w:rsidRPr="00461D05">
              <w:rPr>
                <w:rFonts w:cs="Arial"/>
                <w:lang w:val="hr-HR"/>
              </w:rPr>
              <w:t>2. i 3.</w:t>
            </w:r>
            <w:r w:rsidR="790039F6" w:rsidRPr="00461D05">
              <w:rPr>
                <w:rFonts w:cs="Arial"/>
                <w:lang w:val="hr-HR"/>
              </w:rPr>
              <w:t xml:space="preserve"> (5.-8- r.)</w:t>
            </w:r>
          </w:p>
        </w:tc>
      </w:tr>
      <w:tr w:rsidR="008619C3" w:rsidRPr="00461D05" w14:paraId="147C319A" w14:textId="77777777" w:rsidTr="44A528AB">
        <w:tc>
          <w:tcPr>
            <w:tcW w:w="2198" w:type="dxa"/>
          </w:tcPr>
          <w:p w14:paraId="0FB63631" w14:textId="77777777" w:rsidR="00A95ACA" w:rsidRPr="00461D05" w:rsidRDefault="6D84EA83" w:rsidP="2EB68CA4">
            <w:pPr>
              <w:tabs>
                <w:tab w:val="left" w:pos="284"/>
              </w:tabs>
              <w:rPr>
                <w:rFonts w:cs="Arial"/>
                <w:b/>
                <w:bCs/>
                <w:lang w:val="hr-HR"/>
              </w:rPr>
            </w:pPr>
            <w:r w:rsidRPr="00461D05">
              <w:rPr>
                <w:rFonts w:cs="Arial"/>
                <w:lang w:val="hr-HR"/>
              </w:rPr>
              <w:t>Cilj</w:t>
            </w:r>
          </w:p>
        </w:tc>
        <w:tc>
          <w:tcPr>
            <w:tcW w:w="7011" w:type="dxa"/>
          </w:tcPr>
          <w:p w14:paraId="5C49C0F4" w14:textId="77777777" w:rsidR="00A95ACA" w:rsidRPr="00461D05" w:rsidRDefault="6D84EA83" w:rsidP="2EB68CA4">
            <w:pPr>
              <w:tabs>
                <w:tab w:val="left" w:pos="284"/>
              </w:tabs>
              <w:rPr>
                <w:rFonts w:cs="Arial"/>
                <w:lang w:val="hr-HR"/>
              </w:rPr>
            </w:pPr>
            <w:r w:rsidRPr="00461D05">
              <w:rPr>
                <w:rFonts w:cs="Arial"/>
                <w:lang w:val="hr-HR"/>
              </w:rPr>
              <w:t>Proširiti znanje i kompetencije iz povijesti</w:t>
            </w:r>
          </w:p>
        </w:tc>
      </w:tr>
      <w:tr w:rsidR="008619C3" w:rsidRPr="00461D05" w14:paraId="595A662B" w14:textId="77777777" w:rsidTr="44A528AB">
        <w:trPr>
          <w:trHeight w:val="1821"/>
        </w:trPr>
        <w:tc>
          <w:tcPr>
            <w:tcW w:w="2198" w:type="dxa"/>
          </w:tcPr>
          <w:p w14:paraId="7B879611" w14:textId="77777777" w:rsidR="00A95ACA" w:rsidRPr="00461D05" w:rsidRDefault="6D84EA83" w:rsidP="2EB68CA4">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1" w:type="dxa"/>
          </w:tcPr>
          <w:p w14:paraId="1B950210" w14:textId="77777777" w:rsidR="00A95ACA" w:rsidRPr="00461D05" w:rsidRDefault="00A95ACA" w:rsidP="2EB68CA4">
            <w:pPr>
              <w:tabs>
                <w:tab w:val="left" w:pos="284"/>
              </w:tabs>
              <w:contextualSpacing/>
              <w:jc w:val="left"/>
              <w:rPr>
                <w:rFonts w:cs="Arial"/>
                <w:lang w:val="hr-HR"/>
              </w:rPr>
            </w:pPr>
          </w:p>
          <w:p w14:paraId="3E7CEB44" w14:textId="50763934" w:rsidR="00A95ACA" w:rsidRPr="00461D05" w:rsidRDefault="6D84EA83" w:rsidP="2EB68CA4">
            <w:pPr>
              <w:tabs>
                <w:tab w:val="left" w:pos="284"/>
              </w:tabs>
              <w:contextualSpacing/>
              <w:jc w:val="left"/>
              <w:rPr>
                <w:rFonts w:cs="Arial"/>
                <w:lang w:val="hr-HR"/>
              </w:rPr>
            </w:pPr>
            <w:r w:rsidRPr="00461D05">
              <w:rPr>
                <w:rFonts w:cs="Arial"/>
                <w:lang w:val="hr-HR"/>
              </w:rPr>
              <w:t>Potaknuti na istraživački rad,</w:t>
            </w:r>
            <w:r w:rsidR="4360B1A9" w:rsidRPr="00461D05">
              <w:rPr>
                <w:rFonts w:cs="Arial"/>
                <w:lang w:val="hr-HR"/>
              </w:rPr>
              <w:t xml:space="preserve"> </w:t>
            </w:r>
            <w:r w:rsidRPr="00461D05">
              <w:rPr>
                <w:rFonts w:cs="Arial"/>
                <w:lang w:val="hr-HR"/>
              </w:rPr>
              <w:t>služiti se različitim izvorima znanja,</w:t>
            </w:r>
            <w:r w:rsidR="099BE210" w:rsidRPr="00461D05">
              <w:rPr>
                <w:rFonts w:cs="Arial"/>
                <w:lang w:val="hr-HR"/>
              </w:rPr>
              <w:t xml:space="preserve"> </w:t>
            </w:r>
            <w:r w:rsidRPr="00461D05">
              <w:rPr>
                <w:rFonts w:cs="Arial"/>
                <w:lang w:val="hr-HR"/>
              </w:rPr>
              <w:t>naučiti sam procijeniti postignute rezultate,</w:t>
            </w:r>
            <w:r w:rsidR="278510C6" w:rsidRPr="00461D05">
              <w:rPr>
                <w:rFonts w:cs="Arial"/>
                <w:lang w:val="hr-HR"/>
              </w:rPr>
              <w:t xml:space="preserve"> </w:t>
            </w:r>
            <w:r w:rsidRPr="00461D05">
              <w:rPr>
                <w:rFonts w:cs="Arial"/>
                <w:lang w:val="hr-HR"/>
              </w:rPr>
              <w:t>prezentiranje istraženog gradiva,</w:t>
            </w:r>
            <w:r w:rsidR="1B2FAA0F" w:rsidRPr="00461D05">
              <w:rPr>
                <w:rFonts w:cs="Arial"/>
                <w:lang w:val="hr-HR"/>
              </w:rPr>
              <w:t xml:space="preserve"> </w:t>
            </w:r>
            <w:r w:rsidRPr="00461D05">
              <w:rPr>
                <w:rFonts w:cs="Arial"/>
                <w:lang w:val="hr-HR"/>
              </w:rPr>
              <w:t>primijeniti naučeno u svakodnevnom životu, pripremiti učenike za natjecanje</w:t>
            </w:r>
          </w:p>
        </w:tc>
      </w:tr>
      <w:tr w:rsidR="008619C3" w:rsidRPr="00461D05" w14:paraId="248CCA31" w14:textId="77777777" w:rsidTr="44A528AB">
        <w:tc>
          <w:tcPr>
            <w:tcW w:w="2198" w:type="dxa"/>
          </w:tcPr>
          <w:p w14:paraId="7C0E70FC" w14:textId="77777777" w:rsidR="00A95ACA" w:rsidRPr="00461D05" w:rsidRDefault="6D84EA83" w:rsidP="2EB68CA4">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51116CEE" w14:textId="7112AC82" w:rsidR="00A95ACA" w:rsidRPr="00461D05" w:rsidRDefault="6D84EA83" w:rsidP="2EB68CA4">
            <w:pPr>
              <w:tabs>
                <w:tab w:val="left" w:pos="284"/>
              </w:tabs>
              <w:contextualSpacing/>
              <w:jc w:val="left"/>
              <w:rPr>
                <w:rFonts w:cs="Arial"/>
                <w:lang w:val="hr-HR"/>
              </w:rPr>
            </w:pPr>
            <w:r w:rsidRPr="00461D05">
              <w:rPr>
                <w:rFonts w:cs="Arial"/>
                <w:lang w:val="hr-HR"/>
              </w:rPr>
              <w:t>Samostalno istraživati teme interesa,</w:t>
            </w:r>
            <w:r w:rsidR="0E9B9859" w:rsidRPr="00461D05">
              <w:rPr>
                <w:rFonts w:cs="Arial"/>
                <w:lang w:val="hr-HR"/>
              </w:rPr>
              <w:t xml:space="preserve"> </w:t>
            </w:r>
            <w:r w:rsidRPr="00461D05">
              <w:rPr>
                <w:rFonts w:cs="Arial"/>
                <w:lang w:val="hr-HR"/>
              </w:rPr>
              <w:t>u svakodnevnom životu primijeniti naučeno ,prezentirati rezultate rada,</w:t>
            </w:r>
            <w:r w:rsidR="68B9CFC4" w:rsidRPr="00461D05">
              <w:rPr>
                <w:rFonts w:cs="Arial"/>
                <w:lang w:val="hr-HR"/>
              </w:rPr>
              <w:t xml:space="preserve"> </w:t>
            </w:r>
            <w:r w:rsidRPr="00461D05">
              <w:rPr>
                <w:rFonts w:cs="Arial"/>
                <w:lang w:val="hr-HR"/>
              </w:rPr>
              <w:t xml:space="preserve">ocijeniti postignute rezultate rada </w:t>
            </w:r>
          </w:p>
        </w:tc>
      </w:tr>
      <w:tr w:rsidR="008619C3" w:rsidRPr="00461D05" w14:paraId="715DB4D6" w14:textId="77777777" w:rsidTr="44A528AB">
        <w:tc>
          <w:tcPr>
            <w:tcW w:w="2198" w:type="dxa"/>
          </w:tcPr>
          <w:p w14:paraId="48358A93" w14:textId="77777777" w:rsidR="00A95ACA" w:rsidRPr="00461D05" w:rsidRDefault="6D84EA83" w:rsidP="2EB68CA4">
            <w:pPr>
              <w:tabs>
                <w:tab w:val="left" w:pos="284"/>
              </w:tabs>
              <w:contextualSpacing/>
              <w:rPr>
                <w:rFonts w:cs="Arial"/>
                <w:b/>
                <w:bCs/>
                <w:lang w:val="hr-HR"/>
              </w:rPr>
            </w:pPr>
            <w:r w:rsidRPr="00461D05">
              <w:rPr>
                <w:rFonts w:cs="Arial"/>
                <w:lang w:val="hr-HR"/>
              </w:rPr>
              <w:t>Način realizacije:</w:t>
            </w:r>
          </w:p>
          <w:p w14:paraId="4911FBE6" w14:textId="77777777" w:rsidR="00A95ACA" w:rsidRPr="00461D05" w:rsidRDefault="00A95ACA" w:rsidP="2EB68CA4">
            <w:pPr>
              <w:tabs>
                <w:tab w:val="left" w:pos="284"/>
              </w:tabs>
              <w:rPr>
                <w:rFonts w:cs="Arial"/>
                <w:b/>
                <w:bCs/>
                <w:lang w:val="hr-HR"/>
              </w:rPr>
            </w:pPr>
          </w:p>
        </w:tc>
        <w:tc>
          <w:tcPr>
            <w:tcW w:w="7011" w:type="dxa"/>
          </w:tcPr>
          <w:p w14:paraId="51F97FDE" w14:textId="77777777" w:rsidR="00A95ACA" w:rsidRPr="00461D05" w:rsidRDefault="01E86830" w:rsidP="0003332A">
            <w:pPr>
              <w:numPr>
                <w:ilvl w:val="0"/>
                <w:numId w:val="52"/>
              </w:numPr>
              <w:tabs>
                <w:tab w:val="left" w:pos="284"/>
              </w:tabs>
              <w:spacing w:before="120"/>
              <w:contextualSpacing/>
              <w:jc w:val="left"/>
              <w:rPr>
                <w:rFonts w:cs="Arial"/>
                <w:lang w:val="hr-HR"/>
              </w:rPr>
            </w:pPr>
            <w:r w:rsidRPr="00461D05">
              <w:rPr>
                <w:rFonts w:cs="Arial"/>
                <w:i/>
                <w:iCs/>
                <w:lang w:val="hr-HR"/>
              </w:rPr>
              <w:t xml:space="preserve">Oblik:  istraživački </w:t>
            </w:r>
            <w:proofErr w:type="spellStart"/>
            <w:r w:rsidRPr="00461D05">
              <w:rPr>
                <w:rFonts w:cs="Arial"/>
                <w:i/>
                <w:iCs/>
                <w:lang w:val="hr-HR"/>
              </w:rPr>
              <w:t>rad,terenska</w:t>
            </w:r>
            <w:proofErr w:type="spellEnd"/>
            <w:r w:rsidRPr="00461D05">
              <w:rPr>
                <w:rFonts w:cs="Arial"/>
                <w:i/>
                <w:iCs/>
                <w:lang w:val="hr-HR"/>
              </w:rPr>
              <w:t xml:space="preserve"> </w:t>
            </w:r>
            <w:proofErr w:type="spellStart"/>
            <w:r w:rsidRPr="00461D05">
              <w:rPr>
                <w:rFonts w:cs="Arial"/>
                <w:i/>
                <w:iCs/>
                <w:lang w:val="hr-HR"/>
              </w:rPr>
              <w:t>nastava,prezentacija</w:t>
            </w:r>
            <w:proofErr w:type="spellEnd"/>
          </w:p>
          <w:p w14:paraId="6BAB5544" w14:textId="77777777" w:rsidR="00A95ACA" w:rsidRPr="00461D05" w:rsidRDefault="00A95ACA" w:rsidP="2EB68CA4">
            <w:pPr>
              <w:tabs>
                <w:tab w:val="left" w:pos="284"/>
              </w:tabs>
              <w:spacing w:before="120"/>
              <w:ind w:left="927"/>
              <w:contextualSpacing/>
              <w:jc w:val="left"/>
              <w:rPr>
                <w:rFonts w:cs="Arial"/>
                <w:lang w:val="hr-HR"/>
              </w:rPr>
            </w:pPr>
          </w:p>
          <w:p w14:paraId="26F307F1" w14:textId="77777777" w:rsidR="00A95ACA" w:rsidRPr="00461D05" w:rsidRDefault="01E86830"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učitelj i učenici</w:t>
            </w:r>
          </w:p>
          <w:p w14:paraId="5484744D" w14:textId="77777777" w:rsidR="00A95ACA" w:rsidRPr="00461D05" w:rsidRDefault="01E86830"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w:t>
            </w:r>
            <w:proofErr w:type="spellStart"/>
            <w:r w:rsidRPr="00461D05">
              <w:rPr>
                <w:rFonts w:cs="Arial"/>
                <w:i/>
                <w:iCs/>
                <w:lang w:val="hr-HR"/>
              </w:rPr>
              <w:t>istražuju,proučavaju,individualno</w:t>
            </w:r>
            <w:proofErr w:type="spellEnd"/>
            <w:r w:rsidRPr="00461D05">
              <w:rPr>
                <w:rFonts w:cs="Arial"/>
                <w:i/>
                <w:iCs/>
                <w:lang w:val="hr-HR"/>
              </w:rPr>
              <w:t>,</w:t>
            </w:r>
          </w:p>
          <w:p w14:paraId="786EA04F" w14:textId="77777777" w:rsidR="00A95ACA" w:rsidRPr="00461D05" w:rsidRDefault="6D84EA83" w:rsidP="2EB68CA4">
            <w:pPr>
              <w:tabs>
                <w:tab w:val="left" w:pos="284"/>
              </w:tabs>
              <w:spacing w:before="120"/>
              <w:ind w:left="927"/>
              <w:contextualSpacing/>
              <w:jc w:val="left"/>
              <w:rPr>
                <w:rFonts w:cs="Arial"/>
                <w:lang w:val="hr-HR"/>
              </w:rPr>
            </w:pPr>
            <w:r w:rsidRPr="00461D05">
              <w:rPr>
                <w:rFonts w:cs="Arial"/>
                <w:i/>
                <w:iCs/>
                <w:lang w:val="hr-HR"/>
              </w:rPr>
              <w:t>grupno</w:t>
            </w:r>
          </w:p>
          <w:p w14:paraId="4708FDF2" w14:textId="77777777" w:rsidR="00A95ACA" w:rsidRPr="00461D05" w:rsidRDefault="01E86830"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xml:space="preserve">):priprema materijale, upućuje kako </w:t>
            </w:r>
            <w:proofErr w:type="spellStart"/>
            <w:r w:rsidRPr="00461D05">
              <w:rPr>
                <w:rFonts w:cs="Arial"/>
                <w:lang w:val="hr-HR"/>
              </w:rPr>
              <w:t>istraživati,prezentirati,vodi</w:t>
            </w:r>
            <w:proofErr w:type="spellEnd"/>
            <w:r w:rsidRPr="00461D05">
              <w:rPr>
                <w:rFonts w:cs="Arial"/>
                <w:lang w:val="hr-HR"/>
              </w:rPr>
              <w:t xml:space="preserve"> kroz različite oblike rada do </w:t>
            </w:r>
            <w:proofErr w:type="spellStart"/>
            <w:r w:rsidRPr="00461D05">
              <w:rPr>
                <w:rFonts w:cs="Arial"/>
                <w:lang w:val="hr-HR"/>
              </w:rPr>
              <w:t>cilja,organizira</w:t>
            </w:r>
            <w:proofErr w:type="spellEnd"/>
            <w:r w:rsidRPr="00461D05">
              <w:rPr>
                <w:rFonts w:cs="Arial"/>
                <w:lang w:val="hr-HR"/>
              </w:rPr>
              <w:t xml:space="preserve"> posjete </w:t>
            </w:r>
            <w:proofErr w:type="spellStart"/>
            <w:r w:rsidRPr="00461D05">
              <w:rPr>
                <w:rFonts w:cs="Arial"/>
                <w:lang w:val="hr-HR"/>
              </w:rPr>
              <w:t>institucijama,daje</w:t>
            </w:r>
            <w:proofErr w:type="spellEnd"/>
            <w:r w:rsidRPr="00461D05">
              <w:rPr>
                <w:rFonts w:cs="Arial"/>
                <w:lang w:val="hr-HR"/>
              </w:rPr>
              <w:t xml:space="preserve"> povratne informacije o uspješnosti</w:t>
            </w:r>
          </w:p>
          <w:p w14:paraId="3F030182" w14:textId="62B377F0" w:rsidR="00A95ACA" w:rsidRPr="00461D05" w:rsidRDefault="318D24D5" w:rsidP="0003332A">
            <w:pPr>
              <w:pStyle w:val="Odlomakpopisa"/>
              <w:numPr>
                <w:ilvl w:val="0"/>
                <w:numId w:val="52"/>
              </w:numPr>
              <w:spacing w:before="120" w:line="276" w:lineRule="auto"/>
              <w:rPr>
                <w:rFonts w:cs="Arial"/>
                <w:lang w:val="hr-HR"/>
              </w:rPr>
            </w:pPr>
            <w:r w:rsidRPr="00461D05">
              <w:rPr>
                <w:rFonts w:eastAsia="Arial" w:cs="Arial"/>
                <w:i/>
                <w:iCs/>
                <w:lang w:val="hr-HR"/>
              </w:rPr>
              <w:lastRenderedPageBreak/>
              <w:t>Trajanje izvedbe:</w:t>
            </w:r>
            <w:r w:rsidRPr="00461D05">
              <w:rPr>
                <w:rFonts w:eastAsia="Arial" w:cs="Arial"/>
                <w:b/>
                <w:bCs/>
                <w:i/>
                <w:iCs/>
                <w:lang w:val="hr-HR"/>
              </w:rPr>
              <w:t xml:space="preserve"> rujan 202</w:t>
            </w:r>
            <w:r w:rsidR="22F04581" w:rsidRPr="00461D05">
              <w:rPr>
                <w:rFonts w:eastAsia="Arial" w:cs="Arial"/>
                <w:b/>
                <w:bCs/>
                <w:i/>
                <w:iCs/>
                <w:lang w:val="hr-HR"/>
              </w:rPr>
              <w:t>5</w:t>
            </w:r>
            <w:r w:rsidRPr="00461D05">
              <w:rPr>
                <w:rFonts w:eastAsia="Arial" w:cs="Arial"/>
                <w:b/>
                <w:bCs/>
                <w:i/>
                <w:iCs/>
                <w:lang w:val="hr-HR"/>
              </w:rPr>
              <w:t>. – lipanj 20</w:t>
            </w:r>
            <w:r w:rsidR="5F3B413A" w:rsidRPr="00461D05">
              <w:rPr>
                <w:rFonts w:eastAsia="Arial" w:cs="Arial"/>
                <w:b/>
                <w:bCs/>
                <w:i/>
                <w:iCs/>
                <w:lang w:val="hr-HR"/>
              </w:rPr>
              <w:t>2</w:t>
            </w:r>
            <w:r w:rsidR="6586B7D7" w:rsidRPr="00461D05">
              <w:rPr>
                <w:rFonts w:eastAsia="Arial" w:cs="Arial"/>
                <w:b/>
                <w:bCs/>
                <w:i/>
                <w:iCs/>
                <w:lang w:val="hr-HR"/>
              </w:rPr>
              <w:t>6</w:t>
            </w:r>
            <w:r w:rsidRPr="00461D05">
              <w:rPr>
                <w:rFonts w:eastAsia="Arial" w:cs="Arial"/>
                <w:b/>
                <w:bCs/>
                <w:i/>
                <w:iCs/>
                <w:lang w:val="hr-HR"/>
              </w:rPr>
              <w:t>.</w:t>
            </w:r>
          </w:p>
        </w:tc>
      </w:tr>
      <w:tr w:rsidR="008619C3" w:rsidRPr="00461D05" w14:paraId="4A2C754E" w14:textId="77777777" w:rsidTr="44A528AB">
        <w:tc>
          <w:tcPr>
            <w:tcW w:w="2198" w:type="dxa"/>
          </w:tcPr>
          <w:p w14:paraId="32EF6310" w14:textId="77777777" w:rsidR="00A95ACA" w:rsidRPr="00461D05" w:rsidRDefault="6D84EA83" w:rsidP="2EB68CA4">
            <w:pPr>
              <w:spacing w:before="120" w:line="276" w:lineRule="auto"/>
              <w:contextualSpacing/>
              <w:jc w:val="left"/>
              <w:rPr>
                <w:rFonts w:cs="Arial"/>
                <w:b/>
                <w:bCs/>
                <w:lang w:val="hr-HR"/>
              </w:rPr>
            </w:pPr>
            <w:r w:rsidRPr="00461D05">
              <w:rPr>
                <w:rFonts w:cs="Arial"/>
                <w:lang w:val="hr-HR"/>
              </w:rPr>
              <w:lastRenderedPageBreak/>
              <w:t xml:space="preserve">Potrebni resursi/moguće teškoće: </w:t>
            </w:r>
          </w:p>
        </w:tc>
        <w:tc>
          <w:tcPr>
            <w:tcW w:w="7011" w:type="dxa"/>
          </w:tcPr>
          <w:p w14:paraId="24B83741" w14:textId="77777777" w:rsidR="00A95ACA" w:rsidRPr="00461D05" w:rsidRDefault="01E86830" w:rsidP="0003332A">
            <w:pPr>
              <w:pStyle w:val="Odlomakpopisa"/>
              <w:numPr>
                <w:ilvl w:val="0"/>
                <w:numId w:val="56"/>
              </w:numPr>
              <w:tabs>
                <w:tab w:val="left" w:pos="284"/>
              </w:tabs>
              <w:jc w:val="left"/>
              <w:rPr>
                <w:rFonts w:cs="Arial"/>
                <w:lang w:val="hr-HR"/>
              </w:rPr>
            </w:pPr>
            <w:r w:rsidRPr="00461D05">
              <w:rPr>
                <w:rFonts w:cs="Arial"/>
                <w:lang w:val="hr-HR"/>
              </w:rPr>
              <w:t xml:space="preserve">Potrebni resursi: </w:t>
            </w:r>
            <w:proofErr w:type="spellStart"/>
            <w:r w:rsidRPr="00461D05">
              <w:rPr>
                <w:rFonts w:cs="Arial"/>
                <w:lang w:val="hr-HR"/>
              </w:rPr>
              <w:t>prostor,literatura,tehnička</w:t>
            </w:r>
            <w:proofErr w:type="spellEnd"/>
            <w:r w:rsidRPr="00461D05">
              <w:rPr>
                <w:rFonts w:cs="Arial"/>
                <w:lang w:val="hr-HR"/>
              </w:rPr>
              <w:t xml:space="preserve"> </w:t>
            </w:r>
            <w:proofErr w:type="spellStart"/>
            <w:r w:rsidRPr="00461D05">
              <w:rPr>
                <w:rFonts w:cs="Arial"/>
                <w:lang w:val="hr-HR"/>
              </w:rPr>
              <w:t>pomagala,sredstva</w:t>
            </w:r>
            <w:proofErr w:type="spellEnd"/>
            <w:r w:rsidRPr="00461D05">
              <w:rPr>
                <w:rFonts w:cs="Arial"/>
                <w:lang w:val="hr-HR"/>
              </w:rPr>
              <w:t xml:space="preserve"> za ulaznice i prijevoz do muzeja</w:t>
            </w:r>
          </w:p>
        </w:tc>
      </w:tr>
      <w:tr w:rsidR="008619C3" w:rsidRPr="00461D05" w14:paraId="73BD48EF" w14:textId="77777777" w:rsidTr="44A528AB">
        <w:tc>
          <w:tcPr>
            <w:tcW w:w="2198" w:type="dxa"/>
          </w:tcPr>
          <w:p w14:paraId="269D101F" w14:textId="77777777" w:rsidR="00A95ACA" w:rsidRPr="00461D05" w:rsidRDefault="6D84EA83" w:rsidP="2EB68CA4">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7280467B" w14:textId="77777777" w:rsidR="00A95ACA" w:rsidRPr="00461D05" w:rsidRDefault="6D84EA83" w:rsidP="2EB68CA4">
            <w:pPr>
              <w:tabs>
                <w:tab w:val="left" w:pos="284"/>
              </w:tabs>
              <w:rPr>
                <w:rFonts w:cs="Arial"/>
                <w:lang w:val="hr-HR"/>
              </w:rPr>
            </w:pPr>
            <w:r w:rsidRPr="00461D05">
              <w:rPr>
                <w:rFonts w:cs="Arial"/>
                <w:lang w:val="hr-HR"/>
              </w:rPr>
              <w:t>Izrada plakata, referata, prezentacija po odabranoj temi, samoprocjena</w:t>
            </w:r>
          </w:p>
          <w:p w14:paraId="3E1CD8FD" w14:textId="77777777" w:rsidR="00A95ACA" w:rsidRPr="00461D05" w:rsidRDefault="00A95ACA" w:rsidP="2EB68CA4">
            <w:pPr>
              <w:tabs>
                <w:tab w:val="left" w:pos="284"/>
              </w:tabs>
              <w:rPr>
                <w:rFonts w:cs="Arial"/>
                <w:lang w:val="hr-HR"/>
              </w:rPr>
            </w:pPr>
          </w:p>
        </w:tc>
      </w:tr>
      <w:tr w:rsidR="008619C3" w:rsidRPr="00461D05" w14:paraId="734A49C7" w14:textId="77777777" w:rsidTr="44A528AB">
        <w:tc>
          <w:tcPr>
            <w:tcW w:w="2198" w:type="dxa"/>
          </w:tcPr>
          <w:p w14:paraId="3FA3EFA9" w14:textId="77777777" w:rsidR="00A95ACA" w:rsidRPr="00461D05" w:rsidRDefault="6D84EA83" w:rsidP="2EB68CA4">
            <w:pPr>
              <w:spacing w:before="120"/>
              <w:contextualSpacing/>
              <w:jc w:val="left"/>
              <w:rPr>
                <w:rFonts w:cs="Arial"/>
                <w:b/>
                <w:bCs/>
                <w:lang w:val="hr-HR"/>
              </w:rPr>
            </w:pPr>
            <w:r w:rsidRPr="00461D05">
              <w:rPr>
                <w:rFonts w:cs="Arial"/>
                <w:lang w:val="hr-HR"/>
              </w:rPr>
              <w:t>Odgovorne osobe</w:t>
            </w:r>
          </w:p>
        </w:tc>
        <w:tc>
          <w:tcPr>
            <w:tcW w:w="7011" w:type="dxa"/>
          </w:tcPr>
          <w:p w14:paraId="0F2E0389" w14:textId="5B6E8E08" w:rsidR="00A95ACA" w:rsidRPr="00461D05" w:rsidRDefault="5A4D77F2" w:rsidP="2EB68CA4">
            <w:pPr>
              <w:tabs>
                <w:tab w:val="left" w:pos="284"/>
              </w:tabs>
              <w:rPr>
                <w:rFonts w:cs="Arial"/>
                <w:lang w:val="hr-HR"/>
              </w:rPr>
            </w:pPr>
            <w:r w:rsidRPr="00461D05">
              <w:rPr>
                <w:rFonts w:cs="Arial"/>
                <w:lang w:val="hr-HR"/>
              </w:rPr>
              <w:t>Učiteljic</w:t>
            </w:r>
            <w:r w:rsidR="14A94641" w:rsidRPr="00461D05">
              <w:rPr>
                <w:rFonts w:cs="Arial"/>
                <w:lang w:val="hr-HR"/>
              </w:rPr>
              <w:t>e</w:t>
            </w:r>
            <w:r w:rsidR="6D84EA83" w:rsidRPr="00461D05">
              <w:rPr>
                <w:rFonts w:cs="Arial"/>
                <w:lang w:val="hr-HR"/>
              </w:rPr>
              <w:t xml:space="preserve"> povijesti</w:t>
            </w:r>
            <w:r w:rsidRPr="00461D05">
              <w:rPr>
                <w:rFonts w:cs="Arial"/>
                <w:lang w:val="hr-HR"/>
              </w:rPr>
              <w:t xml:space="preserve"> Ana Jura</w:t>
            </w:r>
            <w:r w:rsidR="100709CC" w:rsidRPr="00461D05">
              <w:rPr>
                <w:rFonts w:cs="Arial"/>
                <w:lang w:val="hr-HR"/>
              </w:rPr>
              <w:t xml:space="preserve"> i Tanja </w:t>
            </w:r>
            <w:proofErr w:type="spellStart"/>
            <w:r w:rsidR="100709CC" w:rsidRPr="00461D05">
              <w:rPr>
                <w:rFonts w:cs="Arial"/>
                <w:lang w:val="hr-HR"/>
              </w:rPr>
              <w:t>Otmačić</w:t>
            </w:r>
            <w:proofErr w:type="spellEnd"/>
          </w:p>
        </w:tc>
      </w:tr>
    </w:tbl>
    <w:p w14:paraId="089C0569" w14:textId="1FB467EC" w:rsidR="44A528AB" w:rsidRPr="00461D05" w:rsidRDefault="008944CA" w:rsidP="44A528AB">
      <w:pPr>
        <w:tabs>
          <w:tab w:val="left" w:pos="284"/>
        </w:tabs>
        <w:rPr>
          <w:rFonts w:cs="Arial"/>
          <w:b/>
          <w:bCs/>
          <w:lang w:val="hr-HR"/>
        </w:rPr>
      </w:pPr>
      <w:r w:rsidRPr="00461D05">
        <w:rPr>
          <w:rFonts w:eastAsia="Calibri" w:cs="Arial"/>
          <w:b/>
          <w:bCs/>
          <w:lang w:val="hr-HR" w:eastAsia="en-US"/>
        </w:rPr>
        <w:t xml:space="preserve">5.5.16.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0" w:type="auto"/>
        <w:tblInd w:w="-147" w:type="dxa"/>
        <w:tblLook w:val="04A0" w:firstRow="1" w:lastRow="0" w:firstColumn="1" w:lastColumn="0" w:noHBand="0" w:noVBand="1"/>
      </w:tblPr>
      <w:tblGrid>
        <w:gridCol w:w="2198"/>
        <w:gridCol w:w="7011"/>
      </w:tblGrid>
      <w:tr w:rsidR="008619C3" w:rsidRPr="00461D05" w14:paraId="087B3A89" w14:textId="77777777" w:rsidTr="008944CA">
        <w:trPr>
          <w:trHeight w:val="300"/>
        </w:trPr>
        <w:tc>
          <w:tcPr>
            <w:tcW w:w="219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0D8DF2C9" w14:textId="77777777" w:rsidR="44A528AB" w:rsidRPr="00461D05" w:rsidRDefault="44A528AB" w:rsidP="44A528AB">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3B6BA4B8" w14:textId="75EBBA6E" w:rsidR="00BA7321" w:rsidRPr="00461D05" w:rsidRDefault="00BA7321" w:rsidP="44A528AB">
            <w:pPr>
              <w:tabs>
                <w:tab w:val="left" w:pos="284"/>
              </w:tabs>
              <w:rPr>
                <w:rFonts w:cs="Arial"/>
                <w:b/>
                <w:bCs/>
                <w:lang w:val="hr-HR"/>
              </w:rPr>
            </w:pPr>
            <w:r w:rsidRPr="00461D05">
              <w:rPr>
                <w:rFonts w:cs="Arial"/>
                <w:b/>
                <w:bCs/>
                <w:lang w:val="hr-HR"/>
              </w:rPr>
              <w:t>Društveno-humanističko područje</w:t>
            </w:r>
          </w:p>
          <w:p w14:paraId="4ADD8CC0" w14:textId="66C55570" w:rsidR="6AE348A0" w:rsidRPr="00461D05" w:rsidRDefault="6AE348A0" w:rsidP="44A528AB">
            <w:pPr>
              <w:tabs>
                <w:tab w:val="left" w:pos="284"/>
              </w:tabs>
              <w:rPr>
                <w:rFonts w:cs="Arial"/>
                <w:b/>
                <w:bCs/>
                <w:lang w:val="hr-HR"/>
              </w:rPr>
            </w:pPr>
            <w:r w:rsidRPr="00461D05">
              <w:rPr>
                <w:rFonts w:cs="Arial"/>
                <w:b/>
                <w:bCs/>
                <w:lang w:val="hr-HR"/>
              </w:rPr>
              <w:t>Povijest</w:t>
            </w:r>
            <w:r w:rsidR="44A528AB" w:rsidRPr="00461D05">
              <w:rPr>
                <w:rFonts w:cs="Arial"/>
                <w:b/>
                <w:bCs/>
                <w:lang w:val="hr-HR"/>
              </w:rPr>
              <w:t xml:space="preserve"> – dopunska nastava</w:t>
            </w:r>
          </w:p>
        </w:tc>
      </w:tr>
      <w:tr w:rsidR="008619C3" w:rsidRPr="00461D05" w14:paraId="040849FB"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2883D2" w14:textId="77777777" w:rsidR="44A528AB" w:rsidRPr="00461D05" w:rsidRDefault="44A528AB" w:rsidP="44A528AB">
            <w:pPr>
              <w:tabs>
                <w:tab w:val="left" w:pos="284"/>
              </w:tabs>
              <w:rPr>
                <w:rFonts w:cs="Arial"/>
                <w:b/>
                <w:bCs/>
                <w:lang w:val="hr-HR"/>
              </w:rPr>
            </w:pPr>
            <w:r w:rsidRPr="00461D05">
              <w:rPr>
                <w:rFonts w:cs="Arial"/>
                <w:lang w:val="hr-HR"/>
              </w:rPr>
              <w:t>Ciklus (razred)</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46E39B" w14:textId="77777777" w:rsidR="44A528AB" w:rsidRPr="00461D05" w:rsidRDefault="44A528AB" w:rsidP="44A528AB">
            <w:pPr>
              <w:tabs>
                <w:tab w:val="left" w:pos="284"/>
              </w:tabs>
              <w:rPr>
                <w:rFonts w:cs="Arial"/>
                <w:lang w:val="hr-HR"/>
              </w:rPr>
            </w:pPr>
            <w:r w:rsidRPr="00461D05">
              <w:rPr>
                <w:rFonts w:cs="Arial"/>
                <w:lang w:val="hr-HR"/>
              </w:rPr>
              <w:t>2. i 3. ( od 5. do 8. razreda)</w:t>
            </w:r>
          </w:p>
        </w:tc>
      </w:tr>
      <w:tr w:rsidR="008619C3" w:rsidRPr="00461D05" w14:paraId="1EDF6F1F"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6B36501" w14:textId="77777777" w:rsidR="44A528AB" w:rsidRPr="00461D05" w:rsidRDefault="44A528AB" w:rsidP="44A528AB">
            <w:pPr>
              <w:tabs>
                <w:tab w:val="left" w:pos="284"/>
              </w:tabs>
              <w:rPr>
                <w:rFonts w:cs="Arial"/>
                <w:b/>
                <w:bCs/>
                <w:lang w:val="hr-HR"/>
              </w:rPr>
            </w:pPr>
            <w:r w:rsidRPr="00461D05">
              <w:rPr>
                <w:rFonts w:cs="Arial"/>
                <w:lang w:val="hr-HR"/>
              </w:rPr>
              <w:t>Cilj</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234AA3" w14:textId="77777777" w:rsidR="44A528AB" w:rsidRPr="00461D05" w:rsidRDefault="44A528AB" w:rsidP="44A528AB">
            <w:pPr>
              <w:tabs>
                <w:tab w:val="left" w:pos="284"/>
              </w:tabs>
              <w:rPr>
                <w:rFonts w:cs="Arial"/>
                <w:lang w:val="hr-HR"/>
              </w:rPr>
            </w:pPr>
            <w:r w:rsidRPr="00461D05">
              <w:rPr>
                <w:rFonts w:cs="Arial"/>
                <w:lang w:val="hr-HR"/>
              </w:rPr>
              <w:t>Učenicima slabog predznanja i s teškoćama u učenju pomoći u svladavanju redovnog nastavnog plana i programa.</w:t>
            </w:r>
          </w:p>
        </w:tc>
      </w:tr>
      <w:tr w:rsidR="008619C3" w:rsidRPr="00461D05" w14:paraId="5105C074"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073875A" w14:textId="77777777" w:rsidR="44A528AB" w:rsidRPr="00461D05" w:rsidRDefault="44A528AB" w:rsidP="44A528AB">
            <w:pPr>
              <w:tabs>
                <w:tab w:val="left" w:pos="284"/>
              </w:tabs>
              <w:contextualSpacing/>
              <w:rPr>
                <w:rFonts w:cs="Arial"/>
                <w:b/>
                <w:bCs/>
                <w:lang w:val="hr-HR"/>
              </w:rPr>
            </w:pPr>
            <w:r w:rsidRPr="00461D05">
              <w:rPr>
                <w:rFonts w:cs="Arial"/>
                <w:lang w:val="hr-HR"/>
              </w:rPr>
              <w:t>Očekivani ishodi/postignuća: (Učenik će moći:)</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E06F9D" w14:textId="5652019A" w:rsidR="44A528AB" w:rsidRPr="00461D05" w:rsidRDefault="44A528AB" w:rsidP="44A528AB">
            <w:pPr>
              <w:tabs>
                <w:tab w:val="left" w:pos="284"/>
              </w:tabs>
              <w:jc w:val="left"/>
              <w:rPr>
                <w:rFonts w:cs="Arial"/>
                <w:lang w:val="hr-HR"/>
              </w:rPr>
            </w:pPr>
            <w:r w:rsidRPr="00461D05">
              <w:rPr>
                <w:rFonts w:cs="Arial"/>
                <w:lang w:val="hr-HR"/>
              </w:rPr>
              <w:t xml:space="preserve">Pomoć učenicima u svladavanju </w:t>
            </w:r>
            <w:r w:rsidR="1F97C1C5" w:rsidRPr="00461D05">
              <w:rPr>
                <w:rFonts w:cs="Arial"/>
                <w:lang w:val="hr-HR"/>
              </w:rPr>
              <w:t>nastavnih sadržaja</w:t>
            </w:r>
          </w:p>
          <w:p w14:paraId="7BBC34B0" w14:textId="77777777" w:rsidR="44A528AB" w:rsidRPr="00461D05" w:rsidRDefault="44A528AB" w:rsidP="44A528AB">
            <w:pPr>
              <w:tabs>
                <w:tab w:val="left" w:pos="284"/>
              </w:tabs>
              <w:contextualSpacing/>
              <w:jc w:val="left"/>
              <w:rPr>
                <w:rFonts w:cs="Arial"/>
                <w:lang w:val="hr-HR"/>
              </w:rPr>
            </w:pPr>
            <w:r w:rsidRPr="00461D05">
              <w:rPr>
                <w:rFonts w:cs="Arial"/>
                <w:lang w:val="hr-HR"/>
              </w:rPr>
              <w:t>Poticati učenike na bolje usvajanje gradiva, razvijati pamćenje, poticati interes za upornost, samostalnost i točnost u radu.</w:t>
            </w:r>
          </w:p>
          <w:p w14:paraId="66420A7C" w14:textId="701F8F55" w:rsidR="44A528AB" w:rsidRPr="00461D05" w:rsidRDefault="44A528AB" w:rsidP="44A528AB">
            <w:pPr>
              <w:tabs>
                <w:tab w:val="left" w:pos="284"/>
              </w:tabs>
              <w:contextualSpacing/>
              <w:jc w:val="left"/>
              <w:rPr>
                <w:rFonts w:cs="Arial"/>
                <w:lang w:val="hr-HR"/>
              </w:rPr>
            </w:pPr>
          </w:p>
        </w:tc>
      </w:tr>
      <w:tr w:rsidR="008619C3" w:rsidRPr="00461D05" w14:paraId="29602766"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E19130" w14:textId="77777777" w:rsidR="44A528AB" w:rsidRPr="00461D05" w:rsidRDefault="44A528AB" w:rsidP="44A528AB">
            <w:pPr>
              <w:tabs>
                <w:tab w:val="left" w:pos="284"/>
              </w:tabs>
              <w:contextualSpacing/>
              <w:rPr>
                <w:rFonts w:cs="Arial"/>
                <w:b/>
                <w:bCs/>
                <w:lang w:val="hr-HR"/>
              </w:rPr>
            </w:pPr>
            <w:r w:rsidRPr="00461D05">
              <w:rPr>
                <w:rFonts w:cs="Arial"/>
                <w:lang w:val="hr-HR"/>
              </w:rPr>
              <w:t>Način realizacije:</w:t>
            </w:r>
          </w:p>
          <w:p w14:paraId="41A22D13" w14:textId="77777777" w:rsidR="44A528AB" w:rsidRPr="00461D05" w:rsidRDefault="44A528AB" w:rsidP="44A528AB">
            <w:pPr>
              <w:tabs>
                <w:tab w:val="left" w:pos="284"/>
              </w:tabs>
              <w:rPr>
                <w:rFonts w:cs="Arial"/>
                <w:b/>
                <w:bCs/>
                <w:lang w:val="hr-HR"/>
              </w:rPr>
            </w:pP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F288E4" w14:textId="2A29C308" w:rsidR="44A528AB" w:rsidRPr="00461D05" w:rsidRDefault="44A528AB" w:rsidP="44A528AB">
            <w:pPr>
              <w:spacing w:before="120"/>
              <w:jc w:val="left"/>
              <w:rPr>
                <w:rFonts w:cs="Arial"/>
                <w:lang w:val="hr-HR"/>
              </w:rPr>
            </w:pPr>
            <w:r w:rsidRPr="00461D05">
              <w:rPr>
                <w:rFonts w:cs="Arial"/>
                <w:lang w:val="hr-HR"/>
              </w:rPr>
              <w:t xml:space="preserve">Kroz veći izbor različitih zadataka individualizirati rad učenika radi postizanja većeg zanimanja za </w:t>
            </w:r>
            <w:r w:rsidR="04CE95B4" w:rsidRPr="00461D05">
              <w:rPr>
                <w:rFonts w:cs="Arial"/>
                <w:lang w:val="hr-HR"/>
              </w:rPr>
              <w:t>povijest</w:t>
            </w:r>
          </w:p>
          <w:p w14:paraId="4DD636A3" w14:textId="77777777" w:rsidR="44A528AB" w:rsidRPr="00461D05" w:rsidRDefault="44A528AB" w:rsidP="44A528AB">
            <w:pPr>
              <w:spacing w:before="120"/>
              <w:contextualSpacing/>
              <w:jc w:val="left"/>
              <w:rPr>
                <w:rFonts w:cs="Arial"/>
                <w:lang w:val="hr-HR"/>
              </w:rPr>
            </w:pPr>
            <w:r w:rsidRPr="00461D05">
              <w:rPr>
                <w:rFonts w:cs="Arial"/>
                <w:lang w:val="hr-HR"/>
              </w:rPr>
              <w:t>Individualni, frontalni, skupni rad te rad u paru.</w:t>
            </w:r>
          </w:p>
          <w:p w14:paraId="18438BF2" w14:textId="24AA0156" w:rsidR="44A528AB" w:rsidRPr="00461D05" w:rsidRDefault="44A528AB" w:rsidP="44A528AB">
            <w:pPr>
              <w:spacing w:before="120"/>
              <w:contextualSpacing/>
              <w:jc w:val="left"/>
              <w:rPr>
                <w:rFonts w:cs="Arial"/>
                <w:lang w:val="hr-HR"/>
              </w:rPr>
            </w:pPr>
            <w:r w:rsidRPr="00461D05">
              <w:rPr>
                <w:rFonts w:cs="Arial"/>
                <w:lang w:val="hr-HR"/>
              </w:rPr>
              <w:t>Metoda  razgovora,  demonstracije, slikoviti prikaz, prezentacija.</w:t>
            </w:r>
          </w:p>
          <w:p w14:paraId="0E963438" w14:textId="2912D064" w:rsidR="44A528AB" w:rsidRPr="00461D05" w:rsidRDefault="44A528AB" w:rsidP="44A528AB">
            <w:pPr>
              <w:spacing w:before="120"/>
              <w:contextualSpacing/>
              <w:jc w:val="left"/>
              <w:rPr>
                <w:rFonts w:cs="Arial"/>
                <w:lang w:val="hr-HR"/>
              </w:rPr>
            </w:pPr>
          </w:p>
          <w:p w14:paraId="6FF49848" w14:textId="77777777" w:rsidR="44A528AB" w:rsidRPr="00461D05" w:rsidRDefault="44A528AB" w:rsidP="44A528AB">
            <w:pPr>
              <w:spacing w:before="120"/>
              <w:contextualSpacing/>
              <w:jc w:val="left"/>
              <w:rPr>
                <w:rFonts w:cs="Arial"/>
                <w:lang w:val="hr-HR"/>
              </w:rPr>
            </w:pPr>
            <w:r w:rsidRPr="00461D05">
              <w:rPr>
                <w:rFonts w:cs="Arial"/>
                <w:lang w:val="hr-HR"/>
              </w:rPr>
              <w:t>Tijekom godine- 1 sat tjedno i po potrebi.</w:t>
            </w:r>
          </w:p>
        </w:tc>
      </w:tr>
      <w:tr w:rsidR="008619C3" w:rsidRPr="00461D05" w14:paraId="2AB62A76"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C66F6E" w14:textId="77777777" w:rsidR="44A528AB" w:rsidRPr="00461D05" w:rsidRDefault="44A528AB" w:rsidP="44A528AB">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D305E9D" w14:textId="77777777" w:rsidR="44A528AB" w:rsidRPr="00461D05" w:rsidRDefault="44A528AB" w:rsidP="44A528AB">
            <w:pPr>
              <w:pStyle w:val="Odlomakpopisa"/>
              <w:tabs>
                <w:tab w:val="left" w:pos="284"/>
              </w:tabs>
              <w:ind w:left="0"/>
              <w:jc w:val="left"/>
              <w:rPr>
                <w:rFonts w:cs="Arial"/>
                <w:lang w:val="hr-HR"/>
              </w:rPr>
            </w:pPr>
            <w:r w:rsidRPr="00461D05">
              <w:rPr>
                <w:rFonts w:cs="Arial"/>
                <w:lang w:val="hr-HR"/>
              </w:rPr>
              <w:t>Potrebni resursi: učionica, nastavni listići, bilježnica, računalo,</w:t>
            </w:r>
          </w:p>
          <w:p w14:paraId="57813B06" w14:textId="77777777" w:rsidR="44A528AB" w:rsidRPr="00461D05" w:rsidRDefault="44A528AB" w:rsidP="44A528AB">
            <w:pPr>
              <w:pStyle w:val="Odlomakpopisa"/>
              <w:tabs>
                <w:tab w:val="left" w:pos="284"/>
              </w:tabs>
              <w:ind w:left="0"/>
              <w:jc w:val="left"/>
              <w:rPr>
                <w:rFonts w:cs="Arial"/>
                <w:lang w:val="hr-HR"/>
              </w:rPr>
            </w:pPr>
            <w:r w:rsidRPr="00461D05">
              <w:rPr>
                <w:rFonts w:cs="Arial"/>
                <w:lang w:val="hr-HR"/>
              </w:rPr>
              <w:t>projektor.</w:t>
            </w:r>
            <w:r w:rsidRPr="00461D05">
              <w:br/>
            </w:r>
          </w:p>
          <w:p w14:paraId="5E1A7038" w14:textId="77777777" w:rsidR="44A528AB" w:rsidRPr="00461D05" w:rsidRDefault="44A528AB" w:rsidP="44A528AB">
            <w:pPr>
              <w:pStyle w:val="Odlomakpopisa"/>
              <w:tabs>
                <w:tab w:val="left" w:pos="284"/>
              </w:tabs>
              <w:ind w:left="0"/>
              <w:jc w:val="left"/>
              <w:rPr>
                <w:rFonts w:cs="Arial"/>
                <w:lang w:val="hr-HR"/>
              </w:rPr>
            </w:pPr>
            <w:r w:rsidRPr="00461D05">
              <w:rPr>
                <w:rFonts w:cs="Arial"/>
                <w:lang w:val="hr-HR"/>
              </w:rPr>
              <w:t>Moguće teškoće: nedostatak vremena.</w:t>
            </w:r>
          </w:p>
        </w:tc>
      </w:tr>
      <w:tr w:rsidR="008619C3" w:rsidRPr="00461D05" w14:paraId="5B7B3BD8" w14:textId="77777777" w:rsidTr="008944CA">
        <w:trPr>
          <w:trHeight w:val="30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E89C0ED" w14:textId="77777777" w:rsidR="44A528AB" w:rsidRPr="00461D05" w:rsidRDefault="44A528AB" w:rsidP="44A528AB">
            <w:pPr>
              <w:spacing w:before="120"/>
              <w:contextualSpacing/>
              <w:jc w:val="left"/>
              <w:rPr>
                <w:rFonts w:cs="Arial"/>
                <w:b/>
                <w:bCs/>
                <w:lang w:val="hr-HR"/>
              </w:rPr>
            </w:pPr>
            <w:r w:rsidRPr="00461D05">
              <w:rPr>
                <w:rFonts w:cs="Arial"/>
                <w:lang w:val="hr-HR"/>
              </w:rPr>
              <w:t>Način praćenja i provjere ishoda/postignuća:</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DB23396" w14:textId="739C303C" w:rsidR="44A528AB" w:rsidRPr="00461D05" w:rsidRDefault="44A528AB" w:rsidP="44A528AB">
            <w:pPr>
              <w:tabs>
                <w:tab w:val="left" w:pos="284"/>
              </w:tabs>
              <w:rPr>
                <w:rFonts w:cs="Arial"/>
                <w:lang w:val="hr-HR"/>
              </w:rPr>
            </w:pPr>
            <w:r w:rsidRPr="00461D05">
              <w:rPr>
                <w:rFonts w:cs="Arial"/>
                <w:lang w:val="hr-HR"/>
              </w:rPr>
              <w:t xml:space="preserve">Rezultati koje učenici ostvare na dopunskoj nastavi iz </w:t>
            </w:r>
            <w:r w:rsidR="605EABCE" w:rsidRPr="00461D05">
              <w:rPr>
                <w:rFonts w:cs="Arial"/>
                <w:lang w:val="hr-HR"/>
              </w:rPr>
              <w:t>Povijesti</w:t>
            </w:r>
            <w:r w:rsidRPr="00461D05">
              <w:rPr>
                <w:rFonts w:cs="Arial"/>
                <w:lang w:val="hr-HR"/>
              </w:rPr>
              <w:t xml:space="preserve"> se ne ocjenjuju. </w:t>
            </w:r>
          </w:p>
          <w:p w14:paraId="35F6259D" w14:textId="77777777" w:rsidR="44A528AB" w:rsidRPr="00461D05" w:rsidRDefault="44A528AB" w:rsidP="44A528AB">
            <w:pPr>
              <w:tabs>
                <w:tab w:val="left" w:pos="284"/>
              </w:tabs>
              <w:rPr>
                <w:rFonts w:cs="Arial"/>
                <w:lang w:val="hr-HR"/>
              </w:rPr>
            </w:pPr>
            <w:r w:rsidRPr="00461D05">
              <w:rPr>
                <w:rFonts w:cs="Arial"/>
                <w:lang w:val="hr-HR"/>
              </w:rPr>
              <w:t>Napredak učenika bit će praćen i vrednovan opisno i brojčano</w:t>
            </w:r>
          </w:p>
          <w:p w14:paraId="58EB4136" w14:textId="77777777" w:rsidR="44A528AB" w:rsidRPr="00461D05" w:rsidRDefault="44A528AB" w:rsidP="44A528AB">
            <w:pPr>
              <w:tabs>
                <w:tab w:val="left" w:pos="284"/>
              </w:tabs>
              <w:rPr>
                <w:rFonts w:cs="Arial"/>
                <w:lang w:val="hr-HR"/>
              </w:rPr>
            </w:pPr>
            <w:r w:rsidRPr="00461D05">
              <w:rPr>
                <w:rFonts w:cs="Arial"/>
                <w:lang w:val="hr-HR"/>
              </w:rPr>
              <w:t xml:space="preserve"> u svrhu napredovanja i poboljšanja zaključne ocjene .</w:t>
            </w:r>
          </w:p>
        </w:tc>
      </w:tr>
      <w:tr w:rsidR="008619C3" w:rsidRPr="00461D05" w14:paraId="1C7546C0" w14:textId="77777777" w:rsidTr="008944CA">
        <w:trPr>
          <w:trHeight w:val="450"/>
        </w:trPr>
        <w:tc>
          <w:tcPr>
            <w:tcW w:w="21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D6BD0C8" w14:textId="77777777" w:rsidR="44A528AB" w:rsidRPr="00461D05" w:rsidRDefault="44A528AB" w:rsidP="44A528AB">
            <w:pPr>
              <w:spacing w:before="120"/>
              <w:contextualSpacing/>
              <w:jc w:val="left"/>
              <w:rPr>
                <w:rFonts w:cs="Arial"/>
                <w:b/>
                <w:bCs/>
                <w:lang w:val="hr-HR"/>
              </w:rPr>
            </w:pPr>
            <w:r w:rsidRPr="00461D05">
              <w:rPr>
                <w:rFonts w:cs="Arial"/>
                <w:lang w:val="hr-HR"/>
              </w:rPr>
              <w:t>Odgovorne osobe</w:t>
            </w:r>
          </w:p>
        </w:tc>
        <w:tc>
          <w:tcPr>
            <w:tcW w:w="7011"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29CEF84" w14:textId="4F2BC15E" w:rsidR="44A528AB" w:rsidRPr="00461D05" w:rsidRDefault="44A528AB" w:rsidP="44A528AB">
            <w:pPr>
              <w:tabs>
                <w:tab w:val="left" w:pos="284"/>
              </w:tabs>
              <w:rPr>
                <w:rFonts w:cs="Arial"/>
                <w:lang w:val="hr-HR"/>
              </w:rPr>
            </w:pPr>
            <w:r w:rsidRPr="00461D05">
              <w:rPr>
                <w:rFonts w:cs="Arial"/>
                <w:lang w:val="hr-HR"/>
              </w:rPr>
              <w:t xml:space="preserve">Učitelji </w:t>
            </w:r>
            <w:r w:rsidR="5BC84208" w:rsidRPr="00461D05">
              <w:rPr>
                <w:rFonts w:cs="Arial"/>
                <w:lang w:val="hr-HR"/>
              </w:rPr>
              <w:t>povijesti</w:t>
            </w:r>
          </w:p>
        </w:tc>
      </w:tr>
    </w:tbl>
    <w:p w14:paraId="544D3F48" w14:textId="1F759002" w:rsidR="00A95ACA" w:rsidRPr="00461D05" w:rsidRDefault="3B4D9300" w:rsidP="5085B7FA">
      <w:pPr>
        <w:tabs>
          <w:tab w:val="left" w:pos="284"/>
        </w:tabs>
        <w:rPr>
          <w:rFonts w:cs="Arial"/>
          <w:b/>
          <w:bCs/>
          <w:lang w:val="hr-HR"/>
        </w:rPr>
      </w:pPr>
      <w:r w:rsidRPr="00461D05">
        <w:rPr>
          <w:rFonts w:eastAsia="Calibri" w:cs="Arial"/>
          <w:b/>
          <w:bCs/>
          <w:lang w:val="hr-HR" w:eastAsia="en-US"/>
        </w:rPr>
        <w:t>5.5.1</w:t>
      </w:r>
      <w:r w:rsidR="003F4A7F" w:rsidRPr="00461D05">
        <w:rPr>
          <w:rFonts w:eastAsia="Calibri" w:cs="Arial"/>
          <w:b/>
          <w:bCs/>
          <w:lang w:val="hr-HR" w:eastAsia="en-US"/>
        </w:rPr>
        <w:t>7</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0" w:type="auto"/>
        <w:tblInd w:w="-147"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198"/>
        <w:gridCol w:w="7011"/>
      </w:tblGrid>
      <w:tr w:rsidR="008619C3" w:rsidRPr="00461D05" w14:paraId="6870E74A" w14:textId="77777777" w:rsidTr="5085B7FA">
        <w:trPr>
          <w:trHeight w:val="300"/>
        </w:trPr>
        <w:tc>
          <w:tcPr>
            <w:tcW w:w="2198" w:type="dxa"/>
            <w:tcBorders>
              <w:bottom w:val="single" w:sz="12" w:space="0" w:color="9CC2E5" w:themeColor="accent1" w:themeTint="99"/>
            </w:tcBorders>
          </w:tcPr>
          <w:p w14:paraId="6928D5B8" w14:textId="77777777" w:rsidR="5085B7FA" w:rsidRPr="00461D05" w:rsidRDefault="5085B7FA" w:rsidP="5085B7FA">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9559BD4" w14:textId="2FDA0907" w:rsidR="5085B7FA" w:rsidRPr="00461D05" w:rsidRDefault="5085B7FA" w:rsidP="5085B7FA">
            <w:pPr>
              <w:tabs>
                <w:tab w:val="left" w:pos="284"/>
              </w:tabs>
              <w:rPr>
                <w:rFonts w:cs="Arial"/>
                <w:b/>
                <w:bCs/>
                <w:lang w:val="hr-HR"/>
              </w:rPr>
            </w:pPr>
            <w:r w:rsidRPr="00461D05">
              <w:rPr>
                <w:rFonts w:cs="Arial"/>
                <w:b/>
                <w:bCs/>
                <w:lang w:val="hr-HR"/>
              </w:rPr>
              <w:t xml:space="preserve">Društveno-humanističko područje- </w:t>
            </w:r>
            <w:r w:rsidR="0A2BB111" w:rsidRPr="00461D05">
              <w:rPr>
                <w:rFonts w:cs="Arial"/>
                <w:b/>
                <w:bCs/>
                <w:lang w:val="hr-HR"/>
              </w:rPr>
              <w:t>Projektni tjedan: “Tko je bio (kralj) Tomislav”</w:t>
            </w:r>
          </w:p>
        </w:tc>
      </w:tr>
      <w:tr w:rsidR="008619C3" w:rsidRPr="00461D05" w14:paraId="0B0E468F" w14:textId="77777777" w:rsidTr="5085B7FA">
        <w:trPr>
          <w:trHeight w:val="300"/>
        </w:trPr>
        <w:tc>
          <w:tcPr>
            <w:tcW w:w="2198" w:type="dxa"/>
          </w:tcPr>
          <w:p w14:paraId="6540299A" w14:textId="77777777" w:rsidR="5085B7FA" w:rsidRPr="00461D05" w:rsidRDefault="5085B7FA" w:rsidP="5085B7FA">
            <w:pPr>
              <w:tabs>
                <w:tab w:val="left" w:pos="284"/>
              </w:tabs>
              <w:rPr>
                <w:rFonts w:cs="Arial"/>
                <w:b/>
                <w:bCs/>
                <w:lang w:val="hr-HR"/>
              </w:rPr>
            </w:pPr>
            <w:r w:rsidRPr="00461D05">
              <w:rPr>
                <w:rFonts w:cs="Arial"/>
                <w:lang w:val="hr-HR"/>
              </w:rPr>
              <w:t>Ciklus (razred)</w:t>
            </w:r>
          </w:p>
        </w:tc>
        <w:tc>
          <w:tcPr>
            <w:tcW w:w="7011" w:type="dxa"/>
          </w:tcPr>
          <w:p w14:paraId="48804D55" w14:textId="2339F1CF" w:rsidR="5085B7FA" w:rsidRPr="00461D05" w:rsidRDefault="5085B7FA" w:rsidP="5085B7FA">
            <w:pPr>
              <w:tabs>
                <w:tab w:val="left" w:pos="284"/>
              </w:tabs>
              <w:rPr>
                <w:rFonts w:cs="Arial"/>
                <w:lang w:val="hr-HR"/>
              </w:rPr>
            </w:pPr>
            <w:r w:rsidRPr="00461D05">
              <w:rPr>
                <w:rFonts w:cs="Arial"/>
                <w:lang w:val="hr-HR"/>
              </w:rPr>
              <w:t>2. i 3. (5.-8- r.)</w:t>
            </w:r>
          </w:p>
        </w:tc>
      </w:tr>
      <w:tr w:rsidR="008619C3" w:rsidRPr="00461D05" w14:paraId="6488233D" w14:textId="77777777" w:rsidTr="5085B7FA">
        <w:trPr>
          <w:trHeight w:val="300"/>
        </w:trPr>
        <w:tc>
          <w:tcPr>
            <w:tcW w:w="2198" w:type="dxa"/>
          </w:tcPr>
          <w:p w14:paraId="4F32A54D" w14:textId="77777777" w:rsidR="5085B7FA" w:rsidRPr="00461D05" w:rsidRDefault="5085B7FA" w:rsidP="5085B7FA">
            <w:pPr>
              <w:tabs>
                <w:tab w:val="left" w:pos="284"/>
              </w:tabs>
              <w:rPr>
                <w:rFonts w:cs="Arial"/>
                <w:b/>
                <w:bCs/>
                <w:lang w:val="hr-HR"/>
              </w:rPr>
            </w:pPr>
            <w:r w:rsidRPr="00461D05">
              <w:rPr>
                <w:rFonts w:cs="Arial"/>
                <w:lang w:val="hr-HR"/>
              </w:rPr>
              <w:lastRenderedPageBreak/>
              <w:t>Cilj</w:t>
            </w:r>
          </w:p>
        </w:tc>
        <w:tc>
          <w:tcPr>
            <w:tcW w:w="7011" w:type="dxa"/>
          </w:tcPr>
          <w:p w14:paraId="16AF75A8" w14:textId="7822F4DC" w:rsidR="5085B7FA" w:rsidRPr="00461D05" w:rsidRDefault="5085B7FA" w:rsidP="5085B7FA">
            <w:pPr>
              <w:tabs>
                <w:tab w:val="left" w:pos="284"/>
              </w:tabs>
              <w:rPr>
                <w:rFonts w:cs="Arial"/>
                <w:lang w:val="hr-HR"/>
              </w:rPr>
            </w:pPr>
            <w:r w:rsidRPr="00461D05">
              <w:rPr>
                <w:rFonts w:cs="Arial"/>
                <w:lang w:val="hr-HR"/>
              </w:rPr>
              <w:t>Proširiti znanje i kompetencije iz</w:t>
            </w:r>
            <w:r w:rsidR="4E835704" w:rsidRPr="00461D05">
              <w:rPr>
                <w:rFonts w:cs="Arial"/>
                <w:lang w:val="hr-HR"/>
              </w:rPr>
              <w:t xml:space="preserve"> nacionalne</w:t>
            </w:r>
            <w:r w:rsidRPr="00461D05">
              <w:rPr>
                <w:rFonts w:cs="Arial"/>
                <w:lang w:val="hr-HR"/>
              </w:rPr>
              <w:t xml:space="preserve"> povijesti</w:t>
            </w:r>
          </w:p>
        </w:tc>
      </w:tr>
      <w:tr w:rsidR="008619C3" w:rsidRPr="00461D05" w14:paraId="4A08A212" w14:textId="77777777" w:rsidTr="5085B7FA">
        <w:trPr>
          <w:trHeight w:val="300"/>
        </w:trPr>
        <w:tc>
          <w:tcPr>
            <w:tcW w:w="2198" w:type="dxa"/>
          </w:tcPr>
          <w:p w14:paraId="0E47C242" w14:textId="77777777" w:rsidR="5085B7FA" w:rsidRPr="00461D05" w:rsidRDefault="5085B7FA" w:rsidP="5085B7FA">
            <w:pPr>
              <w:tabs>
                <w:tab w:val="left" w:pos="284"/>
              </w:tabs>
              <w:jc w:val="left"/>
              <w:rPr>
                <w:rFonts w:cs="Arial"/>
                <w:b/>
                <w:bCs/>
                <w:lang w:val="hr-HR"/>
              </w:rPr>
            </w:pPr>
            <w:r w:rsidRPr="00461D05">
              <w:rPr>
                <w:rFonts w:cs="Arial"/>
                <w:lang w:val="hr-HR"/>
              </w:rPr>
              <w:t>Obrazloženje cilja (povezan s potrebama, interesima učenika i vrijednostima ŠK):</w:t>
            </w:r>
          </w:p>
        </w:tc>
        <w:tc>
          <w:tcPr>
            <w:tcW w:w="7011" w:type="dxa"/>
          </w:tcPr>
          <w:p w14:paraId="144EB8FD" w14:textId="77777777" w:rsidR="5085B7FA" w:rsidRPr="00461D05" w:rsidRDefault="5085B7FA" w:rsidP="5085B7FA">
            <w:pPr>
              <w:tabs>
                <w:tab w:val="left" w:pos="284"/>
              </w:tabs>
              <w:contextualSpacing/>
              <w:jc w:val="left"/>
              <w:rPr>
                <w:rFonts w:cs="Arial"/>
                <w:lang w:val="hr-HR"/>
              </w:rPr>
            </w:pPr>
          </w:p>
          <w:p w14:paraId="27E47094" w14:textId="52F763BE" w:rsidR="5085B7FA" w:rsidRPr="00461D05" w:rsidRDefault="5085B7FA" w:rsidP="5085B7FA">
            <w:pPr>
              <w:tabs>
                <w:tab w:val="left" w:pos="284"/>
              </w:tabs>
              <w:contextualSpacing/>
              <w:jc w:val="left"/>
              <w:rPr>
                <w:rFonts w:cs="Arial"/>
                <w:lang w:val="hr-HR"/>
              </w:rPr>
            </w:pPr>
            <w:r w:rsidRPr="00461D05">
              <w:rPr>
                <w:rFonts w:cs="Arial"/>
                <w:lang w:val="hr-HR"/>
              </w:rPr>
              <w:t xml:space="preserve">Potaknuti na istraživački rad, služiti se različitim izvorima znanja, naučiti sam procijeniti postignute rezultate, prezentiranje istraženog </w:t>
            </w:r>
            <w:r w:rsidR="64C807B8" w:rsidRPr="00461D05">
              <w:rPr>
                <w:rFonts w:cs="Arial"/>
                <w:lang w:val="hr-HR"/>
              </w:rPr>
              <w:t>rada</w:t>
            </w:r>
            <w:r w:rsidRPr="00461D05">
              <w:rPr>
                <w:rFonts w:cs="Arial"/>
                <w:lang w:val="hr-HR"/>
              </w:rPr>
              <w:t>, pri</w:t>
            </w:r>
            <w:r w:rsidR="6E18922C" w:rsidRPr="00461D05">
              <w:rPr>
                <w:rFonts w:cs="Arial"/>
                <w:lang w:val="hr-HR"/>
              </w:rPr>
              <w:t>stupiti interdisciplinarnom promišljanju povijesti</w:t>
            </w:r>
          </w:p>
        </w:tc>
      </w:tr>
      <w:tr w:rsidR="008619C3" w:rsidRPr="00461D05" w14:paraId="0DC0BD05" w14:textId="77777777" w:rsidTr="5085B7FA">
        <w:trPr>
          <w:trHeight w:val="300"/>
        </w:trPr>
        <w:tc>
          <w:tcPr>
            <w:tcW w:w="2198" w:type="dxa"/>
          </w:tcPr>
          <w:p w14:paraId="1B9394BD" w14:textId="77777777" w:rsidR="5085B7FA" w:rsidRPr="00461D05" w:rsidRDefault="5085B7FA" w:rsidP="5085B7FA">
            <w:pPr>
              <w:tabs>
                <w:tab w:val="left" w:pos="284"/>
              </w:tabs>
              <w:contextualSpacing/>
              <w:rPr>
                <w:rFonts w:cs="Arial"/>
                <w:b/>
                <w:bCs/>
                <w:lang w:val="hr-HR"/>
              </w:rPr>
            </w:pPr>
            <w:r w:rsidRPr="00461D05">
              <w:rPr>
                <w:rFonts w:cs="Arial"/>
                <w:lang w:val="hr-HR"/>
              </w:rPr>
              <w:t>Očekivani ishodi/postignuća: (Učenik će moći:)</w:t>
            </w:r>
          </w:p>
        </w:tc>
        <w:tc>
          <w:tcPr>
            <w:tcW w:w="7011" w:type="dxa"/>
          </w:tcPr>
          <w:p w14:paraId="79B0DFE3" w14:textId="6287F54B" w:rsidR="035ABD8C" w:rsidRPr="00461D05" w:rsidRDefault="035ABD8C" w:rsidP="5085B7FA">
            <w:pPr>
              <w:tabs>
                <w:tab w:val="left" w:pos="284"/>
              </w:tabs>
              <w:contextualSpacing/>
              <w:jc w:val="left"/>
              <w:rPr>
                <w:rFonts w:cs="Arial"/>
                <w:lang w:val="hr-HR"/>
              </w:rPr>
            </w:pPr>
            <w:r w:rsidRPr="00461D05">
              <w:rPr>
                <w:rFonts w:cs="Arial"/>
                <w:lang w:val="hr-HR"/>
              </w:rPr>
              <w:t>Istražiti temu prema smjernicama nastavnika</w:t>
            </w:r>
            <w:r w:rsidR="5085B7FA" w:rsidRPr="00461D05">
              <w:rPr>
                <w:rFonts w:cs="Arial"/>
                <w:lang w:val="hr-HR"/>
              </w:rPr>
              <w:t xml:space="preserve">, u svakodnevnom životu primijeniti naučeno ,prezentirati rezultate rada, ocijeniti postignute rezultate rada </w:t>
            </w:r>
          </w:p>
        </w:tc>
      </w:tr>
      <w:tr w:rsidR="008619C3" w:rsidRPr="00461D05" w14:paraId="5785A023" w14:textId="77777777" w:rsidTr="5085B7FA">
        <w:trPr>
          <w:trHeight w:val="300"/>
        </w:trPr>
        <w:tc>
          <w:tcPr>
            <w:tcW w:w="2198" w:type="dxa"/>
          </w:tcPr>
          <w:p w14:paraId="256B8E02" w14:textId="77777777" w:rsidR="5085B7FA" w:rsidRPr="00461D05" w:rsidRDefault="5085B7FA" w:rsidP="5085B7FA">
            <w:pPr>
              <w:tabs>
                <w:tab w:val="left" w:pos="284"/>
              </w:tabs>
              <w:contextualSpacing/>
              <w:rPr>
                <w:rFonts w:cs="Arial"/>
                <w:b/>
                <w:bCs/>
                <w:lang w:val="hr-HR"/>
              </w:rPr>
            </w:pPr>
            <w:r w:rsidRPr="00461D05">
              <w:rPr>
                <w:rFonts w:cs="Arial"/>
                <w:lang w:val="hr-HR"/>
              </w:rPr>
              <w:t>Način realizacije:</w:t>
            </w:r>
          </w:p>
          <w:p w14:paraId="22DDA410" w14:textId="77777777" w:rsidR="5085B7FA" w:rsidRPr="00461D05" w:rsidRDefault="5085B7FA" w:rsidP="5085B7FA">
            <w:pPr>
              <w:tabs>
                <w:tab w:val="left" w:pos="284"/>
              </w:tabs>
              <w:rPr>
                <w:rFonts w:cs="Arial"/>
                <w:b/>
                <w:bCs/>
                <w:lang w:val="hr-HR"/>
              </w:rPr>
            </w:pPr>
          </w:p>
        </w:tc>
        <w:tc>
          <w:tcPr>
            <w:tcW w:w="7011" w:type="dxa"/>
          </w:tcPr>
          <w:p w14:paraId="44A0DCDE" w14:textId="76518F70" w:rsidR="5085B7FA" w:rsidRPr="00461D05" w:rsidRDefault="5085B7FA" w:rsidP="0003332A">
            <w:pPr>
              <w:numPr>
                <w:ilvl w:val="0"/>
                <w:numId w:val="52"/>
              </w:numPr>
              <w:tabs>
                <w:tab w:val="left" w:pos="284"/>
              </w:tabs>
              <w:spacing w:before="120"/>
              <w:contextualSpacing/>
              <w:jc w:val="left"/>
              <w:rPr>
                <w:rFonts w:cs="Arial"/>
                <w:lang w:val="hr-HR"/>
              </w:rPr>
            </w:pPr>
            <w:r w:rsidRPr="00461D05">
              <w:rPr>
                <w:rFonts w:cs="Arial"/>
                <w:i/>
                <w:iCs/>
                <w:lang w:val="hr-HR"/>
              </w:rPr>
              <w:t>Oblik:  istraživački rad,</w:t>
            </w:r>
            <w:r w:rsidR="052890AB" w:rsidRPr="00461D05">
              <w:rPr>
                <w:rFonts w:cs="Arial"/>
                <w:i/>
                <w:iCs/>
                <w:lang w:val="hr-HR"/>
              </w:rPr>
              <w:t xml:space="preserve"> dokumentarni film,</w:t>
            </w:r>
            <w:r w:rsidRPr="00461D05">
              <w:rPr>
                <w:rFonts w:cs="Arial"/>
                <w:i/>
                <w:iCs/>
                <w:lang w:val="hr-HR"/>
              </w:rPr>
              <w:t xml:space="preserve"> </w:t>
            </w:r>
            <w:proofErr w:type="spellStart"/>
            <w:r w:rsidRPr="00461D05">
              <w:rPr>
                <w:rFonts w:cs="Arial"/>
                <w:i/>
                <w:iCs/>
                <w:lang w:val="hr-HR"/>
              </w:rPr>
              <w:t>nastava,prezentacija</w:t>
            </w:r>
            <w:proofErr w:type="spellEnd"/>
          </w:p>
          <w:p w14:paraId="24BF9B2B" w14:textId="77777777" w:rsidR="5085B7FA" w:rsidRPr="00461D05" w:rsidRDefault="5085B7FA" w:rsidP="5085B7FA">
            <w:pPr>
              <w:tabs>
                <w:tab w:val="left" w:pos="284"/>
              </w:tabs>
              <w:spacing w:before="120"/>
              <w:ind w:left="927"/>
              <w:contextualSpacing/>
              <w:jc w:val="left"/>
              <w:rPr>
                <w:rFonts w:cs="Arial"/>
                <w:lang w:val="hr-HR"/>
              </w:rPr>
            </w:pPr>
          </w:p>
          <w:p w14:paraId="25505216" w14:textId="77777777" w:rsidR="5085B7FA" w:rsidRPr="00461D05" w:rsidRDefault="5085B7FA" w:rsidP="0003332A">
            <w:pPr>
              <w:numPr>
                <w:ilvl w:val="0"/>
                <w:numId w:val="52"/>
              </w:numPr>
              <w:tabs>
                <w:tab w:val="left" w:pos="284"/>
              </w:tabs>
              <w:spacing w:before="120"/>
              <w:contextualSpacing/>
              <w:jc w:val="left"/>
              <w:rPr>
                <w:rFonts w:cs="Arial"/>
                <w:lang w:val="hr-HR"/>
              </w:rPr>
            </w:pPr>
            <w:r w:rsidRPr="00461D05">
              <w:rPr>
                <w:rFonts w:cs="Arial"/>
                <w:i/>
                <w:iCs/>
                <w:lang w:val="hr-HR"/>
              </w:rPr>
              <w:t>Sudionici</w:t>
            </w:r>
            <w:r w:rsidRPr="00461D05">
              <w:rPr>
                <w:rFonts w:cs="Arial"/>
                <w:lang w:val="hr-HR"/>
              </w:rPr>
              <w:t>: učitelj i učenici</w:t>
            </w:r>
          </w:p>
          <w:p w14:paraId="2919C655" w14:textId="77777777" w:rsidR="5085B7FA" w:rsidRPr="00461D05" w:rsidRDefault="5085B7FA" w:rsidP="0003332A">
            <w:pPr>
              <w:numPr>
                <w:ilvl w:val="0"/>
                <w:numId w:val="52"/>
              </w:numPr>
              <w:tabs>
                <w:tab w:val="left" w:pos="284"/>
              </w:tabs>
              <w:spacing w:before="120"/>
              <w:contextualSpacing/>
              <w:jc w:val="left"/>
              <w:rPr>
                <w:rFonts w:cs="Arial"/>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w:t>
            </w:r>
            <w:proofErr w:type="spellStart"/>
            <w:r w:rsidRPr="00461D05">
              <w:rPr>
                <w:rFonts w:cs="Arial"/>
                <w:i/>
                <w:iCs/>
                <w:lang w:val="hr-HR"/>
              </w:rPr>
              <w:t>istražuju,proučavaju,individualno</w:t>
            </w:r>
            <w:proofErr w:type="spellEnd"/>
            <w:r w:rsidRPr="00461D05">
              <w:rPr>
                <w:rFonts w:cs="Arial"/>
                <w:i/>
                <w:iCs/>
                <w:lang w:val="hr-HR"/>
              </w:rPr>
              <w:t>,</w:t>
            </w:r>
          </w:p>
          <w:p w14:paraId="667789E8" w14:textId="77777777" w:rsidR="5085B7FA" w:rsidRPr="00461D05" w:rsidRDefault="5085B7FA" w:rsidP="5085B7FA">
            <w:pPr>
              <w:tabs>
                <w:tab w:val="left" w:pos="284"/>
              </w:tabs>
              <w:spacing w:before="120"/>
              <w:ind w:left="927"/>
              <w:contextualSpacing/>
              <w:jc w:val="left"/>
              <w:rPr>
                <w:rFonts w:cs="Arial"/>
                <w:lang w:val="hr-HR"/>
              </w:rPr>
            </w:pPr>
            <w:r w:rsidRPr="00461D05">
              <w:rPr>
                <w:rFonts w:cs="Arial"/>
                <w:i/>
                <w:iCs/>
                <w:lang w:val="hr-HR"/>
              </w:rPr>
              <w:t>grupno</w:t>
            </w:r>
          </w:p>
          <w:p w14:paraId="03C4A758" w14:textId="0B0FEDCF" w:rsidR="5085B7FA" w:rsidRPr="00461D05" w:rsidRDefault="5085B7FA" w:rsidP="0003332A">
            <w:pPr>
              <w:numPr>
                <w:ilvl w:val="0"/>
                <w:numId w:val="52"/>
              </w:numPr>
              <w:spacing w:before="120"/>
              <w:contextualSpacing/>
              <w:jc w:val="left"/>
              <w:rPr>
                <w:rFonts w:cs="Arial"/>
                <w:i/>
                <w:iCs/>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xml:space="preserve">):priprema materijale, upućuje kako </w:t>
            </w:r>
            <w:proofErr w:type="spellStart"/>
            <w:r w:rsidRPr="00461D05">
              <w:rPr>
                <w:rFonts w:cs="Arial"/>
                <w:lang w:val="hr-HR"/>
              </w:rPr>
              <w:t>istraživati,prezentirati,vodi</w:t>
            </w:r>
            <w:proofErr w:type="spellEnd"/>
            <w:r w:rsidRPr="00461D05">
              <w:rPr>
                <w:rFonts w:cs="Arial"/>
                <w:lang w:val="hr-HR"/>
              </w:rPr>
              <w:t xml:space="preserve"> kroz različite oblike rada do cilja,</w:t>
            </w:r>
            <w:r w:rsidR="32F877DD" w:rsidRPr="00461D05">
              <w:rPr>
                <w:rFonts w:cs="Arial"/>
                <w:lang w:val="hr-HR"/>
              </w:rPr>
              <w:t xml:space="preserve"> </w:t>
            </w:r>
            <w:r w:rsidRPr="00461D05">
              <w:rPr>
                <w:rFonts w:cs="Arial"/>
                <w:lang w:val="hr-HR"/>
              </w:rPr>
              <w:t>,daje povratne informacije o uspješnosti</w:t>
            </w:r>
          </w:p>
          <w:p w14:paraId="6D344B04" w14:textId="18551955" w:rsidR="5085B7FA" w:rsidRPr="00461D05" w:rsidRDefault="5085B7FA" w:rsidP="0003332A">
            <w:pPr>
              <w:pStyle w:val="Odlomakpopisa"/>
              <w:numPr>
                <w:ilvl w:val="0"/>
                <w:numId w:val="52"/>
              </w:numPr>
              <w:spacing w:before="120" w:line="276" w:lineRule="auto"/>
              <w:rPr>
                <w:rFonts w:eastAsia="Arial" w:cs="Arial"/>
                <w:b/>
                <w:bCs/>
                <w:i/>
                <w:iCs/>
                <w:lang w:val="hr-HR"/>
              </w:rPr>
            </w:pPr>
            <w:r w:rsidRPr="00461D05">
              <w:rPr>
                <w:rFonts w:eastAsia="Arial" w:cs="Arial"/>
                <w:i/>
                <w:iCs/>
                <w:lang w:val="hr-HR"/>
              </w:rPr>
              <w:t>Trajanje izvedbe:</w:t>
            </w:r>
            <w:r w:rsidRPr="00461D05">
              <w:rPr>
                <w:rFonts w:eastAsia="Arial" w:cs="Arial"/>
                <w:b/>
                <w:bCs/>
                <w:i/>
                <w:iCs/>
                <w:lang w:val="hr-HR"/>
              </w:rPr>
              <w:t xml:space="preserve"> rujan 2025. – </w:t>
            </w:r>
            <w:r w:rsidR="31FB73B6" w:rsidRPr="00461D05">
              <w:rPr>
                <w:rFonts w:eastAsia="Arial" w:cs="Arial"/>
                <w:b/>
                <w:bCs/>
                <w:i/>
                <w:iCs/>
                <w:lang w:val="hr-HR"/>
              </w:rPr>
              <w:t>prosinac 2025</w:t>
            </w:r>
            <w:r w:rsidRPr="00461D05">
              <w:rPr>
                <w:rFonts w:eastAsia="Arial" w:cs="Arial"/>
                <w:b/>
                <w:bCs/>
                <w:i/>
                <w:iCs/>
                <w:lang w:val="hr-HR"/>
              </w:rPr>
              <w:t>.</w:t>
            </w:r>
          </w:p>
        </w:tc>
      </w:tr>
      <w:tr w:rsidR="008619C3" w:rsidRPr="00461D05" w14:paraId="3F2E09D3" w14:textId="77777777" w:rsidTr="5085B7FA">
        <w:trPr>
          <w:trHeight w:val="300"/>
        </w:trPr>
        <w:tc>
          <w:tcPr>
            <w:tcW w:w="2198" w:type="dxa"/>
          </w:tcPr>
          <w:p w14:paraId="509424ED" w14:textId="77777777" w:rsidR="5085B7FA" w:rsidRPr="00461D05" w:rsidRDefault="5085B7FA" w:rsidP="5085B7FA">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011" w:type="dxa"/>
          </w:tcPr>
          <w:p w14:paraId="50A44AD6" w14:textId="346091EB" w:rsidR="5085B7FA" w:rsidRPr="00461D05" w:rsidRDefault="5085B7FA" w:rsidP="0003332A">
            <w:pPr>
              <w:pStyle w:val="Odlomakpopisa"/>
              <w:numPr>
                <w:ilvl w:val="0"/>
                <w:numId w:val="56"/>
              </w:numPr>
              <w:tabs>
                <w:tab w:val="left" w:pos="284"/>
              </w:tabs>
              <w:jc w:val="left"/>
              <w:rPr>
                <w:rFonts w:cs="Arial"/>
                <w:lang w:val="hr-HR"/>
              </w:rPr>
            </w:pPr>
            <w:r w:rsidRPr="00461D05">
              <w:rPr>
                <w:rFonts w:cs="Arial"/>
                <w:lang w:val="hr-HR"/>
              </w:rPr>
              <w:t xml:space="preserve">Potrebni resursi: </w:t>
            </w:r>
            <w:proofErr w:type="spellStart"/>
            <w:r w:rsidRPr="00461D05">
              <w:rPr>
                <w:rFonts w:cs="Arial"/>
                <w:lang w:val="hr-HR"/>
              </w:rPr>
              <w:t>prostor,literatura,tehnička</w:t>
            </w:r>
            <w:proofErr w:type="spellEnd"/>
            <w:r w:rsidRPr="00461D05">
              <w:rPr>
                <w:rFonts w:cs="Arial"/>
                <w:lang w:val="hr-HR"/>
              </w:rPr>
              <w:t xml:space="preserve"> pomagala</w:t>
            </w:r>
          </w:p>
        </w:tc>
      </w:tr>
      <w:tr w:rsidR="008619C3" w:rsidRPr="00461D05" w14:paraId="1E6E8BD0" w14:textId="77777777" w:rsidTr="5085B7FA">
        <w:trPr>
          <w:trHeight w:val="300"/>
        </w:trPr>
        <w:tc>
          <w:tcPr>
            <w:tcW w:w="2198" w:type="dxa"/>
          </w:tcPr>
          <w:p w14:paraId="1213FCF0" w14:textId="77777777" w:rsidR="5085B7FA" w:rsidRPr="00461D05" w:rsidRDefault="5085B7FA" w:rsidP="5085B7FA">
            <w:pPr>
              <w:spacing w:before="120"/>
              <w:contextualSpacing/>
              <w:jc w:val="left"/>
              <w:rPr>
                <w:rFonts w:cs="Arial"/>
                <w:b/>
                <w:bCs/>
                <w:lang w:val="hr-HR"/>
              </w:rPr>
            </w:pPr>
            <w:r w:rsidRPr="00461D05">
              <w:rPr>
                <w:rFonts w:cs="Arial"/>
                <w:lang w:val="hr-HR"/>
              </w:rPr>
              <w:t>Način praćenja i provjere ishoda/postignuća:</w:t>
            </w:r>
          </w:p>
        </w:tc>
        <w:tc>
          <w:tcPr>
            <w:tcW w:w="7011" w:type="dxa"/>
          </w:tcPr>
          <w:p w14:paraId="58DE9F1A" w14:textId="73D15AB3" w:rsidR="5085B7FA" w:rsidRPr="00461D05" w:rsidRDefault="5085B7FA" w:rsidP="5085B7FA">
            <w:pPr>
              <w:tabs>
                <w:tab w:val="left" w:pos="284"/>
              </w:tabs>
              <w:rPr>
                <w:rFonts w:cs="Arial"/>
                <w:lang w:val="hr-HR"/>
              </w:rPr>
            </w:pPr>
            <w:r w:rsidRPr="00461D05">
              <w:rPr>
                <w:rFonts w:cs="Arial"/>
                <w:lang w:val="hr-HR"/>
              </w:rPr>
              <w:t>Izrada plakata, referata, prezentacija po odabranoj temi,</w:t>
            </w:r>
            <w:r w:rsidR="03639BD7" w:rsidRPr="00461D05">
              <w:rPr>
                <w:rFonts w:cs="Arial"/>
                <w:lang w:val="hr-HR"/>
              </w:rPr>
              <w:t xml:space="preserve"> stripa/ karikature, </w:t>
            </w:r>
            <w:r w:rsidRPr="00461D05">
              <w:rPr>
                <w:rFonts w:cs="Arial"/>
                <w:lang w:val="hr-HR"/>
              </w:rPr>
              <w:t xml:space="preserve"> samoprocjena</w:t>
            </w:r>
          </w:p>
          <w:p w14:paraId="1D2F1692" w14:textId="77777777" w:rsidR="5085B7FA" w:rsidRPr="00461D05" w:rsidRDefault="5085B7FA" w:rsidP="5085B7FA">
            <w:pPr>
              <w:tabs>
                <w:tab w:val="left" w:pos="284"/>
              </w:tabs>
              <w:rPr>
                <w:rFonts w:cs="Arial"/>
                <w:lang w:val="hr-HR"/>
              </w:rPr>
            </w:pPr>
          </w:p>
        </w:tc>
      </w:tr>
      <w:tr w:rsidR="008619C3" w:rsidRPr="00461D05" w14:paraId="528CE824" w14:textId="77777777" w:rsidTr="5085B7FA">
        <w:trPr>
          <w:trHeight w:val="300"/>
        </w:trPr>
        <w:tc>
          <w:tcPr>
            <w:tcW w:w="2198" w:type="dxa"/>
          </w:tcPr>
          <w:p w14:paraId="68D224BC" w14:textId="77777777" w:rsidR="5085B7FA" w:rsidRPr="00461D05" w:rsidRDefault="5085B7FA" w:rsidP="5085B7FA">
            <w:pPr>
              <w:spacing w:before="120"/>
              <w:contextualSpacing/>
              <w:jc w:val="left"/>
              <w:rPr>
                <w:rFonts w:cs="Arial"/>
                <w:b/>
                <w:bCs/>
                <w:lang w:val="hr-HR"/>
              </w:rPr>
            </w:pPr>
            <w:r w:rsidRPr="00461D05">
              <w:rPr>
                <w:rFonts w:cs="Arial"/>
                <w:lang w:val="hr-HR"/>
              </w:rPr>
              <w:t>Odgovorne osobe</w:t>
            </w:r>
          </w:p>
        </w:tc>
        <w:tc>
          <w:tcPr>
            <w:tcW w:w="7011" w:type="dxa"/>
          </w:tcPr>
          <w:p w14:paraId="62DE1090" w14:textId="69D9461B" w:rsidR="5085B7FA" w:rsidRPr="00461D05" w:rsidRDefault="5085B7FA" w:rsidP="5085B7FA">
            <w:pPr>
              <w:tabs>
                <w:tab w:val="left" w:pos="284"/>
              </w:tabs>
              <w:rPr>
                <w:rFonts w:cs="Arial"/>
                <w:lang w:val="hr-HR"/>
              </w:rPr>
            </w:pPr>
            <w:r w:rsidRPr="00461D05">
              <w:rPr>
                <w:rFonts w:cs="Arial"/>
                <w:lang w:val="hr-HR"/>
              </w:rPr>
              <w:t>Učitelji povijesti Ana Jura</w:t>
            </w:r>
            <w:r w:rsidR="4BEC5FC8" w:rsidRPr="00461D05">
              <w:rPr>
                <w:rFonts w:cs="Arial"/>
                <w:lang w:val="hr-HR"/>
              </w:rPr>
              <w:t xml:space="preserve">, </w:t>
            </w:r>
            <w:r w:rsidRPr="00461D05">
              <w:rPr>
                <w:rFonts w:cs="Arial"/>
                <w:lang w:val="hr-HR"/>
              </w:rPr>
              <w:t xml:space="preserve">Tanja </w:t>
            </w:r>
            <w:proofErr w:type="spellStart"/>
            <w:r w:rsidRPr="00461D05">
              <w:rPr>
                <w:rFonts w:cs="Arial"/>
                <w:lang w:val="hr-HR"/>
              </w:rPr>
              <w:t>Otma</w:t>
            </w:r>
            <w:r w:rsidR="156F9F3C" w:rsidRPr="00461D05">
              <w:rPr>
                <w:rFonts w:cs="Arial"/>
                <w:lang w:val="hr-HR"/>
              </w:rPr>
              <w:t>čić</w:t>
            </w:r>
            <w:proofErr w:type="spellEnd"/>
            <w:r w:rsidR="156F9F3C" w:rsidRPr="00461D05">
              <w:rPr>
                <w:rFonts w:cs="Arial"/>
                <w:lang w:val="hr-HR"/>
              </w:rPr>
              <w:t>, Tomislav Begić</w:t>
            </w:r>
          </w:p>
        </w:tc>
      </w:tr>
    </w:tbl>
    <w:p w14:paraId="03FD3B2D" w14:textId="7379C91F" w:rsidR="00A95ACA" w:rsidRPr="00461D05" w:rsidRDefault="00A95ACA" w:rsidP="00C64F45">
      <w:pPr>
        <w:tabs>
          <w:tab w:val="left" w:pos="284"/>
        </w:tabs>
        <w:rPr>
          <w:rFonts w:cs="Arial"/>
          <w:b/>
          <w:lang w:val="hr-HR"/>
        </w:rPr>
      </w:pPr>
    </w:p>
    <w:p w14:paraId="24D3E5C5" w14:textId="743F577B" w:rsidR="00E17548" w:rsidRPr="00461D05" w:rsidRDefault="7860C2E4" w:rsidP="2EB68CA4">
      <w:pPr>
        <w:spacing w:before="0"/>
        <w:rPr>
          <w:rFonts w:eastAsia="Calibri" w:cs="Arial"/>
          <w:b/>
          <w:bCs/>
          <w:lang w:val="hr-HR" w:eastAsia="en-US"/>
        </w:rPr>
      </w:pPr>
      <w:r w:rsidRPr="00461D05">
        <w:rPr>
          <w:rFonts w:eastAsia="Calibri" w:cs="Arial"/>
          <w:b/>
          <w:bCs/>
          <w:lang w:val="hr-HR" w:eastAsia="en-US"/>
        </w:rPr>
        <w:t>5.5.1</w:t>
      </w:r>
      <w:r w:rsidR="00347B53" w:rsidRPr="00461D05">
        <w:rPr>
          <w:rFonts w:eastAsia="Calibri" w:cs="Arial"/>
          <w:b/>
          <w:bCs/>
          <w:lang w:val="hr-HR" w:eastAsia="en-US"/>
        </w:rPr>
        <w:t>8</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6754"/>
      </w:tblGrid>
      <w:tr w:rsidR="008619C3" w:rsidRPr="00461D05" w14:paraId="721E2642" w14:textId="77777777" w:rsidTr="00347B53">
        <w:tc>
          <w:tcPr>
            <w:tcW w:w="2452"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hideMark/>
          </w:tcPr>
          <w:p w14:paraId="702287C9" w14:textId="77777777" w:rsidR="00AA1D9E" w:rsidRPr="00461D05" w:rsidRDefault="08D81867" w:rsidP="2EB68CA4">
            <w:pPr>
              <w:jc w:val="left"/>
              <w:rPr>
                <w:rFonts w:cs="Arial"/>
              </w:rPr>
            </w:pPr>
            <w:proofErr w:type="spellStart"/>
            <w:r w:rsidRPr="00461D05">
              <w:rPr>
                <w:rFonts w:cs="Arial"/>
              </w:rPr>
              <w:t>Kurikulumsko</w:t>
            </w:r>
            <w:proofErr w:type="spellEnd"/>
            <w:r w:rsidRPr="00461D05">
              <w:rPr>
                <w:rFonts w:cs="Arial"/>
              </w:rPr>
              <w:t> </w:t>
            </w:r>
            <w:proofErr w:type="spellStart"/>
            <w:r w:rsidRPr="00461D05">
              <w:rPr>
                <w:rFonts w:cs="Arial"/>
              </w:rPr>
              <w:t>područje</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hideMark/>
          </w:tcPr>
          <w:p w14:paraId="218B252E" w14:textId="792557DA" w:rsidR="00AA1D9E" w:rsidRPr="00461D05" w:rsidRDefault="6030C4BA" w:rsidP="2EB68CA4">
            <w:pPr>
              <w:rPr>
                <w:rFonts w:cs="Arial"/>
                <w:b/>
                <w:bCs/>
              </w:rPr>
            </w:pPr>
            <w:proofErr w:type="spellStart"/>
            <w:r w:rsidRPr="00461D05">
              <w:rPr>
                <w:rFonts w:cs="Arial"/>
                <w:b/>
                <w:bCs/>
              </w:rPr>
              <w:t>Društveno</w:t>
            </w:r>
            <w:proofErr w:type="spellEnd"/>
            <w:r w:rsidRPr="00461D05">
              <w:rPr>
                <w:rFonts w:cs="Arial"/>
                <w:b/>
                <w:bCs/>
              </w:rPr>
              <w:t xml:space="preserve"> – </w:t>
            </w:r>
            <w:proofErr w:type="spellStart"/>
            <w:r w:rsidRPr="00461D05">
              <w:rPr>
                <w:rFonts w:cs="Arial"/>
                <w:b/>
                <w:bCs/>
              </w:rPr>
              <w:t>humanističko</w:t>
            </w:r>
            <w:proofErr w:type="spellEnd"/>
            <w:r w:rsidRPr="00461D05">
              <w:rPr>
                <w:rFonts w:cs="Arial"/>
                <w:b/>
                <w:bCs/>
              </w:rPr>
              <w:t xml:space="preserve"> </w:t>
            </w:r>
            <w:proofErr w:type="spellStart"/>
            <w:r w:rsidRPr="00461D05">
              <w:rPr>
                <w:rFonts w:cs="Arial"/>
                <w:b/>
                <w:bCs/>
              </w:rPr>
              <w:t>područje</w:t>
            </w:r>
            <w:proofErr w:type="spellEnd"/>
            <w:r w:rsidRPr="00461D05">
              <w:rPr>
                <w:rFonts w:cs="Arial"/>
              </w:rPr>
              <w:t> </w:t>
            </w:r>
            <w:r w:rsidR="6D7EDB70" w:rsidRPr="00461D05">
              <w:rPr>
                <w:rFonts w:cs="Arial"/>
              </w:rPr>
              <w:t xml:space="preserve">- </w:t>
            </w:r>
            <w:proofErr w:type="spellStart"/>
            <w:r w:rsidR="38198BD0" w:rsidRPr="00461D05">
              <w:rPr>
                <w:rFonts w:cs="Arial"/>
                <w:b/>
                <w:bCs/>
              </w:rPr>
              <w:t>Izvanučionička</w:t>
            </w:r>
            <w:proofErr w:type="spellEnd"/>
            <w:r w:rsidR="38198BD0" w:rsidRPr="00461D05">
              <w:rPr>
                <w:rFonts w:cs="Arial"/>
                <w:b/>
                <w:bCs/>
              </w:rPr>
              <w:t> </w:t>
            </w:r>
            <w:proofErr w:type="spellStart"/>
            <w:r w:rsidR="38198BD0" w:rsidRPr="00461D05">
              <w:rPr>
                <w:rFonts w:cs="Arial"/>
                <w:b/>
                <w:bCs/>
              </w:rPr>
              <w:t>nastava</w:t>
            </w:r>
            <w:proofErr w:type="spellEnd"/>
            <w:r w:rsidR="38198BD0" w:rsidRPr="00461D05">
              <w:rPr>
                <w:rFonts w:cs="Arial"/>
                <w:b/>
                <w:bCs/>
              </w:rPr>
              <w:t xml:space="preserve"> -</w:t>
            </w:r>
            <w:r w:rsidR="00131219" w:rsidRPr="00461D05">
              <w:rPr>
                <w:rFonts w:cs="Arial"/>
                <w:b/>
                <w:bCs/>
              </w:rPr>
              <w:t xml:space="preserve"> </w:t>
            </w:r>
            <w:proofErr w:type="spellStart"/>
            <w:r w:rsidR="7EC1D690" w:rsidRPr="00461D05">
              <w:rPr>
                <w:rFonts w:cs="Arial"/>
                <w:b/>
                <w:bCs/>
              </w:rPr>
              <w:t>Jednodnevna</w:t>
            </w:r>
            <w:proofErr w:type="spellEnd"/>
            <w:r w:rsidR="7EC1D690" w:rsidRPr="00461D05">
              <w:rPr>
                <w:rFonts w:cs="Arial"/>
                <w:b/>
                <w:bCs/>
              </w:rPr>
              <w:t xml:space="preserve"> </w:t>
            </w:r>
            <w:proofErr w:type="spellStart"/>
            <w:r w:rsidR="34A272FB" w:rsidRPr="00461D05">
              <w:rPr>
                <w:rFonts w:cs="Arial"/>
                <w:b/>
                <w:bCs/>
              </w:rPr>
              <w:t>terenska</w:t>
            </w:r>
            <w:proofErr w:type="spellEnd"/>
            <w:r w:rsidR="34A272FB" w:rsidRPr="00461D05">
              <w:rPr>
                <w:rFonts w:cs="Arial"/>
                <w:b/>
                <w:bCs/>
              </w:rPr>
              <w:t xml:space="preserve"> </w:t>
            </w:r>
            <w:proofErr w:type="spellStart"/>
            <w:r w:rsidR="34A272FB" w:rsidRPr="00461D05">
              <w:rPr>
                <w:rFonts w:cs="Arial"/>
                <w:b/>
                <w:bCs/>
              </w:rPr>
              <w:t>nastava</w:t>
            </w:r>
            <w:proofErr w:type="spellEnd"/>
          </w:p>
        </w:tc>
      </w:tr>
      <w:tr w:rsidR="008619C3" w:rsidRPr="00461D05" w14:paraId="5A3037F3"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9AE95EF" w14:textId="77777777" w:rsidR="00AA1D9E" w:rsidRPr="00461D05" w:rsidRDefault="08D81867" w:rsidP="2EB68CA4">
            <w:pPr>
              <w:jc w:val="left"/>
              <w:rPr>
                <w:rFonts w:cs="Arial"/>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9BAB14B" w14:textId="7DA0923A" w:rsidR="00AA1D9E" w:rsidRPr="00461D05" w:rsidRDefault="183B5575" w:rsidP="2EB68CA4">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cs="Arial"/>
              </w:rPr>
            </w:pPr>
            <w:r w:rsidRPr="00461D05">
              <w:rPr>
                <w:rFonts w:cs="Arial"/>
              </w:rPr>
              <w:t xml:space="preserve"> </w:t>
            </w:r>
            <w:r w:rsidR="6445E411" w:rsidRPr="00461D05">
              <w:rPr>
                <w:rFonts w:cs="Arial"/>
              </w:rPr>
              <w:t>3. (</w:t>
            </w:r>
            <w:r w:rsidR="42F4265D" w:rsidRPr="00461D05">
              <w:rPr>
                <w:rFonts w:cs="Arial"/>
              </w:rPr>
              <w:t>8</w:t>
            </w:r>
            <w:r w:rsidRPr="00461D05">
              <w:rPr>
                <w:rFonts w:cs="Arial"/>
              </w:rPr>
              <w:t xml:space="preserve">. </w:t>
            </w:r>
            <w:proofErr w:type="spellStart"/>
            <w:r w:rsidR="1D89E284" w:rsidRPr="00461D05">
              <w:rPr>
                <w:rFonts w:cs="Arial"/>
              </w:rPr>
              <w:t>R</w:t>
            </w:r>
            <w:r w:rsidRPr="00461D05">
              <w:rPr>
                <w:rFonts w:cs="Arial"/>
              </w:rPr>
              <w:t>azredi</w:t>
            </w:r>
            <w:proofErr w:type="spellEnd"/>
            <w:r w:rsidR="1D89E284" w:rsidRPr="00461D05">
              <w:rPr>
                <w:rFonts w:cs="Arial"/>
              </w:rPr>
              <w:t>)</w:t>
            </w:r>
          </w:p>
        </w:tc>
      </w:tr>
      <w:tr w:rsidR="008619C3" w:rsidRPr="00461D05" w14:paraId="56DDD899"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6DF5DD7" w14:textId="77777777" w:rsidR="00AA1D9E" w:rsidRPr="00461D05" w:rsidRDefault="08D81867" w:rsidP="2EB68CA4">
            <w:pPr>
              <w:jc w:val="left"/>
              <w:rPr>
                <w:rFonts w:cs="Arial"/>
              </w:rPr>
            </w:pPr>
            <w:proofErr w:type="spellStart"/>
            <w:r w:rsidRPr="00461D05">
              <w:rPr>
                <w:rFonts w:cs="Arial"/>
              </w:rPr>
              <w:t>Cilj</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421FBE8C" w14:textId="77777777" w:rsidR="00AA1D9E" w:rsidRPr="00461D05" w:rsidRDefault="08D81867" w:rsidP="2EB68CA4">
            <w:pPr>
              <w:rPr>
                <w:rFonts w:cs="Arial"/>
              </w:rPr>
            </w:pPr>
            <w:proofErr w:type="spellStart"/>
            <w:r w:rsidRPr="00461D05">
              <w:rPr>
                <w:rFonts w:cs="Arial"/>
              </w:rPr>
              <w:t>Naučene</w:t>
            </w:r>
            <w:proofErr w:type="spellEnd"/>
            <w:r w:rsidRPr="00461D05">
              <w:rPr>
                <w:rFonts w:cs="Arial"/>
              </w:rPr>
              <w:t xml:space="preserve"> </w:t>
            </w:r>
            <w:proofErr w:type="spellStart"/>
            <w:r w:rsidRPr="00461D05">
              <w:rPr>
                <w:rFonts w:cs="Arial"/>
              </w:rPr>
              <w:t>nastavne</w:t>
            </w:r>
            <w:proofErr w:type="spellEnd"/>
            <w:r w:rsidRPr="00461D05">
              <w:rPr>
                <w:rFonts w:cs="Arial"/>
              </w:rPr>
              <w:t xml:space="preserve"> </w:t>
            </w:r>
            <w:proofErr w:type="spellStart"/>
            <w:r w:rsidRPr="00461D05">
              <w:rPr>
                <w:rFonts w:cs="Arial"/>
              </w:rPr>
              <w:t>sadržaje</w:t>
            </w:r>
            <w:proofErr w:type="spellEnd"/>
            <w:r w:rsidRPr="00461D05">
              <w:rPr>
                <w:rFonts w:cs="Arial"/>
              </w:rPr>
              <w:t> </w:t>
            </w:r>
            <w:proofErr w:type="spellStart"/>
            <w:r w:rsidRPr="00461D05">
              <w:rPr>
                <w:rFonts w:cs="Arial"/>
              </w:rPr>
              <w:t>primijeniti</w:t>
            </w:r>
            <w:proofErr w:type="spellEnd"/>
            <w:r w:rsidRPr="00461D05">
              <w:rPr>
                <w:rFonts w:cs="Arial"/>
              </w:rPr>
              <w:t xml:space="preserve"> u </w:t>
            </w:r>
            <w:proofErr w:type="spellStart"/>
            <w:r w:rsidRPr="00461D05">
              <w:rPr>
                <w:rFonts w:cs="Arial"/>
              </w:rPr>
              <w:t>svakodnevnom</w:t>
            </w:r>
            <w:proofErr w:type="spellEnd"/>
            <w:r w:rsidRPr="00461D05">
              <w:rPr>
                <w:rFonts w:cs="Arial"/>
              </w:rPr>
              <w:t xml:space="preserve"> </w:t>
            </w:r>
            <w:proofErr w:type="spellStart"/>
            <w:r w:rsidRPr="00461D05">
              <w:rPr>
                <w:rFonts w:cs="Arial"/>
              </w:rPr>
              <w:t>životu</w:t>
            </w:r>
            <w:proofErr w:type="spellEnd"/>
            <w:r w:rsidRPr="00461D05">
              <w:rPr>
                <w:rFonts w:cs="Arial"/>
              </w:rPr>
              <w:t xml:space="preserve">, </w:t>
            </w:r>
            <w:proofErr w:type="spellStart"/>
            <w:r w:rsidRPr="00461D05">
              <w:rPr>
                <w:rFonts w:cs="Arial"/>
              </w:rPr>
              <w:t>učiti</w:t>
            </w:r>
            <w:proofErr w:type="spellEnd"/>
            <w:r w:rsidRPr="00461D05">
              <w:rPr>
                <w:rFonts w:cs="Arial"/>
              </w:rPr>
              <w:t xml:space="preserve"> </w:t>
            </w:r>
            <w:proofErr w:type="spellStart"/>
            <w:r w:rsidRPr="00461D05">
              <w:rPr>
                <w:rFonts w:cs="Arial"/>
              </w:rPr>
              <w:t>otkrivanjem</w:t>
            </w:r>
            <w:proofErr w:type="spellEnd"/>
            <w:r w:rsidRPr="00461D05">
              <w:rPr>
                <w:rFonts w:cs="Arial"/>
              </w:rPr>
              <w:t xml:space="preserve"> u </w:t>
            </w:r>
            <w:proofErr w:type="spellStart"/>
            <w:r w:rsidRPr="00461D05">
              <w:rPr>
                <w:rFonts w:cs="Arial"/>
              </w:rPr>
              <w:t>neposrednoj</w:t>
            </w:r>
            <w:proofErr w:type="spellEnd"/>
            <w:r w:rsidRPr="00461D05">
              <w:rPr>
                <w:rFonts w:cs="Arial"/>
              </w:rPr>
              <w:t xml:space="preserve"> </w:t>
            </w:r>
            <w:proofErr w:type="spellStart"/>
            <w:r w:rsidRPr="00461D05">
              <w:rPr>
                <w:rFonts w:cs="Arial"/>
              </w:rPr>
              <w:t>životnoj</w:t>
            </w:r>
            <w:proofErr w:type="spellEnd"/>
            <w:r w:rsidRPr="00461D05">
              <w:rPr>
                <w:rFonts w:cs="Arial"/>
              </w:rPr>
              <w:t xml:space="preserve"> </w:t>
            </w:r>
            <w:proofErr w:type="spellStart"/>
            <w:r w:rsidRPr="00461D05">
              <w:rPr>
                <w:rFonts w:cs="Arial"/>
              </w:rPr>
              <w:t>stvarnosti</w:t>
            </w:r>
            <w:proofErr w:type="spellEnd"/>
            <w:r w:rsidRPr="00461D05">
              <w:rPr>
                <w:rFonts w:cs="Arial"/>
              </w:rPr>
              <w:t>.  </w:t>
            </w:r>
          </w:p>
        </w:tc>
      </w:tr>
      <w:tr w:rsidR="008619C3" w:rsidRPr="00461D05" w14:paraId="248E936C" w14:textId="77777777" w:rsidTr="00347B53">
        <w:trPr>
          <w:trHeight w:val="1815"/>
        </w:trPr>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17CB5A53" w14:textId="77777777" w:rsidR="00AA1D9E" w:rsidRPr="00461D05" w:rsidRDefault="08D81867" w:rsidP="2EB68CA4">
            <w:pPr>
              <w:jc w:val="left"/>
              <w:rPr>
                <w:rFonts w:cs="Arial"/>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7F444F44" w14:textId="38854B64" w:rsidR="00AA1D9E" w:rsidRPr="00461D05" w:rsidRDefault="08D81867" w:rsidP="2EB68CA4">
            <w:pPr>
              <w:rPr>
                <w:rFonts w:cs="Arial"/>
              </w:rPr>
            </w:pPr>
            <w:r w:rsidRPr="00461D05">
              <w:rPr>
                <w:rFonts w:cs="Arial"/>
              </w:rPr>
              <w:t> </w:t>
            </w:r>
            <w:r w:rsidR="339A97F0" w:rsidRPr="00461D05">
              <w:rPr>
                <w:rFonts w:cs="Arial"/>
              </w:rPr>
              <w:t xml:space="preserve"> </w:t>
            </w:r>
            <w:r w:rsidR="05491AFA" w:rsidRPr="00461D05">
              <w:rPr>
                <w:rFonts w:cs="Arial"/>
              </w:rPr>
              <w:t>-</w:t>
            </w:r>
            <w:r w:rsidR="47EDE036" w:rsidRPr="00461D05">
              <w:rPr>
                <w:rFonts w:cs="Arial"/>
              </w:rPr>
              <w:t xml:space="preserve"> </w:t>
            </w:r>
            <w:proofErr w:type="spellStart"/>
            <w:r w:rsidR="05491AFA" w:rsidRPr="00461D05">
              <w:rPr>
                <w:rFonts w:cs="Arial"/>
              </w:rPr>
              <w:t>p</w:t>
            </w:r>
            <w:r w:rsidRPr="00461D05">
              <w:rPr>
                <w:rFonts w:cs="Arial"/>
              </w:rPr>
              <w:t>rimjenjivati</w:t>
            </w:r>
            <w:proofErr w:type="spellEnd"/>
            <w:r w:rsidRPr="00461D05">
              <w:rPr>
                <w:rFonts w:cs="Arial"/>
              </w:rPr>
              <w:t xml:space="preserve"> </w:t>
            </w:r>
            <w:proofErr w:type="spellStart"/>
            <w:r w:rsidRPr="00461D05">
              <w:rPr>
                <w:rFonts w:cs="Arial"/>
              </w:rPr>
              <w:t>stečene</w:t>
            </w:r>
            <w:proofErr w:type="spellEnd"/>
            <w:r w:rsidRPr="00461D05">
              <w:rPr>
                <w:rFonts w:cs="Arial"/>
              </w:rPr>
              <w:t xml:space="preserve"> </w:t>
            </w:r>
            <w:proofErr w:type="spellStart"/>
            <w:r w:rsidRPr="00461D05">
              <w:rPr>
                <w:rFonts w:cs="Arial"/>
              </w:rPr>
              <w:t>kompetencije</w:t>
            </w:r>
            <w:proofErr w:type="spellEnd"/>
            <w:r w:rsidRPr="00461D05">
              <w:rPr>
                <w:rFonts w:cs="Arial"/>
              </w:rPr>
              <w:t xml:space="preserve"> u </w:t>
            </w:r>
            <w:proofErr w:type="spellStart"/>
            <w:r w:rsidRPr="00461D05">
              <w:rPr>
                <w:rFonts w:cs="Arial"/>
              </w:rPr>
              <w:t>svakidašnjim</w:t>
            </w:r>
            <w:proofErr w:type="spellEnd"/>
            <w:r w:rsidRPr="00461D05">
              <w:rPr>
                <w:rFonts w:cs="Arial"/>
              </w:rPr>
              <w:t xml:space="preserve"> </w:t>
            </w:r>
          </w:p>
          <w:p w14:paraId="567A5C56" w14:textId="29F60763" w:rsidR="00AA1D9E" w:rsidRPr="00461D05" w:rsidRDefault="28BFF60F" w:rsidP="2EB68CA4">
            <w:pPr>
              <w:rPr>
                <w:rFonts w:cs="Arial"/>
              </w:rPr>
            </w:pPr>
            <w:r w:rsidRPr="00461D05">
              <w:rPr>
                <w:rFonts w:cs="Arial"/>
              </w:rPr>
              <w:t xml:space="preserve">     </w:t>
            </w:r>
            <w:proofErr w:type="spellStart"/>
            <w:r w:rsidR="08D81867" w:rsidRPr="00461D05">
              <w:rPr>
                <w:rFonts w:cs="Arial"/>
              </w:rPr>
              <w:t>životnim</w:t>
            </w:r>
            <w:proofErr w:type="spellEnd"/>
            <w:r w:rsidR="08D81867" w:rsidRPr="00461D05">
              <w:rPr>
                <w:rFonts w:cs="Arial"/>
              </w:rPr>
              <w:t xml:space="preserve"> </w:t>
            </w:r>
            <w:r w:rsidR="5AE53448" w:rsidRPr="00461D05">
              <w:rPr>
                <w:rFonts w:cs="Arial"/>
              </w:rPr>
              <w:t xml:space="preserve">  </w:t>
            </w:r>
            <w:proofErr w:type="spellStart"/>
            <w:r w:rsidR="08D81867" w:rsidRPr="00461D05">
              <w:rPr>
                <w:rFonts w:cs="Arial"/>
              </w:rPr>
              <w:t>situacijama</w:t>
            </w:r>
            <w:proofErr w:type="spellEnd"/>
          </w:p>
          <w:p w14:paraId="34B7B764" w14:textId="101299D9" w:rsidR="00AA1D9E" w:rsidRPr="00461D05" w:rsidRDefault="08D81867" w:rsidP="00B05D8A">
            <w:pPr>
              <w:pStyle w:val="Odlomakpopisa"/>
              <w:numPr>
                <w:ilvl w:val="0"/>
                <w:numId w:val="44"/>
              </w:numPr>
              <w:rPr>
                <w:rFonts w:cs="Arial"/>
              </w:rPr>
            </w:pPr>
            <w:proofErr w:type="spellStart"/>
            <w:r w:rsidRPr="00461D05">
              <w:rPr>
                <w:rFonts w:cs="Arial"/>
              </w:rPr>
              <w:t>razvijati</w:t>
            </w:r>
            <w:proofErr w:type="spellEnd"/>
            <w:r w:rsidRPr="00461D05">
              <w:rPr>
                <w:rFonts w:cs="Arial"/>
              </w:rPr>
              <w:t xml:space="preserve"> </w:t>
            </w:r>
            <w:proofErr w:type="spellStart"/>
            <w:r w:rsidRPr="00461D05">
              <w:rPr>
                <w:rFonts w:cs="Arial"/>
              </w:rPr>
              <w:t>samopouzdanje</w:t>
            </w:r>
            <w:proofErr w:type="spellEnd"/>
            <w:r w:rsidRPr="00461D05">
              <w:rPr>
                <w:rFonts w:cs="Arial"/>
              </w:rPr>
              <w:t xml:space="preserve"> </w:t>
            </w:r>
            <w:proofErr w:type="spellStart"/>
            <w:r w:rsidRPr="00461D05">
              <w:rPr>
                <w:rFonts w:cs="Arial"/>
              </w:rPr>
              <w:t>pri</w:t>
            </w:r>
            <w:proofErr w:type="spellEnd"/>
            <w:r w:rsidRPr="00461D05">
              <w:rPr>
                <w:rFonts w:cs="Arial"/>
              </w:rPr>
              <w:t xml:space="preserve"> </w:t>
            </w:r>
            <w:proofErr w:type="spellStart"/>
            <w:r w:rsidRPr="00461D05">
              <w:rPr>
                <w:rFonts w:cs="Arial"/>
              </w:rPr>
              <w:t>samostalnom</w:t>
            </w:r>
            <w:proofErr w:type="spellEnd"/>
            <w:r w:rsidRPr="00461D05">
              <w:rPr>
                <w:rFonts w:cs="Arial"/>
              </w:rPr>
              <w:t> </w:t>
            </w:r>
            <w:proofErr w:type="spellStart"/>
            <w:r w:rsidRPr="00461D05">
              <w:rPr>
                <w:rFonts w:cs="Arial"/>
              </w:rPr>
              <w:t>kretanju</w:t>
            </w:r>
            <w:proofErr w:type="spellEnd"/>
          </w:p>
          <w:p w14:paraId="6B6A0B4C" w14:textId="3C2F4A73" w:rsidR="00AA1D9E" w:rsidRPr="00461D05" w:rsidRDefault="08D81867" w:rsidP="00B05D8A">
            <w:pPr>
              <w:pStyle w:val="Odlomakpopisa"/>
              <w:numPr>
                <w:ilvl w:val="0"/>
                <w:numId w:val="44"/>
              </w:numPr>
              <w:rPr>
                <w:rFonts w:cs="Arial"/>
              </w:rPr>
            </w:pPr>
            <w:proofErr w:type="spellStart"/>
            <w:r w:rsidRPr="00461D05">
              <w:rPr>
                <w:rFonts w:cs="Arial"/>
              </w:rPr>
              <w:t>promicati</w:t>
            </w:r>
            <w:proofErr w:type="spellEnd"/>
            <w:r w:rsidRPr="00461D05">
              <w:rPr>
                <w:rFonts w:cs="Arial"/>
              </w:rPr>
              <w:t> </w:t>
            </w:r>
            <w:proofErr w:type="spellStart"/>
            <w:r w:rsidRPr="00461D05">
              <w:rPr>
                <w:rFonts w:cs="Arial"/>
              </w:rPr>
              <w:t>ljubav</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ponos</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zavičaju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domovini</w:t>
            </w:r>
            <w:proofErr w:type="spellEnd"/>
          </w:p>
          <w:p w14:paraId="3D3EBF76" w14:textId="043179C9" w:rsidR="00AA1D9E" w:rsidRPr="00461D05" w:rsidRDefault="08D81867" w:rsidP="00B05D8A">
            <w:pPr>
              <w:pStyle w:val="Odlomakpopisa"/>
              <w:numPr>
                <w:ilvl w:val="0"/>
                <w:numId w:val="44"/>
              </w:numPr>
              <w:rPr>
                <w:rFonts w:cs="Arial"/>
              </w:rPr>
            </w:pPr>
            <w:proofErr w:type="spellStart"/>
            <w:r w:rsidRPr="00461D05">
              <w:rPr>
                <w:rFonts w:cs="Arial"/>
              </w:rPr>
              <w:t>razvijati</w:t>
            </w:r>
            <w:proofErr w:type="spellEnd"/>
            <w:r w:rsidRPr="00461D05">
              <w:rPr>
                <w:rFonts w:cs="Arial"/>
              </w:rPr>
              <w:t xml:space="preserve"> </w:t>
            </w:r>
            <w:proofErr w:type="spellStart"/>
            <w:r w:rsidRPr="00461D05">
              <w:rPr>
                <w:rFonts w:cs="Arial"/>
              </w:rPr>
              <w:t>interes</w:t>
            </w:r>
            <w:proofErr w:type="spellEnd"/>
            <w:r w:rsidRPr="00461D05">
              <w:rPr>
                <w:rFonts w:cs="Arial"/>
              </w:rPr>
              <w:t xml:space="preserve"> za </w:t>
            </w:r>
            <w:proofErr w:type="spellStart"/>
            <w:r w:rsidRPr="00461D05">
              <w:rPr>
                <w:rFonts w:cs="Arial"/>
              </w:rPr>
              <w:t>spoznavanje</w:t>
            </w:r>
            <w:proofErr w:type="spellEnd"/>
            <w:r w:rsidRPr="00461D05">
              <w:rPr>
                <w:rFonts w:cs="Arial"/>
              </w:rPr>
              <w:t xml:space="preserve"> </w:t>
            </w:r>
            <w:proofErr w:type="spellStart"/>
            <w:r w:rsidRPr="00461D05">
              <w:rPr>
                <w:rFonts w:cs="Arial"/>
              </w:rPr>
              <w:t>zavičaja</w:t>
            </w:r>
            <w:proofErr w:type="spellEnd"/>
          </w:p>
          <w:p w14:paraId="6F54D57A" w14:textId="6260CF24" w:rsidR="00AA1D9E" w:rsidRPr="00461D05" w:rsidRDefault="08D81867" w:rsidP="00B05D8A">
            <w:pPr>
              <w:pStyle w:val="Odlomakpopisa"/>
              <w:numPr>
                <w:ilvl w:val="0"/>
                <w:numId w:val="44"/>
              </w:numPr>
              <w:rPr>
                <w:rFonts w:cs="Arial"/>
              </w:rPr>
            </w:pPr>
            <w:proofErr w:type="spellStart"/>
            <w:r w:rsidRPr="00461D05">
              <w:rPr>
                <w:rFonts w:cs="Arial"/>
              </w:rPr>
              <w:t>pozitivno</w:t>
            </w:r>
            <w:proofErr w:type="spellEnd"/>
            <w:r w:rsidRPr="00461D05">
              <w:rPr>
                <w:rFonts w:cs="Arial"/>
              </w:rPr>
              <w:t xml:space="preserve"> se </w:t>
            </w:r>
            <w:proofErr w:type="spellStart"/>
            <w:r w:rsidRPr="00461D05">
              <w:rPr>
                <w:rFonts w:cs="Arial"/>
              </w:rPr>
              <w:t>odnositi</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učenju</w:t>
            </w:r>
            <w:proofErr w:type="spellEnd"/>
            <w:r w:rsidRPr="00461D05">
              <w:rPr>
                <w:rFonts w:cs="Arial"/>
              </w:rPr>
              <w:t xml:space="preserve"> </w:t>
            </w:r>
            <w:proofErr w:type="spellStart"/>
            <w:r w:rsidRPr="00461D05">
              <w:rPr>
                <w:rFonts w:cs="Arial"/>
              </w:rPr>
              <w:t>izvan</w:t>
            </w:r>
            <w:proofErr w:type="spellEnd"/>
            <w:r w:rsidRPr="00461D05">
              <w:rPr>
                <w:rFonts w:cs="Arial"/>
              </w:rPr>
              <w:t xml:space="preserve"> </w:t>
            </w:r>
            <w:proofErr w:type="spellStart"/>
            <w:r w:rsidRPr="00461D05">
              <w:rPr>
                <w:rFonts w:cs="Arial"/>
              </w:rPr>
              <w:t>učionice</w:t>
            </w:r>
            <w:proofErr w:type="spellEnd"/>
            <w:r w:rsidRPr="00461D05">
              <w:rPr>
                <w:rFonts w:cs="Arial"/>
              </w:rPr>
              <w:t>  </w:t>
            </w:r>
          </w:p>
        </w:tc>
      </w:tr>
      <w:tr w:rsidR="008619C3" w:rsidRPr="00461D05" w14:paraId="35E8CF67"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CBA5182" w14:textId="77777777" w:rsidR="00AA1D9E" w:rsidRPr="00461D05" w:rsidRDefault="08D81867" w:rsidP="2EB68CA4">
            <w:pPr>
              <w:jc w:val="left"/>
              <w:rPr>
                <w:rFonts w:cs="Arial"/>
              </w:rPr>
            </w:pPr>
            <w:proofErr w:type="spellStart"/>
            <w:r w:rsidRPr="00461D05">
              <w:rPr>
                <w:rFonts w:cs="Arial"/>
              </w:rPr>
              <w:lastRenderedPageBreak/>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62D58F56" w14:textId="5E82982F" w:rsidR="00AA1D9E" w:rsidRPr="00461D05" w:rsidRDefault="08D81867" w:rsidP="2EB68CA4">
            <w:pPr>
              <w:rPr>
                <w:rFonts w:cs="Arial"/>
              </w:rPr>
            </w:pPr>
            <w:proofErr w:type="spellStart"/>
            <w:r w:rsidRPr="00461D05">
              <w:rPr>
                <w:rFonts w:cs="Arial"/>
              </w:rPr>
              <w:t>Promatrati</w:t>
            </w:r>
            <w:proofErr w:type="spellEnd"/>
            <w:r w:rsidRPr="00461D05">
              <w:rPr>
                <w:rFonts w:cs="Arial"/>
              </w:rPr>
              <w:t xml:space="preserve"> </w:t>
            </w:r>
            <w:proofErr w:type="spellStart"/>
            <w:r w:rsidRPr="00461D05">
              <w:rPr>
                <w:rFonts w:cs="Arial"/>
              </w:rPr>
              <w:t>prirodu</w:t>
            </w:r>
            <w:proofErr w:type="spellEnd"/>
            <w:r w:rsidRPr="00461D05">
              <w:rPr>
                <w:rFonts w:cs="Arial"/>
              </w:rPr>
              <w:t xml:space="preserve">, </w:t>
            </w:r>
            <w:proofErr w:type="spellStart"/>
            <w:r w:rsidRPr="00461D05">
              <w:rPr>
                <w:rFonts w:cs="Arial"/>
              </w:rPr>
              <w:t>opisivati</w:t>
            </w:r>
            <w:proofErr w:type="spellEnd"/>
            <w:r w:rsidRPr="00461D05">
              <w:rPr>
                <w:rFonts w:cs="Arial"/>
              </w:rPr>
              <w:t xml:space="preserve"> </w:t>
            </w:r>
            <w:proofErr w:type="spellStart"/>
            <w:r w:rsidRPr="00461D05">
              <w:rPr>
                <w:rFonts w:cs="Arial"/>
              </w:rPr>
              <w:t>svoja</w:t>
            </w:r>
            <w:proofErr w:type="spellEnd"/>
            <w:r w:rsidRPr="00461D05">
              <w:rPr>
                <w:rFonts w:cs="Arial"/>
              </w:rPr>
              <w:t xml:space="preserve"> </w:t>
            </w:r>
            <w:proofErr w:type="spellStart"/>
            <w:r w:rsidRPr="00461D05">
              <w:rPr>
                <w:rFonts w:cs="Arial"/>
              </w:rPr>
              <w:t>zapažanja</w:t>
            </w:r>
            <w:proofErr w:type="spellEnd"/>
            <w:r w:rsidRPr="00461D05">
              <w:rPr>
                <w:rFonts w:cs="Arial"/>
              </w:rPr>
              <w:t xml:space="preserve">, </w:t>
            </w:r>
            <w:proofErr w:type="spellStart"/>
            <w:r w:rsidRPr="00461D05">
              <w:rPr>
                <w:rFonts w:cs="Arial"/>
              </w:rPr>
              <w:t>logički</w:t>
            </w:r>
            <w:proofErr w:type="spellEnd"/>
            <w:r w:rsidRPr="00461D05">
              <w:rPr>
                <w:rFonts w:cs="Arial"/>
              </w:rPr>
              <w:t xml:space="preserve"> </w:t>
            </w:r>
            <w:proofErr w:type="spellStart"/>
            <w:r w:rsidRPr="00461D05">
              <w:rPr>
                <w:rFonts w:cs="Arial"/>
              </w:rPr>
              <w:t>zaključivati</w:t>
            </w:r>
            <w:proofErr w:type="spellEnd"/>
            <w:r w:rsidRPr="00461D05">
              <w:rPr>
                <w:rFonts w:cs="Arial"/>
              </w:rPr>
              <w:t xml:space="preserve">, </w:t>
            </w:r>
            <w:proofErr w:type="spellStart"/>
            <w:r w:rsidRPr="00461D05">
              <w:rPr>
                <w:rFonts w:cs="Arial"/>
              </w:rPr>
              <w:t>povezivati</w:t>
            </w:r>
            <w:proofErr w:type="spellEnd"/>
            <w:r w:rsidRPr="00461D05">
              <w:rPr>
                <w:rFonts w:cs="Arial"/>
              </w:rPr>
              <w:t xml:space="preserve"> </w:t>
            </w:r>
            <w:proofErr w:type="spellStart"/>
            <w:r w:rsidRPr="00461D05">
              <w:rPr>
                <w:rFonts w:cs="Arial"/>
              </w:rPr>
              <w:t>prije</w:t>
            </w:r>
            <w:proofErr w:type="spellEnd"/>
            <w:r w:rsidRPr="00461D05">
              <w:rPr>
                <w:rFonts w:cs="Arial"/>
              </w:rPr>
              <w:t xml:space="preserve"> </w:t>
            </w:r>
            <w:proofErr w:type="spellStart"/>
            <w:r w:rsidRPr="00461D05">
              <w:rPr>
                <w:rFonts w:cs="Arial"/>
              </w:rPr>
              <w:t>stečene</w:t>
            </w:r>
            <w:proofErr w:type="spellEnd"/>
            <w:r w:rsidRPr="00461D05">
              <w:rPr>
                <w:rFonts w:cs="Arial"/>
              </w:rPr>
              <w:t xml:space="preserve"> </w:t>
            </w:r>
            <w:proofErr w:type="spellStart"/>
            <w:r w:rsidRPr="00461D05">
              <w:rPr>
                <w:rFonts w:cs="Arial"/>
              </w:rPr>
              <w:t>spoznaje</w:t>
            </w:r>
            <w:proofErr w:type="spellEnd"/>
            <w:r w:rsidRPr="00461D05">
              <w:rPr>
                <w:rFonts w:cs="Arial"/>
              </w:rPr>
              <w:t xml:space="preserve"> s </w:t>
            </w:r>
            <w:proofErr w:type="spellStart"/>
            <w:r w:rsidRPr="00461D05">
              <w:rPr>
                <w:rFonts w:cs="Arial"/>
              </w:rPr>
              <w:t>novim</w:t>
            </w:r>
            <w:proofErr w:type="spellEnd"/>
            <w:r w:rsidRPr="00461D05">
              <w:rPr>
                <w:rFonts w:cs="Arial"/>
              </w:rPr>
              <w:t xml:space="preserve"> </w:t>
            </w:r>
            <w:proofErr w:type="spellStart"/>
            <w:r w:rsidRPr="00461D05">
              <w:rPr>
                <w:rFonts w:cs="Arial"/>
              </w:rPr>
              <w:t>spoznajama</w:t>
            </w:r>
            <w:proofErr w:type="spellEnd"/>
            <w:r w:rsidRPr="00461D05">
              <w:rPr>
                <w:rFonts w:cs="Arial"/>
              </w:rPr>
              <w:t> </w:t>
            </w:r>
          </w:p>
        </w:tc>
      </w:tr>
      <w:tr w:rsidR="008619C3" w:rsidRPr="00461D05" w14:paraId="33EF7120"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3F69713E" w14:textId="77777777" w:rsidR="00AA1D9E" w:rsidRPr="00461D05" w:rsidRDefault="08D81867" w:rsidP="2EB68CA4">
            <w:pPr>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 </w:t>
            </w:r>
          </w:p>
          <w:p w14:paraId="4B2A34A9" w14:textId="77777777" w:rsidR="00AA1D9E" w:rsidRPr="00461D05" w:rsidRDefault="08D81867" w:rsidP="2EB68CA4">
            <w:pPr>
              <w:jc w:val="left"/>
              <w:rPr>
                <w:rFonts w:cs="Arial"/>
              </w:rPr>
            </w:pPr>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2D3308C5" w14:textId="77777777" w:rsidR="00AA1D9E" w:rsidRPr="00461D05" w:rsidRDefault="08D81867" w:rsidP="2EB68CA4">
            <w:pPr>
              <w:rPr>
                <w:rFonts w:cs="Arial"/>
              </w:rPr>
            </w:pPr>
            <w:proofErr w:type="spellStart"/>
            <w:r w:rsidRPr="00461D05">
              <w:rPr>
                <w:rFonts w:cs="Arial"/>
              </w:rPr>
              <w:t>Oblik</w:t>
            </w:r>
            <w:proofErr w:type="spellEnd"/>
            <w:r w:rsidRPr="00461D05">
              <w:rPr>
                <w:rFonts w:cs="Arial"/>
              </w:rPr>
              <w:t>: </w:t>
            </w:r>
            <w:proofErr w:type="spellStart"/>
            <w:r w:rsidRPr="00461D05">
              <w:rPr>
                <w:rFonts w:cs="Arial"/>
              </w:rPr>
              <w:t>izvanučionička</w:t>
            </w:r>
            <w:proofErr w:type="spellEnd"/>
            <w:r w:rsidRPr="00461D05">
              <w:rPr>
                <w:rFonts w:cs="Arial"/>
              </w:rPr>
              <w:t> </w:t>
            </w:r>
            <w:proofErr w:type="spellStart"/>
            <w:r w:rsidRPr="00461D05">
              <w:rPr>
                <w:rFonts w:cs="Arial"/>
              </w:rPr>
              <w:t>nastava</w:t>
            </w:r>
            <w:proofErr w:type="spellEnd"/>
            <w:r w:rsidRPr="00461D05">
              <w:rPr>
                <w:rFonts w:cs="Arial"/>
              </w:rPr>
              <w:t> </w:t>
            </w:r>
          </w:p>
          <w:p w14:paraId="19E42B16" w14:textId="3227E56D" w:rsidR="00AA1D9E" w:rsidRPr="00461D05" w:rsidRDefault="5A8C4F0D" w:rsidP="2EB68CA4">
            <w:pPr>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77BF42D8" w:rsidRPr="00461D05">
              <w:rPr>
                <w:rFonts w:cs="Arial"/>
              </w:rPr>
              <w:t>osmih</w:t>
            </w:r>
            <w:proofErr w:type="spellEnd"/>
            <w:r w:rsidR="77BF42D8" w:rsidRPr="00461D05">
              <w:rPr>
                <w:rFonts w:cs="Arial"/>
              </w:rPr>
              <w:t xml:space="preserve"> </w:t>
            </w:r>
            <w:proofErr w:type="spellStart"/>
            <w:r w:rsidRPr="00461D05">
              <w:rPr>
                <w:rFonts w:cs="Arial"/>
              </w:rPr>
              <w:t>razreda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njihovi</w:t>
            </w:r>
            <w:proofErr w:type="spellEnd"/>
            <w:r w:rsidRPr="00461D05">
              <w:rPr>
                <w:rFonts w:cs="Arial"/>
              </w:rPr>
              <w:t xml:space="preserve"> </w:t>
            </w:r>
            <w:proofErr w:type="spellStart"/>
            <w:r w:rsidRPr="00461D05">
              <w:rPr>
                <w:rFonts w:cs="Arial"/>
              </w:rPr>
              <w:t>razrednici</w:t>
            </w:r>
            <w:proofErr w:type="spellEnd"/>
            <w:r w:rsidRPr="00461D05">
              <w:rPr>
                <w:rFonts w:cs="Arial"/>
              </w:rPr>
              <w:t> </w:t>
            </w:r>
          </w:p>
          <w:p w14:paraId="6155A356" w14:textId="77777777" w:rsidR="00AA1D9E" w:rsidRPr="00461D05" w:rsidRDefault="08D81867" w:rsidP="2EB68CA4">
            <w:pPr>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promatraju</w:t>
            </w:r>
            <w:proofErr w:type="spellEnd"/>
            <w:r w:rsidRPr="00461D05">
              <w:rPr>
                <w:rFonts w:cs="Arial"/>
              </w:rPr>
              <w:t xml:space="preserve">, </w:t>
            </w:r>
            <w:proofErr w:type="spellStart"/>
            <w:r w:rsidRPr="00461D05">
              <w:rPr>
                <w:rFonts w:cs="Arial"/>
              </w:rPr>
              <w:t>uočavaju</w:t>
            </w:r>
            <w:proofErr w:type="spellEnd"/>
            <w:r w:rsidRPr="00461D05">
              <w:rPr>
                <w:rFonts w:cs="Arial"/>
              </w:rPr>
              <w:t xml:space="preserve">, </w:t>
            </w:r>
            <w:proofErr w:type="spellStart"/>
            <w:proofErr w:type="gramStart"/>
            <w:r w:rsidRPr="00461D05">
              <w:rPr>
                <w:rFonts w:cs="Arial"/>
              </w:rPr>
              <w:t>istražuju</w:t>
            </w:r>
            <w:proofErr w:type="spellEnd"/>
            <w:r w:rsidRPr="00461D05">
              <w:rPr>
                <w:rFonts w:cs="Arial"/>
              </w:rPr>
              <w:t xml:space="preserve">,  </w:t>
            </w:r>
            <w:proofErr w:type="spellStart"/>
            <w:r w:rsidRPr="00461D05">
              <w:rPr>
                <w:rFonts w:cs="Arial"/>
              </w:rPr>
              <w:t>zaključuju</w:t>
            </w:r>
            <w:proofErr w:type="spellEnd"/>
            <w:proofErr w:type="gramEnd"/>
            <w:r w:rsidRPr="00461D05">
              <w:rPr>
                <w:rFonts w:cs="Arial"/>
              </w:rPr>
              <w:t xml:space="preserve">, </w:t>
            </w:r>
            <w:proofErr w:type="spellStart"/>
            <w:r w:rsidRPr="00461D05">
              <w:rPr>
                <w:rFonts w:cs="Arial"/>
              </w:rPr>
              <w:t>igraju</w:t>
            </w:r>
            <w:proofErr w:type="spellEnd"/>
            <w:r w:rsidRPr="00461D05">
              <w:rPr>
                <w:rFonts w:cs="Arial"/>
              </w:rPr>
              <w:t xml:space="preserve"> se </w:t>
            </w:r>
          </w:p>
          <w:p w14:paraId="2D680ADC" w14:textId="77777777" w:rsidR="00AA1D9E" w:rsidRPr="00461D05" w:rsidRDefault="08D81867" w:rsidP="2EB68CA4">
            <w:pPr>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poučavaju</w:t>
            </w:r>
            <w:proofErr w:type="spellEnd"/>
            <w:r w:rsidRPr="00461D05">
              <w:rPr>
                <w:rFonts w:cs="Arial"/>
              </w:rPr>
              <w:t xml:space="preserve">, </w:t>
            </w:r>
            <w:proofErr w:type="spellStart"/>
            <w:r w:rsidRPr="00461D05">
              <w:rPr>
                <w:rFonts w:cs="Arial"/>
              </w:rPr>
              <w:t>ukazuju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usmjeravaju</w:t>
            </w:r>
            <w:proofErr w:type="spellEnd"/>
            <w:r w:rsidRPr="00461D05">
              <w:rPr>
                <w:rFonts w:cs="Arial"/>
              </w:rPr>
              <w:t> </w:t>
            </w:r>
          </w:p>
          <w:p w14:paraId="0B7573FD" w14:textId="119FACEC" w:rsidR="00AA1D9E" w:rsidRPr="00461D05" w:rsidRDefault="5A8C4F0D" w:rsidP="2EB68CA4">
            <w:pPr>
              <w:rPr>
                <w:rFonts w:cs="Arial"/>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gramStart"/>
            <w:r w:rsidR="17DC774D" w:rsidRPr="00461D05">
              <w:rPr>
                <w:rFonts w:cs="Arial"/>
              </w:rPr>
              <w:t>202</w:t>
            </w:r>
            <w:r w:rsidR="402A4FFF" w:rsidRPr="00461D05">
              <w:rPr>
                <w:rFonts w:cs="Arial"/>
              </w:rPr>
              <w:t>5</w:t>
            </w:r>
            <w:r w:rsidR="17DC774D" w:rsidRPr="00461D05">
              <w:rPr>
                <w:rFonts w:cs="Arial"/>
              </w:rPr>
              <w:t>./</w:t>
            </w:r>
            <w:proofErr w:type="gramEnd"/>
            <w:r w:rsidRPr="00461D05">
              <w:rPr>
                <w:rFonts w:cs="Arial"/>
              </w:rPr>
              <w:t>202</w:t>
            </w:r>
            <w:r w:rsidR="319A308B" w:rsidRPr="00461D05">
              <w:rPr>
                <w:rFonts w:cs="Arial"/>
              </w:rPr>
              <w:t>6</w:t>
            </w:r>
            <w:r w:rsidRPr="00461D05">
              <w:rPr>
                <w:rFonts w:cs="Arial"/>
              </w:rPr>
              <w:t xml:space="preserve">. </w:t>
            </w:r>
            <w:proofErr w:type="spellStart"/>
            <w:r w:rsidRPr="00461D05">
              <w:rPr>
                <w:rFonts w:cs="Arial"/>
              </w:rPr>
              <w:t>godine</w:t>
            </w:r>
            <w:proofErr w:type="spellEnd"/>
            <w:r w:rsidRPr="00461D05">
              <w:rPr>
                <w:rFonts w:cs="Arial"/>
              </w:rPr>
              <w:t> </w:t>
            </w:r>
          </w:p>
        </w:tc>
      </w:tr>
      <w:tr w:rsidR="008619C3" w:rsidRPr="00461D05" w14:paraId="44D81D40"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3D3A5A8" w14:textId="77777777" w:rsidR="00AA1D9E" w:rsidRPr="00461D05" w:rsidRDefault="08D81867" w:rsidP="2EB68CA4">
            <w:pPr>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6986C704" w14:textId="5ED54AC8" w:rsidR="00AA1D9E" w:rsidRPr="00461D05" w:rsidRDefault="5A8C4F0D" w:rsidP="2EB68CA4">
            <w:pPr>
              <w:rPr>
                <w:rFonts w:cs="Arial"/>
              </w:rPr>
            </w:pPr>
            <w:r w:rsidRPr="00461D05">
              <w:rPr>
                <w:rFonts w:cs="Arial"/>
              </w:rPr>
              <w:t xml:space="preserve">Potrebni </w:t>
            </w:r>
            <w:proofErr w:type="spellStart"/>
            <w:r w:rsidRPr="00461D05">
              <w:rPr>
                <w:rFonts w:cs="Arial"/>
              </w:rPr>
              <w:t>resursi</w:t>
            </w:r>
            <w:proofErr w:type="spellEnd"/>
            <w:r w:rsidRPr="00461D05">
              <w:rPr>
                <w:rFonts w:cs="Arial"/>
              </w:rPr>
              <w:t xml:space="preserve">: </w:t>
            </w:r>
            <w:proofErr w:type="spellStart"/>
            <w:r w:rsidR="2A304CB5" w:rsidRPr="00461D05">
              <w:rPr>
                <w:rFonts w:cs="Arial"/>
              </w:rPr>
              <w:t>prijevoz</w:t>
            </w:r>
            <w:proofErr w:type="spellEnd"/>
            <w:r w:rsidR="2A304CB5" w:rsidRPr="00461D05">
              <w:rPr>
                <w:rFonts w:cs="Arial"/>
              </w:rPr>
              <w:t xml:space="preserve">, </w:t>
            </w:r>
            <w:proofErr w:type="spellStart"/>
            <w:r w:rsidR="2A304CB5" w:rsidRPr="00461D05">
              <w:rPr>
                <w:rFonts w:cs="Arial"/>
              </w:rPr>
              <w:t>smještaj</w:t>
            </w:r>
            <w:proofErr w:type="spellEnd"/>
            <w:r w:rsidRPr="00461D05">
              <w:rPr>
                <w:rFonts w:cs="Arial"/>
              </w:rPr>
              <w:t xml:space="preserve">, </w:t>
            </w:r>
            <w:proofErr w:type="spellStart"/>
            <w:r w:rsidRPr="00461D05">
              <w:rPr>
                <w:rFonts w:cs="Arial"/>
              </w:rPr>
              <w:t>ulaznice</w:t>
            </w:r>
            <w:proofErr w:type="spellEnd"/>
            <w:r w:rsidRPr="00461D05">
              <w:rPr>
                <w:rFonts w:cs="Arial"/>
              </w:rPr>
              <w:t xml:space="preserve"> za </w:t>
            </w:r>
            <w:proofErr w:type="spellStart"/>
            <w:r w:rsidRPr="00461D05">
              <w:rPr>
                <w:rFonts w:cs="Arial"/>
              </w:rPr>
              <w:t>odabrane</w:t>
            </w:r>
            <w:proofErr w:type="spellEnd"/>
            <w:r w:rsidRPr="00461D05">
              <w:rPr>
                <w:rFonts w:cs="Arial"/>
              </w:rPr>
              <w:t xml:space="preserve"> </w:t>
            </w:r>
            <w:proofErr w:type="spellStart"/>
            <w:r w:rsidRPr="00461D05">
              <w:rPr>
                <w:rFonts w:cs="Arial"/>
              </w:rPr>
              <w:t>sadržaje</w:t>
            </w:r>
            <w:proofErr w:type="spellEnd"/>
            <w:r w:rsidRPr="00461D05">
              <w:rPr>
                <w:rFonts w:cs="Arial"/>
              </w:rPr>
              <w:t> </w:t>
            </w:r>
          </w:p>
          <w:p w14:paraId="728DCC00" w14:textId="77777777" w:rsidR="00AA1D9E" w:rsidRPr="00461D05" w:rsidRDefault="08D81867" w:rsidP="2EB68CA4">
            <w:pPr>
              <w:rPr>
                <w:rFonts w:cs="Arial"/>
              </w:rPr>
            </w:pP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roofErr w:type="spellStart"/>
            <w:r w:rsidRPr="00461D05">
              <w:rPr>
                <w:rFonts w:cs="Arial"/>
              </w:rPr>
              <w:t>loši</w:t>
            </w:r>
            <w:proofErr w:type="spellEnd"/>
            <w:r w:rsidRPr="00461D05">
              <w:rPr>
                <w:rFonts w:cs="Arial"/>
              </w:rPr>
              <w:t xml:space="preserve"> </w:t>
            </w:r>
            <w:proofErr w:type="spellStart"/>
            <w:r w:rsidRPr="00461D05">
              <w:rPr>
                <w:rFonts w:cs="Arial"/>
              </w:rPr>
              <w:t>vremenski</w:t>
            </w:r>
            <w:proofErr w:type="spellEnd"/>
            <w:r w:rsidRPr="00461D05">
              <w:rPr>
                <w:rFonts w:cs="Arial"/>
              </w:rPr>
              <w:t xml:space="preserve"> </w:t>
            </w:r>
            <w:proofErr w:type="spellStart"/>
            <w:r w:rsidRPr="00461D05">
              <w:rPr>
                <w:rFonts w:cs="Arial"/>
              </w:rPr>
              <w:t>uvjeti</w:t>
            </w:r>
            <w:proofErr w:type="spellEnd"/>
            <w:r w:rsidRPr="00461D05">
              <w:rPr>
                <w:rFonts w:cs="Arial"/>
              </w:rPr>
              <w:t xml:space="preserve">, </w:t>
            </w:r>
            <w:proofErr w:type="spellStart"/>
            <w:r w:rsidRPr="00461D05">
              <w:rPr>
                <w:rFonts w:cs="Arial"/>
              </w:rPr>
              <w:t>zdravstveno</w:t>
            </w:r>
            <w:proofErr w:type="spellEnd"/>
            <w:r w:rsidRPr="00461D05">
              <w:rPr>
                <w:rFonts w:cs="Arial"/>
              </w:rPr>
              <w:t xml:space="preserve"> </w:t>
            </w:r>
            <w:proofErr w:type="spellStart"/>
            <w:r w:rsidRPr="00461D05">
              <w:rPr>
                <w:rFonts w:cs="Arial"/>
              </w:rPr>
              <w:t>stanje</w:t>
            </w:r>
            <w:proofErr w:type="spellEnd"/>
            <w:r w:rsidRPr="00461D05">
              <w:rPr>
                <w:rFonts w:cs="Arial"/>
              </w:rPr>
              <w:t xml:space="preserve"> </w:t>
            </w:r>
            <w:proofErr w:type="spellStart"/>
            <w:r w:rsidRPr="00461D05">
              <w:rPr>
                <w:rFonts w:cs="Arial"/>
              </w:rPr>
              <w:t>djece</w:t>
            </w:r>
            <w:proofErr w:type="spellEnd"/>
            <w:r w:rsidRPr="00461D05">
              <w:rPr>
                <w:rFonts w:cs="Arial"/>
              </w:rPr>
              <w:t> </w:t>
            </w:r>
          </w:p>
        </w:tc>
      </w:tr>
      <w:tr w:rsidR="008619C3" w:rsidRPr="00461D05" w14:paraId="4FBD3558"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31E706D4" w14:textId="77777777" w:rsidR="00AA1D9E" w:rsidRPr="00461D05" w:rsidRDefault="08D81867" w:rsidP="2EB68CA4">
            <w:pPr>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06FDC00C" w14:textId="3E780963" w:rsidR="00AA1D9E" w:rsidRPr="00461D05" w:rsidRDefault="5A8C4F0D" w:rsidP="2EB68CA4">
            <w:pPr>
              <w:rPr>
                <w:rFonts w:cs="Arial"/>
              </w:rPr>
            </w:pPr>
            <w:r w:rsidRPr="00461D05">
              <w:rPr>
                <w:rFonts w:cs="Arial"/>
              </w:rPr>
              <w:t xml:space="preserve"> </w:t>
            </w:r>
            <w:r w:rsidR="7F247A53" w:rsidRPr="00461D05">
              <w:rPr>
                <w:rFonts w:cs="Arial"/>
              </w:rPr>
              <w:t xml:space="preserve">- </w:t>
            </w:r>
            <w:proofErr w:type="spellStart"/>
            <w:r w:rsidRPr="00461D05">
              <w:rPr>
                <w:rFonts w:cs="Arial"/>
              </w:rPr>
              <w:t>učenički</w:t>
            </w:r>
            <w:proofErr w:type="spellEnd"/>
            <w:r w:rsidRPr="00461D05">
              <w:rPr>
                <w:rFonts w:cs="Arial"/>
              </w:rPr>
              <w:t xml:space="preserve"> </w:t>
            </w:r>
            <w:proofErr w:type="spellStart"/>
            <w:r w:rsidRPr="00461D05">
              <w:rPr>
                <w:rFonts w:cs="Arial"/>
              </w:rPr>
              <w:t>likovni</w:t>
            </w:r>
            <w:proofErr w:type="spellEnd"/>
            <w:r w:rsidR="2381EC70" w:rsidRPr="00461D05">
              <w:rPr>
                <w:rFonts w:cs="Arial"/>
              </w:rPr>
              <w:t xml:space="preserve">, </w:t>
            </w:r>
            <w:proofErr w:type="spellStart"/>
            <w:r w:rsidRPr="00461D05">
              <w:rPr>
                <w:rFonts w:cs="Arial"/>
              </w:rPr>
              <w:t>literarni</w:t>
            </w:r>
            <w:proofErr w:type="spellEnd"/>
            <w:r w:rsidRPr="00461D05">
              <w:rPr>
                <w:rFonts w:cs="Arial"/>
              </w:rPr>
              <w:t xml:space="preserve"> </w:t>
            </w:r>
            <w:proofErr w:type="spellStart"/>
            <w:r w:rsidRPr="00461D05">
              <w:rPr>
                <w:rFonts w:cs="Arial"/>
              </w:rPr>
              <w:t>radovi</w:t>
            </w:r>
            <w:proofErr w:type="spellEnd"/>
            <w:r w:rsidR="5E4E4143" w:rsidRPr="00461D05">
              <w:rPr>
                <w:rFonts w:cs="Arial"/>
              </w:rPr>
              <w:t xml:space="preserve">, </w:t>
            </w:r>
            <w:proofErr w:type="spellStart"/>
            <w:r w:rsidR="5E4E4143" w:rsidRPr="00461D05">
              <w:rPr>
                <w:rFonts w:cs="Arial"/>
              </w:rPr>
              <w:t>kritički</w:t>
            </w:r>
            <w:proofErr w:type="spellEnd"/>
            <w:r w:rsidR="5E4E4143" w:rsidRPr="00461D05">
              <w:rPr>
                <w:rFonts w:cs="Arial"/>
              </w:rPr>
              <w:t xml:space="preserve"> </w:t>
            </w:r>
            <w:proofErr w:type="spellStart"/>
            <w:r w:rsidR="5E4E4143" w:rsidRPr="00461D05">
              <w:rPr>
                <w:rFonts w:cs="Arial"/>
              </w:rPr>
              <w:t>osvrt</w:t>
            </w:r>
            <w:proofErr w:type="spellEnd"/>
          </w:p>
        </w:tc>
      </w:tr>
      <w:tr w:rsidR="008619C3" w:rsidRPr="00461D05" w14:paraId="1664CE65" w14:textId="77777777" w:rsidTr="00347B53">
        <w:tc>
          <w:tcPr>
            <w:tcW w:w="245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28B45885" w14:textId="77777777" w:rsidR="00AA1D9E" w:rsidRPr="00461D05" w:rsidRDefault="08D81867" w:rsidP="2EB68CA4">
            <w:pPr>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r w:rsidRPr="00461D05">
              <w:rPr>
                <w:rFonts w:cs="Arial"/>
              </w:rPr>
              <w:t> </w:t>
            </w:r>
          </w:p>
        </w:tc>
        <w:tc>
          <w:tcPr>
            <w:tcW w:w="675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hideMark/>
          </w:tcPr>
          <w:p w14:paraId="29B4C135" w14:textId="5BA3E791" w:rsidR="00AA1D9E" w:rsidRPr="00461D05" w:rsidRDefault="08D81867" w:rsidP="2EB68CA4">
            <w:pPr>
              <w:rPr>
                <w:rFonts w:cs="Arial"/>
              </w:rPr>
            </w:pPr>
            <w:proofErr w:type="spellStart"/>
            <w:r w:rsidRPr="00461D05">
              <w:rPr>
                <w:rFonts w:cs="Arial"/>
              </w:rPr>
              <w:t>Učitelji</w:t>
            </w:r>
            <w:proofErr w:type="spellEnd"/>
            <w:r w:rsidRPr="00461D05">
              <w:rPr>
                <w:rFonts w:cs="Arial"/>
              </w:rPr>
              <w:t xml:space="preserve">: </w:t>
            </w:r>
            <w:r w:rsidR="1A7E56DF" w:rsidRPr="00461D05">
              <w:rPr>
                <w:rFonts w:cs="Arial"/>
              </w:rPr>
              <w:t>Tea Mihaljević, Eva Kopić, Jasminka Matić, Tomislav Begić</w:t>
            </w:r>
          </w:p>
        </w:tc>
      </w:tr>
    </w:tbl>
    <w:p w14:paraId="3B4C9BF6" w14:textId="58A05FC2" w:rsidR="00C64F45" w:rsidRPr="00461D05" w:rsidRDefault="44AAFF9D" w:rsidP="73976D72">
      <w:pPr>
        <w:tabs>
          <w:tab w:val="left" w:pos="284"/>
        </w:tabs>
        <w:rPr>
          <w:rFonts w:cs="Arial"/>
          <w:b/>
          <w:bCs/>
          <w:lang w:val="hr-HR"/>
        </w:rPr>
      </w:pPr>
      <w:r w:rsidRPr="00461D05">
        <w:rPr>
          <w:rFonts w:cs="Arial"/>
          <w:b/>
          <w:bCs/>
          <w:lang w:val="hr-HR"/>
        </w:rPr>
        <w:t>5.5.</w:t>
      </w:r>
      <w:r w:rsidR="05A2288A" w:rsidRPr="00461D05">
        <w:rPr>
          <w:rFonts w:cs="Arial"/>
          <w:b/>
          <w:bCs/>
          <w:lang w:val="hr-HR"/>
        </w:rPr>
        <w:t>1</w:t>
      </w:r>
      <w:r w:rsidR="007E415C" w:rsidRPr="00461D05">
        <w:rPr>
          <w:rFonts w:cs="Arial"/>
          <w:b/>
          <w:bCs/>
          <w:lang w:val="hr-HR"/>
        </w:rPr>
        <w:t>9</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Style w:val="NormalTable0"/>
        <w:tblW w:w="9288" w:type="dxa"/>
        <w:tblInd w:w="0" w:type="dxa"/>
        <w:tblLayout w:type="fixed"/>
        <w:tblCellMar>
          <w:left w:w="108" w:type="dxa"/>
          <w:right w:w="108" w:type="dxa"/>
        </w:tblCellMar>
        <w:tblLook w:val="0000" w:firstRow="0" w:lastRow="0" w:firstColumn="0" w:lastColumn="0" w:noHBand="0" w:noVBand="0"/>
      </w:tblPr>
      <w:tblGrid>
        <w:gridCol w:w="2050"/>
        <w:gridCol w:w="7238"/>
      </w:tblGrid>
      <w:tr w:rsidR="008619C3" w:rsidRPr="00461D05" w14:paraId="055D638F" w14:textId="77777777" w:rsidTr="7F39EA1A">
        <w:tc>
          <w:tcPr>
            <w:tcW w:w="2050"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05081280" w14:textId="77777777" w:rsidR="00374849" w:rsidRPr="00461D05" w:rsidRDefault="62B6FEA0" w:rsidP="7F39EA1A">
            <w:pPr>
              <w:widowControl w:val="0"/>
              <w:tabs>
                <w:tab w:val="left" w:pos="284"/>
              </w:tabs>
              <w:rPr>
                <w:rFonts w:eastAsia="Arial" w:cs="Arial"/>
                <w:lang w:val="hr-HR" w:eastAsia="zh-CN"/>
              </w:rPr>
            </w:pPr>
            <w:proofErr w:type="spellStart"/>
            <w:r w:rsidRPr="00461D05">
              <w:rPr>
                <w:rFonts w:eastAsia="Arial" w:cs="Arial"/>
                <w:lang w:val="hr-HR" w:eastAsia="zh-CN"/>
              </w:rPr>
              <w:t>Kurikulumsko</w:t>
            </w:r>
            <w:proofErr w:type="spellEnd"/>
            <w:r w:rsidRPr="00461D05">
              <w:rPr>
                <w:rFonts w:eastAsia="Arial" w:cs="Arial"/>
                <w:lang w:val="hr-HR" w:eastAsia="zh-CN"/>
              </w:rPr>
              <w:t xml:space="preserve"> područje</w:t>
            </w:r>
          </w:p>
        </w:tc>
        <w:tc>
          <w:tcPr>
            <w:tcW w:w="7237"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21BA5BB8" w14:textId="6A3B88B5"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b/>
                <w:bCs/>
                <w:lang w:val="hr-HR" w:eastAsia="hr-HR"/>
              </w:rPr>
            </w:pPr>
            <w:r w:rsidRPr="00461D05">
              <w:rPr>
                <w:rFonts w:eastAsia="Calibri" w:cs="Arial"/>
                <w:b/>
                <w:bCs/>
                <w:lang w:val="hr-HR" w:eastAsia="hr-HR"/>
              </w:rPr>
              <w:t xml:space="preserve">Društveno-humanističko područje- </w:t>
            </w:r>
            <w:r w:rsidR="2D5C5F33" w:rsidRPr="00461D05">
              <w:rPr>
                <w:rFonts w:eastAsia="Calibri" w:cs="Arial"/>
                <w:b/>
                <w:bCs/>
                <w:lang w:val="hr-HR" w:eastAsia="hr-HR"/>
              </w:rPr>
              <w:t>vjeronaučna godina</w:t>
            </w:r>
            <w:r w:rsidRPr="00461D05">
              <w:rPr>
                <w:rFonts w:eastAsia="Calibri" w:cs="Arial"/>
                <w:b/>
                <w:bCs/>
                <w:lang w:val="hr-HR" w:eastAsia="hr-HR"/>
              </w:rPr>
              <w:t xml:space="preserve"> </w:t>
            </w:r>
            <w:r w:rsidR="01FC952D" w:rsidRPr="00461D05">
              <w:rPr>
                <w:rFonts w:eastAsia="Calibri" w:cs="Arial"/>
                <w:b/>
                <w:bCs/>
                <w:lang w:val="hr-HR" w:eastAsia="hr-HR"/>
              </w:rPr>
              <w:t xml:space="preserve">- </w:t>
            </w:r>
            <w:r w:rsidR="0AAB686A" w:rsidRPr="00461D05">
              <w:rPr>
                <w:rFonts w:eastAsia="Calibri" w:cs="Arial"/>
                <w:b/>
                <w:bCs/>
                <w:lang w:val="hr-HR" w:eastAsia="hr-HR"/>
              </w:rPr>
              <w:t xml:space="preserve">kulturne i karitativne aktivnosti </w:t>
            </w:r>
            <w:r w:rsidR="771368A5" w:rsidRPr="00461D05">
              <w:rPr>
                <w:rFonts w:eastAsia="Calibri" w:cs="Arial"/>
                <w:b/>
                <w:bCs/>
                <w:lang w:val="hr-HR" w:eastAsia="hr-HR"/>
              </w:rPr>
              <w:t xml:space="preserve"> </w:t>
            </w:r>
            <w:r w:rsidRPr="00461D05">
              <w:rPr>
                <w:rFonts w:eastAsia="Calibri" w:cs="Arial"/>
                <w:b/>
                <w:bCs/>
                <w:lang w:val="hr-HR" w:eastAsia="hr-HR"/>
              </w:rPr>
              <w:t>(INA)</w:t>
            </w:r>
          </w:p>
        </w:tc>
      </w:tr>
      <w:tr w:rsidR="008619C3" w:rsidRPr="00461D05" w14:paraId="78E17CB9"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AC123E3" w14:textId="77777777"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t>Ciklus (razred)</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8AAB7C" w14:textId="1EFC6820"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t>2.-3 ciklus (</w:t>
            </w:r>
            <w:r w:rsidR="588DDE93" w:rsidRPr="00461D05">
              <w:rPr>
                <w:rFonts w:eastAsia="Arial" w:cs="Arial"/>
                <w:lang w:val="hr-HR" w:eastAsia="zh-CN"/>
              </w:rPr>
              <w:t>6</w:t>
            </w:r>
            <w:r w:rsidR="1EE267CE" w:rsidRPr="00461D05">
              <w:rPr>
                <w:rFonts w:eastAsia="Arial" w:cs="Arial"/>
                <w:lang w:val="hr-HR" w:eastAsia="zh-CN"/>
              </w:rPr>
              <w:t xml:space="preserve">. I </w:t>
            </w:r>
            <w:r w:rsidR="2CAD815E" w:rsidRPr="00461D05">
              <w:rPr>
                <w:rFonts w:eastAsia="Arial" w:cs="Arial"/>
                <w:lang w:val="hr-HR" w:eastAsia="zh-CN"/>
              </w:rPr>
              <w:t>8</w:t>
            </w:r>
            <w:r w:rsidRPr="00461D05">
              <w:rPr>
                <w:rFonts w:eastAsia="Arial" w:cs="Arial"/>
                <w:lang w:val="hr-HR" w:eastAsia="zh-CN"/>
              </w:rPr>
              <w:t>.r)</w:t>
            </w:r>
          </w:p>
        </w:tc>
      </w:tr>
      <w:tr w:rsidR="008619C3" w:rsidRPr="00461D05" w14:paraId="06D81C5D"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D7ACCC0" w14:textId="77777777"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t>Cilj</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0DD237" w14:textId="56D0BB0D"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eastAsia="Calibri" w:cs="Arial"/>
                <w:lang w:val="hr-HR" w:eastAsia="hr-HR"/>
              </w:rPr>
            </w:pPr>
            <w:r w:rsidRPr="00461D05">
              <w:rPr>
                <w:rFonts w:eastAsia="Calibri" w:cs="Arial"/>
                <w:lang w:val="hr-HR" w:eastAsia="hr-HR"/>
              </w:rPr>
              <w:t>-upoznavati svoju vjeru te  učiti i rasti</w:t>
            </w:r>
            <w:r w:rsidR="08E93E5E" w:rsidRPr="00461D05">
              <w:rPr>
                <w:rFonts w:eastAsia="Calibri" w:cs="Arial"/>
                <w:lang w:val="hr-HR" w:eastAsia="hr-HR"/>
              </w:rPr>
              <w:t xml:space="preserve"> u </w:t>
            </w:r>
            <w:r w:rsidRPr="00461D05">
              <w:rPr>
                <w:rFonts w:eastAsia="Calibri" w:cs="Arial"/>
                <w:lang w:val="hr-HR" w:eastAsia="hr-HR"/>
              </w:rPr>
              <w:t>njoj nadahnjujući se na primjeru života svetaca;  njegovati zajedništvo i suradničko učenje; produbljivati osobni molitveni život, poticati suradnju, poticati na radost otkrivanja, istraživanja i stvaranja te karitativnog djelovanja..</w:t>
            </w:r>
          </w:p>
          <w:p w14:paraId="0C467A8D" w14:textId="77777777" w:rsidR="00374849" w:rsidRPr="00461D05" w:rsidRDefault="00374849" w:rsidP="7F39EA1A">
            <w:pPr>
              <w:widowControl w:val="0"/>
              <w:tabs>
                <w:tab w:val="left" w:pos="284"/>
              </w:tabs>
              <w:rPr>
                <w:rFonts w:eastAsia="Arial" w:cs="Arial"/>
                <w:b/>
                <w:bCs/>
                <w:lang w:val="hr-HR" w:eastAsia="zh-CN"/>
              </w:rPr>
            </w:pPr>
          </w:p>
        </w:tc>
      </w:tr>
      <w:tr w:rsidR="008619C3" w:rsidRPr="00461D05" w14:paraId="5907991D" w14:textId="77777777" w:rsidTr="7F39EA1A">
        <w:trPr>
          <w:trHeight w:val="1821"/>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BC4C48C" w14:textId="77777777" w:rsidR="00374849" w:rsidRPr="00461D05" w:rsidRDefault="62B6FEA0" w:rsidP="7F39EA1A">
            <w:pPr>
              <w:widowControl w:val="0"/>
              <w:tabs>
                <w:tab w:val="left" w:pos="284"/>
              </w:tabs>
              <w:jc w:val="left"/>
              <w:rPr>
                <w:rFonts w:eastAsia="Arial" w:cs="Arial"/>
                <w:lang w:val="hr-HR" w:eastAsia="zh-CN"/>
              </w:rPr>
            </w:pPr>
            <w:r w:rsidRPr="00461D05">
              <w:rPr>
                <w:rFonts w:eastAsia="Arial" w:cs="Arial"/>
                <w:lang w:val="hr-HR" w:eastAsia="zh-CN"/>
              </w:rPr>
              <w:t>Obrazloženje cilja (povezan s potrebama, interesima učenika i vrijednostima ŠK):</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ACD230C" w14:textId="29AC1CDE" w:rsidR="00374849" w:rsidRPr="00461D05" w:rsidRDefault="62B6FEA0" w:rsidP="7F39EA1A">
            <w:pPr>
              <w:widowControl w:val="0"/>
              <w:tabs>
                <w:tab w:val="left" w:pos="284"/>
              </w:tabs>
              <w:contextualSpacing/>
              <w:jc w:val="left"/>
              <w:rPr>
                <w:rFonts w:eastAsia="Arial" w:cs="Arial"/>
                <w:b/>
                <w:bCs/>
                <w:lang w:val="hr-HR" w:eastAsia="zh-CN"/>
              </w:rPr>
            </w:pPr>
            <w:r w:rsidRPr="00461D05">
              <w:rPr>
                <w:rFonts w:eastAsia="Calibri" w:cs="Arial"/>
                <w:lang w:val="hr-HR" w:eastAsia="hr-HR"/>
              </w:rPr>
              <w:t>Pomoći učenicima u razumijevanju i  otkrivanju važnosti vjere u svakodnevnom životu.</w:t>
            </w:r>
          </w:p>
          <w:p w14:paraId="36B50182" w14:textId="3D93E612" w:rsidR="00374849" w:rsidRPr="00461D05" w:rsidRDefault="62B6FEA0" w:rsidP="7F39EA1A">
            <w:pPr>
              <w:widowControl w:val="0"/>
              <w:tabs>
                <w:tab w:val="left" w:pos="284"/>
              </w:tabs>
              <w:contextualSpacing/>
              <w:jc w:val="left"/>
              <w:rPr>
                <w:rFonts w:eastAsia="Arial" w:cs="Arial"/>
                <w:b/>
                <w:bCs/>
                <w:lang w:val="hr-HR" w:eastAsia="zh-CN"/>
              </w:rPr>
            </w:pPr>
            <w:r w:rsidRPr="00461D05">
              <w:rPr>
                <w:rFonts w:eastAsia="Calibri" w:cs="Arial"/>
                <w:lang w:val="hr-HR" w:eastAsia="hr-HR"/>
              </w:rPr>
              <w:t>Kod vjeroučenika osvješćivati usmjerenost na bližnje u potrebi i poticati ih na karitativno djelovanje.</w:t>
            </w:r>
          </w:p>
        </w:tc>
      </w:tr>
      <w:tr w:rsidR="008619C3" w:rsidRPr="00461D05" w14:paraId="3E49BC28"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89D2EB" w14:textId="77777777"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t>Očekivani ishodi/postignuća: (Učenik će moći:)</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6D2BA2" w14:textId="68038E40"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priprem</w:t>
            </w:r>
            <w:r w:rsidR="6F9453AA" w:rsidRPr="00461D05">
              <w:rPr>
                <w:rFonts w:eastAsia="Calibri" w:cs="Arial"/>
                <w:lang w:val="hr-HR" w:eastAsia="hr-HR"/>
              </w:rPr>
              <w:t>a</w:t>
            </w:r>
            <w:r w:rsidRPr="00461D05">
              <w:rPr>
                <w:rFonts w:eastAsia="Calibri" w:cs="Arial"/>
                <w:lang w:val="hr-HR" w:eastAsia="hr-HR"/>
              </w:rPr>
              <w:t xml:space="preserve"> za vjeronaučno natjecanje</w:t>
            </w:r>
          </w:p>
          <w:p w14:paraId="2BA95FB4" w14:textId="39612B35"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-obilježavati svetkovine i blagdane kroz različite kreativne oblike rada</w:t>
            </w:r>
          </w:p>
          <w:p w14:paraId="1BC942E7"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povezati kršćansko učenje s tradicijom i običajima zavičaja,</w:t>
            </w:r>
          </w:p>
          <w:p w14:paraId="13184879"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prezentirati liturgijsku godinu radionicama, prezentacijama, plakatima, posjetama župnoj crkvi sv. Barbare</w:t>
            </w:r>
          </w:p>
          <w:p w14:paraId="25A11869"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-organizirati karitativne akcije u suradnji s udrugom Kap dobrote</w:t>
            </w:r>
          </w:p>
          <w:p w14:paraId="30322E71"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-pripremati s učenicima program obilježavanja Dana kruha</w:t>
            </w:r>
          </w:p>
          <w:p w14:paraId="102C64AB"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-pripremati s učenicima program obilježavanja blagdana sv. Nikole</w:t>
            </w:r>
          </w:p>
          <w:p w14:paraId="107FE6C7" w14:textId="6A9D758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-pripremati se s učenicima za sudjelovanje u božićnoj priredbi</w:t>
            </w:r>
          </w:p>
          <w:p w14:paraId="121EAFC4" w14:textId="6DCF8558" w:rsidR="00374849" w:rsidRPr="00461D05" w:rsidRDefault="00374849"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p>
        </w:tc>
      </w:tr>
      <w:tr w:rsidR="008619C3" w:rsidRPr="00461D05" w14:paraId="3D59F674"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DC42F16" w14:textId="77777777"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lastRenderedPageBreak/>
              <w:t>Način realizacije:</w:t>
            </w:r>
          </w:p>
          <w:p w14:paraId="5A4F2FB0" w14:textId="77777777" w:rsidR="00374849" w:rsidRPr="00461D05" w:rsidRDefault="00374849" w:rsidP="7F39EA1A">
            <w:pPr>
              <w:widowControl w:val="0"/>
              <w:tabs>
                <w:tab w:val="left" w:pos="284"/>
              </w:tabs>
              <w:rPr>
                <w:rFonts w:eastAsia="Arial" w:cs="Arial"/>
                <w:lang w:val="hr-HR" w:eastAsia="zh-CN"/>
              </w:rPr>
            </w:pP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C773AA" w14:textId="41040103" w:rsidR="00374849" w:rsidRPr="00461D05" w:rsidRDefault="62B6FEA0" w:rsidP="7F39EA1A">
            <w:pPr>
              <w:rPr>
                <w:rFonts w:eastAsia="Arial" w:cs="Arial"/>
                <w:lang w:val="hr-HR" w:eastAsia="zh-CN"/>
              </w:rPr>
            </w:pPr>
            <w:r w:rsidRPr="00461D05">
              <w:rPr>
                <w:rFonts w:eastAsia="Arial" w:cs="Arial"/>
                <w:lang w:val="hr-HR" w:eastAsia="hr-HR"/>
              </w:rPr>
              <w:t>-kroz nastavu (INA),r</w:t>
            </w:r>
            <w:r w:rsidRPr="00461D05">
              <w:rPr>
                <w:rFonts w:eastAsia="Arial" w:cs="Arial"/>
                <w:lang w:val="hr-HR" w:eastAsia="zh-CN"/>
              </w:rPr>
              <w:t xml:space="preserve">azgovor, usmeno izlaganje, rad na tekstu, praktični rad (pismeni radovi, plakati, umne mape), humanitarne aktivnosti, samostalni rad, radni listići, </w:t>
            </w:r>
          </w:p>
          <w:p w14:paraId="2AE564D5" w14:textId="4602A83F" w:rsidR="00374849" w:rsidRPr="00461D05" w:rsidRDefault="3C3C11AC" w:rsidP="7F39EA1A">
            <w:pPr>
              <w:rPr>
                <w:rFonts w:eastAsia="Arial" w:cs="Arial"/>
                <w:lang w:val="hr-HR" w:eastAsia="zh-CN"/>
              </w:rPr>
            </w:pPr>
            <w:r w:rsidRPr="00461D05">
              <w:rPr>
                <w:rFonts w:eastAsia="Arial" w:cs="Arial"/>
                <w:lang w:val="hr-HR" w:eastAsia="zh-CN"/>
              </w:rPr>
              <w:t>Vrijeme provedbe: rujan 202</w:t>
            </w:r>
            <w:r w:rsidR="0774C2A4" w:rsidRPr="00461D05">
              <w:rPr>
                <w:rFonts w:eastAsia="Arial" w:cs="Arial"/>
                <w:lang w:val="hr-HR" w:eastAsia="zh-CN"/>
              </w:rPr>
              <w:t>5</w:t>
            </w:r>
            <w:r w:rsidRPr="00461D05">
              <w:rPr>
                <w:rFonts w:eastAsia="Arial" w:cs="Arial"/>
                <w:lang w:val="hr-HR" w:eastAsia="zh-CN"/>
              </w:rPr>
              <w:t>.-lipanj 202</w:t>
            </w:r>
            <w:r w:rsidR="25FD4D51" w:rsidRPr="00461D05">
              <w:rPr>
                <w:rFonts w:eastAsia="Arial" w:cs="Arial"/>
                <w:lang w:val="hr-HR" w:eastAsia="zh-CN"/>
              </w:rPr>
              <w:t>6</w:t>
            </w:r>
            <w:r w:rsidRPr="00461D05">
              <w:rPr>
                <w:rFonts w:eastAsia="Arial" w:cs="Arial"/>
                <w:lang w:val="hr-HR" w:eastAsia="zh-CN"/>
              </w:rPr>
              <w:t>.</w:t>
            </w:r>
          </w:p>
        </w:tc>
      </w:tr>
      <w:tr w:rsidR="008619C3" w:rsidRPr="00461D05" w14:paraId="5B7A1B9C"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F508706" w14:textId="77777777" w:rsidR="00374849" w:rsidRPr="00461D05" w:rsidRDefault="62B6FEA0" w:rsidP="7F39EA1A">
            <w:pPr>
              <w:widowControl w:val="0"/>
              <w:spacing w:before="120" w:line="276" w:lineRule="auto"/>
              <w:jc w:val="left"/>
              <w:rPr>
                <w:rFonts w:eastAsia="Arial" w:cs="Arial"/>
                <w:lang w:val="hr-HR" w:eastAsia="zh-CN"/>
              </w:rPr>
            </w:pPr>
            <w:r w:rsidRPr="00461D05">
              <w:rPr>
                <w:rFonts w:eastAsia="Arial" w:cs="Arial"/>
                <w:lang w:val="hr-HR" w:eastAsia="zh-CN"/>
              </w:rPr>
              <w:t xml:space="preserve">Potrebni resursi/moguće teškoće: </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F58C494" w14:textId="77777777" w:rsidR="00374849" w:rsidRPr="00461D05" w:rsidRDefault="62B6FEA0" w:rsidP="7F39EA1A">
            <w:pPr>
              <w:widowControl w:val="0"/>
              <w:tabs>
                <w:tab w:val="left" w:pos="284"/>
              </w:tabs>
              <w:contextualSpacing/>
              <w:jc w:val="left"/>
              <w:rPr>
                <w:rFonts w:eastAsia="Arial" w:cs="Arial"/>
                <w:lang w:val="hr-HR" w:eastAsia="zh-CN"/>
              </w:rPr>
            </w:pPr>
            <w:r w:rsidRPr="00461D05">
              <w:rPr>
                <w:rFonts w:eastAsia="Arial" w:cs="Arial"/>
                <w:lang w:val="hr-HR" w:eastAsia="zh-CN"/>
              </w:rPr>
              <w:t xml:space="preserve">uredski </w:t>
            </w:r>
            <w:proofErr w:type="spellStart"/>
            <w:r w:rsidRPr="00461D05">
              <w:rPr>
                <w:rFonts w:eastAsia="Arial" w:cs="Arial"/>
                <w:lang w:val="hr-HR" w:eastAsia="zh-CN"/>
              </w:rPr>
              <w:t>materijal,računalo</w:t>
            </w:r>
            <w:proofErr w:type="spellEnd"/>
            <w:r w:rsidRPr="00461D05">
              <w:rPr>
                <w:rFonts w:eastAsia="Arial" w:cs="Arial"/>
                <w:lang w:val="hr-HR" w:eastAsia="zh-CN"/>
              </w:rPr>
              <w:t>, projektor, listići materijali za vjeronaučno natjecanje, prijevoz učenika</w:t>
            </w:r>
          </w:p>
        </w:tc>
      </w:tr>
      <w:tr w:rsidR="008619C3" w:rsidRPr="00461D05" w14:paraId="49A3121B"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6821233" w14:textId="77777777" w:rsidR="00374849" w:rsidRPr="00461D05" w:rsidRDefault="62B6FEA0" w:rsidP="7F39EA1A">
            <w:pPr>
              <w:widowControl w:val="0"/>
              <w:spacing w:before="120"/>
              <w:jc w:val="left"/>
              <w:rPr>
                <w:rFonts w:eastAsia="Arial" w:cs="Arial"/>
                <w:lang w:val="hr-HR" w:eastAsia="zh-CN"/>
              </w:rPr>
            </w:pPr>
            <w:r w:rsidRPr="00461D05">
              <w:rPr>
                <w:rFonts w:eastAsia="Arial" w:cs="Arial"/>
                <w:lang w:val="hr-HR" w:eastAsia="zh-CN"/>
              </w:rPr>
              <w:t>Način praćenja i provjere ishoda/postignuća:</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012942"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-kroz razgovor o provedenoj aktivnosti, prezentacije i</w:t>
            </w:r>
          </w:p>
          <w:p w14:paraId="0298B733"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ponavljanje prikazuje se usvojenost sadržaja i stečena</w:t>
            </w:r>
          </w:p>
          <w:p w14:paraId="37B8DA7F" w14:textId="77777777" w:rsidR="00374849" w:rsidRPr="00461D05" w:rsidRDefault="62B6FEA0" w:rsidP="7F39EA1A">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iskustva</w:t>
            </w:r>
          </w:p>
        </w:tc>
      </w:tr>
      <w:tr w:rsidR="00DD5E57" w:rsidRPr="00461D05" w14:paraId="490316D9"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FFA69BB" w14:textId="77777777" w:rsidR="00374849" w:rsidRPr="00461D05" w:rsidRDefault="62B6FEA0" w:rsidP="7F39EA1A">
            <w:pPr>
              <w:widowControl w:val="0"/>
              <w:spacing w:before="120"/>
              <w:jc w:val="left"/>
              <w:rPr>
                <w:rFonts w:eastAsia="Arial" w:cs="Arial"/>
                <w:lang w:val="hr-HR" w:eastAsia="zh-CN"/>
              </w:rPr>
            </w:pPr>
            <w:r w:rsidRPr="00461D05">
              <w:rPr>
                <w:rFonts w:eastAsia="Arial" w:cs="Arial"/>
                <w:lang w:val="hr-HR" w:eastAsia="zh-CN"/>
              </w:rPr>
              <w:t>Odgovorne osobe</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4B6EF32" w14:textId="77777777" w:rsidR="00374849" w:rsidRPr="00461D05" w:rsidRDefault="62B6FEA0" w:rsidP="7F39EA1A">
            <w:pPr>
              <w:widowControl w:val="0"/>
              <w:tabs>
                <w:tab w:val="left" w:pos="284"/>
              </w:tabs>
              <w:rPr>
                <w:rFonts w:eastAsia="Arial" w:cs="Arial"/>
                <w:lang w:val="hr-HR" w:eastAsia="zh-CN"/>
              </w:rPr>
            </w:pPr>
            <w:r w:rsidRPr="00461D05">
              <w:rPr>
                <w:rFonts w:eastAsia="Arial" w:cs="Arial"/>
                <w:lang w:val="hr-HR" w:eastAsia="zh-CN"/>
              </w:rPr>
              <w:t>Vjeroučiteljica Katarina Klarić</w:t>
            </w:r>
          </w:p>
        </w:tc>
      </w:tr>
    </w:tbl>
    <w:p w14:paraId="323D8258" w14:textId="77777777" w:rsidR="00F3377E" w:rsidRPr="00461D05" w:rsidRDefault="00F3377E" w:rsidP="544A3798">
      <w:pPr>
        <w:tabs>
          <w:tab w:val="left" w:pos="284"/>
        </w:tabs>
        <w:rPr>
          <w:rFonts w:cs="Arial"/>
          <w:b/>
          <w:bCs/>
          <w:lang w:val="hr-HR"/>
        </w:rPr>
      </w:pPr>
    </w:p>
    <w:p w14:paraId="3AD2C912" w14:textId="1EA832A3" w:rsidR="00C64F45" w:rsidRPr="00461D05" w:rsidRDefault="35DA10C8" w:rsidP="69CC7AF1">
      <w:pPr>
        <w:tabs>
          <w:tab w:val="left" w:pos="284"/>
        </w:tabs>
        <w:rPr>
          <w:rFonts w:cs="Arial"/>
          <w:b/>
          <w:bCs/>
          <w:lang w:val="hr-HR"/>
        </w:rPr>
      </w:pPr>
      <w:r w:rsidRPr="00461D05">
        <w:rPr>
          <w:rFonts w:cs="Arial"/>
          <w:b/>
          <w:bCs/>
          <w:lang w:val="hr-HR"/>
        </w:rPr>
        <w:t>5.5.</w:t>
      </w:r>
      <w:r w:rsidR="007E415C" w:rsidRPr="00461D05">
        <w:rPr>
          <w:rFonts w:cs="Arial"/>
          <w:b/>
          <w:bCs/>
          <w:lang w:val="hr-HR"/>
        </w:rPr>
        <w:t>20</w:t>
      </w:r>
      <w:r w:rsidR="02E0F1F3" w:rsidRPr="00461D05">
        <w:rPr>
          <w:rFonts w:cs="Arial"/>
          <w:b/>
          <w:bCs/>
          <w:lang w:val="hr-HR"/>
        </w:rPr>
        <w:t xml:space="preserve">.Plan provedbe </w:t>
      </w:r>
      <w:proofErr w:type="spellStart"/>
      <w:r w:rsidR="02E0F1F3" w:rsidRPr="00461D05">
        <w:rPr>
          <w:rFonts w:cs="Arial"/>
          <w:b/>
          <w:bCs/>
          <w:lang w:val="hr-HR"/>
        </w:rPr>
        <w:t>kurikulumskog</w:t>
      </w:r>
      <w:proofErr w:type="spellEnd"/>
      <w:r w:rsidR="02E0F1F3" w:rsidRPr="00461D05">
        <w:rPr>
          <w:rFonts w:cs="Arial"/>
          <w:b/>
          <w:bCs/>
          <w:lang w:val="hr-HR"/>
        </w:rPr>
        <w:t xml:space="preserve"> cilja</w:t>
      </w:r>
    </w:p>
    <w:tbl>
      <w:tblPr>
        <w:tblStyle w:val="NormalTable0"/>
        <w:tblW w:w="9288" w:type="dxa"/>
        <w:tblInd w:w="0" w:type="dxa"/>
        <w:tblLayout w:type="fixed"/>
        <w:tblCellMar>
          <w:left w:w="108" w:type="dxa"/>
          <w:right w:w="108" w:type="dxa"/>
        </w:tblCellMar>
        <w:tblLook w:val="0000" w:firstRow="0" w:lastRow="0" w:firstColumn="0" w:lastColumn="0" w:noHBand="0" w:noVBand="0"/>
      </w:tblPr>
      <w:tblGrid>
        <w:gridCol w:w="2050"/>
        <w:gridCol w:w="7238"/>
      </w:tblGrid>
      <w:tr w:rsidR="008619C3" w:rsidRPr="00461D05" w14:paraId="31193319" w14:textId="77777777" w:rsidTr="7F39EA1A">
        <w:tc>
          <w:tcPr>
            <w:tcW w:w="2050"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43789413"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Kurikulumsko</w:t>
            </w:r>
            <w:proofErr w:type="spellEnd"/>
            <w:r w:rsidRPr="00461D05">
              <w:rPr>
                <w:rFonts w:eastAsiaTheme="minorEastAsia"/>
                <w:lang w:val="en-GB"/>
              </w:rPr>
              <w:t xml:space="preserve"> </w:t>
            </w:r>
            <w:proofErr w:type="spellStart"/>
            <w:r w:rsidRPr="00461D05">
              <w:rPr>
                <w:rFonts w:eastAsiaTheme="minorEastAsia"/>
                <w:lang w:val="en-GB"/>
              </w:rPr>
              <w:t>područje</w:t>
            </w:r>
            <w:proofErr w:type="spellEnd"/>
          </w:p>
        </w:tc>
        <w:tc>
          <w:tcPr>
            <w:tcW w:w="7237"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03D58342" w14:textId="77777777" w:rsidR="009009A0" w:rsidRPr="00461D05" w:rsidRDefault="706816F1" w:rsidP="7F39EA1A">
            <w:pPr>
              <w:widowControl w:val="0"/>
              <w:tabs>
                <w:tab w:val="left" w:pos="284"/>
              </w:tabs>
              <w:jc w:val="left"/>
              <w:rPr>
                <w:rFonts w:eastAsiaTheme="minorEastAsia" w:cs="Arial"/>
                <w:b/>
                <w:bCs/>
              </w:rPr>
            </w:pPr>
            <w:r w:rsidRPr="00461D05">
              <w:rPr>
                <w:rFonts w:eastAsiaTheme="minorEastAsia" w:cs="Arial"/>
                <w:b/>
                <w:bCs/>
                <w:lang w:val="hr-HR"/>
              </w:rPr>
              <w:t>Društveno-humanističko</w:t>
            </w:r>
            <w:r w:rsidR="057EEE3B" w:rsidRPr="00461D05">
              <w:rPr>
                <w:rFonts w:eastAsiaTheme="minorEastAsia" w:cs="Arial"/>
                <w:b/>
                <w:bCs/>
              </w:rPr>
              <w:t xml:space="preserve"> </w:t>
            </w:r>
            <w:r w:rsidRPr="00461D05">
              <w:rPr>
                <w:rFonts w:eastAsiaTheme="minorEastAsia" w:cs="Arial"/>
                <w:b/>
                <w:bCs/>
              </w:rPr>
              <w:t>(</w:t>
            </w:r>
            <w:proofErr w:type="spellStart"/>
            <w:r w:rsidR="057EEE3B" w:rsidRPr="00461D05">
              <w:rPr>
                <w:rFonts w:eastAsiaTheme="minorEastAsia" w:cs="Arial"/>
                <w:b/>
                <w:bCs/>
              </w:rPr>
              <w:t>Vjeronauk</w:t>
            </w:r>
            <w:proofErr w:type="spellEnd"/>
            <w:r w:rsidR="057EEE3B" w:rsidRPr="00461D05">
              <w:rPr>
                <w:rFonts w:eastAsiaTheme="minorEastAsia" w:cs="Arial"/>
                <w:b/>
                <w:bCs/>
              </w:rPr>
              <w:t xml:space="preserve">- </w:t>
            </w:r>
            <w:proofErr w:type="spellStart"/>
            <w:r w:rsidRPr="00461D05">
              <w:rPr>
                <w:rFonts w:eastAsiaTheme="minorEastAsia" w:cs="Arial"/>
                <w:b/>
                <w:bCs/>
              </w:rPr>
              <w:t>izvanučionična</w:t>
            </w:r>
            <w:proofErr w:type="spellEnd"/>
            <w:r w:rsidRPr="00461D05">
              <w:rPr>
                <w:rFonts w:eastAsiaTheme="minorEastAsia" w:cs="Arial"/>
                <w:b/>
                <w:bCs/>
              </w:rPr>
              <w:t xml:space="preserve"> </w:t>
            </w:r>
            <w:proofErr w:type="spellStart"/>
            <w:r w:rsidRPr="00461D05">
              <w:rPr>
                <w:rFonts w:eastAsiaTheme="minorEastAsia" w:cs="Arial"/>
                <w:b/>
                <w:bCs/>
              </w:rPr>
              <w:t>nastava</w:t>
            </w:r>
            <w:proofErr w:type="spellEnd"/>
            <w:r w:rsidRPr="00461D05">
              <w:rPr>
                <w:rFonts w:eastAsiaTheme="minorEastAsia" w:cs="Arial"/>
                <w:b/>
                <w:bCs/>
              </w:rPr>
              <w:t>)</w:t>
            </w:r>
          </w:p>
        </w:tc>
      </w:tr>
      <w:tr w:rsidR="008619C3" w:rsidRPr="00461D05" w14:paraId="7E0D306F"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ECA21CC"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Ciklus</w:t>
            </w:r>
            <w:proofErr w:type="spellEnd"/>
            <w:r w:rsidRPr="00461D05">
              <w:rPr>
                <w:rFonts w:eastAsiaTheme="minorEastAsia"/>
                <w:lang w:val="en-GB"/>
              </w:rPr>
              <w:t xml:space="preserve"> (</w:t>
            </w:r>
            <w:proofErr w:type="spellStart"/>
            <w:r w:rsidRPr="00461D05">
              <w:rPr>
                <w:rFonts w:eastAsiaTheme="minorEastAsia"/>
                <w:lang w:val="en-GB"/>
              </w:rPr>
              <w:t>razred</w:t>
            </w:r>
            <w:proofErr w:type="spellEnd"/>
            <w:r w:rsidRPr="00461D05">
              <w:rPr>
                <w:rFonts w:eastAsiaTheme="minorEastAsia"/>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B7F4F2D" w14:textId="325D4EA5" w:rsidR="009009A0" w:rsidRPr="00461D05" w:rsidRDefault="7148F672"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r w:rsidRPr="00461D05">
              <w:rPr>
                <w:rFonts w:eastAsiaTheme="minorEastAsia"/>
                <w:lang w:val="en-GB"/>
              </w:rPr>
              <w:t>1-</w:t>
            </w:r>
            <w:proofErr w:type="gramStart"/>
            <w:r w:rsidRPr="00461D05">
              <w:rPr>
                <w:rFonts w:eastAsiaTheme="minorEastAsia"/>
                <w:lang w:val="en-GB"/>
              </w:rPr>
              <w:t>3  (</w:t>
            </w:r>
            <w:proofErr w:type="gramEnd"/>
            <w:r w:rsidRPr="00461D05">
              <w:rPr>
                <w:rFonts w:eastAsiaTheme="minorEastAsia"/>
                <w:lang w:val="en-GB"/>
              </w:rPr>
              <w:t>5-</w:t>
            </w:r>
            <w:r w:rsidR="5B3E51B2" w:rsidRPr="00461D05">
              <w:rPr>
                <w:rFonts w:eastAsiaTheme="minorEastAsia"/>
                <w:lang w:val="en-GB"/>
              </w:rPr>
              <w:t xml:space="preserve">8 </w:t>
            </w:r>
            <w:proofErr w:type="spellStart"/>
            <w:r w:rsidR="706816F1" w:rsidRPr="00461D05">
              <w:rPr>
                <w:rFonts w:eastAsiaTheme="minorEastAsia"/>
                <w:lang w:val="en-GB"/>
              </w:rPr>
              <w:t>razred</w:t>
            </w:r>
            <w:r w:rsidR="5B3E51B2" w:rsidRPr="00461D05">
              <w:rPr>
                <w:rFonts w:eastAsiaTheme="minorEastAsia"/>
                <w:lang w:val="en-GB"/>
              </w:rPr>
              <w:t>i</w:t>
            </w:r>
            <w:proofErr w:type="spellEnd"/>
            <w:r w:rsidR="706816F1" w:rsidRPr="00461D05">
              <w:rPr>
                <w:rFonts w:eastAsiaTheme="minorEastAsia"/>
                <w:lang w:val="en-GB"/>
              </w:rPr>
              <w:t>)</w:t>
            </w:r>
          </w:p>
        </w:tc>
      </w:tr>
      <w:tr w:rsidR="008619C3" w:rsidRPr="00461D05" w14:paraId="4E543B05"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B081047"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Cilj</w:t>
            </w:r>
            <w:proofErr w:type="spellEnd"/>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F655AAB" w14:textId="77777777" w:rsidR="009009A0" w:rsidRPr="00461D05" w:rsidRDefault="706816F1" w:rsidP="7F39EA1A">
            <w:pPr>
              <w:widowControl w:val="0"/>
              <w:tabs>
                <w:tab w:val="left" w:pos="284"/>
              </w:tabs>
              <w:rPr>
                <w:rFonts w:eastAsiaTheme="minorEastAsia" w:cs="Arial"/>
                <w:b/>
                <w:bCs/>
              </w:rPr>
            </w:pPr>
            <w:r w:rsidRPr="00461D05">
              <w:rPr>
                <w:rFonts w:eastAsiaTheme="minorEastAsia" w:cs="Arial"/>
                <w:lang w:val="hr-HR"/>
              </w:rPr>
              <w:t>Omogućiti učenicima upoznavanje svetišta, susret s drugim religijama i vjerskim zajednicama kao preduvjet prihvaćanja drugih i drugačijih</w:t>
            </w:r>
          </w:p>
        </w:tc>
      </w:tr>
      <w:tr w:rsidR="008619C3" w:rsidRPr="00461D05" w14:paraId="2EC545B4" w14:textId="77777777" w:rsidTr="7F39EA1A">
        <w:trPr>
          <w:trHeight w:val="1821"/>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069140C"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left"/>
              <w:rPr>
                <w:rFonts w:eastAsiaTheme="minorEastAsia"/>
                <w:lang w:val="en-GB"/>
              </w:rPr>
            </w:pPr>
            <w:proofErr w:type="spellStart"/>
            <w:r w:rsidRPr="00461D05">
              <w:rPr>
                <w:rFonts w:eastAsiaTheme="minorEastAsia"/>
                <w:lang w:val="en-GB"/>
              </w:rPr>
              <w:t>Obrazloženje</w:t>
            </w:r>
            <w:proofErr w:type="spellEnd"/>
            <w:r w:rsidRPr="00461D05">
              <w:rPr>
                <w:rFonts w:eastAsiaTheme="minorEastAsia"/>
                <w:lang w:val="en-GB"/>
              </w:rPr>
              <w:t xml:space="preserve"> </w:t>
            </w:r>
            <w:proofErr w:type="spellStart"/>
            <w:r w:rsidRPr="00461D05">
              <w:rPr>
                <w:rFonts w:eastAsiaTheme="minorEastAsia"/>
                <w:lang w:val="en-GB"/>
              </w:rPr>
              <w:t>cilja</w:t>
            </w:r>
            <w:proofErr w:type="spellEnd"/>
            <w:r w:rsidRPr="00461D05">
              <w:rPr>
                <w:rFonts w:eastAsiaTheme="minorEastAsia"/>
                <w:lang w:val="en-GB"/>
              </w:rPr>
              <w:t xml:space="preserve"> (</w:t>
            </w:r>
            <w:proofErr w:type="spellStart"/>
            <w:r w:rsidRPr="00461D05">
              <w:rPr>
                <w:rFonts w:eastAsiaTheme="minorEastAsia"/>
                <w:lang w:val="en-GB"/>
              </w:rPr>
              <w:t>povezan</w:t>
            </w:r>
            <w:proofErr w:type="spellEnd"/>
            <w:r w:rsidRPr="00461D05">
              <w:rPr>
                <w:rFonts w:eastAsiaTheme="minorEastAsia"/>
                <w:lang w:val="en-GB"/>
              </w:rPr>
              <w:t xml:space="preserve"> s </w:t>
            </w:r>
            <w:proofErr w:type="spellStart"/>
            <w:r w:rsidRPr="00461D05">
              <w:rPr>
                <w:rFonts w:eastAsiaTheme="minorEastAsia"/>
                <w:lang w:val="en-GB"/>
              </w:rPr>
              <w:t>potrebama</w:t>
            </w:r>
            <w:proofErr w:type="spellEnd"/>
            <w:r w:rsidRPr="00461D05">
              <w:rPr>
                <w:rFonts w:eastAsiaTheme="minorEastAsia"/>
                <w:lang w:val="en-GB"/>
              </w:rPr>
              <w:t xml:space="preserve">, </w:t>
            </w:r>
            <w:proofErr w:type="spellStart"/>
            <w:r w:rsidRPr="00461D05">
              <w:rPr>
                <w:rFonts w:eastAsiaTheme="minorEastAsia"/>
                <w:lang w:val="en-GB"/>
              </w:rPr>
              <w:t>interesima</w:t>
            </w:r>
            <w:proofErr w:type="spellEnd"/>
            <w:r w:rsidRPr="00461D05">
              <w:rPr>
                <w:rFonts w:eastAsiaTheme="minorEastAsia"/>
                <w:lang w:val="en-GB"/>
              </w:rPr>
              <w:t xml:space="preserve"> </w:t>
            </w:r>
            <w:proofErr w:type="spellStart"/>
            <w:r w:rsidRPr="00461D05">
              <w:rPr>
                <w:rFonts w:eastAsiaTheme="minorEastAsia"/>
                <w:lang w:val="en-GB"/>
              </w:rPr>
              <w:t>učenika</w:t>
            </w:r>
            <w:proofErr w:type="spellEnd"/>
            <w:r w:rsidRPr="00461D05">
              <w:rPr>
                <w:rFonts w:eastAsiaTheme="minorEastAsia"/>
                <w:lang w:val="en-GB"/>
              </w:rPr>
              <w:t xml:space="preserve"> </w:t>
            </w:r>
            <w:proofErr w:type="spellStart"/>
            <w:r w:rsidRPr="00461D05">
              <w:rPr>
                <w:rFonts w:eastAsiaTheme="minorEastAsia"/>
                <w:lang w:val="en-GB"/>
              </w:rPr>
              <w:t>i</w:t>
            </w:r>
            <w:proofErr w:type="spellEnd"/>
            <w:r w:rsidRPr="00461D05">
              <w:rPr>
                <w:rFonts w:eastAsiaTheme="minorEastAsia"/>
                <w:lang w:val="en-GB"/>
              </w:rPr>
              <w:t xml:space="preserve"> </w:t>
            </w:r>
            <w:proofErr w:type="spellStart"/>
            <w:r w:rsidRPr="00461D05">
              <w:rPr>
                <w:rFonts w:eastAsiaTheme="minorEastAsia"/>
                <w:lang w:val="en-GB"/>
              </w:rPr>
              <w:t>vrijednostima</w:t>
            </w:r>
            <w:proofErr w:type="spellEnd"/>
            <w:r w:rsidRPr="00461D05">
              <w:rPr>
                <w:rFonts w:eastAsiaTheme="minorEastAsia"/>
                <w:lang w:val="en-GB"/>
              </w:rPr>
              <w:t xml:space="preserve"> ŠK):</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32D30C" w14:textId="77777777" w:rsidR="009009A0" w:rsidRPr="00461D05" w:rsidRDefault="706816F1" w:rsidP="7F39EA1A">
            <w:pPr>
              <w:pStyle w:val="Odlomakpopisa"/>
              <w:widowControl w:val="0"/>
              <w:tabs>
                <w:tab w:val="clear" w:pos="567"/>
                <w:tab w:val="clear" w:pos="720"/>
              </w:tabs>
              <w:ind w:left="0"/>
              <w:rPr>
                <w:rFonts w:eastAsiaTheme="minorEastAsia" w:cs="Arial"/>
              </w:rPr>
            </w:pPr>
            <w:proofErr w:type="spellStart"/>
            <w:r w:rsidRPr="00461D05">
              <w:rPr>
                <w:rFonts w:eastAsiaTheme="minorEastAsia" w:cs="Arial"/>
              </w:rPr>
              <w:t>Upoznavanje</w:t>
            </w:r>
            <w:proofErr w:type="spellEnd"/>
            <w:r w:rsidRPr="00461D05">
              <w:rPr>
                <w:rFonts w:eastAsiaTheme="minorEastAsia" w:cs="Arial"/>
              </w:rPr>
              <w:t xml:space="preserve"> </w:t>
            </w:r>
            <w:proofErr w:type="spellStart"/>
            <w:r w:rsidRPr="00461D05">
              <w:rPr>
                <w:rFonts w:eastAsiaTheme="minorEastAsia" w:cs="Arial"/>
              </w:rPr>
              <w:t>etičko-moralne</w:t>
            </w:r>
            <w:proofErr w:type="spellEnd"/>
            <w:r w:rsidRPr="00461D05">
              <w:rPr>
                <w:rFonts w:eastAsiaTheme="minorEastAsia" w:cs="Arial"/>
              </w:rPr>
              <w:t xml:space="preserve"> </w:t>
            </w:r>
            <w:proofErr w:type="spellStart"/>
            <w:r w:rsidRPr="00461D05">
              <w:rPr>
                <w:rFonts w:eastAsiaTheme="minorEastAsia" w:cs="Arial"/>
              </w:rPr>
              <w:t>vrijednosti</w:t>
            </w:r>
            <w:proofErr w:type="spellEnd"/>
            <w:r w:rsidRPr="00461D05">
              <w:rPr>
                <w:rFonts w:eastAsiaTheme="minorEastAsia" w:cs="Arial"/>
              </w:rPr>
              <w:t xml:space="preserve">, </w:t>
            </w:r>
            <w:proofErr w:type="spellStart"/>
            <w:r w:rsidRPr="00461D05">
              <w:rPr>
                <w:rFonts w:eastAsiaTheme="minorEastAsia" w:cs="Arial"/>
              </w:rPr>
              <w:t>vjerske</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kulturne</w:t>
            </w:r>
            <w:proofErr w:type="spellEnd"/>
            <w:r w:rsidRPr="00461D05">
              <w:rPr>
                <w:rFonts w:eastAsiaTheme="minorEastAsia" w:cs="Arial"/>
              </w:rPr>
              <w:t xml:space="preserve"> </w:t>
            </w:r>
            <w:proofErr w:type="spellStart"/>
            <w:r w:rsidRPr="00461D05">
              <w:rPr>
                <w:rFonts w:eastAsiaTheme="minorEastAsia" w:cs="Arial"/>
              </w:rPr>
              <w:t>tradicije</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vrijednosne</w:t>
            </w:r>
            <w:proofErr w:type="spellEnd"/>
            <w:r w:rsidRPr="00461D05">
              <w:rPr>
                <w:rFonts w:eastAsiaTheme="minorEastAsia" w:cs="Arial"/>
              </w:rPr>
              <w:t xml:space="preserve"> </w:t>
            </w:r>
            <w:proofErr w:type="spellStart"/>
            <w:r w:rsidRPr="00461D05">
              <w:rPr>
                <w:rFonts w:eastAsiaTheme="minorEastAsia" w:cs="Arial"/>
              </w:rPr>
              <w:t>sustave</w:t>
            </w:r>
            <w:proofErr w:type="spellEnd"/>
            <w:r w:rsidRPr="00461D05">
              <w:rPr>
                <w:rFonts w:eastAsiaTheme="minorEastAsia" w:cs="Arial"/>
              </w:rPr>
              <w:t xml:space="preserve">, </w:t>
            </w:r>
            <w:proofErr w:type="spellStart"/>
            <w:r w:rsidRPr="00461D05">
              <w:rPr>
                <w:rFonts w:eastAsiaTheme="minorEastAsia" w:cs="Arial"/>
              </w:rPr>
              <w:t>osobito</w:t>
            </w:r>
            <w:proofErr w:type="spellEnd"/>
            <w:r w:rsidRPr="00461D05">
              <w:rPr>
                <w:rFonts w:eastAsiaTheme="minorEastAsia" w:cs="Arial"/>
              </w:rPr>
              <w:t xml:space="preserve"> </w:t>
            </w:r>
            <w:proofErr w:type="spellStart"/>
            <w:r w:rsidRPr="00461D05">
              <w:rPr>
                <w:rFonts w:eastAsiaTheme="minorEastAsia" w:cs="Arial"/>
              </w:rPr>
              <w:t>kršćanstvo</w:t>
            </w:r>
            <w:proofErr w:type="spellEnd"/>
            <w:r w:rsidRPr="00461D05">
              <w:rPr>
                <w:rFonts w:eastAsiaTheme="minorEastAsia" w:cs="Arial"/>
              </w:rPr>
              <w:t xml:space="preserve">, </w:t>
            </w:r>
            <w:proofErr w:type="spellStart"/>
            <w:r w:rsidRPr="00461D05">
              <w:rPr>
                <w:rFonts w:eastAsiaTheme="minorEastAsia" w:cs="Arial"/>
              </w:rPr>
              <w:t>ali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druge</w:t>
            </w:r>
            <w:proofErr w:type="spellEnd"/>
            <w:r w:rsidRPr="00461D05">
              <w:rPr>
                <w:rFonts w:eastAsiaTheme="minorEastAsia" w:cs="Arial"/>
              </w:rPr>
              <w:t xml:space="preserve"> </w:t>
            </w:r>
            <w:proofErr w:type="spellStart"/>
            <w:r w:rsidRPr="00461D05">
              <w:rPr>
                <w:rFonts w:eastAsiaTheme="minorEastAsia" w:cs="Arial"/>
              </w:rPr>
              <w:t>religije</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nereligijske</w:t>
            </w:r>
            <w:proofErr w:type="spellEnd"/>
            <w:r w:rsidRPr="00461D05">
              <w:rPr>
                <w:rFonts w:eastAsiaTheme="minorEastAsia" w:cs="Arial"/>
              </w:rPr>
              <w:t xml:space="preserve"> </w:t>
            </w:r>
            <w:proofErr w:type="spellStart"/>
            <w:r w:rsidRPr="00461D05">
              <w:rPr>
                <w:rFonts w:eastAsiaTheme="minorEastAsia" w:cs="Arial"/>
              </w:rPr>
              <w:t>svjetonazore</w:t>
            </w:r>
            <w:proofErr w:type="spellEnd"/>
            <w:r w:rsidRPr="00461D05">
              <w:rPr>
                <w:rFonts w:eastAsiaTheme="minorEastAsia" w:cs="Arial"/>
              </w:rPr>
              <w:t xml:space="preserve"> </w:t>
            </w:r>
            <w:proofErr w:type="spellStart"/>
            <w:r w:rsidRPr="00461D05">
              <w:rPr>
                <w:rFonts w:eastAsiaTheme="minorEastAsia" w:cs="Arial"/>
              </w:rPr>
              <w:t>što</w:t>
            </w:r>
            <w:proofErr w:type="spellEnd"/>
            <w:r w:rsidRPr="00461D05">
              <w:rPr>
                <w:rFonts w:eastAsiaTheme="minorEastAsia" w:cs="Arial"/>
              </w:rPr>
              <w:t xml:space="preserve"> </w:t>
            </w:r>
            <w:proofErr w:type="spellStart"/>
            <w:r w:rsidRPr="00461D05">
              <w:rPr>
                <w:rFonts w:eastAsiaTheme="minorEastAsia" w:cs="Arial"/>
              </w:rPr>
              <w:t>tvore</w:t>
            </w:r>
            <w:proofErr w:type="spellEnd"/>
            <w:r w:rsidRPr="00461D05">
              <w:rPr>
                <w:rFonts w:eastAsiaTheme="minorEastAsia" w:cs="Arial"/>
              </w:rPr>
              <w:t xml:space="preserve"> </w:t>
            </w:r>
            <w:proofErr w:type="spellStart"/>
            <w:r w:rsidRPr="00461D05">
              <w:rPr>
                <w:rFonts w:eastAsiaTheme="minorEastAsia" w:cs="Arial"/>
              </w:rPr>
              <w:t>civilizacijski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etički</w:t>
            </w:r>
            <w:proofErr w:type="spellEnd"/>
            <w:r w:rsidRPr="00461D05">
              <w:rPr>
                <w:rFonts w:eastAsiaTheme="minorEastAsia" w:cs="Arial"/>
              </w:rPr>
              <w:t xml:space="preserve"> </w:t>
            </w:r>
            <w:proofErr w:type="spellStart"/>
            <w:r w:rsidRPr="00461D05">
              <w:rPr>
                <w:rFonts w:eastAsiaTheme="minorEastAsia" w:cs="Arial"/>
              </w:rPr>
              <w:t>temelj</w:t>
            </w:r>
            <w:proofErr w:type="spellEnd"/>
            <w:r w:rsidRPr="00461D05">
              <w:rPr>
                <w:rFonts w:eastAsiaTheme="minorEastAsia" w:cs="Arial"/>
              </w:rPr>
              <w:t xml:space="preserve"> Europe</w:t>
            </w:r>
          </w:p>
          <w:p w14:paraId="7AD74028" w14:textId="77777777" w:rsidR="009009A0" w:rsidRPr="00461D05" w:rsidRDefault="706816F1" w:rsidP="7F39EA1A">
            <w:pPr>
              <w:pStyle w:val="Odlomakpopisa"/>
              <w:widowControl w:val="0"/>
              <w:tabs>
                <w:tab w:val="clear" w:pos="567"/>
                <w:tab w:val="clear" w:pos="720"/>
              </w:tabs>
              <w:ind w:left="0"/>
              <w:jc w:val="left"/>
              <w:rPr>
                <w:rFonts w:eastAsiaTheme="minorEastAsia" w:cs="Arial"/>
              </w:rPr>
            </w:pPr>
            <w:r w:rsidRPr="00461D05">
              <w:rPr>
                <w:rFonts w:eastAsiaTheme="minorEastAsia" w:cs="Arial"/>
              </w:rPr>
              <w:t>-</w:t>
            </w:r>
            <w:proofErr w:type="spellStart"/>
            <w:r w:rsidRPr="00461D05">
              <w:rPr>
                <w:rFonts w:eastAsiaTheme="minorEastAsia" w:cs="Arial"/>
              </w:rPr>
              <w:t>stvoriti</w:t>
            </w:r>
            <w:proofErr w:type="spellEnd"/>
            <w:r w:rsidRPr="00461D05">
              <w:rPr>
                <w:rFonts w:eastAsiaTheme="minorEastAsia" w:cs="Arial"/>
              </w:rPr>
              <w:t xml:space="preserve"> </w:t>
            </w:r>
            <w:proofErr w:type="spellStart"/>
            <w:r w:rsidRPr="00461D05">
              <w:rPr>
                <w:rFonts w:eastAsiaTheme="minorEastAsia" w:cs="Arial"/>
              </w:rPr>
              <w:t>temelj</w:t>
            </w:r>
            <w:proofErr w:type="spellEnd"/>
            <w:r w:rsidRPr="00461D05">
              <w:rPr>
                <w:rFonts w:eastAsiaTheme="minorEastAsia" w:cs="Arial"/>
              </w:rPr>
              <w:t xml:space="preserve"> za </w:t>
            </w:r>
            <w:proofErr w:type="spellStart"/>
            <w:r w:rsidRPr="00461D05">
              <w:rPr>
                <w:rFonts w:eastAsiaTheme="minorEastAsia" w:cs="Arial"/>
              </w:rPr>
              <w:t>učenikov</w:t>
            </w:r>
            <w:proofErr w:type="spellEnd"/>
            <w:r w:rsidRPr="00461D05">
              <w:rPr>
                <w:rFonts w:eastAsiaTheme="minorEastAsia" w:cs="Arial"/>
              </w:rPr>
              <w:t xml:space="preserve"> </w:t>
            </w:r>
            <w:proofErr w:type="spellStart"/>
            <w:r w:rsidRPr="00461D05">
              <w:rPr>
                <w:rFonts w:eastAsiaTheme="minorEastAsia" w:cs="Arial"/>
              </w:rPr>
              <w:t>odgovoran</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samome</w:t>
            </w:r>
            <w:proofErr w:type="spellEnd"/>
            <w:r w:rsidRPr="00461D05">
              <w:rPr>
                <w:rFonts w:eastAsiaTheme="minorEastAsia" w:cs="Arial"/>
              </w:rPr>
              <w:t xml:space="preserve"> </w:t>
            </w:r>
            <w:proofErr w:type="spellStart"/>
            <w:r w:rsidRPr="00461D05">
              <w:rPr>
                <w:rFonts w:eastAsiaTheme="minorEastAsia" w:cs="Arial"/>
              </w:rPr>
              <w:t>sebi</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drugima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svemu</w:t>
            </w:r>
            <w:proofErr w:type="spellEnd"/>
            <w:r w:rsidRPr="00461D05">
              <w:rPr>
                <w:rFonts w:eastAsiaTheme="minorEastAsia" w:cs="Arial"/>
              </w:rPr>
              <w:t xml:space="preserve"> </w:t>
            </w:r>
            <w:proofErr w:type="spellStart"/>
            <w:r w:rsidRPr="00461D05">
              <w:rPr>
                <w:rFonts w:eastAsiaTheme="minorEastAsia" w:cs="Arial"/>
              </w:rPr>
              <w:t>što</w:t>
            </w:r>
            <w:proofErr w:type="spellEnd"/>
            <w:r w:rsidRPr="00461D05">
              <w:rPr>
                <w:rFonts w:eastAsiaTheme="minorEastAsia" w:cs="Arial"/>
              </w:rPr>
              <w:t xml:space="preserve"> ga </w:t>
            </w:r>
            <w:proofErr w:type="spellStart"/>
            <w:r w:rsidRPr="00461D05">
              <w:rPr>
                <w:rFonts w:eastAsiaTheme="minorEastAsia" w:cs="Arial"/>
              </w:rPr>
              <w:t>okružuje</w:t>
            </w:r>
            <w:proofErr w:type="spellEnd"/>
          </w:p>
        </w:tc>
      </w:tr>
      <w:tr w:rsidR="008619C3" w:rsidRPr="00461D05" w14:paraId="30F7675A"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10FD7F1"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Očekivani</w:t>
            </w:r>
            <w:proofErr w:type="spellEnd"/>
            <w:r w:rsidRPr="00461D05">
              <w:rPr>
                <w:rFonts w:eastAsiaTheme="minorEastAsia"/>
                <w:lang w:val="en-GB"/>
              </w:rPr>
              <w:t xml:space="preserve"> </w:t>
            </w:r>
            <w:proofErr w:type="spellStart"/>
            <w:r w:rsidRPr="00461D05">
              <w:rPr>
                <w:rFonts w:eastAsiaTheme="minorEastAsia"/>
                <w:lang w:val="en-GB"/>
              </w:rPr>
              <w:t>ishodi</w:t>
            </w:r>
            <w:proofErr w:type="spellEnd"/>
            <w:r w:rsidRPr="00461D05">
              <w:rPr>
                <w:rFonts w:eastAsiaTheme="minorEastAsia"/>
                <w:lang w:val="en-GB"/>
              </w:rPr>
              <w:t>/</w:t>
            </w:r>
            <w:proofErr w:type="spellStart"/>
            <w:r w:rsidRPr="00461D05">
              <w:rPr>
                <w:rFonts w:eastAsiaTheme="minorEastAsia"/>
                <w:lang w:val="en-GB"/>
              </w:rPr>
              <w:t>postignuća</w:t>
            </w:r>
            <w:proofErr w:type="spellEnd"/>
            <w:r w:rsidRPr="00461D05">
              <w:rPr>
                <w:rFonts w:eastAsiaTheme="minorEastAsia"/>
                <w:lang w:val="en-GB"/>
              </w:rPr>
              <w:t>: (</w:t>
            </w:r>
            <w:proofErr w:type="spellStart"/>
            <w:r w:rsidRPr="00461D05">
              <w:rPr>
                <w:rFonts w:eastAsiaTheme="minorEastAsia"/>
                <w:lang w:val="en-GB"/>
              </w:rPr>
              <w:t>Učenik</w:t>
            </w:r>
            <w:proofErr w:type="spellEnd"/>
            <w:r w:rsidRPr="00461D05">
              <w:rPr>
                <w:rFonts w:eastAsiaTheme="minorEastAsia"/>
                <w:lang w:val="en-GB"/>
              </w:rPr>
              <w:t xml:space="preserve"> </w:t>
            </w:r>
            <w:proofErr w:type="spellStart"/>
            <w:r w:rsidRPr="00461D05">
              <w:rPr>
                <w:rFonts w:eastAsiaTheme="minorEastAsia"/>
                <w:lang w:val="en-GB"/>
              </w:rPr>
              <w:t>će</w:t>
            </w:r>
            <w:proofErr w:type="spellEnd"/>
            <w:r w:rsidRPr="00461D05">
              <w:rPr>
                <w:rFonts w:eastAsiaTheme="minorEastAsia"/>
                <w:lang w:val="en-GB"/>
              </w:rPr>
              <w:t xml:space="preserve"> </w:t>
            </w:r>
            <w:proofErr w:type="spellStart"/>
            <w:r w:rsidRPr="00461D05">
              <w:rPr>
                <w:rFonts w:eastAsiaTheme="minorEastAsia"/>
                <w:lang w:val="en-GB"/>
              </w:rPr>
              <w:t>moći</w:t>
            </w:r>
            <w:proofErr w:type="spellEnd"/>
            <w:r w:rsidRPr="00461D05">
              <w:rPr>
                <w:rFonts w:eastAsiaTheme="minorEastAsia"/>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7DC1251" w14:textId="08F8477C" w:rsidR="009009A0" w:rsidRPr="00461D05" w:rsidRDefault="706816F1" w:rsidP="7F39EA1A">
            <w:pPr>
              <w:pStyle w:val="Odlomakpopisa"/>
              <w:widowControl w:val="0"/>
              <w:tabs>
                <w:tab w:val="left" w:pos="284"/>
              </w:tabs>
              <w:ind w:left="0"/>
              <w:jc w:val="left"/>
              <w:rPr>
                <w:rFonts w:eastAsiaTheme="minorEastAsia" w:cs="Arial"/>
              </w:rPr>
            </w:pPr>
            <w:r w:rsidRPr="00461D05">
              <w:rPr>
                <w:rFonts w:eastAsiaTheme="minorEastAsia" w:cs="Arial"/>
              </w:rPr>
              <w:t>-</w:t>
            </w:r>
            <w:proofErr w:type="spellStart"/>
            <w:r w:rsidRPr="00461D05">
              <w:rPr>
                <w:rFonts w:eastAsiaTheme="minorEastAsia" w:cs="Arial"/>
              </w:rPr>
              <w:t>sudjelovanjem</w:t>
            </w:r>
            <w:proofErr w:type="spellEnd"/>
            <w:r w:rsidRPr="00461D05">
              <w:rPr>
                <w:rFonts w:eastAsiaTheme="minorEastAsia" w:cs="Arial"/>
              </w:rPr>
              <w:t xml:space="preserve"> u </w:t>
            </w:r>
            <w:proofErr w:type="spellStart"/>
            <w:r w:rsidRPr="00461D05">
              <w:rPr>
                <w:rFonts w:eastAsiaTheme="minorEastAsia" w:cs="Arial"/>
              </w:rPr>
              <w:t>hodočašću</w:t>
            </w:r>
            <w:proofErr w:type="spellEnd"/>
            <w:r w:rsidR="007E415C" w:rsidRPr="00461D05">
              <w:rPr>
                <w:rFonts w:eastAsiaTheme="minorEastAsia" w:cs="Arial"/>
              </w:rPr>
              <w:t xml:space="preserve"> </w:t>
            </w:r>
            <w:r w:rsidRPr="00461D05">
              <w:rPr>
                <w:rFonts w:eastAsiaTheme="minorEastAsia" w:cs="Arial"/>
              </w:rPr>
              <w:t>(</w:t>
            </w:r>
            <w:proofErr w:type="spellStart"/>
            <w:r w:rsidRPr="00461D05">
              <w:rPr>
                <w:rFonts w:eastAsiaTheme="minorEastAsia" w:cs="Arial"/>
              </w:rPr>
              <w:t>posjetu</w:t>
            </w:r>
            <w:proofErr w:type="spellEnd"/>
            <w:r w:rsidRPr="00461D05">
              <w:rPr>
                <w:rFonts w:eastAsiaTheme="minorEastAsia" w:cs="Arial"/>
              </w:rPr>
              <w:t xml:space="preserve"> </w:t>
            </w:r>
            <w:proofErr w:type="spellStart"/>
            <w:r w:rsidRPr="00461D05">
              <w:rPr>
                <w:rFonts w:eastAsiaTheme="minorEastAsia" w:cs="Arial"/>
              </w:rPr>
              <w:t>svetištima</w:t>
            </w:r>
            <w:proofErr w:type="spellEnd"/>
            <w:r w:rsidRPr="00461D05">
              <w:rPr>
                <w:rFonts w:eastAsiaTheme="minorEastAsia" w:cs="Arial"/>
              </w:rPr>
              <w:t xml:space="preserve">) </w:t>
            </w:r>
            <w:proofErr w:type="spellStart"/>
            <w:r w:rsidRPr="00461D05">
              <w:rPr>
                <w:rFonts w:eastAsiaTheme="minorEastAsia" w:cs="Arial"/>
              </w:rPr>
              <w:t>produbiti</w:t>
            </w:r>
            <w:proofErr w:type="spellEnd"/>
            <w:r w:rsidRPr="00461D05">
              <w:rPr>
                <w:rFonts w:eastAsiaTheme="minorEastAsia" w:cs="Arial"/>
              </w:rPr>
              <w:t xml:space="preserve"> </w:t>
            </w:r>
            <w:proofErr w:type="spellStart"/>
            <w:r w:rsidRPr="00461D05">
              <w:rPr>
                <w:rFonts w:eastAsiaTheme="minorEastAsia" w:cs="Arial"/>
              </w:rPr>
              <w:t>svoj</w:t>
            </w:r>
            <w:proofErr w:type="spellEnd"/>
            <w:r w:rsidRPr="00461D05">
              <w:rPr>
                <w:rFonts w:eastAsiaTheme="minorEastAsia" w:cs="Arial"/>
              </w:rPr>
              <w:t xml:space="preserve"> </w:t>
            </w:r>
            <w:proofErr w:type="spellStart"/>
            <w:r w:rsidRPr="00461D05">
              <w:rPr>
                <w:rFonts w:eastAsiaTheme="minorEastAsia" w:cs="Arial"/>
              </w:rPr>
              <w:t>osobni</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s </w:t>
            </w:r>
            <w:proofErr w:type="spellStart"/>
            <w:r w:rsidRPr="00461D05">
              <w:rPr>
                <w:rFonts w:eastAsiaTheme="minorEastAsia" w:cs="Arial"/>
              </w:rPr>
              <w:t>Bogom</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zajednicom</w:t>
            </w:r>
            <w:proofErr w:type="spellEnd"/>
            <w:r w:rsidRPr="00461D05">
              <w:rPr>
                <w:rFonts w:eastAsiaTheme="minorEastAsia" w:cs="Arial"/>
              </w:rPr>
              <w:t xml:space="preserve"> </w:t>
            </w:r>
            <w:proofErr w:type="spellStart"/>
            <w:r w:rsidRPr="00461D05">
              <w:rPr>
                <w:rFonts w:eastAsiaTheme="minorEastAsia" w:cs="Arial"/>
              </w:rPr>
              <w:t>vjernika</w:t>
            </w:r>
            <w:proofErr w:type="spellEnd"/>
          </w:p>
          <w:p w14:paraId="10B77822" w14:textId="77777777" w:rsidR="009009A0" w:rsidRPr="00461D05" w:rsidRDefault="706816F1" w:rsidP="7F39EA1A">
            <w:pPr>
              <w:pStyle w:val="Odlomakpopisa"/>
              <w:widowControl w:val="0"/>
              <w:tabs>
                <w:tab w:val="left" w:pos="284"/>
              </w:tabs>
              <w:ind w:left="0"/>
              <w:jc w:val="left"/>
              <w:rPr>
                <w:rFonts w:eastAsiaTheme="minorEastAsia" w:cs="Arial"/>
              </w:rPr>
            </w:pPr>
            <w:r w:rsidRPr="00461D05">
              <w:rPr>
                <w:rFonts w:eastAsiaTheme="minorEastAsia" w:cs="Arial"/>
              </w:rPr>
              <w:t xml:space="preserve">- </w:t>
            </w:r>
            <w:proofErr w:type="spellStart"/>
            <w:r w:rsidRPr="00461D05">
              <w:rPr>
                <w:rFonts w:eastAsiaTheme="minorEastAsia" w:cs="Arial"/>
              </w:rPr>
              <w:t>upoznavajući</w:t>
            </w:r>
            <w:proofErr w:type="spellEnd"/>
            <w:r w:rsidRPr="00461D05">
              <w:rPr>
                <w:rFonts w:eastAsiaTheme="minorEastAsia" w:cs="Arial"/>
              </w:rPr>
              <w:t xml:space="preserve"> </w:t>
            </w:r>
            <w:proofErr w:type="spellStart"/>
            <w:r w:rsidRPr="00461D05">
              <w:rPr>
                <w:rFonts w:eastAsiaTheme="minorEastAsia" w:cs="Arial"/>
              </w:rPr>
              <w:t>druge</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drugačije</w:t>
            </w:r>
            <w:proofErr w:type="spellEnd"/>
            <w:r w:rsidRPr="00461D05">
              <w:rPr>
                <w:rFonts w:eastAsiaTheme="minorEastAsia" w:cs="Arial"/>
              </w:rPr>
              <w:t xml:space="preserve">, </w:t>
            </w:r>
            <w:proofErr w:type="spellStart"/>
            <w:r w:rsidRPr="00461D05">
              <w:rPr>
                <w:rFonts w:eastAsiaTheme="minorEastAsia" w:cs="Arial"/>
              </w:rPr>
              <w:t>ljude</w:t>
            </w:r>
            <w:proofErr w:type="spellEnd"/>
            <w:r w:rsidRPr="00461D05">
              <w:rPr>
                <w:rFonts w:eastAsiaTheme="minorEastAsia" w:cs="Arial"/>
              </w:rPr>
              <w:t xml:space="preserve"> </w:t>
            </w:r>
            <w:proofErr w:type="spellStart"/>
            <w:r w:rsidRPr="00461D05">
              <w:rPr>
                <w:rFonts w:eastAsiaTheme="minorEastAsia" w:cs="Arial"/>
              </w:rPr>
              <w:t>različitih</w:t>
            </w:r>
            <w:proofErr w:type="spellEnd"/>
            <w:r w:rsidRPr="00461D05">
              <w:rPr>
                <w:rFonts w:eastAsiaTheme="minorEastAsia" w:cs="Arial"/>
              </w:rPr>
              <w:t xml:space="preserve"> </w:t>
            </w:r>
            <w:proofErr w:type="spellStart"/>
            <w:r w:rsidRPr="00461D05">
              <w:rPr>
                <w:rFonts w:eastAsiaTheme="minorEastAsia" w:cs="Arial"/>
              </w:rPr>
              <w:t>vjerskih</w:t>
            </w:r>
            <w:proofErr w:type="spellEnd"/>
            <w:r w:rsidRPr="00461D05">
              <w:rPr>
                <w:rFonts w:eastAsiaTheme="minorEastAsia" w:cs="Arial"/>
              </w:rPr>
              <w:t xml:space="preserve"> </w:t>
            </w:r>
            <w:proofErr w:type="spellStart"/>
            <w:r w:rsidRPr="00461D05">
              <w:rPr>
                <w:rFonts w:eastAsiaTheme="minorEastAsia" w:cs="Arial"/>
              </w:rPr>
              <w:t>pripadnosti</w:t>
            </w:r>
            <w:proofErr w:type="spellEnd"/>
            <w:r w:rsidRPr="00461D05">
              <w:rPr>
                <w:rFonts w:eastAsiaTheme="minorEastAsia" w:cs="Arial"/>
              </w:rPr>
              <w:t xml:space="preserve"> </w:t>
            </w:r>
            <w:proofErr w:type="spellStart"/>
            <w:r w:rsidRPr="00461D05">
              <w:rPr>
                <w:rFonts w:eastAsiaTheme="minorEastAsia" w:cs="Arial"/>
              </w:rPr>
              <w:t>razvijati</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prihvaćanja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uvažavanja</w:t>
            </w:r>
            <w:proofErr w:type="spellEnd"/>
            <w:r w:rsidRPr="00461D05">
              <w:rPr>
                <w:rFonts w:eastAsiaTheme="minorEastAsia" w:cs="Arial"/>
              </w:rPr>
              <w:t xml:space="preserve"> </w:t>
            </w:r>
            <w:proofErr w:type="spellStart"/>
            <w:r w:rsidRPr="00461D05">
              <w:rPr>
                <w:rFonts w:eastAsiaTheme="minorEastAsia" w:cs="Arial"/>
              </w:rPr>
              <w:t>utemeljen</w:t>
            </w:r>
            <w:proofErr w:type="spellEnd"/>
            <w:r w:rsidRPr="00461D05">
              <w:rPr>
                <w:rFonts w:eastAsiaTheme="minorEastAsia" w:cs="Arial"/>
              </w:rPr>
              <w:t xml:space="preserve"> </w:t>
            </w:r>
            <w:proofErr w:type="spellStart"/>
            <w:r w:rsidRPr="00461D05">
              <w:rPr>
                <w:rFonts w:eastAsiaTheme="minorEastAsia" w:cs="Arial"/>
              </w:rPr>
              <w:t>na</w:t>
            </w:r>
            <w:proofErr w:type="spellEnd"/>
            <w:r w:rsidRPr="00461D05">
              <w:rPr>
                <w:rFonts w:eastAsiaTheme="minorEastAsia" w:cs="Arial"/>
              </w:rPr>
              <w:t xml:space="preserve"> </w:t>
            </w:r>
            <w:proofErr w:type="spellStart"/>
            <w:r w:rsidRPr="00461D05">
              <w:rPr>
                <w:rFonts w:eastAsiaTheme="minorEastAsia" w:cs="Arial"/>
              </w:rPr>
              <w:t>osnovnoj</w:t>
            </w:r>
            <w:proofErr w:type="spellEnd"/>
            <w:r w:rsidRPr="00461D05">
              <w:rPr>
                <w:rFonts w:eastAsiaTheme="minorEastAsia" w:cs="Arial"/>
              </w:rPr>
              <w:t xml:space="preserve"> </w:t>
            </w:r>
            <w:proofErr w:type="spellStart"/>
            <w:r w:rsidRPr="00461D05">
              <w:rPr>
                <w:rFonts w:eastAsiaTheme="minorEastAsia" w:cs="Arial"/>
              </w:rPr>
              <w:t>kršćanskoj</w:t>
            </w:r>
            <w:proofErr w:type="spellEnd"/>
            <w:r w:rsidRPr="00461D05">
              <w:rPr>
                <w:rFonts w:eastAsiaTheme="minorEastAsia" w:cs="Arial"/>
              </w:rPr>
              <w:t xml:space="preserve"> </w:t>
            </w:r>
            <w:proofErr w:type="spellStart"/>
            <w:r w:rsidRPr="00461D05">
              <w:rPr>
                <w:rFonts w:eastAsiaTheme="minorEastAsia" w:cs="Arial"/>
              </w:rPr>
              <w:t>poruci</w:t>
            </w:r>
            <w:proofErr w:type="spellEnd"/>
          </w:p>
          <w:p w14:paraId="6988677F" w14:textId="77777777" w:rsidR="009009A0" w:rsidRPr="00461D05" w:rsidRDefault="706816F1" w:rsidP="7F39EA1A">
            <w:pPr>
              <w:pStyle w:val="Odlomakpopisa"/>
              <w:widowControl w:val="0"/>
              <w:tabs>
                <w:tab w:val="left" w:pos="284"/>
              </w:tabs>
              <w:ind w:left="0"/>
              <w:jc w:val="left"/>
              <w:rPr>
                <w:rFonts w:eastAsiaTheme="minorEastAsia" w:cs="Arial"/>
              </w:rPr>
            </w:pPr>
            <w:r w:rsidRPr="00461D05">
              <w:rPr>
                <w:rFonts w:eastAsiaTheme="minorEastAsia" w:cs="Arial"/>
              </w:rPr>
              <w:t>-</w:t>
            </w:r>
            <w:proofErr w:type="spellStart"/>
            <w:r w:rsidRPr="00461D05">
              <w:rPr>
                <w:rFonts w:eastAsiaTheme="minorEastAsia" w:cs="Arial"/>
              </w:rPr>
              <w:t>razviti</w:t>
            </w:r>
            <w:proofErr w:type="spellEnd"/>
            <w:r w:rsidRPr="00461D05">
              <w:rPr>
                <w:rFonts w:eastAsiaTheme="minorEastAsia" w:cs="Arial"/>
              </w:rPr>
              <w:t xml:space="preserve"> </w:t>
            </w:r>
            <w:proofErr w:type="spellStart"/>
            <w:r w:rsidRPr="00461D05">
              <w:rPr>
                <w:rFonts w:eastAsiaTheme="minorEastAsia" w:cs="Arial"/>
              </w:rPr>
              <w:t>valjan</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radu</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usvojiti</w:t>
            </w:r>
            <w:proofErr w:type="spellEnd"/>
            <w:r w:rsidRPr="00461D05">
              <w:rPr>
                <w:rFonts w:eastAsiaTheme="minorEastAsia" w:cs="Arial"/>
              </w:rPr>
              <w:t xml:space="preserve"> </w:t>
            </w:r>
            <w:proofErr w:type="spellStart"/>
            <w:r w:rsidRPr="00461D05">
              <w:rPr>
                <w:rFonts w:eastAsiaTheme="minorEastAsia" w:cs="Arial"/>
              </w:rPr>
              <w:t>znanja</w:t>
            </w:r>
            <w:proofErr w:type="spellEnd"/>
            <w:r w:rsidRPr="00461D05">
              <w:rPr>
                <w:rFonts w:eastAsiaTheme="minorEastAsia" w:cs="Arial"/>
              </w:rPr>
              <w:t xml:space="preserve">, </w:t>
            </w:r>
            <w:proofErr w:type="spellStart"/>
            <w:r w:rsidRPr="00461D05">
              <w:rPr>
                <w:rFonts w:eastAsiaTheme="minorEastAsia" w:cs="Arial"/>
              </w:rPr>
              <w:t>vještine</w:t>
            </w:r>
            <w:proofErr w:type="spellEnd"/>
            <w:r w:rsidRPr="00461D05">
              <w:rPr>
                <w:rFonts w:eastAsiaTheme="minorEastAsia" w:cs="Arial"/>
              </w:rPr>
              <w:t xml:space="preserve">, </w:t>
            </w:r>
            <w:proofErr w:type="spellStart"/>
            <w:r w:rsidRPr="00461D05">
              <w:rPr>
                <w:rFonts w:eastAsiaTheme="minorEastAsia" w:cs="Arial"/>
              </w:rPr>
              <w:t>sposobnosti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vrijednosti</w:t>
            </w:r>
            <w:proofErr w:type="spellEnd"/>
            <w:r w:rsidRPr="00461D05">
              <w:rPr>
                <w:rFonts w:eastAsiaTheme="minorEastAsia" w:cs="Arial"/>
              </w:rPr>
              <w:t xml:space="preserve"> </w:t>
            </w:r>
            <w:proofErr w:type="spellStart"/>
            <w:r w:rsidRPr="00461D05">
              <w:rPr>
                <w:rFonts w:eastAsiaTheme="minorEastAsia" w:cs="Arial"/>
              </w:rPr>
              <w:t>koje</w:t>
            </w:r>
            <w:proofErr w:type="spellEnd"/>
            <w:r w:rsidRPr="00461D05">
              <w:rPr>
                <w:rFonts w:eastAsiaTheme="minorEastAsia" w:cs="Arial"/>
              </w:rPr>
              <w:t xml:space="preserve"> </w:t>
            </w:r>
            <w:proofErr w:type="spellStart"/>
            <w:r w:rsidRPr="00461D05">
              <w:rPr>
                <w:rFonts w:eastAsiaTheme="minorEastAsia" w:cs="Arial"/>
              </w:rPr>
              <w:t>omogućuju</w:t>
            </w:r>
            <w:proofErr w:type="spellEnd"/>
            <w:r w:rsidRPr="00461D05">
              <w:rPr>
                <w:rFonts w:eastAsiaTheme="minorEastAsia" w:cs="Arial"/>
              </w:rPr>
              <w:t xml:space="preserve"> </w:t>
            </w:r>
            <w:proofErr w:type="spellStart"/>
            <w:r w:rsidRPr="00461D05">
              <w:rPr>
                <w:rFonts w:eastAsiaTheme="minorEastAsia" w:cs="Arial"/>
              </w:rPr>
              <w:t>preuzimanje</w:t>
            </w:r>
            <w:proofErr w:type="spellEnd"/>
            <w:r w:rsidRPr="00461D05">
              <w:rPr>
                <w:rFonts w:eastAsiaTheme="minorEastAsia" w:cs="Arial"/>
              </w:rPr>
              <w:t xml:space="preserve"> </w:t>
            </w:r>
            <w:proofErr w:type="spellStart"/>
            <w:r w:rsidRPr="00461D05">
              <w:rPr>
                <w:rFonts w:eastAsiaTheme="minorEastAsia" w:cs="Arial"/>
              </w:rPr>
              <w:t>uloga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odgovornosti</w:t>
            </w:r>
            <w:proofErr w:type="spellEnd"/>
            <w:r w:rsidRPr="00461D05">
              <w:rPr>
                <w:rFonts w:eastAsiaTheme="minorEastAsia" w:cs="Arial"/>
              </w:rPr>
              <w:t xml:space="preserve"> u </w:t>
            </w:r>
            <w:proofErr w:type="spellStart"/>
            <w:r w:rsidRPr="00461D05">
              <w:rPr>
                <w:rFonts w:eastAsiaTheme="minorEastAsia" w:cs="Arial"/>
              </w:rPr>
              <w:t>osobnomu</w:t>
            </w:r>
            <w:proofErr w:type="spellEnd"/>
            <w:r w:rsidRPr="00461D05">
              <w:rPr>
                <w:rFonts w:eastAsiaTheme="minorEastAsia" w:cs="Arial"/>
              </w:rPr>
              <w:t xml:space="preserve">, </w:t>
            </w:r>
            <w:proofErr w:type="spellStart"/>
            <w:r w:rsidRPr="00461D05">
              <w:rPr>
                <w:rFonts w:eastAsiaTheme="minorEastAsia" w:cs="Arial"/>
              </w:rPr>
              <w:t>obiteljskomu</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javnomu</w:t>
            </w:r>
            <w:proofErr w:type="spellEnd"/>
            <w:r w:rsidRPr="00461D05">
              <w:rPr>
                <w:rFonts w:eastAsiaTheme="minorEastAsia" w:cs="Arial"/>
              </w:rPr>
              <w:t xml:space="preserve"> </w:t>
            </w:r>
            <w:proofErr w:type="spellStart"/>
            <w:r w:rsidRPr="00461D05">
              <w:rPr>
                <w:rFonts w:eastAsiaTheme="minorEastAsia" w:cs="Arial"/>
              </w:rPr>
              <w:t>djelovanju</w:t>
            </w:r>
            <w:proofErr w:type="spellEnd"/>
            <w:r w:rsidRPr="00461D05">
              <w:rPr>
                <w:rFonts w:eastAsiaTheme="minorEastAsia" w:cs="Arial"/>
              </w:rPr>
              <w:t xml:space="preserve">, </w:t>
            </w:r>
            <w:proofErr w:type="spellStart"/>
            <w:r w:rsidRPr="00461D05">
              <w:rPr>
                <w:rFonts w:eastAsiaTheme="minorEastAsia" w:cs="Arial"/>
              </w:rPr>
              <w:t>posebice</w:t>
            </w:r>
            <w:proofErr w:type="spellEnd"/>
            <w:r w:rsidRPr="00461D05">
              <w:rPr>
                <w:rFonts w:eastAsiaTheme="minorEastAsia" w:cs="Arial"/>
              </w:rPr>
              <w:t xml:space="preserve"> u </w:t>
            </w:r>
            <w:proofErr w:type="spellStart"/>
            <w:r w:rsidRPr="00461D05">
              <w:rPr>
                <w:rFonts w:eastAsiaTheme="minorEastAsia" w:cs="Arial"/>
              </w:rPr>
              <w:t>zalaganju</w:t>
            </w:r>
            <w:proofErr w:type="spellEnd"/>
            <w:r w:rsidRPr="00461D05">
              <w:rPr>
                <w:rFonts w:eastAsiaTheme="minorEastAsia" w:cs="Arial"/>
              </w:rPr>
              <w:t xml:space="preserve"> za </w:t>
            </w:r>
            <w:proofErr w:type="spellStart"/>
            <w:r w:rsidRPr="00461D05">
              <w:rPr>
                <w:rFonts w:eastAsiaTheme="minorEastAsia" w:cs="Arial"/>
              </w:rPr>
              <w:t>demokratski</w:t>
            </w:r>
            <w:proofErr w:type="spellEnd"/>
            <w:r w:rsidRPr="00461D05">
              <w:rPr>
                <w:rFonts w:eastAsiaTheme="minorEastAsia" w:cs="Arial"/>
              </w:rPr>
              <w:t xml:space="preserve"> </w:t>
            </w:r>
            <w:proofErr w:type="spellStart"/>
            <w:r w:rsidRPr="00461D05">
              <w:rPr>
                <w:rFonts w:eastAsiaTheme="minorEastAsia" w:cs="Arial"/>
              </w:rPr>
              <w:t>razvoj</w:t>
            </w:r>
            <w:proofErr w:type="spellEnd"/>
            <w:r w:rsidRPr="00461D05">
              <w:rPr>
                <w:rFonts w:eastAsiaTheme="minorEastAsia" w:cs="Arial"/>
              </w:rPr>
              <w:t xml:space="preserve"> </w:t>
            </w:r>
            <w:proofErr w:type="spellStart"/>
            <w:r w:rsidRPr="00461D05">
              <w:rPr>
                <w:rFonts w:eastAsiaTheme="minorEastAsia" w:cs="Arial"/>
              </w:rPr>
              <w:t>društva</w:t>
            </w:r>
            <w:proofErr w:type="spellEnd"/>
          </w:p>
        </w:tc>
      </w:tr>
      <w:tr w:rsidR="008619C3" w:rsidRPr="00461D05" w14:paraId="39E4FB00"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44B6F9" w14:textId="7777777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Način</w:t>
            </w:r>
            <w:proofErr w:type="spellEnd"/>
            <w:r w:rsidRPr="00461D05">
              <w:rPr>
                <w:rFonts w:eastAsiaTheme="minorEastAsia"/>
                <w:lang w:val="en-GB"/>
              </w:rPr>
              <w:t xml:space="preserve"> </w:t>
            </w:r>
            <w:proofErr w:type="spellStart"/>
            <w:r w:rsidRPr="00461D05">
              <w:rPr>
                <w:rFonts w:eastAsiaTheme="minorEastAsia"/>
                <w:lang w:val="en-GB"/>
              </w:rPr>
              <w:t>realizacije</w:t>
            </w:r>
            <w:proofErr w:type="spellEnd"/>
            <w:r w:rsidRPr="00461D05">
              <w:rPr>
                <w:rFonts w:eastAsiaTheme="minorEastAsia"/>
                <w:lang w:val="en-GB"/>
              </w:rPr>
              <w:t>:</w:t>
            </w:r>
          </w:p>
          <w:p w14:paraId="4D2C28AD" w14:textId="77777777" w:rsidR="009009A0" w:rsidRPr="00461D05" w:rsidRDefault="009009A0"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rPr>
            </w:pP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0CC776" w14:textId="3544CF53" w:rsidR="009009A0" w:rsidRPr="00461D05" w:rsidRDefault="706816F1" w:rsidP="0003332A">
            <w:pPr>
              <w:widowControl w:val="0"/>
              <w:numPr>
                <w:ilvl w:val="0"/>
                <w:numId w:val="84"/>
              </w:numPr>
              <w:tabs>
                <w:tab w:val="left" w:pos="284"/>
              </w:tabs>
              <w:spacing w:before="120"/>
              <w:ind w:firstLine="0"/>
              <w:contextualSpacing/>
              <w:jc w:val="left"/>
              <w:rPr>
                <w:rFonts w:eastAsiaTheme="minorEastAsia" w:cs="Arial"/>
                <w:i/>
                <w:iCs/>
                <w:lang w:val="hr-HR"/>
              </w:rPr>
            </w:pPr>
            <w:r w:rsidRPr="00461D05">
              <w:rPr>
                <w:rFonts w:eastAsiaTheme="minorEastAsia" w:cs="Arial"/>
                <w:i/>
                <w:iCs/>
                <w:lang w:val="hr-HR"/>
              </w:rPr>
              <w:t xml:space="preserve">Oblik: </w:t>
            </w:r>
            <w:proofErr w:type="spellStart"/>
            <w:r w:rsidRPr="00461D05">
              <w:rPr>
                <w:rFonts w:eastAsiaTheme="minorEastAsia" w:cs="Arial"/>
                <w:i/>
                <w:iCs/>
                <w:lang w:val="hr-HR"/>
              </w:rPr>
              <w:t>izvanučionička</w:t>
            </w:r>
            <w:proofErr w:type="spellEnd"/>
            <w:r w:rsidRPr="00461D05">
              <w:rPr>
                <w:rFonts w:eastAsiaTheme="minorEastAsia" w:cs="Arial"/>
                <w:i/>
                <w:iCs/>
                <w:lang w:val="hr-HR"/>
              </w:rPr>
              <w:t xml:space="preserve"> nastava</w:t>
            </w:r>
            <w:r w:rsidR="1D4C1561" w:rsidRPr="00461D05">
              <w:rPr>
                <w:rFonts w:eastAsiaTheme="minorEastAsia" w:cs="Arial"/>
                <w:i/>
                <w:iCs/>
                <w:lang w:val="hr-HR"/>
              </w:rPr>
              <w:t>-</w:t>
            </w:r>
          </w:p>
          <w:p w14:paraId="322153DC" w14:textId="684CD5D3" w:rsidR="009009A0" w:rsidRPr="00461D05" w:rsidRDefault="706816F1" w:rsidP="7F39EA1A">
            <w:pPr>
              <w:widowControl w:val="0"/>
              <w:tabs>
                <w:tab w:val="left" w:pos="284"/>
              </w:tabs>
              <w:spacing w:before="120"/>
              <w:ind w:left="567"/>
              <w:contextualSpacing/>
              <w:jc w:val="left"/>
              <w:rPr>
                <w:rFonts w:eastAsiaTheme="minorEastAsia" w:cs="Arial"/>
                <w:i/>
                <w:iCs/>
                <w:lang w:val="hr-HR"/>
              </w:rPr>
            </w:pPr>
            <w:r w:rsidRPr="00461D05">
              <w:rPr>
                <w:rFonts w:eastAsiaTheme="minorEastAsia" w:cs="Arial"/>
                <w:i/>
                <w:iCs/>
                <w:lang w:val="hr-HR"/>
              </w:rPr>
              <w:t xml:space="preserve">posjet Islamskom centru u Zagrebu, Grkokatoličkoj  crkvi, Pravoslavnoj crkvi i Židovskoj općini u Zagrebu, posjet muzeju </w:t>
            </w:r>
            <w:proofErr w:type="spellStart"/>
            <w:r w:rsidRPr="00461D05">
              <w:rPr>
                <w:rFonts w:eastAsiaTheme="minorEastAsia" w:cs="Arial"/>
                <w:i/>
                <w:iCs/>
                <w:lang w:val="hr-HR"/>
              </w:rPr>
              <w:t>bl.Alojzija</w:t>
            </w:r>
            <w:proofErr w:type="spellEnd"/>
            <w:r w:rsidRPr="00461D05">
              <w:rPr>
                <w:rFonts w:eastAsiaTheme="minorEastAsia" w:cs="Arial"/>
                <w:i/>
                <w:iCs/>
                <w:lang w:val="hr-HR"/>
              </w:rPr>
              <w:t xml:space="preserve"> Stepinca, posjet svetištu sv. Josipa i akvariju u Karlovcu.</w:t>
            </w:r>
          </w:p>
          <w:p w14:paraId="37ED3CD2" w14:textId="3E6303EC" w:rsidR="529455BF" w:rsidRPr="00461D05" w:rsidRDefault="529455BF" w:rsidP="7F39EA1A">
            <w:pPr>
              <w:widowControl w:val="0"/>
              <w:tabs>
                <w:tab w:val="left" w:pos="284"/>
              </w:tabs>
              <w:spacing w:before="120"/>
              <w:ind w:left="567"/>
              <w:contextualSpacing/>
              <w:jc w:val="left"/>
              <w:rPr>
                <w:rFonts w:eastAsiaTheme="minorEastAsia" w:cs="Arial"/>
                <w:i/>
                <w:iCs/>
                <w:lang w:val="hr-HR"/>
              </w:rPr>
            </w:pPr>
          </w:p>
          <w:p w14:paraId="439ADEB0" w14:textId="77777777" w:rsidR="009009A0" w:rsidRPr="00461D05" w:rsidRDefault="706816F1" w:rsidP="0003332A">
            <w:pPr>
              <w:widowControl w:val="0"/>
              <w:numPr>
                <w:ilvl w:val="0"/>
                <w:numId w:val="84"/>
              </w:numPr>
              <w:tabs>
                <w:tab w:val="left" w:pos="284"/>
              </w:tabs>
              <w:spacing w:before="120"/>
              <w:contextualSpacing/>
              <w:jc w:val="left"/>
              <w:rPr>
                <w:rFonts w:eastAsiaTheme="minorEastAsia" w:cs="Arial"/>
                <w:lang w:val="hr-HR"/>
              </w:rPr>
            </w:pPr>
            <w:proofErr w:type="spellStart"/>
            <w:r w:rsidRPr="00461D05">
              <w:rPr>
                <w:rFonts w:eastAsiaTheme="minorEastAsia" w:cs="Arial"/>
                <w:i/>
                <w:iCs/>
                <w:lang w:val="hr-HR"/>
              </w:rPr>
              <w:t>Sudionici</w:t>
            </w:r>
            <w:r w:rsidRPr="00461D05">
              <w:rPr>
                <w:rFonts w:eastAsiaTheme="minorEastAsia" w:cs="Arial"/>
                <w:lang w:val="hr-HR"/>
              </w:rPr>
              <w:t>:učenici</w:t>
            </w:r>
            <w:proofErr w:type="spellEnd"/>
            <w:r w:rsidRPr="00461D05">
              <w:rPr>
                <w:rFonts w:eastAsiaTheme="minorEastAsia" w:cs="Arial"/>
                <w:lang w:val="hr-HR"/>
              </w:rPr>
              <w:t xml:space="preserve">, vjeroučiteljice, predmetni </w:t>
            </w:r>
            <w:proofErr w:type="spellStart"/>
            <w:r w:rsidRPr="00461D05">
              <w:rPr>
                <w:rFonts w:eastAsiaTheme="minorEastAsia" w:cs="Arial"/>
                <w:lang w:val="hr-HR"/>
              </w:rPr>
              <w:t>učitelji,roditelji</w:t>
            </w:r>
            <w:proofErr w:type="spellEnd"/>
            <w:r w:rsidRPr="00461D05">
              <w:rPr>
                <w:rFonts w:eastAsiaTheme="minorEastAsia" w:cs="Arial"/>
                <w:lang w:val="hr-HR"/>
              </w:rPr>
              <w:t xml:space="preserve">, predstavnici vjerskih zajednica </w:t>
            </w:r>
          </w:p>
          <w:p w14:paraId="54EEE307" w14:textId="0831740D" w:rsidR="009009A0" w:rsidRPr="00461D05" w:rsidRDefault="706816F1" w:rsidP="0003332A">
            <w:pPr>
              <w:widowControl w:val="0"/>
              <w:numPr>
                <w:ilvl w:val="0"/>
                <w:numId w:val="84"/>
              </w:numPr>
              <w:tabs>
                <w:tab w:val="left" w:pos="284"/>
              </w:tabs>
              <w:spacing w:before="120"/>
              <w:contextualSpacing/>
              <w:jc w:val="left"/>
              <w:rPr>
                <w:rFonts w:eastAsiaTheme="minorEastAsia" w:cs="Arial"/>
                <w:lang w:val="hr-HR"/>
              </w:rPr>
            </w:pPr>
            <w:r w:rsidRPr="00461D05">
              <w:rPr>
                <w:rFonts w:eastAsiaTheme="minorEastAsia" w:cs="Arial"/>
                <w:i/>
                <w:iCs/>
                <w:lang w:val="hr-HR"/>
              </w:rPr>
              <w:t>Načini učenja</w:t>
            </w:r>
            <w:r w:rsidRPr="00461D05">
              <w:rPr>
                <w:rFonts w:eastAsiaTheme="minorEastAsia" w:cs="Arial"/>
                <w:lang w:val="hr-HR"/>
              </w:rPr>
              <w:t xml:space="preserve"> (</w:t>
            </w:r>
            <w:r w:rsidRPr="00461D05">
              <w:rPr>
                <w:rFonts w:eastAsiaTheme="minorEastAsia" w:cs="Arial"/>
                <w:i/>
                <w:iCs/>
                <w:lang w:val="hr-HR"/>
              </w:rPr>
              <w:t>što rade učenici)</w:t>
            </w:r>
            <w:r w:rsidRPr="00461D05">
              <w:rPr>
                <w:rFonts w:eastAsiaTheme="minorEastAsia" w:cs="Arial"/>
                <w:lang w:val="hr-HR"/>
              </w:rPr>
              <w:t xml:space="preserve">: samostalno i grupno </w:t>
            </w:r>
            <w:r w:rsidRPr="00461D05">
              <w:rPr>
                <w:rFonts w:eastAsiaTheme="minorEastAsia" w:cs="Arial"/>
                <w:lang w:val="hr-HR"/>
              </w:rPr>
              <w:lastRenderedPageBreak/>
              <w:t xml:space="preserve">istraživanje povijesti nastanka različitih vjerskih zajednica </w:t>
            </w:r>
          </w:p>
          <w:p w14:paraId="6B8868D8" w14:textId="77777777" w:rsidR="009009A0" w:rsidRPr="00461D05" w:rsidRDefault="706816F1" w:rsidP="0003332A">
            <w:pPr>
              <w:widowControl w:val="0"/>
              <w:numPr>
                <w:ilvl w:val="0"/>
                <w:numId w:val="84"/>
              </w:numPr>
              <w:tabs>
                <w:tab w:val="left" w:pos="284"/>
              </w:tabs>
              <w:spacing w:before="120"/>
              <w:ind w:firstLine="0"/>
              <w:contextualSpacing/>
              <w:jc w:val="left"/>
              <w:rPr>
                <w:rFonts w:eastAsiaTheme="minorEastAsia" w:cs="Arial"/>
                <w:lang w:val="hr-HR"/>
              </w:rPr>
            </w:pPr>
            <w:r w:rsidRPr="00461D05">
              <w:rPr>
                <w:rFonts w:eastAsiaTheme="minorEastAsia" w:cs="Arial"/>
                <w:lang w:val="hr-HR"/>
              </w:rPr>
              <w:t xml:space="preserve">pronalaženje različitih zanimljivosti o njima </w:t>
            </w:r>
          </w:p>
          <w:p w14:paraId="6B2B167C" w14:textId="4CC16AEC" w:rsidR="009009A0" w:rsidRPr="00461D05" w:rsidRDefault="706816F1" w:rsidP="0003332A">
            <w:pPr>
              <w:widowControl w:val="0"/>
              <w:numPr>
                <w:ilvl w:val="0"/>
                <w:numId w:val="84"/>
              </w:numPr>
              <w:tabs>
                <w:tab w:val="left" w:pos="284"/>
              </w:tabs>
              <w:spacing w:before="120"/>
              <w:ind w:firstLine="0"/>
              <w:contextualSpacing/>
              <w:jc w:val="left"/>
              <w:rPr>
                <w:rFonts w:eastAsiaTheme="minorEastAsia" w:cs="Arial"/>
                <w:lang w:val="hr-HR"/>
              </w:rPr>
            </w:pPr>
            <w:r w:rsidRPr="00461D05">
              <w:rPr>
                <w:rFonts w:eastAsiaTheme="minorEastAsia" w:cs="Arial"/>
                <w:lang w:val="hr-HR"/>
              </w:rPr>
              <w:t>izrada umnih mapa</w:t>
            </w:r>
            <w:r w:rsidR="27A6DD7D" w:rsidRPr="00461D05">
              <w:rPr>
                <w:rFonts w:eastAsiaTheme="minorEastAsia" w:cs="Arial"/>
                <w:lang w:val="hr-HR"/>
              </w:rPr>
              <w:t>, prezentacija, videa</w:t>
            </w:r>
            <w:r w:rsidRPr="00461D05">
              <w:rPr>
                <w:rFonts w:eastAsiaTheme="minorEastAsia" w:cs="Arial"/>
                <w:lang w:val="hr-HR"/>
              </w:rPr>
              <w:t xml:space="preserve"> s ciljem upoznavanja i sistematizacije znanja o određenoj vjerskoj zajednici </w:t>
            </w:r>
          </w:p>
          <w:p w14:paraId="6F0A822A" w14:textId="77777777" w:rsidR="009009A0" w:rsidRPr="00461D05" w:rsidRDefault="706816F1" w:rsidP="0003332A">
            <w:pPr>
              <w:widowControl w:val="0"/>
              <w:numPr>
                <w:ilvl w:val="0"/>
                <w:numId w:val="84"/>
              </w:numPr>
              <w:tabs>
                <w:tab w:val="left" w:pos="284"/>
              </w:tabs>
              <w:spacing w:before="120"/>
              <w:ind w:firstLine="0"/>
              <w:contextualSpacing/>
              <w:jc w:val="left"/>
              <w:rPr>
                <w:rFonts w:eastAsiaTheme="minorEastAsia" w:cs="Arial"/>
                <w:lang w:val="hr-HR"/>
              </w:rPr>
            </w:pPr>
            <w:r w:rsidRPr="00461D05">
              <w:rPr>
                <w:rFonts w:eastAsiaTheme="minorEastAsia" w:cs="Arial"/>
                <w:lang w:val="hr-HR"/>
              </w:rPr>
              <w:t>sabiranje i prezentacija znanja i pojmova koje smo u susretu s određenom vjerskom zajednicom usvojili</w:t>
            </w:r>
          </w:p>
          <w:p w14:paraId="01306D7D" w14:textId="77777777" w:rsidR="009009A0" w:rsidRPr="00461D05" w:rsidRDefault="009009A0" w:rsidP="7F39EA1A">
            <w:pPr>
              <w:widowControl w:val="0"/>
              <w:tabs>
                <w:tab w:val="left" w:pos="284"/>
              </w:tabs>
              <w:spacing w:before="120"/>
              <w:ind w:left="1854"/>
              <w:contextualSpacing/>
              <w:jc w:val="left"/>
              <w:rPr>
                <w:rFonts w:eastAsiaTheme="minorEastAsia" w:cs="Arial"/>
              </w:rPr>
            </w:pPr>
          </w:p>
        </w:tc>
      </w:tr>
      <w:tr w:rsidR="008619C3" w:rsidRPr="00461D05" w14:paraId="3460A9D4"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7DF762" w14:textId="77777777" w:rsidR="009009A0" w:rsidRPr="00461D05" w:rsidRDefault="706816F1"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line="276" w:lineRule="auto"/>
              <w:jc w:val="left"/>
              <w:rPr>
                <w:rFonts w:eastAsiaTheme="minorEastAsia"/>
                <w:lang w:val="en-GB"/>
              </w:rPr>
            </w:pPr>
            <w:r w:rsidRPr="00461D05">
              <w:rPr>
                <w:rFonts w:eastAsiaTheme="minorEastAsia"/>
                <w:lang w:val="en-GB"/>
              </w:rPr>
              <w:lastRenderedPageBreak/>
              <w:t xml:space="preserve">Potrebni </w:t>
            </w:r>
            <w:proofErr w:type="spellStart"/>
            <w:r w:rsidRPr="00461D05">
              <w:rPr>
                <w:rFonts w:eastAsiaTheme="minorEastAsia"/>
                <w:lang w:val="en-GB"/>
              </w:rPr>
              <w:t>resursi</w:t>
            </w:r>
            <w:proofErr w:type="spellEnd"/>
            <w:r w:rsidRPr="00461D05">
              <w:rPr>
                <w:rFonts w:eastAsiaTheme="minorEastAsia"/>
                <w:lang w:val="en-GB"/>
              </w:rPr>
              <w:t>/</w:t>
            </w:r>
            <w:proofErr w:type="spellStart"/>
            <w:r w:rsidRPr="00461D05">
              <w:rPr>
                <w:rFonts w:eastAsiaTheme="minorEastAsia"/>
                <w:lang w:val="en-GB"/>
              </w:rPr>
              <w:t>moguće</w:t>
            </w:r>
            <w:proofErr w:type="spellEnd"/>
            <w:r w:rsidRPr="00461D05">
              <w:rPr>
                <w:rFonts w:eastAsiaTheme="minorEastAsia"/>
                <w:lang w:val="en-GB"/>
              </w:rPr>
              <w:t xml:space="preserve"> </w:t>
            </w:r>
            <w:proofErr w:type="spellStart"/>
            <w:r w:rsidRPr="00461D05">
              <w:rPr>
                <w:rFonts w:eastAsiaTheme="minorEastAsia"/>
                <w:lang w:val="en-GB"/>
              </w:rPr>
              <w:t>teškoće</w:t>
            </w:r>
            <w:proofErr w:type="spellEnd"/>
            <w:r w:rsidRPr="00461D05">
              <w:rPr>
                <w:rFonts w:eastAsiaTheme="minorEastAsia"/>
                <w:lang w:val="en-GB"/>
              </w:rPr>
              <w:t xml:space="preserve">: </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B883B60" w14:textId="77777777" w:rsidR="009009A0" w:rsidRPr="00461D05" w:rsidRDefault="706816F1" w:rsidP="7F39EA1A">
            <w:pPr>
              <w:widowControl w:val="0"/>
              <w:spacing w:before="120"/>
              <w:ind w:left="720"/>
              <w:jc w:val="left"/>
              <w:rPr>
                <w:rFonts w:eastAsiaTheme="minorEastAsia" w:cs="Arial"/>
                <w:lang w:val="hr-HR"/>
              </w:rPr>
            </w:pPr>
            <w:r w:rsidRPr="00461D05">
              <w:rPr>
                <w:rFonts w:eastAsiaTheme="minorEastAsia" w:cs="Arial"/>
                <w:lang w:val="hr-HR"/>
              </w:rPr>
              <w:t>Potrebni resursi: računalo, projektor ,plakati, panoi, učionica, financijska sredstva za  prijevoz, ljudski resursi koji uključuju učenike, učitelje u pratnji</w:t>
            </w:r>
          </w:p>
          <w:p w14:paraId="545AA45F" w14:textId="264D4D31" w:rsidR="009009A0" w:rsidRPr="00461D05" w:rsidRDefault="706816F1" w:rsidP="7F39EA1A">
            <w:pPr>
              <w:widowControl w:val="0"/>
              <w:spacing w:before="120"/>
              <w:ind w:left="720"/>
              <w:jc w:val="left"/>
              <w:rPr>
                <w:rFonts w:eastAsiaTheme="minorEastAsia" w:cs="Arial"/>
                <w:lang w:val="hr-HR"/>
              </w:rPr>
            </w:pPr>
            <w:r w:rsidRPr="00461D05">
              <w:rPr>
                <w:rFonts w:eastAsiaTheme="minorEastAsia" w:cs="Arial"/>
                <w:lang w:val="hr-HR"/>
              </w:rPr>
              <w:t>Moguća teškoć</w:t>
            </w:r>
            <w:r w:rsidR="789431E9" w:rsidRPr="00461D05">
              <w:rPr>
                <w:rFonts w:eastAsiaTheme="minorEastAsia" w:cs="Arial"/>
                <w:lang w:val="hr-HR"/>
              </w:rPr>
              <w:t>e su</w:t>
            </w:r>
            <w:r w:rsidRPr="00461D05">
              <w:rPr>
                <w:rFonts w:eastAsiaTheme="minorEastAsia" w:cs="Arial"/>
                <w:lang w:val="hr-HR"/>
              </w:rPr>
              <w:t xml:space="preserve"> </w:t>
            </w:r>
            <w:r w:rsidR="532D63D0" w:rsidRPr="00461D05">
              <w:rPr>
                <w:rFonts w:eastAsiaTheme="minorEastAsia" w:cs="Arial"/>
                <w:lang w:val="hr-HR"/>
              </w:rPr>
              <w:t>zdravstveno stanje učenika, organizacija prijevoza</w:t>
            </w:r>
            <w:r w:rsidRPr="00461D05">
              <w:rPr>
                <w:rFonts w:eastAsiaTheme="minorEastAsia" w:cs="Arial"/>
                <w:lang w:val="hr-HR"/>
              </w:rPr>
              <w:t>.</w:t>
            </w:r>
          </w:p>
        </w:tc>
      </w:tr>
      <w:tr w:rsidR="008619C3" w:rsidRPr="00461D05" w14:paraId="75D5E077"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5FF145" w14:textId="77777777" w:rsidR="009009A0" w:rsidRPr="00461D05" w:rsidRDefault="706816F1"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rFonts w:eastAsiaTheme="minorEastAsia"/>
                <w:lang w:val="en-GB"/>
              </w:rPr>
            </w:pPr>
            <w:proofErr w:type="spellStart"/>
            <w:r w:rsidRPr="00461D05">
              <w:rPr>
                <w:rFonts w:eastAsiaTheme="minorEastAsia"/>
                <w:lang w:val="en-GB"/>
              </w:rPr>
              <w:t>Način</w:t>
            </w:r>
            <w:proofErr w:type="spellEnd"/>
            <w:r w:rsidRPr="00461D05">
              <w:rPr>
                <w:rFonts w:eastAsiaTheme="minorEastAsia"/>
                <w:lang w:val="en-GB"/>
              </w:rPr>
              <w:t xml:space="preserve"> </w:t>
            </w:r>
            <w:proofErr w:type="spellStart"/>
            <w:r w:rsidRPr="00461D05">
              <w:rPr>
                <w:rFonts w:eastAsiaTheme="minorEastAsia"/>
                <w:lang w:val="en-GB"/>
              </w:rPr>
              <w:t>praćenja</w:t>
            </w:r>
            <w:proofErr w:type="spellEnd"/>
            <w:r w:rsidRPr="00461D05">
              <w:rPr>
                <w:rFonts w:eastAsiaTheme="minorEastAsia"/>
                <w:lang w:val="en-GB"/>
              </w:rPr>
              <w:t xml:space="preserve"> </w:t>
            </w:r>
            <w:proofErr w:type="spellStart"/>
            <w:r w:rsidRPr="00461D05">
              <w:rPr>
                <w:rFonts w:eastAsiaTheme="minorEastAsia"/>
                <w:lang w:val="en-GB"/>
              </w:rPr>
              <w:t>i</w:t>
            </w:r>
            <w:proofErr w:type="spellEnd"/>
            <w:r w:rsidRPr="00461D05">
              <w:rPr>
                <w:rFonts w:eastAsiaTheme="minorEastAsia"/>
                <w:lang w:val="en-GB"/>
              </w:rPr>
              <w:t xml:space="preserve"> </w:t>
            </w:r>
            <w:proofErr w:type="spellStart"/>
            <w:r w:rsidRPr="00461D05">
              <w:rPr>
                <w:rFonts w:eastAsiaTheme="minorEastAsia"/>
                <w:lang w:val="en-GB"/>
              </w:rPr>
              <w:t>provjere</w:t>
            </w:r>
            <w:proofErr w:type="spellEnd"/>
            <w:r w:rsidRPr="00461D05">
              <w:rPr>
                <w:rFonts w:eastAsiaTheme="minorEastAsia"/>
                <w:lang w:val="en-GB"/>
              </w:rPr>
              <w:t xml:space="preserve"> </w:t>
            </w:r>
            <w:proofErr w:type="spellStart"/>
            <w:r w:rsidRPr="00461D05">
              <w:rPr>
                <w:rFonts w:eastAsiaTheme="minorEastAsia"/>
                <w:lang w:val="en-GB"/>
              </w:rPr>
              <w:t>ishoda</w:t>
            </w:r>
            <w:proofErr w:type="spellEnd"/>
            <w:r w:rsidRPr="00461D05">
              <w:rPr>
                <w:rFonts w:eastAsiaTheme="minorEastAsia"/>
                <w:lang w:val="en-GB"/>
              </w:rPr>
              <w:t>/</w:t>
            </w:r>
            <w:proofErr w:type="spellStart"/>
            <w:r w:rsidRPr="00461D05">
              <w:rPr>
                <w:rFonts w:eastAsiaTheme="minorEastAsia"/>
                <w:lang w:val="en-GB"/>
              </w:rPr>
              <w:t>postignuća</w:t>
            </w:r>
            <w:proofErr w:type="spellEnd"/>
            <w:r w:rsidRPr="00461D05">
              <w:rPr>
                <w:rFonts w:eastAsiaTheme="minorEastAsia"/>
                <w:lang w:val="en-GB"/>
              </w:rPr>
              <w:t>:</w:t>
            </w:r>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AB7DA4E" w14:textId="77777777" w:rsidR="009009A0" w:rsidRPr="00461D05" w:rsidRDefault="706816F1" w:rsidP="0003332A">
            <w:pPr>
              <w:widowControl w:val="0"/>
              <w:numPr>
                <w:ilvl w:val="0"/>
                <w:numId w:val="84"/>
              </w:numPr>
              <w:spacing w:before="120"/>
              <w:contextualSpacing/>
              <w:jc w:val="left"/>
              <w:rPr>
                <w:rFonts w:eastAsiaTheme="minorEastAsia" w:cs="Arial"/>
                <w:i/>
                <w:iCs/>
              </w:rPr>
            </w:pPr>
            <w:r w:rsidRPr="00461D05">
              <w:rPr>
                <w:rFonts w:eastAsiaTheme="minorEastAsia" w:cs="Arial"/>
                <w:i/>
                <w:iCs/>
                <w:lang w:val="hr-HR"/>
              </w:rPr>
              <w:t>Metode poučavanja</w:t>
            </w:r>
            <w:r w:rsidRPr="00461D05">
              <w:rPr>
                <w:rFonts w:eastAsiaTheme="minorEastAsia" w:cs="Arial"/>
                <w:lang w:val="hr-HR"/>
              </w:rPr>
              <w:t xml:space="preserve"> (</w:t>
            </w:r>
            <w:r w:rsidRPr="00461D05">
              <w:rPr>
                <w:rFonts w:eastAsiaTheme="minorEastAsia" w:cs="Arial"/>
                <w:i/>
                <w:iCs/>
                <w:lang w:val="hr-HR"/>
              </w:rPr>
              <w:t>što rade učitelji</w:t>
            </w:r>
            <w:r w:rsidRPr="00461D05">
              <w:rPr>
                <w:rFonts w:eastAsiaTheme="minorEastAsia" w:cs="Arial"/>
                <w:lang w:val="hr-HR"/>
              </w:rPr>
              <w:t xml:space="preserve">): </w:t>
            </w:r>
          </w:p>
          <w:p w14:paraId="6A3EAE16" w14:textId="77777777" w:rsidR="009009A0" w:rsidRPr="00461D05" w:rsidRDefault="706816F1" w:rsidP="7F39EA1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motiviraju učenike za istraživački i stvaralački rad </w:t>
            </w:r>
          </w:p>
          <w:p w14:paraId="01A97456" w14:textId="77777777" w:rsidR="009009A0" w:rsidRPr="00461D05" w:rsidRDefault="706816F1" w:rsidP="7F39EA1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organiziraju konkretan odlazak i susret s predstavnicima vjerskih zajednica </w:t>
            </w:r>
          </w:p>
          <w:p w14:paraId="5CE0C1C2" w14:textId="77777777" w:rsidR="009009A0" w:rsidRPr="00461D05" w:rsidRDefault="706816F1" w:rsidP="7F39EA1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potiču učenike na evaluaciju ostvarene </w:t>
            </w:r>
            <w:proofErr w:type="spellStart"/>
            <w:r w:rsidRPr="00461D05">
              <w:rPr>
                <w:rFonts w:eastAsiaTheme="minorEastAsia" w:cs="Arial"/>
                <w:lang w:val="hr-HR"/>
              </w:rPr>
              <w:t>izvanučioničke</w:t>
            </w:r>
            <w:proofErr w:type="spellEnd"/>
            <w:r w:rsidRPr="00461D05">
              <w:rPr>
                <w:rFonts w:eastAsiaTheme="minorEastAsia" w:cs="Arial"/>
                <w:lang w:val="hr-HR"/>
              </w:rPr>
              <w:t xml:space="preserve">   </w:t>
            </w:r>
          </w:p>
          <w:p w14:paraId="35762A5C" w14:textId="77777777" w:rsidR="009009A0" w:rsidRPr="00461D05" w:rsidRDefault="706816F1" w:rsidP="7F39EA1A">
            <w:pPr>
              <w:widowControl w:val="0"/>
              <w:spacing w:before="120"/>
              <w:ind w:left="927"/>
              <w:contextualSpacing/>
              <w:jc w:val="left"/>
              <w:rPr>
                <w:rFonts w:eastAsiaTheme="minorEastAsia" w:cs="Arial"/>
                <w:i/>
                <w:iCs/>
              </w:rPr>
            </w:pPr>
            <w:r w:rsidRPr="00461D05">
              <w:rPr>
                <w:rFonts w:eastAsiaTheme="minorEastAsia" w:cs="Arial"/>
                <w:lang w:val="hr-HR"/>
              </w:rPr>
              <w:t>nastave</w:t>
            </w:r>
          </w:p>
          <w:p w14:paraId="1143EC88" w14:textId="592B3940" w:rsidR="009009A0" w:rsidRPr="00461D05" w:rsidRDefault="1E890994" w:rsidP="0003332A">
            <w:pPr>
              <w:pStyle w:val="Odlomakpopisa"/>
              <w:widowControl w:val="0"/>
              <w:numPr>
                <w:ilvl w:val="0"/>
                <w:numId w:val="84"/>
              </w:numPr>
              <w:spacing w:before="120" w:line="276" w:lineRule="auto"/>
              <w:jc w:val="left"/>
              <w:rPr>
                <w:rFonts w:eastAsiaTheme="minorEastAsia" w:cs="Arial"/>
                <w:lang w:val="hr-HR"/>
              </w:rPr>
            </w:pPr>
            <w:r w:rsidRPr="00461D05">
              <w:rPr>
                <w:rFonts w:eastAsiaTheme="minorEastAsia" w:cs="Arial"/>
                <w:lang w:val="hr-HR"/>
              </w:rPr>
              <w:t>Trajanje izvedbe:</w:t>
            </w:r>
            <w:r w:rsidR="7B6745AD" w:rsidRPr="00461D05">
              <w:rPr>
                <w:rFonts w:eastAsiaTheme="minorEastAsia" w:cs="Arial"/>
                <w:lang w:val="hr-HR"/>
              </w:rPr>
              <w:t xml:space="preserve"> rujan 202</w:t>
            </w:r>
            <w:r w:rsidR="3D6A0DAE" w:rsidRPr="00461D05">
              <w:rPr>
                <w:rFonts w:eastAsiaTheme="minorEastAsia" w:cs="Arial"/>
                <w:lang w:val="hr-HR"/>
              </w:rPr>
              <w:t>5</w:t>
            </w:r>
            <w:r w:rsidR="7B6745AD" w:rsidRPr="00461D05">
              <w:rPr>
                <w:rFonts w:eastAsiaTheme="minorEastAsia" w:cs="Arial"/>
                <w:lang w:val="hr-HR"/>
              </w:rPr>
              <w:t>. - lipanj 202</w:t>
            </w:r>
            <w:r w:rsidR="50458D2F" w:rsidRPr="00461D05">
              <w:rPr>
                <w:rFonts w:eastAsiaTheme="minorEastAsia" w:cs="Arial"/>
                <w:lang w:val="hr-HR"/>
              </w:rPr>
              <w:t>6</w:t>
            </w:r>
            <w:r w:rsidR="566DB710" w:rsidRPr="00461D05">
              <w:rPr>
                <w:rFonts w:eastAsiaTheme="minorEastAsia" w:cs="Arial"/>
                <w:lang w:val="hr-HR"/>
              </w:rPr>
              <w:t>.</w:t>
            </w:r>
          </w:p>
        </w:tc>
      </w:tr>
      <w:tr w:rsidR="008619C3" w:rsidRPr="00461D05" w14:paraId="1ED7C9EF" w14:textId="77777777" w:rsidTr="7F39EA1A">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91124E0" w14:textId="77777777" w:rsidR="009009A0" w:rsidRPr="00461D05" w:rsidRDefault="706816F1" w:rsidP="7F39EA1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rFonts w:eastAsiaTheme="minorEastAsia"/>
                <w:lang w:val="en-GB"/>
              </w:rPr>
            </w:pPr>
            <w:proofErr w:type="spellStart"/>
            <w:r w:rsidRPr="00461D05">
              <w:rPr>
                <w:rFonts w:eastAsiaTheme="minorEastAsia"/>
                <w:lang w:val="en-GB"/>
              </w:rPr>
              <w:t>Odgovorne</w:t>
            </w:r>
            <w:proofErr w:type="spellEnd"/>
            <w:r w:rsidRPr="00461D05">
              <w:rPr>
                <w:rFonts w:eastAsiaTheme="minorEastAsia"/>
                <w:lang w:val="en-GB"/>
              </w:rPr>
              <w:t xml:space="preserve"> </w:t>
            </w:r>
            <w:proofErr w:type="spellStart"/>
            <w:r w:rsidRPr="00461D05">
              <w:rPr>
                <w:rFonts w:eastAsiaTheme="minorEastAsia"/>
                <w:lang w:val="en-GB"/>
              </w:rPr>
              <w:t>osobe</w:t>
            </w:r>
            <w:proofErr w:type="spellEnd"/>
          </w:p>
        </w:tc>
        <w:tc>
          <w:tcPr>
            <w:tcW w:w="72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C071BB" w14:textId="278B1607" w:rsidR="009009A0" w:rsidRPr="00461D05" w:rsidRDefault="706816F1" w:rsidP="7F39EA1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r w:rsidRPr="00461D05">
              <w:rPr>
                <w:rFonts w:eastAsiaTheme="minorEastAsia"/>
                <w:lang w:val="en-GB"/>
              </w:rPr>
              <w:t xml:space="preserve">Hrvoje </w:t>
            </w:r>
            <w:proofErr w:type="spellStart"/>
            <w:r w:rsidRPr="00461D05">
              <w:rPr>
                <w:rFonts w:eastAsiaTheme="minorEastAsia"/>
                <w:lang w:val="en-GB"/>
              </w:rPr>
              <w:t>Čaić</w:t>
            </w:r>
            <w:proofErr w:type="spellEnd"/>
            <w:r w:rsidRPr="00461D05">
              <w:rPr>
                <w:rFonts w:eastAsiaTheme="minorEastAsia"/>
                <w:lang w:val="en-GB"/>
              </w:rPr>
              <w:t>, Katarina Klarić</w:t>
            </w:r>
            <w:r w:rsidR="52C629D6" w:rsidRPr="00461D05">
              <w:rPr>
                <w:rFonts w:eastAsiaTheme="minorEastAsia"/>
                <w:lang w:val="en-GB"/>
              </w:rPr>
              <w:t>,</w:t>
            </w:r>
            <w:r w:rsidR="5AC5D2DD" w:rsidRPr="00461D05">
              <w:rPr>
                <w:rFonts w:eastAsiaTheme="minorEastAsia"/>
                <w:lang w:val="en-GB"/>
              </w:rPr>
              <w:t xml:space="preserve"> Magdalena Kemec,</w:t>
            </w:r>
            <w:r w:rsidR="52C629D6" w:rsidRPr="00461D05">
              <w:rPr>
                <w:rFonts w:eastAsiaTheme="minorEastAsia"/>
                <w:lang w:val="en-GB"/>
              </w:rPr>
              <w:t xml:space="preserve"> Jasminka Matić</w:t>
            </w:r>
          </w:p>
        </w:tc>
      </w:tr>
    </w:tbl>
    <w:p w14:paraId="196E3793" w14:textId="514D587B" w:rsidR="009009A0" w:rsidRPr="00461D05" w:rsidRDefault="7105ADD3" w:rsidP="46CCF7CC">
      <w:pPr>
        <w:tabs>
          <w:tab w:val="left" w:pos="284"/>
        </w:tabs>
        <w:rPr>
          <w:rFonts w:cs="Arial"/>
          <w:b/>
          <w:bCs/>
          <w:lang w:val="hr-HR"/>
        </w:rPr>
      </w:pPr>
      <w:r w:rsidRPr="00461D05">
        <w:rPr>
          <w:rFonts w:cs="Arial"/>
          <w:b/>
          <w:bCs/>
          <w:lang w:val="hr-HR"/>
        </w:rPr>
        <w:t>5.5.</w:t>
      </w:r>
      <w:r w:rsidR="009801B5" w:rsidRPr="00461D05">
        <w:rPr>
          <w:rFonts w:cs="Arial"/>
          <w:b/>
          <w:bCs/>
          <w:lang w:val="hr-HR"/>
        </w:rPr>
        <w:t>21</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Style w:val="NormalTable0"/>
        <w:tblW w:w="0" w:type="auto"/>
        <w:tblInd w:w="0" w:type="dxa"/>
        <w:tblLook w:val="0000" w:firstRow="0" w:lastRow="0" w:firstColumn="0" w:lastColumn="0" w:noHBand="0" w:noVBand="0"/>
      </w:tblPr>
      <w:tblGrid>
        <w:gridCol w:w="2042"/>
        <w:gridCol w:w="7020"/>
      </w:tblGrid>
      <w:tr w:rsidR="008619C3" w:rsidRPr="00461D05" w14:paraId="28AB7719" w14:textId="77777777" w:rsidTr="46CCF7CC">
        <w:tc>
          <w:tcPr>
            <w:tcW w:w="2050"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254B2000" w14:textId="77777777" w:rsidR="73976D72" w:rsidRPr="00461D05" w:rsidRDefault="25C7BB9C" w:rsidP="46CCF7CC">
            <w:pPr>
              <w:widowControl w:val="0"/>
              <w:tabs>
                <w:tab w:val="left" w:pos="284"/>
              </w:tabs>
              <w:rPr>
                <w:rFonts w:eastAsia="Arial" w:cs="Arial"/>
                <w:lang w:val="hr-HR" w:eastAsia="zh-CN"/>
              </w:rPr>
            </w:pPr>
            <w:proofErr w:type="spellStart"/>
            <w:r w:rsidRPr="00461D05">
              <w:rPr>
                <w:rFonts w:eastAsia="Arial" w:cs="Arial"/>
                <w:lang w:val="hr-HR" w:eastAsia="zh-CN"/>
              </w:rPr>
              <w:t>Kurikulumsko</w:t>
            </w:r>
            <w:proofErr w:type="spellEnd"/>
            <w:r w:rsidRPr="00461D05">
              <w:rPr>
                <w:rFonts w:eastAsia="Arial" w:cs="Arial"/>
                <w:lang w:val="hr-HR" w:eastAsia="zh-CN"/>
              </w:rPr>
              <w:t xml:space="preserve"> područje</w:t>
            </w:r>
          </w:p>
        </w:tc>
        <w:tc>
          <w:tcPr>
            <w:tcW w:w="7238" w:type="dxa"/>
            <w:tcBorders>
              <w:top w:val="single" w:sz="4" w:space="0" w:color="BDD6EE" w:themeColor="accent1" w:themeTint="66"/>
              <w:left w:val="single" w:sz="4" w:space="0" w:color="BDD6EE" w:themeColor="accent1" w:themeTint="66"/>
              <w:bottom w:val="single" w:sz="12" w:space="0" w:color="9CC2E5" w:themeColor="accent1" w:themeTint="99"/>
              <w:right w:val="single" w:sz="4" w:space="0" w:color="BDD6EE" w:themeColor="accent1" w:themeTint="66"/>
            </w:tcBorders>
          </w:tcPr>
          <w:p w14:paraId="568DC4F3" w14:textId="77777777" w:rsidR="73976D72" w:rsidRPr="00461D05" w:rsidRDefault="25C7BB9C"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b/>
                <w:bCs/>
                <w:lang w:val="hr-HR" w:eastAsia="hr-HR"/>
              </w:rPr>
            </w:pPr>
            <w:r w:rsidRPr="00461D05">
              <w:rPr>
                <w:rFonts w:eastAsia="Calibri" w:cs="Arial"/>
                <w:b/>
                <w:bCs/>
                <w:lang w:val="hr-HR" w:eastAsia="hr-HR"/>
              </w:rPr>
              <w:t>Društveno-humanističko područje- Vjeronaučna skupina (INA)</w:t>
            </w:r>
          </w:p>
        </w:tc>
      </w:tr>
      <w:tr w:rsidR="008619C3" w:rsidRPr="00461D05" w14:paraId="4F67A7F2"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4677E4" w14:textId="77777777" w:rsidR="73976D72" w:rsidRPr="00461D05" w:rsidRDefault="25C7BB9C" w:rsidP="46CCF7CC">
            <w:pPr>
              <w:widowControl w:val="0"/>
              <w:tabs>
                <w:tab w:val="left" w:pos="284"/>
              </w:tabs>
              <w:rPr>
                <w:rFonts w:eastAsia="Arial" w:cs="Arial"/>
                <w:lang w:val="hr-HR" w:eastAsia="zh-CN"/>
              </w:rPr>
            </w:pPr>
            <w:r w:rsidRPr="00461D05">
              <w:rPr>
                <w:rFonts w:eastAsia="Arial" w:cs="Arial"/>
                <w:lang w:val="hr-HR" w:eastAsia="zh-CN"/>
              </w:rPr>
              <w:t>Ciklus (razred)</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B31C093" w14:textId="39402A5E" w:rsidR="73976D72" w:rsidRPr="00461D05" w:rsidRDefault="25C7BB9C" w:rsidP="46CCF7CC">
            <w:pPr>
              <w:widowControl w:val="0"/>
              <w:tabs>
                <w:tab w:val="left" w:pos="284"/>
              </w:tabs>
              <w:rPr>
                <w:rFonts w:eastAsia="Arial" w:cs="Arial"/>
                <w:lang w:val="hr-HR" w:eastAsia="zh-CN"/>
              </w:rPr>
            </w:pPr>
            <w:r w:rsidRPr="00461D05">
              <w:rPr>
                <w:rFonts w:eastAsia="Arial" w:cs="Arial"/>
                <w:lang w:val="hr-HR" w:eastAsia="zh-CN"/>
              </w:rPr>
              <w:t xml:space="preserve"> (</w:t>
            </w:r>
            <w:r w:rsidR="604760A2" w:rsidRPr="00461D05">
              <w:rPr>
                <w:rFonts w:eastAsia="Arial" w:cs="Arial"/>
                <w:lang w:val="hr-HR" w:eastAsia="zh-CN"/>
              </w:rPr>
              <w:t>2. -</w:t>
            </w:r>
            <w:r w:rsidRPr="00461D05">
              <w:rPr>
                <w:rFonts w:eastAsia="Arial" w:cs="Arial"/>
                <w:lang w:val="hr-HR" w:eastAsia="zh-CN"/>
              </w:rPr>
              <w:t xml:space="preserve"> </w:t>
            </w:r>
            <w:r w:rsidR="4A703F8A" w:rsidRPr="00461D05">
              <w:rPr>
                <w:rFonts w:eastAsia="Arial" w:cs="Arial"/>
                <w:lang w:val="hr-HR" w:eastAsia="zh-CN"/>
              </w:rPr>
              <w:t>8</w:t>
            </w:r>
            <w:r w:rsidRPr="00461D05">
              <w:rPr>
                <w:rFonts w:eastAsia="Arial" w:cs="Arial"/>
                <w:lang w:val="hr-HR" w:eastAsia="zh-CN"/>
              </w:rPr>
              <w:t>.r)</w:t>
            </w:r>
          </w:p>
        </w:tc>
      </w:tr>
      <w:tr w:rsidR="008619C3" w:rsidRPr="00461D05" w14:paraId="01907E4E"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595442" w14:textId="77777777" w:rsidR="73976D72" w:rsidRPr="00461D05" w:rsidRDefault="25C7BB9C" w:rsidP="46CCF7CC">
            <w:pPr>
              <w:widowControl w:val="0"/>
              <w:tabs>
                <w:tab w:val="left" w:pos="284"/>
              </w:tabs>
              <w:rPr>
                <w:rFonts w:eastAsia="Arial" w:cs="Arial"/>
                <w:lang w:val="hr-HR" w:eastAsia="zh-CN"/>
              </w:rPr>
            </w:pPr>
            <w:r w:rsidRPr="00461D05">
              <w:rPr>
                <w:rFonts w:eastAsia="Arial" w:cs="Arial"/>
                <w:lang w:val="hr-HR" w:eastAsia="zh-CN"/>
              </w:rPr>
              <w:t>Cilj</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7E5B43" w14:textId="2B9A3615" w:rsidR="73976D72" w:rsidRPr="00461D05" w:rsidRDefault="73976D72"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eastAsia="Arial" w:cs="Arial"/>
                <w:lang w:val="hr-HR"/>
              </w:rPr>
            </w:pPr>
          </w:p>
          <w:p w14:paraId="1BACC2EA" w14:textId="4F2E8C40" w:rsidR="6B827D25" w:rsidRPr="00461D05" w:rsidRDefault="7D01B62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eastAsia="Arial" w:cs="Arial"/>
                <w:lang w:val="hr-HR"/>
              </w:rPr>
            </w:pPr>
            <w:r w:rsidRPr="00461D05">
              <w:rPr>
                <w:rFonts w:eastAsia="Arial" w:cs="Arial"/>
                <w:lang w:val="hr-HR"/>
              </w:rPr>
              <w:t>Učenici će otkrivati, razvijati, produbljivati i njegovati duhovne, spoznajne, stvaralačke i druge sposobnosti kako bi se njegovala cjelovitost odgoja i obrazovanja. Učenici će kroz biblijske tekstove razvijati i produbljivati vjersku sliku o sebi, Bogu, Crkvi.</w:t>
            </w:r>
          </w:p>
          <w:p w14:paraId="06D8405A" w14:textId="77777777" w:rsidR="73976D72" w:rsidRPr="00461D05" w:rsidRDefault="73976D72" w:rsidP="46CCF7CC">
            <w:pPr>
              <w:widowControl w:val="0"/>
              <w:tabs>
                <w:tab w:val="left" w:pos="284"/>
              </w:tabs>
              <w:rPr>
                <w:rFonts w:eastAsia="Arial" w:cs="Arial"/>
                <w:b/>
                <w:bCs/>
                <w:lang w:val="hr-HR" w:eastAsia="zh-CN"/>
              </w:rPr>
            </w:pPr>
          </w:p>
        </w:tc>
      </w:tr>
      <w:tr w:rsidR="008619C3" w:rsidRPr="00461D05" w14:paraId="07B64310" w14:textId="77777777" w:rsidTr="46CCF7CC">
        <w:trPr>
          <w:trHeight w:val="1821"/>
        </w:trPr>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DDE01F" w14:textId="77777777" w:rsidR="73976D72" w:rsidRPr="00461D05" w:rsidRDefault="25C7BB9C" w:rsidP="46CCF7CC">
            <w:pPr>
              <w:widowControl w:val="0"/>
              <w:tabs>
                <w:tab w:val="left" w:pos="284"/>
              </w:tabs>
              <w:jc w:val="left"/>
              <w:rPr>
                <w:rFonts w:eastAsia="Arial" w:cs="Arial"/>
                <w:lang w:val="hr-HR" w:eastAsia="zh-CN"/>
              </w:rPr>
            </w:pPr>
            <w:r w:rsidRPr="00461D05">
              <w:rPr>
                <w:rFonts w:eastAsia="Arial" w:cs="Arial"/>
                <w:lang w:val="hr-HR" w:eastAsia="zh-CN"/>
              </w:rPr>
              <w:t>Obrazloženje cilja (povezan s potrebama, interesima učenika i vrijednostima ŠK):</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3ACA179" w14:textId="5CD2D412" w:rsidR="7CC83846" w:rsidRPr="00461D05" w:rsidRDefault="0328B406" w:rsidP="46CCF7CC">
            <w:pPr>
              <w:tabs>
                <w:tab w:val="left" w:pos="284"/>
              </w:tabs>
              <w:contextualSpacing/>
              <w:jc w:val="left"/>
              <w:rPr>
                <w:rFonts w:eastAsia="Arial" w:cs="Arial"/>
                <w:lang w:val="hr-HR"/>
              </w:rPr>
            </w:pPr>
            <w:r w:rsidRPr="00461D05">
              <w:rPr>
                <w:rFonts w:eastAsia="Arial" w:cs="Arial"/>
                <w:lang w:val="hr-HR"/>
              </w:rPr>
              <w:t xml:space="preserve">Razvijanje i produbljivanje katoličke vjere u vlastitom životu. </w:t>
            </w:r>
          </w:p>
          <w:p w14:paraId="5751EE5E" w14:textId="112A049D" w:rsidR="176F95EA" w:rsidRPr="00461D05" w:rsidRDefault="3830BBDE" w:rsidP="46CCF7CC">
            <w:pPr>
              <w:tabs>
                <w:tab w:val="left" w:pos="284"/>
              </w:tabs>
              <w:contextualSpacing/>
              <w:jc w:val="left"/>
              <w:rPr>
                <w:rFonts w:eastAsia="Arial" w:cs="Arial"/>
                <w:lang w:val="hr-HR"/>
              </w:rPr>
            </w:pPr>
            <w:r w:rsidRPr="00461D05">
              <w:rPr>
                <w:rFonts w:eastAsia="Arial" w:cs="Arial"/>
                <w:lang w:val="hr-HR"/>
              </w:rPr>
              <w:t>Formiranje vjerničke osobnosti. Poticanje raznolikosti vjerničkih iskustava.</w:t>
            </w:r>
            <w:r w:rsidR="1DBBF23B" w:rsidRPr="00461D05">
              <w:rPr>
                <w:rFonts w:eastAsia="Arial" w:cs="Arial"/>
                <w:lang w:val="hr-HR"/>
              </w:rPr>
              <w:t xml:space="preserve"> Učenicima 6. i 8. razreda omogućuje se dublje proučavanje Biblije, liturgijske godine i katoličkog nauka te razvijanje kršćanske duhovnosti.</w:t>
            </w:r>
          </w:p>
        </w:tc>
      </w:tr>
      <w:tr w:rsidR="008619C3" w:rsidRPr="00461D05" w14:paraId="29E2DB0B"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B91C913" w14:textId="77777777" w:rsidR="73976D72" w:rsidRPr="00461D05" w:rsidRDefault="25C7BB9C" w:rsidP="46CCF7CC">
            <w:pPr>
              <w:widowControl w:val="0"/>
              <w:tabs>
                <w:tab w:val="left" w:pos="284"/>
              </w:tabs>
              <w:rPr>
                <w:rFonts w:eastAsia="Arial" w:cs="Arial"/>
                <w:lang w:val="hr-HR" w:eastAsia="zh-CN"/>
              </w:rPr>
            </w:pPr>
            <w:r w:rsidRPr="00461D05">
              <w:rPr>
                <w:rFonts w:eastAsia="Arial" w:cs="Arial"/>
                <w:lang w:val="hr-HR" w:eastAsia="zh-CN"/>
              </w:rPr>
              <w:t>Očekivani ishodi/postignuća: (Učenik će moći:)</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7975F4C" w14:textId="17ECDB32" w:rsidR="73976D72" w:rsidRPr="00461D05" w:rsidRDefault="25C7BB9C"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xml:space="preserve">- </w:t>
            </w:r>
            <w:r w:rsidR="13A4C529" w:rsidRPr="00461D05">
              <w:rPr>
                <w:rFonts w:eastAsia="Calibri" w:cs="Arial"/>
                <w:lang w:val="hr-HR" w:eastAsia="hr-HR"/>
              </w:rPr>
              <w:t>upoznati tijek liturgijske godine</w:t>
            </w:r>
          </w:p>
          <w:p w14:paraId="0B8D0829" w14:textId="70421805" w:rsidR="1B4BAD5B" w:rsidRPr="00461D05" w:rsidRDefault="13A4C529"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prigodno</w:t>
            </w:r>
            <w:r w:rsidR="64D6534D" w:rsidRPr="00461D05">
              <w:rPr>
                <w:rFonts w:eastAsia="Calibri" w:cs="Arial"/>
                <w:lang w:val="hr-HR" w:eastAsia="hr-HR"/>
              </w:rPr>
              <w:t xml:space="preserve"> </w:t>
            </w:r>
            <w:r w:rsidRPr="00461D05">
              <w:rPr>
                <w:rFonts w:eastAsia="Calibri" w:cs="Arial"/>
                <w:lang w:val="hr-HR" w:eastAsia="hr-HR"/>
              </w:rPr>
              <w:t xml:space="preserve">obilježiti svetkovine i blagdane </w:t>
            </w:r>
          </w:p>
          <w:p w14:paraId="3C29A361" w14:textId="50EA1B01" w:rsidR="263DFEB3" w:rsidRPr="00461D05" w:rsidRDefault="2DA6B524"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obilježiti Dane kruha</w:t>
            </w:r>
          </w:p>
          <w:p w14:paraId="3A2F5B27" w14:textId="0B34B9C5" w:rsidR="263DFEB3" w:rsidRPr="00461D05" w:rsidRDefault="2DA6B524"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obilježiti sv. Nikolu</w:t>
            </w:r>
          </w:p>
          <w:p w14:paraId="7A7284CE" w14:textId="37F3F890" w:rsidR="263DFEB3" w:rsidRPr="00461D05" w:rsidRDefault="2DA6B524"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xml:space="preserve">-sudjelovati u božićnim humanitarnim akcijama </w:t>
            </w:r>
          </w:p>
          <w:p w14:paraId="5FB64F73" w14:textId="33FD142E" w:rsidR="1DA874EE" w:rsidRPr="00461D05" w:rsidRDefault="0783229C"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-organizirati kreativne radionice</w:t>
            </w:r>
          </w:p>
          <w:p w14:paraId="5A90D0DE" w14:textId="2C0DC017" w:rsidR="1DA874EE" w:rsidRPr="00461D05" w:rsidRDefault="0783229C"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-upoznati se sa pravilima debate i sudjelovati u istoj</w:t>
            </w:r>
          </w:p>
          <w:p w14:paraId="67162551" w14:textId="389064F4" w:rsidR="1DA874EE" w:rsidRPr="00461D05" w:rsidRDefault="0783229C"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xml:space="preserve">- izraditi </w:t>
            </w:r>
            <w:r w:rsidR="6F9D06DB" w:rsidRPr="00461D05">
              <w:rPr>
                <w:rFonts w:eastAsia="Calibri" w:cs="Arial"/>
                <w:lang w:val="hr-HR" w:eastAsia="hr-HR"/>
              </w:rPr>
              <w:t xml:space="preserve"> panoe, plakate, prezentacije i ukrase </w:t>
            </w:r>
          </w:p>
          <w:p w14:paraId="22118C8A" w14:textId="38A8354D" w:rsidR="5C847607" w:rsidRPr="00461D05" w:rsidRDefault="2045EB47"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r w:rsidRPr="00461D05">
              <w:rPr>
                <w:rFonts w:eastAsia="Calibri" w:cs="Arial"/>
                <w:lang w:val="hr-HR" w:eastAsia="hr-HR"/>
              </w:rPr>
              <w:t>- pripremiti se za vjeronaučno natjecanje</w:t>
            </w:r>
          </w:p>
          <w:p w14:paraId="14EB4072" w14:textId="05922FC8" w:rsidR="73976D72" w:rsidRPr="00461D05" w:rsidRDefault="73976D72" w:rsidP="46CCF7CC">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p>
        </w:tc>
      </w:tr>
      <w:tr w:rsidR="008619C3" w:rsidRPr="00461D05" w14:paraId="76CFCE65"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40C7125" w14:textId="77777777" w:rsidR="73976D72" w:rsidRPr="00461D05" w:rsidRDefault="25C7BB9C" w:rsidP="46CCF7CC">
            <w:pPr>
              <w:widowControl w:val="0"/>
              <w:tabs>
                <w:tab w:val="left" w:pos="284"/>
              </w:tabs>
              <w:rPr>
                <w:rFonts w:eastAsia="Arial" w:cs="Arial"/>
                <w:lang w:val="hr-HR" w:eastAsia="zh-CN"/>
              </w:rPr>
            </w:pPr>
            <w:r w:rsidRPr="00461D05">
              <w:rPr>
                <w:rFonts w:eastAsia="Arial" w:cs="Arial"/>
                <w:lang w:val="hr-HR" w:eastAsia="zh-CN"/>
              </w:rPr>
              <w:lastRenderedPageBreak/>
              <w:t>Način realizacije:</w:t>
            </w:r>
          </w:p>
          <w:p w14:paraId="3A8BC1D0" w14:textId="77777777" w:rsidR="73976D72" w:rsidRPr="00461D05" w:rsidRDefault="73976D72" w:rsidP="46CCF7CC">
            <w:pPr>
              <w:widowControl w:val="0"/>
              <w:tabs>
                <w:tab w:val="left" w:pos="284"/>
              </w:tabs>
              <w:rPr>
                <w:rFonts w:eastAsia="Arial" w:cs="Arial"/>
                <w:lang w:val="hr-HR" w:eastAsia="zh-CN"/>
              </w:rPr>
            </w:pP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1F42035" w14:textId="501ECAF8" w:rsidR="2E7E2D5B" w:rsidRPr="00461D05" w:rsidRDefault="445D8772" w:rsidP="46CCF7CC">
            <w:pPr>
              <w:rPr>
                <w:rFonts w:eastAsia="Arial" w:cs="Arial"/>
                <w:lang w:val="hr-HR"/>
              </w:rPr>
            </w:pPr>
            <w:r w:rsidRPr="00461D05">
              <w:rPr>
                <w:rFonts w:eastAsia="Arial" w:cs="Arial"/>
                <w:lang w:val="hr-HR"/>
              </w:rPr>
              <w:t>Čitanje časopisa, Biblije, gledanje filmova, traženje zanimljivosti preko interneta,  glazbeno, likovno i scensko izražavanje, edukacijske igre,</w:t>
            </w:r>
            <w:r w:rsidR="62951080" w:rsidRPr="00461D05">
              <w:rPr>
                <w:rFonts w:eastAsia="Arial" w:cs="Arial"/>
                <w:lang w:val="hr-HR"/>
              </w:rPr>
              <w:t xml:space="preserve"> </w:t>
            </w:r>
            <w:r w:rsidR="0E1C6E55" w:rsidRPr="00461D05">
              <w:rPr>
                <w:rFonts w:eastAsia="Arial" w:cs="Arial"/>
                <w:lang w:val="hr-HR"/>
              </w:rPr>
              <w:t xml:space="preserve">debata, </w:t>
            </w:r>
            <w:r w:rsidR="62951080" w:rsidRPr="00461D05">
              <w:rPr>
                <w:rFonts w:eastAsia="Arial" w:cs="Arial"/>
                <w:lang w:val="hr-HR"/>
              </w:rPr>
              <w:t>izrađivanje materijala za vjeronaučni pano,</w:t>
            </w:r>
            <w:r w:rsidRPr="00461D05">
              <w:rPr>
                <w:rFonts w:eastAsia="Arial" w:cs="Arial"/>
                <w:lang w:val="hr-HR"/>
              </w:rPr>
              <w:t xml:space="preserve"> individualni i grupni rad.</w:t>
            </w:r>
          </w:p>
          <w:p w14:paraId="5D4D516F" w14:textId="048A806E" w:rsidR="73976D72" w:rsidRPr="00461D05" w:rsidRDefault="73976D72" w:rsidP="46CCF7CC">
            <w:pPr>
              <w:rPr>
                <w:rFonts w:eastAsia="Arial" w:cs="Arial"/>
                <w:lang w:val="hr-HR" w:eastAsia="zh-CN"/>
              </w:rPr>
            </w:pPr>
          </w:p>
        </w:tc>
      </w:tr>
      <w:tr w:rsidR="008619C3" w:rsidRPr="00461D05" w14:paraId="33FBAD5A"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E0297B1" w14:textId="77777777" w:rsidR="73976D72" w:rsidRPr="00461D05" w:rsidRDefault="25C7BB9C" w:rsidP="46CCF7CC">
            <w:pPr>
              <w:widowControl w:val="0"/>
              <w:spacing w:before="120" w:line="276" w:lineRule="auto"/>
              <w:jc w:val="left"/>
              <w:rPr>
                <w:rFonts w:eastAsia="Arial" w:cs="Arial"/>
                <w:lang w:val="hr-HR" w:eastAsia="zh-CN"/>
              </w:rPr>
            </w:pPr>
            <w:r w:rsidRPr="00461D05">
              <w:rPr>
                <w:rFonts w:eastAsia="Arial" w:cs="Arial"/>
                <w:lang w:val="hr-HR" w:eastAsia="zh-CN"/>
              </w:rPr>
              <w:t xml:space="preserve">Potrebni resursi/moguće teškoće: </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1C4093C" w14:textId="511A23D4" w:rsidR="62E8227C" w:rsidRPr="00461D05" w:rsidRDefault="1B230811" w:rsidP="46CCF7CC">
            <w:pPr>
              <w:tabs>
                <w:tab w:val="left" w:pos="284"/>
              </w:tabs>
              <w:contextualSpacing/>
              <w:jc w:val="left"/>
              <w:rPr>
                <w:rFonts w:eastAsia="Arial" w:cs="Arial"/>
                <w:lang w:val="hr-HR"/>
              </w:rPr>
            </w:pPr>
            <w:r w:rsidRPr="00461D05">
              <w:rPr>
                <w:rFonts w:eastAsia="Arial" w:cs="Arial"/>
                <w:lang w:val="hr-HR"/>
              </w:rPr>
              <w:t>Biblija, više primjeraka Novog zavjeta, prazni papiri za bilješke, Hamer papiri, flomasteri</w:t>
            </w:r>
            <w:r w:rsidR="28802FE9" w:rsidRPr="00461D05">
              <w:rPr>
                <w:rFonts w:eastAsia="Arial" w:cs="Arial"/>
                <w:lang w:val="hr-HR"/>
              </w:rPr>
              <w:t>,</w:t>
            </w:r>
            <w:r w:rsidRPr="00461D05">
              <w:rPr>
                <w:rFonts w:eastAsia="Arial" w:cs="Arial"/>
                <w:lang w:val="hr-HR"/>
              </w:rPr>
              <w:t xml:space="preserve"> bojice, ljepilo, škare, k</w:t>
            </w:r>
            <w:r w:rsidR="28FB6E67" w:rsidRPr="00461D05">
              <w:rPr>
                <w:rFonts w:eastAsia="Arial" w:cs="Arial"/>
                <w:lang w:val="hr-HR"/>
              </w:rPr>
              <w:t>olaž</w:t>
            </w:r>
          </w:p>
        </w:tc>
      </w:tr>
      <w:tr w:rsidR="008619C3" w:rsidRPr="00461D05" w14:paraId="5FBE636F"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B4C7A7" w14:textId="77777777" w:rsidR="73976D72" w:rsidRPr="00461D05" w:rsidRDefault="25C7BB9C" w:rsidP="46CCF7CC">
            <w:pPr>
              <w:widowControl w:val="0"/>
              <w:spacing w:before="120"/>
              <w:jc w:val="left"/>
              <w:rPr>
                <w:rFonts w:eastAsia="Arial" w:cs="Arial"/>
                <w:lang w:val="hr-HR" w:eastAsia="zh-CN"/>
              </w:rPr>
            </w:pPr>
            <w:r w:rsidRPr="00461D05">
              <w:rPr>
                <w:rFonts w:eastAsia="Arial" w:cs="Arial"/>
                <w:lang w:val="hr-HR" w:eastAsia="zh-CN"/>
              </w:rPr>
              <w:t>Način praćenja i provjere ishoda/postignuća:</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33FC76" w14:textId="7EB36432" w:rsidR="73976D72" w:rsidRPr="00461D05" w:rsidRDefault="73976D72"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lang w:val="hr-HR"/>
              </w:rPr>
            </w:pPr>
          </w:p>
          <w:p w14:paraId="5877D1F2" w14:textId="26E11E06" w:rsidR="54CB3225" w:rsidRPr="00461D05" w:rsidRDefault="4C0119D1"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lang w:val="hr-HR"/>
              </w:rPr>
            </w:pPr>
            <w:r w:rsidRPr="00461D05">
              <w:rPr>
                <w:rFonts w:eastAsia="Arial" w:cs="Arial"/>
                <w:lang w:val="hr-HR"/>
              </w:rPr>
              <w:t>Praćenjem aktivnosti i sudjelovanja učenika u zajedničkom radu, pohvala i poticaj,</w:t>
            </w:r>
          </w:p>
        </w:tc>
      </w:tr>
      <w:tr w:rsidR="00373EEB" w:rsidRPr="00461D05" w14:paraId="599FCDE4" w14:textId="77777777" w:rsidTr="46CCF7CC">
        <w:tc>
          <w:tcPr>
            <w:tcW w:w="20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673727" w14:textId="77777777" w:rsidR="73976D72" w:rsidRPr="00461D05" w:rsidRDefault="25C7BB9C" w:rsidP="46CCF7CC">
            <w:pPr>
              <w:widowControl w:val="0"/>
              <w:spacing w:before="120"/>
              <w:jc w:val="left"/>
              <w:rPr>
                <w:rFonts w:eastAsia="Arial" w:cs="Arial"/>
                <w:lang w:val="hr-HR" w:eastAsia="zh-CN"/>
              </w:rPr>
            </w:pPr>
            <w:r w:rsidRPr="00461D05">
              <w:rPr>
                <w:rFonts w:eastAsia="Arial" w:cs="Arial"/>
                <w:lang w:val="hr-HR" w:eastAsia="zh-CN"/>
              </w:rPr>
              <w:t>Odgovorne osobe</w:t>
            </w:r>
          </w:p>
        </w:tc>
        <w:tc>
          <w:tcPr>
            <w:tcW w:w="723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1ECB582" w14:textId="42716444" w:rsidR="5C1872F6" w:rsidRPr="00461D05" w:rsidRDefault="3955CF8D" w:rsidP="46CCF7CC">
            <w:pPr>
              <w:widowControl w:val="0"/>
              <w:tabs>
                <w:tab w:val="left" w:pos="284"/>
              </w:tabs>
              <w:rPr>
                <w:rFonts w:eastAsia="Arial" w:cs="Arial"/>
                <w:lang w:val="hr-HR" w:eastAsia="zh-CN"/>
              </w:rPr>
            </w:pPr>
            <w:r w:rsidRPr="00461D05">
              <w:rPr>
                <w:rFonts w:eastAsia="Arial" w:cs="Arial"/>
                <w:lang w:val="hr-HR" w:eastAsia="zh-CN"/>
              </w:rPr>
              <w:t>Hrvoje Čaić, vjeroučitelj</w:t>
            </w:r>
          </w:p>
        </w:tc>
      </w:tr>
    </w:tbl>
    <w:p w14:paraId="576A95BD" w14:textId="77777777" w:rsidR="009009A0" w:rsidRPr="00461D05" w:rsidRDefault="009009A0" w:rsidP="73976D72">
      <w:pPr>
        <w:tabs>
          <w:tab w:val="left" w:pos="284"/>
        </w:tabs>
        <w:rPr>
          <w:rFonts w:cs="Arial"/>
          <w:b/>
          <w:bCs/>
          <w:lang w:val="hr-HR"/>
        </w:rPr>
      </w:pPr>
    </w:p>
    <w:p w14:paraId="12F3DD2F" w14:textId="27EC9ACA" w:rsidR="009009A0" w:rsidRPr="00461D05" w:rsidRDefault="00276F9E" w:rsidP="73976D72">
      <w:pPr>
        <w:tabs>
          <w:tab w:val="left" w:pos="284"/>
        </w:tabs>
        <w:rPr>
          <w:rFonts w:cs="Arial"/>
          <w:b/>
          <w:bCs/>
          <w:lang w:val="hr-HR"/>
        </w:rPr>
      </w:pPr>
      <w:bookmarkStart w:id="9" w:name="_Hlk146536846"/>
      <w:r w:rsidRPr="00461D05">
        <w:rPr>
          <w:rFonts w:cs="Arial"/>
          <w:b/>
          <w:bCs/>
          <w:lang w:val="hr-HR"/>
        </w:rPr>
        <w:t>5.5.</w:t>
      </w:r>
      <w:r w:rsidR="00BB071B" w:rsidRPr="00461D05">
        <w:rPr>
          <w:rFonts w:cs="Arial"/>
          <w:b/>
          <w:bCs/>
          <w:lang w:val="hr-HR"/>
        </w:rPr>
        <w:t>2</w:t>
      </w:r>
      <w:r w:rsidR="009801B5" w:rsidRPr="00461D05">
        <w:rPr>
          <w:rFonts w:cs="Arial"/>
          <w:b/>
          <w:bCs/>
          <w:lang w:val="hr-HR"/>
        </w:rPr>
        <w:t>2</w:t>
      </w:r>
      <w:r w:rsidR="5229EBFE" w:rsidRPr="00461D05">
        <w:rPr>
          <w:rFonts w:cs="Arial"/>
          <w:b/>
          <w:bCs/>
          <w:lang w:val="hr-HR"/>
        </w:rPr>
        <w:t xml:space="preserve">.Plan provedbe </w:t>
      </w:r>
      <w:proofErr w:type="spellStart"/>
      <w:r w:rsidR="5229EBFE" w:rsidRPr="00461D05">
        <w:rPr>
          <w:rFonts w:cs="Arial"/>
          <w:b/>
          <w:bCs/>
          <w:lang w:val="hr-HR"/>
        </w:rPr>
        <w:t>kurikulumskog</w:t>
      </w:r>
      <w:proofErr w:type="spellEnd"/>
      <w:r w:rsidR="5229EBFE" w:rsidRPr="00461D05">
        <w:rPr>
          <w:rFonts w:cs="Arial"/>
          <w:b/>
          <w:bCs/>
          <w:lang w:val="hr-HR"/>
        </w:rPr>
        <w:t xml:space="preserve"> cilja</w:t>
      </w:r>
    </w:p>
    <w:tbl>
      <w:tblPr>
        <w:tblW w:w="9293" w:type="dxa"/>
        <w:tblInd w:w="-5"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000" w:firstRow="0" w:lastRow="0" w:firstColumn="0" w:lastColumn="0" w:noHBand="0" w:noVBand="0"/>
      </w:tblPr>
      <w:tblGrid>
        <w:gridCol w:w="2056"/>
        <w:gridCol w:w="7237"/>
      </w:tblGrid>
      <w:tr w:rsidR="008619C3" w:rsidRPr="00461D05" w14:paraId="5976FFC2" w14:textId="77777777" w:rsidTr="7F39EA1A">
        <w:tc>
          <w:tcPr>
            <w:tcW w:w="2056" w:type="dxa"/>
            <w:tcBorders>
              <w:bottom w:val="single" w:sz="12" w:space="0" w:color="9CC2E5" w:themeColor="accent1" w:themeTint="99"/>
            </w:tcBorders>
            <w:shd w:val="clear" w:color="auto" w:fill="FFFFFF" w:themeFill="background1"/>
          </w:tcPr>
          <w:bookmarkEnd w:id="9"/>
          <w:p w14:paraId="307913C4" w14:textId="77777777" w:rsidR="003472DD" w:rsidRPr="00461D05" w:rsidRDefault="411523C7" w:rsidP="7F39EA1A">
            <w:pPr>
              <w:tabs>
                <w:tab w:val="left" w:pos="284"/>
              </w:tabs>
              <w:rPr>
                <w:rFonts w:cs="Arial"/>
              </w:rPr>
            </w:pPr>
            <w:proofErr w:type="spellStart"/>
            <w:r w:rsidRPr="00461D05">
              <w:rPr>
                <w:rFonts w:cs="Arial"/>
              </w:rPr>
              <w:t>Kurikulumsko</w:t>
            </w:r>
            <w:proofErr w:type="spellEnd"/>
            <w:r w:rsidRPr="00461D05">
              <w:rPr>
                <w:rFonts w:cs="Arial"/>
              </w:rPr>
              <w:t xml:space="preserve"> </w:t>
            </w:r>
            <w:proofErr w:type="spellStart"/>
            <w:r w:rsidRPr="00461D05">
              <w:rPr>
                <w:rFonts w:cs="Arial"/>
              </w:rPr>
              <w:t>područje</w:t>
            </w:r>
            <w:proofErr w:type="spellEnd"/>
          </w:p>
        </w:tc>
        <w:tc>
          <w:tcPr>
            <w:tcW w:w="7237" w:type="dxa"/>
            <w:tcBorders>
              <w:bottom w:val="single" w:sz="12" w:space="0" w:color="9CC2E5" w:themeColor="accent1" w:themeTint="99"/>
            </w:tcBorders>
            <w:shd w:val="clear" w:color="auto" w:fill="FFFFFF" w:themeFill="background1"/>
          </w:tcPr>
          <w:p w14:paraId="2FF808D1" w14:textId="72941285" w:rsidR="003472DD" w:rsidRPr="00461D05" w:rsidRDefault="027E4523" w:rsidP="7F39EA1A">
            <w:pPr>
              <w:tabs>
                <w:tab w:val="left" w:pos="284"/>
              </w:tabs>
              <w:rPr>
                <w:rFonts w:cs="Arial"/>
                <w:b/>
                <w:bCs/>
              </w:rPr>
            </w:pPr>
            <w:proofErr w:type="spellStart"/>
            <w:r w:rsidRPr="00461D05">
              <w:rPr>
                <w:rFonts w:cs="Arial"/>
                <w:b/>
                <w:bCs/>
              </w:rPr>
              <w:t>Društveno-humanističko</w:t>
            </w:r>
            <w:proofErr w:type="spellEnd"/>
            <w:r w:rsidRPr="00461D05">
              <w:rPr>
                <w:rFonts w:cs="Arial"/>
                <w:b/>
                <w:bCs/>
              </w:rPr>
              <w:t xml:space="preserve"> </w:t>
            </w:r>
            <w:proofErr w:type="spellStart"/>
            <w:r w:rsidRPr="00461D05">
              <w:rPr>
                <w:rFonts w:cs="Arial"/>
                <w:b/>
                <w:bCs/>
              </w:rPr>
              <w:t>područje</w:t>
            </w:r>
            <w:proofErr w:type="spellEnd"/>
            <w:r w:rsidR="4C2F1BCE" w:rsidRPr="00461D05">
              <w:rPr>
                <w:rFonts w:cs="Arial"/>
                <w:b/>
                <w:bCs/>
              </w:rPr>
              <w:t xml:space="preserve">- </w:t>
            </w:r>
            <w:proofErr w:type="spellStart"/>
            <w:r w:rsidR="411523C7" w:rsidRPr="00461D05">
              <w:rPr>
                <w:rFonts w:cs="Arial"/>
                <w:b/>
                <w:bCs/>
              </w:rPr>
              <w:t>Biblijska</w:t>
            </w:r>
            <w:proofErr w:type="spellEnd"/>
            <w:r w:rsidR="411523C7" w:rsidRPr="00461D05">
              <w:rPr>
                <w:rFonts w:cs="Arial"/>
                <w:b/>
                <w:bCs/>
              </w:rPr>
              <w:t xml:space="preserve"> </w:t>
            </w:r>
            <w:proofErr w:type="spellStart"/>
            <w:r w:rsidR="788261DA" w:rsidRPr="00461D05">
              <w:rPr>
                <w:rFonts w:cs="Arial"/>
                <w:b/>
                <w:bCs/>
              </w:rPr>
              <w:t>skupina</w:t>
            </w:r>
            <w:proofErr w:type="spellEnd"/>
            <w:r w:rsidR="788261DA" w:rsidRPr="00461D05">
              <w:rPr>
                <w:rFonts w:cs="Arial"/>
                <w:b/>
                <w:bCs/>
              </w:rPr>
              <w:t xml:space="preserve"> (INA)</w:t>
            </w:r>
          </w:p>
        </w:tc>
      </w:tr>
      <w:tr w:rsidR="008619C3" w:rsidRPr="00461D05" w14:paraId="26E6184B" w14:textId="77777777" w:rsidTr="7F39EA1A">
        <w:tc>
          <w:tcPr>
            <w:tcW w:w="2056" w:type="dxa"/>
            <w:shd w:val="clear" w:color="auto" w:fill="FFFFFF" w:themeFill="background1"/>
          </w:tcPr>
          <w:p w14:paraId="453E9A68" w14:textId="77777777" w:rsidR="003472DD" w:rsidRPr="00461D05" w:rsidRDefault="411523C7" w:rsidP="7F39EA1A">
            <w:pPr>
              <w:tabs>
                <w:tab w:val="left" w:pos="284"/>
              </w:tabs>
              <w:rPr>
                <w:rFonts w:cs="Arial"/>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w:t>
            </w:r>
          </w:p>
        </w:tc>
        <w:tc>
          <w:tcPr>
            <w:tcW w:w="7237" w:type="dxa"/>
            <w:shd w:val="clear" w:color="auto" w:fill="FFFFFF" w:themeFill="background1"/>
          </w:tcPr>
          <w:p w14:paraId="0DB654F6" w14:textId="6D3694A2" w:rsidR="003472DD" w:rsidRPr="00461D05" w:rsidRDefault="21C556AC" w:rsidP="7F39EA1A">
            <w:pPr>
              <w:tabs>
                <w:tab w:val="left" w:pos="284"/>
              </w:tabs>
              <w:rPr>
                <w:rFonts w:cs="Arial"/>
              </w:rPr>
            </w:pPr>
            <w:r w:rsidRPr="00461D05">
              <w:rPr>
                <w:rFonts w:cs="Arial"/>
              </w:rPr>
              <w:t xml:space="preserve">Drugi </w:t>
            </w:r>
            <w:proofErr w:type="spellStart"/>
            <w:r w:rsidRPr="00461D05">
              <w:rPr>
                <w:rFonts w:cs="Arial"/>
              </w:rPr>
              <w:t>ciklus</w:t>
            </w:r>
            <w:proofErr w:type="spellEnd"/>
            <w:r w:rsidRPr="00461D05">
              <w:rPr>
                <w:rFonts w:cs="Arial"/>
              </w:rPr>
              <w:t xml:space="preserve"> </w:t>
            </w:r>
            <w:r w:rsidR="7BE9C990" w:rsidRPr="00461D05">
              <w:rPr>
                <w:rFonts w:cs="Arial"/>
              </w:rPr>
              <w:t>6</w:t>
            </w:r>
            <w:r w:rsidR="3759855B" w:rsidRPr="00461D05">
              <w:rPr>
                <w:rFonts w:cs="Arial"/>
              </w:rPr>
              <w:t xml:space="preserve"> </w:t>
            </w:r>
            <w:proofErr w:type="spellStart"/>
            <w:r w:rsidR="3759855B" w:rsidRPr="00461D05">
              <w:rPr>
                <w:rFonts w:cs="Arial"/>
              </w:rPr>
              <w:t>i</w:t>
            </w:r>
            <w:proofErr w:type="spellEnd"/>
            <w:r w:rsidR="3759855B" w:rsidRPr="00461D05">
              <w:rPr>
                <w:rFonts w:cs="Arial"/>
              </w:rPr>
              <w:t xml:space="preserve"> </w:t>
            </w:r>
            <w:r w:rsidR="1345EF25" w:rsidRPr="00461D05">
              <w:rPr>
                <w:rFonts w:cs="Arial"/>
              </w:rPr>
              <w:t>8</w:t>
            </w:r>
            <w:r w:rsidR="3759855B" w:rsidRPr="00461D05">
              <w:rPr>
                <w:rFonts w:cs="Arial"/>
              </w:rPr>
              <w:t>.</w:t>
            </w:r>
            <w:r w:rsidRPr="00461D05">
              <w:rPr>
                <w:rFonts w:cs="Arial"/>
              </w:rPr>
              <w:t xml:space="preserve"> </w:t>
            </w:r>
            <w:proofErr w:type="spellStart"/>
            <w:r w:rsidRPr="00461D05">
              <w:rPr>
                <w:rFonts w:cs="Arial"/>
              </w:rPr>
              <w:t>razred</w:t>
            </w:r>
            <w:proofErr w:type="spellEnd"/>
          </w:p>
        </w:tc>
      </w:tr>
      <w:tr w:rsidR="008619C3" w:rsidRPr="00461D05" w14:paraId="3EB2CD26" w14:textId="77777777" w:rsidTr="7F39EA1A">
        <w:tc>
          <w:tcPr>
            <w:tcW w:w="2056" w:type="dxa"/>
            <w:shd w:val="clear" w:color="auto" w:fill="FFFFFF" w:themeFill="background1"/>
          </w:tcPr>
          <w:p w14:paraId="643EAE31" w14:textId="77777777" w:rsidR="003472DD" w:rsidRPr="00461D05" w:rsidRDefault="411523C7" w:rsidP="7F39EA1A">
            <w:pPr>
              <w:tabs>
                <w:tab w:val="left" w:pos="284"/>
              </w:tabs>
              <w:rPr>
                <w:rFonts w:cs="Arial"/>
              </w:rPr>
            </w:pPr>
            <w:proofErr w:type="spellStart"/>
            <w:r w:rsidRPr="00461D05">
              <w:rPr>
                <w:rFonts w:cs="Arial"/>
              </w:rPr>
              <w:t>Cilj</w:t>
            </w:r>
            <w:proofErr w:type="spellEnd"/>
          </w:p>
        </w:tc>
        <w:tc>
          <w:tcPr>
            <w:tcW w:w="7237" w:type="dxa"/>
            <w:shd w:val="clear" w:color="auto" w:fill="FFFFFF" w:themeFill="background1"/>
          </w:tcPr>
          <w:p w14:paraId="0E15D7FD" w14:textId="50C5DC1D" w:rsidR="003472DD" w:rsidRPr="00461D05" w:rsidRDefault="411523C7" w:rsidP="7F39EA1A">
            <w:pPr>
              <w:tabs>
                <w:tab w:val="left" w:pos="284"/>
              </w:tabs>
              <w:rPr>
                <w:rFonts w:cs="Arial"/>
              </w:rPr>
            </w:pPr>
            <w:proofErr w:type="spellStart"/>
            <w:r w:rsidRPr="00461D05">
              <w:rPr>
                <w:rFonts w:cs="Arial"/>
              </w:rPr>
              <w:t>Motivirati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za </w:t>
            </w:r>
            <w:proofErr w:type="spellStart"/>
            <w:r w:rsidRPr="00461D05">
              <w:rPr>
                <w:rFonts w:cs="Arial"/>
              </w:rPr>
              <w:t>proučavanje</w:t>
            </w:r>
            <w:proofErr w:type="spellEnd"/>
            <w:r w:rsidRPr="00461D05">
              <w:rPr>
                <w:rFonts w:cs="Arial"/>
              </w:rPr>
              <w:t xml:space="preserve"> </w:t>
            </w:r>
            <w:proofErr w:type="spellStart"/>
            <w:proofErr w:type="gramStart"/>
            <w:r w:rsidRPr="00461D05">
              <w:rPr>
                <w:rFonts w:cs="Arial"/>
              </w:rPr>
              <w:t>biblijsk</w:t>
            </w:r>
            <w:r w:rsidR="1BC683BC" w:rsidRPr="00461D05">
              <w:rPr>
                <w:rFonts w:cs="Arial"/>
              </w:rPr>
              <w:t>ih</w:t>
            </w:r>
            <w:proofErr w:type="spellEnd"/>
            <w:r w:rsidR="1BC683BC" w:rsidRPr="00461D05">
              <w:rPr>
                <w:rFonts w:cs="Arial"/>
              </w:rPr>
              <w:t xml:space="preserve"> </w:t>
            </w:r>
            <w:r w:rsidRPr="00461D05">
              <w:rPr>
                <w:rFonts w:cs="Arial"/>
              </w:rPr>
              <w:t xml:space="preserve"> </w:t>
            </w:r>
            <w:proofErr w:type="spellStart"/>
            <w:r w:rsidRPr="00461D05">
              <w:rPr>
                <w:rFonts w:cs="Arial"/>
              </w:rPr>
              <w:t>tekst</w:t>
            </w:r>
            <w:r w:rsidR="55DFD62D" w:rsidRPr="00461D05">
              <w:rPr>
                <w:rFonts w:cs="Arial"/>
              </w:rPr>
              <w:t>ova</w:t>
            </w:r>
            <w:proofErr w:type="spellEnd"/>
            <w:proofErr w:type="gramEnd"/>
            <w:r w:rsidRPr="00461D05">
              <w:rPr>
                <w:rFonts w:cs="Arial"/>
              </w:rPr>
              <w:t xml:space="preserve"> </w:t>
            </w:r>
            <w:proofErr w:type="spellStart"/>
            <w:r w:rsidRPr="00461D05">
              <w:rPr>
                <w:rFonts w:cs="Arial"/>
              </w:rPr>
              <w:t>Starog</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Novog</w:t>
            </w:r>
            <w:proofErr w:type="spellEnd"/>
            <w:r w:rsidRPr="00461D05">
              <w:rPr>
                <w:rFonts w:cs="Arial"/>
              </w:rPr>
              <w:t xml:space="preserve"> </w:t>
            </w:r>
            <w:proofErr w:type="spellStart"/>
            <w:r w:rsidRPr="00461D05">
              <w:rPr>
                <w:rFonts w:cs="Arial"/>
              </w:rPr>
              <w:t>zavjeta</w:t>
            </w:r>
            <w:proofErr w:type="spellEnd"/>
            <w:r w:rsidR="79C9D84D" w:rsidRPr="00461D05">
              <w:rPr>
                <w:rFonts w:cs="Arial"/>
              </w:rPr>
              <w:t xml:space="preserve">. </w:t>
            </w:r>
            <w:proofErr w:type="spellStart"/>
            <w:r w:rsidR="79C9D84D" w:rsidRPr="00461D05">
              <w:rPr>
                <w:rFonts w:cs="Arial"/>
              </w:rPr>
              <w:t>Poticati</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otvorenosti</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Isusu</w:t>
            </w:r>
            <w:proofErr w:type="spellEnd"/>
            <w:r w:rsidRPr="00461D05">
              <w:rPr>
                <w:rFonts w:cs="Arial"/>
              </w:rPr>
              <w:t xml:space="preserve"> </w:t>
            </w:r>
            <w:proofErr w:type="spellStart"/>
            <w:r w:rsidRPr="00461D05">
              <w:rPr>
                <w:rFonts w:cs="Arial"/>
              </w:rPr>
              <w:t>Kristu</w:t>
            </w:r>
            <w:proofErr w:type="spellEnd"/>
            <w:r w:rsidR="31F002E8" w:rsidRPr="00461D05">
              <w:rPr>
                <w:rFonts w:cs="Arial"/>
              </w:rPr>
              <w:t xml:space="preserve"> </w:t>
            </w:r>
            <w:proofErr w:type="spellStart"/>
            <w:r w:rsidR="31F002E8" w:rsidRPr="00461D05">
              <w:rPr>
                <w:rFonts w:cs="Arial"/>
              </w:rPr>
              <w:t>te</w:t>
            </w:r>
            <w:proofErr w:type="spellEnd"/>
            <w:r w:rsidR="31F002E8" w:rsidRPr="00461D05">
              <w:rPr>
                <w:rFonts w:cs="Arial"/>
              </w:rPr>
              <w:t xml:space="preserve"> </w:t>
            </w:r>
            <w:proofErr w:type="spellStart"/>
            <w:r w:rsidR="31F002E8" w:rsidRPr="00461D05">
              <w:rPr>
                <w:rFonts w:cs="Arial"/>
              </w:rPr>
              <w:t>u</w:t>
            </w:r>
            <w:r w:rsidRPr="00461D05">
              <w:rPr>
                <w:rFonts w:cs="Arial"/>
              </w:rPr>
              <w:t>poznavanje</w:t>
            </w:r>
            <w:proofErr w:type="spellEnd"/>
            <w:r w:rsidRPr="00461D05">
              <w:rPr>
                <w:rFonts w:cs="Arial"/>
              </w:rPr>
              <w:t xml:space="preserve"> </w:t>
            </w:r>
            <w:proofErr w:type="spellStart"/>
            <w:r w:rsidRPr="00461D05">
              <w:rPr>
                <w:rFonts w:cs="Arial"/>
              </w:rPr>
              <w:t>biblijskih</w:t>
            </w:r>
            <w:proofErr w:type="spellEnd"/>
            <w:r w:rsidRPr="00461D05">
              <w:rPr>
                <w:rFonts w:cs="Arial"/>
              </w:rPr>
              <w:t xml:space="preserve"> </w:t>
            </w:r>
            <w:proofErr w:type="spellStart"/>
            <w:r w:rsidRPr="00461D05">
              <w:rPr>
                <w:rFonts w:cs="Arial"/>
              </w:rPr>
              <w:t>sadržaja</w:t>
            </w:r>
            <w:proofErr w:type="spellEnd"/>
            <w:r w:rsidR="4DA8E2A0" w:rsidRPr="00461D05">
              <w:rPr>
                <w:rFonts w:cs="Arial"/>
              </w:rPr>
              <w:t>.</w:t>
            </w:r>
          </w:p>
          <w:p w14:paraId="53AD6970" w14:textId="39AD1992" w:rsidR="003472DD" w:rsidRPr="00461D05" w:rsidRDefault="21E2A4C5" w:rsidP="7F39EA1A">
            <w:pPr>
              <w:tabs>
                <w:tab w:val="left" w:pos="284"/>
              </w:tabs>
              <w:rPr>
                <w:rFonts w:cs="Arial"/>
              </w:rPr>
            </w:pPr>
            <w:proofErr w:type="spellStart"/>
            <w:r w:rsidRPr="00461D05">
              <w:rPr>
                <w:rFonts w:cs="Arial"/>
              </w:rPr>
              <w:t>Učiti</w:t>
            </w:r>
            <w:proofErr w:type="spellEnd"/>
            <w:r w:rsidRPr="00461D05">
              <w:rPr>
                <w:rFonts w:cs="Arial"/>
              </w:rPr>
              <w:t xml:space="preserve"> se </w:t>
            </w:r>
            <w:proofErr w:type="spellStart"/>
            <w:r w:rsidRPr="00461D05">
              <w:rPr>
                <w:rFonts w:cs="Arial"/>
              </w:rPr>
              <w:t>izraziti</w:t>
            </w:r>
            <w:proofErr w:type="spellEnd"/>
            <w:r w:rsidRPr="00461D05">
              <w:rPr>
                <w:rFonts w:cs="Arial"/>
              </w:rPr>
              <w:t xml:space="preserve"> </w:t>
            </w:r>
            <w:proofErr w:type="spellStart"/>
            <w:proofErr w:type="gramStart"/>
            <w:r w:rsidRPr="00461D05">
              <w:rPr>
                <w:rFonts w:cs="Arial"/>
              </w:rPr>
              <w:t>i</w:t>
            </w:r>
            <w:proofErr w:type="spellEnd"/>
            <w:r w:rsidRPr="00461D05">
              <w:rPr>
                <w:rFonts w:cs="Arial"/>
              </w:rPr>
              <w:t xml:space="preserve"> </w:t>
            </w:r>
            <w:r w:rsidR="411523C7" w:rsidRPr="00461D05">
              <w:rPr>
                <w:rFonts w:cs="Arial"/>
              </w:rPr>
              <w:t xml:space="preserve"> </w:t>
            </w:r>
            <w:proofErr w:type="spellStart"/>
            <w:r w:rsidR="411523C7" w:rsidRPr="00461D05">
              <w:rPr>
                <w:rFonts w:cs="Arial"/>
              </w:rPr>
              <w:t>protumačiti</w:t>
            </w:r>
            <w:proofErr w:type="spellEnd"/>
            <w:proofErr w:type="gramEnd"/>
            <w:r w:rsidR="411523C7" w:rsidRPr="00461D05">
              <w:rPr>
                <w:rFonts w:cs="Arial"/>
              </w:rPr>
              <w:t xml:space="preserve"> </w:t>
            </w:r>
            <w:proofErr w:type="spellStart"/>
            <w:r w:rsidR="411523C7" w:rsidRPr="00461D05">
              <w:rPr>
                <w:rFonts w:cs="Arial"/>
              </w:rPr>
              <w:t>smisao</w:t>
            </w:r>
            <w:proofErr w:type="spellEnd"/>
            <w:r w:rsidR="411523C7" w:rsidRPr="00461D05">
              <w:rPr>
                <w:rFonts w:cs="Arial"/>
              </w:rPr>
              <w:t xml:space="preserve">, </w:t>
            </w:r>
            <w:proofErr w:type="spellStart"/>
            <w:r w:rsidR="411523C7" w:rsidRPr="00461D05">
              <w:rPr>
                <w:rFonts w:cs="Arial"/>
              </w:rPr>
              <w:t>važnost</w:t>
            </w:r>
            <w:proofErr w:type="spellEnd"/>
            <w:r w:rsidR="411523C7" w:rsidRPr="00461D05">
              <w:rPr>
                <w:rFonts w:cs="Arial"/>
              </w:rPr>
              <w:t xml:space="preserve"> </w:t>
            </w:r>
            <w:proofErr w:type="spellStart"/>
            <w:r w:rsidR="411523C7" w:rsidRPr="00461D05">
              <w:rPr>
                <w:rFonts w:cs="Arial"/>
              </w:rPr>
              <w:t>i</w:t>
            </w:r>
            <w:proofErr w:type="spellEnd"/>
            <w:r w:rsidR="411523C7" w:rsidRPr="00461D05">
              <w:rPr>
                <w:rFonts w:cs="Arial"/>
              </w:rPr>
              <w:t xml:space="preserve"> </w:t>
            </w:r>
            <w:proofErr w:type="spellStart"/>
            <w:r w:rsidR="411523C7" w:rsidRPr="00461D05">
              <w:rPr>
                <w:rFonts w:cs="Arial"/>
              </w:rPr>
              <w:t>značenje</w:t>
            </w:r>
            <w:proofErr w:type="spellEnd"/>
            <w:r w:rsidR="411523C7" w:rsidRPr="00461D05">
              <w:rPr>
                <w:rFonts w:cs="Arial"/>
              </w:rPr>
              <w:t xml:space="preserve"> </w:t>
            </w:r>
            <w:proofErr w:type="spellStart"/>
            <w:r w:rsidR="411523C7" w:rsidRPr="00461D05">
              <w:rPr>
                <w:rFonts w:cs="Arial"/>
              </w:rPr>
              <w:t>biblijskog</w:t>
            </w:r>
            <w:proofErr w:type="spellEnd"/>
            <w:r w:rsidR="411523C7" w:rsidRPr="00461D05">
              <w:rPr>
                <w:rFonts w:cs="Arial"/>
              </w:rPr>
              <w:t xml:space="preserve"> </w:t>
            </w:r>
            <w:proofErr w:type="spellStart"/>
            <w:r w:rsidR="411523C7" w:rsidRPr="00461D05">
              <w:rPr>
                <w:rFonts w:cs="Arial"/>
              </w:rPr>
              <w:t>sadržaja</w:t>
            </w:r>
            <w:proofErr w:type="spellEnd"/>
            <w:r w:rsidR="411523C7" w:rsidRPr="00461D05">
              <w:rPr>
                <w:rFonts w:cs="Arial"/>
              </w:rPr>
              <w:t xml:space="preserve">. </w:t>
            </w:r>
            <w:proofErr w:type="spellStart"/>
            <w:r w:rsidR="411523C7" w:rsidRPr="00461D05">
              <w:rPr>
                <w:rFonts w:cs="Arial"/>
              </w:rPr>
              <w:t>Pr</w:t>
            </w:r>
            <w:r w:rsidR="08A02664" w:rsidRPr="00461D05">
              <w:rPr>
                <w:rFonts w:cs="Arial"/>
              </w:rPr>
              <w:t>epoznati</w:t>
            </w:r>
            <w:proofErr w:type="spellEnd"/>
            <w:r w:rsidR="411523C7" w:rsidRPr="00461D05">
              <w:rPr>
                <w:rFonts w:cs="Arial"/>
              </w:rPr>
              <w:t xml:space="preserve"> Isusov </w:t>
            </w:r>
            <w:proofErr w:type="spellStart"/>
            <w:r w:rsidR="411523C7" w:rsidRPr="00461D05">
              <w:rPr>
                <w:rFonts w:cs="Arial"/>
              </w:rPr>
              <w:t>poziv</w:t>
            </w:r>
            <w:proofErr w:type="spellEnd"/>
            <w:r w:rsidR="411523C7" w:rsidRPr="00461D05">
              <w:rPr>
                <w:rFonts w:cs="Arial"/>
              </w:rPr>
              <w:t xml:space="preserve"> u </w:t>
            </w:r>
            <w:proofErr w:type="spellStart"/>
            <w:r w:rsidR="2B20352A" w:rsidRPr="00461D05">
              <w:rPr>
                <w:rFonts w:cs="Arial"/>
              </w:rPr>
              <w:t>vlastitom</w:t>
            </w:r>
            <w:proofErr w:type="spellEnd"/>
            <w:r w:rsidR="411523C7" w:rsidRPr="00461D05">
              <w:rPr>
                <w:rFonts w:cs="Arial"/>
              </w:rPr>
              <w:t xml:space="preserve"> </w:t>
            </w:r>
            <w:proofErr w:type="spellStart"/>
            <w:r w:rsidR="411523C7" w:rsidRPr="00461D05">
              <w:rPr>
                <w:rFonts w:cs="Arial"/>
              </w:rPr>
              <w:t>životu</w:t>
            </w:r>
            <w:proofErr w:type="spellEnd"/>
            <w:r w:rsidR="386A5143" w:rsidRPr="00461D05">
              <w:rPr>
                <w:rFonts w:cs="Arial"/>
              </w:rPr>
              <w:t>.</w:t>
            </w:r>
          </w:p>
        </w:tc>
      </w:tr>
      <w:tr w:rsidR="008619C3" w:rsidRPr="00461D05" w14:paraId="7B2D1871" w14:textId="77777777" w:rsidTr="7F39EA1A">
        <w:trPr>
          <w:trHeight w:val="1821"/>
        </w:trPr>
        <w:tc>
          <w:tcPr>
            <w:tcW w:w="2056" w:type="dxa"/>
            <w:shd w:val="clear" w:color="auto" w:fill="FFFFFF" w:themeFill="background1"/>
          </w:tcPr>
          <w:p w14:paraId="6C74EE03" w14:textId="77777777" w:rsidR="003472DD" w:rsidRPr="00461D05" w:rsidRDefault="411523C7" w:rsidP="7F39EA1A">
            <w:pPr>
              <w:tabs>
                <w:tab w:val="left" w:pos="284"/>
              </w:tabs>
              <w:jc w:val="left"/>
              <w:rPr>
                <w:rFonts w:cs="Arial"/>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w:t>
            </w:r>
          </w:p>
        </w:tc>
        <w:tc>
          <w:tcPr>
            <w:tcW w:w="7237" w:type="dxa"/>
            <w:shd w:val="clear" w:color="auto" w:fill="FFFFFF" w:themeFill="background1"/>
          </w:tcPr>
          <w:p w14:paraId="5CDBE6AB" w14:textId="15D5E7B1" w:rsidR="003472DD" w:rsidRPr="00461D05" w:rsidRDefault="411523C7" w:rsidP="7F39EA1A">
            <w:pPr>
              <w:tabs>
                <w:tab w:val="left" w:pos="284"/>
              </w:tabs>
              <w:jc w:val="left"/>
              <w:rPr>
                <w:rFonts w:cs="Arial"/>
              </w:rPr>
            </w:pPr>
            <w:proofErr w:type="spellStart"/>
            <w:proofErr w:type="gramStart"/>
            <w:r w:rsidRPr="00461D05">
              <w:rPr>
                <w:rFonts w:cs="Arial"/>
              </w:rPr>
              <w:t>Promicati</w:t>
            </w:r>
            <w:proofErr w:type="spellEnd"/>
            <w:r w:rsidRPr="00461D05">
              <w:rPr>
                <w:rFonts w:cs="Arial"/>
              </w:rPr>
              <w:t xml:space="preserve">  </w:t>
            </w:r>
            <w:proofErr w:type="spellStart"/>
            <w:r w:rsidRPr="00461D05">
              <w:rPr>
                <w:rFonts w:cs="Arial"/>
              </w:rPr>
              <w:t>uzajamno</w:t>
            </w:r>
            <w:proofErr w:type="spellEnd"/>
            <w:proofErr w:type="gramEnd"/>
            <w:r w:rsidRPr="00461D05">
              <w:rPr>
                <w:rFonts w:cs="Arial"/>
              </w:rPr>
              <w:t xml:space="preserve"> </w:t>
            </w:r>
            <w:proofErr w:type="spellStart"/>
            <w:r w:rsidRPr="00461D05">
              <w:rPr>
                <w:rFonts w:cs="Arial"/>
              </w:rPr>
              <w:t>bratsko</w:t>
            </w:r>
            <w:proofErr w:type="spellEnd"/>
            <w:r w:rsidRPr="00461D05">
              <w:rPr>
                <w:rFonts w:cs="Arial"/>
              </w:rPr>
              <w:t xml:space="preserve"> </w:t>
            </w:r>
            <w:proofErr w:type="spellStart"/>
            <w:r w:rsidRPr="00461D05">
              <w:rPr>
                <w:rFonts w:cs="Arial"/>
              </w:rPr>
              <w:t>služenje</w:t>
            </w:r>
            <w:proofErr w:type="spellEnd"/>
            <w:r w:rsidRPr="00461D05">
              <w:rPr>
                <w:rFonts w:cs="Arial"/>
              </w:rPr>
              <w:t xml:space="preserve">, </w:t>
            </w:r>
            <w:proofErr w:type="spellStart"/>
            <w:proofErr w:type="gramStart"/>
            <w:r w:rsidRPr="00461D05">
              <w:rPr>
                <w:rFonts w:cs="Arial"/>
              </w:rPr>
              <w:t>dobrotu</w:t>
            </w:r>
            <w:proofErr w:type="spellEnd"/>
            <w:r w:rsidRPr="00461D05">
              <w:rPr>
                <w:rFonts w:cs="Arial"/>
              </w:rPr>
              <w:t xml:space="preserve">,  </w:t>
            </w:r>
            <w:proofErr w:type="spellStart"/>
            <w:r w:rsidRPr="00461D05">
              <w:rPr>
                <w:rFonts w:cs="Arial"/>
              </w:rPr>
              <w:t>solidarnost</w:t>
            </w:r>
            <w:proofErr w:type="spellEnd"/>
            <w:proofErr w:type="gramEnd"/>
            <w:r w:rsidRPr="00461D05">
              <w:rPr>
                <w:rFonts w:cs="Arial"/>
              </w:rPr>
              <w:t xml:space="preserve">  </w:t>
            </w:r>
            <w:proofErr w:type="spellStart"/>
            <w:r w:rsidRPr="00461D05">
              <w:rPr>
                <w:rFonts w:cs="Arial"/>
              </w:rPr>
              <w:t>te</w:t>
            </w:r>
            <w:proofErr w:type="spellEnd"/>
            <w:r w:rsidRPr="00461D05">
              <w:rPr>
                <w:rFonts w:cs="Arial"/>
              </w:rPr>
              <w:t xml:space="preserve"> </w:t>
            </w:r>
            <w:proofErr w:type="spellStart"/>
            <w:r w:rsidRPr="00461D05">
              <w:rPr>
                <w:rFonts w:cs="Arial"/>
              </w:rPr>
              <w:t>osjećaj</w:t>
            </w:r>
            <w:proofErr w:type="spellEnd"/>
            <w:r w:rsidRPr="00461D05">
              <w:rPr>
                <w:rFonts w:cs="Arial"/>
              </w:rPr>
              <w:t xml:space="preserve"> </w:t>
            </w:r>
            <w:proofErr w:type="spellStart"/>
            <w:r w:rsidRPr="00461D05">
              <w:rPr>
                <w:rFonts w:cs="Arial"/>
              </w:rPr>
              <w:t>zahvalnosti</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drugima</w:t>
            </w:r>
            <w:proofErr w:type="spellEnd"/>
            <w:r w:rsidRPr="00461D05">
              <w:rPr>
                <w:rFonts w:cs="Arial"/>
              </w:rPr>
              <w:t>.</w:t>
            </w:r>
          </w:p>
        </w:tc>
      </w:tr>
      <w:tr w:rsidR="008619C3" w:rsidRPr="00461D05" w14:paraId="15931B92" w14:textId="77777777" w:rsidTr="7F39EA1A">
        <w:tc>
          <w:tcPr>
            <w:tcW w:w="2056" w:type="dxa"/>
            <w:shd w:val="clear" w:color="auto" w:fill="FFFFFF" w:themeFill="background1"/>
          </w:tcPr>
          <w:p w14:paraId="0C0F9D97" w14:textId="77777777" w:rsidR="003472DD" w:rsidRPr="00461D05" w:rsidRDefault="411523C7" w:rsidP="7F39EA1A">
            <w:pPr>
              <w:tabs>
                <w:tab w:val="left" w:pos="284"/>
              </w:tabs>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237" w:type="dxa"/>
            <w:shd w:val="clear" w:color="auto" w:fill="FFFFFF" w:themeFill="background1"/>
          </w:tcPr>
          <w:p w14:paraId="4E1D6B1E" w14:textId="75CDCFF3" w:rsidR="003472DD" w:rsidRPr="00461D05" w:rsidRDefault="411523C7" w:rsidP="7F39EA1A">
            <w:pPr>
              <w:tabs>
                <w:tab w:val="left" w:pos="284"/>
              </w:tabs>
              <w:jc w:val="left"/>
              <w:rPr>
                <w:rFonts w:cs="Arial"/>
              </w:rPr>
            </w:pPr>
            <w:r w:rsidRPr="00461D05">
              <w:rPr>
                <w:rFonts w:cs="Arial"/>
              </w:rPr>
              <w:t>-</w:t>
            </w:r>
            <w:proofErr w:type="spellStart"/>
            <w:r w:rsidRPr="00461D05">
              <w:rPr>
                <w:rFonts w:cs="Arial"/>
              </w:rPr>
              <w:t>otkri</w:t>
            </w:r>
            <w:r w:rsidR="409F9BBA" w:rsidRPr="00461D05">
              <w:rPr>
                <w:rFonts w:cs="Arial"/>
              </w:rPr>
              <w:t>vati</w:t>
            </w:r>
            <w:proofErr w:type="spellEnd"/>
            <w:r w:rsidRPr="00461D05">
              <w:rPr>
                <w:rFonts w:cs="Arial"/>
              </w:rPr>
              <w:t xml:space="preserve"> </w:t>
            </w:r>
            <w:proofErr w:type="spellStart"/>
            <w:r w:rsidRPr="00461D05">
              <w:rPr>
                <w:rFonts w:cs="Arial"/>
              </w:rPr>
              <w:t>zadaću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poslanje</w:t>
            </w:r>
            <w:proofErr w:type="spellEnd"/>
            <w:r w:rsidRPr="00461D05">
              <w:rPr>
                <w:rFonts w:cs="Arial"/>
              </w:rPr>
              <w:t xml:space="preserve"> </w:t>
            </w:r>
            <w:proofErr w:type="spellStart"/>
            <w:r w:rsidRPr="00461D05">
              <w:rPr>
                <w:rFonts w:cs="Arial"/>
              </w:rPr>
              <w:t>Crkve</w:t>
            </w:r>
            <w:proofErr w:type="spellEnd"/>
            <w:r w:rsidRPr="00461D05">
              <w:rPr>
                <w:rFonts w:cs="Arial"/>
              </w:rPr>
              <w:t xml:space="preserve"> </w:t>
            </w:r>
            <w:proofErr w:type="spellStart"/>
            <w:r w:rsidR="4238FE4B" w:rsidRPr="00461D05">
              <w:rPr>
                <w:rFonts w:cs="Arial"/>
              </w:rPr>
              <w:t>koja</w:t>
            </w:r>
            <w:proofErr w:type="spellEnd"/>
            <w:r w:rsidRPr="00461D05">
              <w:rPr>
                <w:rFonts w:cs="Arial"/>
              </w:rPr>
              <w:t xml:space="preserve"> </w:t>
            </w:r>
            <w:proofErr w:type="spellStart"/>
            <w:proofErr w:type="gramStart"/>
            <w:r w:rsidRPr="00461D05">
              <w:rPr>
                <w:rFonts w:cs="Arial"/>
              </w:rPr>
              <w:t>doprinos</w:t>
            </w:r>
            <w:r w:rsidR="3FC7C2D6" w:rsidRPr="00461D05">
              <w:rPr>
                <w:rFonts w:cs="Arial"/>
              </w:rPr>
              <w:t>i</w:t>
            </w:r>
            <w:proofErr w:type="spellEnd"/>
            <w:r w:rsidRPr="00461D05">
              <w:rPr>
                <w:rFonts w:cs="Arial"/>
              </w:rPr>
              <w:t xml:space="preserve">  </w:t>
            </w:r>
            <w:proofErr w:type="spellStart"/>
            <w:r w:rsidRPr="00461D05">
              <w:rPr>
                <w:rFonts w:cs="Arial"/>
              </w:rPr>
              <w:t>izgradnji</w:t>
            </w:r>
            <w:proofErr w:type="spellEnd"/>
            <w:proofErr w:type="gramEnd"/>
            <w:r w:rsidRPr="00461D05">
              <w:rPr>
                <w:rFonts w:cs="Arial"/>
              </w:rPr>
              <w:t xml:space="preserve"> </w:t>
            </w:r>
            <w:proofErr w:type="spellStart"/>
            <w:r w:rsidRPr="00461D05">
              <w:rPr>
                <w:rFonts w:cs="Arial"/>
              </w:rPr>
              <w:t>duhovnog</w:t>
            </w:r>
            <w:proofErr w:type="spellEnd"/>
            <w:r w:rsidRPr="00461D05">
              <w:rPr>
                <w:rFonts w:cs="Arial"/>
              </w:rPr>
              <w:t xml:space="preserve">, </w:t>
            </w:r>
            <w:proofErr w:type="spellStart"/>
            <w:r w:rsidRPr="00461D05">
              <w:rPr>
                <w:rFonts w:cs="Arial"/>
              </w:rPr>
              <w:t>prosvjetnog</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kulturnog</w:t>
            </w:r>
            <w:proofErr w:type="spellEnd"/>
            <w:r w:rsidRPr="00461D05">
              <w:rPr>
                <w:rFonts w:cs="Arial"/>
              </w:rPr>
              <w:t xml:space="preserve"> </w:t>
            </w:r>
            <w:proofErr w:type="spellStart"/>
            <w:r w:rsidRPr="00461D05">
              <w:rPr>
                <w:rFonts w:cs="Arial"/>
              </w:rPr>
              <w:t>područja</w:t>
            </w:r>
            <w:proofErr w:type="spellEnd"/>
            <w:r w:rsidRPr="00461D05">
              <w:rPr>
                <w:rFonts w:cs="Arial"/>
              </w:rPr>
              <w:t xml:space="preserve"> </w:t>
            </w:r>
            <w:proofErr w:type="spellStart"/>
            <w:r w:rsidRPr="00461D05">
              <w:rPr>
                <w:rFonts w:cs="Arial"/>
              </w:rPr>
              <w:t>života</w:t>
            </w:r>
            <w:proofErr w:type="spellEnd"/>
          </w:p>
          <w:p w14:paraId="284488DD" w14:textId="348CF045" w:rsidR="1423A7C1" w:rsidRPr="00461D05" w:rsidRDefault="411523C7" w:rsidP="7F39EA1A">
            <w:pPr>
              <w:tabs>
                <w:tab w:val="left" w:pos="284"/>
              </w:tabs>
              <w:spacing w:before="0"/>
              <w:jc w:val="left"/>
              <w:rPr>
                <w:rFonts w:cs="Arial"/>
              </w:rPr>
            </w:pPr>
            <w:r w:rsidRPr="00461D05">
              <w:rPr>
                <w:rFonts w:cs="Arial"/>
              </w:rPr>
              <w:t>-</w:t>
            </w:r>
            <w:proofErr w:type="spellStart"/>
            <w:r w:rsidR="0F8F9CA4" w:rsidRPr="00461D05">
              <w:rPr>
                <w:rFonts w:cs="Arial"/>
              </w:rPr>
              <w:t>promicati</w:t>
            </w:r>
            <w:proofErr w:type="spellEnd"/>
            <w:r w:rsidR="0F8F9CA4" w:rsidRPr="00461D05">
              <w:rPr>
                <w:rFonts w:cs="Arial"/>
              </w:rPr>
              <w:t xml:space="preserve"> </w:t>
            </w:r>
            <w:proofErr w:type="spellStart"/>
            <w:r w:rsidR="0F8F9CA4" w:rsidRPr="00461D05">
              <w:rPr>
                <w:rFonts w:cs="Arial"/>
              </w:rPr>
              <w:t>kršćanske</w:t>
            </w:r>
            <w:proofErr w:type="spellEnd"/>
            <w:r w:rsidR="0F8F9CA4" w:rsidRPr="00461D05">
              <w:rPr>
                <w:rFonts w:cs="Arial"/>
              </w:rPr>
              <w:t xml:space="preserve"> </w:t>
            </w:r>
            <w:proofErr w:type="spellStart"/>
            <w:r w:rsidR="0F8F9CA4" w:rsidRPr="00461D05">
              <w:rPr>
                <w:rFonts w:cs="Arial"/>
              </w:rPr>
              <w:t>vrednote</w:t>
            </w:r>
            <w:proofErr w:type="spellEnd"/>
            <w:r w:rsidR="0F8F9CA4" w:rsidRPr="00461D05">
              <w:rPr>
                <w:rFonts w:cs="Arial"/>
              </w:rPr>
              <w:t xml:space="preserve"> </w:t>
            </w:r>
          </w:p>
          <w:p w14:paraId="66D1B17E" w14:textId="77777777" w:rsidR="003472DD" w:rsidRPr="00461D05" w:rsidRDefault="411523C7" w:rsidP="7F39EA1A">
            <w:pPr>
              <w:tabs>
                <w:tab w:val="left" w:pos="284"/>
              </w:tabs>
              <w:spacing w:before="0"/>
              <w:jc w:val="left"/>
              <w:rPr>
                <w:rFonts w:cs="Arial"/>
              </w:rPr>
            </w:pPr>
            <w:r w:rsidRPr="00461D05">
              <w:rPr>
                <w:rFonts w:cs="Arial"/>
              </w:rPr>
              <w:t>-</w:t>
            </w:r>
            <w:proofErr w:type="spellStart"/>
            <w:r w:rsidRPr="00461D05">
              <w:rPr>
                <w:rFonts w:cs="Arial"/>
              </w:rPr>
              <w:t>upoznati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prihvatiti</w:t>
            </w:r>
            <w:proofErr w:type="spellEnd"/>
            <w:r w:rsidRPr="00461D05">
              <w:rPr>
                <w:rFonts w:cs="Arial"/>
              </w:rPr>
              <w:t xml:space="preserve"> </w:t>
            </w:r>
            <w:proofErr w:type="spellStart"/>
            <w:r w:rsidRPr="00461D05">
              <w:rPr>
                <w:rFonts w:cs="Arial"/>
              </w:rPr>
              <w:t>svoju</w:t>
            </w:r>
            <w:proofErr w:type="spellEnd"/>
            <w:r w:rsidRPr="00461D05">
              <w:rPr>
                <w:rFonts w:cs="Arial"/>
              </w:rPr>
              <w:t xml:space="preserve"> </w:t>
            </w:r>
            <w:proofErr w:type="spellStart"/>
            <w:r w:rsidRPr="00461D05">
              <w:rPr>
                <w:rFonts w:cs="Arial"/>
              </w:rPr>
              <w:t>zadaću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poslanje</w:t>
            </w:r>
            <w:proofErr w:type="spellEnd"/>
            <w:r w:rsidRPr="00461D05">
              <w:rPr>
                <w:rFonts w:cs="Arial"/>
              </w:rPr>
              <w:t xml:space="preserve"> </w:t>
            </w:r>
            <w:proofErr w:type="spellStart"/>
            <w:r w:rsidRPr="00461D05">
              <w:rPr>
                <w:rFonts w:cs="Arial"/>
              </w:rPr>
              <w:t>Crkve</w:t>
            </w:r>
            <w:proofErr w:type="spellEnd"/>
            <w:r w:rsidRPr="00461D05">
              <w:rPr>
                <w:rFonts w:cs="Arial"/>
              </w:rPr>
              <w:t xml:space="preserve"> u </w:t>
            </w:r>
            <w:proofErr w:type="spellStart"/>
            <w:r w:rsidRPr="00461D05">
              <w:rPr>
                <w:rFonts w:cs="Arial"/>
              </w:rPr>
              <w:t>svijetu</w:t>
            </w:r>
            <w:proofErr w:type="spellEnd"/>
          </w:p>
        </w:tc>
      </w:tr>
      <w:tr w:rsidR="008619C3" w:rsidRPr="00461D05" w14:paraId="0CEA5A3C" w14:textId="77777777" w:rsidTr="7F39EA1A">
        <w:tc>
          <w:tcPr>
            <w:tcW w:w="2056" w:type="dxa"/>
            <w:shd w:val="clear" w:color="auto" w:fill="FFFFFF" w:themeFill="background1"/>
          </w:tcPr>
          <w:p w14:paraId="47957FFD" w14:textId="77777777" w:rsidR="003472DD" w:rsidRPr="00461D05" w:rsidRDefault="411523C7" w:rsidP="7F39EA1A">
            <w:pPr>
              <w:tabs>
                <w:tab w:val="left" w:pos="284"/>
              </w:tabs>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4D5BDF7B" w14:textId="77777777" w:rsidR="003472DD" w:rsidRPr="00461D05" w:rsidRDefault="003472DD" w:rsidP="7F39EA1A">
            <w:pPr>
              <w:tabs>
                <w:tab w:val="left" w:pos="284"/>
              </w:tabs>
              <w:rPr>
                <w:rFonts w:cs="Arial"/>
              </w:rPr>
            </w:pPr>
          </w:p>
        </w:tc>
        <w:tc>
          <w:tcPr>
            <w:tcW w:w="7237" w:type="dxa"/>
            <w:shd w:val="clear" w:color="auto" w:fill="FFFFFF" w:themeFill="background1"/>
          </w:tcPr>
          <w:p w14:paraId="589951F7" w14:textId="181549BE" w:rsidR="003472DD" w:rsidRPr="00461D05" w:rsidRDefault="411523C7" w:rsidP="7F39EA1A">
            <w:pPr>
              <w:spacing w:before="120"/>
              <w:jc w:val="left"/>
              <w:rPr>
                <w:rFonts w:cs="Arial"/>
              </w:rPr>
            </w:pPr>
            <w:proofErr w:type="spellStart"/>
            <w:r w:rsidRPr="00461D05">
              <w:rPr>
                <w:rFonts w:cs="Arial"/>
              </w:rPr>
              <w:t>Razgovor</w:t>
            </w:r>
            <w:proofErr w:type="spellEnd"/>
            <w:r w:rsidRPr="00461D05">
              <w:rPr>
                <w:rFonts w:cs="Arial"/>
              </w:rPr>
              <w:t xml:space="preserve">, </w:t>
            </w:r>
            <w:proofErr w:type="spellStart"/>
            <w:r w:rsidRPr="00461D05">
              <w:rPr>
                <w:rFonts w:cs="Arial"/>
              </w:rPr>
              <w:t>usmeno</w:t>
            </w:r>
            <w:proofErr w:type="spellEnd"/>
            <w:r w:rsidRPr="00461D05">
              <w:rPr>
                <w:rFonts w:cs="Arial"/>
              </w:rPr>
              <w:t xml:space="preserve"> </w:t>
            </w:r>
            <w:proofErr w:type="spellStart"/>
            <w:r w:rsidRPr="00461D05">
              <w:rPr>
                <w:rFonts w:cs="Arial"/>
              </w:rPr>
              <w:t>izlaganje</w:t>
            </w:r>
            <w:proofErr w:type="spellEnd"/>
            <w:r w:rsidRPr="00461D05">
              <w:rPr>
                <w:rFonts w:cs="Arial"/>
              </w:rPr>
              <w:t xml:space="preserve">, rad </w:t>
            </w:r>
            <w:proofErr w:type="spellStart"/>
            <w:r w:rsidRPr="00461D05">
              <w:rPr>
                <w:rFonts w:cs="Arial"/>
              </w:rPr>
              <w:t>na</w:t>
            </w:r>
            <w:proofErr w:type="spellEnd"/>
            <w:r w:rsidRPr="00461D05">
              <w:rPr>
                <w:rFonts w:cs="Arial"/>
              </w:rPr>
              <w:t xml:space="preserve"> </w:t>
            </w:r>
            <w:proofErr w:type="spellStart"/>
            <w:r w:rsidRPr="00461D05">
              <w:rPr>
                <w:rFonts w:cs="Arial"/>
              </w:rPr>
              <w:t>tekstu</w:t>
            </w:r>
            <w:proofErr w:type="spellEnd"/>
            <w:r w:rsidRPr="00461D05">
              <w:rPr>
                <w:rFonts w:cs="Arial"/>
              </w:rPr>
              <w:t xml:space="preserve">, </w:t>
            </w:r>
            <w:proofErr w:type="spellStart"/>
            <w:r w:rsidRPr="00461D05">
              <w:rPr>
                <w:rFonts w:cs="Arial"/>
              </w:rPr>
              <w:t>praktični</w:t>
            </w:r>
            <w:proofErr w:type="spellEnd"/>
            <w:r w:rsidRPr="00461D05">
              <w:rPr>
                <w:rFonts w:cs="Arial"/>
              </w:rPr>
              <w:t xml:space="preserve"> rad (</w:t>
            </w:r>
            <w:proofErr w:type="spellStart"/>
            <w:r w:rsidRPr="00461D05">
              <w:rPr>
                <w:rFonts w:cs="Arial"/>
              </w:rPr>
              <w:t>pismeni</w:t>
            </w:r>
            <w:proofErr w:type="spellEnd"/>
            <w:r w:rsidRPr="00461D05">
              <w:rPr>
                <w:rFonts w:cs="Arial"/>
              </w:rPr>
              <w:t xml:space="preserve"> </w:t>
            </w:r>
            <w:proofErr w:type="spellStart"/>
            <w:r w:rsidRPr="00461D05">
              <w:rPr>
                <w:rFonts w:cs="Arial"/>
              </w:rPr>
              <w:t>radovi</w:t>
            </w:r>
            <w:proofErr w:type="spellEnd"/>
            <w:r w:rsidRPr="00461D05">
              <w:rPr>
                <w:rFonts w:cs="Arial"/>
              </w:rPr>
              <w:t xml:space="preserve">, </w:t>
            </w:r>
            <w:proofErr w:type="spellStart"/>
            <w:r w:rsidRPr="00461D05">
              <w:rPr>
                <w:rFonts w:cs="Arial"/>
              </w:rPr>
              <w:t>plakati</w:t>
            </w:r>
            <w:proofErr w:type="spellEnd"/>
            <w:r w:rsidRPr="00461D05">
              <w:rPr>
                <w:rFonts w:cs="Arial"/>
              </w:rPr>
              <w:t xml:space="preserve">, </w:t>
            </w:r>
            <w:proofErr w:type="spellStart"/>
            <w:r w:rsidRPr="00461D05">
              <w:rPr>
                <w:rFonts w:cs="Arial"/>
              </w:rPr>
              <w:t>umne</w:t>
            </w:r>
            <w:proofErr w:type="spellEnd"/>
            <w:r w:rsidRPr="00461D05">
              <w:rPr>
                <w:rFonts w:cs="Arial"/>
              </w:rPr>
              <w:t xml:space="preserve"> </w:t>
            </w:r>
            <w:proofErr w:type="spellStart"/>
            <w:r w:rsidRPr="00461D05">
              <w:rPr>
                <w:rFonts w:cs="Arial"/>
              </w:rPr>
              <w:t>mape</w:t>
            </w:r>
            <w:proofErr w:type="spellEnd"/>
            <w:proofErr w:type="gramStart"/>
            <w:r w:rsidR="2D4DEDA7" w:rsidRPr="00461D05">
              <w:rPr>
                <w:rFonts w:cs="Arial"/>
              </w:rPr>
              <w:t xml:space="preserve">, </w:t>
            </w:r>
            <w:r w:rsidRPr="00461D05">
              <w:rPr>
                <w:rFonts w:cs="Arial"/>
              </w:rPr>
              <w:t>)</w:t>
            </w:r>
            <w:proofErr w:type="gramEnd"/>
            <w:r w:rsidRPr="00461D05">
              <w:rPr>
                <w:rFonts w:cs="Arial"/>
              </w:rPr>
              <w:t xml:space="preserve">, </w:t>
            </w:r>
            <w:proofErr w:type="spellStart"/>
            <w:r w:rsidRPr="00461D05">
              <w:rPr>
                <w:rFonts w:cs="Arial"/>
              </w:rPr>
              <w:t>samostalni</w:t>
            </w:r>
            <w:proofErr w:type="spellEnd"/>
            <w:r w:rsidRPr="00461D05">
              <w:rPr>
                <w:rFonts w:cs="Arial"/>
              </w:rPr>
              <w:t xml:space="preserve"> rad, </w:t>
            </w:r>
            <w:proofErr w:type="spellStart"/>
            <w:r w:rsidRPr="00461D05">
              <w:rPr>
                <w:rFonts w:cs="Arial"/>
              </w:rPr>
              <w:t>radni</w:t>
            </w:r>
            <w:proofErr w:type="spellEnd"/>
            <w:r w:rsidRPr="00461D05">
              <w:rPr>
                <w:rFonts w:cs="Arial"/>
              </w:rPr>
              <w:t xml:space="preserve"> </w:t>
            </w:r>
            <w:proofErr w:type="spellStart"/>
            <w:r w:rsidRPr="00461D05">
              <w:rPr>
                <w:rFonts w:cs="Arial"/>
              </w:rPr>
              <w:t>listići</w:t>
            </w:r>
            <w:proofErr w:type="spellEnd"/>
            <w:r w:rsidR="67C5DC84" w:rsidRPr="00461D05">
              <w:rPr>
                <w:rFonts w:cs="Arial"/>
              </w:rPr>
              <w:t xml:space="preserve">, </w:t>
            </w:r>
            <w:proofErr w:type="spellStart"/>
            <w:r w:rsidR="67C5DC84" w:rsidRPr="00461D05">
              <w:rPr>
                <w:rFonts w:cs="Arial"/>
              </w:rPr>
              <w:t>likovno</w:t>
            </w:r>
            <w:proofErr w:type="spellEnd"/>
            <w:r w:rsidR="67C5DC84" w:rsidRPr="00461D05">
              <w:rPr>
                <w:rFonts w:cs="Arial"/>
              </w:rPr>
              <w:t xml:space="preserve"> </w:t>
            </w:r>
            <w:proofErr w:type="spellStart"/>
            <w:r w:rsidR="67C5DC84" w:rsidRPr="00461D05">
              <w:rPr>
                <w:rFonts w:cs="Arial"/>
              </w:rPr>
              <w:t>izražavanje</w:t>
            </w:r>
            <w:proofErr w:type="spellEnd"/>
          </w:p>
        </w:tc>
      </w:tr>
      <w:tr w:rsidR="008619C3" w:rsidRPr="00461D05" w14:paraId="20A63AD5" w14:textId="77777777" w:rsidTr="7F39EA1A">
        <w:tc>
          <w:tcPr>
            <w:tcW w:w="2056" w:type="dxa"/>
            <w:shd w:val="clear" w:color="auto" w:fill="FFFFFF" w:themeFill="background1"/>
          </w:tcPr>
          <w:p w14:paraId="159459AF" w14:textId="77777777" w:rsidR="003472DD" w:rsidRPr="00461D05" w:rsidRDefault="411523C7" w:rsidP="7F39EA1A">
            <w:pPr>
              <w:spacing w:before="120"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237" w:type="dxa"/>
            <w:shd w:val="clear" w:color="auto" w:fill="FFFFFF" w:themeFill="background1"/>
          </w:tcPr>
          <w:p w14:paraId="774156A7" w14:textId="0A162798" w:rsidR="003472DD" w:rsidRPr="00461D05" w:rsidRDefault="411523C7" w:rsidP="7F39EA1A">
            <w:pPr>
              <w:pBdr>
                <w:top w:val="nil"/>
                <w:left w:val="nil"/>
                <w:bottom w:val="nil"/>
                <w:right w:val="nil"/>
                <w:between w:val="nil"/>
              </w:pBdr>
              <w:tabs>
                <w:tab w:val="left" w:pos="284"/>
              </w:tabs>
              <w:jc w:val="left"/>
              <w:rPr>
                <w:rFonts w:eastAsia="Arial" w:cs="Arial"/>
              </w:rPr>
            </w:pPr>
            <w:proofErr w:type="spellStart"/>
            <w:r w:rsidRPr="00461D05">
              <w:rPr>
                <w:rFonts w:eastAsia="Arial" w:cs="Arial"/>
              </w:rPr>
              <w:t>Biblija</w:t>
            </w:r>
            <w:proofErr w:type="spellEnd"/>
            <w:r w:rsidRPr="00461D05">
              <w:rPr>
                <w:rFonts w:eastAsia="Arial" w:cs="Arial"/>
              </w:rPr>
              <w:t xml:space="preserve">, </w:t>
            </w:r>
            <w:proofErr w:type="spellStart"/>
            <w:r w:rsidRPr="00461D05">
              <w:rPr>
                <w:rFonts w:eastAsia="Arial" w:cs="Arial"/>
              </w:rPr>
              <w:t>bilježnica</w:t>
            </w:r>
            <w:proofErr w:type="spellEnd"/>
            <w:r w:rsidRPr="00461D05">
              <w:rPr>
                <w:rFonts w:eastAsia="Arial" w:cs="Arial"/>
              </w:rPr>
              <w:t xml:space="preserve">, </w:t>
            </w:r>
            <w:r w:rsidR="07754F86" w:rsidRPr="00461D05">
              <w:rPr>
                <w:rFonts w:eastAsia="Arial" w:cs="Arial"/>
              </w:rPr>
              <w:t>internet</w:t>
            </w:r>
            <w:r w:rsidRPr="00461D05">
              <w:rPr>
                <w:rFonts w:eastAsia="Arial" w:cs="Arial"/>
              </w:rPr>
              <w:t xml:space="preserve">, </w:t>
            </w:r>
            <w:proofErr w:type="spellStart"/>
            <w:r w:rsidRPr="00461D05">
              <w:rPr>
                <w:rFonts w:eastAsia="Arial" w:cs="Arial"/>
              </w:rPr>
              <w:t>flomasteri</w:t>
            </w:r>
            <w:proofErr w:type="spellEnd"/>
            <w:r w:rsidRPr="00461D05">
              <w:rPr>
                <w:rFonts w:eastAsia="Arial" w:cs="Arial"/>
              </w:rPr>
              <w:t xml:space="preserve">, </w:t>
            </w:r>
            <w:proofErr w:type="spellStart"/>
            <w:r w:rsidRPr="00461D05">
              <w:rPr>
                <w:rFonts w:eastAsia="Arial" w:cs="Arial"/>
              </w:rPr>
              <w:t>kolaž</w:t>
            </w:r>
            <w:proofErr w:type="spellEnd"/>
            <w:r w:rsidR="2F71B2F1" w:rsidRPr="00461D05">
              <w:rPr>
                <w:rFonts w:eastAsia="Arial" w:cs="Arial"/>
              </w:rPr>
              <w:t xml:space="preserve">, </w:t>
            </w:r>
            <w:proofErr w:type="spellStart"/>
            <w:r w:rsidR="2F71B2F1" w:rsidRPr="00461D05">
              <w:rPr>
                <w:rFonts w:eastAsia="Arial" w:cs="Arial"/>
              </w:rPr>
              <w:t>bojice</w:t>
            </w:r>
            <w:proofErr w:type="spellEnd"/>
            <w:r w:rsidR="2F71B2F1" w:rsidRPr="00461D05">
              <w:rPr>
                <w:rFonts w:eastAsia="Arial" w:cs="Arial"/>
              </w:rPr>
              <w:t>, film</w:t>
            </w:r>
            <w:r w:rsidR="1E783529" w:rsidRPr="00461D05">
              <w:rPr>
                <w:rFonts w:eastAsia="Arial" w:cs="Arial"/>
              </w:rPr>
              <w:t xml:space="preserve">, </w:t>
            </w:r>
            <w:proofErr w:type="spellStart"/>
            <w:r w:rsidR="1E783529" w:rsidRPr="00461D05">
              <w:rPr>
                <w:rFonts w:eastAsia="Arial" w:cs="Arial"/>
              </w:rPr>
              <w:t>animirani</w:t>
            </w:r>
            <w:proofErr w:type="spellEnd"/>
            <w:r w:rsidR="1E783529" w:rsidRPr="00461D05">
              <w:rPr>
                <w:rFonts w:eastAsia="Arial" w:cs="Arial"/>
              </w:rPr>
              <w:t xml:space="preserve"> film</w:t>
            </w:r>
          </w:p>
        </w:tc>
      </w:tr>
      <w:tr w:rsidR="008619C3" w:rsidRPr="00461D05" w14:paraId="4B5C3AAD" w14:textId="77777777" w:rsidTr="7F39EA1A">
        <w:tc>
          <w:tcPr>
            <w:tcW w:w="2056" w:type="dxa"/>
            <w:shd w:val="clear" w:color="auto" w:fill="FFFFFF" w:themeFill="background1"/>
          </w:tcPr>
          <w:p w14:paraId="242BC217" w14:textId="77777777" w:rsidR="003472DD" w:rsidRPr="00461D05" w:rsidRDefault="411523C7" w:rsidP="7F39EA1A">
            <w:pPr>
              <w:spacing w:before="120"/>
              <w:jc w:val="left"/>
              <w:rPr>
                <w:rFonts w:cs="Arial"/>
              </w:rPr>
            </w:pPr>
            <w:proofErr w:type="spellStart"/>
            <w:r w:rsidRPr="00461D05">
              <w:rPr>
                <w:rFonts w:cs="Arial"/>
              </w:rPr>
              <w:lastRenderedPageBreak/>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237" w:type="dxa"/>
            <w:shd w:val="clear" w:color="auto" w:fill="FFFFFF" w:themeFill="background1"/>
          </w:tcPr>
          <w:p w14:paraId="3DC1B57C" w14:textId="77777777" w:rsidR="003472DD" w:rsidRPr="00461D05" w:rsidRDefault="411523C7" w:rsidP="7F39EA1A">
            <w:pPr>
              <w:tabs>
                <w:tab w:val="left" w:pos="284"/>
              </w:tabs>
              <w:rPr>
                <w:rFonts w:cs="Arial"/>
              </w:rPr>
            </w:pPr>
            <w:proofErr w:type="spellStart"/>
            <w:r w:rsidRPr="00461D05">
              <w:rPr>
                <w:rFonts w:cs="Arial"/>
              </w:rPr>
              <w:t>Plakati</w:t>
            </w:r>
            <w:proofErr w:type="spellEnd"/>
            <w:r w:rsidRPr="00461D05">
              <w:rPr>
                <w:rFonts w:cs="Arial"/>
              </w:rPr>
              <w:t xml:space="preserve">, </w:t>
            </w:r>
            <w:proofErr w:type="spellStart"/>
            <w:r w:rsidRPr="00461D05">
              <w:rPr>
                <w:rFonts w:cs="Arial"/>
              </w:rPr>
              <w:t>umne</w:t>
            </w:r>
            <w:proofErr w:type="spellEnd"/>
            <w:r w:rsidRPr="00461D05">
              <w:rPr>
                <w:rFonts w:cs="Arial"/>
              </w:rPr>
              <w:t xml:space="preserve"> </w:t>
            </w:r>
            <w:proofErr w:type="spellStart"/>
            <w:r w:rsidRPr="00461D05">
              <w:rPr>
                <w:rFonts w:cs="Arial"/>
              </w:rPr>
              <w:t>mape</w:t>
            </w:r>
            <w:proofErr w:type="spellEnd"/>
            <w:r w:rsidRPr="00461D05">
              <w:rPr>
                <w:rFonts w:cs="Arial"/>
              </w:rPr>
              <w:t xml:space="preserve">, </w:t>
            </w:r>
            <w:proofErr w:type="spellStart"/>
            <w:r w:rsidRPr="00461D05">
              <w:rPr>
                <w:rFonts w:cs="Arial"/>
              </w:rPr>
              <w:t>odnos</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radu</w:t>
            </w:r>
            <w:proofErr w:type="spellEnd"/>
            <w:r w:rsidRPr="00461D05">
              <w:rPr>
                <w:rFonts w:cs="Arial"/>
              </w:rPr>
              <w:t xml:space="preserve">, </w:t>
            </w:r>
            <w:proofErr w:type="spellStart"/>
            <w:r w:rsidRPr="00461D05">
              <w:rPr>
                <w:rFonts w:cs="Arial"/>
              </w:rPr>
              <w:t>aktivnost</w:t>
            </w:r>
            <w:proofErr w:type="spellEnd"/>
          </w:p>
        </w:tc>
      </w:tr>
      <w:tr w:rsidR="008619C3" w:rsidRPr="00461D05" w14:paraId="4B69A03B" w14:textId="77777777" w:rsidTr="7F39EA1A">
        <w:tc>
          <w:tcPr>
            <w:tcW w:w="2056" w:type="dxa"/>
            <w:shd w:val="clear" w:color="auto" w:fill="FFFFFF" w:themeFill="background1"/>
          </w:tcPr>
          <w:p w14:paraId="2C43D684" w14:textId="77777777" w:rsidR="003472DD" w:rsidRPr="00461D05" w:rsidRDefault="411523C7" w:rsidP="7F39EA1A">
            <w:pPr>
              <w:spacing w:before="120"/>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237" w:type="dxa"/>
            <w:shd w:val="clear" w:color="auto" w:fill="FFFFFF" w:themeFill="background1"/>
          </w:tcPr>
          <w:p w14:paraId="41894D5C" w14:textId="75D3BA71" w:rsidR="003472DD" w:rsidRPr="00461D05" w:rsidRDefault="33FB2AA7" w:rsidP="7F39EA1A">
            <w:pPr>
              <w:tabs>
                <w:tab w:val="left" w:pos="284"/>
              </w:tabs>
              <w:rPr>
                <w:rFonts w:cs="Arial"/>
              </w:rPr>
            </w:pPr>
            <w:r w:rsidRPr="00461D05">
              <w:rPr>
                <w:rFonts w:cs="Arial"/>
              </w:rPr>
              <w:t>Katarina Klarić</w:t>
            </w:r>
            <w:r w:rsidR="6692EBA1" w:rsidRPr="00461D05">
              <w:rPr>
                <w:rFonts w:cs="Arial"/>
              </w:rPr>
              <w:t>,</w:t>
            </w:r>
            <w:r w:rsidR="211EF179" w:rsidRPr="00461D05">
              <w:rPr>
                <w:rFonts w:cs="Arial"/>
              </w:rPr>
              <w:t xml:space="preserve"> </w:t>
            </w:r>
            <w:proofErr w:type="spellStart"/>
            <w:r w:rsidR="211EF179" w:rsidRPr="00461D05">
              <w:rPr>
                <w:rFonts w:cs="Arial"/>
              </w:rPr>
              <w:t>vjeroučiteljica</w:t>
            </w:r>
            <w:proofErr w:type="spellEnd"/>
          </w:p>
        </w:tc>
      </w:tr>
    </w:tbl>
    <w:p w14:paraId="3762A68F" w14:textId="4C7A4D42" w:rsidR="4082BFCC" w:rsidRPr="00461D05" w:rsidRDefault="743B44E0" w:rsidP="74D622EA">
      <w:pPr>
        <w:tabs>
          <w:tab w:val="left" w:pos="284"/>
        </w:tabs>
        <w:rPr>
          <w:rFonts w:cs="Arial"/>
          <w:b/>
          <w:bCs/>
          <w:lang w:val="hr-HR"/>
        </w:rPr>
      </w:pPr>
      <w:r w:rsidRPr="00461D05">
        <w:rPr>
          <w:rFonts w:cs="Arial"/>
          <w:b/>
          <w:bCs/>
          <w:lang w:val="hr-HR"/>
        </w:rPr>
        <w:t>5.5.2</w:t>
      </w:r>
      <w:r w:rsidR="009801B5" w:rsidRPr="00461D05">
        <w:rPr>
          <w:rFonts w:cs="Arial"/>
          <w:b/>
          <w:bCs/>
          <w:lang w:val="hr-HR"/>
        </w:rPr>
        <w:t>3</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346" w:type="dxa"/>
        <w:tblLayout w:type="fixed"/>
        <w:tblLook w:val="04A0" w:firstRow="1" w:lastRow="0" w:firstColumn="1" w:lastColumn="0" w:noHBand="0" w:noVBand="1"/>
      </w:tblPr>
      <w:tblGrid>
        <w:gridCol w:w="3285"/>
        <w:gridCol w:w="6061"/>
      </w:tblGrid>
      <w:tr w:rsidR="008619C3" w:rsidRPr="00461D05" w14:paraId="183B6F80" w14:textId="77777777" w:rsidTr="5FD6D8A9">
        <w:trPr>
          <w:trHeight w:val="300"/>
        </w:trPr>
        <w:tc>
          <w:tcPr>
            <w:tcW w:w="328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68B29ABF" w14:textId="2F4935B0" w:rsidR="4082BFCC" w:rsidRPr="00461D05" w:rsidRDefault="60E2E430" w:rsidP="5FD6D8A9">
            <w:pPr>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606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41E0E4DB" w14:textId="7622A764" w:rsidR="4082BFCC" w:rsidRPr="00461D05" w:rsidRDefault="1374298E" w:rsidP="5FD6D8A9">
            <w:pPr>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36DABFBF" w:rsidRPr="00461D05">
              <w:rPr>
                <w:rFonts w:eastAsia="Arial" w:cs="Arial"/>
                <w:b/>
                <w:bCs/>
              </w:rPr>
              <w:t xml:space="preserve"> </w:t>
            </w:r>
          </w:p>
          <w:p w14:paraId="7FF94B68" w14:textId="0AF2BEE9" w:rsidR="4082BFCC" w:rsidRPr="00461D05" w:rsidRDefault="2EFA6637" w:rsidP="5FD6D8A9">
            <w:pPr>
              <w:rPr>
                <w:rFonts w:eastAsia="Arial" w:cs="Arial"/>
                <w:b/>
                <w:bCs/>
              </w:rPr>
            </w:pPr>
            <w:proofErr w:type="spellStart"/>
            <w:r w:rsidRPr="00461D05">
              <w:rPr>
                <w:rFonts w:eastAsia="Arial" w:cs="Arial"/>
                <w:b/>
                <w:bCs/>
              </w:rPr>
              <w:t>Srcem</w:t>
            </w:r>
            <w:proofErr w:type="spellEnd"/>
            <w:r w:rsidRPr="00461D05">
              <w:rPr>
                <w:rFonts w:eastAsia="Arial" w:cs="Arial"/>
                <w:b/>
                <w:bCs/>
              </w:rPr>
              <w:t xml:space="preserve"> za </w:t>
            </w:r>
            <w:proofErr w:type="spellStart"/>
            <w:r w:rsidRPr="00461D05">
              <w:rPr>
                <w:rFonts w:eastAsia="Arial" w:cs="Arial"/>
                <w:b/>
                <w:bCs/>
              </w:rPr>
              <w:t>druge</w:t>
            </w:r>
            <w:proofErr w:type="spellEnd"/>
          </w:p>
        </w:tc>
      </w:tr>
      <w:tr w:rsidR="008619C3" w:rsidRPr="00461D05" w14:paraId="44479F70" w14:textId="77777777" w:rsidTr="5FD6D8A9">
        <w:trPr>
          <w:trHeight w:val="300"/>
        </w:trPr>
        <w:tc>
          <w:tcPr>
            <w:tcW w:w="328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5B7EED6" w14:textId="1BB0E59D" w:rsidR="4082BFCC" w:rsidRPr="00461D05" w:rsidRDefault="60E2E430" w:rsidP="5FD6D8A9">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606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CC3623D" w14:textId="68525E5D" w:rsidR="4082BFCC" w:rsidRPr="00461D05" w:rsidRDefault="4FF28A08" w:rsidP="5FD6D8A9">
            <w:pPr>
              <w:rPr>
                <w:rFonts w:eastAsia="Arial" w:cs="Arial"/>
              </w:rPr>
            </w:pPr>
            <w:r w:rsidRPr="00461D05">
              <w:rPr>
                <w:rFonts w:eastAsia="Arial" w:cs="Arial"/>
              </w:rPr>
              <w:t>5</w:t>
            </w:r>
            <w:r w:rsidR="01BB0B53" w:rsidRPr="00461D05">
              <w:rPr>
                <w:rFonts w:eastAsia="Arial" w:cs="Arial"/>
              </w:rPr>
              <w:t>.-8</w:t>
            </w:r>
            <w:r w:rsidR="1374298E" w:rsidRPr="00461D05">
              <w:rPr>
                <w:rFonts w:eastAsia="Arial" w:cs="Arial"/>
              </w:rPr>
              <w:t xml:space="preserve">. </w:t>
            </w:r>
            <w:proofErr w:type="spellStart"/>
            <w:r w:rsidR="1374298E" w:rsidRPr="00461D05">
              <w:rPr>
                <w:rFonts w:eastAsia="Arial" w:cs="Arial"/>
              </w:rPr>
              <w:t>razred</w:t>
            </w:r>
            <w:r w:rsidR="0255E97C" w:rsidRPr="00461D05">
              <w:rPr>
                <w:rFonts w:eastAsia="Arial" w:cs="Arial"/>
              </w:rPr>
              <w:t>a</w:t>
            </w:r>
            <w:proofErr w:type="spellEnd"/>
          </w:p>
        </w:tc>
      </w:tr>
      <w:tr w:rsidR="008619C3" w:rsidRPr="00461D05" w14:paraId="11AA0D9C"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D9C334C" w14:textId="1786843C" w:rsidR="4082BFCC" w:rsidRPr="00461D05" w:rsidRDefault="60E2E430" w:rsidP="5FD6D8A9">
            <w:pPr>
              <w:rPr>
                <w:rFonts w:eastAsia="Arial" w:cs="Arial"/>
              </w:rPr>
            </w:pPr>
            <w:proofErr w:type="spellStart"/>
            <w:r w:rsidRPr="00461D05">
              <w:rPr>
                <w:rFonts w:eastAsia="Arial" w:cs="Arial"/>
              </w:rPr>
              <w:t>Cilj</w:t>
            </w:r>
            <w:proofErr w:type="spellEnd"/>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F27D52C" w14:textId="4FB082FE" w:rsidR="4082BFCC" w:rsidRPr="00461D05" w:rsidRDefault="213085B4" w:rsidP="5FD6D8A9">
            <w:pPr>
              <w:spacing w:before="220" w:after="198" w:line="276" w:lineRule="auto"/>
              <w:jc w:val="left"/>
              <w:rPr>
                <w:rFonts w:eastAsia="Arial" w:cs="Arial"/>
                <w:szCs w:val="22"/>
              </w:rPr>
            </w:pPr>
            <w:proofErr w:type="spellStart"/>
            <w:r w:rsidRPr="00461D05">
              <w:rPr>
                <w:rFonts w:eastAsia="Arial" w:cs="Arial"/>
                <w:szCs w:val="22"/>
              </w:rPr>
              <w:t>Poticati</w:t>
            </w:r>
            <w:proofErr w:type="spellEnd"/>
            <w:r w:rsidRPr="00461D05">
              <w:rPr>
                <w:rFonts w:eastAsia="Arial" w:cs="Arial"/>
                <w:szCs w:val="22"/>
              </w:rPr>
              <w:t xml:space="preserve"> </w:t>
            </w:r>
            <w:proofErr w:type="spellStart"/>
            <w:r w:rsidRPr="00461D05">
              <w:rPr>
                <w:rFonts w:eastAsia="Arial" w:cs="Arial"/>
                <w:szCs w:val="22"/>
              </w:rPr>
              <w:t>kršćanske</w:t>
            </w:r>
            <w:proofErr w:type="spellEnd"/>
            <w:r w:rsidRPr="00461D05">
              <w:rPr>
                <w:rFonts w:eastAsia="Arial" w:cs="Arial"/>
                <w:szCs w:val="22"/>
              </w:rPr>
              <w:t xml:space="preserve"> </w:t>
            </w:r>
            <w:proofErr w:type="spellStart"/>
            <w:r w:rsidRPr="00461D05">
              <w:rPr>
                <w:rFonts w:eastAsia="Arial" w:cs="Arial"/>
                <w:szCs w:val="22"/>
              </w:rPr>
              <w:t>vrijednosti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osobnu</w:t>
            </w:r>
            <w:proofErr w:type="spellEnd"/>
            <w:r w:rsidRPr="00461D05">
              <w:rPr>
                <w:rFonts w:eastAsia="Arial" w:cs="Arial"/>
                <w:szCs w:val="22"/>
              </w:rPr>
              <w:t xml:space="preserve"> </w:t>
            </w:r>
            <w:proofErr w:type="spellStart"/>
            <w:r w:rsidRPr="00461D05">
              <w:rPr>
                <w:rFonts w:eastAsia="Arial" w:cs="Arial"/>
                <w:szCs w:val="22"/>
              </w:rPr>
              <w:t>odgovornost</w:t>
            </w:r>
            <w:proofErr w:type="spellEnd"/>
            <w:r w:rsidRPr="00461D05">
              <w:rPr>
                <w:rFonts w:eastAsia="Arial" w:cs="Arial"/>
                <w:szCs w:val="22"/>
              </w:rPr>
              <w:t xml:space="preserve"> za </w:t>
            </w:r>
            <w:proofErr w:type="spellStart"/>
            <w:r w:rsidRPr="00461D05">
              <w:rPr>
                <w:rFonts w:eastAsia="Arial" w:cs="Arial"/>
                <w:szCs w:val="22"/>
              </w:rPr>
              <w:t>dobrobit</w:t>
            </w:r>
            <w:proofErr w:type="spellEnd"/>
            <w:r w:rsidRPr="00461D05">
              <w:rPr>
                <w:rFonts w:eastAsia="Arial" w:cs="Arial"/>
                <w:szCs w:val="22"/>
              </w:rPr>
              <w:t xml:space="preserve"> </w:t>
            </w:r>
            <w:proofErr w:type="spellStart"/>
            <w:r w:rsidRPr="00461D05">
              <w:rPr>
                <w:rFonts w:eastAsia="Arial" w:cs="Arial"/>
                <w:szCs w:val="22"/>
              </w:rPr>
              <w:t>zajednice</w:t>
            </w:r>
            <w:proofErr w:type="spellEnd"/>
            <w:r w:rsidRPr="00461D05">
              <w:rPr>
                <w:rFonts w:eastAsia="Arial" w:cs="Arial"/>
                <w:szCs w:val="22"/>
              </w:rPr>
              <w:t>.</w:t>
            </w:r>
            <w:r w:rsidR="08948B6E" w:rsidRPr="00461D05">
              <w:br/>
            </w:r>
            <w:r w:rsidRPr="00461D05">
              <w:rPr>
                <w:rFonts w:eastAsia="Arial" w:cs="Arial"/>
                <w:szCs w:val="22"/>
              </w:rPr>
              <w:t xml:space="preserve"> -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osjetljivost</w:t>
            </w:r>
            <w:proofErr w:type="spellEnd"/>
            <w:r w:rsidRPr="00461D05">
              <w:rPr>
                <w:rFonts w:eastAsia="Arial" w:cs="Arial"/>
                <w:szCs w:val="22"/>
              </w:rPr>
              <w:t xml:space="preserve"> za </w:t>
            </w:r>
            <w:proofErr w:type="spellStart"/>
            <w:r w:rsidRPr="00461D05">
              <w:rPr>
                <w:rFonts w:eastAsia="Arial" w:cs="Arial"/>
                <w:szCs w:val="22"/>
              </w:rPr>
              <w:t>potrebe</w:t>
            </w:r>
            <w:proofErr w:type="spellEnd"/>
            <w:r w:rsidRPr="00461D05">
              <w:rPr>
                <w:rFonts w:eastAsia="Arial" w:cs="Arial"/>
                <w:szCs w:val="22"/>
              </w:rPr>
              <w:t xml:space="preserve"> </w:t>
            </w:r>
            <w:proofErr w:type="spellStart"/>
            <w:r w:rsidRPr="00461D05">
              <w:rPr>
                <w:rFonts w:eastAsia="Arial" w:cs="Arial"/>
                <w:szCs w:val="22"/>
              </w:rPr>
              <w:t>drugih</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konkretne</w:t>
            </w:r>
            <w:proofErr w:type="spellEnd"/>
            <w:r w:rsidRPr="00461D05">
              <w:rPr>
                <w:rFonts w:eastAsia="Arial" w:cs="Arial"/>
                <w:szCs w:val="22"/>
              </w:rPr>
              <w:t xml:space="preserve"> </w:t>
            </w:r>
            <w:proofErr w:type="spellStart"/>
            <w:r w:rsidRPr="00461D05">
              <w:rPr>
                <w:rFonts w:eastAsia="Arial" w:cs="Arial"/>
                <w:szCs w:val="22"/>
              </w:rPr>
              <w:t>volonterske</w:t>
            </w:r>
            <w:proofErr w:type="spellEnd"/>
            <w:r w:rsidRPr="00461D05">
              <w:rPr>
                <w:rFonts w:eastAsia="Arial" w:cs="Arial"/>
                <w:szCs w:val="22"/>
              </w:rPr>
              <w:t xml:space="preserve"> </w:t>
            </w:r>
            <w:proofErr w:type="spellStart"/>
            <w:r w:rsidRPr="00461D05">
              <w:rPr>
                <w:rFonts w:eastAsia="Arial" w:cs="Arial"/>
                <w:szCs w:val="22"/>
              </w:rPr>
              <w:t>akcije</w:t>
            </w:r>
            <w:proofErr w:type="spellEnd"/>
            <w:r w:rsidRPr="00461D05">
              <w:rPr>
                <w:rFonts w:eastAsia="Arial" w:cs="Arial"/>
                <w:szCs w:val="22"/>
              </w:rPr>
              <w:t>.</w:t>
            </w:r>
            <w:r w:rsidR="08948B6E" w:rsidRPr="00461D05">
              <w:br/>
            </w:r>
            <w:r w:rsidRPr="00461D05">
              <w:rPr>
                <w:rFonts w:eastAsia="Arial" w:cs="Arial"/>
                <w:szCs w:val="22"/>
              </w:rPr>
              <w:t xml:space="preserve"> - </w:t>
            </w:r>
            <w:proofErr w:type="spellStart"/>
            <w:r w:rsidRPr="00461D05">
              <w:rPr>
                <w:rFonts w:eastAsia="Arial" w:cs="Arial"/>
                <w:szCs w:val="22"/>
              </w:rPr>
              <w:t>Osnaživati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za </w:t>
            </w:r>
            <w:proofErr w:type="spellStart"/>
            <w:r w:rsidRPr="00461D05">
              <w:rPr>
                <w:rFonts w:eastAsia="Arial" w:cs="Arial"/>
                <w:szCs w:val="22"/>
              </w:rPr>
              <w:t>timski</w:t>
            </w:r>
            <w:proofErr w:type="spellEnd"/>
            <w:r w:rsidRPr="00461D05">
              <w:rPr>
                <w:rFonts w:eastAsia="Arial" w:cs="Arial"/>
                <w:szCs w:val="22"/>
              </w:rPr>
              <w:t xml:space="preserve"> rad, </w:t>
            </w:r>
            <w:proofErr w:type="spellStart"/>
            <w:r w:rsidRPr="00461D05">
              <w:rPr>
                <w:rFonts w:eastAsia="Arial" w:cs="Arial"/>
                <w:szCs w:val="22"/>
              </w:rPr>
              <w:t>komunikaciju</w:t>
            </w:r>
            <w:proofErr w:type="spellEnd"/>
            <w:r w:rsidRPr="00461D05">
              <w:rPr>
                <w:rFonts w:eastAsia="Arial" w:cs="Arial"/>
                <w:szCs w:val="22"/>
              </w:rPr>
              <w:t xml:space="preserve"> i </w:t>
            </w:r>
            <w:proofErr w:type="spellStart"/>
            <w:r w:rsidRPr="00461D05">
              <w:rPr>
                <w:rFonts w:eastAsia="Arial" w:cs="Arial"/>
                <w:szCs w:val="22"/>
              </w:rPr>
              <w:t>empatiju</w:t>
            </w:r>
            <w:proofErr w:type="spellEnd"/>
            <w:r w:rsidRPr="00461D05">
              <w:rPr>
                <w:rFonts w:eastAsia="Arial" w:cs="Arial"/>
                <w:szCs w:val="22"/>
              </w:rPr>
              <w:t>.</w:t>
            </w:r>
            <w:r w:rsidR="08948B6E" w:rsidRPr="00461D05">
              <w:br/>
            </w:r>
            <w:r w:rsidRPr="00461D05">
              <w:rPr>
                <w:rFonts w:eastAsia="Arial" w:cs="Arial"/>
                <w:szCs w:val="22"/>
              </w:rPr>
              <w:t xml:space="preserve"> - </w:t>
            </w:r>
            <w:proofErr w:type="spellStart"/>
            <w:r w:rsidRPr="00461D05">
              <w:rPr>
                <w:rFonts w:eastAsia="Arial" w:cs="Arial"/>
                <w:szCs w:val="22"/>
              </w:rPr>
              <w:t>Povezivati</w:t>
            </w:r>
            <w:proofErr w:type="spellEnd"/>
            <w:r w:rsidRPr="00461D05">
              <w:rPr>
                <w:rFonts w:eastAsia="Arial" w:cs="Arial"/>
                <w:szCs w:val="22"/>
              </w:rPr>
              <w:t xml:space="preserve"> </w:t>
            </w:r>
            <w:proofErr w:type="spellStart"/>
            <w:r w:rsidRPr="00461D05">
              <w:rPr>
                <w:rFonts w:eastAsia="Arial" w:cs="Arial"/>
                <w:szCs w:val="22"/>
              </w:rPr>
              <w:t>vjeru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konkretna</w:t>
            </w:r>
            <w:proofErr w:type="spellEnd"/>
            <w:r w:rsidRPr="00461D05">
              <w:rPr>
                <w:rFonts w:eastAsia="Arial" w:cs="Arial"/>
                <w:szCs w:val="22"/>
              </w:rPr>
              <w:t xml:space="preserve"> </w:t>
            </w:r>
            <w:proofErr w:type="spellStart"/>
            <w:r w:rsidRPr="00461D05">
              <w:rPr>
                <w:rFonts w:eastAsia="Arial" w:cs="Arial"/>
                <w:szCs w:val="22"/>
              </w:rPr>
              <w:t>djela</w:t>
            </w:r>
            <w:proofErr w:type="spellEnd"/>
            <w:r w:rsidRPr="00461D05">
              <w:rPr>
                <w:rFonts w:eastAsia="Arial" w:cs="Arial"/>
                <w:szCs w:val="22"/>
              </w:rPr>
              <w:t xml:space="preserve"> </w:t>
            </w:r>
            <w:proofErr w:type="spellStart"/>
            <w:r w:rsidRPr="00461D05">
              <w:rPr>
                <w:rFonts w:eastAsia="Arial" w:cs="Arial"/>
                <w:szCs w:val="22"/>
              </w:rPr>
              <w:t>ljubavi</w:t>
            </w:r>
            <w:proofErr w:type="spellEnd"/>
            <w:r w:rsidRPr="00461D05">
              <w:rPr>
                <w:rFonts w:eastAsia="Arial" w:cs="Arial"/>
                <w:szCs w:val="22"/>
              </w:rPr>
              <w:t>.</w:t>
            </w:r>
            <w:r w:rsidR="08948B6E" w:rsidRPr="00461D05">
              <w:br/>
            </w:r>
            <w:r w:rsidRPr="00461D05">
              <w:rPr>
                <w:rFonts w:eastAsia="Arial" w:cs="Arial"/>
                <w:szCs w:val="22"/>
              </w:rPr>
              <w:t xml:space="preserve"> - </w:t>
            </w:r>
            <w:proofErr w:type="spellStart"/>
            <w:r w:rsidRPr="00461D05">
              <w:rPr>
                <w:rFonts w:eastAsia="Arial" w:cs="Arial"/>
                <w:szCs w:val="22"/>
              </w:rPr>
              <w:t>Upoznati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s </w:t>
            </w:r>
            <w:proofErr w:type="spellStart"/>
            <w:r w:rsidRPr="00461D05">
              <w:rPr>
                <w:rFonts w:eastAsia="Arial" w:cs="Arial"/>
                <w:szCs w:val="22"/>
              </w:rPr>
              <w:t>djelovanjem</w:t>
            </w:r>
            <w:proofErr w:type="spellEnd"/>
            <w:r w:rsidRPr="00461D05">
              <w:rPr>
                <w:rFonts w:eastAsia="Arial" w:cs="Arial"/>
                <w:szCs w:val="22"/>
              </w:rPr>
              <w:t xml:space="preserve"> </w:t>
            </w:r>
            <w:proofErr w:type="spellStart"/>
            <w:r w:rsidRPr="00461D05">
              <w:rPr>
                <w:rFonts w:eastAsia="Arial" w:cs="Arial"/>
                <w:szCs w:val="22"/>
              </w:rPr>
              <w:t>Caritasa</w:t>
            </w:r>
            <w:proofErr w:type="spellEnd"/>
            <w:r w:rsidRPr="00461D05">
              <w:rPr>
                <w:rFonts w:eastAsia="Arial" w:cs="Arial"/>
                <w:szCs w:val="22"/>
              </w:rPr>
              <w:t xml:space="preserve">, </w:t>
            </w:r>
            <w:proofErr w:type="spellStart"/>
            <w:r w:rsidRPr="00461D05">
              <w:rPr>
                <w:rFonts w:eastAsia="Arial" w:cs="Arial"/>
                <w:szCs w:val="22"/>
              </w:rPr>
              <w:t>misija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lokalne</w:t>
            </w:r>
            <w:proofErr w:type="spellEnd"/>
            <w:r w:rsidRPr="00461D05">
              <w:rPr>
                <w:rFonts w:eastAsia="Arial" w:cs="Arial"/>
                <w:szCs w:val="22"/>
              </w:rPr>
              <w:t xml:space="preserve"> </w:t>
            </w:r>
            <w:proofErr w:type="spellStart"/>
            <w:r w:rsidRPr="00461D05">
              <w:rPr>
                <w:rFonts w:eastAsia="Arial" w:cs="Arial"/>
                <w:szCs w:val="22"/>
              </w:rPr>
              <w:t>crkvene</w:t>
            </w:r>
            <w:proofErr w:type="spellEnd"/>
            <w:r w:rsidRPr="00461D05">
              <w:rPr>
                <w:rFonts w:eastAsia="Arial" w:cs="Arial"/>
                <w:szCs w:val="22"/>
              </w:rPr>
              <w:t xml:space="preserve"> </w:t>
            </w:r>
            <w:proofErr w:type="spellStart"/>
            <w:r w:rsidRPr="00461D05">
              <w:rPr>
                <w:rFonts w:eastAsia="Arial" w:cs="Arial"/>
                <w:szCs w:val="22"/>
              </w:rPr>
              <w:t>zajednice</w:t>
            </w:r>
            <w:proofErr w:type="spellEnd"/>
            <w:r w:rsidRPr="00461D05">
              <w:rPr>
                <w:rFonts w:eastAsia="Arial" w:cs="Arial"/>
                <w:szCs w:val="22"/>
              </w:rPr>
              <w:t>.</w:t>
            </w:r>
          </w:p>
        </w:tc>
      </w:tr>
      <w:tr w:rsidR="008619C3" w:rsidRPr="00461D05" w14:paraId="6A2F1E7F" w14:textId="77777777" w:rsidTr="5FD6D8A9">
        <w:trPr>
          <w:trHeight w:val="1815"/>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5EFEF67" w14:textId="46DE4586" w:rsidR="4082BFCC" w:rsidRPr="00461D05" w:rsidRDefault="60E2E430" w:rsidP="5FD6D8A9">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08366B2" w14:textId="7B0726B6" w:rsidR="4082BFCC" w:rsidRPr="00461D05" w:rsidRDefault="6BFB7EC8" w:rsidP="5FD6D8A9">
            <w:pPr>
              <w:spacing w:before="220" w:after="198" w:line="276" w:lineRule="auto"/>
              <w:jc w:val="left"/>
              <w:rPr>
                <w:rFonts w:eastAsia="Arial" w:cs="Arial"/>
                <w:szCs w:val="22"/>
              </w:rPr>
            </w:pPr>
            <w:proofErr w:type="spellStart"/>
            <w:r w:rsidRPr="00461D05">
              <w:rPr>
                <w:rFonts w:eastAsia="Arial" w:cs="Arial"/>
                <w:szCs w:val="22"/>
              </w:rPr>
              <w:t>razvija</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kršćanske</w:t>
            </w:r>
            <w:proofErr w:type="spellEnd"/>
            <w:r w:rsidRPr="00461D05">
              <w:rPr>
                <w:rFonts w:eastAsia="Arial" w:cs="Arial"/>
                <w:szCs w:val="22"/>
              </w:rPr>
              <w:t xml:space="preserve"> </w:t>
            </w:r>
            <w:proofErr w:type="spellStart"/>
            <w:r w:rsidRPr="00461D05">
              <w:rPr>
                <w:rFonts w:eastAsia="Arial" w:cs="Arial"/>
                <w:szCs w:val="22"/>
              </w:rPr>
              <w:t>vrednote</w:t>
            </w:r>
            <w:proofErr w:type="spellEnd"/>
            <w:r w:rsidRPr="00461D05">
              <w:rPr>
                <w:rFonts w:eastAsia="Arial" w:cs="Arial"/>
                <w:szCs w:val="22"/>
              </w:rPr>
              <w:t xml:space="preserve"> </w:t>
            </w:r>
            <w:proofErr w:type="spellStart"/>
            <w:r w:rsidRPr="00461D05">
              <w:rPr>
                <w:rFonts w:eastAsia="Arial" w:cs="Arial"/>
                <w:szCs w:val="22"/>
              </w:rPr>
              <w:t>poput</w:t>
            </w:r>
            <w:proofErr w:type="spellEnd"/>
            <w:r w:rsidRPr="00461D05">
              <w:rPr>
                <w:rFonts w:eastAsia="Arial" w:cs="Arial"/>
                <w:szCs w:val="22"/>
              </w:rPr>
              <w:t xml:space="preserve"> </w:t>
            </w:r>
            <w:proofErr w:type="spellStart"/>
            <w:r w:rsidRPr="00461D05">
              <w:rPr>
                <w:rFonts w:eastAsia="Arial" w:cs="Arial"/>
                <w:szCs w:val="22"/>
              </w:rPr>
              <w:t>ljubavi</w:t>
            </w:r>
            <w:proofErr w:type="spellEnd"/>
            <w:r w:rsidRPr="00461D05">
              <w:rPr>
                <w:rFonts w:eastAsia="Arial" w:cs="Arial"/>
                <w:szCs w:val="22"/>
              </w:rPr>
              <w:t xml:space="preserve">, </w:t>
            </w:r>
            <w:proofErr w:type="spellStart"/>
            <w:r w:rsidRPr="00461D05">
              <w:rPr>
                <w:rFonts w:eastAsia="Arial" w:cs="Arial"/>
                <w:szCs w:val="22"/>
              </w:rPr>
              <w:t>solidarnosti</w:t>
            </w:r>
            <w:proofErr w:type="spellEnd"/>
            <w:r w:rsidRPr="00461D05">
              <w:rPr>
                <w:rFonts w:eastAsia="Arial" w:cs="Arial"/>
                <w:szCs w:val="22"/>
              </w:rPr>
              <w:t xml:space="preserve">, </w:t>
            </w:r>
            <w:proofErr w:type="spellStart"/>
            <w:r w:rsidRPr="00461D05">
              <w:rPr>
                <w:rFonts w:eastAsia="Arial" w:cs="Arial"/>
                <w:szCs w:val="22"/>
              </w:rPr>
              <w:t>suosjećanja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služenja</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volonterski</w:t>
            </w:r>
            <w:proofErr w:type="spellEnd"/>
            <w:r w:rsidRPr="00461D05">
              <w:rPr>
                <w:rFonts w:eastAsia="Arial" w:cs="Arial"/>
                <w:szCs w:val="22"/>
              </w:rPr>
              <w:t xml:space="preserve"> rad, </w:t>
            </w:r>
            <w:proofErr w:type="spellStart"/>
            <w:r w:rsidRPr="00461D05">
              <w:rPr>
                <w:rFonts w:eastAsia="Arial" w:cs="Arial"/>
                <w:szCs w:val="22"/>
              </w:rPr>
              <w:t>duhovnu</w:t>
            </w:r>
            <w:proofErr w:type="spellEnd"/>
            <w:r w:rsidRPr="00461D05">
              <w:rPr>
                <w:rFonts w:eastAsia="Arial" w:cs="Arial"/>
                <w:szCs w:val="22"/>
              </w:rPr>
              <w:t xml:space="preserve"> </w:t>
            </w:r>
            <w:proofErr w:type="spellStart"/>
            <w:r w:rsidRPr="00461D05">
              <w:rPr>
                <w:rFonts w:eastAsia="Arial" w:cs="Arial"/>
                <w:szCs w:val="22"/>
              </w:rPr>
              <w:t>formaciju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timsku</w:t>
            </w:r>
            <w:proofErr w:type="spellEnd"/>
            <w:r w:rsidRPr="00461D05">
              <w:rPr>
                <w:rFonts w:eastAsia="Arial" w:cs="Arial"/>
                <w:szCs w:val="22"/>
              </w:rPr>
              <w:t xml:space="preserve"> </w:t>
            </w:r>
            <w:proofErr w:type="spellStart"/>
            <w:r w:rsidRPr="00461D05">
              <w:rPr>
                <w:rFonts w:eastAsia="Arial" w:cs="Arial"/>
                <w:szCs w:val="22"/>
              </w:rPr>
              <w:t>suradnju</w:t>
            </w:r>
            <w:proofErr w:type="spellEnd"/>
            <w:r w:rsidRPr="00461D05">
              <w:rPr>
                <w:rFonts w:eastAsia="Arial" w:cs="Arial"/>
                <w:szCs w:val="22"/>
              </w:rPr>
              <w:t xml:space="preserve"> </w:t>
            </w:r>
            <w:proofErr w:type="spellStart"/>
            <w:r w:rsidRPr="00461D05">
              <w:rPr>
                <w:rFonts w:eastAsia="Arial" w:cs="Arial"/>
                <w:szCs w:val="22"/>
              </w:rPr>
              <w:t>uče</w:t>
            </w:r>
            <w:proofErr w:type="spellEnd"/>
            <w:r w:rsidRPr="00461D05">
              <w:rPr>
                <w:rFonts w:eastAsia="Arial" w:cs="Arial"/>
                <w:szCs w:val="22"/>
              </w:rPr>
              <w:t xml:space="preserve"> </w:t>
            </w:r>
            <w:proofErr w:type="spellStart"/>
            <w:r w:rsidRPr="00461D05">
              <w:rPr>
                <w:rFonts w:eastAsia="Arial" w:cs="Arial"/>
                <w:szCs w:val="22"/>
              </w:rPr>
              <w:t>kako</w:t>
            </w:r>
            <w:proofErr w:type="spellEnd"/>
            <w:r w:rsidRPr="00461D05">
              <w:rPr>
                <w:rFonts w:eastAsia="Arial" w:cs="Arial"/>
                <w:szCs w:val="22"/>
              </w:rPr>
              <w:t xml:space="preserve"> </w:t>
            </w:r>
            <w:proofErr w:type="spellStart"/>
            <w:r w:rsidRPr="00461D05">
              <w:rPr>
                <w:rFonts w:eastAsia="Arial" w:cs="Arial"/>
                <w:szCs w:val="22"/>
              </w:rPr>
              <w:t>svojim</w:t>
            </w:r>
            <w:proofErr w:type="spellEnd"/>
            <w:r w:rsidRPr="00461D05">
              <w:rPr>
                <w:rFonts w:eastAsia="Arial" w:cs="Arial"/>
                <w:szCs w:val="22"/>
              </w:rPr>
              <w:t xml:space="preserve"> </w:t>
            </w:r>
            <w:proofErr w:type="spellStart"/>
            <w:r w:rsidRPr="00461D05">
              <w:rPr>
                <w:rFonts w:eastAsia="Arial" w:cs="Arial"/>
                <w:szCs w:val="22"/>
              </w:rPr>
              <w:t>djelima</w:t>
            </w:r>
            <w:proofErr w:type="spellEnd"/>
            <w:r w:rsidRPr="00461D05">
              <w:rPr>
                <w:rFonts w:eastAsia="Arial" w:cs="Arial"/>
                <w:szCs w:val="22"/>
              </w:rPr>
              <w:t xml:space="preserve"> </w:t>
            </w:r>
            <w:proofErr w:type="spellStart"/>
            <w:r w:rsidRPr="00461D05">
              <w:rPr>
                <w:rFonts w:eastAsia="Arial" w:cs="Arial"/>
                <w:szCs w:val="22"/>
              </w:rPr>
              <w:t>živjeti</w:t>
            </w:r>
            <w:proofErr w:type="spellEnd"/>
            <w:r w:rsidRPr="00461D05">
              <w:rPr>
                <w:rFonts w:eastAsia="Arial" w:cs="Arial"/>
                <w:szCs w:val="22"/>
              </w:rPr>
              <w:t xml:space="preserve"> </w:t>
            </w:r>
            <w:proofErr w:type="spellStart"/>
            <w:r w:rsidRPr="00461D05">
              <w:rPr>
                <w:rFonts w:eastAsia="Arial" w:cs="Arial"/>
                <w:szCs w:val="22"/>
              </w:rPr>
              <w:t>Evanđelje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služiti</w:t>
            </w:r>
            <w:proofErr w:type="spellEnd"/>
            <w:r w:rsidRPr="00461D05">
              <w:rPr>
                <w:rFonts w:eastAsia="Arial" w:cs="Arial"/>
                <w:szCs w:val="22"/>
              </w:rPr>
              <w:t xml:space="preserve"> </w:t>
            </w:r>
            <w:proofErr w:type="spellStart"/>
            <w:r w:rsidRPr="00461D05">
              <w:rPr>
                <w:rFonts w:eastAsia="Arial" w:cs="Arial"/>
                <w:szCs w:val="22"/>
              </w:rPr>
              <w:t>bližnjima</w:t>
            </w:r>
            <w:proofErr w:type="spellEnd"/>
            <w:r w:rsidRPr="00461D05">
              <w:rPr>
                <w:rFonts w:eastAsia="Arial" w:cs="Arial"/>
                <w:szCs w:val="22"/>
              </w:rPr>
              <w:t xml:space="preserve"> u </w:t>
            </w:r>
            <w:proofErr w:type="spellStart"/>
            <w:r w:rsidRPr="00461D05">
              <w:rPr>
                <w:rFonts w:eastAsia="Arial" w:cs="Arial"/>
                <w:szCs w:val="22"/>
              </w:rPr>
              <w:t>svakodnevnom</w:t>
            </w:r>
            <w:proofErr w:type="spellEnd"/>
            <w:r w:rsidRPr="00461D05">
              <w:rPr>
                <w:rFonts w:eastAsia="Arial" w:cs="Arial"/>
                <w:szCs w:val="22"/>
              </w:rPr>
              <w:t xml:space="preserve"> </w:t>
            </w:r>
            <w:proofErr w:type="spellStart"/>
            <w:r w:rsidRPr="00461D05">
              <w:rPr>
                <w:rFonts w:eastAsia="Arial" w:cs="Arial"/>
                <w:szCs w:val="22"/>
              </w:rPr>
              <w:t>životu</w:t>
            </w:r>
            <w:proofErr w:type="spellEnd"/>
            <w:r w:rsidRPr="00461D05">
              <w:rPr>
                <w:rFonts w:eastAsia="Arial" w:cs="Arial"/>
                <w:szCs w:val="22"/>
              </w:rPr>
              <w:t>.</w:t>
            </w:r>
          </w:p>
        </w:tc>
      </w:tr>
      <w:tr w:rsidR="008619C3" w:rsidRPr="00461D05" w14:paraId="6A32D723"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D641736" w14:textId="2B932EBD" w:rsidR="4082BFCC" w:rsidRPr="00461D05" w:rsidRDefault="60E2E430" w:rsidP="5FD6D8A9">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1325953" w14:textId="08E44AFA" w:rsidR="4082BFCC" w:rsidRPr="00461D05" w:rsidRDefault="6288EA35" w:rsidP="5FD6D8A9">
            <w:pPr>
              <w:widowControl w:val="0"/>
              <w:spacing w:before="220" w:after="198" w:line="276" w:lineRule="auto"/>
              <w:jc w:val="left"/>
              <w:rPr>
                <w:rFonts w:eastAsia="Arial" w:cs="Arial"/>
                <w:szCs w:val="22"/>
                <w:lang w:val="hr-HR"/>
              </w:rPr>
            </w:pPr>
            <w:r w:rsidRPr="00461D05">
              <w:rPr>
                <w:rFonts w:eastAsia="Arial" w:cs="Arial"/>
                <w:szCs w:val="22"/>
                <w:lang w:val="hr-HR"/>
              </w:rPr>
              <w:t>- Prepoznaje i poštuje potrebe drugih u zajednici.</w:t>
            </w:r>
            <w:r w:rsidR="50CC45EB" w:rsidRPr="00461D05">
              <w:br/>
            </w:r>
            <w:r w:rsidRPr="00461D05">
              <w:rPr>
                <w:rFonts w:eastAsia="Arial" w:cs="Arial"/>
                <w:szCs w:val="22"/>
                <w:lang w:val="hr-HR"/>
              </w:rPr>
              <w:t xml:space="preserve"> - Aktivno sudjeluje u planiranju i provedbi volonterskih aktivnosti.</w:t>
            </w:r>
            <w:r w:rsidR="50CC45EB" w:rsidRPr="00461D05">
              <w:br/>
            </w:r>
            <w:r w:rsidRPr="00461D05">
              <w:rPr>
                <w:rFonts w:eastAsia="Arial" w:cs="Arial"/>
                <w:szCs w:val="22"/>
                <w:lang w:val="hr-HR"/>
              </w:rPr>
              <w:t xml:space="preserve"> - Povezuje evanđeoske poruke s djelima ljubavi i služenja.</w:t>
            </w:r>
            <w:r w:rsidR="50CC45EB" w:rsidRPr="00461D05">
              <w:br/>
            </w:r>
            <w:r w:rsidRPr="00461D05">
              <w:rPr>
                <w:rFonts w:eastAsia="Arial" w:cs="Arial"/>
                <w:szCs w:val="22"/>
                <w:lang w:val="hr-HR"/>
              </w:rPr>
              <w:t xml:space="preserve"> - Razvija duhovni život kroz molitvu, razmatranje i zajedništvo.</w:t>
            </w:r>
            <w:r w:rsidR="50CC45EB" w:rsidRPr="00461D05">
              <w:br/>
            </w:r>
            <w:r w:rsidRPr="00461D05">
              <w:rPr>
                <w:rFonts w:eastAsia="Arial" w:cs="Arial"/>
                <w:szCs w:val="22"/>
                <w:lang w:val="hr-HR"/>
              </w:rPr>
              <w:t xml:space="preserve"> - Upoznaje važnost misionarskog i karitativnog djelovanja Crkve.</w:t>
            </w:r>
          </w:p>
          <w:p w14:paraId="0AD7AA25" w14:textId="5EA610F4" w:rsidR="4082BFCC" w:rsidRPr="00461D05" w:rsidRDefault="4082BFCC" w:rsidP="5FD6D8A9">
            <w:pPr>
              <w:widowControl w:val="0"/>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Calibri" w:cs="Arial"/>
                <w:lang w:val="hr-HR" w:eastAsia="hr-HR"/>
              </w:rPr>
            </w:pPr>
          </w:p>
        </w:tc>
      </w:tr>
      <w:tr w:rsidR="008619C3" w:rsidRPr="00461D05" w14:paraId="752F1EEA"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2B91DAD" w14:textId="25010848" w:rsidR="4082BFCC" w:rsidRPr="00461D05" w:rsidRDefault="60E2E430" w:rsidP="5FD6D8A9">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1340B1A5" w14:textId="61A05BDB" w:rsidR="4082BFCC" w:rsidRPr="00461D05" w:rsidRDefault="60E2E430" w:rsidP="5FD6D8A9">
            <w:pPr>
              <w:rPr>
                <w:rFonts w:eastAsia="Arial" w:cs="Arial"/>
                <w:b/>
                <w:bCs/>
              </w:rPr>
            </w:pPr>
            <w:r w:rsidRPr="00461D05">
              <w:rPr>
                <w:rFonts w:eastAsia="Arial" w:cs="Arial"/>
                <w:b/>
                <w:bCs/>
              </w:rPr>
              <w:t xml:space="preserve"> </w:t>
            </w:r>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17FD488" w14:textId="7D33AC08" w:rsidR="4082BFCC" w:rsidRPr="00461D05" w:rsidRDefault="60E2E430" w:rsidP="5FD6D8A9">
            <w:pPr>
              <w:spacing w:before="0"/>
              <w:jc w:val="left"/>
              <w:rPr>
                <w:rFonts w:eastAsia="Arial" w:cs="Arial"/>
              </w:rPr>
            </w:pPr>
            <w:r w:rsidRPr="00461D05">
              <w:rPr>
                <w:rFonts w:eastAsia="Arial" w:cs="Arial"/>
              </w:rPr>
              <w:t>-</w:t>
            </w:r>
            <w:proofErr w:type="spellStart"/>
            <w:proofErr w:type="gramStart"/>
            <w:r w:rsidRPr="00461D05">
              <w:rPr>
                <w:rFonts w:eastAsia="Arial" w:cs="Arial"/>
              </w:rPr>
              <w:t>oblik</w:t>
            </w:r>
            <w:proofErr w:type="spellEnd"/>
            <w:r w:rsidRPr="00461D05">
              <w:rPr>
                <w:rFonts w:eastAsia="Arial" w:cs="Arial"/>
              </w:rPr>
              <w:t xml:space="preserve"> :</w:t>
            </w:r>
            <w:proofErr w:type="gramEnd"/>
            <w:r w:rsidRPr="00461D05">
              <w:rPr>
                <w:rFonts w:eastAsia="Arial" w:cs="Arial"/>
              </w:rPr>
              <w:t xml:space="preserve"> </w:t>
            </w:r>
            <w:proofErr w:type="spellStart"/>
            <w:r w:rsidRPr="00461D05">
              <w:rPr>
                <w:rFonts w:eastAsia="Arial" w:cs="Arial"/>
              </w:rPr>
              <w:t>izvannastavna</w:t>
            </w:r>
            <w:proofErr w:type="spellEnd"/>
            <w:r w:rsidRPr="00461D05">
              <w:rPr>
                <w:rFonts w:eastAsia="Arial" w:cs="Arial"/>
              </w:rPr>
              <w:t xml:space="preserve"> </w:t>
            </w:r>
            <w:proofErr w:type="spellStart"/>
            <w:r w:rsidRPr="00461D05">
              <w:rPr>
                <w:rFonts w:eastAsia="Arial" w:cs="Arial"/>
              </w:rPr>
              <w:t>aktivnost</w:t>
            </w:r>
            <w:proofErr w:type="spellEnd"/>
          </w:p>
          <w:p w14:paraId="66F8C181" w14:textId="1280B49C" w:rsidR="4082BFCC" w:rsidRPr="00461D05" w:rsidRDefault="4082BFCC" w:rsidP="5FD6D8A9">
            <w:pPr>
              <w:spacing w:before="0"/>
              <w:jc w:val="left"/>
              <w:rPr>
                <w:rFonts w:eastAsia="Arial" w:cs="Arial"/>
              </w:rPr>
            </w:pPr>
          </w:p>
        </w:tc>
      </w:tr>
      <w:tr w:rsidR="008619C3" w:rsidRPr="00461D05" w14:paraId="56625D93"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A110278" w14:textId="1503A67F" w:rsidR="4082BFCC" w:rsidRPr="00461D05" w:rsidRDefault="60E2E430" w:rsidP="5FD6D8A9">
            <w:pPr>
              <w:spacing w:before="120"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CABE1F1" w14:textId="79773677" w:rsidR="4082BFCC" w:rsidRPr="00461D05" w:rsidRDefault="56B10BAC" w:rsidP="5FD6D8A9">
            <w:pPr>
              <w:spacing w:before="0"/>
              <w:jc w:val="left"/>
              <w:rPr>
                <w:rFonts w:eastAsia="Arial" w:cs="Arial"/>
                <w:szCs w:val="22"/>
              </w:rPr>
            </w:pPr>
            <w:r w:rsidRPr="00461D05">
              <w:rPr>
                <w:rFonts w:eastAsia="Arial" w:cs="Arial"/>
                <w:szCs w:val="22"/>
              </w:rPr>
              <w:t>-</w:t>
            </w:r>
            <w:proofErr w:type="spellStart"/>
            <w:r w:rsidR="483C5BCF" w:rsidRPr="00461D05">
              <w:rPr>
                <w:rFonts w:eastAsia="Arial" w:cs="Arial"/>
                <w:szCs w:val="22"/>
              </w:rPr>
              <w:t>uredski</w:t>
            </w:r>
            <w:proofErr w:type="spellEnd"/>
            <w:r w:rsidR="483C5BCF" w:rsidRPr="00461D05">
              <w:rPr>
                <w:rFonts w:eastAsia="Arial" w:cs="Arial"/>
                <w:szCs w:val="22"/>
              </w:rPr>
              <w:t xml:space="preserve"> </w:t>
            </w:r>
            <w:proofErr w:type="spellStart"/>
            <w:r w:rsidR="483C5BCF" w:rsidRPr="00461D05">
              <w:rPr>
                <w:rFonts w:eastAsia="Arial" w:cs="Arial"/>
                <w:szCs w:val="22"/>
              </w:rPr>
              <w:t>materijal</w:t>
            </w:r>
            <w:proofErr w:type="spellEnd"/>
            <w:r w:rsidR="483C5BCF" w:rsidRPr="00461D05">
              <w:rPr>
                <w:rFonts w:eastAsia="Arial" w:cs="Arial"/>
                <w:szCs w:val="22"/>
              </w:rPr>
              <w:t xml:space="preserve">, </w:t>
            </w:r>
            <w:proofErr w:type="spellStart"/>
            <w:r w:rsidR="483C5BCF" w:rsidRPr="00461D05">
              <w:rPr>
                <w:rFonts w:eastAsia="Arial" w:cs="Arial"/>
                <w:szCs w:val="22"/>
              </w:rPr>
              <w:t>računalo</w:t>
            </w:r>
            <w:proofErr w:type="spellEnd"/>
            <w:r w:rsidR="483C5BCF" w:rsidRPr="00461D05">
              <w:rPr>
                <w:rFonts w:eastAsia="Arial" w:cs="Arial"/>
                <w:szCs w:val="22"/>
              </w:rPr>
              <w:t xml:space="preserve">, </w:t>
            </w:r>
            <w:proofErr w:type="spellStart"/>
            <w:r w:rsidR="483C5BCF" w:rsidRPr="00461D05">
              <w:rPr>
                <w:rFonts w:eastAsia="Arial" w:cs="Arial"/>
                <w:szCs w:val="22"/>
              </w:rPr>
              <w:t>prijevoz</w:t>
            </w:r>
            <w:proofErr w:type="spellEnd"/>
            <w:r w:rsidR="483C5BCF" w:rsidRPr="00461D05">
              <w:rPr>
                <w:rFonts w:eastAsia="Arial" w:cs="Arial"/>
                <w:szCs w:val="22"/>
              </w:rPr>
              <w:t xml:space="preserve"> </w:t>
            </w:r>
            <w:proofErr w:type="spellStart"/>
            <w:r w:rsidR="483C5BCF" w:rsidRPr="00461D05">
              <w:rPr>
                <w:rFonts w:eastAsia="Arial" w:cs="Arial"/>
                <w:szCs w:val="22"/>
              </w:rPr>
              <w:t>učenika</w:t>
            </w:r>
            <w:proofErr w:type="spellEnd"/>
          </w:p>
        </w:tc>
      </w:tr>
      <w:tr w:rsidR="008619C3" w:rsidRPr="00461D05" w14:paraId="5F8707F9"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7E38041" w14:textId="25727158" w:rsidR="4082BFCC" w:rsidRPr="00461D05" w:rsidRDefault="60E2E430" w:rsidP="5FD6D8A9">
            <w:pPr>
              <w:spacing w:before="0"/>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B5F97FA" w14:textId="418C5B7B" w:rsidR="4082BFCC" w:rsidRPr="00461D05" w:rsidRDefault="697D1535" w:rsidP="5FD6D8A9">
            <w:pPr>
              <w:spacing w:before="220" w:after="198" w:line="276" w:lineRule="auto"/>
              <w:jc w:val="left"/>
              <w:rPr>
                <w:rFonts w:eastAsia="Arial" w:cs="Arial"/>
                <w:szCs w:val="22"/>
              </w:rPr>
            </w:pPr>
            <w:r w:rsidRPr="00461D05">
              <w:rPr>
                <w:rFonts w:eastAsia="Arial" w:cs="Arial"/>
                <w:szCs w:val="22"/>
              </w:rPr>
              <w:t xml:space="preserve">- </w:t>
            </w:r>
            <w:proofErr w:type="spellStart"/>
            <w:r w:rsidRPr="00461D05">
              <w:rPr>
                <w:rFonts w:eastAsia="Arial" w:cs="Arial"/>
                <w:szCs w:val="22"/>
              </w:rPr>
              <w:t>Radionice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rasprave</w:t>
            </w:r>
            <w:proofErr w:type="spellEnd"/>
            <w:r w:rsidR="1A7B360E" w:rsidRPr="00461D05">
              <w:br/>
            </w:r>
            <w:r w:rsidRPr="00461D05">
              <w:rPr>
                <w:rFonts w:eastAsia="Arial" w:cs="Arial"/>
                <w:szCs w:val="22"/>
              </w:rPr>
              <w:t xml:space="preserve"> - </w:t>
            </w:r>
            <w:proofErr w:type="spellStart"/>
            <w:r w:rsidRPr="00461D05">
              <w:rPr>
                <w:rFonts w:eastAsia="Arial" w:cs="Arial"/>
                <w:szCs w:val="22"/>
              </w:rPr>
              <w:t>Terenske</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volontiranje</w:t>
            </w:r>
            <w:proofErr w:type="spellEnd"/>
            <w:r w:rsidR="4C4AE570" w:rsidRPr="00461D05">
              <w:rPr>
                <w:rFonts w:eastAsia="Arial" w:cs="Arial"/>
                <w:szCs w:val="22"/>
              </w:rPr>
              <w:t xml:space="preserve"> </w:t>
            </w:r>
          </w:p>
          <w:p w14:paraId="01E3C912" w14:textId="57B4B703" w:rsidR="4082BFCC" w:rsidRPr="00461D05" w:rsidRDefault="4C4AE570" w:rsidP="5FD6D8A9">
            <w:pPr>
              <w:spacing w:before="220" w:after="198" w:line="276" w:lineRule="auto"/>
              <w:jc w:val="left"/>
              <w:rPr>
                <w:rFonts w:eastAsia="Arial" w:cs="Arial"/>
                <w:szCs w:val="22"/>
              </w:rPr>
            </w:pPr>
            <w:r w:rsidRPr="00461D05">
              <w:rPr>
                <w:rFonts w:eastAsia="Arial" w:cs="Arial"/>
                <w:szCs w:val="22"/>
              </w:rPr>
              <w:lastRenderedPageBreak/>
              <w:t xml:space="preserve">- </w:t>
            </w:r>
            <w:proofErr w:type="spellStart"/>
            <w:r w:rsidRPr="00461D05">
              <w:rPr>
                <w:rFonts w:eastAsia="Arial" w:cs="Arial"/>
                <w:szCs w:val="22"/>
              </w:rPr>
              <w:t>Molitveni</w:t>
            </w:r>
            <w:proofErr w:type="spellEnd"/>
            <w:r w:rsidRPr="00461D05">
              <w:rPr>
                <w:rFonts w:eastAsia="Arial" w:cs="Arial"/>
                <w:szCs w:val="22"/>
              </w:rPr>
              <w:t xml:space="preserve"> </w:t>
            </w:r>
            <w:proofErr w:type="spellStart"/>
            <w:r w:rsidRPr="00461D05">
              <w:rPr>
                <w:rFonts w:eastAsia="Arial" w:cs="Arial"/>
                <w:szCs w:val="22"/>
              </w:rPr>
              <w:t>susreti</w:t>
            </w:r>
            <w:proofErr w:type="spellEnd"/>
            <w:r w:rsidRPr="00461D05">
              <w:rPr>
                <w:rFonts w:eastAsia="Arial" w:cs="Arial"/>
                <w:szCs w:val="22"/>
              </w:rPr>
              <w:t xml:space="preserve"> </w:t>
            </w:r>
            <w:r w:rsidR="1A7B360E" w:rsidRPr="00461D05">
              <w:br/>
            </w:r>
            <w:r w:rsidRPr="00461D05">
              <w:rPr>
                <w:rFonts w:eastAsia="Arial" w:cs="Arial"/>
                <w:szCs w:val="22"/>
              </w:rPr>
              <w:t xml:space="preserve"> - </w:t>
            </w:r>
            <w:proofErr w:type="spellStart"/>
            <w:r w:rsidRPr="00461D05">
              <w:rPr>
                <w:rFonts w:eastAsia="Arial" w:cs="Arial"/>
                <w:szCs w:val="22"/>
              </w:rPr>
              <w:t>Igra</w:t>
            </w:r>
            <w:proofErr w:type="spellEnd"/>
            <w:r w:rsidRPr="00461D05">
              <w:rPr>
                <w:rFonts w:eastAsia="Arial" w:cs="Arial"/>
                <w:szCs w:val="22"/>
              </w:rPr>
              <w:t xml:space="preserve"> u </w:t>
            </w:r>
            <w:proofErr w:type="spellStart"/>
            <w:r w:rsidRPr="00461D05">
              <w:rPr>
                <w:rFonts w:eastAsia="Arial" w:cs="Arial"/>
                <w:szCs w:val="22"/>
              </w:rPr>
              <w:t>službi</w:t>
            </w:r>
            <w:proofErr w:type="spellEnd"/>
            <w:r w:rsidRPr="00461D05">
              <w:rPr>
                <w:rFonts w:eastAsia="Arial" w:cs="Arial"/>
                <w:szCs w:val="22"/>
              </w:rPr>
              <w:t xml:space="preserve"> </w:t>
            </w:r>
            <w:proofErr w:type="spellStart"/>
            <w:r w:rsidRPr="00461D05">
              <w:rPr>
                <w:rFonts w:eastAsia="Arial" w:cs="Arial"/>
                <w:szCs w:val="22"/>
              </w:rPr>
              <w:t>zajedništva</w:t>
            </w:r>
            <w:proofErr w:type="spellEnd"/>
            <w:r w:rsidR="1A7B360E" w:rsidRPr="00461D05">
              <w:br/>
            </w:r>
            <w:r w:rsidRPr="00461D05">
              <w:rPr>
                <w:rFonts w:eastAsia="Arial" w:cs="Arial"/>
                <w:szCs w:val="22"/>
              </w:rPr>
              <w:t xml:space="preserve"> - </w:t>
            </w:r>
            <w:proofErr w:type="spellStart"/>
            <w:r w:rsidRPr="00461D05">
              <w:rPr>
                <w:rFonts w:eastAsia="Arial" w:cs="Arial"/>
                <w:szCs w:val="22"/>
              </w:rPr>
              <w:t>Suradnja</w:t>
            </w:r>
            <w:proofErr w:type="spellEnd"/>
            <w:r w:rsidRPr="00461D05">
              <w:rPr>
                <w:rFonts w:eastAsia="Arial" w:cs="Arial"/>
                <w:szCs w:val="22"/>
              </w:rPr>
              <w:t xml:space="preserve"> s </w:t>
            </w:r>
            <w:proofErr w:type="spellStart"/>
            <w:r w:rsidRPr="00461D05">
              <w:rPr>
                <w:rFonts w:eastAsia="Arial" w:cs="Arial"/>
                <w:szCs w:val="22"/>
              </w:rPr>
              <w:t>lokalnom</w:t>
            </w:r>
            <w:proofErr w:type="spellEnd"/>
            <w:r w:rsidRPr="00461D05">
              <w:rPr>
                <w:rFonts w:eastAsia="Arial" w:cs="Arial"/>
                <w:szCs w:val="22"/>
              </w:rPr>
              <w:t xml:space="preserve"> </w:t>
            </w:r>
            <w:proofErr w:type="spellStart"/>
            <w:r w:rsidRPr="00461D05">
              <w:rPr>
                <w:rFonts w:eastAsia="Arial" w:cs="Arial"/>
                <w:szCs w:val="22"/>
              </w:rPr>
              <w:t>zajednicom</w:t>
            </w:r>
            <w:proofErr w:type="spellEnd"/>
          </w:p>
        </w:tc>
      </w:tr>
      <w:tr w:rsidR="008619C3" w:rsidRPr="00461D05" w14:paraId="08FCD303" w14:textId="77777777" w:rsidTr="5FD6D8A9">
        <w:trPr>
          <w:trHeight w:val="300"/>
        </w:trPr>
        <w:tc>
          <w:tcPr>
            <w:tcW w:w="32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35B08DD" w14:textId="6996A872" w:rsidR="4082BFCC" w:rsidRPr="00461D05" w:rsidRDefault="60E2E430" w:rsidP="5FD6D8A9">
            <w:pPr>
              <w:spacing w:before="0"/>
              <w:jc w:val="left"/>
              <w:rPr>
                <w:rFonts w:eastAsia="Arial" w:cs="Arial"/>
              </w:rPr>
            </w:pPr>
            <w:proofErr w:type="spellStart"/>
            <w:r w:rsidRPr="00461D05">
              <w:rPr>
                <w:rFonts w:eastAsia="Arial" w:cs="Arial"/>
              </w:rPr>
              <w:lastRenderedPageBreak/>
              <w:t>Odgovorne</w:t>
            </w:r>
            <w:proofErr w:type="spellEnd"/>
            <w:r w:rsidRPr="00461D05">
              <w:rPr>
                <w:rFonts w:eastAsia="Arial" w:cs="Arial"/>
              </w:rPr>
              <w:t xml:space="preserve"> </w:t>
            </w:r>
            <w:proofErr w:type="spellStart"/>
            <w:r w:rsidRPr="00461D05">
              <w:rPr>
                <w:rFonts w:eastAsia="Arial" w:cs="Arial"/>
              </w:rPr>
              <w:t>osobe</w:t>
            </w:r>
            <w:proofErr w:type="spellEnd"/>
          </w:p>
        </w:tc>
        <w:tc>
          <w:tcPr>
            <w:tcW w:w="606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319665B" w14:textId="2A65B7AC" w:rsidR="4082BFCC" w:rsidRPr="00461D05" w:rsidRDefault="037D472B" w:rsidP="5FD6D8A9">
            <w:pPr>
              <w:rPr>
                <w:rFonts w:eastAsia="Arial" w:cs="Arial"/>
              </w:rPr>
            </w:pPr>
            <w:r w:rsidRPr="00461D05">
              <w:rPr>
                <w:rFonts w:eastAsia="Arial" w:cs="Arial"/>
              </w:rPr>
              <w:t>Jasminka Matić</w:t>
            </w:r>
            <w:r w:rsidR="60E2E430" w:rsidRPr="00461D05">
              <w:rPr>
                <w:rFonts w:eastAsia="Arial" w:cs="Arial"/>
              </w:rPr>
              <w:t xml:space="preserve">, </w:t>
            </w:r>
            <w:proofErr w:type="spellStart"/>
            <w:r w:rsidR="60E2E430" w:rsidRPr="00461D05">
              <w:rPr>
                <w:rFonts w:eastAsia="Arial" w:cs="Arial"/>
              </w:rPr>
              <w:t>vjeroučiteljica</w:t>
            </w:r>
            <w:proofErr w:type="spellEnd"/>
          </w:p>
        </w:tc>
      </w:tr>
    </w:tbl>
    <w:p w14:paraId="365C20D8" w14:textId="2002102A" w:rsidR="73976D72" w:rsidRPr="00461D05" w:rsidRDefault="00276F9E" w:rsidP="00276F9E">
      <w:pPr>
        <w:tabs>
          <w:tab w:val="left" w:pos="284"/>
        </w:tabs>
        <w:rPr>
          <w:rFonts w:cs="Arial"/>
          <w:b/>
          <w:bCs/>
          <w:lang w:val="hr-HR"/>
        </w:rPr>
      </w:pPr>
      <w:r w:rsidRPr="00461D05">
        <w:rPr>
          <w:rFonts w:cs="Arial"/>
          <w:b/>
          <w:bCs/>
          <w:lang w:val="hr-HR"/>
        </w:rPr>
        <w:t>5.5.</w:t>
      </w:r>
      <w:r w:rsidR="00BB071B" w:rsidRPr="00461D05">
        <w:rPr>
          <w:rFonts w:cs="Arial"/>
          <w:b/>
          <w:bCs/>
          <w:lang w:val="hr-HR"/>
        </w:rPr>
        <w:t>2</w:t>
      </w:r>
      <w:r w:rsidR="009801B5" w:rsidRPr="00461D05">
        <w:rPr>
          <w:rFonts w:cs="Arial"/>
          <w:b/>
          <w:bCs/>
          <w:lang w:val="hr-HR"/>
        </w:rPr>
        <w:t>4</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Ind w:w="-5"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000" w:firstRow="0" w:lastRow="0" w:firstColumn="0" w:lastColumn="0" w:noHBand="0" w:noVBand="0"/>
      </w:tblPr>
      <w:tblGrid>
        <w:gridCol w:w="2056"/>
        <w:gridCol w:w="7011"/>
      </w:tblGrid>
      <w:tr w:rsidR="008619C3" w:rsidRPr="00461D05" w14:paraId="3EA98A7B" w14:textId="77777777" w:rsidTr="7F39EA1A">
        <w:trPr>
          <w:trHeight w:val="300"/>
        </w:trPr>
        <w:tc>
          <w:tcPr>
            <w:tcW w:w="2056" w:type="dxa"/>
            <w:tcBorders>
              <w:bottom w:val="single" w:sz="12" w:space="0" w:color="9CC2E5" w:themeColor="accent1" w:themeTint="99"/>
            </w:tcBorders>
          </w:tcPr>
          <w:p w14:paraId="7375A0F3" w14:textId="77777777" w:rsidR="529455BF" w:rsidRPr="00461D05" w:rsidRDefault="5DB6A838" w:rsidP="7F39EA1A">
            <w:pPr>
              <w:tabs>
                <w:tab w:val="left" w:pos="284"/>
              </w:tabs>
              <w:rPr>
                <w:rFonts w:cs="Arial"/>
              </w:rPr>
            </w:pPr>
            <w:proofErr w:type="spellStart"/>
            <w:r w:rsidRPr="00461D05">
              <w:rPr>
                <w:rFonts w:cs="Arial"/>
              </w:rPr>
              <w:t>Kurikulumsko</w:t>
            </w:r>
            <w:proofErr w:type="spellEnd"/>
            <w:r w:rsidRPr="00461D05">
              <w:rPr>
                <w:rFonts w:cs="Arial"/>
              </w:rPr>
              <w:t xml:space="preserve"> </w:t>
            </w:r>
            <w:proofErr w:type="spellStart"/>
            <w:r w:rsidRPr="00461D05">
              <w:rPr>
                <w:rFonts w:cs="Arial"/>
              </w:rPr>
              <w:t>područje</w:t>
            </w:r>
            <w:proofErr w:type="spellEnd"/>
          </w:p>
        </w:tc>
        <w:tc>
          <w:tcPr>
            <w:tcW w:w="7237" w:type="dxa"/>
            <w:tcBorders>
              <w:bottom w:val="single" w:sz="12" w:space="0" w:color="9CC2E5" w:themeColor="accent1" w:themeTint="99"/>
            </w:tcBorders>
          </w:tcPr>
          <w:p w14:paraId="5FF27D0E" w14:textId="3660F0CF" w:rsidR="529455BF" w:rsidRPr="00461D05" w:rsidRDefault="5DB6A838" w:rsidP="7F39EA1A">
            <w:pPr>
              <w:tabs>
                <w:tab w:val="left" w:pos="284"/>
              </w:tabs>
              <w:rPr>
                <w:rFonts w:cs="Arial"/>
                <w:b/>
                <w:bCs/>
              </w:rPr>
            </w:pPr>
            <w:proofErr w:type="spellStart"/>
            <w:r w:rsidRPr="00461D05">
              <w:rPr>
                <w:rFonts w:cs="Arial"/>
                <w:b/>
                <w:bCs/>
              </w:rPr>
              <w:t>Društveno-humanističko</w:t>
            </w:r>
            <w:proofErr w:type="spellEnd"/>
            <w:r w:rsidRPr="00461D05">
              <w:rPr>
                <w:rFonts w:cs="Arial"/>
                <w:b/>
                <w:bCs/>
              </w:rPr>
              <w:t xml:space="preserve"> </w:t>
            </w:r>
            <w:proofErr w:type="spellStart"/>
            <w:r w:rsidRPr="00461D05">
              <w:rPr>
                <w:rFonts w:cs="Arial"/>
                <w:b/>
                <w:bCs/>
              </w:rPr>
              <w:t>područje</w:t>
            </w:r>
            <w:proofErr w:type="spellEnd"/>
            <w:r w:rsidRPr="00461D05">
              <w:rPr>
                <w:rFonts w:cs="Arial"/>
                <w:b/>
                <w:bCs/>
              </w:rPr>
              <w:t xml:space="preserve">- </w:t>
            </w:r>
            <w:proofErr w:type="spellStart"/>
            <w:r w:rsidR="100CF46D" w:rsidRPr="00461D05">
              <w:rPr>
                <w:rFonts w:cs="Arial"/>
                <w:b/>
                <w:bCs/>
              </w:rPr>
              <w:t>obilježava</w:t>
            </w:r>
            <w:r w:rsidR="42774E20" w:rsidRPr="00461D05">
              <w:rPr>
                <w:rFonts w:cs="Arial"/>
                <w:b/>
                <w:bCs/>
              </w:rPr>
              <w:t>nje</w:t>
            </w:r>
            <w:proofErr w:type="spellEnd"/>
            <w:r w:rsidR="42774E20" w:rsidRPr="00461D05">
              <w:rPr>
                <w:rFonts w:cs="Arial"/>
                <w:b/>
                <w:bCs/>
              </w:rPr>
              <w:t xml:space="preserve"> </w:t>
            </w:r>
            <w:proofErr w:type="spellStart"/>
            <w:r w:rsidR="42774E20" w:rsidRPr="00461D05">
              <w:rPr>
                <w:rFonts w:cs="Arial"/>
                <w:b/>
                <w:bCs/>
              </w:rPr>
              <w:t>sjećanja</w:t>
            </w:r>
            <w:proofErr w:type="spellEnd"/>
            <w:r w:rsidR="42774E20" w:rsidRPr="00461D05">
              <w:rPr>
                <w:rFonts w:cs="Arial"/>
                <w:b/>
                <w:bCs/>
              </w:rPr>
              <w:t xml:space="preserve"> </w:t>
            </w:r>
            <w:proofErr w:type="spellStart"/>
            <w:r w:rsidR="42774E20" w:rsidRPr="00461D05">
              <w:rPr>
                <w:rFonts w:cs="Arial"/>
                <w:b/>
                <w:bCs/>
              </w:rPr>
              <w:t>na</w:t>
            </w:r>
            <w:proofErr w:type="spellEnd"/>
            <w:r w:rsidR="42774E20" w:rsidRPr="00461D05">
              <w:rPr>
                <w:rFonts w:cs="Arial"/>
                <w:b/>
                <w:bCs/>
              </w:rPr>
              <w:t xml:space="preserve"> </w:t>
            </w:r>
            <w:proofErr w:type="spellStart"/>
            <w:r w:rsidR="42774E20" w:rsidRPr="00461D05">
              <w:rPr>
                <w:rFonts w:cs="Arial"/>
                <w:b/>
                <w:bCs/>
              </w:rPr>
              <w:t>žrtve</w:t>
            </w:r>
            <w:proofErr w:type="spellEnd"/>
            <w:r w:rsidR="42774E20" w:rsidRPr="00461D05">
              <w:rPr>
                <w:rFonts w:cs="Arial"/>
                <w:b/>
                <w:bCs/>
              </w:rPr>
              <w:t xml:space="preserve"> </w:t>
            </w:r>
            <w:proofErr w:type="spellStart"/>
            <w:r w:rsidR="42774E20" w:rsidRPr="00461D05">
              <w:rPr>
                <w:rFonts w:cs="Arial"/>
                <w:b/>
                <w:bCs/>
              </w:rPr>
              <w:t>Vukovara</w:t>
            </w:r>
            <w:proofErr w:type="spellEnd"/>
            <w:r w:rsidR="42774E20" w:rsidRPr="00461D05">
              <w:rPr>
                <w:rFonts w:cs="Arial"/>
                <w:b/>
                <w:bCs/>
              </w:rPr>
              <w:t xml:space="preserve"> </w:t>
            </w:r>
            <w:proofErr w:type="spellStart"/>
            <w:r w:rsidR="42774E20" w:rsidRPr="00461D05">
              <w:rPr>
                <w:rFonts w:cs="Arial"/>
                <w:b/>
                <w:bCs/>
              </w:rPr>
              <w:t>i</w:t>
            </w:r>
            <w:proofErr w:type="spellEnd"/>
            <w:r w:rsidR="100CF46D" w:rsidRPr="00461D05">
              <w:rPr>
                <w:rFonts w:cs="Arial"/>
                <w:b/>
                <w:bCs/>
              </w:rPr>
              <w:t xml:space="preserve"> </w:t>
            </w:r>
            <w:proofErr w:type="spellStart"/>
            <w:r w:rsidR="100CF46D" w:rsidRPr="00461D05">
              <w:rPr>
                <w:rFonts w:cs="Arial"/>
                <w:b/>
                <w:bCs/>
              </w:rPr>
              <w:t>Škabrnje</w:t>
            </w:r>
            <w:proofErr w:type="spellEnd"/>
            <w:r w:rsidR="68EAEB75" w:rsidRPr="00461D05">
              <w:rPr>
                <w:rFonts w:cs="Arial"/>
                <w:b/>
                <w:bCs/>
              </w:rPr>
              <w:t xml:space="preserve"> (</w:t>
            </w:r>
            <w:proofErr w:type="gramStart"/>
            <w:r w:rsidR="68EAEB75" w:rsidRPr="00461D05">
              <w:rPr>
                <w:rFonts w:cs="Arial"/>
                <w:b/>
                <w:bCs/>
              </w:rPr>
              <w:t>19.studenoga</w:t>
            </w:r>
            <w:proofErr w:type="gramEnd"/>
            <w:r w:rsidR="68EAEB75" w:rsidRPr="00461D05">
              <w:rPr>
                <w:rFonts w:cs="Arial"/>
                <w:b/>
                <w:bCs/>
              </w:rPr>
              <w:t xml:space="preserve"> 1991.</w:t>
            </w:r>
            <w:r w:rsidR="42774E20" w:rsidRPr="00461D05">
              <w:rPr>
                <w:rFonts w:cs="Arial"/>
                <w:b/>
                <w:bCs/>
              </w:rPr>
              <w:t>)</w:t>
            </w:r>
          </w:p>
        </w:tc>
      </w:tr>
      <w:tr w:rsidR="008619C3" w:rsidRPr="00461D05" w14:paraId="6547B9F8" w14:textId="77777777" w:rsidTr="7F39EA1A">
        <w:trPr>
          <w:trHeight w:val="300"/>
        </w:trPr>
        <w:tc>
          <w:tcPr>
            <w:tcW w:w="2056" w:type="dxa"/>
          </w:tcPr>
          <w:p w14:paraId="6F78377D" w14:textId="77777777" w:rsidR="529455BF" w:rsidRPr="00461D05" w:rsidRDefault="5DB6A838" w:rsidP="7F39EA1A">
            <w:pPr>
              <w:tabs>
                <w:tab w:val="left" w:pos="284"/>
              </w:tabs>
              <w:rPr>
                <w:rFonts w:cs="Arial"/>
              </w:rPr>
            </w:pPr>
            <w:proofErr w:type="spellStart"/>
            <w:r w:rsidRPr="00461D05">
              <w:rPr>
                <w:rFonts w:cs="Arial"/>
              </w:rPr>
              <w:t>Ciklus</w:t>
            </w:r>
            <w:proofErr w:type="spellEnd"/>
            <w:r w:rsidRPr="00461D05">
              <w:rPr>
                <w:rFonts w:cs="Arial"/>
              </w:rPr>
              <w:t xml:space="preserve"> (</w:t>
            </w:r>
            <w:proofErr w:type="spellStart"/>
            <w:r w:rsidRPr="00461D05">
              <w:rPr>
                <w:rFonts w:cs="Arial"/>
              </w:rPr>
              <w:t>razred</w:t>
            </w:r>
            <w:proofErr w:type="spellEnd"/>
            <w:r w:rsidRPr="00461D05">
              <w:rPr>
                <w:rFonts w:cs="Arial"/>
              </w:rPr>
              <w:t>)</w:t>
            </w:r>
          </w:p>
        </w:tc>
        <w:tc>
          <w:tcPr>
            <w:tcW w:w="7237" w:type="dxa"/>
          </w:tcPr>
          <w:p w14:paraId="44DB7781" w14:textId="60890FA1" w:rsidR="529455BF" w:rsidRPr="00461D05" w:rsidRDefault="5DB6A838" w:rsidP="7F39EA1A">
            <w:pPr>
              <w:tabs>
                <w:tab w:val="left" w:pos="284"/>
              </w:tabs>
              <w:rPr>
                <w:rFonts w:cs="Arial"/>
              </w:rPr>
            </w:pPr>
            <w:r w:rsidRPr="00461D05">
              <w:rPr>
                <w:rFonts w:cs="Arial"/>
              </w:rPr>
              <w:t xml:space="preserve">1. </w:t>
            </w:r>
            <w:proofErr w:type="spellStart"/>
            <w:proofErr w:type="gramStart"/>
            <w:r w:rsidRPr="00461D05">
              <w:rPr>
                <w:rFonts w:cs="Arial"/>
              </w:rPr>
              <w:t>ciklus</w:t>
            </w:r>
            <w:proofErr w:type="spellEnd"/>
            <w:r w:rsidRPr="00461D05">
              <w:rPr>
                <w:rFonts w:cs="Arial"/>
              </w:rPr>
              <w:t xml:space="preserve">  (</w:t>
            </w:r>
            <w:r w:rsidR="27B230BC" w:rsidRPr="00461D05">
              <w:rPr>
                <w:rFonts w:cs="Arial"/>
              </w:rPr>
              <w:t>8</w:t>
            </w:r>
            <w:r w:rsidRPr="00461D05">
              <w:rPr>
                <w:rFonts w:cs="Arial"/>
              </w:rPr>
              <w:t>.razred</w:t>
            </w:r>
            <w:proofErr w:type="gramEnd"/>
            <w:r w:rsidRPr="00461D05">
              <w:rPr>
                <w:rFonts w:cs="Arial"/>
              </w:rPr>
              <w:t>)</w:t>
            </w:r>
          </w:p>
        </w:tc>
      </w:tr>
      <w:tr w:rsidR="008619C3" w:rsidRPr="00461D05" w14:paraId="70982634" w14:textId="77777777" w:rsidTr="7F39EA1A">
        <w:trPr>
          <w:trHeight w:val="300"/>
        </w:trPr>
        <w:tc>
          <w:tcPr>
            <w:tcW w:w="2056" w:type="dxa"/>
          </w:tcPr>
          <w:p w14:paraId="652DF1BD" w14:textId="77777777" w:rsidR="529455BF" w:rsidRPr="00461D05" w:rsidRDefault="5DB6A838" w:rsidP="7F39EA1A">
            <w:pPr>
              <w:tabs>
                <w:tab w:val="left" w:pos="284"/>
              </w:tabs>
              <w:rPr>
                <w:rFonts w:cs="Arial"/>
              </w:rPr>
            </w:pPr>
            <w:proofErr w:type="spellStart"/>
            <w:r w:rsidRPr="00461D05">
              <w:rPr>
                <w:rFonts w:cs="Arial"/>
              </w:rPr>
              <w:t>Cilj</w:t>
            </w:r>
            <w:proofErr w:type="spellEnd"/>
          </w:p>
        </w:tc>
        <w:tc>
          <w:tcPr>
            <w:tcW w:w="7237" w:type="dxa"/>
          </w:tcPr>
          <w:p w14:paraId="2C6C86AB" w14:textId="5635DD0B" w:rsidR="307532B7" w:rsidRPr="00461D05" w:rsidRDefault="15104235" w:rsidP="7F39EA1A">
            <w:pPr>
              <w:tabs>
                <w:tab w:val="left" w:pos="284"/>
              </w:tabs>
              <w:rPr>
                <w:rFonts w:cs="Arial"/>
              </w:rPr>
            </w:pPr>
            <w:proofErr w:type="spellStart"/>
            <w:r w:rsidRPr="00461D05">
              <w:rPr>
                <w:rFonts w:cs="Arial"/>
              </w:rPr>
              <w:t>Osmisliti</w:t>
            </w:r>
            <w:proofErr w:type="spellEnd"/>
            <w:r w:rsidRPr="00461D05">
              <w:rPr>
                <w:rFonts w:cs="Arial"/>
              </w:rPr>
              <w:t xml:space="preserve"> I </w:t>
            </w:r>
            <w:proofErr w:type="spellStart"/>
            <w:r w:rsidRPr="00461D05">
              <w:rPr>
                <w:rFonts w:cs="Arial"/>
              </w:rPr>
              <w:t>pripremiti</w:t>
            </w:r>
            <w:proofErr w:type="spellEnd"/>
            <w:r w:rsidRPr="00461D05">
              <w:rPr>
                <w:rFonts w:cs="Arial"/>
              </w:rPr>
              <w:t xml:space="preserve"> </w:t>
            </w:r>
            <w:proofErr w:type="spellStart"/>
            <w:r w:rsidRPr="00461D05">
              <w:rPr>
                <w:rFonts w:cs="Arial"/>
              </w:rPr>
              <w:t>priredbu</w:t>
            </w:r>
            <w:proofErr w:type="spellEnd"/>
            <w:r w:rsidRPr="00461D05">
              <w:rPr>
                <w:rFonts w:cs="Arial"/>
              </w:rPr>
              <w:t xml:space="preserve"> </w:t>
            </w:r>
            <w:proofErr w:type="spellStart"/>
            <w:r w:rsidRPr="00461D05">
              <w:rPr>
                <w:rFonts w:cs="Arial"/>
              </w:rPr>
              <w:t>povodo</w:t>
            </w:r>
            <w:r w:rsidR="713FF414" w:rsidRPr="00461D05">
              <w:rPr>
                <w:rFonts w:cs="Arial"/>
              </w:rPr>
              <w:t>m</w:t>
            </w:r>
            <w:proofErr w:type="spellEnd"/>
            <w:r w:rsidR="713FF414" w:rsidRPr="00461D05">
              <w:rPr>
                <w:rFonts w:cs="Arial"/>
              </w:rPr>
              <w:t xml:space="preserve"> </w:t>
            </w:r>
            <w:proofErr w:type="spellStart"/>
            <w:r w:rsidRPr="00461D05">
              <w:rPr>
                <w:rFonts w:cs="Arial"/>
              </w:rPr>
              <w:t>sjećanja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žrtvu</w:t>
            </w:r>
            <w:proofErr w:type="spellEnd"/>
            <w:r w:rsidRPr="00461D05">
              <w:rPr>
                <w:rFonts w:cs="Arial"/>
              </w:rPr>
              <w:t xml:space="preserve"> </w:t>
            </w:r>
            <w:proofErr w:type="spellStart"/>
            <w:r w:rsidRPr="00461D05">
              <w:rPr>
                <w:rFonts w:cs="Arial"/>
              </w:rPr>
              <w:t>Vukovara</w:t>
            </w:r>
            <w:proofErr w:type="spellEnd"/>
            <w:r w:rsidRPr="00461D05">
              <w:rPr>
                <w:rFonts w:cs="Arial"/>
              </w:rPr>
              <w:t xml:space="preserve"> I </w:t>
            </w:r>
            <w:proofErr w:type="spellStart"/>
            <w:r w:rsidRPr="00461D05">
              <w:rPr>
                <w:rFonts w:cs="Arial"/>
              </w:rPr>
              <w:t>Škabrnje</w:t>
            </w:r>
            <w:proofErr w:type="spellEnd"/>
          </w:p>
        </w:tc>
      </w:tr>
      <w:tr w:rsidR="008619C3" w:rsidRPr="00461D05" w14:paraId="7CBEBF17" w14:textId="77777777" w:rsidTr="7F39EA1A">
        <w:trPr>
          <w:trHeight w:val="300"/>
        </w:trPr>
        <w:tc>
          <w:tcPr>
            <w:tcW w:w="2056" w:type="dxa"/>
          </w:tcPr>
          <w:p w14:paraId="08A54239" w14:textId="77777777" w:rsidR="529455BF" w:rsidRPr="00461D05" w:rsidRDefault="5DB6A838" w:rsidP="7F39EA1A">
            <w:pPr>
              <w:tabs>
                <w:tab w:val="left" w:pos="284"/>
              </w:tabs>
              <w:jc w:val="left"/>
              <w:rPr>
                <w:rFonts w:cs="Arial"/>
              </w:rPr>
            </w:pPr>
            <w:proofErr w:type="spellStart"/>
            <w:r w:rsidRPr="00461D05">
              <w:rPr>
                <w:rFonts w:cs="Arial"/>
              </w:rPr>
              <w:t>Obrazloženje</w:t>
            </w:r>
            <w:proofErr w:type="spellEnd"/>
            <w:r w:rsidRPr="00461D05">
              <w:rPr>
                <w:rFonts w:cs="Arial"/>
              </w:rPr>
              <w:t xml:space="preserve"> </w:t>
            </w:r>
            <w:proofErr w:type="spellStart"/>
            <w:r w:rsidRPr="00461D05">
              <w:rPr>
                <w:rFonts w:cs="Arial"/>
              </w:rPr>
              <w:t>cilja</w:t>
            </w:r>
            <w:proofErr w:type="spellEnd"/>
            <w:r w:rsidRPr="00461D05">
              <w:rPr>
                <w:rFonts w:cs="Arial"/>
              </w:rPr>
              <w:t xml:space="preserve"> (</w:t>
            </w:r>
            <w:proofErr w:type="spellStart"/>
            <w:r w:rsidRPr="00461D05">
              <w:rPr>
                <w:rFonts w:cs="Arial"/>
              </w:rPr>
              <w:t>povezan</w:t>
            </w:r>
            <w:proofErr w:type="spellEnd"/>
            <w:r w:rsidRPr="00461D05">
              <w:rPr>
                <w:rFonts w:cs="Arial"/>
              </w:rPr>
              <w:t xml:space="preserve"> s </w:t>
            </w:r>
            <w:proofErr w:type="spellStart"/>
            <w:r w:rsidRPr="00461D05">
              <w:rPr>
                <w:rFonts w:cs="Arial"/>
              </w:rPr>
              <w:t>potrebama</w:t>
            </w:r>
            <w:proofErr w:type="spellEnd"/>
            <w:r w:rsidRPr="00461D05">
              <w:rPr>
                <w:rFonts w:cs="Arial"/>
              </w:rPr>
              <w:t xml:space="preserve">, </w:t>
            </w:r>
            <w:proofErr w:type="spellStart"/>
            <w:r w:rsidRPr="00461D05">
              <w:rPr>
                <w:rFonts w:cs="Arial"/>
              </w:rPr>
              <w:t>interesima</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vrijednostima</w:t>
            </w:r>
            <w:proofErr w:type="spellEnd"/>
            <w:r w:rsidRPr="00461D05">
              <w:rPr>
                <w:rFonts w:cs="Arial"/>
              </w:rPr>
              <w:t xml:space="preserve"> ŠK):</w:t>
            </w:r>
          </w:p>
        </w:tc>
        <w:tc>
          <w:tcPr>
            <w:tcW w:w="7237" w:type="dxa"/>
          </w:tcPr>
          <w:p w14:paraId="5A05DEF5" w14:textId="2A120CF8" w:rsidR="2BF9F5C1" w:rsidRPr="00461D05" w:rsidRDefault="15A62158" w:rsidP="7F39EA1A">
            <w:pPr>
              <w:tabs>
                <w:tab w:val="left" w:pos="284"/>
              </w:tabs>
              <w:rPr>
                <w:rFonts w:cs="Arial"/>
              </w:rPr>
            </w:pPr>
            <w:r w:rsidRPr="00461D05">
              <w:rPr>
                <w:rFonts w:cs="Arial"/>
              </w:rPr>
              <w:t xml:space="preserve">U </w:t>
            </w:r>
            <w:proofErr w:type="spellStart"/>
            <w:r w:rsidRPr="00461D05">
              <w:rPr>
                <w:rFonts w:cs="Arial"/>
              </w:rPr>
              <w:t>razgovoru</w:t>
            </w:r>
            <w:proofErr w:type="spellEnd"/>
            <w:r w:rsidRPr="00461D05">
              <w:rPr>
                <w:rFonts w:cs="Arial"/>
              </w:rPr>
              <w:t xml:space="preserve"> s </w:t>
            </w:r>
            <w:proofErr w:type="spellStart"/>
            <w:r w:rsidRPr="00461D05">
              <w:rPr>
                <w:rFonts w:cs="Arial"/>
              </w:rPr>
              <w:t>učenicima</w:t>
            </w:r>
            <w:proofErr w:type="spellEnd"/>
            <w:r w:rsidRPr="00461D05">
              <w:rPr>
                <w:rFonts w:cs="Arial"/>
              </w:rPr>
              <w:t xml:space="preserve"> </w:t>
            </w:r>
            <w:proofErr w:type="spellStart"/>
            <w:r w:rsidRPr="00461D05">
              <w:rPr>
                <w:rFonts w:cs="Arial"/>
              </w:rPr>
              <w:t>probuditi</w:t>
            </w:r>
            <w:proofErr w:type="spellEnd"/>
            <w:r w:rsidRPr="00461D05">
              <w:rPr>
                <w:rFonts w:cs="Arial"/>
              </w:rPr>
              <w:t xml:space="preserve"> </w:t>
            </w:r>
            <w:proofErr w:type="spellStart"/>
            <w:r w:rsidRPr="00461D05">
              <w:rPr>
                <w:rFonts w:cs="Arial"/>
              </w:rPr>
              <w:t>zahvalnost</w:t>
            </w:r>
            <w:proofErr w:type="spellEnd"/>
            <w:r w:rsidRPr="00461D05">
              <w:rPr>
                <w:rFonts w:cs="Arial"/>
              </w:rPr>
              <w:t xml:space="preserve"> za </w:t>
            </w:r>
            <w:proofErr w:type="spellStart"/>
            <w:r w:rsidRPr="00461D05">
              <w:rPr>
                <w:rFonts w:cs="Arial"/>
              </w:rPr>
              <w:t>slobodu</w:t>
            </w:r>
            <w:proofErr w:type="spellEnd"/>
            <w:r w:rsidRPr="00461D05">
              <w:rPr>
                <w:rFonts w:cs="Arial"/>
              </w:rPr>
              <w:t xml:space="preserve"> </w:t>
            </w:r>
            <w:proofErr w:type="spellStart"/>
            <w:r w:rsidRPr="00461D05">
              <w:rPr>
                <w:rFonts w:cs="Arial"/>
              </w:rPr>
              <w:t>koja</w:t>
            </w:r>
            <w:proofErr w:type="spellEnd"/>
            <w:r w:rsidRPr="00461D05">
              <w:rPr>
                <w:rFonts w:cs="Arial"/>
              </w:rPr>
              <w:t xml:space="preserve"> je </w:t>
            </w:r>
            <w:proofErr w:type="spellStart"/>
            <w:r w:rsidRPr="00461D05">
              <w:rPr>
                <w:rFonts w:cs="Arial"/>
              </w:rPr>
              <w:t>ostvarena</w:t>
            </w:r>
            <w:proofErr w:type="spellEnd"/>
            <w:r w:rsidRPr="00461D05">
              <w:rPr>
                <w:rFonts w:cs="Arial"/>
              </w:rPr>
              <w:t xml:space="preserve"> </w:t>
            </w:r>
            <w:proofErr w:type="spellStart"/>
            <w:r w:rsidRPr="00461D05">
              <w:rPr>
                <w:rFonts w:cs="Arial"/>
              </w:rPr>
              <w:t>žrtvom</w:t>
            </w:r>
            <w:proofErr w:type="spellEnd"/>
            <w:r w:rsidRPr="00461D05">
              <w:rPr>
                <w:rFonts w:cs="Arial"/>
              </w:rPr>
              <w:t xml:space="preserve"> </w:t>
            </w:r>
            <w:proofErr w:type="spellStart"/>
            <w:r w:rsidRPr="00461D05">
              <w:rPr>
                <w:rFonts w:cs="Arial"/>
              </w:rPr>
              <w:t>mnogih</w:t>
            </w:r>
            <w:proofErr w:type="spellEnd"/>
            <w:r w:rsidRPr="00461D05">
              <w:rPr>
                <w:rFonts w:cs="Arial"/>
              </w:rPr>
              <w:t xml:space="preserve"> </w:t>
            </w:r>
            <w:proofErr w:type="spellStart"/>
            <w:r w:rsidRPr="00461D05">
              <w:rPr>
                <w:rFonts w:cs="Arial"/>
              </w:rPr>
              <w:t>branitelja</w:t>
            </w:r>
            <w:proofErr w:type="spellEnd"/>
            <w:r w:rsidRPr="00461D05">
              <w:rPr>
                <w:rFonts w:cs="Arial"/>
              </w:rPr>
              <w:t xml:space="preserve"> I </w:t>
            </w:r>
            <w:proofErr w:type="spellStart"/>
            <w:r w:rsidRPr="00461D05">
              <w:rPr>
                <w:rFonts w:cs="Arial"/>
              </w:rPr>
              <w:t>civila</w:t>
            </w:r>
            <w:proofErr w:type="spellEnd"/>
            <w:r w:rsidRPr="00461D05">
              <w:rPr>
                <w:rFonts w:cs="Arial"/>
              </w:rPr>
              <w:t xml:space="preserve"> </w:t>
            </w:r>
            <w:proofErr w:type="spellStart"/>
            <w:r w:rsidRPr="00461D05">
              <w:rPr>
                <w:rFonts w:cs="Arial"/>
              </w:rPr>
              <w:t>te</w:t>
            </w:r>
            <w:proofErr w:type="spellEnd"/>
            <w:r w:rsidRPr="00461D05">
              <w:rPr>
                <w:rFonts w:cs="Arial"/>
              </w:rPr>
              <w:t xml:space="preserve"> </w:t>
            </w:r>
            <w:proofErr w:type="spellStart"/>
            <w:r w:rsidRPr="00461D05">
              <w:rPr>
                <w:rFonts w:cs="Arial"/>
              </w:rPr>
              <w:t>osmisliti</w:t>
            </w:r>
            <w:proofErr w:type="spellEnd"/>
            <w:r w:rsidRPr="00461D05">
              <w:rPr>
                <w:rFonts w:cs="Arial"/>
              </w:rPr>
              <w:t xml:space="preserve"> I </w:t>
            </w:r>
            <w:proofErr w:type="spellStart"/>
            <w:r w:rsidRPr="00461D05">
              <w:rPr>
                <w:rFonts w:cs="Arial"/>
              </w:rPr>
              <w:t>realizirati</w:t>
            </w:r>
            <w:proofErr w:type="spellEnd"/>
            <w:r w:rsidRPr="00461D05">
              <w:rPr>
                <w:rFonts w:cs="Arial"/>
              </w:rPr>
              <w:t xml:space="preserve"> </w:t>
            </w:r>
            <w:proofErr w:type="spellStart"/>
            <w:r w:rsidRPr="00461D05">
              <w:rPr>
                <w:rFonts w:cs="Arial"/>
              </w:rPr>
              <w:t>priredbu</w:t>
            </w:r>
            <w:proofErr w:type="spellEnd"/>
            <w:r w:rsidRPr="00461D05">
              <w:rPr>
                <w:rFonts w:cs="Arial"/>
              </w:rPr>
              <w:t xml:space="preserve"> </w:t>
            </w:r>
            <w:proofErr w:type="spellStart"/>
            <w:r w:rsidRPr="00461D05">
              <w:rPr>
                <w:rFonts w:cs="Arial"/>
              </w:rPr>
              <w:t>koja</w:t>
            </w:r>
            <w:proofErr w:type="spellEnd"/>
            <w:r w:rsidRPr="00461D05">
              <w:rPr>
                <w:rFonts w:cs="Arial"/>
              </w:rPr>
              <w:t xml:space="preserve"> </w:t>
            </w:r>
            <w:proofErr w:type="spellStart"/>
            <w:r w:rsidRPr="00461D05">
              <w:rPr>
                <w:rFonts w:cs="Arial"/>
              </w:rPr>
              <w:t>pokazuje</w:t>
            </w:r>
            <w:proofErr w:type="spellEnd"/>
            <w:r w:rsidRPr="00461D05">
              <w:rPr>
                <w:rFonts w:cs="Arial"/>
              </w:rPr>
              <w:t xml:space="preserve"> </w:t>
            </w:r>
            <w:proofErr w:type="spellStart"/>
            <w:r w:rsidRPr="00461D05">
              <w:rPr>
                <w:rFonts w:cs="Arial"/>
              </w:rPr>
              <w:t>tu</w:t>
            </w:r>
            <w:proofErr w:type="spellEnd"/>
            <w:r w:rsidRPr="00461D05">
              <w:rPr>
                <w:rFonts w:cs="Arial"/>
              </w:rPr>
              <w:t xml:space="preserve"> </w:t>
            </w:r>
            <w:proofErr w:type="spellStart"/>
            <w:r w:rsidRPr="00461D05">
              <w:rPr>
                <w:rFonts w:cs="Arial"/>
              </w:rPr>
              <w:t>zahvalnost</w:t>
            </w:r>
            <w:proofErr w:type="spellEnd"/>
            <w:r w:rsidRPr="00461D05">
              <w:rPr>
                <w:rFonts w:cs="Arial"/>
              </w:rPr>
              <w:t xml:space="preserve"> I </w:t>
            </w:r>
            <w:proofErr w:type="spellStart"/>
            <w:r w:rsidRPr="00461D05">
              <w:rPr>
                <w:rFonts w:cs="Arial"/>
              </w:rPr>
              <w:t>sjećanje</w:t>
            </w:r>
            <w:proofErr w:type="spellEnd"/>
            <w:r w:rsidRPr="00461D05">
              <w:rPr>
                <w:rFonts w:cs="Arial"/>
              </w:rPr>
              <w:t>.</w:t>
            </w:r>
          </w:p>
          <w:p w14:paraId="453E0D81" w14:textId="438E6CA2" w:rsidR="529455BF" w:rsidRPr="00461D05" w:rsidRDefault="529455BF" w:rsidP="7F39EA1A">
            <w:pPr>
              <w:tabs>
                <w:tab w:val="left" w:pos="284"/>
              </w:tabs>
              <w:jc w:val="left"/>
              <w:rPr>
                <w:rFonts w:cs="Arial"/>
              </w:rPr>
            </w:pPr>
          </w:p>
        </w:tc>
      </w:tr>
      <w:tr w:rsidR="008619C3" w:rsidRPr="00461D05" w14:paraId="37644F5E" w14:textId="77777777" w:rsidTr="7F39EA1A">
        <w:trPr>
          <w:trHeight w:val="300"/>
        </w:trPr>
        <w:tc>
          <w:tcPr>
            <w:tcW w:w="2056" w:type="dxa"/>
          </w:tcPr>
          <w:p w14:paraId="52E1DE02" w14:textId="77777777" w:rsidR="529455BF" w:rsidRPr="00461D05" w:rsidRDefault="5DB6A838" w:rsidP="7F39EA1A">
            <w:pPr>
              <w:tabs>
                <w:tab w:val="left" w:pos="284"/>
              </w:tabs>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237" w:type="dxa"/>
          </w:tcPr>
          <w:p w14:paraId="6651D6B9" w14:textId="1B17B1E8" w:rsidR="529455BF" w:rsidRPr="00461D05" w:rsidRDefault="5DB6A838" w:rsidP="7F39EA1A">
            <w:pPr>
              <w:tabs>
                <w:tab w:val="left" w:pos="284"/>
              </w:tabs>
              <w:spacing w:before="120"/>
              <w:jc w:val="center"/>
              <w:rPr>
                <w:rFonts w:cs="Arial"/>
              </w:rPr>
            </w:pPr>
            <w:r w:rsidRPr="00461D05">
              <w:rPr>
                <w:rFonts w:cs="Arial"/>
              </w:rPr>
              <w:t>-</w:t>
            </w:r>
            <w:proofErr w:type="spellStart"/>
            <w:r w:rsidRPr="00461D05">
              <w:rPr>
                <w:rFonts w:cs="Arial"/>
              </w:rPr>
              <w:t>otkriti</w:t>
            </w:r>
            <w:proofErr w:type="spellEnd"/>
            <w:r w:rsidRPr="00461D05">
              <w:rPr>
                <w:rFonts w:cs="Arial"/>
              </w:rPr>
              <w:t xml:space="preserve"> </w:t>
            </w:r>
            <w:proofErr w:type="spellStart"/>
            <w:r w:rsidR="3014D4AA" w:rsidRPr="00461D05">
              <w:rPr>
                <w:rFonts w:cs="Arial"/>
              </w:rPr>
              <w:t>blagodati</w:t>
            </w:r>
            <w:proofErr w:type="spellEnd"/>
            <w:r w:rsidR="3014D4AA" w:rsidRPr="00461D05">
              <w:rPr>
                <w:rFonts w:cs="Arial"/>
              </w:rPr>
              <w:t xml:space="preserve"> </w:t>
            </w:r>
            <w:proofErr w:type="spellStart"/>
            <w:r w:rsidR="3014D4AA" w:rsidRPr="00461D05">
              <w:rPr>
                <w:rFonts w:cs="Arial"/>
              </w:rPr>
              <w:t>koje</w:t>
            </w:r>
            <w:proofErr w:type="spellEnd"/>
            <w:r w:rsidR="3014D4AA" w:rsidRPr="00461D05">
              <w:rPr>
                <w:rFonts w:cs="Arial"/>
              </w:rPr>
              <w:t xml:space="preserve"> </w:t>
            </w:r>
            <w:proofErr w:type="spellStart"/>
            <w:r w:rsidR="3014D4AA" w:rsidRPr="00461D05">
              <w:rPr>
                <w:rFonts w:cs="Arial"/>
              </w:rPr>
              <w:t>donosi</w:t>
            </w:r>
            <w:proofErr w:type="spellEnd"/>
            <w:r w:rsidR="3014D4AA" w:rsidRPr="00461D05">
              <w:rPr>
                <w:rFonts w:cs="Arial"/>
              </w:rPr>
              <w:t xml:space="preserve"> </w:t>
            </w:r>
            <w:proofErr w:type="spellStart"/>
            <w:r w:rsidR="3014D4AA" w:rsidRPr="00461D05">
              <w:rPr>
                <w:rFonts w:cs="Arial"/>
              </w:rPr>
              <w:t>sloboda</w:t>
            </w:r>
            <w:proofErr w:type="spellEnd"/>
          </w:p>
          <w:p w14:paraId="585228FE" w14:textId="763CCDB5" w:rsidR="529455BF" w:rsidRPr="00461D05" w:rsidRDefault="5DB6A838" w:rsidP="7F39EA1A">
            <w:pPr>
              <w:tabs>
                <w:tab w:val="left" w:pos="284"/>
              </w:tabs>
              <w:spacing w:before="120"/>
              <w:jc w:val="center"/>
              <w:rPr>
                <w:rFonts w:cs="Arial"/>
              </w:rPr>
            </w:pPr>
            <w:r w:rsidRPr="00461D05">
              <w:rPr>
                <w:rFonts w:cs="Arial"/>
              </w:rPr>
              <w:t>-</w:t>
            </w:r>
            <w:proofErr w:type="spellStart"/>
            <w:r w:rsidR="4BDF0A14" w:rsidRPr="00461D05">
              <w:rPr>
                <w:rFonts w:cs="Arial"/>
              </w:rPr>
              <w:t>učiti</w:t>
            </w:r>
            <w:proofErr w:type="spellEnd"/>
            <w:r w:rsidR="4BDF0A14" w:rsidRPr="00461D05">
              <w:rPr>
                <w:rFonts w:cs="Arial"/>
              </w:rPr>
              <w:t xml:space="preserve"> se </w:t>
            </w:r>
            <w:proofErr w:type="spellStart"/>
            <w:r w:rsidR="4BDF0A14" w:rsidRPr="00461D05">
              <w:rPr>
                <w:rFonts w:cs="Arial"/>
              </w:rPr>
              <w:t>zahvalnosti</w:t>
            </w:r>
            <w:proofErr w:type="spellEnd"/>
            <w:r w:rsidR="4BDF0A14" w:rsidRPr="00461D05">
              <w:rPr>
                <w:rFonts w:cs="Arial"/>
              </w:rPr>
              <w:t xml:space="preserve"> za ono </w:t>
            </w:r>
            <w:proofErr w:type="spellStart"/>
            <w:r w:rsidR="4BDF0A14" w:rsidRPr="00461D05">
              <w:rPr>
                <w:rFonts w:cs="Arial"/>
              </w:rPr>
              <w:t>što</w:t>
            </w:r>
            <w:proofErr w:type="spellEnd"/>
            <w:r w:rsidR="4BDF0A14" w:rsidRPr="00461D05">
              <w:rPr>
                <w:rFonts w:cs="Arial"/>
              </w:rPr>
              <w:t xml:space="preserve"> </w:t>
            </w:r>
            <w:proofErr w:type="spellStart"/>
            <w:r w:rsidR="4BDF0A14" w:rsidRPr="00461D05">
              <w:rPr>
                <w:rFonts w:cs="Arial"/>
              </w:rPr>
              <w:t>smatramo</w:t>
            </w:r>
            <w:proofErr w:type="spellEnd"/>
            <w:r w:rsidR="4BDF0A14" w:rsidRPr="00461D05">
              <w:rPr>
                <w:rFonts w:cs="Arial"/>
              </w:rPr>
              <w:t xml:space="preserve"> da </w:t>
            </w:r>
            <w:proofErr w:type="spellStart"/>
            <w:r w:rsidR="4BDF0A14" w:rsidRPr="00461D05">
              <w:rPr>
                <w:rFonts w:cs="Arial"/>
              </w:rPr>
              <w:t>nam</w:t>
            </w:r>
            <w:proofErr w:type="spellEnd"/>
            <w:r w:rsidR="4BDF0A14" w:rsidRPr="00461D05">
              <w:rPr>
                <w:rFonts w:cs="Arial"/>
              </w:rPr>
              <w:t xml:space="preserve"> </w:t>
            </w:r>
            <w:proofErr w:type="spellStart"/>
            <w:r w:rsidR="4BDF0A14" w:rsidRPr="00461D05">
              <w:rPr>
                <w:rFonts w:cs="Arial"/>
              </w:rPr>
              <w:t>pripada</w:t>
            </w:r>
            <w:proofErr w:type="spellEnd"/>
          </w:p>
          <w:p w14:paraId="3686D63E" w14:textId="6CCBCC47" w:rsidR="529455BF" w:rsidRPr="00461D05" w:rsidRDefault="5DB6A838" w:rsidP="7F39EA1A">
            <w:pPr>
              <w:tabs>
                <w:tab w:val="left" w:pos="284"/>
              </w:tabs>
              <w:spacing w:before="120"/>
              <w:jc w:val="center"/>
              <w:rPr>
                <w:rFonts w:cs="Arial"/>
              </w:rPr>
            </w:pPr>
            <w:r w:rsidRPr="00461D05">
              <w:rPr>
                <w:rFonts w:cs="Arial"/>
              </w:rPr>
              <w:t>-</w:t>
            </w:r>
            <w:proofErr w:type="spellStart"/>
            <w:r w:rsidRPr="00461D05">
              <w:rPr>
                <w:rFonts w:cs="Arial"/>
              </w:rPr>
              <w:t>pr</w:t>
            </w:r>
            <w:r w:rsidR="4FB72557" w:rsidRPr="00461D05">
              <w:rPr>
                <w:rFonts w:cs="Arial"/>
              </w:rPr>
              <w:t>epoznati</w:t>
            </w:r>
            <w:proofErr w:type="spellEnd"/>
            <w:r w:rsidRPr="00461D05">
              <w:rPr>
                <w:rFonts w:cs="Arial"/>
              </w:rPr>
              <w:t xml:space="preserve"> </w:t>
            </w:r>
            <w:r w:rsidR="6E92B0E3" w:rsidRPr="00461D05">
              <w:rPr>
                <w:rFonts w:cs="Arial"/>
              </w:rPr>
              <w:t xml:space="preserve">da </w:t>
            </w:r>
            <w:proofErr w:type="spellStart"/>
            <w:r w:rsidR="6E92B0E3" w:rsidRPr="00461D05">
              <w:rPr>
                <w:rFonts w:cs="Arial"/>
              </w:rPr>
              <w:t>postoje</w:t>
            </w:r>
            <w:proofErr w:type="spellEnd"/>
            <w:r w:rsidR="6E92B0E3" w:rsidRPr="00461D05">
              <w:rPr>
                <w:rFonts w:cs="Arial"/>
              </w:rPr>
              <w:t xml:space="preserve"> </w:t>
            </w:r>
            <w:proofErr w:type="spellStart"/>
            <w:r w:rsidR="6E92B0E3" w:rsidRPr="00461D05">
              <w:rPr>
                <w:rFonts w:cs="Arial"/>
              </w:rPr>
              <w:t>drugi</w:t>
            </w:r>
            <w:proofErr w:type="spellEnd"/>
            <w:r w:rsidR="6E92B0E3" w:rsidRPr="00461D05">
              <w:rPr>
                <w:rFonts w:cs="Arial"/>
              </w:rPr>
              <w:t xml:space="preserve"> I </w:t>
            </w:r>
            <w:proofErr w:type="spellStart"/>
            <w:r w:rsidR="6E92B0E3" w:rsidRPr="00461D05">
              <w:rPr>
                <w:rFonts w:cs="Arial"/>
              </w:rPr>
              <w:t>drugačiji</w:t>
            </w:r>
            <w:proofErr w:type="spellEnd"/>
            <w:r w:rsidR="6E92B0E3" w:rsidRPr="00461D05">
              <w:rPr>
                <w:rFonts w:cs="Arial"/>
              </w:rPr>
              <w:t xml:space="preserve"> </w:t>
            </w:r>
          </w:p>
          <w:p w14:paraId="44ACFBFF" w14:textId="74F36FE4" w:rsidR="37A46266" w:rsidRPr="00461D05" w:rsidRDefault="125008EB" w:rsidP="7F39EA1A">
            <w:pPr>
              <w:tabs>
                <w:tab w:val="left" w:pos="284"/>
              </w:tabs>
              <w:spacing w:before="120"/>
              <w:jc w:val="center"/>
              <w:rPr>
                <w:rFonts w:cs="Arial"/>
              </w:rPr>
            </w:pPr>
            <w:r w:rsidRPr="00461D05">
              <w:rPr>
                <w:rFonts w:cs="Arial"/>
              </w:rPr>
              <w:t>-</w:t>
            </w:r>
            <w:proofErr w:type="spellStart"/>
            <w:r w:rsidRPr="00461D05">
              <w:rPr>
                <w:rFonts w:cs="Arial"/>
              </w:rPr>
              <w:t>gledati</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druge</w:t>
            </w:r>
            <w:proofErr w:type="spellEnd"/>
            <w:r w:rsidR="6E92B0E3" w:rsidRPr="00461D05">
              <w:rPr>
                <w:rFonts w:cs="Arial"/>
              </w:rPr>
              <w:t xml:space="preserve"> </w:t>
            </w:r>
            <w:proofErr w:type="spellStart"/>
            <w:r w:rsidR="6E92B0E3" w:rsidRPr="00461D05">
              <w:rPr>
                <w:rFonts w:cs="Arial"/>
              </w:rPr>
              <w:t>očima</w:t>
            </w:r>
            <w:proofErr w:type="spellEnd"/>
            <w:r w:rsidR="6E92B0E3" w:rsidRPr="00461D05">
              <w:rPr>
                <w:rFonts w:cs="Arial"/>
              </w:rPr>
              <w:t xml:space="preserve"> </w:t>
            </w:r>
            <w:proofErr w:type="spellStart"/>
            <w:r w:rsidR="6E92B0E3" w:rsidRPr="00461D05">
              <w:rPr>
                <w:rFonts w:cs="Arial"/>
              </w:rPr>
              <w:t>prihvaćanja</w:t>
            </w:r>
            <w:proofErr w:type="spellEnd"/>
            <w:r w:rsidR="6E92B0E3" w:rsidRPr="00461D05">
              <w:rPr>
                <w:rFonts w:cs="Arial"/>
              </w:rPr>
              <w:t xml:space="preserve"> I </w:t>
            </w:r>
            <w:proofErr w:type="spellStart"/>
            <w:r w:rsidR="6E92B0E3" w:rsidRPr="00461D05">
              <w:rPr>
                <w:rFonts w:cs="Arial"/>
              </w:rPr>
              <w:t>opraštanja</w:t>
            </w:r>
            <w:proofErr w:type="spellEnd"/>
          </w:p>
          <w:p w14:paraId="0C86A192" w14:textId="5830C16C" w:rsidR="529455BF" w:rsidRPr="00461D05" w:rsidRDefault="529455BF" w:rsidP="7F39EA1A">
            <w:pPr>
              <w:tabs>
                <w:tab w:val="left" w:pos="284"/>
              </w:tabs>
              <w:spacing w:before="0"/>
              <w:jc w:val="left"/>
              <w:rPr>
                <w:rFonts w:cs="Arial"/>
              </w:rPr>
            </w:pPr>
          </w:p>
        </w:tc>
      </w:tr>
      <w:tr w:rsidR="008619C3" w:rsidRPr="00461D05" w14:paraId="6B225484" w14:textId="77777777" w:rsidTr="7F39EA1A">
        <w:trPr>
          <w:trHeight w:val="300"/>
        </w:trPr>
        <w:tc>
          <w:tcPr>
            <w:tcW w:w="2056" w:type="dxa"/>
          </w:tcPr>
          <w:p w14:paraId="18F3CA16" w14:textId="77777777" w:rsidR="529455BF" w:rsidRPr="00461D05" w:rsidRDefault="5DB6A838" w:rsidP="7F39EA1A">
            <w:pPr>
              <w:tabs>
                <w:tab w:val="left" w:pos="284"/>
              </w:tabs>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19D47773" w14:textId="77777777" w:rsidR="529455BF" w:rsidRPr="00461D05" w:rsidRDefault="529455BF" w:rsidP="7F39EA1A">
            <w:pPr>
              <w:tabs>
                <w:tab w:val="left" w:pos="284"/>
              </w:tabs>
              <w:rPr>
                <w:rFonts w:cs="Arial"/>
              </w:rPr>
            </w:pPr>
          </w:p>
        </w:tc>
        <w:tc>
          <w:tcPr>
            <w:tcW w:w="7237" w:type="dxa"/>
          </w:tcPr>
          <w:p w14:paraId="16839592" w14:textId="4E03CDB7" w:rsidR="529455BF" w:rsidRPr="00461D05" w:rsidRDefault="5DB6A838" w:rsidP="7F39EA1A">
            <w:pPr>
              <w:spacing w:before="120"/>
              <w:ind w:left="927"/>
              <w:jc w:val="left"/>
              <w:rPr>
                <w:rFonts w:cs="Arial"/>
              </w:rPr>
            </w:pPr>
            <w:proofErr w:type="spellStart"/>
            <w:r w:rsidRPr="00461D05">
              <w:rPr>
                <w:rFonts w:cs="Arial"/>
              </w:rPr>
              <w:t>Razgovor</w:t>
            </w:r>
            <w:proofErr w:type="spellEnd"/>
            <w:r w:rsidRPr="00461D05">
              <w:rPr>
                <w:rFonts w:cs="Arial"/>
              </w:rPr>
              <w:t xml:space="preserve">, </w:t>
            </w:r>
            <w:proofErr w:type="spellStart"/>
            <w:r w:rsidRPr="00461D05">
              <w:rPr>
                <w:rFonts w:cs="Arial"/>
              </w:rPr>
              <w:t>usmeno</w:t>
            </w:r>
            <w:proofErr w:type="spellEnd"/>
            <w:r w:rsidRPr="00461D05">
              <w:rPr>
                <w:rFonts w:cs="Arial"/>
              </w:rPr>
              <w:t xml:space="preserve"> </w:t>
            </w:r>
            <w:proofErr w:type="spellStart"/>
            <w:r w:rsidRPr="00461D05">
              <w:rPr>
                <w:rFonts w:cs="Arial"/>
              </w:rPr>
              <w:t>izlaganje</w:t>
            </w:r>
            <w:proofErr w:type="spellEnd"/>
            <w:r w:rsidRPr="00461D05">
              <w:rPr>
                <w:rFonts w:cs="Arial"/>
              </w:rPr>
              <w:t xml:space="preserve">, rad </w:t>
            </w:r>
            <w:proofErr w:type="spellStart"/>
            <w:r w:rsidRPr="00461D05">
              <w:rPr>
                <w:rFonts w:cs="Arial"/>
              </w:rPr>
              <w:t>na</w:t>
            </w:r>
            <w:proofErr w:type="spellEnd"/>
            <w:r w:rsidRPr="00461D05">
              <w:rPr>
                <w:rFonts w:cs="Arial"/>
              </w:rPr>
              <w:t xml:space="preserve"> </w:t>
            </w:r>
            <w:proofErr w:type="spellStart"/>
            <w:r w:rsidRPr="00461D05">
              <w:rPr>
                <w:rFonts w:cs="Arial"/>
              </w:rPr>
              <w:t>tekst</w:t>
            </w:r>
            <w:r w:rsidR="35705A23" w:rsidRPr="00461D05">
              <w:rPr>
                <w:rFonts w:cs="Arial"/>
              </w:rPr>
              <w:t>ovima</w:t>
            </w:r>
            <w:proofErr w:type="spellEnd"/>
            <w:r w:rsidRPr="00461D05">
              <w:rPr>
                <w:rFonts w:cs="Arial"/>
              </w:rPr>
              <w:t xml:space="preserve">, </w:t>
            </w:r>
            <w:proofErr w:type="spellStart"/>
            <w:r w:rsidR="06B2A39F" w:rsidRPr="00461D05">
              <w:rPr>
                <w:rFonts w:cs="Arial"/>
              </w:rPr>
              <w:t>likovni</w:t>
            </w:r>
            <w:proofErr w:type="spellEnd"/>
            <w:r w:rsidR="06B2A39F" w:rsidRPr="00461D05">
              <w:rPr>
                <w:rFonts w:cs="Arial"/>
              </w:rPr>
              <w:t xml:space="preserve"> </w:t>
            </w:r>
            <w:proofErr w:type="spellStart"/>
            <w:r w:rsidR="06B2A39F" w:rsidRPr="00461D05">
              <w:rPr>
                <w:rFonts w:cs="Arial"/>
              </w:rPr>
              <w:t>radovi</w:t>
            </w:r>
            <w:proofErr w:type="spellEnd"/>
            <w:r w:rsidR="06B2A39F" w:rsidRPr="00461D05">
              <w:rPr>
                <w:rFonts w:cs="Arial"/>
              </w:rPr>
              <w:t xml:space="preserve">, </w:t>
            </w:r>
            <w:proofErr w:type="spellStart"/>
            <w:r w:rsidR="06B2A39F" w:rsidRPr="00461D05">
              <w:rPr>
                <w:rFonts w:cs="Arial"/>
              </w:rPr>
              <w:t>literarni</w:t>
            </w:r>
            <w:proofErr w:type="spellEnd"/>
            <w:r w:rsidR="06B2A39F" w:rsidRPr="00461D05">
              <w:rPr>
                <w:rFonts w:cs="Arial"/>
              </w:rPr>
              <w:t xml:space="preserve"> </w:t>
            </w:r>
            <w:proofErr w:type="spellStart"/>
            <w:r w:rsidR="06B2A39F" w:rsidRPr="00461D05">
              <w:rPr>
                <w:rFonts w:cs="Arial"/>
              </w:rPr>
              <w:t>radovi</w:t>
            </w:r>
            <w:proofErr w:type="spellEnd"/>
          </w:p>
          <w:p w14:paraId="3C1A02F7" w14:textId="440A8B1A" w:rsidR="3E1A35FC" w:rsidRPr="00461D05" w:rsidRDefault="6586F3DD" w:rsidP="7F39EA1A">
            <w:pPr>
              <w:spacing w:before="120"/>
              <w:ind w:left="927"/>
              <w:jc w:val="left"/>
              <w:rPr>
                <w:rFonts w:cs="Arial"/>
              </w:rPr>
            </w:pPr>
            <w:proofErr w:type="spellStart"/>
            <w:r w:rsidRPr="00461D05">
              <w:rPr>
                <w:rFonts w:cs="Arial"/>
              </w:rPr>
              <w:t>Vrijeme</w:t>
            </w:r>
            <w:proofErr w:type="spellEnd"/>
            <w:r w:rsidRPr="00461D05">
              <w:rPr>
                <w:rFonts w:cs="Arial"/>
              </w:rPr>
              <w:t xml:space="preserve">: </w:t>
            </w:r>
            <w:proofErr w:type="spellStart"/>
            <w:r w:rsidRPr="00461D05">
              <w:rPr>
                <w:rFonts w:cs="Arial"/>
              </w:rPr>
              <w:t>studeni</w:t>
            </w:r>
            <w:proofErr w:type="spellEnd"/>
            <w:r w:rsidRPr="00461D05">
              <w:rPr>
                <w:rFonts w:cs="Arial"/>
              </w:rPr>
              <w:t xml:space="preserve"> 202</w:t>
            </w:r>
            <w:r w:rsidR="6C6E6EE6" w:rsidRPr="00461D05">
              <w:rPr>
                <w:rFonts w:cs="Arial"/>
              </w:rPr>
              <w:t>5</w:t>
            </w:r>
            <w:r w:rsidRPr="00461D05">
              <w:rPr>
                <w:rFonts w:cs="Arial"/>
              </w:rPr>
              <w:t>.</w:t>
            </w:r>
          </w:p>
        </w:tc>
      </w:tr>
      <w:tr w:rsidR="008619C3" w:rsidRPr="00461D05" w14:paraId="2E5F414C" w14:textId="77777777" w:rsidTr="7F39EA1A">
        <w:trPr>
          <w:trHeight w:val="300"/>
        </w:trPr>
        <w:tc>
          <w:tcPr>
            <w:tcW w:w="2056" w:type="dxa"/>
          </w:tcPr>
          <w:p w14:paraId="1805E3CF" w14:textId="77777777" w:rsidR="529455BF" w:rsidRPr="00461D05" w:rsidRDefault="5DB6A838" w:rsidP="7F39EA1A">
            <w:pPr>
              <w:spacing w:before="120"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237" w:type="dxa"/>
          </w:tcPr>
          <w:p w14:paraId="64586EE1" w14:textId="188CB280" w:rsidR="529455BF" w:rsidRPr="00461D05" w:rsidRDefault="5DB6A838" w:rsidP="7F39EA1A">
            <w:pPr>
              <w:tabs>
                <w:tab w:val="left" w:pos="284"/>
              </w:tabs>
              <w:ind w:left="720"/>
              <w:jc w:val="left"/>
              <w:rPr>
                <w:rFonts w:eastAsia="Arial" w:cs="Arial"/>
              </w:rPr>
            </w:pPr>
            <w:r w:rsidRPr="00461D05">
              <w:rPr>
                <w:rFonts w:eastAsia="Arial" w:cs="Arial"/>
              </w:rPr>
              <w:t xml:space="preserve"> </w:t>
            </w:r>
            <w:proofErr w:type="spellStart"/>
            <w:r w:rsidRPr="00461D05">
              <w:rPr>
                <w:rFonts w:eastAsia="Arial" w:cs="Arial"/>
              </w:rPr>
              <w:t>hamer</w:t>
            </w:r>
            <w:proofErr w:type="spellEnd"/>
            <w:r w:rsidRPr="00461D05">
              <w:rPr>
                <w:rFonts w:eastAsia="Arial" w:cs="Arial"/>
              </w:rPr>
              <w:t xml:space="preserve"> </w:t>
            </w:r>
            <w:proofErr w:type="spellStart"/>
            <w:r w:rsidRPr="00461D05">
              <w:rPr>
                <w:rFonts w:eastAsia="Arial" w:cs="Arial"/>
              </w:rPr>
              <w:t>papir</w:t>
            </w:r>
            <w:proofErr w:type="spellEnd"/>
            <w:r w:rsidRPr="00461D05">
              <w:rPr>
                <w:rFonts w:eastAsia="Arial" w:cs="Arial"/>
              </w:rPr>
              <w:t xml:space="preserve">, </w:t>
            </w:r>
            <w:proofErr w:type="spellStart"/>
            <w:r w:rsidRPr="00461D05">
              <w:rPr>
                <w:rFonts w:eastAsia="Arial" w:cs="Arial"/>
              </w:rPr>
              <w:t>flomasteri</w:t>
            </w:r>
            <w:proofErr w:type="spellEnd"/>
            <w:r w:rsidRPr="00461D05">
              <w:rPr>
                <w:rFonts w:eastAsia="Arial" w:cs="Arial"/>
              </w:rPr>
              <w:t xml:space="preserve">, </w:t>
            </w:r>
            <w:proofErr w:type="spellStart"/>
            <w:r w:rsidRPr="00461D05">
              <w:rPr>
                <w:rFonts w:eastAsia="Arial" w:cs="Arial"/>
              </w:rPr>
              <w:t>kolaž</w:t>
            </w:r>
            <w:proofErr w:type="spellEnd"/>
            <w:r w:rsidR="6134984F" w:rsidRPr="00461D05">
              <w:rPr>
                <w:rFonts w:eastAsia="Arial" w:cs="Arial"/>
              </w:rPr>
              <w:t xml:space="preserve">, </w:t>
            </w:r>
            <w:proofErr w:type="spellStart"/>
            <w:r w:rsidR="6134984F" w:rsidRPr="00461D05">
              <w:rPr>
                <w:rFonts w:eastAsia="Arial" w:cs="Arial"/>
              </w:rPr>
              <w:t>razglas</w:t>
            </w:r>
            <w:proofErr w:type="spellEnd"/>
            <w:r w:rsidR="6134984F" w:rsidRPr="00461D05">
              <w:rPr>
                <w:rFonts w:eastAsia="Arial" w:cs="Arial"/>
              </w:rPr>
              <w:t xml:space="preserve">, </w:t>
            </w:r>
            <w:r w:rsidR="73CC3CC7" w:rsidRPr="00461D05">
              <w:rPr>
                <w:rFonts w:eastAsia="Arial" w:cs="Arial"/>
              </w:rPr>
              <w:t xml:space="preserve">video </w:t>
            </w:r>
            <w:proofErr w:type="spellStart"/>
            <w:r w:rsidR="73CC3CC7" w:rsidRPr="00461D05">
              <w:rPr>
                <w:rFonts w:eastAsia="Arial" w:cs="Arial"/>
              </w:rPr>
              <w:t>prilozi</w:t>
            </w:r>
            <w:proofErr w:type="spellEnd"/>
          </w:p>
        </w:tc>
      </w:tr>
      <w:tr w:rsidR="008619C3" w:rsidRPr="00461D05" w14:paraId="22C341C6" w14:textId="77777777" w:rsidTr="7F39EA1A">
        <w:trPr>
          <w:trHeight w:val="300"/>
        </w:trPr>
        <w:tc>
          <w:tcPr>
            <w:tcW w:w="2056" w:type="dxa"/>
          </w:tcPr>
          <w:p w14:paraId="79EEE1D9" w14:textId="77777777" w:rsidR="529455BF" w:rsidRPr="00461D05" w:rsidRDefault="5DB6A838" w:rsidP="7F39EA1A">
            <w:pPr>
              <w:spacing w:before="120"/>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237" w:type="dxa"/>
          </w:tcPr>
          <w:p w14:paraId="56B28610" w14:textId="178A9B49" w:rsidR="2C7F8039" w:rsidRPr="00461D05" w:rsidRDefault="4F5D59C2" w:rsidP="7F39EA1A">
            <w:pPr>
              <w:tabs>
                <w:tab w:val="left" w:pos="284"/>
              </w:tabs>
              <w:rPr>
                <w:rFonts w:cs="Arial"/>
              </w:rPr>
            </w:pPr>
            <w:proofErr w:type="spellStart"/>
            <w:r w:rsidRPr="00461D05">
              <w:rPr>
                <w:rFonts w:cs="Arial"/>
              </w:rPr>
              <w:t>Izložba</w:t>
            </w:r>
            <w:proofErr w:type="spellEnd"/>
            <w:r w:rsidRPr="00461D05">
              <w:rPr>
                <w:rFonts w:cs="Arial"/>
              </w:rPr>
              <w:t xml:space="preserve"> </w:t>
            </w:r>
            <w:proofErr w:type="spellStart"/>
            <w:r w:rsidRPr="00461D05">
              <w:rPr>
                <w:rFonts w:cs="Arial"/>
              </w:rPr>
              <w:t>radova</w:t>
            </w:r>
            <w:proofErr w:type="spellEnd"/>
            <w:r w:rsidRPr="00461D05">
              <w:rPr>
                <w:rFonts w:cs="Arial"/>
              </w:rPr>
              <w:t xml:space="preserve">, </w:t>
            </w:r>
            <w:proofErr w:type="spellStart"/>
            <w:r w:rsidRPr="00461D05">
              <w:rPr>
                <w:rFonts w:cs="Arial"/>
              </w:rPr>
              <w:t>priredba</w:t>
            </w:r>
            <w:proofErr w:type="spellEnd"/>
          </w:p>
        </w:tc>
      </w:tr>
      <w:tr w:rsidR="008619C3" w:rsidRPr="00461D05" w14:paraId="19B91134" w14:textId="77777777" w:rsidTr="7F39EA1A">
        <w:trPr>
          <w:trHeight w:val="300"/>
        </w:trPr>
        <w:tc>
          <w:tcPr>
            <w:tcW w:w="2056" w:type="dxa"/>
          </w:tcPr>
          <w:p w14:paraId="631B97B7" w14:textId="77777777" w:rsidR="529455BF" w:rsidRPr="00461D05" w:rsidRDefault="5DB6A838" w:rsidP="7F39EA1A">
            <w:pPr>
              <w:spacing w:before="120"/>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237" w:type="dxa"/>
          </w:tcPr>
          <w:p w14:paraId="620804F2" w14:textId="3D9256C3" w:rsidR="305093EA" w:rsidRPr="00461D05" w:rsidRDefault="5F281769" w:rsidP="7F39EA1A">
            <w:pPr>
              <w:tabs>
                <w:tab w:val="left" w:pos="284"/>
              </w:tabs>
              <w:rPr>
                <w:rFonts w:cs="Arial"/>
              </w:rPr>
            </w:pPr>
            <w:r w:rsidRPr="00461D05">
              <w:rPr>
                <w:rFonts w:cs="Arial"/>
              </w:rPr>
              <w:t xml:space="preserve">Katarina Klarić, </w:t>
            </w:r>
            <w:proofErr w:type="spellStart"/>
            <w:r w:rsidRPr="00461D05">
              <w:rPr>
                <w:rFonts w:cs="Arial"/>
              </w:rPr>
              <w:t>vjeroučiteljica</w:t>
            </w:r>
            <w:proofErr w:type="spellEnd"/>
          </w:p>
        </w:tc>
      </w:tr>
    </w:tbl>
    <w:p w14:paraId="3DAEA0AF" w14:textId="5E84822D" w:rsidR="009009A0" w:rsidRPr="00461D05" w:rsidRDefault="009C5A7E" w:rsidP="46CCF7CC">
      <w:pPr>
        <w:tabs>
          <w:tab w:val="left" w:pos="284"/>
        </w:tabs>
        <w:rPr>
          <w:rFonts w:cs="Arial"/>
          <w:b/>
          <w:bCs/>
          <w:lang w:val="hr-HR"/>
        </w:rPr>
      </w:pPr>
      <w:r w:rsidRPr="00461D05">
        <w:rPr>
          <w:rFonts w:cs="Arial"/>
          <w:b/>
          <w:bCs/>
          <w:lang w:val="hr-HR"/>
        </w:rPr>
        <w:t>5.5.2</w:t>
      </w:r>
      <w:r w:rsidR="009801B5" w:rsidRPr="00461D05">
        <w:rPr>
          <w:rFonts w:cs="Arial"/>
          <w:b/>
          <w:bCs/>
          <w:lang w:val="hr-HR"/>
        </w:rPr>
        <w:t>5</w:t>
      </w:r>
      <w:r w:rsidR="6E0FE9FA" w:rsidRPr="00461D05">
        <w:rPr>
          <w:rFonts w:cs="Arial"/>
          <w:b/>
          <w:bCs/>
          <w:lang w:val="hr-HR"/>
        </w:rPr>
        <w:t xml:space="preserve">.Plan provedbe </w:t>
      </w:r>
      <w:proofErr w:type="spellStart"/>
      <w:r w:rsidR="6E0FE9FA" w:rsidRPr="00461D05">
        <w:rPr>
          <w:rFonts w:cs="Arial"/>
          <w:b/>
          <w:bCs/>
          <w:lang w:val="hr-HR"/>
        </w:rPr>
        <w:t>kurikulumskog</w:t>
      </w:r>
      <w:proofErr w:type="spellEnd"/>
      <w:r w:rsidR="6E0FE9FA" w:rsidRPr="00461D05">
        <w:rPr>
          <w:rFonts w:cs="Arial"/>
          <w:b/>
          <w:bCs/>
          <w:lang w:val="hr-HR"/>
        </w:rPr>
        <w:t xml:space="preserve"> cilja</w:t>
      </w:r>
    </w:p>
    <w:tbl>
      <w:tblPr>
        <w:tblW w:w="920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158"/>
      </w:tblGrid>
      <w:tr w:rsidR="008619C3" w:rsidRPr="00461D05" w14:paraId="7298AD12" w14:textId="77777777" w:rsidTr="46CCF7CC">
        <w:tc>
          <w:tcPr>
            <w:tcW w:w="2051" w:type="dxa"/>
            <w:tcBorders>
              <w:bottom w:val="single" w:sz="12" w:space="0" w:color="9CC2E5" w:themeColor="accent1" w:themeTint="99"/>
            </w:tcBorders>
          </w:tcPr>
          <w:p w14:paraId="6F573BA7" w14:textId="77777777" w:rsidR="0022280E" w:rsidRPr="00461D05" w:rsidRDefault="430E3052" w:rsidP="46CCF7CC">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158" w:type="dxa"/>
            <w:tcBorders>
              <w:bottom w:val="single" w:sz="12" w:space="0" w:color="9CC2E5" w:themeColor="accent1" w:themeTint="99"/>
            </w:tcBorders>
          </w:tcPr>
          <w:p w14:paraId="00986CF5" w14:textId="0ACC277A" w:rsidR="0022280E" w:rsidRPr="00461D05" w:rsidRDefault="430E3052" w:rsidP="46CCF7CC">
            <w:pPr>
              <w:tabs>
                <w:tab w:val="left" w:pos="284"/>
              </w:tabs>
              <w:rPr>
                <w:rFonts w:cs="Arial"/>
                <w:b/>
                <w:bCs/>
                <w:lang w:val="hr-HR"/>
              </w:rPr>
            </w:pPr>
            <w:r w:rsidRPr="00461D05">
              <w:rPr>
                <w:rFonts w:cs="Arial"/>
                <w:b/>
                <w:bCs/>
                <w:lang w:val="hr-HR"/>
              </w:rPr>
              <w:t>Društveno humanističko- vjeronaučna skupina</w:t>
            </w:r>
            <w:r w:rsidR="702AA833" w:rsidRPr="00461D05">
              <w:rPr>
                <w:rFonts w:cs="Arial"/>
                <w:b/>
                <w:bCs/>
                <w:lang w:val="hr-HR"/>
              </w:rPr>
              <w:t xml:space="preserve"> </w:t>
            </w:r>
            <w:r w:rsidRPr="00461D05">
              <w:rPr>
                <w:rFonts w:cs="Arial"/>
                <w:b/>
                <w:bCs/>
                <w:lang w:val="hr-HR"/>
              </w:rPr>
              <w:t>–</w:t>
            </w:r>
            <w:r w:rsidR="1030963D" w:rsidRPr="00461D05">
              <w:rPr>
                <w:rFonts w:cs="Arial"/>
                <w:b/>
                <w:bCs/>
                <w:lang w:val="hr-HR"/>
              </w:rPr>
              <w:t xml:space="preserve"> </w:t>
            </w:r>
            <w:r w:rsidRPr="00461D05">
              <w:rPr>
                <w:rFonts w:cs="Arial"/>
                <w:b/>
                <w:bCs/>
                <w:lang w:val="hr-HR"/>
              </w:rPr>
              <w:t>integrirani misijski dan</w:t>
            </w:r>
          </w:p>
        </w:tc>
      </w:tr>
      <w:tr w:rsidR="008619C3" w:rsidRPr="00461D05" w14:paraId="748FD1ED" w14:textId="77777777" w:rsidTr="46CCF7CC">
        <w:tc>
          <w:tcPr>
            <w:tcW w:w="2051" w:type="dxa"/>
          </w:tcPr>
          <w:p w14:paraId="663482F9" w14:textId="77777777" w:rsidR="0022280E" w:rsidRPr="00461D05" w:rsidRDefault="430E3052" w:rsidP="46CCF7CC">
            <w:pPr>
              <w:tabs>
                <w:tab w:val="left" w:pos="284"/>
              </w:tabs>
              <w:rPr>
                <w:rFonts w:cs="Arial"/>
                <w:b/>
                <w:bCs/>
                <w:lang w:val="hr-HR"/>
              </w:rPr>
            </w:pPr>
            <w:r w:rsidRPr="00461D05">
              <w:rPr>
                <w:rFonts w:cs="Arial"/>
                <w:lang w:val="hr-HR"/>
              </w:rPr>
              <w:t>Ciklus (razred)</w:t>
            </w:r>
          </w:p>
        </w:tc>
        <w:tc>
          <w:tcPr>
            <w:tcW w:w="7158" w:type="dxa"/>
          </w:tcPr>
          <w:p w14:paraId="0791845E" w14:textId="77777777" w:rsidR="0022280E" w:rsidRPr="00461D05" w:rsidRDefault="430E3052" w:rsidP="46CCF7CC">
            <w:pPr>
              <w:tabs>
                <w:tab w:val="left" w:pos="284"/>
              </w:tabs>
              <w:rPr>
                <w:rFonts w:cs="Arial"/>
                <w:lang w:val="hr-HR"/>
              </w:rPr>
            </w:pPr>
            <w:r w:rsidRPr="00461D05">
              <w:rPr>
                <w:rFonts w:cs="Arial"/>
                <w:lang w:val="hr-HR"/>
              </w:rPr>
              <w:t>1,2,3 (od 1. do 8.razreda)</w:t>
            </w:r>
          </w:p>
        </w:tc>
      </w:tr>
      <w:tr w:rsidR="008619C3" w:rsidRPr="00461D05" w14:paraId="31CCB68C" w14:textId="77777777" w:rsidTr="46CCF7CC">
        <w:tc>
          <w:tcPr>
            <w:tcW w:w="2051" w:type="dxa"/>
          </w:tcPr>
          <w:p w14:paraId="4C7571C0" w14:textId="77777777" w:rsidR="0022280E" w:rsidRPr="00461D05" w:rsidRDefault="430E3052" w:rsidP="46CCF7CC">
            <w:pPr>
              <w:tabs>
                <w:tab w:val="left" w:pos="284"/>
              </w:tabs>
              <w:rPr>
                <w:rFonts w:cs="Arial"/>
                <w:b/>
                <w:bCs/>
                <w:lang w:val="hr-HR"/>
              </w:rPr>
            </w:pPr>
            <w:r w:rsidRPr="00461D05">
              <w:rPr>
                <w:rFonts w:cs="Arial"/>
                <w:lang w:val="hr-HR"/>
              </w:rPr>
              <w:t>Cilj</w:t>
            </w:r>
          </w:p>
        </w:tc>
        <w:tc>
          <w:tcPr>
            <w:tcW w:w="7158" w:type="dxa"/>
          </w:tcPr>
          <w:p w14:paraId="5099A7F1" w14:textId="0D5852A5" w:rsidR="0022280E" w:rsidRPr="00461D05" w:rsidRDefault="499C6A9B" w:rsidP="46CCF7CC">
            <w:pPr>
              <w:tabs>
                <w:tab w:val="left" w:pos="284"/>
              </w:tabs>
              <w:rPr>
                <w:rFonts w:cs="Arial"/>
                <w:lang w:val="hr-HR"/>
              </w:rPr>
            </w:pPr>
            <w:r w:rsidRPr="00461D05">
              <w:rPr>
                <w:rFonts w:cs="Arial"/>
                <w:lang w:val="hr-HR"/>
              </w:rPr>
              <w:t>U</w:t>
            </w:r>
            <w:r w:rsidR="430E3052" w:rsidRPr="00461D05">
              <w:rPr>
                <w:rFonts w:cs="Arial"/>
                <w:lang w:val="hr-HR"/>
              </w:rPr>
              <w:t xml:space="preserve">poznati život i potrebe djece u Africi </w:t>
            </w:r>
          </w:p>
        </w:tc>
      </w:tr>
      <w:tr w:rsidR="008619C3" w:rsidRPr="00461D05" w14:paraId="733D6CAC" w14:textId="77777777" w:rsidTr="46CCF7CC">
        <w:trPr>
          <w:trHeight w:val="1821"/>
        </w:trPr>
        <w:tc>
          <w:tcPr>
            <w:tcW w:w="2051" w:type="dxa"/>
          </w:tcPr>
          <w:p w14:paraId="1583E537" w14:textId="77777777" w:rsidR="0022280E" w:rsidRPr="00461D05" w:rsidRDefault="430E3052" w:rsidP="46CCF7CC">
            <w:pPr>
              <w:tabs>
                <w:tab w:val="left" w:pos="284"/>
              </w:tabs>
              <w:jc w:val="left"/>
              <w:rPr>
                <w:rFonts w:cs="Arial"/>
                <w:b/>
                <w:bCs/>
                <w:lang w:val="hr-HR"/>
              </w:rPr>
            </w:pPr>
            <w:r w:rsidRPr="00461D05">
              <w:rPr>
                <w:rFonts w:cs="Arial"/>
                <w:lang w:val="hr-HR"/>
              </w:rPr>
              <w:lastRenderedPageBreak/>
              <w:t>Obrazloženje cilja (povezan s potrebama, interesima učenika i vrijednostima ŠK):</w:t>
            </w:r>
          </w:p>
        </w:tc>
        <w:tc>
          <w:tcPr>
            <w:tcW w:w="7158" w:type="dxa"/>
          </w:tcPr>
          <w:p w14:paraId="176ACCB1" w14:textId="610C71ED" w:rsidR="73976D72" w:rsidRPr="00461D05" w:rsidRDefault="73976D72" w:rsidP="46CCF7CC">
            <w:pPr>
              <w:tabs>
                <w:tab w:val="left" w:pos="284"/>
              </w:tabs>
              <w:contextualSpacing/>
              <w:jc w:val="left"/>
              <w:rPr>
                <w:rFonts w:cs="Arial"/>
                <w:lang w:val="hr-HR"/>
              </w:rPr>
            </w:pPr>
          </w:p>
          <w:p w14:paraId="2DA6CE19" w14:textId="6E6F223B" w:rsidR="0022280E" w:rsidRPr="00461D05" w:rsidRDefault="430E3052" w:rsidP="46CCF7CC">
            <w:pPr>
              <w:tabs>
                <w:tab w:val="left" w:pos="284"/>
              </w:tabs>
              <w:contextualSpacing/>
              <w:jc w:val="left"/>
              <w:rPr>
                <w:rFonts w:cs="Arial"/>
                <w:lang w:val="hr-HR"/>
              </w:rPr>
            </w:pPr>
            <w:r w:rsidRPr="00461D05">
              <w:rPr>
                <w:rFonts w:cs="Arial"/>
                <w:lang w:val="hr-HR"/>
              </w:rPr>
              <w:t xml:space="preserve">Kroz izlaganje i radionice upoznati način života djece u </w:t>
            </w:r>
            <w:r w:rsidR="3BF9EE7D" w:rsidRPr="00461D05">
              <w:rPr>
                <w:rFonts w:cs="Arial"/>
                <w:lang w:val="hr-HR"/>
              </w:rPr>
              <w:t>misionarskim krajevima</w:t>
            </w:r>
            <w:r w:rsidRPr="00461D05">
              <w:rPr>
                <w:rFonts w:cs="Arial"/>
                <w:lang w:val="hr-HR"/>
              </w:rPr>
              <w:t>, otkrivati sličnosti  te mogućnosti suradnje i potpore.</w:t>
            </w:r>
          </w:p>
        </w:tc>
      </w:tr>
      <w:tr w:rsidR="008619C3" w:rsidRPr="00461D05" w14:paraId="1B2018A9" w14:textId="77777777" w:rsidTr="46CCF7CC">
        <w:tc>
          <w:tcPr>
            <w:tcW w:w="2051" w:type="dxa"/>
          </w:tcPr>
          <w:p w14:paraId="167EE94A" w14:textId="77777777" w:rsidR="0022280E" w:rsidRPr="00461D05" w:rsidRDefault="430E3052" w:rsidP="46CCF7CC">
            <w:pPr>
              <w:tabs>
                <w:tab w:val="left" w:pos="284"/>
              </w:tabs>
              <w:contextualSpacing/>
              <w:rPr>
                <w:rFonts w:cs="Arial"/>
                <w:b/>
                <w:bCs/>
                <w:lang w:val="hr-HR"/>
              </w:rPr>
            </w:pPr>
            <w:r w:rsidRPr="00461D05">
              <w:rPr>
                <w:rFonts w:cs="Arial"/>
                <w:lang w:val="hr-HR"/>
              </w:rPr>
              <w:t>Očekivani ishodi/postignuća: (Učenik će moći:)</w:t>
            </w:r>
          </w:p>
        </w:tc>
        <w:tc>
          <w:tcPr>
            <w:tcW w:w="7158" w:type="dxa"/>
          </w:tcPr>
          <w:p w14:paraId="1DC87774" w14:textId="77777777" w:rsidR="0022280E" w:rsidRPr="00461D05" w:rsidRDefault="430E3052" w:rsidP="46CCF7CC">
            <w:pPr>
              <w:tabs>
                <w:tab w:val="left" w:pos="284"/>
              </w:tabs>
              <w:contextualSpacing/>
              <w:jc w:val="left"/>
              <w:rPr>
                <w:rFonts w:cs="Arial"/>
                <w:lang w:val="hr-HR"/>
              </w:rPr>
            </w:pPr>
            <w:r w:rsidRPr="00461D05">
              <w:rPr>
                <w:rFonts w:cs="Arial"/>
                <w:lang w:val="hr-HR"/>
              </w:rPr>
              <w:t>Učenici će moći usporediti život djeteta u Europi i Africi.</w:t>
            </w:r>
          </w:p>
          <w:p w14:paraId="2E9B6021" w14:textId="52B59218" w:rsidR="0022280E" w:rsidRPr="00461D05" w:rsidRDefault="430E3052" w:rsidP="46CCF7CC">
            <w:pPr>
              <w:tabs>
                <w:tab w:val="left" w:pos="284"/>
              </w:tabs>
              <w:contextualSpacing/>
              <w:jc w:val="left"/>
              <w:rPr>
                <w:rFonts w:cs="Arial"/>
                <w:lang w:val="hr-HR"/>
              </w:rPr>
            </w:pPr>
            <w:r w:rsidRPr="00461D05">
              <w:rPr>
                <w:rFonts w:cs="Arial"/>
                <w:lang w:val="hr-HR"/>
              </w:rPr>
              <w:t>Učenici će moći razmišljati kako pomoći potrebnima u Africi</w:t>
            </w:r>
            <w:r w:rsidR="47B8FC7D" w:rsidRPr="00461D05">
              <w:rPr>
                <w:rFonts w:cs="Arial"/>
                <w:lang w:val="hr-HR"/>
              </w:rPr>
              <w:t>,</w:t>
            </w:r>
            <w:r w:rsidRPr="00461D05">
              <w:rPr>
                <w:rFonts w:cs="Arial"/>
                <w:lang w:val="hr-HR"/>
              </w:rPr>
              <w:t xml:space="preserve"> ali i onima koji su nam blizu.</w:t>
            </w:r>
          </w:p>
          <w:p w14:paraId="19C3944D" w14:textId="77777777" w:rsidR="0022280E" w:rsidRPr="00461D05" w:rsidRDefault="430E3052" w:rsidP="46CCF7CC">
            <w:pPr>
              <w:tabs>
                <w:tab w:val="left" w:pos="284"/>
              </w:tabs>
              <w:contextualSpacing/>
              <w:jc w:val="left"/>
              <w:rPr>
                <w:rFonts w:cs="Arial"/>
                <w:lang w:val="hr-HR"/>
              </w:rPr>
            </w:pPr>
            <w:r w:rsidRPr="00461D05">
              <w:rPr>
                <w:rFonts w:cs="Arial"/>
                <w:lang w:val="hr-HR"/>
              </w:rPr>
              <w:t>Učenici će moći probuditi zahvalnost za ono što imaju i što im roditelji omogućuju.</w:t>
            </w:r>
          </w:p>
          <w:p w14:paraId="7F1D1E4B" w14:textId="77777777" w:rsidR="0022280E" w:rsidRPr="00461D05" w:rsidRDefault="430E3052" w:rsidP="46CCF7CC">
            <w:pPr>
              <w:tabs>
                <w:tab w:val="left" w:pos="284"/>
              </w:tabs>
              <w:contextualSpacing/>
              <w:jc w:val="left"/>
              <w:rPr>
                <w:rFonts w:cs="Arial"/>
                <w:lang w:val="hr-HR"/>
              </w:rPr>
            </w:pPr>
            <w:r w:rsidRPr="00461D05">
              <w:rPr>
                <w:rFonts w:cs="Arial"/>
                <w:lang w:val="hr-HR"/>
              </w:rPr>
              <w:t>Učenici će naučiti kako konkretno pomoći bližnjemu u potrebi.</w:t>
            </w:r>
          </w:p>
        </w:tc>
      </w:tr>
      <w:tr w:rsidR="008619C3" w:rsidRPr="00461D05" w14:paraId="6039EBAC" w14:textId="77777777" w:rsidTr="46CCF7CC">
        <w:tc>
          <w:tcPr>
            <w:tcW w:w="2051" w:type="dxa"/>
          </w:tcPr>
          <w:p w14:paraId="395ED726" w14:textId="77777777" w:rsidR="0022280E" w:rsidRPr="00461D05" w:rsidRDefault="430E3052" w:rsidP="46CCF7CC">
            <w:pPr>
              <w:tabs>
                <w:tab w:val="left" w:pos="284"/>
              </w:tabs>
              <w:contextualSpacing/>
              <w:rPr>
                <w:rFonts w:cs="Arial"/>
                <w:b/>
                <w:bCs/>
                <w:lang w:val="hr-HR"/>
              </w:rPr>
            </w:pPr>
            <w:r w:rsidRPr="00461D05">
              <w:rPr>
                <w:rFonts w:cs="Arial"/>
                <w:lang w:val="hr-HR"/>
              </w:rPr>
              <w:t>Način realizacije:</w:t>
            </w:r>
          </w:p>
          <w:p w14:paraId="067098C9" w14:textId="77777777" w:rsidR="0022280E" w:rsidRPr="00461D05" w:rsidRDefault="0022280E" w:rsidP="46CCF7CC">
            <w:pPr>
              <w:tabs>
                <w:tab w:val="left" w:pos="284"/>
              </w:tabs>
              <w:rPr>
                <w:rFonts w:cs="Arial"/>
                <w:b/>
                <w:bCs/>
                <w:lang w:val="hr-HR"/>
              </w:rPr>
            </w:pPr>
          </w:p>
        </w:tc>
        <w:tc>
          <w:tcPr>
            <w:tcW w:w="7158" w:type="dxa"/>
          </w:tcPr>
          <w:p w14:paraId="18CDF402" w14:textId="66AC86EE" w:rsidR="73976D72" w:rsidRPr="00461D05" w:rsidRDefault="73976D72" w:rsidP="46CCF7CC">
            <w:pPr>
              <w:tabs>
                <w:tab w:val="left" w:pos="284"/>
              </w:tabs>
              <w:spacing w:before="120"/>
              <w:contextualSpacing/>
              <w:jc w:val="left"/>
              <w:rPr>
                <w:rFonts w:cs="Arial"/>
                <w:i/>
                <w:iCs/>
                <w:lang w:val="hr-HR"/>
              </w:rPr>
            </w:pPr>
          </w:p>
          <w:p w14:paraId="28A2118A" w14:textId="79E396BE" w:rsidR="0022280E" w:rsidRPr="00461D05" w:rsidRDefault="430E3052" w:rsidP="46CCF7CC">
            <w:pPr>
              <w:tabs>
                <w:tab w:val="left" w:pos="284"/>
              </w:tabs>
              <w:spacing w:before="120"/>
              <w:contextualSpacing/>
              <w:jc w:val="left"/>
              <w:rPr>
                <w:rFonts w:cs="Arial"/>
                <w:lang w:val="hr-HR"/>
              </w:rPr>
            </w:pPr>
            <w:r w:rsidRPr="00461D05">
              <w:rPr>
                <w:rFonts w:cs="Arial"/>
                <w:b/>
                <w:bCs/>
                <w:i/>
                <w:iCs/>
                <w:lang w:val="hr-HR"/>
              </w:rPr>
              <w:t>Oblik:</w:t>
            </w:r>
            <w:r w:rsidRPr="00461D05">
              <w:rPr>
                <w:rFonts w:cs="Arial"/>
                <w:b/>
                <w:bCs/>
                <w:lang w:val="hr-HR"/>
              </w:rPr>
              <w:t xml:space="preserve"> </w:t>
            </w:r>
            <w:r w:rsidRPr="00461D05">
              <w:rPr>
                <w:rFonts w:cs="Arial"/>
                <w:lang w:val="hr-HR"/>
              </w:rPr>
              <w:t>fronta</w:t>
            </w:r>
            <w:r w:rsidR="591B3A1F" w:rsidRPr="00461D05">
              <w:rPr>
                <w:rFonts w:cs="Arial"/>
                <w:lang w:val="hr-HR"/>
              </w:rPr>
              <w:t>l</w:t>
            </w:r>
            <w:r w:rsidRPr="00461D05">
              <w:rPr>
                <w:rFonts w:cs="Arial"/>
                <w:lang w:val="hr-HR"/>
              </w:rPr>
              <w:t>no (predavanje), rad u radionicama, iznošenje rezultata rada.</w:t>
            </w:r>
          </w:p>
          <w:p w14:paraId="63AA9C63" w14:textId="0E656644" w:rsidR="0022280E" w:rsidRPr="00461D05" w:rsidRDefault="430E3052" w:rsidP="46CCF7CC">
            <w:pPr>
              <w:tabs>
                <w:tab w:val="left" w:pos="284"/>
              </w:tabs>
              <w:spacing w:before="120"/>
              <w:contextualSpacing/>
              <w:jc w:val="left"/>
              <w:rPr>
                <w:rFonts w:cs="Arial"/>
                <w:lang w:val="hr-HR"/>
              </w:rPr>
            </w:pPr>
            <w:r w:rsidRPr="00461D05">
              <w:rPr>
                <w:rFonts w:cs="Arial"/>
                <w:b/>
                <w:bCs/>
                <w:i/>
                <w:iCs/>
                <w:lang w:val="hr-HR"/>
              </w:rPr>
              <w:t>Sudionici</w:t>
            </w:r>
            <w:r w:rsidRPr="00461D05">
              <w:rPr>
                <w:rFonts w:cs="Arial"/>
                <w:b/>
                <w:bCs/>
                <w:lang w:val="hr-HR"/>
              </w:rPr>
              <w:t>:</w:t>
            </w:r>
            <w:r w:rsidRPr="00461D05">
              <w:rPr>
                <w:rFonts w:cs="Arial"/>
                <w:lang w:val="hr-HR"/>
              </w:rPr>
              <w:t xml:space="preserve"> učitelji i učiteljice razredne i predmetne nastave,</w:t>
            </w:r>
          </w:p>
          <w:p w14:paraId="3EE5F021" w14:textId="59C93261" w:rsidR="0022280E" w:rsidRPr="00461D05" w:rsidRDefault="430E3052" w:rsidP="46CCF7CC">
            <w:pPr>
              <w:tabs>
                <w:tab w:val="left" w:pos="284"/>
              </w:tabs>
              <w:spacing w:before="120"/>
              <w:contextualSpacing/>
              <w:jc w:val="left"/>
              <w:rPr>
                <w:rFonts w:cs="Arial"/>
                <w:lang w:val="hr-HR"/>
              </w:rPr>
            </w:pPr>
            <w:r w:rsidRPr="00461D05">
              <w:rPr>
                <w:rFonts w:cs="Arial"/>
                <w:lang w:val="hr-HR"/>
              </w:rPr>
              <w:t>vjeroučitelji, misionari i djelatnici Papinskih misijskih djela,</w:t>
            </w:r>
          </w:p>
          <w:p w14:paraId="2C6A6F50" w14:textId="41DA48DA" w:rsidR="0022280E" w:rsidRPr="00461D05" w:rsidRDefault="430E3052" w:rsidP="46CCF7CC">
            <w:pPr>
              <w:tabs>
                <w:tab w:val="left" w:pos="284"/>
              </w:tabs>
              <w:spacing w:before="120"/>
              <w:contextualSpacing/>
              <w:jc w:val="left"/>
              <w:rPr>
                <w:rFonts w:cs="Arial"/>
                <w:lang w:val="hr-HR"/>
              </w:rPr>
            </w:pPr>
            <w:r w:rsidRPr="00461D05">
              <w:rPr>
                <w:rFonts w:cs="Arial"/>
                <w:b/>
                <w:bCs/>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učenici rade  u radionicama</w:t>
            </w:r>
          </w:p>
          <w:p w14:paraId="26CAA0F7" w14:textId="7C6DF905" w:rsidR="0022280E" w:rsidRPr="00461D05" w:rsidRDefault="430E3052" w:rsidP="46CCF7CC">
            <w:pPr>
              <w:spacing w:before="120" w:line="276" w:lineRule="auto"/>
              <w:contextualSpacing/>
              <w:jc w:val="left"/>
              <w:rPr>
                <w:rFonts w:cs="Arial"/>
                <w:lang w:val="hr-HR"/>
              </w:rPr>
            </w:pPr>
            <w:r w:rsidRPr="00461D05">
              <w:rPr>
                <w:rFonts w:cs="Arial"/>
                <w:b/>
                <w:bCs/>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uč</w:t>
            </w:r>
            <w:r w:rsidR="1B20B285" w:rsidRPr="00461D05">
              <w:rPr>
                <w:rFonts w:cs="Arial"/>
                <w:lang w:val="hr-HR"/>
              </w:rPr>
              <w:t>itelji</w:t>
            </w:r>
            <w:r w:rsidRPr="00461D05">
              <w:rPr>
                <w:rFonts w:cs="Arial"/>
                <w:lang w:val="hr-HR"/>
              </w:rPr>
              <w:t xml:space="preserve"> vode </w:t>
            </w:r>
            <w:r w:rsidR="71275842" w:rsidRPr="00461D05">
              <w:rPr>
                <w:rFonts w:cs="Arial"/>
                <w:lang w:val="hr-HR"/>
              </w:rPr>
              <w:t xml:space="preserve">i </w:t>
            </w:r>
            <w:proofErr w:type="spellStart"/>
            <w:r w:rsidR="71275842" w:rsidRPr="00461D05">
              <w:rPr>
                <w:rFonts w:cs="Arial"/>
                <w:lang w:val="hr-HR"/>
              </w:rPr>
              <w:t>kooridiniraju</w:t>
            </w:r>
            <w:proofErr w:type="spellEnd"/>
            <w:r w:rsidRPr="00461D05">
              <w:rPr>
                <w:rFonts w:cs="Arial"/>
                <w:lang w:val="hr-HR"/>
              </w:rPr>
              <w:t xml:space="preserve"> radionice</w:t>
            </w:r>
          </w:p>
          <w:p w14:paraId="2D7AB214" w14:textId="27609A05" w:rsidR="0022280E" w:rsidRPr="00461D05" w:rsidRDefault="78D75BB3" w:rsidP="46CCF7CC">
            <w:pPr>
              <w:spacing w:before="120" w:line="276" w:lineRule="auto"/>
              <w:contextualSpacing/>
              <w:jc w:val="left"/>
              <w:rPr>
                <w:rFonts w:cs="Arial"/>
                <w:lang w:val="hr-HR"/>
              </w:rPr>
            </w:pPr>
            <w:r w:rsidRPr="00461D05">
              <w:rPr>
                <w:rFonts w:cs="Arial"/>
                <w:b/>
                <w:bCs/>
                <w:i/>
                <w:iCs/>
                <w:lang w:val="hr-HR"/>
              </w:rPr>
              <w:t>T</w:t>
            </w:r>
            <w:r w:rsidR="430E3052" w:rsidRPr="00461D05">
              <w:rPr>
                <w:rFonts w:cs="Arial"/>
                <w:b/>
                <w:bCs/>
                <w:i/>
                <w:iCs/>
                <w:lang w:val="hr-HR"/>
              </w:rPr>
              <w:t>rajanje izvedbe:</w:t>
            </w:r>
            <w:r w:rsidR="64276CAE" w:rsidRPr="00461D05">
              <w:rPr>
                <w:rFonts w:cs="Arial"/>
                <w:b/>
                <w:bCs/>
                <w:i/>
                <w:iCs/>
                <w:lang w:val="hr-HR"/>
              </w:rPr>
              <w:t xml:space="preserve"> </w:t>
            </w:r>
            <w:r w:rsidR="430E3052" w:rsidRPr="00461D05">
              <w:rPr>
                <w:rFonts w:cs="Arial"/>
                <w:lang w:val="hr-HR"/>
              </w:rPr>
              <w:t>jedan nastavni dan prema planu i programu</w:t>
            </w:r>
          </w:p>
          <w:p w14:paraId="6549EDF0" w14:textId="0F2FB031" w:rsidR="0022280E" w:rsidRPr="00461D05" w:rsidRDefault="0022280E" w:rsidP="46CCF7CC">
            <w:pPr>
              <w:spacing w:before="120" w:line="276" w:lineRule="auto"/>
              <w:contextualSpacing/>
              <w:jc w:val="left"/>
              <w:rPr>
                <w:rFonts w:cs="Arial"/>
                <w:b/>
                <w:bCs/>
                <w:i/>
                <w:iCs/>
                <w:lang w:val="hr-HR"/>
              </w:rPr>
            </w:pPr>
          </w:p>
        </w:tc>
      </w:tr>
      <w:tr w:rsidR="008619C3" w:rsidRPr="00461D05" w14:paraId="7AF7B187" w14:textId="77777777" w:rsidTr="46CCF7CC">
        <w:tc>
          <w:tcPr>
            <w:tcW w:w="2051" w:type="dxa"/>
          </w:tcPr>
          <w:p w14:paraId="29131D5F" w14:textId="77777777" w:rsidR="0022280E" w:rsidRPr="00461D05" w:rsidRDefault="430E3052" w:rsidP="46CCF7CC">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158" w:type="dxa"/>
          </w:tcPr>
          <w:p w14:paraId="53709F38" w14:textId="1793516B" w:rsidR="0022280E" w:rsidRPr="00461D05" w:rsidRDefault="082BBEC4" w:rsidP="46CCF7CC">
            <w:pPr>
              <w:tabs>
                <w:tab w:val="left" w:pos="284"/>
              </w:tabs>
              <w:jc w:val="left"/>
              <w:rPr>
                <w:rFonts w:cs="Arial"/>
                <w:lang w:val="hr-HR"/>
              </w:rPr>
            </w:pPr>
            <w:r w:rsidRPr="00461D05">
              <w:rPr>
                <w:rFonts w:cs="Arial"/>
                <w:lang w:val="hr-HR"/>
              </w:rPr>
              <w:t>M</w:t>
            </w:r>
            <w:r w:rsidR="430E3052" w:rsidRPr="00461D05">
              <w:rPr>
                <w:rFonts w:cs="Arial"/>
                <w:lang w:val="hr-HR"/>
              </w:rPr>
              <w:t>aterijali potrebni za organiziranje i provedbu radionica</w:t>
            </w:r>
            <w:r w:rsidR="0F787BD4" w:rsidRPr="00461D05">
              <w:rPr>
                <w:rFonts w:cs="Arial"/>
                <w:lang w:val="hr-HR"/>
              </w:rPr>
              <w:t xml:space="preserve">, računalo, bojice, </w:t>
            </w:r>
            <w:proofErr w:type="spellStart"/>
            <w:r w:rsidR="0F787BD4" w:rsidRPr="00461D05">
              <w:rPr>
                <w:rFonts w:cs="Arial"/>
                <w:lang w:val="hr-HR"/>
              </w:rPr>
              <w:t>hamer</w:t>
            </w:r>
            <w:proofErr w:type="spellEnd"/>
            <w:r w:rsidR="0F787BD4" w:rsidRPr="00461D05">
              <w:rPr>
                <w:rFonts w:cs="Arial"/>
                <w:lang w:val="hr-HR"/>
              </w:rPr>
              <w:t xml:space="preserve"> papir, kolaž, </w:t>
            </w:r>
          </w:p>
          <w:p w14:paraId="76782A32" w14:textId="34D94510" w:rsidR="0022280E" w:rsidRPr="00461D05" w:rsidRDefault="430E3052" w:rsidP="46CCF7CC">
            <w:pPr>
              <w:tabs>
                <w:tab w:val="left" w:pos="284"/>
              </w:tabs>
              <w:jc w:val="left"/>
              <w:rPr>
                <w:rFonts w:cs="Arial"/>
                <w:lang w:val="hr-HR"/>
              </w:rPr>
            </w:pPr>
            <w:r w:rsidRPr="00461D05">
              <w:rPr>
                <w:rFonts w:cs="Arial"/>
                <w:lang w:val="hr-HR"/>
              </w:rPr>
              <w:t>Moguće teškoće: organizacijske teškoće</w:t>
            </w:r>
          </w:p>
        </w:tc>
      </w:tr>
      <w:tr w:rsidR="008619C3" w:rsidRPr="00461D05" w14:paraId="220AAF0D" w14:textId="77777777" w:rsidTr="46CCF7CC">
        <w:tc>
          <w:tcPr>
            <w:tcW w:w="2051" w:type="dxa"/>
          </w:tcPr>
          <w:p w14:paraId="0B628181" w14:textId="77777777" w:rsidR="0022280E" w:rsidRPr="00461D05" w:rsidRDefault="430E3052" w:rsidP="46CCF7CC">
            <w:pPr>
              <w:spacing w:before="120"/>
              <w:contextualSpacing/>
              <w:jc w:val="left"/>
              <w:rPr>
                <w:rFonts w:cs="Arial"/>
                <w:b/>
                <w:bCs/>
                <w:lang w:val="hr-HR"/>
              </w:rPr>
            </w:pPr>
            <w:r w:rsidRPr="00461D05">
              <w:rPr>
                <w:rFonts w:cs="Arial"/>
                <w:lang w:val="hr-HR"/>
              </w:rPr>
              <w:t>Način praćenja i provjere ishoda/postignuća:</w:t>
            </w:r>
          </w:p>
        </w:tc>
        <w:tc>
          <w:tcPr>
            <w:tcW w:w="7158" w:type="dxa"/>
          </w:tcPr>
          <w:p w14:paraId="5D0EF645" w14:textId="38B06D55" w:rsidR="0022280E" w:rsidRPr="00461D05" w:rsidRDefault="465DE0CC" w:rsidP="46CCF7CC">
            <w:pPr>
              <w:tabs>
                <w:tab w:val="left" w:pos="284"/>
              </w:tabs>
              <w:rPr>
                <w:rFonts w:cs="Arial"/>
                <w:lang w:val="hr-HR"/>
              </w:rPr>
            </w:pPr>
            <w:r w:rsidRPr="00461D05">
              <w:rPr>
                <w:rFonts w:cs="Arial"/>
                <w:lang w:val="hr-HR"/>
              </w:rPr>
              <w:t>I</w:t>
            </w:r>
            <w:r w:rsidR="430E3052" w:rsidRPr="00461D05">
              <w:rPr>
                <w:rFonts w:cs="Arial"/>
                <w:lang w:val="hr-HR"/>
              </w:rPr>
              <w:t>znošenje rezultata rada na kraju dana, učenički radovi, objava na web stranici škole.</w:t>
            </w:r>
          </w:p>
        </w:tc>
      </w:tr>
      <w:tr w:rsidR="00373EEB" w:rsidRPr="00461D05" w14:paraId="7021AD1E" w14:textId="77777777" w:rsidTr="46CCF7CC">
        <w:trPr>
          <w:trHeight w:val="274"/>
        </w:trPr>
        <w:tc>
          <w:tcPr>
            <w:tcW w:w="2051" w:type="dxa"/>
          </w:tcPr>
          <w:p w14:paraId="0EEA547A" w14:textId="77777777" w:rsidR="0022280E" w:rsidRPr="00461D05" w:rsidRDefault="430E3052" w:rsidP="46CCF7CC">
            <w:pPr>
              <w:spacing w:before="120"/>
              <w:contextualSpacing/>
              <w:jc w:val="left"/>
              <w:rPr>
                <w:rFonts w:cs="Arial"/>
                <w:b/>
                <w:bCs/>
                <w:lang w:val="hr-HR"/>
              </w:rPr>
            </w:pPr>
            <w:r w:rsidRPr="00461D05">
              <w:rPr>
                <w:rFonts w:cs="Arial"/>
                <w:lang w:val="hr-HR"/>
              </w:rPr>
              <w:t>Odgovorne osobe</w:t>
            </w:r>
          </w:p>
        </w:tc>
        <w:tc>
          <w:tcPr>
            <w:tcW w:w="7158" w:type="dxa"/>
          </w:tcPr>
          <w:p w14:paraId="4EB77C20" w14:textId="77777777" w:rsidR="0022280E" w:rsidRPr="00461D05" w:rsidRDefault="430E3052" w:rsidP="46CCF7CC">
            <w:pPr>
              <w:tabs>
                <w:tab w:val="left" w:pos="284"/>
              </w:tabs>
              <w:rPr>
                <w:rFonts w:cs="Arial"/>
                <w:lang w:val="hr-HR"/>
              </w:rPr>
            </w:pPr>
            <w:r w:rsidRPr="00461D05">
              <w:rPr>
                <w:rFonts w:cs="Arial"/>
                <w:lang w:val="hr-HR"/>
              </w:rPr>
              <w:t>Hrvoje Čaić, vjeroučitelj</w:t>
            </w:r>
          </w:p>
        </w:tc>
      </w:tr>
    </w:tbl>
    <w:p w14:paraId="015DE86B" w14:textId="75CC7014" w:rsidR="5085B7FA" w:rsidRPr="00461D05" w:rsidRDefault="5085B7FA" w:rsidP="5085B7FA">
      <w:pPr>
        <w:tabs>
          <w:tab w:val="left" w:pos="284"/>
        </w:tabs>
        <w:rPr>
          <w:rFonts w:cs="Arial"/>
          <w:b/>
          <w:bCs/>
          <w:lang w:val="hr-HR"/>
        </w:rPr>
      </w:pPr>
    </w:p>
    <w:p w14:paraId="7F22C0A5" w14:textId="6566C356" w:rsidR="0022280E" w:rsidRPr="00461D05" w:rsidRDefault="20B7CA33" w:rsidP="2EB68CA4">
      <w:pPr>
        <w:tabs>
          <w:tab w:val="left" w:pos="284"/>
        </w:tabs>
        <w:rPr>
          <w:rFonts w:cs="Arial"/>
          <w:b/>
          <w:bCs/>
          <w:lang w:val="hr-HR"/>
        </w:rPr>
      </w:pPr>
      <w:r w:rsidRPr="00461D05">
        <w:rPr>
          <w:rFonts w:cs="Arial"/>
          <w:b/>
          <w:bCs/>
          <w:lang w:val="hr-HR"/>
        </w:rPr>
        <w:t>5.5.</w:t>
      </w:r>
      <w:r w:rsidR="6B7612DE" w:rsidRPr="00461D05">
        <w:rPr>
          <w:rFonts w:cs="Arial"/>
          <w:b/>
          <w:bCs/>
          <w:lang w:val="hr-HR"/>
        </w:rPr>
        <w:t>2</w:t>
      </w:r>
      <w:r w:rsidR="009801B5" w:rsidRPr="00461D05">
        <w:rPr>
          <w:rFonts w:cs="Arial"/>
          <w:b/>
          <w:bCs/>
          <w:lang w:val="hr-HR"/>
        </w:rPr>
        <w:t>6</w:t>
      </w:r>
      <w:r w:rsidR="64B062BD" w:rsidRPr="00461D05">
        <w:rPr>
          <w:rFonts w:cs="Arial"/>
          <w:b/>
          <w:bCs/>
          <w:lang w:val="hr-HR"/>
        </w:rPr>
        <w:t xml:space="preserve">.Plan provedbe </w:t>
      </w:r>
      <w:proofErr w:type="spellStart"/>
      <w:r w:rsidR="64B062BD" w:rsidRPr="00461D05">
        <w:rPr>
          <w:rFonts w:cs="Arial"/>
          <w:b/>
          <w:bCs/>
          <w:lang w:val="hr-HR"/>
        </w:rPr>
        <w:t>kurikulumskog</w:t>
      </w:r>
      <w:proofErr w:type="spellEnd"/>
      <w:r w:rsidR="64B062BD" w:rsidRPr="00461D05">
        <w:rPr>
          <w:rFonts w:cs="Arial"/>
          <w:b/>
          <w:bCs/>
          <w:lang w:val="hr-HR"/>
        </w:rPr>
        <w:t xml:space="preserve"> cilja</w:t>
      </w:r>
    </w:p>
    <w:tbl>
      <w:tblPr>
        <w:tblW w:w="935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300"/>
      </w:tblGrid>
      <w:tr w:rsidR="008619C3" w:rsidRPr="00461D05" w14:paraId="599D3B6A" w14:textId="77777777" w:rsidTr="2EB68CA4">
        <w:tc>
          <w:tcPr>
            <w:tcW w:w="2051" w:type="dxa"/>
            <w:tcBorders>
              <w:bottom w:val="single" w:sz="12" w:space="0" w:color="9CC2E5" w:themeColor="accent1" w:themeTint="99"/>
            </w:tcBorders>
          </w:tcPr>
          <w:p w14:paraId="73457F29" w14:textId="77777777" w:rsidR="00C64F45" w:rsidRPr="00461D05" w:rsidRDefault="7B97AB19" w:rsidP="2EB68CA4">
            <w:pPr>
              <w:tabs>
                <w:tab w:val="left" w:pos="284"/>
              </w:tabs>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300" w:type="dxa"/>
            <w:tcBorders>
              <w:bottom w:val="single" w:sz="12" w:space="0" w:color="9CC2E5" w:themeColor="accent1" w:themeTint="99"/>
            </w:tcBorders>
          </w:tcPr>
          <w:p w14:paraId="4C2C4699" w14:textId="46FDD0CF" w:rsidR="00C64F45" w:rsidRPr="00461D05" w:rsidRDefault="7B97AB19" w:rsidP="2EB68CA4">
            <w:pPr>
              <w:tabs>
                <w:tab w:val="left" w:pos="284"/>
              </w:tabs>
              <w:jc w:val="left"/>
              <w:rPr>
                <w:rFonts w:cs="Arial"/>
                <w:b/>
                <w:bCs/>
                <w:lang w:val="hr-HR"/>
              </w:rPr>
            </w:pPr>
            <w:r w:rsidRPr="00461D05">
              <w:rPr>
                <w:rFonts w:cs="Arial"/>
                <w:b/>
                <w:bCs/>
                <w:lang w:val="hr-HR"/>
              </w:rPr>
              <w:t xml:space="preserve">Društveno-humanističko područje- </w:t>
            </w:r>
            <w:proofErr w:type="spellStart"/>
            <w:r w:rsidRPr="00461D05">
              <w:rPr>
                <w:rFonts w:cs="Arial"/>
                <w:b/>
                <w:bCs/>
                <w:lang w:val="hr-HR"/>
              </w:rPr>
              <w:t>izvanučionična</w:t>
            </w:r>
            <w:proofErr w:type="spellEnd"/>
            <w:r w:rsidRPr="00461D05">
              <w:rPr>
                <w:rFonts w:cs="Arial"/>
                <w:b/>
                <w:bCs/>
                <w:lang w:val="hr-HR"/>
              </w:rPr>
              <w:t xml:space="preserve"> nastava (</w:t>
            </w:r>
            <w:r w:rsidR="24D48732" w:rsidRPr="00461D05">
              <w:rPr>
                <w:rFonts w:cs="Arial"/>
                <w:b/>
                <w:bCs/>
                <w:lang w:val="hr-HR"/>
              </w:rPr>
              <w:t>dnevna/višednevna</w:t>
            </w:r>
            <w:r w:rsidRPr="00461D05">
              <w:rPr>
                <w:rFonts w:cs="Arial"/>
                <w:b/>
                <w:bCs/>
                <w:lang w:val="hr-HR"/>
              </w:rPr>
              <w:t xml:space="preserve"> terenska nastava: odlazak u Vukovar)</w:t>
            </w:r>
          </w:p>
        </w:tc>
      </w:tr>
      <w:tr w:rsidR="008619C3" w:rsidRPr="00461D05" w14:paraId="07D8B702" w14:textId="77777777" w:rsidTr="2EB68CA4">
        <w:tc>
          <w:tcPr>
            <w:tcW w:w="2051" w:type="dxa"/>
          </w:tcPr>
          <w:p w14:paraId="7FFD378E" w14:textId="77777777" w:rsidR="00C64F45" w:rsidRPr="00461D05" w:rsidRDefault="7B97AB19" w:rsidP="2EB68CA4">
            <w:pPr>
              <w:tabs>
                <w:tab w:val="left" w:pos="284"/>
              </w:tabs>
              <w:rPr>
                <w:rFonts w:cs="Arial"/>
                <w:b/>
                <w:bCs/>
                <w:lang w:val="hr-HR"/>
              </w:rPr>
            </w:pPr>
            <w:r w:rsidRPr="00461D05">
              <w:rPr>
                <w:rFonts w:cs="Arial"/>
                <w:lang w:val="hr-HR"/>
              </w:rPr>
              <w:t>Ciklus (razred)</w:t>
            </w:r>
          </w:p>
        </w:tc>
        <w:tc>
          <w:tcPr>
            <w:tcW w:w="7300" w:type="dxa"/>
          </w:tcPr>
          <w:p w14:paraId="304951ED" w14:textId="39514AF6" w:rsidR="00C64F45" w:rsidRPr="00461D05" w:rsidRDefault="02B4B262" w:rsidP="2EB68CA4">
            <w:pPr>
              <w:tabs>
                <w:tab w:val="left" w:pos="284"/>
              </w:tabs>
              <w:rPr>
                <w:rFonts w:cs="Arial"/>
                <w:lang w:val="hr-HR"/>
              </w:rPr>
            </w:pPr>
            <w:r w:rsidRPr="00461D05">
              <w:rPr>
                <w:rFonts w:cs="Arial"/>
                <w:lang w:val="hr-HR"/>
              </w:rPr>
              <w:t xml:space="preserve"> 3. (</w:t>
            </w:r>
            <w:r w:rsidR="7B97AB19" w:rsidRPr="00461D05">
              <w:rPr>
                <w:rFonts w:cs="Arial"/>
                <w:lang w:val="hr-HR"/>
              </w:rPr>
              <w:t xml:space="preserve">8. </w:t>
            </w:r>
            <w:proofErr w:type="spellStart"/>
            <w:r w:rsidR="7B97AB19" w:rsidRPr="00461D05">
              <w:rPr>
                <w:rFonts w:cs="Arial"/>
                <w:lang w:val="hr-HR"/>
              </w:rPr>
              <w:t>a,b,c</w:t>
            </w:r>
            <w:r w:rsidR="1D0BDAAD" w:rsidRPr="00461D05">
              <w:rPr>
                <w:rFonts w:cs="Arial"/>
                <w:lang w:val="hr-HR"/>
              </w:rPr>
              <w:t>,d</w:t>
            </w:r>
            <w:proofErr w:type="spellEnd"/>
            <w:r w:rsidR="4A720C41" w:rsidRPr="00461D05">
              <w:rPr>
                <w:rFonts w:cs="Arial"/>
                <w:lang w:val="hr-HR"/>
              </w:rPr>
              <w:t>)</w:t>
            </w:r>
          </w:p>
        </w:tc>
      </w:tr>
      <w:tr w:rsidR="008619C3" w:rsidRPr="00461D05" w14:paraId="72795C59" w14:textId="77777777" w:rsidTr="2EB68CA4">
        <w:trPr>
          <w:trHeight w:val="1406"/>
        </w:trPr>
        <w:tc>
          <w:tcPr>
            <w:tcW w:w="2051" w:type="dxa"/>
          </w:tcPr>
          <w:p w14:paraId="1FF18D43" w14:textId="77777777" w:rsidR="00C64F45" w:rsidRPr="00461D05" w:rsidRDefault="7B97AB19" w:rsidP="2EB68CA4">
            <w:pPr>
              <w:tabs>
                <w:tab w:val="left" w:pos="284"/>
              </w:tabs>
              <w:rPr>
                <w:rFonts w:cs="Arial"/>
                <w:b/>
                <w:bCs/>
                <w:lang w:val="hr-HR"/>
              </w:rPr>
            </w:pPr>
            <w:r w:rsidRPr="00461D05">
              <w:rPr>
                <w:rFonts w:cs="Arial"/>
                <w:lang w:val="hr-HR"/>
              </w:rPr>
              <w:t>Cilj</w:t>
            </w:r>
          </w:p>
        </w:tc>
        <w:tc>
          <w:tcPr>
            <w:tcW w:w="7300" w:type="dxa"/>
          </w:tcPr>
          <w:p w14:paraId="10C50C66" w14:textId="77777777" w:rsidR="00C64F45" w:rsidRPr="00461D05" w:rsidRDefault="7B97AB19" w:rsidP="2EB68CA4">
            <w:pPr>
              <w:tabs>
                <w:tab w:val="left" w:pos="284"/>
              </w:tabs>
              <w:rPr>
                <w:rFonts w:cs="Arial"/>
                <w:lang w:val="hr-HR"/>
              </w:rPr>
            </w:pPr>
            <w:r w:rsidRPr="00461D05">
              <w:rPr>
                <w:rFonts w:cs="Arial"/>
                <w:lang w:val="hr-HR"/>
              </w:rPr>
              <w:t>Upoznavanje domovine, upoznavanje Vukovara, razvijanje domoljublja, razvijanje kulture ponašanja na javnim mjestima i u zajednici, razvijanje sposobnosti razmišljanja i zaključivanja, upoznavanje povijesnih, kulturnih i geografskih posebnosti Republike Hrvatske, zahvalnost za žrtvu Vukovara, bolje razumijevanje Domovinskog rata.</w:t>
            </w:r>
          </w:p>
        </w:tc>
      </w:tr>
      <w:tr w:rsidR="008619C3" w:rsidRPr="00461D05" w14:paraId="5C064CC6" w14:textId="77777777" w:rsidTr="2EB68CA4">
        <w:trPr>
          <w:trHeight w:val="1821"/>
        </w:trPr>
        <w:tc>
          <w:tcPr>
            <w:tcW w:w="2051" w:type="dxa"/>
          </w:tcPr>
          <w:p w14:paraId="34D8C47C" w14:textId="77777777" w:rsidR="00C64F45" w:rsidRPr="00461D05" w:rsidRDefault="7B97AB19" w:rsidP="2EB68CA4">
            <w:pPr>
              <w:tabs>
                <w:tab w:val="left" w:pos="284"/>
              </w:tabs>
              <w:jc w:val="left"/>
              <w:rPr>
                <w:rFonts w:cs="Arial"/>
                <w:b/>
                <w:bCs/>
                <w:lang w:val="hr-HR"/>
              </w:rPr>
            </w:pPr>
            <w:r w:rsidRPr="00461D05">
              <w:rPr>
                <w:rFonts w:cs="Arial"/>
                <w:lang w:val="hr-HR"/>
              </w:rPr>
              <w:lastRenderedPageBreak/>
              <w:t>Obrazloženje cilja (povezan s potrebama, interesima učenika i vrijednostima ŠK):</w:t>
            </w:r>
          </w:p>
        </w:tc>
        <w:tc>
          <w:tcPr>
            <w:tcW w:w="7300" w:type="dxa"/>
          </w:tcPr>
          <w:p w14:paraId="7AF69027" w14:textId="77777777" w:rsidR="00C64F45" w:rsidRPr="00461D05" w:rsidRDefault="00C64F45" w:rsidP="2EB68CA4">
            <w:pPr>
              <w:tabs>
                <w:tab w:val="left" w:pos="284"/>
              </w:tabs>
              <w:contextualSpacing/>
              <w:jc w:val="left"/>
              <w:rPr>
                <w:rFonts w:cs="Arial"/>
                <w:lang w:val="hr-HR"/>
              </w:rPr>
            </w:pPr>
          </w:p>
          <w:p w14:paraId="60051077" w14:textId="77777777" w:rsidR="00C64F45" w:rsidRPr="00461D05" w:rsidRDefault="7B97AB19" w:rsidP="2EB68CA4">
            <w:pPr>
              <w:tabs>
                <w:tab w:val="left" w:pos="284"/>
              </w:tabs>
              <w:contextualSpacing/>
              <w:jc w:val="left"/>
              <w:rPr>
                <w:rFonts w:cs="Arial"/>
                <w:lang w:val="hr-HR"/>
              </w:rPr>
            </w:pPr>
            <w:r w:rsidRPr="00461D05">
              <w:rPr>
                <w:rFonts w:cs="Arial"/>
                <w:lang w:val="hr-HR"/>
              </w:rPr>
              <w:t>Upoznati zavičaj i okolicu te različite dijelove domovine, upoznati povijest domovine, arheološko nasljeđe, socijalno – ekonomske prilike u istočnoj Hrvatskoj.</w:t>
            </w:r>
          </w:p>
          <w:p w14:paraId="3D559F70" w14:textId="77777777" w:rsidR="00C64F45" w:rsidRPr="00461D05" w:rsidRDefault="7B97AB19" w:rsidP="2EB68CA4">
            <w:pPr>
              <w:tabs>
                <w:tab w:val="left" w:pos="284"/>
              </w:tabs>
              <w:contextualSpacing/>
              <w:jc w:val="left"/>
              <w:rPr>
                <w:rFonts w:cs="Arial"/>
                <w:lang w:val="hr-HR"/>
              </w:rPr>
            </w:pPr>
            <w:r w:rsidRPr="00461D05">
              <w:rPr>
                <w:rFonts w:cs="Arial"/>
                <w:lang w:val="hr-HR"/>
              </w:rPr>
              <w:t>Kulturno se i s poštovanjem odnositi prema kulturnom, povijesnom i geografskom naslijeđu Republika Hrvatske</w:t>
            </w:r>
          </w:p>
          <w:p w14:paraId="18D26F58" w14:textId="77777777" w:rsidR="00C64F45" w:rsidRPr="00461D05" w:rsidRDefault="7B97AB19" w:rsidP="2EB68CA4">
            <w:pPr>
              <w:tabs>
                <w:tab w:val="left" w:pos="284"/>
              </w:tabs>
              <w:contextualSpacing/>
              <w:jc w:val="left"/>
              <w:rPr>
                <w:rFonts w:cs="Arial"/>
                <w:lang w:val="hr-HR"/>
              </w:rPr>
            </w:pPr>
            <w:r w:rsidRPr="00461D05">
              <w:rPr>
                <w:rFonts w:cs="Arial"/>
                <w:lang w:val="hr-HR"/>
              </w:rPr>
              <w:t xml:space="preserve">Razvijati </w:t>
            </w:r>
            <w:r w:rsidRPr="00461D05">
              <w:rPr>
                <w:rFonts w:cs="Arial"/>
                <w:b/>
                <w:bCs/>
                <w:lang w:val="hr-HR"/>
              </w:rPr>
              <w:t>toleranciju</w:t>
            </w:r>
            <w:r w:rsidRPr="00461D05">
              <w:rPr>
                <w:rFonts w:cs="Arial"/>
                <w:lang w:val="hr-HR"/>
              </w:rPr>
              <w:t xml:space="preserve"> i kulturu ponašanja</w:t>
            </w:r>
          </w:p>
        </w:tc>
      </w:tr>
      <w:tr w:rsidR="008619C3" w:rsidRPr="00461D05" w14:paraId="6C0EF4C7" w14:textId="77777777" w:rsidTr="2EB68CA4">
        <w:tc>
          <w:tcPr>
            <w:tcW w:w="2051" w:type="dxa"/>
          </w:tcPr>
          <w:p w14:paraId="78BC1E8B" w14:textId="77777777" w:rsidR="00C64F45" w:rsidRPr="00461D05" w:rsidRDefault="7B97AB19" w:rsidP="2EB68CA4">
            <w:pPr>
              <w:tabs>
                <w:tab w:val="left" w:pos="284"/>
              </w:tabs>
              <w:contextualSpacing/>
              <w:rPr>
                <w:rFonts w:cs="Arial"/>
                <w:b/>
                <w:bCs/>
                <w:lang w:val="hr-HR"/>
              </w:rPr>
            </w:pPr>
            <w:r w:rsidRPr="00461D05">
              <w:rPr>
                <w:rFonts w:cs="Arial"/>
                <w:lang w:val="hr-HR"/>
              </w:rPr>
              <w:t>Očekivani ishodi/postignuća: (Učenik će moći:)</w:t>
            </w:r>
          </w:p>
        </w:tc>
        <w:tc>
          <w:tcPr>
            <w:tcW w:w="7300" w:type="dxa"/>
          </w:tcPr>
          <w:p w14:paraId="63ECB9CC" w14:textId="77777777" w:rsidR="00C64F45" w:rsidRPr="00461D05" w:rsidRDefault="00C64F45" w:rsidP="2EB68CA4">
            <w:pPr>
              <w:tabs>
                <w:tab w:val="left" w:pos="284"/>
              </w:tabs>
              <w:ind w:left="720"/>
              <w:contextualSpacing/>
              <w:jc w:val="left"/>
              <w:rPr>
                <w:rFonts w:cs="Arial"/>
                <w:lang w:val="hr-HR"/>
              </w:rPr>
            </w:pPr>
          </w:p>
          <w:p w14:paraId="0BA0B854" w14:textId="77777777" w:rsidR="00C64F45" w:rsidRPr="00461D05" w:rsidRDefault="7B97AB19" w:rsidP="2EB68CA4">
            <w:pPr>
              <w:tabs>
                <w:tab w:val="left" w:pos="284"/>
              </w:tabs>
              <w:contextualSpacing/>
              <w:jc w:val="left"/>
              <w:rPr>
                <w:rFonts w:cs="Arial"/>
                <w:lang w:val="hr-HR"/>
              </w:rPr>
            </w:pPr>
            <w:r w:rsidRPr="00461D05">
              <w:rPr>
                <w:rFonts w:cs="Arial"/>
                <w:lang w:val="hr-HR"/>
              </w:rPr>
              <w:t>Steći znanja o različitim dijelovima domovine i njihovom kulturnom, povijesnom i geografskom nasljeđu</w:t>
            </w:r>
          </w:p>
          <w:p w14:paraId="2FCC339A" w14:textId="77777777" w:rsidR="00C64F45" w:rsidRPr="00461D05" w:rsidRDefault="7B97AB19" w:rsidP="2EB68CA4">
            <w:pPr>
              <w:tabs>
                <w:tab w:val="left" w:pos="284"/>
              </w:tabs>
              <w:contextualSpacing/>
              <w:jc w:val="left"/>
              <w:rPr>
                <w:rFonts w:cs="Arial"/>
                <w:lang w:val="hr-HR"/>
              </w:rPr>
            </w:pPr>
            <w:r w:rsidRPr="00461D05">
              <w:rPr>
                <w:rFonts w:cs="Arial"/>
                <w:lang w:val="hr-HR"/>
              </w:rPr>
              <w:t>Razumjeti kako pojedina područja domovine doprinose ostatku zemlje</w:t>
            </w:r>
          </w:p>
          <w:p w14:paraId="47E4608E" w14:textId="77777777" w:rsidR="00C64F45" w:rsidRPr="00461D05" w:rsidRDefault="7B97AB19" w:rsidP="2EB68CA4">
            <w:pPr>
              <w:tabs>
                <w:tab w:val="left" w:pos="284"/>
              </w:tabs>
              <w:contextualSpacing/>
              <w:jc w:val="left"/>
              <w:rPr>
                <w:rFonts w:cs="Arial"/>
                <w:lang w:val="hr-HR"/>
              </w:rPr>
            </w:pPr>
            <w:r w:rsidRPr="00461D05">
              <w:rPr>
                <w:rFonts w:cs="Arial"/>
                <w:lang w:val="hr-HR"/>
              </w:rPr>
              <w:t>Prepoznati razlike između različitih dijelova Hrvatske</w:t>
            </w:r>
          </w:p>
          <w:p w14:paraId="1F58F79D" w14:textId="77777777" w:rsidR="00C64F45" w:rsidRPr="00461D05" w:rsidRDefault="7B97AB19" w:rsidP="2EB68CA4">
            <w:pPr>
              <w:tabs>
                <w:tab w:val="left" w:pos="284"/>
              </w:tabs>
              <w:contextualSpacing/>
              <w:jc w:val="left"/>
              <w:rPr>
                <w:rFonts w:cs="Arial"/>
                <w:lang w:val="hr-HR"/>
              </w:rPr>
            </w:pPr>
            <w:r w:rsidRPr="00461D05">
              <w:rPr>
                <w:rFonts w:cs="Arial"/>
                <w:lang w:val="hr-HR"/>
              </w:rPr>
              <w:t xml:space="preserve">Razumjeti važnost učenja povijesno-geografskih činjenica te razvijati sposobnost zaključivanja i povezivanja </w:t>
            </w:r>
          </w:p>
          <w:p w14:paraId="331FF536" w14:textId="77777777" w:rsidR="00C64F45" w:rsidRPr="00461D05" w:rsidRDefault="00C64F45" w:rsidP="2EB68CA4">
            <w:pPr>
              <w:tabs>
                <w:tab w:val="left" w:pos="284"/>
              </w:tabs>
              <w:ind w:left="720"/>
              <w:contextualSpacing/>
              <w:jc w:val="left"/>
              <w:rPr>
                <w:rFonts w:cs="Arial"/>
                <w:lang w:val="hr-HR"/>
              </w:rPr>
            </w:pPr>
          </w:p>
        </w:tc>
      </w:tr>
      <w:tr w:rsidR="008619C3" w:rsidRPr="00461D05" w14:paraId="43D49F77" w14:textId="77777777" w:rsidTr="2EB68CA4">
        <w:tc>
          <w:tcPr>
            <w:tcW w:w="2051" w:type="dxa"/>
          </w:tcPr>
          <w:p w14:paraId="14D1602B" w14:textId="77777777" w:rsidR="00C64F45" w:rsidRPr="00461D05" w:rsidRDefault="7B97AB19" w:rsidP="2EB68CA4">
            <w:pPr>
              <w:tabs>
                <w:tab w:val="left" w:pos="284"/>
              </w:tabs>
              <w:contextualSpacing/>
              <w:rPr>
                <w:rFonts w:cs="Arial"/>
                <w:b/>
                <w:bCs/>
                <w:lang w:val="hr-HR"/>
              </w:rPr>
            </w:pPr>
            <w:r w:rsidRPr="00461D05">
              <w:rPr>
                <w:rFonts w:cs="Arial"/>
                <w:lang w:val="hr-HR"/>
              </w:rPr>
              <w:t>Način realizacije:</w:t>
            </w:r>
          </w:p>
          <w:p w14:paraId="3F631E6C" w14:textId="77777777" w:rsidR="00C64F45" w:rsidRPr="00461D05" w:rsidRDefault="00C64F45" w:rsidP="2EB68CA4">
            <w:pPr>
              <w:tabs>
                <w:tab w:val="left" w:pos="284"/>
              </w:tabs>
              <w:rPr>
                <w:rFonts w:cs="Arial"/>
                <w:b/>
                <w:bCs/>
                <w:lang w:val="hr-HR"/>
              </w:rPr>
            </w:pPr>
          </w:p>
        </w:tc>
        <w:tc>
          <w:tcPr>
            <w:tcW w:w="7300" w:type="dxa"/>
          </w:tcPr>
          <w:p w14:paraId="5892F60A" w14:textId="77777777" w:rsidR="00C64F45" w:rsidRPr="00461D05" w:rsidRDefault="00C64F45" w:rsidP="2EB68CA4">
            <w:pPr>
              <w:tabs>
                <w:tab w:val="left" w:pos="284"/>
              </w:tabs>
              <w:spacing w:before="120"/>
              <w:ind w:left="927"/>
              <w:contextualSpacing/>
              <w:jc w:val="left"/>
              <w:rPr>
                <w:rFonts w:cs="Arial"/>
                <w:i/>
                <w:iCs/>
                <w:lang w:val="hr-HR"/>
              </w:rPr>
            </w:pPr>
          </w:p>
          <w:p w14:paraId="18F5D18D" w14:textId="779680DA" w:rsidR="00C64F45" w:rsidRPr="00461D05" w:rsidRDefault="7B97AB19" w:rsidP="2EB68CA4">
            <w:pPr>
              <w:tabs>
                <w:tab w:val="left" w:pos="284"/>
              </w:tabs>
              <w:spacing w:before="120"/>
              <w:ind w:left="927"/>
              <w:contextualSpacing/>
              <w:jc w:val="left"/>
              <w:rPr>
                <w:rFonts w:cs="Arial"/>
                <w:i/>
                <w:iCs/>
                <w:lang w:val="hr-HR"/>
              </w:rPr>
            </w:pPr>
            <w:r w:rsidRPr="00461D05">
              <w:rPr>
                <w:rFonts w:cs="Arial"/>
                <w:i/>
                <w:iCs/>
                <w:lang w:val="hr-HR"/>
              </w:rPr>
              <w:t>•Individualno i grupno istraživanje (mjesečni proje</w:t>
            </w:r>
            <w:r w:rsidR="64EBD04E" w:rsidRPr="00461D05">
              <w:rPr>
                <w:rFonts w:cs="Arial"/>
                <w:i/>
                <w:iCs/>
                <w:lang w:val="hr-HR"/>
              </w:rPr>
              <w:t xml:space="preserve">kt </w:t>
            </w:r>
            <w:r w:rsidRPr="00461D05">
              <w:rPr>
                <w:rFonts w:cs="Arial"/>
                <w:i/>
                <w:iCs/>
                <w:lang w:val="hr-HR"/>
              </w:rPr>
              <w:t>Vukovar)</w:t>
            </w:r>
          </w:p>
          <w:p w14:paraId="2974C1A0" w14:textId="77777777" w:rsidR="00C64F45" w:rsidRPr="00461D05" w:rsidRDefault="7B97AB19" w:rsidP="2EB68CA4">
            <w:pPr>
              <w:tabs>
                <w:tab w:val="left" w:pos="284"/>
              </w:tabs>
              <w:spacing w:before="120"/>
              <w:ind w:left="927"/>
              <w:contextualSpacing/>
              <w:jc w:val="left"/>
              <w:rPr>
                <w:rFonts w:cs="Arial"/>
                <w:i/>
                <w:iCs/>
                <w:lang w:val="hr-HR"/>
              </w:rPr>
            </w:pPr>
            <w:r w:rsidRPr="00461D05">
              <w:rPr>
                <w:rFonts w:cs="Arial"/>
                <w:i/>
                <w:iCs/>
                <w:lang w:val="hr-HR"/>
              </w:rPr>
              <w:t xml:space="preserve">•Razredna rasprava </w:t>
            </w:r>
          </w:p>
          <w:p w14:paraId="7F34E1D3" w14:textId="56B83241" w:rsidR="00C64F45" w:rsidRPr="00461D05" w:rsidRDefault="7B97AB19" w:rsidP="0003332A">
            <w:pPr>
              <w:pStyle w:val="Odlomakpopisa"/>
              <w:numPr>
                <w:ilvl w:val="0"/>
                <w:numId w:val="52"/>
              </w:numPr>
              <w:tabs>
                <w:tab w:val="left" w:pos="284"/>
              </w:tabs>
              <w:spacing w:before="120"/>
              <w:jc w:val="left"/>
              <w:rPr>
                <w:rFonts w:cs="Arial"/>
                <w:i/>
                <w:iCs/>
                <w:lang w:val="hr-HR"/>
              </w:rPr>
            </w:pPr>
            <w:r w:rsidRPr="00461D05">
              <w:rPr>
                <w:rFonts w:cs="Arial"/>
                <w:i/>
                <w:iCs/>
                <w:lang w:val="hr-HR"/>
              </w:rPr>
              <w:t>Odlazak na terensku nastavu</w:t>
            </w:r>
          </w:p>
          <w:p w14:paraId="2AC85F87" w14:textId="77777777" w:rsidR="00C64F45" w:rsidRPr="00461D05" w:rsidRDefault="7B97AB19" w:rsidP="0003332A">
            <w:pPr>
              <w:numPr>
                <w:ilvl w:val="0"/>
                <w:numId w:val="52"/>
              </w:numPr>
              <w:tabs>
                <w:tab w:val="left" w:pos="284"/>
              </w:tabs>
              <w:spacing w:before="120"/>
              <w:contextualSpacing/>
              <w:jc w:val="left"/>
              <w:rPr>
                <w:rFonts w:cs="Arial"/>
                <w:lang w:val="hr-HR"/>
              </w:rPr>
            </w:pPr>
            <w:proofErr w:type="spellStart"/>
            <w:r w:rsidRPr="00461D05">
              <w:rPr>
                <w:rFonts w:cs="Arial"/>
                <w:i/>
                <w:iCs/>
                <w:lang w:val="hr-HR"/>
              </w:rPr>
              <w:t>Sudionici</w:t>
            </w:r>
            <w:r w:rsidRPr="00461D05">
              <w:rPr>
                <w:rFonts w:cs="Arial"/>
                <w:lang w:val="hr-HR"/>
              </w:rPr>
              <w:t>:učenici</w:t>
            </w:r>
            <w:proofErr w:type="spellEnd"/>
            <w:r w:rsidRPr="00461D05">
              <w:rPr>
                <w:rFonts w:cs="Arial"/>
                <w:lang w:val="hr-HR"/>
              </w:rPr>
              <w:t>, učitelji, (stručni suradnici)</w:t>
            </w:r>
          </w:p>
          <w:p w14:paraId="486FF3AC" w14:textId="7715615C" w:rsidR="426C5317" w:rsidRPr="00461D05" w:rsidRDefault="426C5317" w:rsidP="0003332A">
            <w:pPr>
              <w:numPr>
                <w:ilvl w:val="0"/>
                <w:numId w:val="52"/>
              </w:numPr>
              <w:tabs>
                <w:tab w:val="left" w:pos="284"/>
              </w:tabs>
              <w:spacing w:before="120"/>
              <w:contextualSpacing/>
              <w:jc w:val="left"/>
              <w:rPr>
                <w:rFonts w:eastAsia="Arial" w:cs="Arial"/>
                <w:b/>
                <w:bCs/>
                <w:lang w:val="hr-HR"/>
              </w:rPr>
            </w:pPr>
            <w:r w:rsidRPr="00461D05">
              <w:rPr>
                <w:rFonts w:eastAsia="Arial" w:cs="Arial"/>
                <w:lang w:val="hr-HR"/>
              </w:rPr>
              <w:t>Trajanje izvedbe:</w:t>
            </w:r>
            <w:r w:rsidRPr="00461D05">
              <w:rPr>
                <w:rFonts w:eastAsia="Arial" w:cs="Arial"/>
                <w:b/>
                <w:bCs/>
                <w:lang w:val="hr-HR"/>
              </w:rPr>
              <w:t xml:space="preserve"> </w:t>
            </w:r>
            <w:r w:rsidRPr="00461D05">
              <w:rPr>
                <w:rFonts w:eastAsia="Arial" w:cs="Arial"/>
                <w:lang w:val="hr-HR"/>
              </w:rPr>
              <w:t>šk. god. 2025./26.</w:t>
            </w:r>
          </w:p>
          <w:p w14:paraId="77215038" w14:textId="4D7EF453" w:rsidR="2EB68CA4" w:rsidRPr="00461D05" w:rsidRDefault="2EB68CA4" w:rsidP="2EB68CA4">
            <w:pPr>
              <w:tabs>
                <w:tab w:val="left" w:pos="284"/>
              </w:tabs>
              <w:spacing w:before="120"/>
              <w:ind w:left="708"/>
              <w:contextualSpacing/>
              <w:jc w:val="left"/>
              <w:rPr>
                <w:rFonts w:cs="Arial"/>
                <w:lang w:val="hr-HR"/>
              </w:rPr>
            </w:pPr>
          </w:p>
          <w:p w14:paraId="64058BE4" w14:textId="77777777" w:rsidR="00C64F45" w:rsidRPr="00461D05" w:rsidRDefault="00C64F45" w:rsidP="2EB68CA4">
            <w:pPr>
              <w:spacing w:before="120"/>
              <w:ind w:left="927"/>
              <w:contextualSpacing/>
              <w:jc w:val="left"/>
              <w:rPr>
                <w:rFonts w:cs="Arial"/>
                <w:lang w:val="hr-HR"/>
              </w:rPr>
            </w:pPr>
          </w:p>
        </w:tc>
      </w:tr>
      <w:tr w:rsidR="008619C3" w:rsidRPr="00461D05" w14:paraId="4F5EA19E" w14:textId="77777777" w:rsidTr="2EB68CA4">
        <w:tc>
          <w:tcPr>
            <w:tcW w:w="2051" w:type="dxa"/>
          </w:tcPr>
          <w:p w14:paraId="4EF678D0" w14:textId="77777777" w:rsidR="00C64F45" w:rsidRPr="00461D05" w:rsidRDefault="7B97AB19" w:rsidP="2EB68CA4">
            <w:pPr>
              <w:spacing w:before="120" w:line="276" w:lineRule="auto"/>
              <w:contextualSpacing/>
              <w:jc w:val="left"/>
              <w:rPr>
                <w:rFonts w:cs="Arial"/>
                <w:b/>
                <w:bCs/>
                <w:lang w:val="hr-HR"/>
              </w:rPr>
            </w:pPr>
            <w:r w:rsidRPr="00461D05">
              <w:rPr>
                <w:rFonts w:cs="Arial"/>
                <w:lang w:val="hr-HR"/>
              </w:rPr>
              <w:t xml:space="preserve">Potrebni resursi/moguće teškoće: </w:t>
            </w:r>
          </w:p>
        </w:tc>
        <w:tc>
          <w:tcPr>
            <w:tcW w:w="7300" w:type="dxa"/>
          </w:tcPr>
          <w:p w14:paraId="6085A292" w14:textId="77777777" w:rsidR="00C64F45" w:rsidRPr="00461D05" w:rsidRDefault="7B97AB19" w:rsidP="2EB68CA4">
            <w:pPr>
              <w:tabs>
                <w:tab w:val="left" w:pos="284"/>
              </w:tabs>
              <w:spacing w:before="120"/>
              <w:contextualSpacing/>
              <w:jc w:val="left"/>
              <w:rPr>
                <w:rFonts w:cs="Arial"/>
                <w:b/>
                <w:bCs/>
                <w:lang w:val="hr-HR"/>
              </w:rPr>
            </w:pPr>
            <w:r w:rsidRPr="00461D05">
              <w:rPr>
                <w:rFonts w:cs="Arial"/>
                <w:b/>
                <w:bCs/>
                <w:i/>
                <w:iCs/>
                <w:lang w:val="hr-HR"/>
              </w:rPr>
              <w:t>Načini učenja</w:t>
            </w:r>
            <w:r w:rsidRPr="00461D05">
              <w:rPr>
                <w:rFonts w:cs="Arial"/>
                <w:b/>
                <w:bCs/>
                <w:lang w:val="hr-HR"/>
              </w:rPr>
              <w:t xml:space="preserve"> (</w:t>
            </w:r>
            <w:r w:rsidRPr="00461D05">
              <w:rPr>
                <w:rFonts w:cs="Arial"/>
                <w:b/>
                <w:bCs/>
                <w:i/>
                <w:iCs/>
                <w:lang w:val="hr-HR"/>
              </w:rPr>
              <w:t>što rade učenici)</w:t>
            </w:r>
            <w:r w:rsidRPr="00461D05">
              <w:rPr>
                <w:rFonts w:cs="Arial"/>
                <w:b/>
                <w:bCs/>
                <w:lang w:val="hr-HR"/>
              </w:rPr>
              <w:t xml:space="preserve">: </w:t>
            </w:r>
          </w:p>
          <w:p w14:paraId="01BAA12C" w14:textId="77777777" w:rsidR="00C64F45" w:rsidRPr="00461D05" w:rsidRDefault="7B97AB19" w:rsidP="0003332A">
            <w:pPr>
              <w:pStyle w:val="Odlomakpopisa"/>
              <w:numPr>
                <w:ilvl w:val="0"/>
                <w:numId w:val="52"/>
              </w:numPr>
              <w:spacing w:before="120" w:line="276" w:lineRule="auto"/>
              <w:jc w:val="left"/>
              <w:rPr>
                <w:rFonts w:cs="Arial"/>
                <w:lang w:val="hr-HR"/>
              </w:rPr>
            </w:pPr>
            <w:r w:rsidRPr="00461D05">
              <w:rPr>
                <w:rFonts w:cs="Arial"/>
                <w:lang w:val="hr-HR"/>
              </w:rPr>
              <w:t>Pohađaju nastavu</w:t>
            </w:r>
          </w:p>
          <w:p w14:paraId="6FC5B833" w14:textId="77777777" w:rsidR="00C64F45" w:rsidRPr="00461D05" w:rsidRDefault="7B97AB19" w:rsidP="0003332A">
            <w:pPr>
              <w:pStyle w:val="Odlomakpopisa"/>
              <w:numPr>
                <w:ilvl w:val="0"/>
                <w:numId w:val="52"/>
              </w:numPr>
              <w:spacing w:before="120" w:line="276" w:lineRule="auto"/>
              <w:jc w:val="left"/>
              <w:rPr>
                <w:rFonts w:cs="Arial"/>
                <w:lang w:val="hr-HR"/>
              </w:rPr>
            </w:pPr>
            <w:r w:rsidRPr="00461D05">
              <w:rPr>
                <w:rFonts w:cs="Arial"/>
                <w:lang w:val="hr-HR"/>
              </w:rPr>
              <w:t>Prate nastavu</w:t>
            </w:r>
          </w:p>
          <w:p w14:paraId="0F38649C" w14:textId="77777777" w:rsidR="00C64F45" w:rsidRPr="00461D05" w:rsidRDefault="7B97AB19" w:rsidP="0003332A">
            <w:pPr>
              <w:pStyle w:val="Odlomakpopisa"/>
              <w:numPr>
                <w:ilvl w:val="0"/>
                <w:numId w:val="52"/>
              </w:numPr>
              <w:spacing w:before="120" w:line="276" w:lineRule="auto"/>
              <w:jc w:val="left"/>
              <w:rPr>
                <w:rFonts w:cs="Arial"/>
                <w:lang w:val="hr-HR"/>
              </w:rPr>
            </w:pPr>
            <w:r w:rsidRPr="00461D05">
              <w:rPr>
                <w:rFonts w:cs="Arial"/>
                <w:lang w:val="hr-HR"/>
              </w:rPr>
              <w:t>Rad u skupinama</w:t>
            </w:r>
          </w:p>
          <w:p w14:paraId="01786441" w14:textId="77777777" w:rsidR="00C64F45" w:rsidRPr="00461D05" w:rsidRDefault="7B97AB19" w:rsidP="0003332A">
            <w:pPr>
              <w:pStyle w:val="Odlomakpopisa"/>
              <w:numPr>
                <w:ilvl w:val="0"/>
                <w:numId w:val="52"/>
              </w:numPr>
              <w:spacing w:before="120" w:line="276" w:lineRule="auto"/>
              <w:jc w:val="left"/>
              <w:rPr>
                <w:rFonts w:cs="Arial"/>
                <w:lang w:val="hr-HR"/>
              </w:rPr>
            </w:pPr>
            <w:r w:rsidRPr="00461D05">
              <w:rPr>
                <w:rFonts w:cs="Arial"/>
                <w:lang w:val="hr-HR"/>
              </w:rPr>
              <w:t>Usmeno izlaganje</w:t>
            </w:r>
          </w:p>
          <w:p w14:paraId="02AAD235" w14:textId="77777777" w:rsidR="00C64F45" w:rsidRPr="00461D05" w:rsidRDefault="7B97AB19" w:rsidP="0003332A">
            <w:pPr>
              <w:pStyle w:val="Odlomakpopisa"/>
              <w:numPr>
                <w:ilvl w:val="0"/>
                <w:numId w:val="52"/>
              </w:numPr>
              <w:spacing w:before="120" w:line="276" w:lineRule="auto"/>
              <w:jc w:val="left"/>
              <w:rPr>
                <w:rFonts w:cs="Arial"/>
                <w:lang w:val="hr-HR"/>
              </w:rPr>
            </w:pPr>
            <w:r w:rsidRPr="00461D05">
              <w:rPr>
                <w:rFonts w:cs="Arial"/>
                <w:lang w:val="hr-HR"/>
              </w:rPr>
              <w:t>Istraživački projekti</w:t>
            </w:r>
          </w:p>
          <w:p w14:paraId="6E4EDE65" w14:textId="77777777" w:rsidR="00C64F45" w:rsidRPr="00461D05" w:rsidRDefault="7B97AB19" w:rsidP="2EB68CA4">
            <w:pPr>
              <w:spacing w:before="120" w:line="276" w:lineRule="auto"/>
              <w:jc w:val="left"/>
              <w:rPr>
                <w:rFonts w:cs="Arial"/>
                <w:b/>
                <w:bCs/>
                <w:lang w:val="hr-HR"/>
              </w:rPr>
            </w:pPr>
            <w:r w:rsidRPr="00461D05">
              <w:rPr>
                <w:rFonts w:cs="Arial"/>
                <w:b/>
                <w:bCs/>
                <w:lang w:val="hr-HR"/>
              </w:rPr>
              <w:t>Pristupi i metode izvan nastave</w:t>
            </w:r>
          </w:p>
          <w:p w14:paraId="62B6B54C" w14:textId="77777777" w:rsidR="00C64F45" w:rsidRPr="00461D05" w:rsidRDefault="7B97AB19" w:rsidP="2EB68CA4">
            <w:pPr>
              <w:pStyle w:val="Odlomakpopisa"/>
              <w:spacing w:before="120" w:line="276" w:lineRule="auto"/>
              <w:ind w:left="927"/>
              <w:jc w:val="left"/>
              <w:rPr>
                <w:rFonts w:cs="Arial"/>
                <w:lang w:val="hr-HR"/>
              </w:rPr>
            </w:pPr>
            <w:r w:rsidRPr="00461D05">
              <w:rPr>
                <w:rFonts w:cs="Arial"/>
                <w:lang w:val="hr-HR"/>
              </w:rPr>
              <w:t>•Informiranje upućivanjem na različite izvore</w:t>
            </w:r>
          </w:p>
          <w:p w14:paraId="165605CB" w14:textId="77777777" w:rsidR="00C64F45" w:rsidRPr="00461D05" w:rsidRDefault="7B97AB19" w:rsidP="2EB68CA4">
            <w:pPr>
              <w:spacing w:before="120" w:line="276" w:lineRule="auto"/>
              <w:jc w:val="left"/>
              <w:rPr>
                <w:rFonts w:cs="Arial"/>
                <w:b/>
                <w:bCs/>
                <w:lang w:val="hr-HR"/>
              </w:rPr>
            </w:pPr>
            <w:r w:rsidRPr="00461D05">
              <w:rPr>
                <w:rFonts w:cs="Arial"/>
                <w:b/>
                <w:bCs/>
                <w:lang w:val="hr-HR"/>
              </w:rPr>
              <w:t>Organizacijski i vremenski okvir</w:t>
            </w:r>
          </w:p>
          <w:p w14:paraId="7D2906C6" w14:textId="77777777" w:rsidR="00C64F45" w:rsidRPr="00461D05" w:rsidRDefault="7B97AB19" w:rsidP="2EB68CA4">
            <w:pPr>
              <w:spacing w:before="120" w:line="276" w:lineRule="auto"/>
              <w:jc w:val="left"/>
              <w:rPr>
                <w:rFonts w:cs="Arial"/>
                <w:lang w:val="hr-HR"/>
              </w:rPr>
            </w:pPr>
            <w:r w:rsidRPr="00461D05">
              <w:rPr>
                <w:rFonts w:cs="Arial"/>
                <w:lang w:val="hr-HR"/>
              </w:rPr>
              <w:t>Redovna nastava - kontinuirano integrirati teme vezane uz povijesno-geografsko- kulturne činjenice o domovini</w:t>
            </w:r>
          </w:p>
          <w:p w14:paraId="29F5C574" w14:textId="77777777" w:rsidR="00C64F45" w:rsidRPr="00461D05" w:rsidRDefault="7B97AB19" w:rsidP="2EB68CA4">
            <w:pPr>
              <w:spacing w:before="120" w:line="276" w:lineRule="auto"/>
              <w:jc w:val="left"/>
              <w:rPr>
                <w:rFonts w:cs="Arial"/>
                <w:lang w:val="hr-HR"/>
              </w:rPr>
            </w:pPr>
            <w:r w:rsidRPr="00461D05">
              <w:rPr>
                <w:rFonts w:cs="Arial"/>
                <w:lang w:val="hr-HR"/>
              </w:rPr>
              <w:t>Satovi radne zajednice - uključivati teme vezane uz upoznavanje različitosti domovine</w:t>
            </w:r>
          </w:p>
          <w:p w14:paraId="54A4BFCB" w14:textId="77777777" w:rsidR="00C64F45" w:rsidRPr="00461D05" w:rsidRDefault="7B97AB19" w:rsidP="2EB68CA4">
            <w:pPr>
              <w:spacing w:before="120" w:line="276" w:lineRule="auto"/>
              <w:jc w:val="left"/>
              <w:rPr>
                <w:rFonts w:cs="Arial"/>
                <w:lang w:val="hr-HR"/>
              </w:rPr>
            </w:pPr>
            <w:r w:rsidRPr="00461D05">
              <w:rPr>
                <w:rFonts w:cs="Arial"/>
                <w:lang w:val="hr-HR"/>
              </w:rPr>
              <w:t>Odlazak na terensku nastavu</w:t>
            </w:r>
          </w:p>
        </w:tc>
      </w:tr>
      <w:tr w:rsidR="008619C3" w:rsidRPr="00461D05" w14:paraId="07C20DD9" w14:textId="77777777" w:rsidTr="2EB68CA4">
        <w:tc>
          <w:tcPr>
            <w:tcW w:w="2051" w:type="dxa"/>
          </w:tcPr>
          <w:p w14:paraId="7C6B0030" w14:textId="77777777" w:rsidR="00C64F45" w:rsidRPr="00461D05" w:rsidRDefault="7B97AB19" w:rsidP="2EB68CA4">
            <w:pPr>
              <w:spacing w:before="120"/>
              <w:contextualSpacing/>
              <w:jc w:val="left"/>
              <w:rPr>
                <w:rFonts w:cs="Arial"/>
                <w:b/>
                <w:bCs/>
                <w:lang w:val="hr-HR"/>
              </w:rPr>
            </w:pPr>
            <w:r w:rsidRPr="00461D05">
              <w:rPr>
                <w:rFonts w:cs="Arial"/>
                <w:lang w:val="hr-HR"/>
              </w:rPr>
              <w:t>Način praćenja i provjere ishoda/postignuća:</w:t>
            </w:r>
          </w:p>
        </w:tc>
        <w:tc>
          <w:tcPr>
            <w:tcW w:w="7300" w:type="dxa"/>
          </w:tcPr>
          <w:p w14:paraId="2FF330D1" w14:textId="77777777" w:rsidR="00C64F45" w:rsidRPr="00461D05" w:rsidRDefault="7B97AB19" w:rsidP="0003332A">
            <w:pPr>
              <w:pStyle w:val="Odlomakpopisa"/>
              <w:numPr>
                <w:ilvl w:val="0"/>
                <w:numId w:val="56"/>
              </w:numPr>
              <w:tabs>
                <w:tab w:val="left" w:pos="284"/>
              </w:tabs>
              <w:jc w:val="left"/>
              <w:rPr>
                <w:rFonts w:cs="Arial"/>
                <w:lang w:val="hr-HR"/>
              </w:rPr>
            </w:pPr>
            <w:r w:rsidRPr="00461D05">
              <w:rPr>
                <w:rFonts w:cs="Arial"/>
                <w:lang w:val="hr-HR"/>
              </w:rPr>
              <w:t>Potrebni resursi: dostupnost računala i fotokopirnog aparata, autobus za grupni prijevoz učenika</w:t>
            </w:r>
          </w:p>
          <w:p w14:paraId="1FA493AD" w14:textId="77777777" w:rsidR="00C64F45" w:rsidRPr="00461D05" w:rsidRDefault="7B97AB19" w:rsidP="0003332A">
            <w:pPr>
              <w:pStyle w:val="Odlomakpopisa"/>
              <w:numPr>
                <w:ilvl w:val="0"/>
                <w:numId w:val="56"/>
              </w:numPr>
              <w:tabs>
                <w:tab w:val="left" w:pos="284"/>
              </w:tabs>
              <w:jc w:val="left"/>
              <w:rPr>
                <w:rFonts w:cs="Arial"/>
                <w:lang w:val="hr-HR"/>
              </w:rPr>
            </w:pPr>
            <w:r w:rsidRPr="00461D05">
              <w:rPr>
                <w:rFonts w:cs="Arial"/>
                <w:lang w:val="hr-HR"/>
              </w:rPr>
              <w:t>Moguće teškoće: nedovoljno zanimanje učenika</w:t>
            </w:r>
          </w:p>
        </w:tc>
      </w:tr>
      <w:tr w:rsidR="008619C3" w:rsidRPr="00461D05" w14:paraId="1F0879DD" w14:textId="77777777" w:rsidTr="2EB68CA4">
        <w:tc>
          <w:tcPr>
            <w:tcW w:w="2051" w:type="dxa"/>
          </w:tcPr>
          <w:p w14:paraId="3A99E193" w14:textId="77777777" w:rsidR="00C64F45" w:rsidRPr="00461D05" w:rsidRDefault="7B97AB19" w:rsidP="2EB68CA4">
            <w:pPr>
              <w:spacing w:before="120"/>
              <w:contextualSpacing/>
              <w:jc w:val="left"/>
              <w:rPr>
                <w:rFonts w:cs="Arial"/>
                <w:b/>
                <w:bCs/>
                <w:lang w:val="hr-HR"/>
              </w:rPr>
            </w:pPr>
            <w:r w:rsidRPr="00461D05">
              <w:rPr>
                <w:rFonts w:cs="Arial"/>
                <w:lang w:val="hr-HR"/>
              </w:rPr>
              <w:t>Odgovorne osobe</w:t>
            </w:r>
          </w:p>
        </w:tc>
        <w:tc>
          <w:tcPr>
            <w:tcW w:w="7300" w:type="dxa"/>
          </w:tcPr>
          <w:p w14:paraId="3C6F9088" w14:textId="4357EDFB" w:rsidR="00C64F45" w:rsidRPr="00461D05" w:rsidRDefault="7107576F" w:rsidP="2EB68CA4">
            <w:pPr>
              <w:tabs>
                <w:tab w:val="left" w:pos="284"/>
              </w:tabs>
              <w:rPr>
                <w:rFonts w:cs="Arial"/>
                <w:lang w:val="hr-HR"/>
              </w:rPr>
            </w:pPr>
            <w:r w:rsidRPr="00461D05">
              <w:rPr>
                <w:rFonts w:cs="Arial"/>
                <w:lang w:val="hr-HR"/>
              </w:rPr>
              <w:t xml:space="preserve">Razrednici 8. </w:t>
            </w:r>
            <w:r w:rsidR="46E43C11" w:rsidRPr="00461D05">
              <w:rPr>
                <w:rFonts w:cs="Arial"/>
                <w:lang w:val="hr-HR"/>
              </w:rPr>
              <w:t>razreda</w:t>
            </w:r>
            <w:r w:rsidR="67B4184A" w:rsidRPr="00461D05">
              <w:rPr>
                <w:rFonts w:cs="Arial"/>
                <w:lang w:val="hr-HR"/>
              </w:rPr>
              <w:t xml:space="preserve">:  </w:t>
            </w:r>
            <w:r w:rsidR="7C60367C" w:rsidRPr="00461D05">
              <w:rPr>
                <w:rFonts w:cs="Arial"/>
                <w:lang w:val="hr-HR"/>
              </w:rPr>
              <w:t xml:space="preserve">Tea </w:t>
            </w:r>
            <w:r w:rsidR="6246AD21" w:rsidRPr="00461D05">
              <w:rPr>
                <w:rFonts w:cs="Arial"/>
                <w:lang w:val="hr-HR"/>
              </w:rPr>
              <w:t>Mihaljević</w:t>
            </w:r>
            <w:r w:rsidR="7E0E7C63" w:rsidRPr="00461D05">
              <w:rPr>
                <w:rFonts w:cs="Arial"/>
                <w:lang w:val="hr-HR"/>
              </w:rPr>
              <w:t xml:space="preserve">, </w:t>
            </w:r>
            <w:r w:rsidR="78601D4A" w:rsidRPr="00461D05">
              <w:rPr>
                <w:rFonts w:cs="Arial"/>
                <w:lang w:val="hr-HR"/>
              </w:rPr>
              <w:t xml:space="preserve">Eva </w:t>
            </w:r>
            <w:proofErr w:type="spellStart"/>
            <w:r w:rsidR="78601D4A" w:rsidRPr="00461D05">
              <w:rPr>
                <w:rFonts w:cs="Arial"/>
                <w:lang w:val="hr-HR"/>
              </w:rPr>
              <w:t>Kopić</w:t>
            </w:r>
            <w:proofErr w:type="spellEnd"/>
            <w:r w:rsidR="7E0E7C63" w:rsidRPr="00461D05">
              <w:rPr>
                <w:rFonts w:cs="Arial"/>
                <w:lang w:val="hr-HR"/>
              </w:rPr>
              <w:t xml:space="preserve">, </w:t>
            </w:r>
            <w:r w:rsidR="697D1AE7" w:rsidRPr="00461D05">
              <w:rPr>
                <w:rFonts w:cs="Arial"/>
                <w:lang w:val="hr-HR"/>
              </w:rPr>
              <w:t>Jasminka Matić, Tomislav Begić</w:t>
            </w:r>
          </w:p>
        </w:tc>
      </w:tr>
    </w:tbl>
    <w:p w14:paraId="2337DF90" w14:textId="32439B17" w:rsidR="00C64F45" w:rsidRPr="00461D05" w:rsidRDefault="5803E274" w:rsidP="3738FE33">
      <w:pPr>
        <w:tabs>
          <w:tab w:val="left" w:pos="284"/>
        </w:tabs>
        <w:rPr>
          <w:rFonts w:cs="Arial"/>
          <w:b/>
          <w:bCs/>
          <w:lang w:val="hr-HR"/>
        </w:rPr>
      </w:pPr>
      <w:r w:rsidRPr="00461D05">
        <w:rPr>
          <w:rFonts w:cs="Arial"/>
          <w:b/>
          <w:bCs/>
          <w:lang w:val="hr-HR"/>
        </w:rPr>
        <w:t>5.5.</w:t>
      </w:r>
      <w:r w:rsidR="2DA75FB4" w:rsidRPr="00461D05">
        <w:rPr>
          <w:rFonts w:cs="Arial"/>
          <w:b/>
          <w:bCs/>
          <w:lang w:val="hr-HR"/>
        </w:rPr>
        <w:t>2</w:t>
      </w:r>
      <w:r w:rsidR="005F0B84" w:rsidRPr="00461D05">
        <w:rPr>
          <w:rFonts w:cs="Arial"/>
          <w:b/>
          <w:bCs/>
          <w:lang w:val="hr-HR"/>
        </w:rPr>
        <w:t>7</w:t>
      </w:r>
      <w:r w:rsidR="7AE4206D" w:rsidRPr="00461D05">
        <w:rPr>
          <w:rFonts w:cs="Arial"/>
          <w:b/>
          <w:bCs/>
          <w:lang w:val="hr-HR"/>
        </w:rPr>
        <w:t xml:space="preserve">.Plan provedbe </w:t>
      </w:r>
      <w:proofErr w:type="spellStart"/>
      <w:r w:rsidR="7AE4206D" w:rsidRPr="00461D05">
        <w:rPr>
          <w:rFonts w:cs="Arial"/>
          <w:b/>
          <w:bCs/>
          <w:lang w:val="hr-HR"/>
        </w:rPr>
        <w:t>kurikulumskog</w:t>
      </w:r>
      <w:proofErr w:type="spellEnd"/>
      <w:r w:rsidR="7AE4206D" w:rsidRPr="00461D05">
        <w:rPr>
          <w:rFonts w:cs="Arial"/>
          <w:b/>
          <w:bCs/>
          <w:lang w:val="hr-HR"/>
        </w:rPr>
        <w:t xml:space="preserve"> cilja</w:t>
      </w:r>
    </w:p>
    <w:tbl>
      <w:tblPr>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938"/>
      </w:tblGrid>
      <w:tr w:rsidR="008619C3" w:rsidRPr="00461D05" w14:paraId="749317EC" w14:textId="77777777" w:rsidTr="5085B7FA">
        <w:trPr>
          <w:trHeight w:val="300"/>
        </w:trPr>
        <w:tc>
          <w:tcPr>
            <w:tcW w:w="1410"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105" w:type="dxa"/>
            </w:tcMar>
          </w:tcPr>
          <w:p w14:paraId="13A3A2F9"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Kurikulumsk</w:t>
            </w:r>
            <w:r w:rsidRPr="00461D05">
              <w:rPr>
                <w:rFonts w:eastAsiaTheme="minorEastAsia"/>
                <w:lang w:val="en-GB"/>
              </w:rPr>
              <w:lastRenderedPageBreak/>
              <w:t>o</w:t>
            </w:r>
            <w:proofErr w:type="spellEnd"/>
            <w:r w:rsidRPr="00461D05">
              <w:rPr>
                <w:rFonts w:eastAsiaTheme="minorEastAsia"/>
                <w:lang w:val="en-GB"/>
              </w:rPr>
              <w:t xml:space="preserve"> </w:t>
            </w:r>
            <w:proofErr w:type="spellStart"/>
            <w:r w:rsidRPr="00461D05">
              <w:rPr>
                <w:rFonts w:eastAsiaTheme="minorEastAsia"/>
                <w:lang w:val="en-GB"/>
              </w:rPr>
              <w:t>područje</w:t>
            </w:r>
            <w:proofErr w:type="spellEnd"/>
          </w:p>
        </w:tc>
        <w:tc>
          <w:tcPr>
            <w:tcW w:w="7938"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105" w:type="dxa"/>
            </w:tcMar>
          </w:tcPr>
          <w:p w14:paraId="73E71BDD" w14:textId="34E973A5" w:rsidR="5085B7FA" w:rsidRPr="00461D05" w:rsidRDefault="5085B7FA" w:rsidP="5085B7FA">
            <w:pPr>
              <w:widowControl w:val="0"/>
              <w:tabs>
                <w:tab w:val="left" w:pos="284"/>
              </w:tabs>
              <w:jc w:val="left"/>
              <w:rPr>
                <w:rFonts w:eastAsiaTheme="minorEastAsia" w:cs="Arial"/>
                <w:b/>
                <w:bCs/>
              </w:rPr>
            </w:pPr>
            <w:r w:rsidRPr="00461D05">
              <w:rPr>
                <w:rFonts w:eastAsiaTheme="minorEastAsia" w:cs="Arial"/>
                <w:b/>
                <w:bCs/>
                <w:lang w:val="hr-HR"/>
              </w:rPr>
              <w:lastRenderedPageBreak/>
              <w:t>Društveno-humanističko</w:t>
            </w:r>
            <w:r w:rsidRPr="00461D05">
              <w:rPr>
                <w:rFonts w:eastAsiaTheme="minorEastAsia" w:cs="Arial"/>
                <w:b/>
                <w:bCs/>
              </w:rPr>
              <w:t xml:space="preserve"> </w:t>
            </w:r>
          </w:p>
          <w:p w14:paraId="242A127F" w14:textId="15524BF1" w:rsidR="5085B7FA" w:rsidRPr="00461D05" w:rsidRDefault="5085B7FA" w:rsidP="5085B7FA">
            <w:pPr>
              <w:widowControl w:val="0"/>
              <w:tabs>
                <w:tab w:val="left" w:pos="284"/>
              </w:tabs>
              <w:jc w:val="left"/>
              <w:rPr>
                <w:rFonts w:eastAsiaTheme="minorEastAsia" w:cs="Arial"/>
                <w:b/>
                <w:bCs/>
                <w:lang w:val="hr-HR"/>
              </w:rPr>
            </w:pPr>
            <w:r w:rsidRPr="00461D05">
              <w:rPr>
                <w:rFonts w:eastAsiaTheme="minorEastAsia" w:cs="Arial"/>
                <w:b/>
                <w:bCs/>
              </w:rPr>
              <w:lastRenderedPageBreak/>
              <w:t>(</w:t>
            </w:r>
            <w:proofErr w:type="spellStart"/>
            <w:r w:rsidRPr="00461D05">
              <w:rPr>
                <w:rFonts w:eastAsiaTheme="minorEastAsia" w:cs="Arial"/>
                <w:b/>
                <w:bCs/>
              </w:rPr>
              <w:t>Vjeronauk</w:t>
            </w:r>
            <w:proofErr w:type="spellEnd"/>
            <w:r w:rsidRPr="00461D05">
              <w:rPr>
                <w:rFonts w:eastAsiaTheme="minorEastAsia" w:cs="Arial"/>
                <w:b/>
                <w:bCs/>
              </w:rPr>
              <w:t xml:space="preserve">- </w:t>
            </w:r>
            <w:proofErr w:type="spellStart"/>
            <w:r w:rsidR="77196F76" w:rsidRPr="00461D05">
              <w:rPr>
                <w:rFonts w:eastAsiaTheme="minorEastAsia" w:cs="Arial"/>
                <w:b/>
                <w:bCs/>
              </w:rPr>
              <w:t>izvanučionička</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nastava</w:t>
            </w:r>
            <w:proofErr w:type="spellEnd"/>
            <w:r w:rsidR="77196F76" w:rsidRPr="00461D05">
              <w:rPr>
                <w:rFonts w:eastAsiaTheme="minorEastAsia" w:cs="Arial"/>
                <w:b/>
                <w:bCs/>
              </w:rPr>
              <w:t xml:space="preserve"> – </w:t>
            </w:r>
            <w:proofErr w:type="spellStart"/>
            <w:r w:rsidR="77196F76" w:rsidRPr="00461D05">
              <w:rPr>
                <w:rFonts w:eastAsiaTheme="minorEastAsia" w:cs="Arial"/>
                <w:b/>
                <w:bCs/>
              </w:rPr>
              <w:t>posjet</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sakralnim</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objektima</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naše</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župe</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crkvi</w:t>
            </w:r>
            <w:proofErr w:type="spellEnd"/>
            <w:r w:rsidR="77196F76" w:rsidRPr="00461D05">
              <w:rPr>
                <w:rFonts w:eastAsiaTheme="minorEastAsia" w:cs="Arial"/>
                <w:b/>
                <w:bCs/>
              </w:rPr>
              <w:t xml:space="preserve"> </w:t>
            </w:r>
            <w:proofErr w:type="spellStart"/>
            <w:proofErr w:type="gramStart"/>
            <w:r w:rsidR="77196F76" w:rsidRPr="00461D05">
              <w:rPr>
                <w:rFonts w:eastAsiaTheme="minorEastAsia" w:cs="Arial"/>
                <w:b/>
                <w:bCs/>
              </w:rPr>
              <w:t>sv.Barbare</w:t>
            </w:r>
            <w:proofErr w:type="spellEnd"/>
            <w:proofErr w:type="gramEnd"/>
            <w:r w:rsidR="77196F76" w:rsidRPr="00461D05">
              <w:rPr>
                <w:rFonts w:eastAsiaTheme="minorEastAsia" w:cs="Arial"/>
                <w:b/>
                <w:bCs/>
              </w:rPr>
              <w:t xml:space="preserve"> </w:t>
            </w:r>
            <w:proofErr w:type="spellStart"/>
            <w:r w:rsidR="77196F76" w:rsidRPr="00461D05">
              <w:rPr>
                <w:rFonts w:eastAsiaTheme="minorEastAsia" w:cs="Arial"/>
                <w:b/>
                <w:bCs/>
              </w:rPr>
              <w:t>i</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crkvi</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Presvetog</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Srca</w:t>
            </w:r>
            <w:proofErr w:type="spellEnd"/>
            <w:r w:rsidR="77196F76" w:rsidRPr="00461D05">
              <w:rPr>
                <w:rFonts w:eastAsiaTheme="minorEastAsia" w:cs="Arial"/>
                <w:b/>
                <w:bCs/>
              </w:rPr>
              <w:t xml:space="preserve"> </w:t>
            </w:r>
            <w:proofErr w:type="spellStart"/>
            <w:r w:rsidR="77196F76" w:rsidRPr="00461D05">
              <w:rPr>
                <w:rFonts w:eastAsiaTheme="minorEastAsia" w:cs="Arial"/>
                <w:b/>
                <w:bCs/>
              </w:rPr>
              <w:t>Isusova</w:t>
            </w:r>
            <w:proofErr w:type="spellEnd"/>
            <w:r w:rsidRPr="00461D05">
              <w:rPr>
                <w:rFonts w:eastAsiaTheme="minorEastAsia" w:cs="Arial"/>
                <w:b/>
                <w:bCs/>
              </w:rPr>
              <w:t>)</w:t>
            </w:r>
          </w:p>
        </w:tc>
      </w:tr>
      <w:tr w:rsidR="008619C3" w:rsidRPr="00461D05" w14:paraId="28D1DCD6"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A40265F"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lastRenderedPageBreak/>
              <w:t>Ciklus</w:t>
            </w:r>
            <w:proofErr w:type="spellEnd"/>
            <w:r w:rsidRPr="00461D05">
              <w:rPr>
                <w:rFonts w:eastAsiaTheme="minorEastAsia"/>
                <w:lang w:val="en-GB"/>
              </w:rPr>
              <w:t xml:space="preserve"> (</w:t>
            </w:r>
            <w:proofErr w:type="spellStart"/>
            <w:r w:rsidRPr="00461D05">
              <w:rPr>
                <w:rFonts w:eastAsiaTheme="minorEastAsia"/>
                <w:lang w:val="en-GB"/>
              </w:rPr>
              <w:t>razred</w:t>
            </w:r>
            <w:proofErr w:type="spellEnd"/>
            <w:r w:rsidRPr="00461D05">
              <w:rPr>
                <w:rFonts w:eastAsiaTheme="minorEastAsia"/>
                <w:lang w:val="en-GB"/>
              </w:rPr>
              <w:t>)</w:t>
            </w: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530D9B3" w14:textId="16A66AB5"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r w:rsidRPr="00461D05">
              <w:rPr>
                <w:rFonts w:eastAsiaTheme="minorEastAsia"/>
                <w:lang w:val="en-GB"/>
              </w:rPr>
              <w:t>1-</w:t>
            </w:r>
            <w:proofErr w:type="gramStart"/>
            <w:r w:rsidRPr="00461D05">
              <w:rPr>
                <w:rFonts w:eastAsiaTheme="minorEastAsia"/>
                <w:lang w:val="en-GB"/>
              </w:rPr>
              <w:t>3  (</w:t>
            </w:r>
            <w:proofErr w:type="gramEnd"/>
            <w:r w:rsidR="1368BCA5" w:rsidRPr="00461D05">
              <w:rPr>
                <w:rFonts w:eastAsiaTheme="minorEastAsia"/>
                <w:lang w:val="en-GB"/>
              </w:rPr>
              <w:t>1</w:t>
            </w:r>
            <w:r w:rsidRPr="00461D05">
              <w:rPr>
                <w:rFonts w:eastAsiaTheme="minorEastAsia"/>
                <w:lang w:val="en-GB"/>
              </w:rPr>
              <w:t xml:space="preserve">-8 </w:t>
            </w:r>
            <w:proofErr w:type="spellStart"/>
            <w:r w:rsidRPr="00461D05">
              <w:rPr>
                <w:rFonts w:eastAsiaTheme="minorEastAsia"/>
                <w:lang w:val="en-GB"/>
              </w:rPr>
              <w:t>razredi</w:t>
            </w:r>
            <w:proofErr w:type="spellEnd"/>
            <w:r w:rsidRPr="00461D05">
              <w:rPr>
                <w:rFonts w:eastAsiaTheme="minorEastAsia"/>
                <w:lang w:val="en-GB"/>
              </w:rPr>
              <w:t>)</w:t>
            </w:r>
          </w:p>
        </w:tc>
      </w:tr>
      <w:tr w:rsidR="008619C3" w:rsidRPr="00461D05" w14:paraId="69F6F71C"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8E6C684"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Cilj</w:t>
            </w:r>
            <w:proofErr w:type="spellEnd"/>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960FB45" w14:textId="4B072CE6" w:rsidR="5085B7FA" w:rsidRPr="00461D05" w:rsidRDefault="5085B7FA" w:rsidP="5085B7FA">
            <w:pPr>
              <w:widowControl w:val="0"/>
              <w:tabs>
                <w:tab w:val="left" w:pos="284"/>
              </w:tabs>
              <w:rPr>
                <w:rFonts w:eastAsiaTheme="minorEastAsia" w:cs="Arial"/>
                <w:lang w:val="hr-HR"/>
              </w:rPr>
            </w:pPr>
            <w:r w:rsidRPr="00461D05">
              <w:rPr>
                <w:rFonts w:eastAsiaTheme="minorEastAsia" w:cs="Arial"/>
                <w:lang w:val="hr-HR"/>
              </w:rPr>
              <w:t xml:space="preserve">Omogućiti učenicima upoznavanje </w:t>
            </w:r>
            <w:r w:rsidR="2B275D2F" w:rsidRPr="00461D05">
              <w:rPr>
                <w:rFonts w:eastAsiaTheme="minorEastAsia" w:cs="Arial"/>
                <w:lang w:val="hr-HR"/>
              </w:rPr>
              <w:t xml:space="preserve">vjerske, kulturne i arhitektonske baštine na </w:t>
            </w:r>
            <w:proofErr w:type="spellStart"/>
            <w:r w:rsidR="2B275D2F" w:rsidRPr="00461D05">
              <w:rPr>
                <w:rFonts w:eastAsiaTheme="minorEastAsia" w:cs="Arial"/>
                <w:lang w:val="hr-HR"/>
              </w:rPr>
              <w:t>še</w:t>
            </w:r>
            <w:proofErr w:type="spellEnd"/>
            <w:r w:rsidR="2B275D2F" w:rsidRPr="00461D05">
              <w:rPr>
                <w:rFonts w:eastAsiaTheme="minorEastAsia" w:cs="Arial"/>
                <w:lang w:val="hr-HR"/>
              </w:rPr>
              <w:t xml:space="preserve"> </w:t>
            </w:r>
            <w:r w:rsidRPr="00461D05">
              <w:rPr>
                <w:rFonts w:eastAsiaTheme="minorEastAsia" w:cs="Arial"/>
                <w:lang w:val="hr-HR"/>
              </w:rPr>
              <w:t>svetišta, susret s drugim religijama i vjerskim zajednicama kao preduvjet prihvaćanja drugih i drugačijih</w:t>
            </w:r>
          </w:p>
        </w:tc>
      </w:tr>
      <w:tr w:rsidR="008619C3" w:rsidRPr="00461D05" w14:paraId="2F4B6A70" w14:textId="77777777" w:rsidTr="5085B7FA">
        <w:trPr>
          <w:trHeight w:val="1815"/>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3E331741"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left"/>
              <w:rPr>
                <w:rFonts w:eastAsiaTheme="minorEastAsia"/>
                <w:lang w:val="en-GB"/>
              </w:rPr>
            </w:pPr>
            <w:proofErr w:type="spellStart"/>
            <w:r w:rsidRPr="00461D05">
              <w:rPr>
                <w:rFonts w:eastAsiaTheme="minorEastAsia"/>
                <w:lang w:val="en-GB"/>
              </w:rPr>
              <w:t>Obrazloženje</w:t>
            </w:r>
            <w:proofErr w:type="spellEnd"/>
            <w:r w:rsidRPr="00461D05">
              <w:rPr>
                <w:rFonts w:eastAsiaTheme="minorEastAsia"/>
                <w:lang w:val="en-GB"/>
              </w:rPr>
              <w:t xml:space="preserve"> </w:t>
            </w:r>
            <w:proofErr w:type="spellStart"/>
            <w:r w:rsidRPr="00461D05">
              <w:rPr>
                <w:rFonts w:eastAsiaTheme="minorEastAsia"/>
                <w:lang w:val="en-GB"/>
              </w:rPr>
              <w:t>cilja</w:t>
            </w:r>
            <w:proofErr w:type="spellEnd"/>
            <w:r w:rsidRPr="00461D05">
              <w:rPr>
                <w:rFonts w:eastAsiaTheme="minorEastAsia"/>
                <w:lang w:val="en-GB"/>
              </w:rPr>
              <w:t xml:space="preserve"> (</w:t>
            </w:r>
            <w:proofErr w:type="spellStart"/>
            <w:r w:rsidRPr="00461D05">
              <w:rPr>
                <w:rFonts w:eastAsiaTheme="minorEastAsia"/>
                <w:lang w:val="en-GB"/>
              </w:rPr>
              <w:t>povezan</w:t>
            </w:r>
            <w:proofErr w:type="spellEnd"/>
            <w:r w:rsidRPr="00461D05">
              <w:rPr>
                <w:rFonts w:eastAsiaTheme="minorEastAsia"/>
                <w:lang w:val="en-GB"/>
              </w:rPr>
              <w:t xml:space="preserve"> s </w:t>
            </w:r>
            <w:proofErr w:type="spellStart"/>
            <w:r w:rsidRPr="00461D05">
              <w:rPr>
                <w:rFonts w:eastAsiaTheme="minorEastAsia"/>
                <w:lang w:val="en-GB"/>
              </w:rPr>
              <w:t>potrebama</w:t>
            </w:r>
            <w:proofErr w:type="spellEnd"/>
            <w:r w:rsidRPr="00461D05">
              <w:rPr>
                <w:rFonts w:eastAsiaTheme="minorEastAsia"/>
                <w:lang w:val="en-GB"/>
              </w:rPr>
              <w:t xml:space="preserve">, </w:t>
            </w:r>
            <w:proofErr w:type="spellStart"/>
            <w:r w:rsidRPr="00461D05">
              <w:rPr>
                <w:rFonts w:eastAsiaTheme="minorEastAsia"/>
                <w:lang w:val="en-GB"/>
              </w:rPr>
              <w:t>interesima</w:t>
            </w:r>
            <w:proofErr w:type="spellEnd"/>
            <w:r w:rsidRPr="00461D05">
              <w:rPr>
                <w:rFonts w:eastAsiaTheme="minorEastAsia"/>
                <w:lang w:val="en-GB"/>
              </w:rPr>
              <w:t xml:space="preserve"> </w:t>
            </w:r>
            <w:proofErr w:type="spellStart"/>
            <w:r w:rsidRPr="00461D05">
              <w:rPr>
                <w:rFonts w:eastAsiaTheme="minorEastAsia"/>
                <w:lang w:val="en-GB"/>
              </w:rPr>
              <w:t>učenika</w:t>
            </w:r>
            <w:proofErr w:type="spellEnd"/>
            <w:r w:rsidRPr="00461D05">
              <w:rPr>
                <w:rFonts w:eastAsiaTheme="minorEastAsia"/>
                <w:lang w:val="en-GB"/>
              </w:rPr>
              <w:t xml:space="preserve"> </w:t>
            </w:r>
            <w:proofErr w:type="spellStart"/>
            <w:r w:rsidRPr="00461D05">
              <w:rPr>
                <w:rFonts w:eastAsiaTheme="minorEastAsia"/>
                <w:lang w:val="en-GB"/>
              </w:rPr>
              <w:t>i</w:t>
            </w:r>
            <w:proofErr w:type="spellEnd"/>
            <w:r w:rsidRPr="00461D05">
              <w:rPr>
                <w:rFonts w:eastAsiaTheme="minorEastAsia"/>
                <w:lang w:val="en-GB"/>
              </w:rPr>
              <w:t xml:space="preserve"> </w:t>
            </w:r>
            <w:proofErr w:type="spellStart"/>
            <w:r w:rsidRPr="00461D05">
              <w:rPr>
                <w:rFonts w:eastAsiaTheme="minorEastAsia"/>
                <w:lang w:val="en-GB"/>
              </w:rPr>
              <w:t>vrijednostima</w:t>
            </w:r>
            <w:proofErr w:type="spellEnd"/>
            <w:r w:rsidRPr="00461D05">
              <w:rPr>
                <w:rFonts w:eastAsiaTheme="minorEastAsia"/>
                <w:lang w:val="en-GB"/>
              </w:rPr>
              <w:t xml:space="preserve"> ŠK):</w:t>
            </w: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52F145FA" w14:textId="77777777" w:rsidR="5085B7FA" w:rsidRPr="00461D05" w:rsidRDefault="5085B7FA" w:rsidP="5085B7FA">
            <w:pPr>
              <w:pStyle w:val="Odlomakpopisa"/>
              <w:widowControl w:val="0"/>
              <w:tabs>
                <w:tab w:val="clear" w:pos="567"/>
                <w:tab w:val="clear" w:pos="720"/>
              </w:tabs>
              <w:ind w:left="0"/>
              <w:rPr>
                <w:rFonts w:eastAsiaTheme="minorEastAsia" w:cs="Arial"/>
              </w:rPr>
            </w:pPr>
            <w:proofErr w:type="spellStart"/>
            <w:r w:rsidRPr="00461D05">
              <w:rPr>
                <w:rFonts w:eastAsiaTheme="minorEastAsia" w:cs="Arial"/>
              </w:rPr>
              <w:t>Upoznavanje</w:t>
            </w:r>
            <w:proofErr w:type="spellEnd"/>
            <w:r w:rsidRPr="00461D05">
              <w:rPr>
                <w:rFonts w:eastAsiaTheme="minorEastAsia" w:cs="Arial"/>
              </w:rPr>
              <w:t xml:space="preserve"> </w:t>
            </w:r>
            <w:proofErr w:type="spellStart"/>
            <w:r w:rsidRPr="00461D05">
              <w:rPr>
                <w:rFonts w:eastAsiaTheme="minorEastAsia" w:cs="Arial"/>
              </w:rPr>
              <w:t>etičko-moralne</w:t>
            </w:r>
            <w:proofErr w:type="spellEnd"/>
            <w:r w:rsidRPr="00461D05">
              <w:rPr>
                <w:rFonts w:eastAsiaTheme="minorEastAsia" w:cs="Arial"/>
              </w:rPr>
              <w:t xml:space="preserve"> </w:t>
            </w:r>
            <w:proofErr w:type="spellStart"/>
            <w:r w:rsidRPr="00461D05">
              <w:rPr>
                <w:rFonts w:eastAsiaTheme="minorEastAsia" w:cs="Arial"/>
              </w:rPr>
              <w:t>vrijednosti</w:t>
            </w:r>
            <w:proofErr w:type="spellEnd"/>
            <w:r w:rsidRPr="00461D05">
              <w:rPr>
                <w:rFonts w:eastAsiaTheme="minorEastAsia" w:cs="Arial"/>
              </w:rPr>
              <w:t xml:space="preserve">, </w:t>
            </w:r>
            <w:proofErr w:type="spellStart"/>
            <w:r w:rsidRPr="00461D05">
              <w:rPr>
                <w:rFonts w:eastAsiaTheme="minorEastAsia" w:cs="Arial"/>
              </w:rPr>
              <w:t>vjerske</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kulturne</w:t>
            </w:r>
            <w:proofErr w:type="spellEnd"/>
            <w:r w:rsidRPr="00461D05">
              <w:rPr>
                <w:rFonts w:eastAsiaTheme="minorEastAsia" w:cs="Arial"/>
              </w:rPr>
              <w:t xml:space="preserve"> </w:t>
            </w:r>
            <w:proofErr w:type="spellStart"/>
            <w:r w:rsidRPr="00461D05">
              <w:rPr>
                <w:rFonts w:eastAsiaTheme="minorEastAsia" w:cs="Arial"/>
              </w:rPr>
              <w:t>tradicije</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vrijednosne</w:t>
            </w:r>
            <w:proofErr w:type="spellEnd"/>
            <w:r w:rsidRPr="00461D05">
              <w:rPr>
                <w:rFonts w:eastAsiaTheme="minorEastAsia" w:cs="Arial"/>
              </w:rPr>
              <w:t xml:space="preserve"> </w:t>
            </w:r>
            <w:proofErr w:type="spellStart"/>
            <w:r w:rsidRPr="00461D05">
              <w:rPr>
                <w:rFonts w:eastAsiaTheme="minorEastAsia" w:cs="Arial"/>
              </w:rPr>
              <w:t>sustave</w:t>
            </w:r>
            <w:proofErr w:type="spellEnd"/>
            <w:r w:rsidRPr="00461D05">
              <w:rPr>
                <w:rFonts w:eastAsiaTheme="minorEastAsia" w:cs="Arial"/>
              </w:rPr>
              <w:t xml:space="preserve">, </w:t>
            </w:r>
            <w:proofErr w:type="spellStart"/>
            <w:r w:rsidRPr="00461D05">
              <w:rPr>
                <w:rFonts w:eastAsiaTheme="minorEastAsia" w:cs="Arial"/>
              </w:rPr>
              <w:t>osobito</w:t>
            </w:r>
            <w:proofErr w:type="spellEnd"/>
            <w:r w:rsidRPr="00461D05">
              <w:rPr>
                <w:rFonts w:eastAsiaTheme="minorEastAsia" w:cs="Arial"/>
              </w:rPr>
              <w:t xml:space="preserve"> </w:t>
            </w:r>
            <w:proofErr w:type="spellStart"/>
            <w:r w:rsidRPr="00461D05">
              <w:rPr>
                <w:rFonts w:eastAsiaTheme="minorEastAsia" w:cs="Arial"/>
              </w:rPr>
              <w:t>kršćanstvo</w:t>
            </w:r>
            <w:proofErr w:type="spellEnd"/>
            <w:r w:rsidRPr="00461D05">
              <w:rPr>
                <w:rFonts w:eastAsiaTheme="minorEastAsia" w:cs="Arial"/>
              </w:rPr>
              <w:t xml:space="preserve">, </w:t>
            </w:r>
            <w:proofErr w:type="spellStart"/>
            <w:r w:rsidRPr="00461D05">
              <w:rPr>
                <w:rFonts w:eastAsiaTheme="minorEastAsia" w:cs="Arial"/>
              </w:rPr>
              <w:t>ali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druge</w:t>
            </w:r>
            <w:proofErr w:type="spellEnd"/>
            <w:r w:rsidRPr="00461D05">
              <w:rPr>
                <w:rFonts w:eastAsiaTheme="minorEastAsia" w:cs="Arial"/>
              </w:rPr>
              <w:t xml:space="preserve"> </w:t>
            </w:r>
            <w:proofErr w:type="spellStart"/>
            <w:r w:rsidRPr="00461D05">
              <w:rPr>
                <w:rFonts w:eastAsiaTheme="minorEastAsia" w:cs="Arial"/>
              </w:rPr>
              <w:t>religije</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nereligijske</w:t>
            </w:r>
            <w:proofErr w:type="spellEnd"/>
            <w:r w:rsidRPr="00461D05">
              <w:rPr>
                <w:rFonts w:eastAsiaTheme="minorEastAsia" w:cs="Arial"/>
              </w:rPr>
              <w:t xml:space="preserve"> </w:t>
            </w:r>
            <w:proofErr w:type="spellStart"/>
            <w:r w:rsidRPr="00461D05">
              <w:rPr>
                <w:rFonts w:eastAsiaTheme="minorEastAsia" w:cs="Arial"/>
              </w:rPr>
              <w:t>svjetonazore</w:t>
            </w:r>
            <w:proofErr w:type="spellEnd"/>
            <w:r w:rsidRPr="00461D05">
              <w:rPr>
                <w:rFonts w:eastAsiaTheme="minorEastAsia" w:cs="Arial"/>
              </w:rPr>
              <w:t xml:space="preserve"> </w:t>
            </w:r>
            <w:proofErr w:type="spellStart"/>
            <w:r w:rsidRPr="00461D05">
              <w:rPr>
                <w:rFonts w:eastAsiaTheme="minorEastAsia" w:cs="Arial"/>
              </w:rPr>
              <w:t>što</w:t>
            </w:r>
            <w:proofErr w:type="spellEnd"/>
            <w:r w:rsidRPr="00461D05">
              <w:rPr>
                <w:rFonts w:eastAsiaTheme="minorEastAsia" w:cs="Arial"/>
              </w:rPr>
              <w:t xml:space="preserve"> </w:t>
            </w:r>
            <w:proofErr w:type="spellStart"/>
            <w:r w:rsidRPr="00461D05">
              <w:rPr>
                <w:rFonts w:eastAsiaTheme="minorEastAsia" w:cs="Arial"/>
              </w:rPr>
              <w:t>tvore</w:t>
            </w:r>
            <w:proofErr w:type="spellEnd"/>
            <w:r w:rsidRPr="00461D05">
              <w:rPr>
                <w:rFonts w:eastAsiaTheme="minorEastAsia" w:cs="Arial"/>
              </w:rPr>
              <w:t xml:space="preserve"> </w:t>
            </w:r>
            <w:proofErr w:type="spellStart"/>
            <w:r w:rsidRPr="00461D05">
              <w:rPr>
                <w:rFonts w:eastAsiaTheme="minorEastAsia" w:cs="Arial"/>
              </w:rPr>
              <w:t>civilizacijski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etički</w:t>
            </w:r>
            <w:proofErr w:type="spellEnd"/>
            <w:r w:rsidRPr="00461D05">
              <w:rPr>
                <w:rFonts w:eastAsiaTheme="minorEastAsia" w:cs="Arial"/>
              </w:rPr>
              <w:t xml:space="preserve"> </w:t>
            </w:r>
            <w:proofErr w:type="spellStart"/>
            <w:r w:rsidRPr="00461D05">
              <w:rPr>
                <w:rFonts w:eastAsiaTheme="minorEastAsia" w:cs="Arial"/>
              </w:rPr>
              <w:t>temelj</w:t>
            </w:r>
            <w:proofErr w:type="spellEnd"/>
            <w:r w:rsidRPr="00461D05">
              <w:rPr>
                <w:rFonts w:eastAsiaTheme="minorEastAsia" w:cs="Arial"/>
              </w:rPr>
              <w:t xml:space="preserve"> Europe</w:t>
            </w:r>
          </w:p>
          <w:p w14:paraId="5093C2BF" w14:textId="77777777" w:rsidR="5085B7FA" w:rsidRPr="00461D05" w:rsidRDefault="5085B7FA" w:rsidP="5085B7FA">
            <w:pPr>
              <w:pStyle w:val="Odlomakpopisa"/>
              <w:widowControl w:val="0"/>
              <w:tabs>
                <w:tab w:val="clear" w:pos="567"/>
                <w:tab w:val="clear" w:pos="720"/>
              </w:tabs>
              <w:ind w:left="0"/>
              <w:rPr>
                <w:rFonts w:eastAsiaTheme="minorEastAsia" w:cs="Arial"/>
              </w:rPr>
            </w:pPr>
            <w:r w:rsidRPr="00461D05">
              <w:rPr>
                <w:rFonts w:eastAsiaTheme="minorEastAsia" w:cs="Arial"/>
              </w:rPr>
              <w:t>-</w:t>
            </w:r>
            <w:proofErr w:type="spellStart"/>
            <w:r w:rsidRPr="00461D05">
              <w:rPr>
                <w:rFonts w:eastAsiaTheme="minorEastAsia" w:cs="Arial"/>
              </w:rPr>
              <w:t>stvoriti</w:t>
            </w:r>
            <w:proofErr w:type="spellEnd"/>
            <w:r w:rsidRPr="00461D05">
              <w:rPr>
                <w:rFonts w:eastAsiaTheme="minorEastAsia" w:cs="Arial"/>
              </w:rPr>
              <w:t xml:space="preserve"> </w:t>
            </w:r>
            <w:proofErr w:type="spellStart"/>
            <w:r w:rsidRPr="00461D05">
              <w:rPr>
                <w:rFonts w:eastAsiaTheme="minorEastAsia" w:cs="Arial"/>
              </w:rPr>
              <w:t>temelj</w:t>
            </w:r>
            <w:proofErr w:type="spellEnd"/>
            <w:r w:rsidRPr="00461D05">
              <w:rPr>
                <w:rFonts w:eastAsiaTheme="minorEastAsia" w:cs="Arial"/>
              </w:rPr>
              <w:t xml:space="preserve"> za </w:t>
            </w:r>
            <w:proofErr w:type="spellStart"/>
            <w:r w:rsidRPr="00461D05">
              <w:rPr>
                <w:rFonts w:eastAsiaTheme="minorEastAsia" w:cs="Arial"/>
              </w:rPr>
              <w:t>učenikov</w:t>
            </w:r>
            <w:proofErr w:type="spellEnd"/>
            <w:r w:rsidRPr="00461D05">
              <w:rPr>
                <w:rFonts w:eastAsiaTheme="minorEastAsia" w:cs="Arial"/>
              </w:rPr>
              <w:t xml:space="preserve"> </w:t>
            </w:r>
            <w:proofErr w:type="spellStart"/>
            <w:r w:rsidRPr="00461D05">
              <w:rPr>
                <w:rFonts w:eastAsiaTheme="minorEastAsia" w:cs="Arial"/>
              </w:rPr>
              <w:t>odgovoran</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samome</w:t>
            </w:r>
            <w:proofErr w:type="spellEnd"/>
            <w:r w:rsidRPr="00461D05">
              <w:rPr>
                <w:rFonts w:eastAsiaTheme="minorEastAsia" w:cs="Arial"/>
              </w:rPr>
              <w:t xml:space="preserve"> </w:t>
            </w:r>
            <w:proofErr w:type="spellStart"/>
            <w:r w:rsidRPr="00461D05">
              <w:rPr>
                <w:rFonts w:eastAsiaTheme="minorEastAsia" w:cs="Arial"/>
              </w:rPr>
              <w:t>sebi</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drugima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svemu</w:t>
            </w:r>
            <w:proofErr w:type="spellEnd"/>
            <w:r w:rsidRPr="00461D05">
              <w:rPr>
                <w:rFonts w:eastAsiaTheme="minorEastAsia" w:cs="Arial"/>
              </w:rPr>
              <w:t xml:space="preserve"> </w:t>
            </w:r>
            <w:proofErr w:type="spellStart"/>
            <w:r w:rsidRPr="00461D05">
              <w:rPr>
                <w:rFonts w:eastAsiaTheme="minorEastAsia" w:cs="Arial"/>
              </w:rPr>
              <w:t>što</w:t>
            </w:r>
            <w:proofErr w:type="spellEnd"/>
            <w:r w:rsidRPr="00461D05">
              <w:rPr>
                <w:rFonts w:eastAsiaTheme="minorEastAsia" w:cs="Arial"/>
              </w:rPr>
              <w:t xml:space="preserve"> ga </w:t>
            </w:r>
            <w:proofErr w:type="spellStart"/>
            <w:r w:rsidRPr="00461D05">
              <w:rPr>
                <w:rFonts w:eastAsiaTheme="minorEastAsia" w:cs="Arial"/>
              </w:rPr>
              <w:t>okružuje</w:t>
            </w:r>
            <w:proofErr w:type="spellEnd"/>
          </w:p>
        </w:tc>
      </w:tr>
      <w:tr w:rsidR="008619C3" w:rsidRPr="00461D05" w14:paraId="498AFAD6"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0C4B18CE"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Očekivani</w:t>
            </w:r>
            <w:proofErr w:type="spellEnd"/>
            <w:r w:rsidRPr="00461D05">
              <w:rPr>
                <w:rFonts w:eastAsiaTheme="minorEastAsia"/>
                <w:lang w:val="en-GB"/>
              </w:rPr>
              <w:t xml:space="preserve"> </w:t>
            </w:r>
            <w:proofErr w:type="spellStart"/>
            <w:r w:rsidRPr="00461D05">
              <w:rPr>
                <w:rFonts w:eastAsiaTheme="minorEastAsia"/>
                <w:lang w:val="en-GB"/>
              </w:rPr>
              <w:t>ishodi</w:t>
            </w:r>
            <w:proofErr w:type="spellEnd"/>
            <w:r w:rsidRPr="00461D05">
              <w:rPr>
                <w:rFonts w:eastAsiaTheme="minorEastAsia"/>
                <w:lang w:val="en-GB"/>
              </w:rPr>
              <w:t>/</w:t>
            </w:r>
            <w:proofErr w:type="spellStart"/>
            <w:r w:rsidRPr="00461D05">
              <w:rPr>
                <w:rFonts w:eastAsiaTheme="minorEastAsia"/>
                <w:lang w:val="en-GB"/>
              </w:rPr>
              <w:t>postignuća</w:t>
            </w:r>
            <w:proofErr w:type="spellEnd"/>
            <w:r w:rsidRPr="00461D05">
              <w:rPr>
                <w:rFonts w:eastAsiaTheme="minorEastAsia"/>
                <w:lang w:val="en-GB"/>
              </w:rPr>
              <w:t>: (</w:t>
            </w:r>
            <w:proofErr w:type="spellStart"/>
            <w:r w:rsidRPr="00461D05">
              <w:rPr>
                <w:rFonts w:eastAsiaTheme="minorEastAsia"/>
                <w:lang w:val="en-GB"/>
              </w:rPr>
              <w:t>Učenik</w:t>
            </w:r>
            <w:proofErr w:type="spellEnd"/>
            <w:r w:rsidRPr="00461D05">
              <w:rPr>
                <w:rFonts w:eastAsiaTheme="minorEastAsia"/>
                <w:lang w:val="en-GB"/>
              </w:rPr>
              <w:t xml:space="preserve"> </w:t>
            </w:r>
            <w:proofErr w:type="spellStart"/>
            <w:r w:rsidRPr="00461D05">
              <w:rPr>
                <w:rFonts w:eastAsiaTheme="minorEastAsia"/>
                <w:lang w:val="en-GB"/>
              </w:rPr>
              <w:t>će</w:t>
            </w:r>
            <w:proofErr w:type="spellEnd"/>
            <w:r w:rsidRPr="00461D05">
              <w:rPr>
                <w:rFonts w:eastAsiaTheme="minorEastAsia"/>
                <w:lang w:val="en-GB"/>
              </w:rPr>
              <w:t xml:space="preserve"> </w:t>
            </w:r>
            <w:proofErr w:type="spellStart"/>
            <w:r w:rsidRPr="00461D05">
              <w:rPr>
                <w:rFonts w:eastAsiaTheme="minorEastAsia"/>
                <w:lang w:val="en-GB"/>
              </w:rPr>
              <w:t>moći</w:t>
            </w:r>
            <w:proofErr w:type="spellEnd"/>
            <w:r w:rsidRPr="00461D05">
              <w:rPr>
                <w:rFonts w:eastAsiaTheme="minorEastAsia"/>
                <w:lang w:val="en-GB"/>
              </w:rPr>
              <w:t>:)</w:t>
            </w: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16F9DC49" w14:textId="77777777" w:rsidR="5085B7FA" w:rsidRPr="00461D05" w:rsidRDefault="5085B7FA" w:rsidP="5085B7FA">
            <w:pPr>
              <w:pStyle w:val="Odlomakpopisa"/>
              <w:widowControl w:val="0"/>
              <w:tabs>
                <w:tab w:val="left" w:pos="284"/>
              </w:tabs>
              <w:ind w:left="0"/>
              <w:jc w:val="left"/>
              <w:rPr>
                <w:rFonts w:eastAsiaTheme="minorEastAsia" w:cs="Arial"/>
              </w:rPr>
            </w:pPr>
            <w:r w:rsidRPr="00461D05">
              <w:rPr>
                <w:rFonts w:eastAsiaTheme="minorEastAsia" w:cs="Arial"/>
              </w:rPr>
              <w:t>-</w:t>
            </w:r>
            <w:proofErr w:type="spellStart"/>
            <w:r w:rsidRPr="00461D05">
              <w:rPr>
                <w:rFonts w:eastAsiaTheme="minorEastAsia" w:cs="Arial"/>
              </w:rPr>
              <w:t>sudjelovanjem</w:t>
            </w:r>
            <w:proofErr w:type="spellEnd"/>
            <w:r w:rsidRPr="00461D05">
              <w:rPr>
                <w:rFonts w:eastAsiaTheme="minorEastAsia" w:cs="Arial"/>
              </w:rPr>
              <w:t xml:space="preserve"> u </w:t>
            </w:r>
            <w:proofErr w:type="spellStart"/>
            <w:proofErr w:type="gramStart"/>
            <w:r w:rsidRPr="00461D05">
              <w:rPr>
                <w:rFonts w:eastAsiaTheme="minorEastAsia" w:cs="Arial"/>
              </w:rPr>
              <w:t>hodočašću</w:t>
            </w:r>
            <w:proofErr w:type="spellEnd"/>
            <w:r w:rsidRPr="00461D05">
              <w:rPr>
                <w:rFonts w:eastAsiaTheme="minorEastAsia" w:cs="Arial"/>
              </w:rPr>
              <w:t xml:space="preserve">( </w:t>
            </w:r>
            <w:proofErr w:type="spellStart"/>
            <w:r w:rsidRPr="00461D05">
              <w:rPr>
                <w:rFonts w:eastAsiaTheme="minorEastAsia" w:cs="Arial"/>
              </w:rPr>
              <w:t>posjetu</w:t>
            </w:r>
            <w:proofErr w:type="spellEnd"/>
            <w:proofErr w:type="gramEnd"/>
            <w:r w:rsidRPr="00461D05">
              <w:rPr>
                <w:rFonts w:eastAsiaTheme="minorEastAsia" w:cs="Arial"/>
              </w:rPr>
              <w:t xml:space="preserve"> </w:t>
            </w:r>
            <w:proofErr w:type="spellStart"/>
            <w:r w:rsidRPr="00461D05">
              <w:rPr>
                <w:rFonts w:eastAsiaTheme="minorEastAsia" w:cs="Arial"/>
              </w:rPr>
              <w:t>svetištima</w:t>
            </w:r>
            <w:proofErr w:type="spellEnd"/>
            <w:r w:rsidRPr="00461D05">
              <w:rPr>
                <w:rFonts w:eastAsiaTheme="minorEastAsia" w:cs="Arial"/>
              </w:rPr>
              <w:t xml:space="preserve">) </w:t>
            </w:r>
            <w:proofErr w:type="spellStart"/>
            <w:r w:rsidRPr="00461D05">
              <w:rPr>
                <w:rFonts w:eastAsiaTheme="minorEastAsia" w:cs="Arial"/>
              </w:rPr>
              <w:t>produbiti</w:t>
            </w:r>
            <w:proofErr w:type="spellEnd"/>
            <w:r w:rsidRPr="00461D05">
              <w:rPr>
                <w:rFonts w:eastAsiaTheme="minorEastAsia" w:cs="Arial"/>
              </w:rPr>
              <w:t xml:space="preserve"> </w:t>
            </w:r>
            <w:proofErr w:type="spellStart"/>
            <w:r w:rsidRPr="00461D05">
              <w:rPr>
                <w:rFonts w:eastAsiaTheme="minorEastAsia" w:cs="Arial"/>
              </w:rPr>
              <w:t>svoj</w:t>
            </w:r>
            <w:proofErr w:type="spellEnd"/>
            <w:r w:rsidRPr="00461D05">
              <w:rPr>
                <w:rFonts w:eastAsiaTheme="minorEastAsia" w:cs="Arial"/>
              </w:rPr>
              <w:t xml:space="preserve"> </w:t>
            </w:r>
            <w:proofErr w:type="spellStart"/>
            <w:r w:rsidRPr="00461D05">
              <w:rPr>
                <w:rFonts w:eastAsiaTheme="minorEastAsia" w:cs="Arial"/>
              </w:rPr>
              <w:t>osobni</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s </w:t>
            </w:r>
            <w:proofErr w:type="spellStart"/>
            <w:r w:rsidRPr="00461D05">
              <w:rPr>
                <w:rFonts w:eastAsiaTheme="minorEastAsia" w:cs="Arial"/>
              </w:rPr>
              <w:t>Bogom</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zajednicom</w:t>
            </w:r>
            <w:proofErr w:type="spellEnd"/>
            <w:r w:rsidRPr="00461D05">
              <w:rPr>
                <w:rFonts w:eastAsiaTheme="minorEastAsia" w:cs="Arial"/>
              </w:rPr>
              <w:t xml:space="preserve"> </w:t>
            </w:r>
            <w:proofErr w:type="spellStart"/>
            <w:r w:rsidRPr="00461D05">
              <w:rPr>
                <w:rFonts w:eastAsiaTheme="minorEastAsia" w:cs="Arial"/>
              </w:rPr>
              <w:t>vjernika</w:t>
            </w:r>
            <w:proofErr w:type="spellEnd"/>
          </w:p>
          <w:p w14:paraId="017FB3C7" w14:textId="77777777" w:rsidR="5085B7FA" w:rsidRPr="00461D05" w:rsidRDefault="5085B7FA" w:rsidP="5085B7FA">
            <w:pPr>
              <w:pStyle w:val="Odlomakpopisa"/>
              <w:widowControl w:val="0"/>
              <w:tabs>
                <w:tab w:val="left" w:pos="284"/>
              </w:tabs>
              <w:ind w:left="0"/>
              <w:jc w:val="left"/>
              <w:rPr>
                <w:rFonts w:eastAsiaTheme="minorEastAsia" w:cs="Arial"/>
              </w:rPr>
            </w:pPr>
            <w:r w:rsidRPr="00461D05">
              <w:rPr>
                <w:rFonts w:eastAsiaTheme="minorEastAsia" w:cs="Arial"/>
              </w:rPr>
              <w:t xml:space="preserve">- </w:t>
            </w:r>
            <w:proofErr w:type="spellStart"/>
            <w:r w:rsidRPr="00461D05">
              <w:rPr>
                <w:rFonts w:eastAsiaTheme="minorEastAsia" w:cs="Arial"/>
              </w:rPr>
              <w:t>upoznavajući</w:t>
            </w:r>
            <w:proofErr w:type="spellEnd"/>
            <w:r w:rsidRPr="00461D05">
              <w:rPr>
                <w:rFonts w:eastAsiaTheme="minorEastAsia" w:cs="Arial"/>
              </w:rPr>
              <w:t xml:space="preserve"> </w:t>
            </w:r>
            <w:proofErr w:type="spellStart"/>
            <w:r w:rsidRPr="00461D05">
              <w:rPr>
                <w:rFonts w:eastAsiaTheme="minorEastAsia" w:cs="Arial"/>
              </w:rPr>
              <w:t>druge</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drugačije</w:t>
            </w:r>
            <w:proofErr w:type="spellEnd"/>
            <w:r w:rsidRPr="00461D05">
              <w:rPr>
                <w:rFonts w:eastAsiaTheme="minorEastAsia" w:cs="Arial"/>
              </w:rPr>
              <w:t xml:space="preserve">, </w:t>
            </w:r>
            <w:proofErr w:type="spellStart"/>
            <w:r w:rsidRPr="00461D05">
              <w:rPr>
                <w:rFonts w:eastAsiaTheme="minorEastAsia" w:cs="Arial"/>
              </w:rPr>
              <w:t>ljude</w:t>
            </w:r>
            <w:proofErr w:type="spellEnd"/>
            <w:r w:rsidRPr="00461D05">
              <w:rPr>
                <w:rFonts w:eastAsiaTheme="minorEastAsia" w:cs="Arial"/>
              </w:rPr>
              <w:t xml:space="preserve"> </w:t>
            </w:r>
            <w:proofErr w:type="spellStart"/>
            <w:r w:rsidRPr="00461D05">
              <w:rPr>
                <w:rFonts w:eastAsiaTheme="minorEastAsia" w:cs="Arial"/>
              </w:rPr>
              <w:t>različitih</w:t>
            </w:r>
            <w:proofErr w:type="spellEnd"/>
            <w:r w:rsidRPr="00461D05">
              <w:rPr>
                <w:rFonts w:eastAsiaTheme="minorEastAsia" w:cs="Arial"/>
              </w:rPr>
              <w:t xml:space="preserve"> </w:t>
            </w:r>
            <w:proofErr w:type="spellStart"/>
            <w:r w:rsidRPr="00461D05">
              <w:rPr>
                <w:rFonts w:eastAsiaTheme="minorEastAsia" w:cs="Arial"/>
              </w:rPr>
              <w:t>vjerskih</w:t>
            </w:r>
            <w:proofErr w:type="spellEnd"/>
            <w:r w:rsidRPr="00461D05">
              <w:rPr>
                <w:rFonts w:eastAsiaTheme="minorEastAsia" w:cs="Arial"/>
              </w:rPr>
              <w:t xml:space="preserve"> </w:t>
            </w:r>
            <w:proofErr w:type="spellStart"/>
            <w:r w:rsidRPr="00461D05">
              <w:rPr>
                <w:rFonts w:eastAsiaTheme="minorEastAsia" w:cs="Arial"/>
              </w:rPr>
              <w:t>pripadnosti</w:t>
            </w:r>
            <w:proofErr w:type="spellEnd"/>
            <w:r w:rsidRPr="00461D05">
              <w:rPr>
                <w:rFonts w:eastAsiaTheme="minorEastAsia" w:cs="Arial"/>
              </w:rPr>
              <w:t xml:space="preserve"> </w:t>
            </w:r>
            <w:proofErr w:type="spellStart"/>
            <w:r w:rsidRPr="00461D05">
              <w:rPr>
                <w:rFonts w:eastAsiaTheme="minorEastAsia" w:cs="Arial"/>
              </w:rPr>
              <w:t>razvijati</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prihvaćanja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uvažavanja</w:t>
            </w:r>
            <w:proofErr w:type="spellEnd"/>
            <w:r w:rsidRPr="00461D05">
              <w:rPr>
                <w:rFonts w:eastAsiaTheme="minorEastAsia" w:cs="Arial"/>
              </w:rPr>
              <w:t xml:space="preserve"> </w:t>
            </w:r>
            <w:proofErr w:type="spellStart"/>
            <w:r w:rsidRPr="00461D05">
              <w:rPr>
                <w:rFonts w:eastAsiaTheme="minorEastAsia" w:cs="Arial"/>
              </w:rPr>
              <w:t>utemeljen</w:t>
            </w:r>
            <w:proofErr w:type="spellEnd"/>
            <w:r w:rsidRPr="00461D05">
              <w:rPr>
                <w:rFonts w:eastAsiaTheme="minorEastAsia" w:cs="Arial"/>
              </w:rPr>
              <w:t xml:space="preserve"> </w:t>
            </w:r>
            <w:proofErr w:type="spellStart"/>
            <w:r w:rsidRPr="00461D05">
              <w:rPr>
                <w:rFonts w:eastAsiaTheme="minorEastAsia" w:cs="Arial"/>
              </w:rPr>
              <w:t>na</w:t>
            </w:r>
            <w:proofErr w:type="spellEnd"/>
            <w:r w:rsidRPr="00461D05">
              <w:rPr>
                <w:rFonts w:eastAsiaTheme="minorEastAsia" w:cs="Arial"/>
              </w:rPr>
              <w:t xml:space="preserve"> </w:t>
            </w:r>
            <w:proofErr w:type="spellStart"/>
            <w:r w:rsidRPr="00461D05">
              <w:rPr>
                <w:rFonts w:eastAsiaTheme="minorEastAsia" w:cs="Arial"/>
              </w:rPr>
              <w:t>osnovnoj</w:t>
            </w:r>
            <w:proofErr w:type="spellEnd"/>
            <w:r w:rsidRPr="00461D05">
              <w:rPr>
                <w:rFonts w:eastAsiaTheme="minorEastAsia" w:cs="Arial"/>
              </w:rPr>
              <w:t xml:space="preserve"> </w:t>
            </w:r>
            <w:proofErr w:type="spellStart"/>
            <w:r w:rsidRPr="00461D05">
              <w:rPr>
                <w:rFonts w:eastAsiaTheme="minorEastAsia" w:cs="Arial"/>
              </w:rPr>
              <w:t>kršćanskoj</w:t>
            </w:r>
            <w:proofErr w:type="spellEnd"/>
            <w:r w:rsidRPr="00461D05">
              <w:rPr>
                <w:rFonts w:eastAsiaTheme="minorEastAsia" w:cs="Arial"/>
              </w:rPr>
              <w:t xml:space="preserve"> </w:t>
            </w:r>
            <w:proofErr w:type="spellStart"/>
            <w:r w:rsidRPr="00461D05">
              <w:rPr>
                <w:rFonts w:eastAsiaTheme="minorEastAsia" w:cs="Arial"/>
              </w:rPr>
              <w:t>poruci</w:t>
            </w:r>
            <w:proofErr w:type="spellEnd"/>
          </w:p>
          <w:p w14:paraId="3E6AD62A" w14:textId="77777777" w:rsidR="5085B7FA" w:rsidRPr="00461D05" w:rsidRDefault="5085B7FA" w:rsidP="5085B7FA">
            <w:pPr>
              <w:pStyle w:val="Odlomakpopisa"/>
              <w:widowControl w:val="0"/>
              <w:tabs>
                <w:tab w:val="left" w:pos="284"/>
              </w:tabs>
              <w:ind w:left="0"/>
              <w:jc w:val="left"/>
              <w:rPr>
                <w:rFonts w:eastAsiaTheme="minorEastAsia" w:cs="Arial"/>
              </w:rPr>
            </w:pPr>
            <w:r w:rsidRPr="00461D05">
              <w:rPr>
                <w:rFonts w:eastAsiaTheme="minorEastAsia" w:cs="Arial"/>
              </w:rPr>
              <w:t>-</w:t>
            </w:r>
            <w:proofErr w:type="spellStart"/>
            <w:r w:rsidRPr="00461D05">
              <w:rPr>
                <w:rFonts w:eastAsiaTheme="minorEastAsia" w:cs="Arial"/>
              </w:rPr>
              <w:t>razviti</w:t>
            </w:r>
            <w:proofErr w:type="spellEnd"/>
            <w:r w:rsidRPr="00461D05">
              <w:rPr>
                <w:rFonts w:eastAsiaTheme="minorEastAsia" w:cs="Arial"/>
              </w:rPr>
              <w:t xml:space="preserve"> </w:t>
            </w:r>
            <w:proofErr w:type="spellStart"/>
            <w:r w:rsidRPr="00461D05">
              <w:rPr>
                <w:rFonts w:eastAsiaTheme="minorEastAsia" w:cs="Arial"/>
              </w:rPr>
              <w:t>valjan</w:t>
            </w:r>
            <w:proofErr w:type="spellEnd"/>
            <w:r w:rsidRPr="00461D05">
              <w:rPr>
                <w:rFonts w:eastAsiaTheme="minorEastAsia" w:cs="Arial"/>
              </w:rPr>
              <w:t xml:space="preserve"> </w:t>
            </w:r>
            <w:proofErr w:type="spellStart"/>
            <w:r w:rsidRPr="00461D05">
              <w:rPr>
                <w:rFonts w:eastAsiaTheme="minorEastAsia" w:cs="Arial"/>
              </w:rPr>
              <w:t>odnos</w:t>
            </w:r>
            <w:proofErr w:type="spellEnd"/>
            <w:r w:rsidRPr="00461D05">
              <w:rPr>
                <w:rFonts w:eastAsiaTheme="minorEastAsia" w:cs="Arial"/>
              </w:rPr>
              <w:t xml:space="preserve"> </w:t>
            </w:r>
            <w:proofErr w:type="spellStart"/>
            <w:r w:rsidRPr="00461D05">
              <w:rPr>
                <w:rFonts w:eastAsiaTheme="minorEastAsia" w:cs="Arial"/>
              </w:rPr>
              <w:t>prema</w:t>
            </w:r>
            <w:proofErr w:type="spellEnd"/>
            <w:r w:rsidRPr="00461D05">
              <w:rPr>
                <w:rFonts w:eastAsiaTheme="minorEastAsia" w:cs="Arial"/>
              </w:rPr>
              <w:t xml:space="preserve"> </w:t>
            </w:r>
            <w:proofErr w:type="spellStart"/>
            <w:r w:rsidRPr="00461D05">
              <w:rPr>
                <w:rFonts w:eastAsiaTheme="minorEastAsia" w:cs="Arial"/>
              </w:rPr>
              <w:t>radu</w:t>
            </w:r>
            <w:proofErr w:type="spellEnd"/>
            <w:r w:rsidRPr="00461D05">
              <w:rPr>
                <w:rFonts w:eastAsiaTheme="minorEastAsia" w:cs="Arial"/>
              </w:rPr>
              <w:t xml:space="preserve"> </w:t>
            </w:r>
            <w:proofErr w:type="spellStart"/>
            <w:r w:rsidRPr="00461D05">
              <w:rPr>
                <w:rFonts w:eastAsiaTheme="minorEastAsia" w:cs="Arial"/>
              </w:rPr>
              <w:t>te</w:t>
            </w:r>
            <w:proofErr w:type="spellEnd"/>
            <w:r w:rsidRPr="00461D05">
              <w:rPr>
                <w:rFonts w:eastAsiaTheme="minorEastAsia" w:cs="Arial"/>
              </w:rPr>
              <w:t xml:space="preserve"> </w:t>
            </w:r>
            <w:proofErr w:type="spellStart"/>
            <w:r w:rsidRPr="00461D05">
              <w:rPr>
                <w:rFonts w:eastAsiaTheme="minorEastAsia" w:cs="Arial"/>
              </w:rPr>
              <w:t>usvojiti</w:t>
            </w:r>
            <w:proofErr w:type="spellEnd"/>
            <w:r w:rsidRPr="00461D05">
              <w:rPr>
                <w:rFonts w:eastAsiaTheme="minorEastAsia" w:cs="Arial"/>
              </w:rPr>
              <w:t xml:space="preserve"> </w:t>
            </w:r>
            <w:proofErr w:type="spellStart"/>
            <w:r w:rsidRPr="00461D05">
              <w:rPr>
                <w:rFonts w:eastAsiaTheme="minorEastAsia" w:cs="Arial"/>
              </w:rPr>
              <w:t>znanja</w:t>
            </w:r>
            <w:proofErr w:type="spellEnd"/>
            <w:r w:rsidRPr="00461D05">
              <w:rPr>
                <w:rFonts w:eastAsiaTheme="minorEastAsia" w:cs="Arial"/>
              </w:rPr>
              <w:t xml:space="preserve">, </w:t>
            </w:r>
            <w:proofErr w:type="spellStart"/>
            <w:r w:rsidRPr="00461D05">
              <w:rPr>
                <w:rFonts w:eastAsiaTheme="minorEastAsia" w:cs="Arial"/>
              </w:rPr>
              <w:t>vještine</w:t>
            </w:r>
            <w:proofErr w:type="spellEnd"/>
            <w:r w:rsidRPr="00461D05">
              <w:rPr>
                <w:rFonts w:eastAsiaTheme="minorEastAsia" w:cs="Arial"/>
              </w:rPr>
              <w:t xml:space="preserve">, </w:t>
            </w:r>
            <w:proofErr w:type="spellStart"/>
            <w:r w:rsidRPr="00461D05">
              <w:rPr>
                <w:rFonts w:eastAsiaTheme="minorEastAsia" w:cs="Arial"/>
              </w:rPr>
              <w:t>sposobnosti</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vrijednosti</w:t>
            </w:r>
            <w:proofErr w:type="spellEnd"/>
            <w:r w:rsidRPr="00461D05">
              <w:rPr>
                <w:rFonts w:eastAsiaTheme="minorEastAsia" w:cs="Arial"/>
              </w:rPr>
              <w:t xml:space="preserve"> </w:t>
            </w:r>
            <w:proofErr w:type="spellStart"/>
            <w:r w:rsidRPr="00461D05">
              <w:rPr>
                <w:rFonts w:eastAsiaTheme="minorEastAsia" w:cs="Arial"/>
              </w:rPr>
              <w:t>koje</w:t>
            </w:r>
            <w:proofErr w:type="spellEnd"/>
            <w:r w:rsidRPr="00461D05">
              <w:rPr>
                <w:rFonts w:eastAsiaTheme="minorEastAsia" w:cs="Arial"/>
              </w:rPr>
              <w:t xml:space="preserve"> </w:t>
            </w:r>
            <w:proofErr w:type="spellStart"/>
            <w:r w:rsidRPr="00461D05">
              <w:rPr>
                <w:rFonts w:eastAsiaTheme="minorEastAsia" w:cs="Arial"/>
              </w:rPr>
              <w:t>omogućuju</w:t>
            </w:r>
            <w:proofErr w:type="spellEnd"/>
            <w:r w:rsidRPr="00461D05">
              <w:rPr>
                <w:rFonts w:eastAsiaTheme="minorEastAsia" w:cs="Arial"/>
              </w:rPr>
              <w:t xml:space="preserve"> </w:t>
            </w:r>
            <w:proofErr w:type="spellStart"/>
            <w:r w:rsidRPr="00461D05">
              <w:rPr>
                <w:rFonts w:eastAsiaTheme="minorEastAsia" w:cs="Arial"/>
              </w:rPr>
              <w:t>preuzimanje</w:t>
            </w:r>
            <w:proofErr w:type="spellEnd"/>
            <w:r w:rsidRPr="00461D05">
              <w:rPr>
                <w:rFonts w:eastAsiaTheme="minorEastAsia" w:cs="Arial"/>
              </w:rPr>
              <w:t xml:space="preserve"> </w:t>
            </w:r>
            <w:proofErr w:type="spellStart"/>
            <w:r w:rsidRPr="00461D05">
              <w:rPr>
                <w:rFonts w:eastAsiaTheme="minorEastAsia" w:cs="Arial"/>
              </w:rPr>
              <w:t>uloga</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odgovornosti</w:t>
            </w:r>
            <w:proofErr w:type="spellEnd"/>
            <w:r w:rsidRPr="00461D05">
              <w:rPr>
                <w:rFonts w:eastAsiaTheme="minorEastAsia" w:cs="Arial"/>
              </w:rPr>
              <w:t xml:space="preserve"> u </w:t>
            </w:r>
            <w:proofErr w:type="spellStart"/>
            <w:r w:rsidRPr="00461D05">
              <w:rPr>
                <w:rFonts w:eastAsiaTheme="minorEastAsia" w:cs="Arial"/>
              </w:rPr>
              <w:t>osobnomu</w:t>
            </w:r>
            <w:proofErr w:type="spellEnd"/>
            <w:r w:rsidRPr="00461D05">
              <w:rPr>
                <w:rFonts w:eastAsiaTheme="minorEastAsia" w:cs="Arial"/>
              </w:rPr>
              <w:t xml:space="preserve">, </w:t>
            </w:r>
            <w:proofErr w:type="spellStart"/>
            <w:r w:rsidRPr="00461D05">
              <w:rPr>
                <w:rFonts w:eastAsiaTheme="minorEastAsia" w:cs="Arial"/>
              </w:rPr>
              <w:t>obiteljskomu</w:t>
            </w:r>
            <w:proofErr w:type="spellEnd"/>
            <w:r w:rsidRPr="00461D05">
              <w:rPr>
                <w:rFonts w:eastAsiaTheme="minorEastAsia" w:cs="Arial"/>
              </w:rPr>
              <w:t xml:space="preserve"> </w:t>
            </w:r>
            <w:proofErr w:type="spellStart"/>
            <w:r w:rsidRPr="00461D05">
              <w:rPr>
                <w:rFonts w:eastAsiaTheme="minorEastAsia" w:cs="Arial"/>
              </w:rPr>
              <w:t>i</w:t>
            </w:r>
            <w:proofErr w:type="spellEnd"/>
            <w:r w:rsidRPr="00461D05">
              <w:rPr>
                <w:rFonts w:eastAsiaTheme="minorEastAsia" w:cs="Arial"/>
              </w:rPr>
              <w:t xml:space="preserve"> </w:t>
            </w:r>
            <w:proofErr w:type="spellStart"/>
            <w:r w:rsidRPr="00461D05">
              <w:rPr>
                <w:rFonts w:eastAsiaTheme="minorEastAsia" w:cs="Arial"/>
              </w:rPr>
              <w:t>javnomu</w:t>
            </w:r>
            <w:proofErr w:type="spellEnd"/>
            <w:r w:rsidRPr="00461D05">
              <w:rPr>
                <w:rFonts w:eastAsiaTheme="minorEastAsia" w:cs="Arial"/>
              </w:rPr>
              <w:t xml:space="preserve"> </w:t>
            </w:r>
            <w:proofErr w:type="spellStart"/>
            <w:r w:rsidRPr="00461D05">
              <w:rPr>
                <w:rFonts w:eastAsiaTheme="minorEastAsia" w:cs="Arial"/>
              </w:rPr>
              <w:t>djelovanju</w:t>
            </w:r>
            <w:proofErr w:type="spellEnd"/>
            <w:r w:rsidRPr="00461D05">
              <w:rPr>
                <w:rFonts w:eastAsiaTheme="minorEastAsia" w:cs="Arial"/>
              </w:rPr>
              <w:t xml:space="preserve">, </w:t>
            </w:r>
            <w:proofErr w:type="spellStart"/>
            <w:r w:rsidRPr="00461D05">
              <w:rPr>
                <w:rFonts w:eastAsiaTheme="minorEastAsia" w:cs="Arial"/>
              </w:rPr>
              <w:t>posebice</w:t>
            </w:r>
            <w:proofErr w:type="spellEnd"/>
            <w:r w:rsidRPr="00461D05">
              <w:rPr>
                <w:rFonts w:eastAsiaTheme="minorEastAsia" w:cs="Arial"/>
              </w:rPr>
              <w:t xml:space="preserve"> u </w:t>
            </w:r>
            <w:proofErr w:type="spellStart"/>
            <w:r w:rsidRPr="00461D05">
              <w:rPr>
                <w:rFonts w:eastAsiaTheme="minorEastAsia" w:cs="Arial"/>
              </w:rPr>
              <w:t>zalaganju</w:t>
            </w:r>
            <w:proofErr w:type="spellEnd"/>
            <w:r w:rsidRPr="00461D05">
              <w:rPr>
                <w:rFonts w:eastAsiaTheme="minorEastAsia" w:cs="Arial"/>
              </w:rPr>
              <w:t xml:space="preserve"> za </w:t>
            </w:r>
            <w:proofErr w:type="spellStart"/>
            <w:r w:rsidRPr="00461D05">
              <w:rPr>
                <w:rFonts w:eastAsiaTheme="minorEastAsia" w:cs="Arial"/>
              </w:rPr>
              <w:t>demokratski</w:t>
            </w:r>
            <w:proofErr w:type="spellEnd"/>
            <w:r w:rsidRPr="00461D05">
              <w:rPr>
                <w:rFonts w:eastAsiaTheme="minorEastAsia" w:cs="Arial"/>
              </w:rPr>
              <w:t xml:space="preserve"> </w:t>
            </w:r>
            <w:proofErr w:type="spellStart"/>
            <w:r w:rsidRPr="00461D05">
              <w:rPr>
                <w:rFonts w:eastAsiaTheme="minorEastAsia" w:cs="Arial"/>
              </w:rPr>
              <w:t>razvoj</w:t>
            </w:r>
            <w:proofErr w:type="spellEnd"/>
            <w:r w:rsidRPr="00461D05">
              <w:rPr>
                <w:rFonts w:eastAsiaTheme="minorEastAsia" w:cs="Arial"/>
              </w:rPr>
              <w:t xml:space="preserve"> </w:t>
            </w:r>
            <w:proofErr w:type="spellStart"/>
            <w:r w:rsidRPr="00461D05">
              <w:rPr>
                <w:rFonts w:eastAsiaTheme="minorEastAsia" w:cs="Arial"/>
              </w:rPr>
              <w:t>društva</w:t>
            </w:r>
            <w:proofErr w:type="spellEnd"/>
          </w:p>
        </w:tc>
      </w:tr>
      <w:tr w:rsidR="008619C3" w:rsidRPr="00461D05" w14:paraId="44512BAF"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79AAD99"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roofErr w:type="spellStart"/>
            <w:r w:rsidRPr="00461D05">
              <w:rPr>
                <w:rFonts w:eastAsiaTheme="minorEastAsia"/>
                <w:lang w:val="en-GB"/>
              </w:rPr>
              <w:t>Način</w:t>
            </w:r>
            <w:proofErr w:type="spellEnd"/>
            <w:r w:rsidRPr="00461D05">
              <w:rPr>
                <w:rFonts w:eastAsiaTheme="minorEastAsia"/>
                <w:lang w:val="en-GB"/>
              </w:rPr>
              <w:t xml:space="preserve"> </w:t>
            </w:r>
            <w:proofErr w:type="spellStart"/>
            <w:r w:rsidRPr="00461D05">
              <w:rPr>
                <w:rFonts w:eastAsiaTheme="minorEastAsia"/>
                <w:lang w:val="en-GB"/>
              </w:rPr>
              <w:t>realizacije</w:t>
            </w:r>
            <w:proofErr w:type="spellEnd"/>
            <w:r w:rsidRPr="00461D05">
              <w:rPr>
                <w:rFonts w:eastAsiaTheme="minorEastAsia"/>
                <w:lang w:val="en-GB"/>
              </w:rPr>
              <w:t>:</w:t>
            </w:r>
          </w:p>
          <w:p w14:paraId="5560F91A" w14:textId="7777777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4953DBBE" w14:textId="3544CF53" w:rsidR="5085B7FA" w:rsidRPr="00461D05" w:rsidRDefault="5085B7FA" w:rsidP="0003332A">
            <w:pPr>
              <w:widowControl w:val="0"/>
              <w:numPr>
                <w:ilvl w:val="0"/>
                <w:numId w:val="84"/>
              </w:numPr>
              <w:tabs>
                <w:tab w:val="clear" w:pos="0"/>
                <w:tab w:val="left" w:pos="284"/>
              </w:tabs>
              <w:spacing w:before="120"/>
              <w:ind w:left="720" w:firstLine="0"/>
              <w:contextualSpacing/>
              <w:jc w:val="left"/>
              <w:rPr>
                <w:rFonts w:eastAsiaTheme="minorEastAsia" w:cs="Arial"/>
                <w:i/>
                <w:iCs/>
                <w:lang w:val="hr-HR"/>
              </w:rPr>
            </w:pPr>
            <w:r w:rsidRPr="00461D05">
              <w:rPr>
                <w:rFonts w:eastAsiaTheme="minorEastAsia" w:cs="Arial"/>
                <w:i/>
                <w:iCs/>
                <w:lang w:val="hr-HR"/>
              </w:rPr>
              <w:t xml:space="preserve">Oblik: </w:t>
            </w:r>
            <w:proofErr w:type="spellStart"/>
            <w:r w:rsidRPr="00461D05">
              <w:rPr>
                <w:rFonts w:eastAsiaTheme="minorEastAsia" w:cs="Arial"/>
                <w:i/>
                <w:iCs/>
                <w:lang w:val="hr-HR"/>
              </w:rPr>
              <w:t>izvanučionička</w:t>
            </w:r>
            <w:proofErr w:type="spellEnd"/>
            <w:r w:rsidRPr="00461D05">
              <w:rPr>
                <w:rFonts w:eastAsiaTheme="minorEastAsia" w:cs="Arial"/>
                <w:i/>
                <w:iCs/>
                <w:lang w:val="hr-HR"/>
              </w:rPr>
              <w:t xml:space="preserve"> nastava-</w:t>
            </w:r>
          </w:p>
          <w:p w14:paraId="00D37045" w14:textId="684CD5D3" w:rsidR="5085B7FA" w:rsidRPr="00461D05" w:rsidRDefault="5085B7FA" w:rsidP="5085B7FA">
            <w:pPr>
              <w:widowControl w:val="0"/>
              <w:tabs>
                <w:tab w:val="left" w:pos="284"/>
              </w:tabs>
              <w:spacing w:before="120"/>
              <w:ind w:left="567"/>
              <w:contextualSpacing/>
              <w:jc w:val="left"/>
              <w:rPr>
                <w:rFonts w:eastAsiaTheme="minorEastAsia" w:cs="Arial"/>
                <w:i/>
                <w:iCs/>
                <w:lang w:val="hr-HR"/>
              </w:rPr>
            </w:pPr>
            <w:r w:rsidRPr="00461D05">
              <w:rPr>
                <w:rFonts w:eastAsiaTheme="minorEastAsia" w:cs="Arial"/>
                <w:i/>
                <w:iCs/>
                <w:lang w:val="hr-HR"/>
              </w:rPr>
              <w:t xml:space="preserve">posjet Islamskom centru u Zagrebu, Grkokatoličkoj  crkvi, Pravoslavnoj crkvi i Židovskoj općini u Zagrebu, posjet muzeju </w:t>
            </w:r>
            <w:proofErr w:type="spellStart"/>
            <w:r w:rsidRPr="00461D05">
              <w:rPr>
                <w:rFonts w:eastAsiaTheme="minorEastAsia" w:cs="Arial"/>
                <w:i/>
                <w:iCs/>
                <w:lang w:val="hr-HR"/>
              </w:rPr>
              <w:t>bl.Alojzija</w:t>
            </w:r>
            <w:proofErr w:type="spellEnd"/>
            <w:r w:rsidRPr="00461D05">
              <w:rPr>
                <w:rFonts w:eastAsiaTheme="minorEastAsia" w:cs="Arial"/>
                <w:i/>
                <w:iCs/>
                <w:lang w:val="hr-HR"/>
              </w:rPr>
              <w:t xml:space="preserve"> Stepinca, posjet svetištu sv. Josipa i akvariju u Karlovcu.</w:t>
            </w:r>
          </w:p>
          <w:p w14:paraId="03C641A6" w14:textId="3E6303EC" w:rsidR="5085B7FA" w:rsidRPr="00461D05" w:rsidRDefault="5085B7FA" w:rsidP="5085B7FA">
            <w:pPr>
              <w:widowControl w:val="0"/>
              <w:tabs>
                <w:tab w:val="left" w:pos="284"/>
              </w:tabs>
              <w:spacing w:before="120"/>
              <w:ind w:left="567"/>
              <w:contextualSpacing/>
              <w:jc w:val="left"/>
              <w:rPr>
                <w:rFonts w:eastAsiaTheme="minorEastAsia" w:cs="Arial"/>
                <w:i/>
                <w:iCs/>
                <w:lang w:val="hr-HR"/>
              </w:rPr>
            </w:pPr>
          </w:p>
          <w:p w14:paraId="096FF2B5" w14:textId="77777777" w:rsidR="5085B7FA" w:rsidRPr="00461D05" w:rsidRDefault="5085B7FA" w:rsidP="0003332A">
            <w:pPr>
              <w:widowControl w:val="0"/>
              <w:numPr>
                <w:ilvl w:val="0"/>
                <w:numId w:val="84"/>
              </w:numPr>
              <w:tabs>
                <w:tab w:val="clear" w:pos="0"/>
                <w:tab w:val="left" w:pos="284"/>
              </w:tabs>
              <w:spacing w:before="120"/>
              <w:ind w:left="720"/>
              <w:contextualSpacing/>
              <w:jc w:val="left"/>
              <w:rPr>
                <w:rFonts w:eastAsiaTheme="minorEastAsia" w:cs="Arial"/>
                <w:lang w:val="hr-HR"/>
              </w:rPr>
            </w:pPr>
            <w:proofErr w:type="spellStart"/>
            <w:r w:rsidRPr="00461D05">
              <w:rPr>
                <w:rFonts w:eastAsiaTheme="minorEastAsia" w:cs="Arial"/>
                <w:i/>
                <w:iCs/>
                <w:lang w:val="hr-HR"/>
              </w:rPr>
              <w:t>Sudionici</w:t>
            </w:r>
            <w:r w:rsidRPr="00461D05">
              <w:rPr>
                <w:rFonts w:eastAsiaTheme="minorEastAsia" w:cs="Arial"/>
                <w:lang w:val="hr-HR"/>
              </w:rPr>
              <w:t>:učenici</w:t>
            </w:r>
            <w:proofErr w:type="spellEnd"/>
            <w:r w:rsidRPr="00461D05">
              <w:rPr>
                <w:rFonts w:eastAsiaTheme="minorEastAsia" w:cs="Arial"/>
                <w:lang w:val="hr-HR"/>
              </w:rPr>
              <w:t xml:space="preserve">, vjeroučiteljice, predmetni </w:t>
            </w:r>
            <w:proofErr w:type="spellStart"/>
            <w:r w:rsidRPr="00461D05">
              <w:rPr>
                <w:rFonts w:eastAsiaTheme="minorEastAsia" w:cs="Arial"/>
                <w:lang w:val="hr-HR"/>
              </w:rPr>
              <w:t>učitelji,roditelji</w:t>
            </w:r>
            <w:proofErr w:type="spellEnd"/>
            <w:r w:rsidRPr="00461D05">
              <w:rPr>
                <w:rFonts w:eastAsiaTheme="minorEastAsia" w:cs="Arial"/>
                <w:lang w:val="hr-HR"/>
              </w:rPr>
              <w:t xml:space="preserve">, predstavnici vjerskih zajednica </w:t>
            </w:r>
          </w:p>
          <w:p w14:paraId="19548788" w14:textId="0831740D" w:rsidR="5085B7FA" w:rsidRPr="00461D05" w:rsidRDefault="5085B7FA" w:rsidP="0003332A">
            <w:pPr>
              <w:widowControl w:val="0"/>
              <w:numPr>
                <w:ilvl w:val="0"/>
                <w:numId w:val="84"/>
              </w:numPr>
              <w:tabs>
                <w:tab w:val="clear" w:pos="0"/>
                <w:tab w:val="left" w:pos="284"/>
              </w:tabs>
              <w:spacing w:before="120"/>
              <w:ind w:left="720"/>
              <w:contextualSpacing/>
              <w:jc w:val="left"/>
              <w:rPr>
                <w:rFonts w:eastAsiaTheme="minorEastAsia" w:cs="Arial"/>
                <w:lang w:val="hr-HR"/>
              </w:rPr>
            </w:pPr>
            <w:r w:rsidRPr="00461D05">
              <w:rPr>
                <w:rFonts w:eastAsiaTheme="minorEastAsia" w:cs="Arial"/>
                <w:i/>
                <w:iCs/>
                <w:lang w:val="hr-HR"/>
              </w:rPr>
              <w:t>Načini učenja</w:t>
            </w:r>
            <w:r w:rsidRPr="00461D05">
              <w:rPr>
                <w:rFonts w:eastAsiaTheme="minorEastAsia" w:cs="Arial"/>
                <w:lang w:val="hr-HR"/>
              </w:rPr>
              <w:t xml:space="preserve"> (</w:t>
            </w:r>
            <w:r w:rsidRPr="00461D05">
              <w:rPr>
                <w:rFonts w:eastAsiaTheme="minorEastAsia" w:cs="Arial"/>
                <w:i/>
                <w:iCs/>
                <w:lang w:val="hr-HR"/>
              </w:rPr>
              <w:t>što rade učenici)</w:t>
            </w:r>
            <w:r w:rsidRPr="00461D05">
              <w:rPr>
                <w:rFonts w:eastAsiaTheme="minorEastAsia" w:cs="Arial"/>
                <w:lang w:val="hr-HR"/>
              </w:rPr>
              <w:t xml:space="preserve">: samostalno i grupno istraživanje povijesti nastanka različitih vjerskih zajednica </w:t>
            </w:r>
          </w:p>
          <w:p w14:paraId="7E97D168" w14:textId="77777777" w:rsidR="5085B7FA" w:rsidRPr="00461D05" w:rsidRDefault="5085B7FA" w:rsidP="0003332A">
            <w:pPr>
              <w:widowControl w:val="0"/>
              <w:numPr>
                <w:ilvl w:val="0"/>
                <w:numId w:val="84"/>
              </w:numPr>
              <w:tabs>
                <w:tab w:val="clear" w:pos="0"/>
                <w:tab w:val="left" w:pos="284"/>
              </w:tabs>
              <w:spacing w:before="120"/>
              <w:ind w:left="720" w:firstLine="0"/>
              <w:contextualSpacing/>
              <w:jc w:val="left"/>
              <w:rPr>
                <w:rFonts w:eastAsiaTheme="minorEastAsia" w:cs="Arial"/>
                <w:lang w:val="hr-HR"/>
              </w:rPr>
            </w:pPr>
            <w:r w:rsidRPr="00461D05">
              <w:rPr>
                <w:rFonts w:eastAsiaTheme="minorEastAsia" w:cs="Arial"/>
                <w:lang w:val="hr-HR"/>
              </w:rPr>
              <w:t xml:space="preserve">pronalaženje različitih zanimljivosti o njima </w:t>
            </w:r>
          </w:p>
          <w:p w14:paraId="7CFD6208" w14:textId="4CC16AEC" w:rsidR="5085B7FA" w:rsidRPr="00461D05" w:rsidRDefault="5085B7FA" w:rsidP="0003332A">
            <w:pPr>
              <w:widowControl w:val="0"/>
              <w:numPr>
                <w:ilvl w:val="0"/>
                <w:numId w:val="84"/>
              </w:numPr>
              <w:tabs>
                <w:tab w:val="clear" w:pos="0"/>
                <w:tab w:val="left" w:pos="284"/>
              </w:tabs>
              <w:spacing w:before="120"/>
              <w:ind w:left="720" w:firstLine="0"/>
              <w:contextualSpacing/>
              <w:jc w:val="left"/>
              <w:rPr>
                <w:rFonts w:eastAsiaTheme="minorEastAsia" w:cs="Arial"/>
                <w:lang w:val="hr-HR"/>
              </w:rPr>
            </w:pPr>
            <w:r w:rsidRPr="00461D05">
              <w:rPr>
                <w:rFonts w:eastAsiaTheme="minorEastAsia" w:cs="Arial"/>
                <w:lang w:val="hr-HR"/>
              </w:rPr>
              <w:t xml:space="preserve">izrada umnih mapa, prezentacija, videa s ciljem upoznavanja i sistematizacije znanja o određenoj vjerskoj zajednici </w:t>
            </w:r>
          </w:p>
          <w:p w14:paraId="2A94DE05" w14:textId="77777777" w:rsidR="5085B7FA" w:rsidRPr="00461D05" w:rsidRDefault="5085B7FA" w:rsidP="0003332A">
            <w:pPr>
              <w:widowControl w:val="0"/>
              <w:numPr>
                <w:ilvl w:val="0"/>
                <w:numId w:val="84"/>
              </w:numPr>
              <w:tabs>
                <w:tab w:val="clear" w:pos="0"/>
                <w:tab w:val="left" w:pos="284"/>
              </w:tabs>
              <w:spacing w:before="120"/>
              <w:ind w:left="720" w:firstLine="0"/>
              <w:contextualSpacing/>
              <w:jc w:val="left"/>
              <w:rPr>
                <w:rFonts w:eastAsiaTheme="minorEastAsia" w:cs="Arial"/>
                <w:lang w:val="hr-HR"/>
              </w:rPr>
            </w:pPr>
            <w:r w:rsidRPr="00461D05">
              <w:rPr>
                <w:rFonts w:eastAsiaTheme="minorEastAsia" w:cs="Arial"/>
                <w:lang w:val="hr-HR"/>
              </w:rPr>
              <w:t>sabiranje i prezentacija znanja i pojmova koje smo u susretu s određenom vjerskom zajednicom usvojili</w:t>
            </w:r>
          </w:p>
          <w:p w14:paraId="769A9B4A" w14:textId="77777777" w:rsidR="5085B7FA" w:rsidRPr="00461D05" w:rsidRDefault="5085B7FA" w:rsidP="0003332A">
            <w:pPr>
              <w:widowControl w:val="0"/>
              <w:numPr>
                <w:ilvl w:val="0"/>
                <w:numId w:val="84"/>
              </w:numPr>
              <w:tabs>
                <w:tab w:val="left" w:pos="284"/>
              </w:tabs>
              <w:spacing w:before="120"/>
              <w:ind w:firstLine="0"/>
              <w:contextualSpacing/>
              <w:jc w:val="left"/>
              <w:rPr>
                <w:rFonts w:eastAsiaTheme="minorEastAsia" w:cs="Arial"/>
                <w:i/>
                <w:iCs/>
                <w:lang w:val="hr-HR"/>
              </w:rPr>
            </w:pPr>
          </w:p>
        </w:tc>
      </w:tr>
      <w:tr w:rsidR="008619C3" w:rsidRPr="00461D05" w14:paraId="2C8266DD"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591DA51F" w14:textId="77777777" w:rsidR="5085B7FA" w:rsidRPr="00461D05" w:rsidRDefault="5085B7FA" w:rsidP="5085B7F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line="276" w:lineRule="auto"/>
              <w:jc w:val="left"/>
              <w:rPr>
                <w:rFonts w:eastAsiaTheme="minorEastAsia"/>
                <w:lang w:val="en-GB"/>
              </w:rPr>
            </w:pPr>
            <w:r w:rsidRPr="00461D05">
              <w:rPr>
                <w:rFonts w:eastAsiaTheme="minorEastAsia"/>
                <w:lang w:val="en-GB"/>
              </w:rPr>
              <w:t xml:space="preserve">Potrebni </w:t>
            </w:r>
            <w:proofErr w:type="spellStart"/>
            <w:r w:rsidRPr="00461D05">
              <w:rPr>
                <w:rFonts w:eastAsiaTheme="minorEastAsia"/>
                <w:lang w:val="en-GB"/>
              </w:rPr>
              <w:t>resursi</w:t>
            </w:r>
            <w:proofErr w:type="spellEnd"/>
            <w:r w:rsidRPr="00461D05">
              <w:rPr>
                <w:rFonts w:eastAsiaTheme="minorEastAsia"/>
                <w:lang w:val="en-GB"/>
              </w:rPr>
              <w:t>/</w:t>
            </w:r>
            <w:proofErr w:type="spellStart"/>
            <w:r w:rsidRPr="00461D05">
              <w:rPr>
                <w:rFonts w:eastAsiaTheme="minorEastAsia"/>
                <w:lang w:val="en-GB"/>
              </w:rPr>
              <w:t>moguće</w:t>
            </w:r>
            <w:proofErr w:type="spellEnd"/>
            <w:r w:rsidRPr="00461D05">
              <w:rPr>
                <w:rFonts w:eastAsiaTheme="minorEastAsia"/>
                <w:lang w:val="en-GB"/>
              </w:rPr>
              <w:t xml:space="preserve"> </w:t>
            </w:r>
            <w:proofErr w:type="spellStart"/>
            <w:r w:rsidRPr="00461D05">
              <w:rPr>
                <w:rFonts w:eastAsiaTheme="minorEastAsia"/>
                <w:lang w:val="en-GB"/>
              </w:rPr>
              <w:t>teškoće</w:t>
            </w:r>
            <w:proofErr w:type="spellEnd"/>
            <w:r w:rsidRPr="00461D05">
              <w:rPr>
                <w:rFonts w:eastAsiaTheme="minorEastAsia"/>
                <w:lang w:val="en-GB"/>
              </w:rPr>
              <w:t xml:space="preserve">: </w:t>
            </w: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1D925312" w14:textId="77777777" w:rsidR="5085B7FA" w:rsidRPr="00461D05" w:rsidRDefault="5085B7FA" w:rsidP="5085B7FA">
            <w:pPr>
              <w:widowControl w:val="0"/>
              <w:spacing w:before="120"/>
              <w:ind w:left="720"/>
              <w:jc w:val="left"/>
              <w:rPr>
                <w:rFonts w:eastAsiaTheme="minorEastAsia" w:cs="Arial"/>
                <w:lang w:val="hr-HR"/>
              </w:rPr>
            </w:pPr>
            <w:r w:rsidRPr="00461D05">
              <w:rPr>
                <w:rFonts w:eastAsiaTheme="minorEastAsia" w:cs="Arial"/>
                <w:lang w:val="hr-HR"/>
              </w:rPr>
              <w:t>Potrebni resursi: računalo, projektor ,plakati, panoi, učionica, financijska sredstva za  prijevoz, ljudski resursi koji uključuju učenike, učitelje u pratnji</w:t>
            </w:r>
          </w:p>
          <w:p w14:paraId="1C385033" w14:textId="264D4D31" w:rsidR="5085B7FA" w:rsidRPr="00461D05" w:rsidRDefault="5085B7FA" w:rsidP="5085B7FA">
            <w:pPr>
              <w:widowControl w:val="0"/>
              <w:spacing w:before="120"/>
              <w:ind w:left="720"/>
              <w:jc w:val="left"/>
              <w:rPr>
                <w:rFonts w:eastAsiaTheme="minorEastAsia" w:cs="Arial"/>
                <w:lang w:val="hr-HR"/>
              </w:rPr>
            </w:pPr>
            <w:r w:rsidRPr="00461D05">
              <w:rPr>
                <w:rFonts w:eastAsiaTheme="minorEastAsia" w:cs="Arial"/>
                <w:lang w:val="hr-HR"/>
              </w:rPr>
              <w:t>Moguća teškoće su zdravstveno stanje učenika, organizacija prijevoza.</w:t>
            </w:r>
          </w:p>
        </w:tc>
      </w:tr>
      <w:tr w:rsidR="008619C3" w:rsidRPr="00461D05" w14:paraId="5739A028"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05403CCF" w14:textId="77777777" w:rsidR="5085B7FA" w:rsidRPr="00461D05" w:rsidRDefault="5085B7FA" w:rsidP="5085B7F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rFonts w:eastAsiaTheme="minorEastAsia"/>
                <w:lang w:val="en-GB"/>
              </w:rPr>
            </w:pPr>
            <w:proofErr w:type="spellStart"/>
            <w:r w:rsidRPr="00461D05">
              <w:rPr>
                <w:rFonts w:eastAsiaTheme="minorEastAsia"/>
                <w:lang w:val="en-GB"/>
              </w:rPr>
              <w:t>Način</w:t>
            </w:r>
            <w:proofErr w:type="spellEnd"/>
            <w:r w:rsidRPr="00461D05">
              <w:rPr>
                <w:rFonts w:eastAsiaTheme="minorEastAsia"/>
                <w:lang w:val="en-GB"/>
              </w:rPr>
              <w:t xml:space="preserve"> </w:t>
            </w:r>
            <w:proofErr w:type="spellStart"/>
            <w:r w:rsidRPr="00461D05">
              <w:rPr>
                <w:rFonts w:eastAsiaTheme="minorEastAsia"/>
                <w:lang w:val="en-GB"/>
              </w:rPr>
              <w:t>praćenja</w:t>
            </w:r>
            <w:proofErr w:type="spellEnd"/>
            <w:r w:rsidRPr="00461D05">
              <w:rPr>
                <w:rFonts w:eastAsiaTheme="minorEastAsia"/>
                <w:lang w:val="en-GB"/>
              </w:rPr>
              <w:t xml:space="preserve"> </w:t>
            </w:r>
            <w:proofErr w:type="spellStart"/>
            <w:r w:rsidRPr="00461D05">
              <w:rPr>
                <w:rFonts w:eastAsiaTheme="minorEastAsia"/>
                <w:lang w:val="en-GB"/>
              </w:rPr>
              <w:t>i</w:t>
            </w:r>
            <w:proofErr w:type="spellEnd"/>
            <w:r w:rsidRPr="00461D05">
              <w:rPr>
                <w:rFonts w:eastAsiaTheme="minorEastAsia"/>
                <w:lang w:val="en-GB"/>
              </w:rPr>
              <w:t xml:space="preserve"> </w:t>
            </w:r>
            <w:proofErr w:type="spellStart"/>
            <w:r w:rsidRPr="00461D05">
              <w:rPr>
                <w:rFonts w:eastAsiaTheme="minorEastAsia"/>
                <w:lang w:val="en-GB"/>
              </w:rPr>
              <w:t>provjere</w:t>
            </w:r>
            <w:proofErr w:type="spellEnd"/>
            <w:r w:rsidRPr="00461D05">
              <w:rPr>
                <w:rFonts w:eastAsiaTheme="minorEastAsia"/>
                <w:lang w:val="en-GB"/>
              </w:rPr>
              <w:t xml:space="preserve"> </w:t>
            </w:r>
            <w:proofErr w:type="spellStart"/>
            <w:r w:rsidRPr="00461D05">
              <w:rPr>
                <w:rFonts w:eastAsiaTheme="minorEastAsia"/>
                <w:lang w:val="en-GB"/>
              </w:rPr>
              <w:t>ishoda</w:t>
            </w:r>
            <w:proofErr w:type="spellEnd"/>
            <w:r w:rsidRPr="00461D05">
              <w:rPr>
                <w:rFonts w:eastAsiaTheme="minorEastAsia"/>
                <w:lang w:val="en-GB"/>
              </w:rPr>
              <w:t>/</w:t>
            </w:r>
            <w:proofErr w:type="spellStart"/>
            <w:r w:rsidRPr="00461D05">
              <w:rPr>
                <w:rFonts w:eastAsiaTheme="minorEastAsia"/>
                <w:lang w:val="en-GB"/>
              </w:rPr>
              <w:t>postignuća</w:t>
            </w:r>
            <w:proofErr w:type="spellEnd"/>
            <w:r w:rsidRPr="00461D05">
              <w:rPr>
                <w:rFonts w:eastAsiaTheme="minorEastAsia"/>
                <w:lang w:val="en-GB"/>
              </w:rPr>
              <w:t>:</w:t>
            </w:r>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2D1EEA0D" w14:textId="77777777" w:rsidR="5085B7FA" w:rsidRPr="00461D05" w:rsidRDefault="5085B7FA" w:rsidP="0003332A">
            <w:pPr>
              <w:widowControl w:val="0"/>
              <w:numPr>
                <w:ilvl w:val="0"/>
                <w:numId w:val="84"/>
              </w:numPr>
              <w:tabs>
                <w:tab w:val="clear" w:pos="0"/>
              </w:tabs>
              <w:spacing w:before="120"/>
              <w:ind w:left="720"/>
              <w:contextualSpacing/>
              <w:jc w:val="left"/>
              <w:rPr>
                <w:rFonts w:eastAsiaTheme="minorEastAsia" w:cs="Arial"/>
                <w:i/>
                <w:iCs/>
              </w:rPr>
            </w:pPr>
            <w:r w:rsidRPr="00461D05">
              <w:rPr>
                <w:rFonts w:eastAsiaTheme="minorEastAsia" w:cs="Arial"/>
                <w:i/>
                <w:iCs/>
                <w:lang w:val="hr-HR"/>
              </w:rPr>
              <w:t>Metode poučavanja</w:t>
            </w:r>
            <w:r w:rsidRPr="00461D05">
              <w:rPr>
                <w:rFonts w:eastAsiaTheme="minorEastAsia" w:cs="Arial"/>
                <w:lang w:val="hr-HR"/>
              </w:rPr>
              <w:t xml:space="preserve"> (</w:t>
            </w:r>
            <w:r w:rsidRPr="00461D05">
              <w:rPr>
                <w:rFonts w:eastAsiaTheme="minorEastAsia" w:cs="Arial"/>
                <w:i/>
                <w:iCs/>
                <w:lang w:val="hr-HR"/>
              </w:rPr>
              <w:t>što rade učitelji</w:t>
            </w:r>
            <w:r w:rsidRPr="00461D05">
              <w:rPr>
                <w:rFonts w:eastAsiaTheme="minorEastAsia" w:cs="Arial"/>
                <w:lang w:val="hr-HR"/>
              </w:rPr>
              <w:t xml:space="preserve">): </w:t>
            </w:r>
          </w:p>
          <w:p w14:paraId="7E46C1EC" w14:textId="77777777" w:rsidR="5085B7FA" w:rsidRPr="00461D05" w:rsidRDefault="5085B7FA" w:rsidP="5085B7F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motiviraju učenike za istraživački i stvaralački rad </w:t>
            </w:r>
          </w:p>
          <w:p w14:paraId="0102801B" w14:textId="77777777" w:rsidR="5085B7FA" w:rsidRPr="00461D05" w:rsidRDefault="5085B7FA" w:rsidP="5085B7F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organiziraju konkretan odlazak i susret s predstavnicima vjerskih zajednica </w:t>
            </w:r>
          </w:p>
          <w:p w14:paraId="37FDD2CB" w14:textId="77777777" w:rsidR="5085B7FA" w:rsidRPr="00461D05" w:rsidRDefault="5085B7FA" w:rsidP="5085B7FA">
            <w:pPr>
              <w:widowControl w:val="0"/>
              <w:spacing w:before="120"/>
              <w:ind w:left="927"/>
              <w:contextualSpacing/>
              <w:jc w:val="left"/>
              <w:rPr>
                <w:rFonts w:eastAsiaTheme="minorEastAsia" w:cs="Arial"/>
                <w:lang w:val="hr-HR"/>
              </w:rPr>
            </w:pPr>
            <w:r w:rsidRPr="00461D05">
              <w:rPr>
                <w:rFonts w:eastAsiaTheme="minorEastAsia" w:cs="Arial"/>
                <w:i/>
                <w:iCs/>
                <w:lang w:val="hr-HR"/>
              </w:rPr>
              <w:t>-</w:t>
            </w:r>
            <w:r w:rsidRPr="00461D05">
              <w:rPr>
                <w:rFonts w:eastAsiaTheme="minorEastAsia" w:cs="Arial"/>
                <w:lang w:val="hr-HR"/>
              </w:rPr>
              <w:t xml:space="preserve">potiču učenike na evaluaciju ostvarene </w:t>
            </w:r>
            <w:proofErr w:type="spellStart"/>
            <w:r w:rsidRPr="00461D05">
              <w:rPr>
                <w:rFonts w:eastAsiaTheme="minorEastAsia" w:cs="Arial"/>
                <w:lang w:val="hr-HR"/>
              </w:rPr>
              <w:t>izvanučioničke</w:t>
            </w:r>
            <w:proofErr w:type="spellEnd"/>
            <w:r w:rsidRPr="00461D05">
              <w:rPr>
                <w:rFonts w:eastAsiaTheme="minorEastAsia" w:cs="Arial"/>
                <w:lang w:val="hr-HR"/>
              </w:rPr>
              <w:t xml:space="preserve">   </w:t>
            </w:r>
          </w:p>
          <w:p w14:paraId="1BD571AD" w14:textId="77777777" w:rsidR="5085B7FA" w:rsidRPr="00461D05" w:rsidRDefault="5085B7FA" w:rsidP="5085B7FA">
            <w:pPr>
              <w:widowControl w:val="0"/>
              <w:spacing w:before="120"/>
              <w:ind w:left="927"/>
              <w:contextualSpacing/>
              <w:jc w:val="left"/>
              <w:rPr>
                <w:rFonts w:eastAsiaTheme="minorEastAsia" w:cs="Arial"/>
                <w:i/>
                <w:iCs/>
              </w:rPr>
            </w:pPr>
            <w:r w:rsidRPr="00461D05">
              <w:rPr>
                <w:rFonts w:eastAsiaTheme="minorEastAsia" w:cs="Arial"/>
                <w:lang w:val="hr-HR"/>
              </w:rPr>
              <w:lastRenderedPageBreak/>
              <w:t>nastave</w:t>
            </w:r>
          </w:p>
          <w:p w14:paraId="1B9CEC74" w14:textId="592B3940" w:rsidR="5085B7FA" w:rsidRPr="00461D05" w:rsidRDefault="5085B7FA" w:rsidP="0003332A">
            <w:pPr>
              <w:widowControl w:val="0"/>
              <w:numPr>
                <w:ilvl w:val="0"/>
                <w:numId w:val="84"/>
              </w:numPr>
              <w:spacing w:before="120"/>
              <w:contextualSpacing/>
              <w:jc w:val="left"/>
              <w:rPr>
                <w:rFonts w:eastAsiaTheme="minorEastAsia" w:cs="Arial"/>
                <w:i/>
                <w:iCs/>
                <w:lang w:val="hr-HR"/>
              </w:rPr>
            </w:pPr>
            <w:r w:rsidRPr="00461D05">
              <w:rPr>
                <w:rFonts w:eastAsiaTheme="minorEastAsia" w:cs="Arial"/>
                <w:lang w:val="hr-HR"/>
              </w:rPr>
              <w:t>Trajanje izvedbe: rujan 2025. - lipanj 2026.</w:t>
            </w:r>
          </w:p>
        </w:tc>
      </w:tr>
      <w:tr w:rsidR="008619C3" w:rsidRPr="00461D05" w14:paraId="2514EA49" w14:textId="77777777" w:rsidTr="5085B7FA">
        <w:trPr>
          <w:trHeight w:val="300"/>
        </w:trPr>
        <w:tc>
          <w:tcPr>
            <w:tcW w:w="1410"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5AF3E20A" w14:textId="77777777" w:rsidR="5085B7FA" w:rsidRPr="00461D05" w:rsidRDefault="5085B7FA" w:rsidP="5085B7FA">
            <w:pPr>
              <w:pStyle w:val="LO-normal"/>
              <w:widowControl w:val="0"/>
              <w:tabs>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120"/>
              <w:jc w:val="left"/>
              <w:rPr>
                <w:rFonts w:eastAsiaTheme="minorEastAsia"/>
                <w:lang w:val="en-GB"/>
              </w:rPr>
            </w:pPr>
            <w:proofErr w:type="spellStart"/>
            <w:r w:rsidRPr="00461D05">
              <w:rPr>
                <w:rFonts w:eastAsiaTheme="minorEastAsia"/>
                <w:lang w:val="en-GB"/>
              </w:rPr>
              <w:lastRenderedPageBreak/>
              <w:t>Odgovorne</w:t>
            </w:r>
            <w:proofErr w:type="spellEnd"/>
            <w:r w:rsidRPr="00461D05">
              <w:rPr>
                <w:rFonts w:eastAsiaTheme="minorEastAsia"/>
                <w:lang w:val="en-GB"/>
              </w:rPr>
              <w:t xml:space="preserve"> </w:t>
            </w:r>
            <w:proofErr w:type="spellStart"/>
            <w:r w:rsidRPr="00461D05">
              <w:rPr>
                <w:rFonts w:eastAsiaTheme="minorEastAsia"/>
                <w:lang w:val="en-GB"/>
              </w:rPr>
              <w:t>osobe</w:t>
            </w:r>
            <w:proofErr w:type="spellEnd"/>
          </w:p>
        </w:tc>
        <w:tc>
          <w:tcPr>
            <w:tcW w:w="7938"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105" w:type="dxa"/>
            </w:tcMar>
          </w:tcPr>
          <w:p w14:paraId="45B3673A" w14:textId="278B1607" w:rsidR="5085B7FA" w:rsidRPr="00461D05" w:rsidRDefault="5085B7FA" w:rsidP="5085B7FA">
            <w:pPr>
              <w:pStyle w:val="LO-normal"/>
              <w:widowControl w:val="0"/>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heme="minorEastAsia"/>
                <w:lang w:val="en-GB"/>
              </w:rPr>
            </w:pPr>
            <w:r w:rsidRPr="00461D05">
              <w:rPr>
                <w:rFonts w:eastAsiaTheme="minorEastAsia"/>
                <w:lang w:val="en-GB"/>
              </w:rPr>
              <w:t xml:space="preserve">Hrvoje </w:t>
            </w:r>
            <w:proofErr w:type="spellStart"/>
            <w:r w:rsidRPr="00461D05">
              <w:rPr>
                <w:rFonts w:eastAsiaTheme="minorEastAsia"/>
                <w:lang w:val="en-GB"/>
              </w:rPr>
              <w:t>Čaić</w:t>
            </w:r>
            <w:proofErr w:type="spellEnd"/>
            <w:r w:rsidRPr="00461D05">
              <w:rPr>
                <w:rFonts w:eastAsiaTheme="minorEastAsia"/>
                <w:lang w:val="en-GB"/>
              </w:rPr>
              <w:t>, Katarina Klarić, Magdalena Kemec, Jasminka Matić</w:t>
            </w:r>
          </w:p>
        </w:tc>
      </w:tr>
    </w:tbl>
    <w:p w14:paraId="2A312444" w14:textId="5C81903D" w:rsidR="529455BF" w:rsidRPr="00461D05" w:rsidRDefault="009B3F64" w:rsidP="529455BF">
      <w:pPr>
        <w:rPr>
          <w:rFonts w:cs="Arial"/>
          <w:b/>
        </w:rPr>
      </w:pPr>
      <w:r w:rsidRPr="00461D05">
        <w:rPr>
          <w:rFonts w:cs="Arial"/>
          <w:b/>
        </w:rPr>
        <w:t>5.5.</w:t>
      </w:r>
      <w:r w:rsidR="00F3377E" w:rsidRPr="00461D05">
        <w:rPr>
          <w:rFonts w:cs="Arial"/>
          <w:b/>
        </w:rPr>
        <w:t>2</w:t>
      </w:r>
      <w:r w:rsidR="005F0B84" w:rsidRPr="00461D05">
        <w:rPr>
          <w:rFonts w:cs="Arial"/>
          <w:b/>
        </w:rPr>
        <w:t>8</w:t>
      </w:r>
      <w:r w:rsidR="00574D15" w:rsidRPr="00461D05">
        <w:rPr>
          <w:rFonts w:cs="Arial"/>
          <w:b/>
        </w:rPr>
        <w:t xml:space="preserve">. Plan </w:t>
      </w:r>
      <w:proofErr w:type="spellStart"/>
      <w:r w:rsidR="00574D15" w:rsidRPr="00461D05">
        <w:rPr>
          <w:rFonts w:cs="Arial"/>
          <w:b/>
        </w:rPr>
        <w:t>provedbe</w:t>
      </w:r>
      <w:proofErr w:type="spellEnd"/>
      <w:r w:rsidR="00574D15" w:rsidRPr="00461D05">
        <w:rPr>
          <w:rFonts w:cs="Arial"/>
          <w:b/>
        </w:rPr>
        <w:t xml:space="preserve"> </w:t>
      </w:r>
      <w:proofErr w:type="spellStart"/>
      <w:r w:rsidR="00574D15" w:rsidRPr="00461D05">
        <w:rPr>
          <w:rFonts w:cs="Arial"/>
          <w:b/>
        </w:rPr>
        <w:t>kurikulumskog</w:t>
      </w:r>
      <w:proofErr w:type="spellEnd"/>
      <w:r w:rsidR="00574D15" w:rsidRPr="00461D05">
        <w:rPr>
          <w:rFonts w:cs="Arial"/>
          <w:b/>
        </w:rPr>
        <w:t xml:space="preserve"> </w:t>
      </w:r>
      <w:proofErr w:type="spellStart"/>
      <w:r w:rsidR="00574D15" w:rsidRPr="00461D05">
        <w:rPr>
          <w:rFonts w:cs="Arial"/>
          <w:b/>
        </w:rPr>
        <w:t>cilja</w:t>
      </w:r>
      <w:proofErr w:type="spellEnd"/>
    </w:p>
    <w:tbl>
      <w:tblPr>
        <w:tblW w:w="9498" w:type="dxa"/>
        <w:tblInd w:w="-152" w:type="dxa"/>
        <w:tblLayout w:type="fixed"/>
        <w:tblLook w:val="04A0" w:firstRow="1" w:lastRow="0" w:firstColumn="1" w:lastColumn="0" w:noHBand="0" w:noVBand="1"/>
      </w:tblPr>
      <w:tblGrid>
        <w:gridCol w:w="2465"/>
        <w:gridCol w:w="7033"/>
      </w:tblGrid>
      <w:tr w:rsidR="008619C3" w:rsidRPr="00461D05" w14:paraId="25AEB5ED" w14:textId="77777777" w:rsidTr="002A577B">
        <w:tc>
          <w:tcPr>
            <w:tcW w:w="246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39E9860" w14:textId="4F25109B" w:rsidR="529455BF" w:rsidRPr="00461D05" w:rsidRDefault="529455BF" w:rsidP="529455BF">
            <w:pPr>
              <w:rPr>
                <w:rFonts w:eastAsia="Arial" w:cs="Arial"/>
                <w:szCs w:val="22"/>
              </w:rPr>
            </w:pPr>
            <w:proofErr w:type="spellStart"/>
            <w:r w:rsidRPr="00461D05">
              <w:rPr>
                <w:rFonts w:eastAsia="Arial" w:cs="Arial"/>
                <w:szCs w:val="22"/>
              </w:rPr>
              <w:t>Kurikulsko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033"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C925E0C" w14:textId="30896569" w:rsidR="529455BF" w:rsidRPr="00461D05" w:rsidRDefault="529455BF" w:rsidP="529455BF">
            <w:pPr>
              <w:rPr>
                <w:rFonts w:eastAsia="Arial" w:cs="Arial"/>
                <w:b/>
                <w:bCs/>
                <w:szCs w:val="22"/>
              </w:rPr>
            </w:pPr>
            <w:proofErr w:type="spellStart"/>
            <w:r w:rsidRPr="00461D05">
              <w:rPr>
                <w:rFonts w:eastAsia="Arial" w:cs="Arial"/>
                <w:b/>
                <w:bCs/>
                <w:szCs w:val="22"/>
              </w:rPr>
              <w:t>Društveno</w:t>
            </w:r>
            <w:proofErr w:type="spellEnd"/>
            <w:r w:rsidRPr="00461D05">
              <w:rPr>
                <w:rFonts w:eastAsia="Arial" w:cs="Arial"/>
                <w:b/>
                <w:bCs/>
                <w:szCs w:val="22"/>
              </w:rPr>
              <w:t xml:space="preserve"> - </w:t>
            </w:r>
            <w:proofErr w:type="spellStart"/>
            <w:r w:rsidRPr="00461D05">
              <w:rPr>
                <w:rFonts w:eastAsia="Arial" w:cs="Arial"/>
                <w:b/>
                <w:bCs/>
                <w:szCs w:val="22"/>
              </w:rPr>
              <w:t>humanističko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b/>
                <w:bCs/>
                <w:szCs w:val="22"/>
              </w:rPr>
              <w:t xml:space="preserve"> – </w:t>
            </w:r>
            <w:proofErr w:type="spellStart"/>
            <w:r w:rsidRPr="00461D05">
              <w:rPr>
                <w:rFonts w:eastAsia="Arial" w:cs="Arial"/>
                <w:b/>
                <w:bCs/>
                <w:szCs w:val="22"/>
              </w:rPr>
              <w:t>razredni</w:t>
            </w:r>
            <w:proofErr w:type="spellEnd"/>
            <w:r w:rsidRPr="00461D05">
              <w:rPr>
                <w:rFonts w:eastAsia="Arial" w:cs="Arial"/>
                <w:b/>
                <w:bCs/>
                <w:szCs w:val="22"/>
              </w:rPr>
              <w:t xml:space="preserve"> /eTwinning </w:t>
            </w:r>
            <w:proofErr w:type="spellStart"/>
            <w:r w:rsidRPr="00461D05">
              <w:rPr>
                <w:rFonts w:eastAsia="Arial" w:cs="Arial"/>
                <w:b/>
                <w:bCs/>
                <w:szCs w:val="22"/>
              </w:rPr>
              <w:t>projekti</w:t>
            </w:r>
            <w:proofErr w:type="spellEnd"/>
          </w:p>
          <w:p w14:paraId="0D2B42B4" w14:textId="745F1276" w:rsidR="529455BF" w:rsidRPr="00461D05" w:rsidRDefault="529455BF" w:rsidP="4082BFCC">
            <w:pPr>
              <w:rPr>
                <w:rFonts w:eastAsia="Arial" w:cs="Arial"/>
                <w:b/>
                <w:bCs/>
                <w:szCs w:val="22"/>
              </w:rPr>
            </w:pPr>
            <w:r w:rsidRPr="00461D05">
              <w:rPr>
                <w:rFonts w:eastAsia="Arial" w:cs="Arial"/>
                <w:b/>
                <w:bCs/>
                <w:szCs w:val="22"/>
              </w:rPr>
              <w:t xml:space="preserve">Dan </w:t>
            </w:r>
            <w:proofErr w:type="spellStart"/>
            <w:r w:rsidRPr="00461D05">
              <w:rPr>
                <w:rFonts w:eastAsia="Arial" w:cs="Arial"/>
                <w:b/>
                <w:bCs/>
                <w:szCs w:val="22"/>
              </w:rPr>
              <w:t>kravate</w:t>
            </w:r>
            <w:proofErr w:type="spellEnd"/>
            <w:r w:rsidR="006A5187" w:rsidRPr="00461D05">
              <w:rPr>
                <w:rFonts w:eastAsia="Arial" w:cs="Arial"/>
                <w:b/>
                <w:bCs/>
                <w:szCs w:val="22"/>
              </w:rPr>
              <w:t xml:space="preserve">, </w:t>
            </w:r>
            <w:r w:rsidR="44F3C432" w:rsidRPr="00461D05">
              <w:rPr>
                <w:rFonts w:eastAsia="Arial" w:cs="Arial"/>
                <w:b/>
                <w:bCs/>
              </w:rPr>
              <w:t xml:space="preserve">Dan </w:t>
            </w:r>
            <w:proofErr w:type="spellStart"/>
            <w:r w:rsidR="44F3C432" w:rsidRPr="00461D05">
              <w:rPr>
                <w:rFonts w:eastAsia="Arial" w:cs="Arial"/>
                <w:b/>
                <w:bCs/>
              </w:rPr>
              <w:t>jabuka</w:t>
            </w:r>
            <w:proofErr w:type="spellEnd"/>
            <w:r w:rsidR="006A5187" w:rsidRPr="00461D05">
              <w:rPr>
                <w:rFonts w:eastAsia="Arial" w:cs="Arial"/>
                <w:b/>
                <w:bCs/>
                <w:szCs w:val="22"/>
              </w:rPr>
              <w:t xml:space="preserve">, </w:t>
            </w:r>
            <w:r w:rsidR="56DA33C9" w:rsidRPr="00461D05">
              <w:rPr>
                <w:rFonts w:eastAsia="Arial" w:cs="Arial"/>
                <w:b/>
                <w:bCs/>
              </w:rPr>
              <w:t>Global play Day</w:t>
            </w:r>
            <w:r w:rsidR="006A5187" w:rsidRPr="00461D05">
              <w:rPr>
                <w:rFonts w:eastAsia="Arial" w:cs="Arial"/>
                <w:b/>
                <w:bCs/>
                <w:szCs w:val="22"/>
              </w:rPr>
              <w:t xml:space="preserve">, </w:t>
            </w:r>
            <w:proofErr w:type="spellStart"/>
            <w:r w:rsidR="49E7330B" w:rsidRPr="00461D05">
              <w:rPr>
                <w:rFonts w:eastAsia="Arial" w:cs="Arial"/>
              </w:rPr>
              <w:t>Međunarodni</w:t>
            </w:r>
            <w:proofErr w:type="spellEnd"/>
            <w:r w:rsidR="49E7330B" w:rsidRPr="00461D05">
              <w:rPr>
                <w:rFonts w:eastAsia="Arial" w:cs="Arial"/>
              </w:rPr>
              <w:t xml:space="preserve"> eTwinning </w:t>
            </w:r>
            <w:proofErr w:type="spellStart"/>
            <w:r w:rsidR="49E7330B" w:rsidRPr="00461D05">
              <w:rPr>
                <w:rFonts w:eastAsia="Arial" w:cs="Arial"/>
              </w:rPr>
              <w:t>projekt</w:t>
            </w:r>
            <w:proofErr w:type="spellEnd"/>
            <w:r w:rsidR="49E7330B" w:rsidRPr="00461D05">
              <w:rPr>
                <w:rFonts w:eastAsia="Arial" w:cs="Arial"/>
              </w:rPr>
              <w:t xml:space="preserve"> </w:t>
            </w:r>
            <w:r w:rsidR="49E7330B" w:rsidRPr="00461D05">
              <w:rPr>
                <w:rFonts w:eastAsia="Arial" w:cs="Arial"/>
                <w:b/>
                <w:bCs/>
              </w:rPr>
              <w:t xml:space="preserve">„Dan </w:t>
            </w:r>
            <w:proofErr w:type="spellStart"/>
            <w:r w:rsidR="49E7330B" w:rsidRPr="00461D05">
              <w:rPr>
                <w:rFonts w:eastAsia="Arial" w:cs="Arial"/>
                <w:b/>
                <w:bCs/>
              </w:rPr>
              <w:t>ružičastih</w:t>
            </w:r>
            <w:proofErr w:type="spellEnd"/>
            <w:r w:rsidR="49E7330B" w:rsidRPr="00461D05">
              <w:rPr>
                <w:rFonts w:eastAsia="Arial" w:cs="Arial"/>
                <w:b/>
                <w:bCs/>
              </w:rPr>
              <w:t xml:space="preserve"> </w:t>
            </w:r>
            <w:proofErr w:type="spellStart"/>
            <w:r w:rsidR="49E7330B" w:rsidRPr="00461D05">
              <w:rPr>
                <w:rFonts w:eastAsia="Arial" w:cs="Arial"/>
                <w:b/>
                <w:bCs/>
              </w:rPr>
              <w:t>majica</w:t>
            </w:r>
            <w:proofErr w:type="spellEnd"/>
            <w:r w:rsidR="49E7330B" w:rsidRPr="00461D05">
              <w:rPr>
                <w:rFonts w:eastAsia="Arial" w:cs="Arial"/>
                <w:b/>
                <w:bCs/>
              </w:rPr>
              <w:t xml:space="preserve"> 202</w:t>
            </w:r>
            <w:r w:rsidR="00702E88" w:rsidRPr="00461D05">
              <w:rPr>
                <w:rFonts w:eastAsia="Arial" w:cs="Arial"/>
                <w:b/>
                <w:bCs/>
              </w:rPr>
              <w:t>5</w:t>
            </w:r>
            <w:r w:rsidR="49E7330B" w:rsidRPr="00461D05">
              <w:rPr>
                <w:rFonts w:eastAsia="Arial" w:cs="Arial"/>
                <w:b/>
                <w:bCs/>
              </w:rPr>
              <w:t xml:space="preserve"> / Pink Shirt Day 202</w:t>
            </w:r>
            <w:r w:rsidR="00702E88" w:rsidRPr="00461D05">
              <w:rPr>
                <w:rFonts w:eastAsia="Arial" w:cs="Arial"/>
                <w:b/>
                <w:bCs/>
              </w:rPr>
              <w:t>5</w:t>
            </w:r>
          </w:p>
        </w:tc>
      </w:tr>
      <w:tr w:rsidR="008619C3" w:rsidRPr="00461D05" w14:paraId="057FE196" w14:textId="77777777" w:rsidTr="002A577B">
        <w:tc>
          <w:tcPr>
            <w:tcW w:w="246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37AA68D" w14:textId="43A22D6B" w:rsidR="529455BF" w:rsidRPr="00461D05" w:rsidRDefault="529455BF" w:rsidP="529455BF">
            <w:pPr>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033"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3DD197DF" w14:textId="712AD4BE" w:rsidR="529455BF" w:rsidRPr="00461D05" w:rsidRDefault="00702E88" w:rsidP="4082BFCC">
            <w:pPr>
              <w:rPr>
                <w:rFonts w:eastAsia="Arial" w:cs="Arial"/>
              </w:rPr>
            </w:pPr>
            <w:r w:rsidRPr="00461D05">
              <w:rPr>
                <w:rFonts w:eastAsia="Arial" w:cs="Arial"/>
              </w:rPr>
              <w:t>1</w:t>
            </w:r>
            <w:r w:rsidR="44F3C432" w:rsidRPr="00461D05">
              <w:rPr>
                <w:rFonts w:eastAsia="Arial" w:cs="Arial"/>
              </w:rPr>
              <w:t>. (</w:t>
            </w:r>
            <w:r w:rsidR="00766E5E" w:rsidRPr="00461D05">
              <w:rPr>
                <w:rFonts w:eastAsia="Arial" w:cs="Arial"/>
              </w:rPr>
              <w:t>2</w:t>
            </w:r>
            <w:r w:rsidR="44F3C432" w:rsidRPr="00461D05">
              <w:rPr>
                <w:rFonts w:eastAsia="Arial" w:cs="Arial"/>
              </w:rPr>
              <w:t>.</w:t>
            </w:r>
            <w:r w:rsidRPr="00461D05">
              <w:rPr>
                <w:rFonts w:eastAsia="Arial" w:cs="Arial"/>
              </w:rPr>
              <w:t>d</w:t>
            </w:r>
            <w:r w:rsidR="44F3C432" w:rsidRPr="00461D05">
              <w:rPr>
                <w:rFonts w:eastAsia="Arial" w:cs="Arial"/>
              </w:rPr>
              <w:t>)</w:t>
            </w:r>
          </w:p>
        </w:tc>
      </w:tr>
      <w:tr w:rsidR="008619C3" w:rsidRPr="00461D05" w14:paraId="2FA0E91F"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CE97AC" w14:textId="6C5236AB" w:rsidR="529455BF" w:rsidRPr="00461D05" w:rsidRDefault="529455BF" w:rsidP="529455BF">
            <w:pPr>
              <w:rPr>
                <w:rFonts w:eastAsia="Arial" w:cs="Arial"/>
                <w:szCs w:val="22"/>
              </w:rPr>
            </w:pPr>
            <w:proofErr w:type="spellStart"/>
            <w:r w:rsidRPr="00461D05">
              <w:rPr>
                <w:rFonts w:eastAsia="Arial" w:cs="Arial"/>
                <w:szCs w:val="22"/>
              </w:rPr>
              <w:t>Cilj</w:t>
            </w:r>
            <w:proofErr w:type="spellEnd"/>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FD9220" w14:textId="76C2E4F9" w:rsidR="529455BF" w:rsidRPr="00461D05" w:rsidRDefault="529455BF" w:rsidP="529455BF">
            <w:pPr>
              <w:rPr>
                <w:rFonts w:eastAsia="Arial" w:cs="Arial"/>
                <w:szCs w:val="22"/>
              </w:rPr>
            </w:pPr>
            <w:proofErr w:type="spellStart"/>
            <w:r w:rsidRPr="00461D05">
              <w:rPr>
                <w:rFonts w:eastAsia="Arial" w:cs="Arial"/>
                <w:szCs w:val="22"/>
              </w:rPr>
              <w:t>Uključivanje</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u </w:t>
            </w:r>
            <w:proofErr w:type="spellStart"/>
            <w:r w:rsidRPr="00461D05">
              <w:rPr>
                <w:rFonts w:eastAsia="Arial" w:cs="Arial"/>
                <w:szCs w:val="22"/>
              </w:rPr>
              <w:t>obilježavanje</w:t>
            </w:r>
            <w:proofErr w:type="spellEnd"/>
            <w:r w:rsidRPr="00461D05">
              <w:rPr>
                <w:rFonts w:eastAsia="Arial" w:cs="Arial"/>
                <w:szCs w:val="22"/>
              </w:rPr>
              <w:t xml:space="preserve"> </w:t>
            </w:r>
            <w:proofErr w:type="spellStart"/>
            <w:r w:rsidRPr="00461D05">
              <w:rPr>
                <w:rFonts w:eastAsia="Arial" w:cs="Arial"/>
                <w:szCs w:val="22"/>
              </w:rPr>
              <w:t>prigodnih</w:t>
            </w:r>
            <w:proofErr w:type="spellEnd"/>
            <w:r w:rsidRPr="00461D05">
              <w:rPr>
                <w:rFonts w:eastAsia="Arial" w:cs="Arial"/>
                <w:szCs w:val="22"/>
              </w:rPr>
              <w:t xml:space="preserve"> dana koji </w:t>
            </w:r>
            <w:proofErr w:type="spellStart"/>
            <w:r w:rsidRPr="00461D05">
              <w:rPr>
                <w:rFonts w:eastAsia="Arial" w:cs="Arial"/>
                <w:szCs w:val="22"/>
              </w:rPr>
              <w:t>potiču</w:t>
            </w:r>
            <w:proofErr w:type="spellEnd"/>
            <w:r w:rsidRPr="00461D05">
              <w:rPr>
                <w:rFonts w:eastAsia="Arial" w:cs="Arial"/>
                <w:szCs w:val="22"/>
              </w:rPr>
              <w:t xml:space="preserve"> </w:t>
            </w:r>
            <w:proofErr w:type="spellStart"/>
            <w:r w:rsidRPr="00461D05">
              <w:rPr>
                <w:rFonts w:eastAsia="Arial" w:cs="Arial"/>
                <w:szCs w:val="22"/>
              </w:rPr>
              <w:t>očuvanje</w:t>
            </w:r>
            <w:proofErr w:type="spellEnd"/>
            <w:r w:rsidRPr="00461D05">
              <w:rPr>
                <w:rFonts w:eastAsia="Arial" w:cs="Arial"/>
                <w:szCs w:val="22"/>
              </w:rPr>
              <w:t xml:space="preserve"> </w:t>
            </w:r>
            <w:proofErr w:type="spellStart"/>
            <w:r w:rsidRPr="00461D05">
              <w:rPr>
                <w:rFonts w:eastAsia="Arial" w:cs="Arial"/>
                <w:szCs w:val="22"/>
              </w:rPr>
              <w:t>narodne</w:t>
            </w:r>
            <w:proofErr w:type="spellEnd"/>
            <w:r w:rsidRPr="00461D05">
              <w:rPr>
                <w:rFonts w:eastAsia="Arial" w:cs="Arial"/>
                <w:szCs w:val="22"/>
              </w:rPr>
              <w:t xml:space="preserve"> </w:t>
            </w:r>
            <w:proofErr w:type="spellStart"/>
            <w:r w:rsidRPr="00461D05">
              <w:rPr>
                <w:rFonts w:eastAsia="Arial" w:cs="Arial"/>
                <w:szCs w:val="22"/>
              </w:rPr>
              <w:t>baštine</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potiču</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poboljšanje</w:t>
            </w:r>
            <w:proofErr w:type="spellEnd"/>
            <w:r w:rsidRPr="00461D05">
              <w:rPr>
                <w:rFonts w:eastAsia="Arial" w:cs="Arial"/>
                <w:szCs w:val="22"/>
              </w:rPr>
              <w:t xml:space="preserve"> </w:t>
            </w:r>
            <w:proofErr w:type="spellStart"/>
            <w:r w:rsidRPr="00461D05">
              <w:rPr>
                <w:rFonts w:eastAsia="Arial" w:cs="Arial"/>
                <w:szCs w:val="22"/>
              </w:rPr>
              <w:t>socijalnih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roofErr w:type="spellStart"/>
            <w:r w:rsidRPr="00461D05">
              <w:rPr>
                <w:rFonts w:eastAsia="Arial" w:cs="Arial"/>
                <w:szCs w:val="22"/>
              </w:rPr>
              <w:t>solidarnosti</w:t>
            </w:r>
            <w:proofErr w:type="spellEnd"/>
            <w:r w:rsidRPr="00461D05">
              <w:rPr>
                <w:rFonts w:eastAsia="Arial" w:cs="Arial"/>
                <w:szCs w:val="22"/>
              </w:rPr>
              <w:t xml:space="preserve">, </w:t>
            </w:r>
            <w:proofErr w:type="spellStart"/>
            <w:r w:rsidRPr="00461D05">
              <w:rPr>
                <w:rFonts w:eastAsia="Arial" w:cs="Arial"/>
                <w:szCs w:val="22"/>
              </w:rPr>
              <w:t>zdravstvenih</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prehrambenih</w:t>
            </w:r>
            <w:proofErr w:type="spellEnd"/>
            <w:r w:rsidRPr="00461D05">
              <w:rPr>
                <w:rFonts w:eastAsia="Arial" w:cs="Arial"/>
                <w:szCs w:val="22"/>
              </w:rPr>
              <w:t xml:space="preserve"> </w:t>
            </w:r>
            <w:proofErr w:type="spellStart"/>
            <w:r w:rsidRPr="00461D05">
              <w:rPr>
                <w:rFonts w:eastAsia="Arial" w:cs="Arial"/>
                <w:szCs w:val="22"/>
              </w:rPr>
              <w:t>navika</w:t>
            </w:r>
            <w:proofErr w:type="spellEnd"/>
            <w:r w:rsidRPr="00461D05">
              <w:rPr>
                <w:rFonts w:eastAsia="Arial" w:cs="Arial"/>
                <w:szCs w:val="22"/>
              </w:rPr>
              <w:t>.</w:t>
            </w:r>
          </w:p>
        </w:tc>
      </w:tr>
      <w:tr w:rsidR="008619C3" w:rsidRPr="00461D05" w14:paraId="3FDA242A" w14:textId="77777777" w:rsidTr="002A577B">
        <w:trPr>
          <w:trHeight w:val="1815"/>
        </w:trPr>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B005BCE" w14:textId="48DD1892" w:rsidR="529455BF" w:rsidRPr="00461D05" w:rsidRDefault="44F3C432" w:rsidP="4082BFCC">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72EA62" w14:textId="55777C49" w:rsidR="529455BF" w:rsidRPr="00461D05" w:rsidRDefault="44F3C432" w:rsidP="4082BFCC">
            <w:pPr>
              <w:jc w:val="left"/>
              <w:rPr>
                <w:rFonts w:eastAsia="Roboto" w:cs="Arial"/>
              </w:rPr>
            </w:pPr>
            <w:r w:rsidRPr="00461D05">
              <w:rPr>
                <w:rFonts w:eastAsia="Roboto" w:cs="Arial"/>
              </w:rPr>
              <w:t xml:space="preserve">DAN KRAVATE - RAZREDNI PROJEKT </w:t>
            </w:r>
            <w:r w:rsidR="529455BF" w:rsidRPr="00461D05">
              <w:rPr>
                <w:rFonts w:cs="Arial"/>
              </w:rPr>
              <w:br/>
            </w:r>
            <w:proofErr w:type="spellStart"/>
            <w:r w:rsidRPr="00461D05">
              <w:rPr>
                <w:rFonts w:eastAsia="Roboto" w:cs="Arial"/>
              </w:rPr>
              <w:t>Obilježiti</w:t>
            </w:r>
            <w:proofErr w:type="spellEnd"/>
            <w:r w:rsidRPr="00461D05">
              <w:rPr>
                <w:rFonts w:eastAsia="Roboto" w:cs="Arial"/>
              </w:rPr>
              <w:t xml:space="preserve"> </w:t>
            </w:r>
            <w:proofErr w:type="spellStart"/>
            <w:r w:rsidRPr="00461D05">
              <w:rPr>
                <w:rFonts w:eastAsia="Roboto" w:cs="Arial"/>
              </w:rPr>
              <w:t>Svjetski</w:t>
            </w:r>
            <w:proofErr w:type="spellEnd"/>
            <w:r w:rsidRPr="00461D05">
              <w:rPr>
                <w:rFonts w:eastAsia="Roboto" w:cs="Arial"/>
              </w:rPr>
              <w:t xml:space="preserve"> dan </w:t>
            </w:r>
            <w:proofErr w:type="spellStart"/>
            <w:r w:rsidRPr="00461D05">
              <w:rPr>
                <w:rFonts w:eastAsia="Roboto" w:cs="Arial"/>
              </w:rPr>
              <w:t>kravate</w:t>
            </w:r>
            <w:proofErr w:type="spellEnd"/>
            <w:r w:rsidRPr="00461D05">
              <w:rPr>
                <w:rFonts w:eastAsia="Roboto" w:cs="Arial"/>
              </w:rPr>
              <w:t>.</w:t>
            </w:r>
            <w:r w:rsidR="529455BF" w:rsidRPr="00461D05">
              <w:rPr>
                <w:rFonts w:cs="Arial"/>
              </w:rPr>
              <w:br/>
            </w:r>
            <w:r w:rsidRPr="00461D05">
              <w:rPr>
                <w:rFonts w:eastAsia="Roboto" w:cs="Arial"/>
              </w:rPr>
              <w:t xml:space="preserve"> - </w:t>
            </w:r>
            <w:proofErr w:type="spellStart"/>
            <w:r w:rsidRPr="00461D05">
              <w:rPr>
                <w:rFonts w:eastAsia="Roboto" w:cs="Arial"/>
              </w:rPr>
              <w:t>osvijestiti</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razvijati</w:t>
            </w:r>
            <w:proofErr w:type="spellEnd"/>
            <w:r w:rsidRPr="00461D05">
              <w:rPr>
                <w:rFonts w:eastAsia="Roboto" w:cs="Arial"/>
              </w:rPr>
              <w:t xml:space="preserve"> </w:t>
            </w:r>
            <w:proofErr w:type="spellStart"/>
            <w:r w:rsidRPr="00461D05">
              <w:rPr>
                <w:rFonts w:eastAsia="Roboto" w:cs="Arial"/>
              </w:rPr>
              <w:t>osobni</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zavičajni</w:t>
            </w:r>
            <w:proofErr w:type="spellEnd"/>
            <w:r w:rsidRPr="00461D05">
              <w:rPr>
                <w:rFonts w:eastAsia="Roboto" w:cs="Arial"/>
              </w:rPr>
              <w:t xml:space="preserve"> </w:t>
            </w:r>
            <w:proofErr w:type="spellStart"/>
            <w:r w:rsidRPr="00461D05">
              <w:rPr>
                <w:rFonts w:eastAsia="Roboto" w:cs="Arial"/>
              </w:rPr>
              <w:t>identitet</w:t>
            </w:r>
            <w:proofErr w:type="spellEnd"/>
            <w:r w:rsidRPr="00461D05">
              <w:rPr>
                <w:rFonts w:eastAsia="Roboto" w:cs="Arial"/>
              </w:rPr>
              <w:t xml:space="preserve"> (</w:t>
            </w:r>
            <w:proofErr w:type="spellStart"/>
            <w:r w:rsidRPr="00461D05">
              <w:rPr>
                <w:rFonts w:eastAsia="Roboto" w:cs="Arial"/>
              </w:rPr>
              <w:t>podgutnica</w:t>
            </w:r>
            <w:proofErr w:type="spellEnd"/>
            <w:r w:rsidRPr="00461D05">
              <w:rPr>
                <w:rFonts w:eastAsia="Roboto" w:cs="Arial"/>
              </w:rPr>
              <w:t xml:space="preserve"> – </w:t>
            </w:r>
            <w:proofErr w:type="spellStart"/>
            <w:r w:rsidRPr="00461D05">
              <w:rPr>
                <w:rFonts w:eastAsia="Roboto" w:cs="Arial"/>
              </w:rPr>
              <w:t>preteča</w:t>
            </w:r>
            <w:proofErr w:type="spellEnd"/>
            <w:r w:rsidRPr="00461D05">
              <w:rPr>
                <w:rFonts w:eastAsia="Roboto" w:cs="Arial"/>
              </w:rPr>
              <w:t xml:space="preserve"> </w:t>
            </w:r>
            <w:proofErr w:type="spellStart"/>
            <w:r w:rsidRPr="00461D05">
              <w:rPr>
                <w:rFonts w:eastAsia="Roboto" w:cs="Arial"/>
              </w:rPr>
              <w:t>kravate</w:t>
            </w:r>
            <w:proofErr w:type="spellEnd"/>
            <w:r w:rsidRPr="00461D05">
              <w:rPr>
                <w:rFonts w:eastAsia="Roboto" w:cs="Arial"/>
              </w:rPr>
              <w:t>)</w:t>
            </w:r>
            <w:r w:rsidR="529455BF" w:rsidRPr="00461D05">
              <w:rPr>
                <w:rFonts w:cs="Arial"/>
              </w:rPr>
              <w:br/>
            </w:r>
            <w:r w:rsidRPr="00461D05">
              <w:rPr>
                <w:rFonts w:eastAsia="Roboto" w:cs="Arial"/>
              </w:rPr>
              <w:t xml:space="preserve"> - </w:t>
            </w:r>
            <w:proofErr w:type="spellStart"/>
            <w:r w:rsidRPr="00461D05">
              <w:rPr>
                <w:rFonts w:eastAsia="Roboto" w:cs="Arial"/>
              </w:rPr>
              <w:t>senzibilizirati</w:t>
            </w:r>
            <w:proofErr w:type="spellEnd"/>
            <w:r w:rsidRPr="00461D05">
              <w:rPr>
                <w:rFonts w:eastAsia="Roboto" w:cs="Arial"/>
              </w:rPr>
              <w:t xml:space="preserve"> </w:t>
            </w:r>
            <w:proofErr w:type="spellStart"/>
            <w:r w:rsidRPr="00461D05">
              <w:rPr>
                <w:rFonts w:eastAsia="Roboto" w:cs="Arial"/>
              </w:rPr>
              <w:t>djecu</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njihovu</w:t>
            </w:r>
            <w:proofErr w:type="spellEnd"/>
            <w:r w:rsidRPr="00461D05">
              <w:rPr>
                <w:rFonts w:eastAsia="Roboto" w:cs="Arial"/>
              </w:rPr>
              <w:t xml:space="preserve"> </w:t>
            </w:r>
            <w:proofErr w:type="spellStart"/>
            <w:r w:rsidRPr="00461D05">
              <w:rPr>
                <w:rFonts w:eastAsia="Roboto" w:cs="Arial"/>
              </w:rPr>
              <w:t>okolinu</w:t>
            </w:r>
            <w:proofErr w:type="spellEnd"/>
            <w:r w:rsidRPr="00461D05">
              <w:rPr>
                <w:rFonts w:eastAsia="Roboto" w:cs="Arial"/>
              </w:rPr>
              <w:t xml:space="preserve"> </w:t>
            </w:r>
            <w:proofErr w:type="spellStart"/>
            <w:r w:rsidRPr="00461D05">
              <w:rPr>
                <w:rFonts w:eastAsia="Roboto" w:cs="Arial"/>
              </w:rPr>
              <w:t>na</w:t>
            </w:r>
            <w:proofErr w:type="spellEnd"/>
            <w:r w:rsidRPr="00461D05">
              <w:rPr>
                <w:rFonts w:eastAsia="Roboto" w:cs="Arial"/>
              </w:rPr>
              <w:t xml:space="preserve"> </w:t>
            </w:r>
            <w:proofErr w:type="spellStart"/>
            <w:r w:rsidRPr="00461D05">
              <w:rPr>
                <w:rFonts w:eastAsia="Roboto" w:cs="Arial"/>
              </w:rPr>
              <w:t>temeljne</w:t>
            </w:r>
            <w:proofErr w:type="spellEnd"/>
            <w:r w:rsidRPr="00461D05">
              <w:rPr>
                <w:rFonts w:eastAsia="Roboto" w:cs="Arial"/>
              </w:rPr>
              <w:t xml:space="preserve"> </w:t>
            </w:r>
            <w:proofErr w:type="spellStart"/>
            <w:r w:rsidRPr="00461D05">
              <w:rPr>
                <w:rFonts w:eastAsia="Roboto" w:cs="Arial"/>
              </w:rPr>
              <w:t>ljudske</w:t>
            </w:r>
            <w:proofErr w:type="spellEnd"/>
            <w:r w:rsidRPr="00461D05">
              <w:rPr>
                <w:rFonts w:eastAsia="Roboto" w:cs="Arial"/>
              </w:rPr>
              <w:t xml:space="preserve"> </w:t>
            </w:r>
            <w:proofErr w:type="spellStart"/>
            <w:r w:rsidRPr="00461D05">
              <w:rPr>
                <w:rFonts w:eastAsia="Roboto" w:cs="Arial"/>
              </w:rPr>
              <w:t>vrijednosti</w:t>
            </w:r>
            <w:proofErr w:type="spellEnd"/>
            <w:r w:rsidRPr="00461D05">
              <w:rPr>
                <w:rFonts w:eastAsia="Roboto" w:cs="Arial"/>
              </w:rPr>
              <w:t xml:space="preserve">, </w:t>
            </w:r>
            <w:proofErr w:type="spellStart"/>
            <w:r w:rsidRPr="00461D05">
              <w:rPr>
                <w:rFonts w:eastAsia="Roboto" w:cs="Arial"/>
              </w:rPr>
              <w:t>slobodu</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odgovornost</w:t>
            </w:r>
            <w:proofErr w:type="spellEnd"/>
            <w:r w:rsidRPr="00461D05">
              <w:rPr>
                <w:rFonts w:eastAsia="Roboto" w:cs="Arial"/>
              </w:rPr>
              <w:t xml:space="preserve">, </w:t>
            </w:r>
            <w:proofErr w:type="spellStart"/>
            <w:r w:rsidRPr="00461D05">
              <w:rPr>
                <w:rFonts w:eastAsia="Roboto" w:cs="Arial"/>
              </w:rPr>
              <w:t>ljubav</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vjernost</w:t>
            </w:r>
            <w:proofErr w:type="spellEnd"/>
            <w:r w:rsidRPr="00461D05">
              <w:rPr>
                <w:rFonts w:eastAsia="Roboto" w:cs="Arial"/>
              </w:rPr>
              <w:t xml:space="preserve">, </w:t>
            </w:r>
            <w:proofErr w:type="spellStart"/>
            <w:r w:rsidRPr="00461D05">
              <w:rPr>
                <w:rFonts w:eastAsia="Roboto" w:cs="Arial"/>
              </w:rPr>
              <w:t>dostojanstvo</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čast</w:t>
            </w:r>
            <w:proofErr w:type="spellEnd"/>
            <w:r w:rsidRPr="00461D05">
              <w:rPr>
                <w:rFonts w:eastAsia="Roboto" w:cs="Arial"/>
              </w:rPr>
              <w:t xml:space="preserve">, </w:t>
            </w:r>
            <w:proofErr w:type="spellStart"/>
            <w:r w:rsidRPr="00461D05">
              <w:rPr>
                <w:rFonts w:eastAsia="Roboto" w:cs="Arial"/>
              </w:rPr>
              <w:t>zrelost</w:t>
            </w:r>
            <w:proofErr w:type="spellEnd"/>
            <w:r w:rsidRPr="00461D05">
              <w:rPr>
                <w:rFonts w:eastAsia="Roboto" w:cs="Arial"/>
              </w:rPr>
              <w:t xml:space="preserve">, </w:t>
            </w:r>
            <w:proofErr w:type="spellStart"/>
            <w:r w:rsidRPr="00461D05">
              <w:rPr>
                <w:rFonts w:eastAsia="Roboto" w:cs="Arial"/>
              </w:rPr>
              <w:t>zaigranost</w:t>
            </w:r>
            <w:proofErr w:type="spellEnd"/>
            <w:r w:rsidRPr="00461D05">
              <w:rPr>
                <w:rFonts w:eastAsia="Roboto" w:cs="Arial"/>
              </w:rPr>
              <w:t xml:space="preserve">, </w:t>
            </w:r>
            <w:proofErr w:type="spellStart"/>
            <w:r w:rsidRPr="00461D05">
              <w:rPr>
                <w:rFonts w:eastAsia="Roboto" w:cs="Arial"/>
              </w:rPr>
              <w:t>međuljudske</w:t>
            </w:r>
            <w:proofErr w:type="spellEnd"/>
            <w:r w:rsidRPr="00461D05">
              <w:rPr>
                <w:rFonts w:eastAsia="Roboto" w:cs="Arial"/>
              </w:rPr>
              <w:t xml:space="preserve"> </w:t>
            </w:r>
            <w:proofErr w:type="spellStart"/>
            <w:r w:rsidRPr="00461D05">
              <w:rPr>
                <w:rFonts w:eastAsia="Roboto" w:cs="Arial"/>
              </w:rPr>
              <w:t>odnose</w:t>
            </w:r>
            <w:proofErr w:type="spellEnd"/>
            <w:r w:rsidRPr="00461D05">
              <w:rPr>
                <w:rFonts w:eastAsia="Roboto" w:cs="Arial"/>
              </w:rPr>
              <w:t xml:space="preserve"> i </w:t>
            </w:r>
            <w:proofErr w:type="spellStart"/>
            <w:r w:rsidRPr="00461D05">
              <w:rPr>
                <w:rFonts w:eastAsia="Roboto" w:cs="Arial"/>
              </w:rPr>
              <w:t>komunikaciju</w:t>
            </w:r>
            <w:proofErr w:type="spellEnd"/>
            <w:r w:rsidRPr="00461D05">
              <w:rPr>
                <w:rFonts w:eastAsia="Roboto" w:cs="Arial"/>
              </w:rPr>
              <w:t xml:space="preserve">, </w:t>
            </w:r>
            <w:proofErr w:type="spellStart"/>
            <w:r w:rsidRPr="00461D05">
              <w:rPr>
                <w:rFonts w:eastAsia="Roboto" w:cs="Arial"/>
              </w:rPr>
              <w:t>ljubav</w:t>
            </w:r>
            <w:proofErr w:type="spellEnd"/>
            <w:r w:rsidRPr="00461D05">
              <w:rPr>
                <w:rFonts w:eastAsia="Roboto" w:cs="Arial"/>
              </w:rPr>
              <w:t xml:space="preserve"> I </w:t>
            </w:r>
            <w:proofErr w:type="spellStart"/>
            <w:r w:rsidRPr="00461D05">
              <w:rPr>
                <w:rFonts w:eastAsia="Roboto" w:cs="Arial"/>
              </w:rPr>
              <w:t>stvaralaštvo</w:t>
            </w:r>
            <w:proofErr w:type="spellEnd"/>
            <w:r w:rsidRPr="00461D05">
              <w:rPr>
                <w:rFonts w:eastAsia="Roboto" w:cs="Arial"/>
              </w:rPr>
              <w:t xml:space="preserve"> </w:t>
            </w:r>
            <w:proofErr w:type="spellStart"/>
            <w:r w:rsidRPr="00461D05">
              <w:rPr>
                <w:rFonts w:eastAsia="Roboto" w:cs="Arial"/>
              </w:rPr>
              <w:t>koje</w:t>
            </w:r>
            <w:proofErr w:type="spellEnd"/>
            <w:r w:rsidRPr="00461D05">
              <w:rPr>
                <w:rFonts w:eastAsia="Roboto" w:cs="Arial"/>
              </w:rPr>
              <w:t xml:space="preserve"> </w:t>
            </w:r>
            <w:proofErr w:type="spellStart"/>
            <w:r w:rsidRPr="00461D05">
              <w:rPr>
                <w:rFonts w:eastAsia="Roboto" w:cs="Arial"/>
              </w:rPr>
              <w:t>kravata</w:t>
            </w:r>
            <w:proofErr w:type="spellEnd"/>
            <w:r w:rsidRPr="00461D05">
              <w:rPr>
                <w:rFonts w:eastAsia="Roboto" w:cs="Arial"/>
              </w:rPr>
              <w:t xml:space="preserve"> </w:t>
            </w:r>
            <w:proofErr w:type="spellStart"/>
            <w:r w:rsidRPr="00461D05">
              <w:rPr>
                <w:rFonts w:eastAsia="Roboto" w:cs="Arial"/>
              </w:rPr>
              <w:t>simbolizira</w:t>
            </w:r>
            <w:proofErr w:type="spellEnd"/>
            <w:r w:rsidRPr="00461D05">
              <w:rPr>
                <w:rFonts w:eastAsia="Roboto" w:cs="Arial"/>
              </w:rPr>
              <w:t>.</w:t>
            </w:r>
            <w:r w:rsidR="529455BF" w:rsidRPr="00461D05">
              <w:rPr>
                <w:rFonts w:cs="Arial"/>
              </w:rPr>
              <w:br/>
            </w:r>
            <w:r w:rsidRPr="00461D05">
              <w:rPr>
                <w:rFonts w:eastAsia="Roboto" w:cs="Arial"/>
              </w:rPr>
              <w:t xml:space="preserve"> </w:t>
            </w:r>
            <w:proofErr w:type="spellStart"/>
            <w:r w:rsidRPr="00461D05">
              <w:rPr>
                <w:rFonts w:eastAsia="Roboto" w:cs="Arial"/>
              </w:rPr>
              <w:t>Poticati</w:t>
            </w:r>
            <w:proofErr w:type="spellEnd"/>
            <w:r w:rsidRPr="00461D05">
              <w:rPr>
                <w:rFonts w:eastAsia="Roboto" w:cs="Arial"/>
              </w:rPr>
              <w:t xml:space="preserve"> </w:t>
            </w:r>
            <w:proofErr w:type="spellStart"/>
            <w:r w:rsidRPr="00461D05">
              <w:rPr>
                <w:rFonts w:eastAsia="Roboto" w:cs="Arial"/>
              </w:rPr>
              <w:t>zanimanje</w:t>
            </w:r>
            <w:proofErr w:type="spellEnd"/>
            <w:r w:rsidRPr="00461D05">
              <w:rPr>
                <w:rFonts w:eastAsia="Roboto" w:cs="Arial"/>
              </w:rPr>
              <w:t xml:space="preserve"> za </w:t>
            </w:r>
            <w:proofErr w:type="spellStart"/>
            <w:r w:rsidRPr="00461D05">
              <w:rPr>
                <w:rFonts w:eastAsia="Roboto" w:cs="Arial"/>
              </w:rPr>
              <w:t>razvoj</w:t>
            </w:r>
            <w:proofErr w:type="spellEnd"/>
            <w:r w:rsidRPr="00461D05">
              <w:rPr>
                <w:rFonts w:eastAsia="Roboto" w:cs="Arial"/>
              </w:rPr>
              <w:t xml:space="preserve"> </w:t>
            </w:r>
            <w:proofErr w:type="spellStart"/>
            <w:r w:rsidRPr="00461D05">
              <w:rPr>
                <w:rFonts w:eastAsia="Roboto" w:cs="Arial"/>
              </w:rPr>
              <w:t>kulture</w:t>
            </w:r>
            <w:proofErr w:type="spellEnd"/>
            <w:r w:rsidRPr="00461D05">
              <w:rPr>
                <w:rFonts w:eastAsia="Roboto" w:cs="Arial"/>
              </w:rPr>
              <w:t xml:space="preserve"> </w:t>
            </w:r>
            <w:proofErr w:type="spellStart"/>
            <w:r w:rsidRPr="00461D05">
              <w:rPr>
                <w:rFonts w:eastAsia="Roboto" w:cs="Arial"/>
              </w:rPr>
              <w:t>odijevanja</w:t>
            </w:r>
            <w:proofErr w:type="spellEnd"/>
            <w:r w:rsidRPr="00461D05">
              <w:rPr>
                <w:rFonts w:eastAsia="Roboto" w:cs="Arial"/>
              </w:rPr>
              <w:t xml:space="preserve">, </w:t>
            </w:r>
            <w:proofErr w:type="spellStart"/>
            <w:r w:rsidRPr="00461D05">
              <w:rPr>
                <w:rFonts w:eastAsia="Roboto" w:cs="Arial"/>
              </w:rPr>
              <w:t>ponašanja</w:t>
            </w:r>
            <w:proofErr w:type="spellEnd"/>
            <w:r w:rsidRPr="00461D05">
              <w:rPr>
                <w:rFonts w:eastAsia="Roboto" w:cs="Arial"/>
              </w:rPr>
              <w:t xml:space="preserve">, </w:t>
            </w:r>
            <w:proofErr w:type="spellStart"/>
            <w:r w:rsidRPr="00461D05">
              <w:rPr>
                <w:rFonts w:eastAsia="Roboto" w:cs="Arial"/>
              </w:rPr>
              <w:t>razvoja</w:t>
            </w:r>
            <w:proofErr w:type="spellEnd"/>
            <w:r w:rsidR="529455BF" w:rsidRPr="00461D05">
              <w:rPr>
                <w:rFonts w:cs="Arial"/>
              </w:rPr>
              <w:br/>
            </w:r>
            <w:r w:rsidRPr="00461D05">
              <w:rPr>
                <w:rFonts w:eastAsia="Roboto" w:cs="Arial"/>
              </w:rPr>
              <w:t xml:space="preserve"> </w:t>
            </w:r>
            <w:proofErr w:type="spellStart"/>
            <w:r w:rsidRPr="00461D05">
              <w:rPr>
                <w:rFonts w:eastAsia="Roboto" w:cs="Arial"/>
              </w:rPr>
              <w:t>građanske</w:t>
            </w:r>
            <w:proofErr w:type="spellEnd"/>
            <w:r w:rsidRPr="00461D05">
              <w:rPr>
                <w:rFonts w:eastAsia="Roboto" w:cs="Arial"/>
              </w:rPr>
              <w:t xml:space="preserve"> </w:t>
            </w:r>
            <w:proofErr w:type="spellStart"/>
            <w:r w:rsidRPr="00461D05">
              <w:rPr>
                <w:rFonts w:eastAsia="Roboto" w:cs="Arial"/>
              </w:rPr>
              <w:t>odgovornosti</w:t>
            </w:r>
            <w:proofErr w:type="spellEnd"/>
            <w:r w:rsidRPr="00461D05">
              <w:rPr>
                <w:rFonts w:eastAsia="Roboto" w:cs="Arial"/>
              </w:rPr>
              <w:t xml:space="preserve">, </w:t>
            </w:r>
            <w:proofErr w:type="spellStart"/>
            <w:r w:rsidRPr="00461D05">
              <w:rPr>
                <w:rFonts w:eastAsia="Roboto" w:cs="Arial"/>
              </w:rPr>
              <w:t>itd</w:t>
            </w:r>
            <w:proofErr w:type="spellEnd"/>
            <w:r w:rsidRPr="00461D05">
              <w:rPr>
                <w:rFonts w:eastAsia="Roboto" w:cs="Arial"/>
              </w:rPr>
              <w:t>.</w:t>
            </w:r>
          </w:p>
          <w:p w14:paraId="147EB7C0" w14:textId="6E5D2F24" w:rsidR="529455BF" w:rsidRPr="00461D05" w:rsidRDefault="44F3C432" w:rsidP="4082BFCC">
            <w:pPr>
              <w:jc w:val="left"/>
              <w:rPr>
                <w:rFonts w:eastAsia="Roboto" w:cs="Arial"/>
              </w:rPr>
            </w:pPr>
            <w:r w:rsidRPr="00461D05">
              <w:rPr>
                <w:rFonts w:eastAsia="Roboto" w:cs="Arial"/>
              </w:rPr>
              <w:t xml:space="preserve">DAN JABUKA – eTwinning </w:t>
            </w:r>
            <w:proofErr w:type="spellStart"/>
            <w:r w:rsidRPr="00461D05">
              <w:rPr>
                <w:rFonts w:eastAsia="Roboto" w:cs="Arial"/>
              </w:rPr>
              <w:t>projekt</w:t>
            </w:r>
            <w:proofErr w:type="spellEnd"/>
          </w:p>
          <w:p w14:paraId="25847DE7" w14:textId="6ADD54E0" w:rsidR="529455BF" w:rsidRPr="00461D05" w:rsidRDefault="44F3C432" w:rsidP="4082BFCC">
            <w:pPr>
              <w:jc w:val="left"/>
              <w:rPr>
                <w:rFonts w:eastAsia="Roboto" w:cs="Arial"/>
              </w:rPr>
            </w:pPr>
            <w:proofErr w:type="spellStart"/>
            <w:r w:rsidRPr="00461D05">
              <w:rPr>
                <w:rFonts w:eastAsia="Roboto" w:cs="Arial"/>
              </w:rPr>
              <w:t>Tijekom</w:t>
            </w:r>
            <w:proofErr w:type="spellEnd"/>
            <w:r w:rsidRPr="00461D05">
              <w:rPr>
                <w:rFonts w:eastAsia="Roboto" w:cs="Arial"/>
              </w:rPr>
              <w:t xml:space="preserve"> </w:t>
            </w:r>
            <w:proofErr w:type="spellStart"/>
            <w:r w:rsidRPr="00461D05">
              <w:rPr>
                <w:rFonts w:eastAsia="Roboto" w:cs="Arial"/>
              </w:rPr>
              <w:t>projekta</w:t>
            </w:r>
            <w:proofErr w:type="spellEnd"/>
            <w:r w:rsidRPr="00461D05">
              <w:rPr>
                <w:rFonts w:eastAsia="Roboto" w:cs="Arial"/>
              </w:rPr>
              <w:t xml:space="preserve"> </w:t>
            </w:r>
            <w:proofErr w:type="spellStart"/>
            <w:r w:rsidRPr="00461D05">
              <w:rPr>
                <w:rFonts w:eastAsia="Roboto" w:cs="Arial"/>
              </w:rPr>
              <w:t>djeca</w:t>
            </w:r>
            <w:proofErr w:type="spellEnd"/>
            <w:r w:rsidRPr="00461D05">
              <w:rPr>
                <w:rFonts w:eastAsia="Roboto" w:cs="Arial"/>
              </w:rPr>
              <w:t xml:space="preserve"> </w:t>
            </w:r>
            <w:proofErr w:type="spellStart"/>
            <w:r w:rsidRPr="00461D05">
              <w:rPr>
                <w:rFonts w:eastAsia="Roboto" w:cs="Arial"/>
              </w:rPr>
              <w:t>će</w:t>
            </w:r>
            <w:proofErr w:type="spellEnd"/>
            <w:r w:rsidRPr="00461D05">
              <w:rPr>
                <w:rFonts w:eastAsia="Roboto" w:cs="Arial"/>
              </w:rPr>
              <w:t xml:space="preserve"> se </w:t>
            </w:r>
            <w:proofErr w:type="spellStart"/>
            <w:r w:rsidRPr="00461D05">
              <w:rPr>
                <w:rFonts w:eastAsia="Roboto" w:cs="Arial"/>
              </w:rPr>
              <w:t>prisjetiti</w:t>
            </w:r>
            <w:proofErr w:type="spellEnd"/>
            <w:r w:rsidRPr="00461D05">
              <w:rPr>
                <w:rFonts w:eastAsia="Roboto" w:cs="Arial"/>
              </w:rPr>
              <w:t xml:space="preserve"> </w:t>
            </w:r>
            <w:proofErr w:type="spellStart"/>
            <w:r w:rsidRPr="00461D05">
              <w:rPr>
                <w:rFonts w:eastAsia="Roboto" w:cs="Arial"/>
              </w:rPr>
              <w:t>svojih</w:t>
            </w:r>
            <w:proofErr w:type="spellEnd"/>
            <w:r w:rsidRPr="00461D05">
              <w:rPr>
                <w:rFonts w:eastAsia="Roboto" w:cs="Arial"/>
              </w:rPr>
              <w:t xml:space="preserve"> </w:t>
            </w:r>
            <w:proofErr w:type="spellStart"/>
            <w:r w:rsidRPr="00461D05">
              <w:rPr>
                <w:rFonts w:eastAsia="Roboto" w:cs="Arial"/>
              </w:rPr>
              <w:t>dosadašnjih</w:t>
            </w:r>
            <w:proofErr w:type="spellEnd"/>
            <w:r w:rsidRPr="00461D05">
              <w:rPr>
                <w:rFonts w:eastAsia="Roboto" w:cs="Arial"/>
              </w:rPr>
              <w:t xml:space="preserve"> </w:t>
            </w:r>
            <w:proofErr w:type="spellStart"/>
            <w:r w:rsidRPr="00461D05">
              <w:rPr>
                <w:rFonts w:eastAsia="Roboto" w:cs="Arial"/>
              </w:rPr>
              <w:t>spoznaja</w:t>
            </w:r>
            <w:proofErr w:type="spellEnd"/>
            <w:r w:rsidRPr="00461D05">
              <w:rPr>
                <w:rFonts w:eastAsia="Roboto" w:cs="Arial"/>
              </w:rPr>
              <w:t xml:space="preserve"> o</w:t>
            </w:r>
            <w:r w:rsidR="08530CD3" w:rsidRPr="00461D05">
              <w:rPr>
                <w:rFonts w:cs="Arial"/>
              </w:rPr>
              <w:br/>
            </w:r>
            <w:r w:rsidRPr="00461D05">
              <w:rPr>
                <w:rFonts w:eastAsia="Roboto" w:cs="Arial"/>
              </w:rPr>
              <w:t xml:space="preserve"> </w:t>
            </w:r>
            <w:proofErr w:type="spellStart"/>
            <w:r w:rsidRPr="00461D05">
              <w:rPr>
                <w:rFonts w:eastAsia="Roboto" w:cs="Arial"/>
              </w:rPr>
              <w:t>voću</w:t>
            </w:r>
            <w:proofErr w:type="spellEnd"/>
            <w:r w:rsidRPr="00461D05">
              <w:rPr>
                <w:rFonts w:eastAsia="Roboto" w:cs="Arial"/>
              </w:rPr>
              <w:t xml:space="preserve">, </w:t>
            </w:r>
            <w:proofErr w:type="spellStart"/>
            <w:r w:rsidRPr="00461D05">
              <w:rPr>
                <w:rFonts w:eastAsia="Roboto" w:cs="Arial"/>
              </w:rPr>
              <w:t>osobito</w:t>
            </w:r>
            <w:proofErr w:type="spellEnd"/>
            <w:r w:rsidRPr="00461D05">
              <w:rPr>
                <w:rFonts w:eastAsia="Roboto" w:cs="Arial"/>
              </w:rPr>
              <w:t xml:space="preserve"> o </w:t>
            </w:r>
            <w:proofErr w:type="spellStart"/>
            <w:r w:rsidRPr="00461D05">
              <w:rPr>
                <w:rFonts w:eastAsia="Roboto" w:cs="Arial"/>
              </w:rPr>
              <w:t>jabukama</w:t>
            </w:r>
            <w:proofErr w:type="spellEnd"/>
            <w:r w:rsidRPr="00461D05">
              <w:rPr>
                <w:rFonts w:eastAsia="Roboto" w:cs="Arial"/>
              </w:rPr>
              <w:t xml:space="preserve">, </w:t>
            </w:r>
            <w:proofErr w:type="spellStart"/>
            <w:r w:rsidRPr="00461D05">
              <w:rPr>
                <w:rFonts w:eastAsia="Roboto" w:cs="Arial"/>
              </w:rPr>
              <w:t>te</w:t>
            </w:r>
            <w:proofErr w:type="spellEnd"/>
            <w:r w:rsidRPr="00461D05">
              <w:rPr>
                <w:rFonts w:eastAsia="Roboto" w:cs="Arial"/>
              </w:rPr>
              <w:t xml:space="preserve"> </w:t>
            </w:r>
            <w:proofErr w:type="spellStart"/>
            <w:r w:rsidRPr="00461D05">
              <w:rPr>
                <w:rFonts w:eastAsia="Roboto" w:cs="Arial"/>
              </w:rPr>
              <w:t>daljnjim</w:t>
            </w:r>
            <w:proofErr w:type="spellEnd"/>
            <w:r w:rsidRPr="00461D05">
              <w:rPr>
                <w:rFonts w:eastAsia="Roboto" w:cs="Arial"/>
              </w:rPr>
              <w:t xml:space="preserve"> </w:t>
            </w:r>
            <w:proofErr w:type="spellStart"/>
            <w:r w:rsidRPr="00461D05">
              <w:rPr>
                <w:rFonts w:eastAsia="Roboto" w:cs="Arial"/>
              </w:rPr>
              <w:t>istraživanjem</w:t>
            </w:r>
            <w:proofErr w:type="spellEnd"/>
            <w:r w:rsidRPr="00461D05">
              <w:rPr>
                <w:rFonts w:eastAsia="Roboto" w:cs="Arial"/>
              </w:rPr>
              <w:t xml:space="preserve"> </w:t>
            </w:r>
            <w:proofErr w:type="spellStart"/>
            <w:r w:rsidRPr="00461D05">
              <w:rPr>
                <w:rFonts w:eastAsia="Roboto" w:cs="Arial"/>
              </w:rPr>
              <w:t>proširiti</w:t>
            </w:r>
            <w:proofErr w:type="spellEnd"/>
            <w:r w:rsidRPr="00461D05">
              <w:rPr>
                <w:rFonts w:eastAsia="Roboto" w:cs="Arial"/>
              </w:rPr>
              <w:t xml:space="preserve"> </w:t>
            </w:r>
            <w:proofErr w:type="spellStart"/>
            <w:r w:rsidRPr="00461D05">
              <w:rPr>
                <w:rFonts w:eastAsia="Roboto" w:cs="Arial"/>
              </w:rPr>
              <w:t>svoja</w:t>
            </w:r>
            <w:proofErr w:type="spellEnd"/>
            <w:r w:rsidR="08530CD3" w:rsidRPr="00461D05">
              <w:rPr>
                <w:rFonts w:cs="Arial"/>
              </w:rPr>
              <w:br/>
            </w:r>
            <w:r w:rsidRPr="00461D05">
              <w:rPr>
                <w:rFonts w:eastAsia="Roboto" w:cs="Arial"/>
              </w:rPr>
              <w:t xml:space="preserve"> </w:t>
            </w:r>
            <w:proofErr w:type="spellStart"/>
            <w:r w:rsidRPr="00461D05">
              <w:rPr>
                <w:rFonts w:eastAsia="Roboto" w:cs="Arial"/>
              </w:rPr>
              <w:t>znanja</w:t>
            </w:r>
            <w:proofErr w:type="spellEnd"/>
            <w:r w:rsidRPr="00461D05">
              <w:rPr>
                <w:rFonts w:eastAsia="Roboto" w:cs="Arial"/>
              </w:rPr>
              <w:t xml:space="preserve"> o: - </w:t>
            </w:r>
            <w:proofErr w:type="spellStart"/>
            <w:r w:rsidRPr="00461D05">
              <w:rPr>
                <w:rFonts w:eastAsia="Roboto" w:cs="Arial"/>
              </w:rPr>
              <w:t>važnosti</w:t>
            </w:r>
            <w:proofErr w:type="spellEnd"/>
            <w:r w:rsidRPr="00461D05">
              <w:rPr>
                <w:rFonts w:eastAsia="Roboto" w:cs="Arial"/>
              </w:rPr>
              <w:t xml:space="preserve"> </w:t>
            </w:r>
            <w:proofErr w:type="spellStart"/>
            <w:r w:rsidRPr="00461D05">
              <w:rPr>
                <w:rFonts w:eastAsia="Roboto" w:cs="Arial"/>
              </w:rPr>
              <w:t>konzumiranja</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za </w:t>
            </w:r>
            <w:proofErr w:type="spellStart"/>
            <w:r w:rsidRPr="00461D05">
              <w:rPr>
                <w:rFonts w:eastAsia="Roboto" w:cs="Arial"/>
              </w:rPr>
              <w:t>zdravlje</w:t>
            </w:r>
            <w:proofErr w:type="spellEnd"/>
            <w:r w:rsidRPr="00461D05">
              <w:rPr>
                <w:rFonts w:eastAsia="Roboto" w:cs="Arial"/>
              </w:rPr>
              <w:t xml:space="preserve"> </w:t>
            </w:r>
            <w:proofErr w:type="spellStart"/>
            <w:r w:rsidRPr="00461D05">
              <w:rPr>
                <w:rFonts w:eastAsia="Roboto" w:cs="Arial"/>
              </w:rPr>
              <w:t>djece</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odraslih</w:t>
            </w:r>
            <w:proofErr w:type="spellEnd"/>
            <w:r w:rsidRPr="00461D05">
              <w:rPr>
                <w:rFonts w:eastAsia="Roboto" w:cs="Arial"/>
              </w:rPr>
              <w:t>-</w:t>
            </w:r>
            <w:r w:rsidR="08530CD3" w:rsidRPr="00461D05">
              <w:rPr>
                <w:rFonts w:cs="Arial"/>
              </w:rPr>
              <w:br/>
            </w:r>
            <w:r w:rsidRPr="00461D05">
              <w:rPr>
                <w:rFonts w:eastAsia="Roboto" w:cs="Arial"/>
              </w:rPr>
              <w:t xml:space="preserve"> </w:t>
            </w:r>
            <w:proofErr w:type="spellStart"/>
            <w:r w:rsidRPr="00461D05">
              <w:rPr>
                <w:rFonts w:eastAsia="Roboto" w:cs="Arial"/>
              </w:rPr>
              <w:t>jabukama</w:t>
            </w:r>
            <w:proofErr w:type="spellEnd"/>
            <w:r w:rsidRPr="00461D05">
              <w:rPr>
                <w:rFonts w:eastAsia="Roboto" w:cs="Arial"/>
              </w:rPr>
              <w:t xml:space="preserve"> - </w:t>
            </w:r>
            <w:proofErr w:type="spellStart"/>
            <w:r w:rsidRPr="00461D05">
              <w:rPr>
                <w:rFonts w:eastAsia="Roboto" w:cs="Arial"/>
              </w:rPr>
              <w:t>gdje</w:t>
            </w:r>
            <w:proofErr w:type="spellEnd"/>
            <w:r w:rsidRPr="00461D05">
              <w:rPr>
                <w:rFonts w:eastAsia="Roboto" w:cs="Arial"/>
              </w:rPr>
              <w:t xml:space="preserve"> </w:t>
            </w:r>
            <w:proofErr w:type="spellStart"/>
            <w:r w:rsidRPr="00461D05">
              <w:rPr>
                <w:rFonts w:eastAsia="Roboto" w:cs="Arial"/>
              </w:rPr>
              <w:t>rastu</w:t>
            </w:r>
            <w:proofErr w:type="spellEnd"/>
            <w:r w:rsidRPr="00461D05">
              <w:rPr>
                <w:rFonts w:eastAsia="Roboto" w:cs="Arial"/>
              </w:rPr>
              <w:t xml:space="preserve">, </w:t>
            </w:r>
            <w:proofErr w:type="spellStart"/>
            <w:r w:rsidRPr="00461D05">
              <w:rPr>
                <w:rFonts w:eastAsia="Roboto" w:cs="Arial"/>
              </w:rPr>
              <w:t>što</w:t>
            </w:r>
            <w:proofErr w:type="spellEnd"/>
            <w:r w:rsidRPr="00461D05">
              <w:rPr>
                <w:rFonts w:eastAsia="Roboto" w:cs="Arial"/>
              </w:rPr>
              <w:t xml:space="preserve"> </w:t>
            </w:r>
            <w:proofErr w:type="spellStart"/>
            <w:r w:rsidRPr="00461D05">
              <w:rPr>
                <w:rFonts w:eastAsia="Roboto" w:cs="Arial"/>
              </w:rPr>
              <w:t>im</w:t>
            </w:r>
            <w:proofErr w:type="spellEnd"/>
            <w:r w:rsidRPr="00461D05">
              <w:rPr>
                <w:rFonts w:eastAsia="Roboto" w:cs="Arial"/>
              </w:rPr>
              <w:t xml:space="preserve"> </w:t>
            </w:r>
            <w:proofErr w:type="spellStart"/>
            <w:r w:rsidRPr="00461D05">
              <w:rPr>
                <w:rFonts w:eastAsia="Roboto" w:cs="Arial"/>
              </w:rPr>
              <w:t>treba</w:t>
            </w:r>
            <w:proofErr w:type="spellEnd"/>
            <w:r w:rsidRPr="00461D05">
              <w:rPr>
                <w:rFonts w:eastAsia="Roboto" w:cs="Arial"/>
              </w:rPr>
              <w:t xml:space="preserve"> za </w:t>
            </w:r>
            <w:proofErr w:type="spellStart"/>
            <w:r w:rsidRPr="00461D05">
              <w:rPr>
                <w:rFonts w:eastAsia="Roboto" w:cs="Arial"/>
              </w:rPr>
              <w:t>rast</w:t>
            </w:r>
            <w:proofErr w:type="spellEnd"/>
            <w:r w:rsidRPr="00461D05">
              <w:rPr>
                <w:rFonts w:eastAsia="Roboto" w:cs="Arial"/>
              </w:rPr>
              <w:t xml:space="preserve">, </w:t>
            </w:r>
            <w:proofErr w:type="spellStart"/>
            <w:r w:rsidRPr="00461D05">
              <w:rPr>
                <w:rFonts w:eastAsia="Roboto" w:cs="Arial"/>
              </w:rPr>
              <w:t>životni</w:t>
            </w:r>
            <w:proofErr w:type="spellEnd"/>
            <w:r w:rsidRPr="00461D05">
              <w:rPr>
                <w:rFonts w:eastAsia="Roboto" w:cs="Arial"/>
              </w:rPr>
              <w:t xml:space="preserve"> </w:t>
            </w:r>
            <w:proofErr w:type="spellStart"/>
            <w:r w:rsidRPr="00461D05">
              <w:rPr>
                <w:rFonts w:eastAsia="Roboto" w:cs="Arial"/>
              </w:rPr>
              <w:t>ciklus</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w:t>
            </w:r>
            <w:r w:rsidR="08530CD3" w:rsidRPr="00461D05">
              <w:rPr>
                <w:rFonts w:cs="Arial"/>
              </w:rPr>
              <w:br/>
            </w:r>
            <w:r w:rsidRPr="00461D05">
              <w:rPr>
                <w:rFonts w:eastAsia="Roboto" w:cs="Arial"/>
              </w:rPr>
              <w:t xml:space="preserve"> </w:t>
            </w:r>
            <w:proofErr w:type="spellStart"/>
            <w:r w:rsidRPr="00461D05">
              <w:rPr>
                <w:rFonts w:eastAsia="Roboto" w:cs="Arial"/>
              </w:rPr>
              <w:t>dijelovi</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 </w:t>
            </w:r>
            <w:proofErr w:type="spellStart"/>
            <w:r w:rsidRPr="00461D05">
              <w:rPr>
                <w:rFonts w:eastAsia="Roboto" w:cs="Arial"/>
              </w:rPr>
              <w:t>razlikama</w:t>
            </w:r>
            <w:proofErr w:type="spellEnd"/>
            <w:r w:rsidRPr="00461D05">
              <w:rPr>
                <w:rFonts w:eastAsia="Roboto" w:cs="Arial"/>
              </w:rPr>
              <w:t xml:space="preserve"> </w:t>
            </w:r>
            <w:proofErr w:type="spellStart"/>
            <w:r w:rsidRPr="00461D05">
              <w:rPr>
                <w:rFonts w:eastAsia="Roboto" w:cs="Arial"/>
              </w:rPr>
              <w:t>među</w:t>
            </w:r>
            <w:proofErr w:type="spellEnd"/>
            <w:r w:rsidRPr="00461D05">
              <w:rPr>
                <w:rFonts w:eastAsia="Roboto" w:cs="Arial"/>
              </w:rPr>
              <w:t xml:space="preserve"> </w:t>
            </w:r>
            <w:proofErr w:type="spellStart"/>
            <w:r w:rsidRPr="00461D05">
              <w:rPr>
                <w:rFonts w:eastAsia="Roboto" w:cs="Arial"/>
              </w:rPr>
              <w:t>jabukama</w:t>
            </w:r>
            <w:proofErr w:type="spellEnd"/>
            <w:r w:rsidRPr="00461D05">
              <w:rPr>
                <w:rFonts w:eastAsia="Roboto" w:cs="Arial"/>
              </w:rPr>
              <w:t xml:space="preserve"> - </w:t>
            </w:r>
            <w:proofErr w:type="spellStart"/>
            <w:r w:rsidRPr="00461D05">
              <w:rPr>
                <w:rFonts w:eastAsia="Roboto" w:cs="Arial"/>
              </w:rPr>
              <w:t>boja</w:t>
            </w:r>
            <w:proofErr w:type="spellEnd"/>
            <w:r w:rsidRPr="00461D05">
              <w:rPr>
                <w:rFonts w:eastAsia="Roboto" w:cs="Arial"/>
              </w:rPr>
              <w:t xml:space="preserve">, </w:t>
            </w:r>
            <w:proofErr w:type="spellStart"/>
            <w:r w:rsidRPr="00461D05">
              <w:rPr>
                <w:rFonts w:eastAsia="Roboto" w:cs="Arial"/>
              </w:rPr>
              <w:t>oblik</w:t>
            </w:r>
            <w:proofErr w:type="spellEnd"/>
            <w:r w:rsidRPr="00461D05">
              <w:rPr>
                <w:rFonts w:eastAsia="Roboto" w:cs="Arial"/>
              </w:rPr>
              <w:t xml:space="preserve">, </w:t>
            </w:r>
            <w:proofErr w:type="spellStart"/>
            <w:r w:rsidRPr="00461D05">
              <w:rPr>
                <w:rFonts w:eastAsia="Roboto" w:cs="Arial"/>
              </w:rPr>
              <w:t>veličina</w:t>
            </w:r>
            <w:proofErr w:type="spellEnd"/>
            <w:r w:rsidRPr="00461D05">
              <w:rPr>
                <w:rFonts w:eastAsia="Roboto" w:cs="Arial"/>
              </w:rPr>
              <w:t>,</w:t>
            </w:r>
            <w:r w:rsidR="08530CD3" w:rsidRPr="00461D05">
              <w:rPr>
                <w:rFonts w:cs="Arial"/>
              </w:rPr>
              <w:br/>
            </w:r>
            <w:r w:rsidRPr="00461D05">
              <w:rPr>
                <w:rFonts w:eastAsia="Roboto" w:cs="Arial"/>
              </w:rPr>
              <w:t xml:space="preserve"> </w:t>
            </w:r>
            <w:proofErr w:type="spellStart"/>
            <w:r w:rsidRPr="00461D05">
              <w:rPr>
                <w:rFonts w:eastAsia="Roboto" w:cs="Arial"/>
              </w:rPr>
              <w:t>težina</w:t>
            </w:r>
            <w:proofErr w:type="spellEnd"/>
            <w:r w:rsidRPr="00461D05">
              <w:rPr>
                <w:rFonts w:eastAsia="Roboto" w:cs="Arial"/>
              </w:rPr>
              <w:t xml:space="preserve">, </w:t>
            </w:r>
            <w:proofErr w:type="spellStart"/>
            <w:r w:rsidRPr="00461D05">
              <w:rPr>
                <w:rFonts w:eastAsia="Roboto" w:cs="Arial"/>
              </w:rPr>
              <w:t>okus</w:t>
            </w:r>
            <w:proofErr w:type="spellEnd"/>
            <w:r w:rsidRPr="00461D05">
              <w:rPr>
                <w:rFonts w:eastAsia="Roboto" w:cs="Arial"/>
              </w:rPr>
              <w:t xml:space="preserve">, </w:t>
            </w:r>
            <w:proofErr w:type="spellStart"/>
            <w:r w:rsidRPr="00461D05">
              <w:rPr>
                <w:rFonts w:eastAsia="Roboto" w:cs="Arial"/>
              </w:rPr>
              <w:t>te</w:t>
            </w:r>
            <w:proofErr w:type="spellEnd"/>
            <w:r w:rsidRPr="00461D05">
              <w:rPr>
                <w:rFonts w:eastAsia="Roboto" w:cs="Arial"/>
              </w:rPr>
              <w:t xml:space="preserve"> </w:t>
            </w:r>
            <w:proofErr w:type="spellStart"/>
            <w:r w:rsidRPr="00461D05">
              <w:rPr>
                <w:rFonts w:eastAsia="Roboto" w:cs="Arial"/>
              </w:rPr>
              <w:t>pritom</w:t>
            </w:r>
            <w:proofErr w:type="spellEnd"/>
            <w:r w:rsidRPr="00461D05">
              <w:rPr>
                <w:rFonts w:eastAsia="Roboto" w:cs="Arial"/>
              </w:rPr>
              <w:t xml:space="preserve"> </w:t>
            </w:r>
            <w:proofErr w:type="spellStart"/>
            <w:r w:rsidRPr="00461D05">
              <w:rPr>
                <w:rFonts w:eastAsia="Roboto" w:cs="Arial"/>
              </w:rPr>
              <w:t>naučiti</w:t>
            </w:r>
            <w:proofErr w:type="spellEnd"/>
            <w:r w:rsidRPr="00461D05">
              <w:rPr>
                <w:rFonts w:eastAsia="Roboto" w:cs="Arial"/>
              </w:rPr>
              <w:t xml:space="preserve"> </w:t>
            </w:r>
            <w:proofErr w:type="spellStart"/>
            <w:r w:rsidRPr="00461D05">
              <w:rPr>
                <w:rFonts w:eastAsia="Roboto" w:cs="Arial"/>
              </w:rPr>
              <w:t>neke</w:t>
            </w:r>
            <w:proofErr w:type="spellEnd"/>
            <w:r w:rsidRPr="00461D05">
              <w:rPr>
                <w:rFonts w:eastAsia="Roboto" w:cs="Arial"/>
              </w:rPr>
              <w:t xml:space="preserve"> </w:t>
            </w:r>
            <w:proofErr w:type="spellStart"/>
            <w:r w:rsidRPr="00461D05">
              <w:rPr>
                <w:rFonts w:eastAsia="Roboto" w:cs="Arial"/>
              </w:rPr>
              <w:t>od</w:t>
            </w:r>
            <w:proofErr w:type="spellEnd"/>
            <w:r w:rsidRPr="00461D05">
              <w:rPr>
                <w:rFonts w:eastAsia="Roboto" w:cs="Arial"/>
              </w:rPr>
              <w:t xml:space="preserve"> </w:t>
            </w:r>
            <w:proofErr w:type="spellStart"/>
            <w:r w:rsidRPr="00461D05">
              <w:rPr>
                <w:rFonts w:eastAsia="Roboto" w:cs="Arial"/>
              </w:rPr>
              <w:t>naziva</w:t>
            </w:r>
            <w:proofErr w:type="spellEnd"/>
            <w:r w:rsidRPr="00461D05">
              <w:rPr>
                <w:rFonts w:eastAsia="Roboto" w:cs="Arial"/>
              </w:rPr>
              <w:t>/</w:t>
            </w:r>
            <w:proofErr w:type="spellStart"/>
            <w:r w:rsidRPr="00461D05">
              <w:rPr>
                <w:rFonts w:eastAsia="Roboto" w:cs="Arial"/>
              </w:rPr>
              <w:t>vrsta</w:t>
            </w:r>
            <w:proofErr w:type="spellEnd"/>
            <w:r w:rsidRPr="00461D05">
              <w:rPr>
                <w:rFonts w:eastAsia="Roboto" w:cs="Arial"/>
              </w:rPr>
              <w:t xml:space="preserve"> </w:t>
            </w:r>
            <w:proofErr w:type="spellStart"/>
            <w:r w:rsidRPr="00461D05">
              <w:rPr>
                <w:rFonts w:eastAsia="Roboto" w:cs="Arial"/>
              </w:rPr>
              <w:t>jabuka</w:t>
            </w:r>
            <w:proofErr w:type="spellEnd"/>
            <w:r w:rsidRPr="00461D05">
              <w:rPr>
                <w:rFonts w:eastAsia="Roboto" w:cs="Arial"/>
              </w:rPr>
              <w:t xml:space="preserve"> -</w:t>
            </w:r>
            <w:r w:rsidR="08530CD3" w:rsidRPr="00461D05">
              <w:rPr>
                <w:rFonts w:cs="Arial"/>
              </w:rPr>
              <w:br/>
            </w:r>
            <w:r w:rsidRPr="00461D05">
              <w:rPr>
                <w:rFonts w:eastAsia="Roboto" w:cs="Arial"/>
              </w:rPr>
              <w:t xml:space="preserve"> </w:t>
            </w:r>
            <w:proofErr w:type="spellStart"/>
            <w:r w:rsidRPr="00461D05">
              <w:rPr>
                <w:rFonts w:eastAsia="Roboto" w:cs="Arial"/>
              </w:rPr>
              <w:t>mogućnostima</w:t>
            </w:r>
            <w:proofErr w:type="spellEnd"/>
            <w:r w:rsidRPr="00461D05">
              <w:rPr>
                <w:rFonts w:eastAsia="Roboto" w:cs="Arial"/>
              </w:rPr>
              <w:t xml:space="preserve"> </w:t>
            </w:r>
            <w:proofErr w:type="spellStart"/>
            <w:r w:rsidRPr="00461D05">
              <w:rPr>
                <w:rFonts w:eastAsia="Roboto" w:cs="Arial"/>
              </w:rPr>
              <w:t>prerade</w:t>
            </w:r>
            <w:proofErr w:type="spellEnd"/>
            <w:r w:rsidRPr="00461D05">
              <w:rPr>
                <w:rFonts w:eastAsia="Roboto" w:cs="Arial"/>
              </w:rPr>
              <w:t xml:space="preserve"> </w:t>
            </w:r>
            <w:proofErr w:type="spellStart"/>
            <w:r w:rsidRPr="00461D05">
              <w:rPr>
                <w:rFonts w:eastAsia="Roboto" w:cs="Arial"/>
              </w:rPr>
              <w:t>jabuka</w:t>
            </w:r>
            <w:proofErr w:type="spellEnd"/>
            <w:r w:rsidRPr="00461D05">
              <w:rPr>
                <w:rFonts w:eastAsia="Roboto" w:cs="Arial"/>
              </w:rPr>
              <w:t>.</w:t>
            </w:r>
            <w:r w:rsidR="08530CD3" w:rsidRPr="00461D05">
              <w:rPr>
                <w:rFonts w:cs="Arial"/>
              </w:rPr>
              <w:br/>
            </w:r>
            <w:r w:rsidRPr="00461D05">
              <w:rPr>
                <w:rFonts w:eastAsia="Roboto" w:cs="Arial"/>
              </w:rPr>
              <w:t xml:space="preserve"> </w:t>
            </w:r>
            <w:r w:rsidR="08530CD3" w:rsidRPr="00461D05">
              <w:rPr>
                <w:rFonts w:cs="Arial"/>
              </w:rPr>
              <w:br/>
            </w:r>
            <w:r w:rsidR="764EAA2D" w:rsidRPr="00461D05">
              <w:rPr>
                <w:rFonts w:eastAsia="Roboto" w:cs="Arial"/>
              </w:rPr>
              <w:t xml:space="preserve">GLOBAL PLAY DAY – </w:t>
            </w:r>
            <w:proofErr w:type="spellStart"/>
            <w:r w:rsidR="764EAA2D" w:rsidRPr="00461D05">
              <w:rPr>
                <w:rFonts w:eastAsia="Roboto" w:cs="Arial"/>
              </w:rPr>
              <w:t>međunarodni</w:t>
            </w:r>
            <w:proofErr w:type="spellEnd"/>
            <w:r w:rsidR="764EAA2D" w:rsidRPr="00461D05">
              <w:rPr>
                <w:rFonts w:eastAsia="Roboto" w:cs="Arial"/>
              </w:rPr>
              <w:t xml:space="preserve"> </w:t>
            </w:r>
            <w:proofErr w:type="spellStart"/>
            <w:r w:rsidR="764EAA2D" w:rsidRPr="00461D05">
              <w:rPr>
                <w:rFonts w:eastAsia="Roboto" w:cs="Arial"/>
              </w:rPr>
              <w:t>projekt</w:t>
            </w:r>
            <w:proofErr w:type="spellEnd"/>
          </w:p>
          <w:p w14:paraId="1A5B9683" w14:textId="7BFB4D56" w:rsidR="529455BF" w:rsidRPr="00461D05" w:rsidRDefault="764EAA2D" w:rsidP="4082BFCC">
            <w:pPr>
              <w:jc w:val="left"/>
              <w:rPr>
                <w:rFonts w:eastAsia="Arial" w:cs="Arial"/>
              </w:rPr>
            </w:pP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veljače</w:t>
            </w:r>
            <w:proofErr w:type="spellEnd"/>
            <w:r w:rsidRPr="00461D05">
              <w:rPr>
                <w:rFonts w:eastAsia="Arial" w:cs="Arial"/>
              </w:rPr>
              <w:t xml:space="preserve"> </w:t>
            </w:r>
            <w:proofErr w:type="spellStart"/>
            <w:r w:rsidRPr="00461D05">
              <w:rPr>
                <w:rFonts w:eastAsia="Arial" w:cs="Arial"/>
              </w:rPr>
              <w:t>djeca</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provesti</w:t>
            </w:r>
            <w:proofErr w:type="spellEnd"/>
            <w:r w:rsidRPr="00461D05">
              <w:rPr>
                <w:rFonts w:eastAsia="Arial" w:cs="Arial"/>
              </w:rPr>
              <w:t xml:space="preserve"> dan u </w:t>
            </w:r>
            <w:proofErr w:type="spellStart"/>
            <w:r w:rsidRPr="00461D05">
              <w:rPr>
                <w:rFonts w:eastAsia="Arial" w:cs="Arial"/>
              </w:rPr>
              <w:t>igranju</w:t>
            </w:r>
            <w:proofErr w:type="spellEnd"/>
            <w:r w:rsidRPr="00461D05">
              <w:rPr>
                <w:rFonts w:eastAsia="Arial" w:cs="Arial"/>
              </w:rPr>
              <w:t xml:space="preserve"> </w:t>
            </w:r>
            <w:proofErr w:type="spellStart"/>
            <w:r w:rsidRPr="00461D05">
              <w:rPr>
                <w:rFonts w:eastAsia="Arial" w:cs="Arial"/>
              </w:rPr>
              <w:t>društvenih</w:t>
            </w:r>
            <w:proofErr w:type="spellEnd"/>
            <w:r w:rsidRPr="00461D05">
              <w:rPr>
                <w:rFonts w:eastAsia="Arial" w:cs="Arial"/>
              </w:rPr>
              <w:t xml:space="preserve"> </w:t>
            </w:r>
            <w:proofErr w:type="spellStart"/>
            <w:r w:rsidR="6AED5196" w:rsidRPr="00461D05">
              <w:rPr>
                <w:rFonts w:eastAsia="Arial" w:cs="Arial"/>
              </w:rPr>
              <w:t>i</w:t>
            </w:r>
            <w:proofErr w:type="spellEnd"/>
            <w:r w:rsidRPr="00461D05">
              <w:rPr>
                <w:rFonts w:eastAsia="Arial" w:cs="Arial"/>
              </w:rPr>
              <w:t xml:space="preserve"> </w:t>
            </w:r>
            <w:proofErr w:type="spellStart"/>
            <w:r w:rsidRPr="00461D05">
              <w:rPr>
                <w:rFonts w:eastAsia="Arial" w:cs="Arial"/>
              </w:rPr>
              <w:t>sportskih</w:t>
            </w:r>
            <w:proofErr w:type="spellEnd"/>
            <w:r w:rsidRPr="00461D05">
              <w:rPr>
                <w:rFonts w:eastAsia="Arial" w:cs="Arial"/>
              </w:rPr>
              <w:t xml:space="preserve"> </w:t>
            </w:r>
            <w:proofErr w:type="spellStart"/>
            <w:r w:rsidRPr="00461D05">
              <w:rPr>
                <w:rFonts w:eastAsia="Arial" w:cs="Arial"/>
              </w:rPr>
              <w:t>igara</w:t>
            </w:r>
            <w:proofErr w:type="spellEnd"/>
            <w:r w:rsidR="6A76697E" w:rsidRPr="00461D05">
              <w:rPr>
                <w:rFonts w:eastAsia="Arial" w:cs="Arial"/>
              </w:rPr>
              <w:t xml:space="preserve">. </w:t>
            </w:r>
            <w:proofErr w:type="spellStart"/>
            <w:proofErr w:type="gramStart"/>
            <w:r w:rsidR="6A76697E" w:rsidRPr="00461D05">
              <w:rPr>
                <w:rFonts w:eastAsia="Arial" w:cs="Arial"/>
              </w:rPr>
              <w:t>Cilj</w:t>
            </w:r>
            <w:proofErr w:type="spellEnd"/>
            <w:r w:rsidR="6A76697E" w:rsidRPr="00461D05">
              <w:rPr>
                <w:rFonts w:eastAsia="Arial" w:cs="Arial"/>
              </w:rPr>
              <w:t xml:space="preserve">  </w:t>
            </w:r>
            <w:proofErr w:type="spellStart"/>
            <w:r w:rsidR="6A76697E" w:rsidRPr="00461D05">
              <w:rPr>
                <w:rFonts w:eastAsia="Arial" w:cs="Arial"/>
              </w:rPr>
              <w:t>projekta</w:t>
            </w:r>
            <w:proofErr w:type="spellEnd"/>
            <w:proofErr w:type="gramEnd"/>
            <w:r w:rsidR="6A76697E" w:rsidRPr="00461D05">
              <w:rPr>
                <w:rFonts w:eastAsia="Arial" w:cs="Arial"/>
              </w:rPr>
              <w:t xml:space="preserve"> je </w:t>
            </w:r>
            <w:proofErr w:type="spellStart"/>
            <w:r w:rsidR="6A76697E" w:rsidRPr="00461D05">
              <w:rPr>
                <w:rFonts w:eastAsia="Arial" w:cs="Arial"/>
              </w:rPr>
              <w:t>promicanje</w:t>
            </w:r>
            <w:proofErr w:type="spellEnd"/>
            <w:r w:rsidR="6A76697E" w:rsidRPr="00461D05">
              <w:rPr>
                <w:rFonts w:eastAsia="Arial" w:cs="Arial"/>
              </w:rPr>
              <w:t xml:space="preserve"> </w:t>
            </w:r>
            <w:proofErr w:type="spellStart"/>
            <w:r w:rsidR="6A76697E" w:rsidRPr="00461D05">
              <w:rPr>
                <w:rFonts w:eastAsia="Arial" w:cs="Arial"/>
              </w:rPr>
              <w:t>važnosti</w:t>
            </w:r>
            <w:proofErr w:type="spellEnd"/>
            <w:r w:rsidR="6A76697E" w:rsidRPr="00461D05">
              <w:rPr>
                <w:rFonts w:eastAsia="Arial" w:cs="Arial"/>
              </w:rPr>
              <w:t xml:space="preserve"> </w:t>
            </w:r>
            <w:proofErr w:type="spellStart"/>
            <w:r w:rsidR="6A76697E" w:rsidRPr="00461D05">
              <w:rPr>
                <w:rFonts w:eastAsia="Arial" w:cs="Arial"/>
              </w:rPr>
              <w:t>nestrukturirane</w:t>
            </w:r>
            <w:proofErr w:type="spellEnd"/>
            <w:r w:rsidR="6A76697E" w:rsidRPr="00461D05">
              <w:rPr>
                <w:rFonts w:eastAsia="Arial" w:cs="Arial"/>
              </w:rPr>
              <w:t xml:space="preserve"> </w:t>
            </w:r>
            <w:proofErr w:type="spellStart"/>
            <w:r w:rsidR="6A76697E" w:rsidRPr="00461D05">
              <w:rPr>
                <w:rFonts w:eastAsia="Arial" w:cs="Arial"/>
              </w:rPr>
              <w:t>igre</w:t>
            </w:r>
            <w:proofErr w:type="spellEnd"/>
            <w:r w:rsidR="6A76697E" w:rsidRPr="00461D05">
              <w:rPr>
                <w:rFonts w:eastAsia="Arial" w:cs="Arial"/>
              </w:rPr>
              <w:t xml:space="preserve"> za </w:t>
            </w:r>
            <w:proofErr w:type="spellStart"/>
            <w:r w:rsidR="6A76697E" w:rsidRPr="00461D05">
              <w:rPr>
                <w:rFonts w:eastAsia="Arial" w:cs="Arial"/>
              </w:rPr>
              <w:t>razvoj</w:t>
            </w:r>
            <w:proofErr w:type="spellEnd"/>
            <w:r w:rsidR="6A76697E" w:rsidRPr="00461D05">
              <w:rPr>
                <w:rFonts w:eastAsia="Arial" w:cs="Arial"/>
              </w:rPr>
              <w:t xml:space="preserve"> </w:t>
            </w:r>
            <w:proofErr w:type="spellStart"/>
            <w:r w:rsidR="6A76697E" w:rsidRPr="00461D05">
              <w:rPr>
                <w:rFonts w:eastAsia="Arial" w:cs="Arial"/>
              </w:rPr>
              <w:t>djeteta</w:t>
            </w:r>
            <w:proofErr w:type="spellEnd"/>
            <w:r w:rsidR="6A76697E" w:rsidRPr="00461D05">
              <w:rPr>
                <w:rFonts w:eastAsia="Arial" w:cs="Arial"/>
              </w:rPr>
              <w:t xml:space="preserve">. </w:t>
            </w:r>
            <w:proofErr w:type="spellStart"/>
            <w:r w:rsidR="6A76697E" w:rsidRPr="00461D05">
              <w:rPr>
                <w:rFonts w:eastAsia="Arial" w:cs="Arial"/>
              </w:rPr>
              <w:t>Slobodna</w:t>
            </w:r>
            <w:proofErr w:type="spellEnd"/>
            <w:r w:rsidR="6A76697E" w:rsidRPr="00461D05">
              <w:rPr>
                <w:rFonts w:eastAsia="Arial" w:cs="Arial"/>
              </w:rPr>
              <w:t xml:space="preserve">, </w:t>
            </w:r>
            <w:proofErr w:type="spellStart"/>
            <w:r w:rsidR="6A76697E" w:rsidRPr="00461D05">
              <w:rPr>
                <w:rFonts w:eastAsia="Arial" w:cs="Arial"/>
              </w:rPr>
              <w:t>nestrukturirana</w:t>
            </w:r>
            <w:proofErr w:type="spellEnd"/>
            <w:r w:rsidR="6A76697E" w:rsidRPr="00461D05">
              <w:rPr>
                <w:rFonts w:eastAsia="Arial" w:cs="Arial"/>
              </w:rPr>
              <w:t xml:space="preserve"> </w:t>
            </w:r>
            <w:proofErr w:type="spellStart"/>
            <w:r w:rsidR="6A76697E" w:rsidRPr="00461D05">
              <w:rPr>
                <w:rFonts w:eastAsia="Arial" w:cs="Arial"/>
              </w:rPr>
              <w:t>igra</w:t>
            </w:r>
            <w:proofErr w:type="spellEnd"/>
            <w:r w:rsidR="6A76697E" w:rsidRPr="00461D05">
              <w:rPr>
                <w:rFonts w:eastAsia="Arial" w:cs="Arial"/>
              </w:rPr>
              <w:t xml:space="preserve"> </w:t>
            </w:r>
            <w:proofErr w:type="spellStart"/>
            <w:r w:rsidR="6A76697E" w:rsidRPr="00461D05">
              <w:rPr>
                <w:rFonts w:eastAsia="Arial" w:cs="Arial"/>
              </w:rPr>
              <w:t>djeci</w:t>
            </w:r>
            <w:proofErr w:type="spellEnd"/>
            <w:r w:rsidR="6A76697E" w:rsidRPr="00461D05">
              <w:rPr>
                <w:rFonts w:eastAsia="Arial" w:cs="Arial"/>
              </w:rPr>
              <w:t xml:space="preserve"> </w:t>
            </w:r>
            <w:proofErr w:type="spellStart"/>
            <w:r w:rsidR="6A76697E" w:rsidRPr="00461D05">
              <w:rPr>
                <w:rFonts w:eastAsia="Arial" w:cs="Arial"/>
              </w:rPr>
              <w:t>omogućava</w:t>
            </w:r>
            <w:proofErr w:type="spellEnd"/>
            <w:r w:rsidR="6A76697E" w:rsidRPr="00461D05">
              <w:rPr>
                <w:rFonts w:eastAsia="Arial" w:cs="Arial"/>
              </w:rPr>
              <w:t xml:space="preserve"> da se </w:t>
            </w:r>
            <w:proofErr w:type="spellStart"/>
            <w:r w:rsidR="6A76697E" w:rsidRPr="00461D05">
              <w:rPr>
                <w:rFonts w:eastAsia="Arial" w:cs="Arial"/>
              </w:rPr>
              <w:t>izraze</w:t>
            </w:r>
            <w:proofErr w:type="spellEnd"/>
            <w:r w:rsidR="6A76697E" w:rsidRPr="00461D05">
              <w:rPr>
                <w:rFonts w:eastAsia="Arial" w:cs="Arial"/>
              </w:rPr>
              <w:t xml:space="preserve"> </w:t>
            </w:r>
            <w:proofErr w:type="spellStart"/>
            <w:r w:rsidR="6A76697E" w:rsidRPr="00461D05">
              <w:rPr>
                <w:rFonts w:eastAsia="Arial" w:cs="Arial"/>
              </w:rPr>
              <w:t>na</w:t>
            </w:r>
            <w:proofErr w:type="spellEnd"/>
            <w:r w:rsidR="6A76697E" w:rsidRPr="00461D05">
              <w:rPr>
                <w:rFonts w:eastAsia="Arial" w:cs="Arial"/>
              </w:rPr>
              <w:t xml:space="preserve"> </w:t>
            </w:r>
            <w:proofErr w:type="spellStart"/>
            <w:r w:rsidR="6A76697E" w:rsidRPr="00461D05">
              <w:rPr>
                <w:rFonts w:eastAsia="Arial" w:cs="Arial"/>
              </w:rPr>
              <w:t>način</w:t>
            </w:r>
            <w:proofErr w:type="spellEnd"/>
            <w:r w:rsidR="6A76697E" w:rsidRPr="00461D05">
              <w:rPr>
                <w:rFonts w:eastAsia="Arial" w:cs="Arial"/>
              </w:rPr>
              <w:t xml:space="preserve"> </w:t>
            </w:r>
            <w:proofErr w:type="spellStart"/>
            <w:r w:rsidR="6A76697E" w:rsidRPr="00461D05">
              <w:rPr>
                <w:rFonts w:eastAsia="Arial" w:cs="Arial"/>
              </w:rPr>
              <w:t>na</w:t>
            </w:r>
            <w:proofErr w:type="spellEnd"/>
            <w:r w:rsidR="6A76697E" w:rsidRPr="00461D05">
              <w:rPr>
                <w:rFonts w:eastAsia="Arial" w:cs="Arial"/>
              </w:rPr>
              <w:t xml:space="preserve"> koji to ne </w:t>
            </w:r>
            <w:proofErr w:type="spellStart"/>
            <w:r w:rsidR="6A76697E" w:rsidRPr="00461D05">
              <w:rPr>
                <w:rFonts w:eastAsia="Arial" w:cs="Arial"/>
              </w:rPr>
              <w:t>mogu</w:t>
            </w:r>
            <w:proofErr w:type="spellEnd"/>
            <w:r w:rsidR="6A76697E" w:rsidRPr="00461D05">
              <w:rPr>
                <w:rFonts w:eastAsia="Arial" w:cs="Arial"/>
              </w:rPr>
              <w:t xml:space="preserve"> u </w:t>
            </w:r>
            <w:proofErr w:type="spellStart"/>
            <w:r w:rsidR="6A76697E" w:rsidRPr="00461D05">
              <w:rPr>
                <w:rFonts w:eastAsia="Arial" w:cs="Arial"/>
              </w:rPr>
              <w:t>svakodnevnom</w:t>
            </w:r>
            <w:proofErr w:type="spellEnd"/>
            <w:r w:rsidR="6A76697E" w:rsidRPr="00461D05">
              <w:rPr>
                <w:rFonts w:eastAsia="Arial" w:cs="Arial"/>
              </w:rPr>
              <w:t xml:space="preserve"> </w:t>
            </w:r>
            <w:proofErr w:type="spellStart"/>
            <w:r w:rsidR="6A76697E" w:rsidRPr="00461D05">
              <w:rPr>
                <w:rFonts w:eastAsia="Arial" w:cs="Arial"/>
              </w:rPr>
              <w:t>životu</w:t>
            </w:r>
            <w:proofErr w:type="spellEnd"/>
            <w:r w:rsidR="6A76697E" w:rsidRPr="00461D05">
              <w:rPr>
                <w:rFonts w:eastAsia="Arial" w:cs="Arial"/>
              </w:rPr>
              <w:t xml:space="preserve">. </w:t>
            </w:r>
            <w:proofErr w:type="spellStart"/>
            <w:r w:rsidR="6A76697E" w:rsidRPr="00461D05">
              <w:rPr>
                <w:rFonts w:eastAsia="Arial" w:cs="Arial"/>
              </w:rPr>
              <w:t>Pruža</w:t>
            </w:r>
            <w:proofErr w:type="spellEnd"/>
            <w:r w:rsidR="6A76697E" w:rsidRPr="00461D05">
              <w:rPr>
                <w:rFonts w:eastAsia="Arial" w:cs="Arial"/>
              </w:rPr>
              <w:t xml:space="preserve"> </w:t>
            </w:r>
            <w:proofErr w:type="spellStart"/>
            <w:r w:rsidR="6A76697E" w:rsidRPr="00461D05">
              <w:rPr>
                <w:rFonts w:eastAsia="Arial" w:cs="Arial"/>
              </w:rPr>
              <w:t>im</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mogućnost</w:t>
            </w:r>
            <w:proofErr w:type="spellEnd"/>
            <w:r w:rsidR="6A76697E" w:rsidRPr="00461D05">
              <w:rPr>
                <w:rFonts w:eastAsia="Arial" w:cs="Arial"/>
              </w:rPr>
              <w:t xml:space="preserve"> da </w:t>
            </w:r>
            <w:proofErr w:type="spellStart"/>
            <w:r w:rsidR="6A76697E" w:rsidRPr="00461D05">
              <w:rPr>
                <w:rFonts w:eastAsia="Arial" w:cs="Arial"/>
              </w:rPr>
              <w:t>isprobavaju</w:t>
            </w:r>
            <w:proofErr w:type="spellEnd"/>
            <w:r w:rsidR="6A76697E" w:rsidRPr="00461D05">
              <w:rPr>
                <w:rFonts w:eastAsia="Arial" w:cs="Arial"/>
              </w:rPr>
              <w:t xml:space="preserve"> </w:t>
            </w:r>
            <w:proofErr w:type="spellStart"/>
            <w:r w:rsidR="6A76697E" w:rsidRPr="00461D05">
              <w:rPr>
                <w:rFonts w:eastAsia="Arial" w:cs="Arial"/>
              </w:rPr>
              <w:t>nove</w:t>
            </w:r>
            <w:proofErr w:type="spellEnd"/>
            <w:r w:rsidR="6A76697E" w:rsidRPr="00461D05">
              <w:rPr>
                <w:rFonts w:eastAsia="Arial" w:cs="Arial"/>
              </w:rPr>
              <w:t xml:space="preserve"> </w:t>
            </w:r>
            <w:proofErr w:type="spellStart"/>
            <w:r w:rsidR="6A76697E" w:rsidRPr="00461D05">
              <w:rPr>
                <w:rFonts w:eastAsia="Arial" w:cs="Arial"/>
              </w:rPr>
              <w:t>stvari</w:t>
            </w:r>
            <w:proofErr w:type="spellEnd"/>
            <w:r w:rsidR="6A76697E" w:rsidRPr="00461D05">
              <w:rPr>
                <w:rFonts w:eastAsia="Arial" w:cs="Arial"/>
              </w:rPr>
              <w:t xml:space="preserve"> bez </w:t>
            </w:r>
            <w:proofErr w:type="spellStart"/>
            <w:r w:rsidR="6A76697E" w:rsidRPr="00461D05">
              <w:rPr>
                <w:rFonts w:eastAsia="Arial" w:cs="Arial"/>
              </w:rPr>
              <w:t>pritiska</w:t>
            </w:r>
            <w:proofErr w:type="spellEnd"/>
            <w:r w:rsidR="6A76697E" w:rsidRPr="00461D05">
              <w:rPr>
                <w:rFonts w:eastAsia="Arial" w:cs="Arial"/>
              </w:rPr>
              <w:t xml:space="preserve"> da </w:t>
            </w:r>
            <w:proofErr w:type="spellStart"/>
            <w:r w:rsidR="6A76697E" w:rsidRPr="00461D05">
              <w:rPr>
                <w:rFonts w:eastAsia="Arial" w:cs="Arial"/>
              </w:rPr>
              <w:t>moraju</w:t>
            </w:r>
            <w:proofErr w:type="spellEnd"/>
            <w:r w:rsidR="6A76697E" w:rsidRPr="00461D05">
              <w:rPr>
                <w:rFonts w:eastAsia="Arial" w:cs="Arial"/>
              </w:rPr>
              <w:t xml:space="preserve"> </w:t>
            </w:r>
            <w:proofErr w:type="spellStart"/>
            <w:r w:rsidR="6A76697E" w:rsidRPr="00461D05">
              <w:rPr>
                <w:rFonts w:eastAsia="Arial" w:cs="Arial"/>
              </w:rPr>
              <w:t>biti</w:t>
            </w:r>
            <w:proofErr w:type="spellEnd"/>
            <w:r w:rsidR="6A76697E" w:rsidRPr="00461D05">
              <w:rPr>
                <w:rFonts w:eastAsia="Arial" w:cs="Arial"/>
              </w:rPr>
              <w:t xml:space="preserve"> </w:t>
            </w:r>
            <w:proofErr w:type="spellStart"/>
            <w:r w:rsidR="6A76697E" w:rsidRPr="00461D05">
              <w:rPr>
                <w:rFonts w:eastAsia="Arial" w:cs="Arial"/>
              </w:rPr>
              <w:t>odmah</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uspješni</w:t>
            </w:r>
            <w:proofErr w:type="spellEnd"/>
            <w:r w:rsidR="6A76697E" w:rsidRPr="00461D05">
              <w:rPr>
                <w:rFonts w:eastAsia="Arial" w:cs="Arial"/>
              </w:rPr>
              <w:t xml:space="preserve"> u </w:t>
            </w:r>
            <w:proofErr w:type="spellStart"/>
            <w:r w:rsidR="6A76697E" w:rsidRPr="00461D05">
              <w:rPr>
                <w:rFonts w:eastAsia="Arial" w:cs="Arial"/>
              </w:rPr>
              <w:t>njima</w:t>
            </w:r>
            <w:proofErr w:type="spellEnd"/>
            <w:r w:rsidR="6A76697E" w:rsidRPr="00461D05">
              <w:rPr>
                <w:rFonts w:eastAsia="Arial" w:cs="Arial"/>
              </w:rPr>
              <w:t xml:space="preserve">. U </w:t>
            </w:r>
            <w:proofErr w:type="spellStart"/>
            <w:r w:rsidR="6A76697E" w:rsidRPr="00461D05">
              <w:rPr>
                <w:rFonts w:eastAsia="Arial" w:cs="Arial"/>
              </w:rPr>
              <w:t>slobodnoj</w:t>
            </w:r>
            <w:proofErr w:type="spellEnd"/>
            <w:r w:rsidR="6A76697E" w:rsidRPr="00461D05">
              <w:rPr>
                <w:rFonts w:eastAsia="Arial" w:cs="Arial"/>
              </w:rPr>
              <w:t xml:space="preserve"> </w:t>
            </w:r>
            <w:proofErr w:type="spellStart"/>
            <w:r w:rsidR="6A76697E" w:rsidRPr="00461D05">
              <w:rPr>
                <w:rFonts w:eastAsia="Arial" w:cs="Arial"/>
              </w:rPr>
              <w:t>igri</w:t>
            </w:r>
            <w:proofErr w:type="spellEnd"/>
            <w:r w:rsidR="6A76697E" w:rsidRPr="00461D05">
              <w:rPr>
                <w:rFonts w:eastAsia="Arial" w:cs="Arial"/>
              </w:rPr>
              <w:t xml:space="preserve"> </w:t>
            </w:r>
            <w:proofErr w:type="spellStart"/>
            <w:r w:rsidR="6A76697E" w:rsidRPr="00461D05">
              <w:rPr>
                <w:rFonts w:eastAsia="Arial" w:cs="Arial"/>
              </w:rPr>
              <w:t>dijete</w:t>
            </w:r>
            <w:proofErr w:type="spellEnd"/>
            <w:r w:rsidR="6A76697E" w:rsidRPr="00461D05">
              <w:rPr>
                <w:rFonts w:eastAsia="Arial" w:cs="Arial"/>
              </w:rPr>
              <w:t xml:space="preserve"> </w:t>
            </w:r>
            <w:proofErr w:type="spellStart"/>
            <w:r w:rsidR="6A76697E" w:rsidRPr="00461D05">
              <w:rPr>
                <w:rFonts w:eastAsia="Arial" w:cs="Arial"/>
              </w:rPr>
              <w:t>ima</w:t>
            </w:r>
            <w:proofErr w:type="spellEnd"/>
            <w:r w:rsidR="6A76697E" w:rsidRPr="00461D05">
              <w:rPr>
                <w:rFonts w:eastAsia="Arial" w:cs="Arial"/>
              </w:rPr>
              <w:t xml:space="preserve"> </w:t>
            </w:r>
            <w:proofErr w:type="spellStart"/>
            <w:r w:rsidR="6A76697E" w:rsidRPr="00461D05">
              <w:rPr>
                <w:rFonts w:eastAsia="Arial" w:cs="Arial"/>
              </w:rPr>
              <w:t>mogućnost</w:t>
            </w:r>
            <w:proofErr w:type="spellEnd"/>
            <w:r w:rsidR="6A76697E" w:rsidRPr="00461D05">
              <w:rPr>
                <w:rFonts w:eastAsia="Arial" w:cs="Arial"/>
              </w:rPr>
              <w:t xml:space="preserve"> </w:t>
            </w:r>
            <w:proofErr w:type="spellStart"/>
            <w:r w:rsidR="6A76697E" w:rsidRPr="00461D05">
              <w:rPr>
                <w:rFonts w:eastAsia="Arial" w:cs="Arial"/>
              </w:rPr>
              <w:t>učiti</w:t>
            </w:r>
            <w:proofErr w:type="spellEnd"/>
            <w:r w:rsidR="6A76697E" w:rsidRPr="00461D05">
              <w:rPr>
                <w:rFonts w:eastAsia="Arial" w:cs="Arial"/>
              </w:rPr>
              <w:t xml:space="preserve"> o </w:t>
            </w:r>
            <w:proofErr w:type="spellStart"/>
            <w:r w:rsidR="6A76697E" w:rsidRPr="00461D05">
              <w:rPr>
                <w:rFonts w:eastAsia="Arial" w:cs="Arial"/>
              </w:rPr>
              <w:t>sebi</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vidjeti</w:t>
            </w:r>
            <w:proofErr w:type="spellEnd"/>
            <w:r w:rsidR="6A76697E" w:rsidRPr="00461D05">
              <w:rPr>
                <w:rFonts w:eastAsia="Arial" w:cs="Arial"/>
              </w:rPr>
              <w:t xml:space="preserve"> </w:t>
            </w:r>
            <w:proofErr w:type="spellStart"/>
            <w:r w:rsidR="6A76697E" w:rsidRPr="00461D05">
              <w:rPr>
                <w:rFonts w:eastAsia="Arial" w:cs="Arial"/>
              </w:rPr>
              <w:t>što</w:t>
            </w:r>
            <w:proofErr w:type="spellEnd"/>
            <w:r w:rsidR="6A76697E" w:rsidRPr="00461D05">
              <w:rPr>
                <w:rFonts w:eastAsia="Arial" w:cs="Arial"/>
              </w:rPr>
              <w:t xml:space="preserve"> mu dobro ide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što</w:t>
            </w:r>
            <w:proofErr w:type="spellEnd"/>
            <w:r w:rsidR="6A76697E" w:rsidRPr="00461D05">
              <w:rPr>
                <w:rFonts w:eastAsia="Arial" w:cs="Arial"/>
              </w:rPr>
              <w:t xml:space="preserve"> </w:t>
            </w:r>
            <w:proofErr w:type="spellStart"/>
            <w:r w:rsidR="6A76697E" w:rsidRPr="00461D05">
              <w:rPr>
                <w:rFonts w:eastAsia="Arial" w:cs="Arial"/>
              </w:rPr>
              <w:t>želi</w:t>
            </w:r>
            <w:proofErr w:type="spellEnd"/>
            <w:r w:rsidR="6A76697E" w:rsidRPr="00461D05">
              <w:rPr>
                <w:rFonts w:eastAsia="Arial" w:cs="Arial"/>
              </w:rPr>
              <w:t xml:space="preserve">. </w:t>
            </w:r>
            <w:proofErr w:type="spellStart"/>
            <w:r w:rsidR="6A76697E" w:rsidRPr="00461D05">
              <w:rPr>
                <w:rFonts w:eastAsia="Arial" w:cs="Arial"/>
              </w:rPr>
              <w:t>Dijete</w:t>
            </w:r>
            <w:proofErr w:type="spellEnd"/>
            <w:r w:rsidR="6A76697E" w:rsidRPr="00461D05">
              <w:rPr>
                <w:rFonts w:eastAsia="Arial" w:cs="Arial"/>
              </w:rPr>
              <w:t xml:space="preserve"> </w:t>
            </w:r>
            <w:proofErr w:type="spellStart"/>
            <w:r w:rsidR="6A76697E" w:rsidRPr="00461D05">
              <w:rPr>
                <w:rFonts w:eastAsia="Arial" w:cs="Arial"/>
              </w:rPr>
              <w:t>koje</w:t>
            </w:r>
            <w:proofErr w:type="spellEnd"/>
            <w:r w:rsidR="6A76697E" w:rsidRPr="00461D05">
              <w:rPr>
                <w:rFonts w:eastAsia="Arial" w:cs="Arial"/>
              </w:rPr>
              <w:t xml:space="preserve"> je </w:t>
            </w:r>
            <w:proofErr w:type="spellStart"/>
            <w:r w:rsidR="6A76697E" w:rsidRPr="00461D05">
              <w:rPr>
                <w:rFonts w:eastAsia="Arial" w:cs="Arial"/>
              </w:rPr>
              <w:t>slobodno</w:t>
            </w:r>
            <w:proofErr w:type="spellEnd"/>
            <w:r w:rsidR="6A76697E" w:rsidRPr="00461D05">
              <w:rPr>
                <w:rFonts w:eastAsia="Arial" w:cs="Arial"/>
              </w:rPr>
              <w:t xml:space="preserve"> da </w:t>
            </w:r>
            <w:proofErr w:type="spellStart"/>
            <w:r w:rsidR="6A76697E" w:rsidRPr="00461D05">
              <w:rPr>
                <w:rFonts w:eastAsia="Arial" w:cs="Arial"/>
              </w:rPr>
              <w:t>istražuje</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otkriva</w:t>
            </w:r>
            <w:proofErr w:type="spellEnd"/>
            <w:r w:rsidR="6A76697E" w:rsidRPr="00461D05">
              <w:rPr>
                <w:rFonts w:eastAsia="Arial" w:cs="Arial"/>
              </w:rPr>
              <w:t xml:space="preserve">, s </w:t>
            </w:r>
            <w:proofErr w:type="spellStart"/>
            <w:r w:rsidR="6A76697E" w:rsidRPr="00461D05">
              <w:rPr>
                <w:rFonts w:eastAsia="Arial" w:cs="Arial"/>
              </w:rPr>
              <w:t>vremenom</w:t>
            </w:r>
            <w:proofErr w:type="spellEnd"/>
            <w:r w:rsidR="6A76697E" w:rsidRPr="00461D05">
              <w:rPr>
                <w:rFonts w:eastAsia="Arial" w:cs="Arial"/>
              </w:rPr>
              <w:t xml:space="preserve"> će </w:t>
            </w:r>
            <w:proofErr w:type="spellStart"/>
            <w:r w:rsidR="6A76697E" w:rsidRPr="00461D05">
              <w:rPr>
                <w:rFonts w:eastAsia="Arial" w:cs="Arial"/>
              </w:rPr>
              <w:t>doći</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do toga koji </w:t>
            </w:r>
            <w:proofErr w:type="spellStart"/>
            <w:r w:rsidR="6A76697E" w:rsidRPr="00461D05">
              <w:rPr>
                <w:rFonts w:eastAsia="Arial" w:cs="Arial"/>
              </w:rPr>
              <w:t>su</w:t>
            </w:r>
            <w:proofErr w:type="spellEnd"/>
            <w:r w:rsidR="6A76697E" w:rsidRPr="00461D05">
              <w:rPr>
                <w:rFonts w:eastAsia="Arial" w:cs="Arial"/>
              </w:rPr>
              <w:t xml:space="preserve"> </w:t>
            </w:r>
            <w:proofErr w:type="spellStart"/>
            <w:r w:rsidR="6A76697E" w:rsidRPr="00461D05">
              <w:rPr>
                <w:rFonts w:eastAsia="Arial" w:cs="Arial"/>
              </w:rPr>
              <w:t>uistinu</w:t>
            </w:r>
            <w:proofErr w:type="spellEnd"/>
            <w:r w:rsidR="6A76697E" w:rsidRPr="00461D05">
              <w:rPr>
                <w:rFonts w:eastAsia="Arial" w:cs="Arial"/>
              </w:rPr>
              <w:t xml:space="preserve"> </w:t>
            </w:r>
            <w:proofErr w:type="spellStart"/>
            <w:r w:rsidR="6A76697E" w:rsidRPr="00461D05">
              <w:rPr>
                <w:rFonts w:eastAsia="Arial" w:cs="Arial"/>
              </w:rPr>
              <w:t>njegovi</w:t>
            </w:r>
            <w:proofErr w:type="spellEnd"/>
            <w:r w:rsidR="6A76697E" w:rsidRPr="00461D05">
              <w:rPr>
                <w:rFonts w:eastAsia="Arial" w:cs="Arial"/>
              </w:rPr>
              <w:t xml:space="preserve"> </w:t>
            </w:r>
            <w:proofErr w:type="spellStart"/>
            <w:r w:rsidR="6A76697E" w:rsidRPr="00461D05">
              <w:rPr>
                <w:rFonts w:eastAsia="Arial" w:cs="Arial"/>
              </w:rPr>
              <w:t>interesi</w:t>
            </w:r>
            <w:proofErr w:type="spellEnd"/>
            <w:r w:rsidR="6A76697E" w:rsidRPr="00461D05">
              <w:rPr>
                <w:rFonts w:eastAsia="Arial" w:cs="Arial"/>
              </w:rPr>
              <w:t xml:space="preserve">, </w:t>
            </w:r>
            <w:proofErr w:type="spellStart"/>
            <w:r w:rsidR="6A76697E" w:rsidRPr="00461D05">
              <w:rPr>
                <w:rFonts w:eastAsia="Arial" w:cs="Arial"/>
              </w:rPr>
              <w:t>želje</w:t>
            </w:r>
            <w:proofErr w:type="spellEnd"/>
            <w:r w:rsidR="6A76697E" w:rsidRPr="00461D05">
              <w:rPr>
                <w:rFonts w:eastAsia="Arial" w:cs="Arial"/>
              </w:rPr>
              <w:t xml:space="preserve"> </w:t>
            </w:r>
            <w:proofErr w:type="spellStart"/>
            <w:r w:rsidR="6A76697E" w:rsidRPr="00461D05">
              <w:rPr>
                <w:rFonts w:eastAsia="Arial" w:cs="Arial"/>
              </w:rPr>
              <w:t>i</w:t>
            </w:r>
            <w:proofErr w:type="spellEnd"/>
            <w:r w:rsidR="6A76697E" w:rsidRPr="00461D05">
              <w:rPr>
                <w:rFonts w:eastAsia="Arial" w:cs="Arial"/>
              </w:rPr>
              <w:t xml:space="preserve"> </w:t>
            </w:r>
            <w:proofErr w:type="spellStart"/>
            <w:r w:rsidR="6A76697E" w:rsidRPr="00461D05">
              <w:rPr>
                <w:rFonts w:eastAsia="Arial" w:cs="Arial"/>
              </w:rPr>
              <w:t>talenti</w:t>
            </w:r>
            <w:proofErr w:type="spellEnd"/>
            <w:r w:rsidR="6A76697E" w:rsidRPr="00461D05">
              <w:rPr>
                <w:rFonts w:eastAsia="Arial" w:cs="Arial"/>
              </w:rPr>
              <w:t xml:space="preserve">.  </w:t>
            </w:r>
          </w:p>
          <w:p w14:paraId="0F16B291" w14:textId="4AC8FEB5" w:rsidR="529455BF" w:rsidRPr="00461D05" w:rsidRDefault="08530CD3" w:rsidP="4082BFCC">
            <w:pPr>
              <w:jc w:val="left"/>
              <w:rPr>
                <w:rFonts w:eastAsia="Arial" w:cs="Arial"/>
              </w:rPr>
            </w:pPr>
            <w:r w:rsidRPr="00461D05">
              <w:rPr>
                <w:rFonts w:cs="Arial"/>
              </w:rPr>
              <w:br/>
            </w:r>
            <w:proofErr w:type="spellStart"/>
            <w:r w:rsidR="66E91A87" w:rsidRPr="00461D05">
              <w:rPr>
                <w:rFonts w:eastAsia="Arial" w:cs="Arial"/>
              </w:rPr>
              <w:t>Vrednovanje</w:t>
            </w:r>
            <w:proofErr w:type="spellEnd"/>
            <w:r w:rsidR="66E91A87" w:rsidRPr="00461D05">
              <w:rPr>
                <w:rFonts w:eastAsia="Arial" w:cs="Arial"/>
              </w:rPr>
              <w:t xml:space="preserve"> </w:t>
            </w:r>
            <w:proofErr w:type="spellStart"/>
            <w:r w:rsidR="66E91A87" w:rsidRPr="00461D05">
              <w:rPr>
                <w:rFonts w:eastAsia="Arial" w:cs="Arial"/>
              </w:rPr>
              <w:t>kao</w:t>
            </w:r>
            <w:proofErr w:type="spellEnd"/>
            <w:r w:rsidR="66E91A87" w:rsidRPr="00461D05">
              <w:rPr>
                <w:rFonts w:eastAsia="Arial" w:cs="Arial"/>
              </w:rPr>
              <w:t xml:space="preserve"> </w:t>
            </w:r>
            <w:proofErr w:type="spellStart"/>
            <w:r w:rsidR="66E91A87" w:rsidRPr="00461D05">
              <w:rPr>
                <w:rFonts w:eastAsia="Arial" w:cs="Arial"/>
              </w:rPr>
              <w:t>učenje</w:t>
            </w:r>
            <w:proofErr w:type="spellEnd"/>
            <w:r w:rsidR="66E91A87" w:rsidRPr="00461D05">
              <w:rPr>
                <w:rFonts w:eastAsia="Arial" w:cs="Arial"/>
              </w:rPr>
              <w:t xml:space="preserve">, </w:t>
            </w:r>
            <w:proofErr w:type="spellStart"/>
            <w:r w:rsidR="66E91A87" w:rsidRPr="00461D05">
              <w:rPr>
                <w:rFonts w:eastAsia="Arial" w:cs="Arial"/>
              </w:rPr>
              <w:t>vrednovanje</w:t>
            </w:r>
            <w:proofErr w:type="spellEnd"/>
            <w:r w:rsidR="66E91A87" w:rsidRPr="00461D05">
              <w:rPr>
                <w:rFonts w:eastAsia="Arial" w:cs="Arial"/>
              </w:rPr>
              <w:t xml:space="preserve"> za </w:t>
            </w:r>
            <w:proofErr w:type="spellStart"/>
            <w:r w:rsidR="66E91A87" w:rsidRPr="00461D05">
              <w:rPr>
                <w:rFonts w:eastAsia="Arial" w:cs="Arial"/>
              </w:rPr>
              <w:t>učenje</w:t>
            </w:r>
            <w:proofErr w:type="spellEnd"/>
            <w:r w:rsidR="66E91A87" w:rsidRPr="00461D05">
              <w:rPr>
                <w:rFonts w:eastAsia="Arial" w:cs="Arial"/>
              </w:rPr>
              <w:t xml:space="preserve">, </w:t>
            </w:r>
            <w:proofErr w:type="spellStart"/>
            <w:r w:rsidR="66E91A87" w:rsidRPr="00461D05">
              <w:rPr>
                <w:rFonts w:eastAsia="Arial" w:cs="Arial"/>
              </w:rPr>
              <w:t>vrednovanje</w:t>
            </w:r>
            <w:proofErr w:type="spellEnd"/>
            <w:r w:rsidRPr="00461D05">
              <w:rPr>
                <w:rFonts w:cs="Arial"/>
              </w:rPr>
              <w:br/>
            </w:r>
            <w:r w:rsidR="66E91A87" w:rsidRPr="00461D05">
              <w:rPr>
                <w:rFonts w:eastAsia="Arial" w:cs="Arial"/>
              </w:rPr>
              <w:lastRenderedPageBreak/>
              <w:t xml:space="preserve"> </w:t>
            </w:r>
            <w:proofErr w:type="spellStart"/>
            <w:r w:rsidR="66E91A87" w:rsidRPr="00461D05">
              <w:rPr>
                <w:rFonts w:eastAsia="Arial" w:cs="Arial"/>
              </w:rPr>
              <w:t>naučenog</w:t>
            </w:r>
            <w:proofErr w:type="spellEnd"/>
            <w:r w:rsidR="66E91A87" w:rsidRPr="00461D05">
              <w:rPr>
                <w:rFonts w:eastAsia="Arial" w:cs="Arial"/>
              </w:rPr>
              <w:t xml:space="preserve"> </w:t>
            </w:r>
            <w:proofErr w:type="spellStart"/>
            <w:r w:rsidR="66E91A87" w:rsidRPr="00461D05">
              <w:rPr>
                <w:rFonts w:eastAsia="Arial" w:cs="Arial"/>
              </w:rPr>
              <w:t>kroz</w:t>
            </w:r>
            <w:proofErr w:type="spellEnd"/>
            <w:r w:rsidR="66E91A87" w:rsidRPr="00461D05">
              <w:rPr>
                <w:rFonts w:eastAsia="Arial" w:cs="Arial"/>
              </w:rPr>
              <w:t xml:space="preserve"> </w:t>
            </w:r>
            <w:proofErr w:type="spellStart"/>
            <w:r w:rsidR="66E91A87" w:rsidRPr="00461D05">
              <w:rPr>
                <w:rFonts w:eastAsia="Arial" w:cs="Arial"/>
              </w:rPr>
              <w:t>radne</w:t>
            </w:r>
            <w:proofErr w:type="spellEnd"/>
            <w:r w:rsidR="66E91A87" w:rsidRPr="00461D05">
              <w:rPr>
                <w:rFonts w:eastAsia="Arial" w:cs="Arial"/>
              </w:rPr>
              <w:t xml:space="preserve"> </w:t>
            </w:r>
            <w:proofErr w:type="spellStart"/>
            <w:r w:rsidR="66E91A87" w:rsidRPr="00461D05">
              <w:rPr>
                <w:rFonts w:eastAsia="Arial" w:cs="Arial"/>
              </w:rPr>
              <w:t>listove</w:t>
            </w:r>
            <w:proofErr w:type="spellEnd"/>
            <w:r w:rsidR="66E91A87" w:rsidRPr="00461D05">
              <w:rPr>
                <w:rFonts w:eastAsia="Arial" w:cs="Arial"/>
              </w:rPr>
              <w:t xml:space="preserve">, </w:t>
            </w:r>
            <w:proofErr w:type="spellStart"/>
            <w:r w:rsidR="66E91A87" w:rsidRPr="00461D05">
              <w:rPr>
                <w:rFonts w:eastAsia="Arial" w:cs="Arial"/>
              </w:rPr>
              <w:t>likovne</w:t>
            </w:r>
            <w:proofErr w:type="spellEnd"/>
            <w:r w:rsidR="66E91A87" w:rsidRPr="00461D05">
              <w:rPr>
                <w:rFonts w:eastAsia="Arial" w:cs="Arial"/>
              </w:rPr>
              <w:t xml:space="preserve"> </w:t>
            </w:r>
            <w:proofErr w:type="spellStart"/>
            <w:r w:rsidR="66E91A87" w:rsidRPr="00461D05">
              <w:rPr>
                <w:rFonts w:eastAsia="Arial" w:cs="Arial"/>
              </w:rPr>
              <w:t>radove</w:t>
            </w:r>
            <w:proofErr w:type="spellEnd"/>
            <w:r w:rsidR="66E91A87" w:rsidRPr="00461D05">
              <w:rPr>
                <w:rFonts w:eastAsia="Arial" w:cs="Arial"/>
              </w:rPr>
              <w:t xml:space="preserve">, </w:t>
            </w:r>
            <w:proofErr w:type="spellStart"/>
            <w:r w:rsidR="66E91A87" w:rsidRPr="00461D05">
              <w:rPr>
                <w:rFonts w:eastAsia="Arial" w:cs="Arial"/>
              </w:rPr>
              <w:t>razgovor</w:t>
            </w:r>
            <w:proofErr w:type="spellEnd"/>
            <w:r w:rsidR="66E91A87" w:rsidRPr="00461D05">
              <w:rPr>
                <w:rFonts w:eastAsia="Arial" w:cs="Arial"/>
              </w:rPr>
              <w:t xml:space="preserve"> </w:t>
            </w:r>
            <w:proofErr w:type="spellStart"/>
            <w:r w:rsidR="66E91A87" w:rsidRPr="00461D05">
              <w:rPr>
                <w:rFonts w:eastAsia="Arial" w:cs="Arial"/>
              </w:rPr>
              <w:t>i</w:t>
            </w:r>
            <w:proofErr w:type="spellEnd"/>
            <w:r w:rsidR="66E91A87" w:rsidRPr="00461D05">
              <w:rPr>
                <w:rFonts w:eastAsia="Arial" w:cs="Arial"/>
              </w:rPr>
              <w:t xml:space="preserve"> </w:t>
            </w:r>
            <w:proofErr w:type="spellStart"/>
            <w:r w:rsidR="66E91A87" w:rsidRPr="00461D05">
              <w:rPr>
                <w:rFonts w:eastAsia="Arial" w:cs="Arial"/>
              </w:rPr>
              <w:t>analizu</w:t>
            </w:r>
            <w:proofErr w:type="spellEnd"/>
            <w:r w:rsidRPr="00461D05">
              <w:rPr>
                <w:rFonts w:cs="Arial"/>
              </w:rPr>
              <w:br/>
            </w:r>
            <w:r w:rsidR="66E91A87" w:rsidRPr="00461D05">
              <w:rPr>
                <w:rFonts w:eastAsia="Arial" w:cs="Arial"/>
              </w:rPr>
              <w:t xml:space="preserve"> </w:t>
            </w:r>
            <w:proofErr w:type="spellStart"/>
            <w:r w:rsidR="66E91A87" w:rsidRPr="00461D05">
              <w:rPr>
                <w:rFonts w:eastAsia="Arial" w:cs="Arial"/>
              </w:rPr>
              <w:t>viđenog</w:t>
            </w:r>
            <w:proofErr w:type="spellEnd"/>
            <w:r w:rsidR="66E91A87" w:rsidRPr="00461D05">
              <w:rPr>
                <w:rFonts w:eastAsia="Arial" w:cs="Arial"/>
              </w:rPr>
              <w:t xml:space="preserve"> </w:t>
            </w:r>
            <w:proofErr w:type="spellStart"/>
            <w:r w:rsidR="66E91A87" w:rsidRPr="00461D05">
              <w:rPr>
                <w:rFonts w:eastAsia="Arial" w:cs="Arial"/>
              </w:rPr>
              <w:t>i</w:t>
            </w:r>
            <w:proofErr w:type="spellEnd"/>
            <w:r w:rsidR="66E91A87" w:rsidRPr="00461D05">
              <w:rPr>
                <w:rFonts w:eastAsia="Arial" w:cs="Arial"/>
              </w:rPr>
              <w:t xml:space="preserve"> </w:t>
            </w:r>
            <w:proofErr w:type="spellStart"/>
            <w:r w:rsidR="66E91A87" w:rsidRPr="00461D05">
              <w:rPr>
                <w:rFonts w:eastAsia="Arial" w:cs="Arial"/>
              </w:rPr>
              <w:t>doživljenog</w:t>
            </w:r>
            <w:proofErr w:type="spellEnd"/>
            <w:r w:rsidR="66E91A87" w:rsidRPr="00461D05">
              <w:rPr>
                <w:rFonts w:eastAsia="Arial" w:cs="Arial"/>
              </w:rPr>
              <w:t xml:space="preserve">. </w:t>
            </w:r>
          </w:p>
          <w:p w14:paraId="6BAF908F" w14:textId="01CF5359" w:rsidR="529455BF" w:rsidRPr="00461D05" w:rsidRDefault="20CF4F2D" w:rsidP="4082BFCC">
            <w:pPr>
              <w:jc w:val="left"/>
              <w:rPr>
                <w:rFonts w:eastAsia="Arial" w:cs="Arial"/>
                <w:b/>
                <w:bCs/>
              </w:rPr>
            </w:pPr>
            <w:r w:rsidRPr="00461D05">
              <w:rPr>
                <w:rFonts w:eastAsia="Arial" w:cs="Arial"/>
              </w:rPr>
              <w:t>DAN RUŽIČASTIH MAJICA -</w:t>
            </w:r>
            <w:r w:rsidR="6A13EBE5" w:rsidRPr="00461D05">
              <w:rPr>
                <w:rFonts w:eastAsia="Arial" w:cs="Arial"/>
              </w:rPr>
              <w:t xml:space="preserve"> </w:t>
            </w:r>
            <w:proofErr w:type="spellStart"/>
            <w:r w:rsidR="6A13EBE5" w:rsidRPr="00461D05">
              <w:rPr>
                <w:rFonts w:eastAsia="Arial" w:cs="Arial"/>
              </w:rPr>
              <w:t>međunarodni</w:t>
            </w:r>
            <w:proofErr w:type="spellEnd"/>
            <w:r w:rsidR="6A13EBE5" w:rsidRPr="00461D05">
              <w:rPr>
                <w:rFonts w:eastAsia="Arial" w:cs="Arial"/>
              </w:rPr>
              <w:t xml:space="preserve"> eTwinning </w:t>
            </w:r>
            <w:proofErr w:type="spellStart"/>
            <w:r w:rsidR="6A13EBE5" w:rsidRPr="00461D05">
              <w:rPr>
                <w:rFonts w:eastAsia="Arial" w:cs="Arial"/>
              </w:rPr>
              <w:t>projekt</w:t>
            </w:r>
            <w:proofErr w:type="spellEnd"/>
          </w:p>
          <w:p w14:paraId="023DD456" w14:textId="325B48A1" w:rsidR="529455BF" w:rsidRPr="00461D05" w:rsidRDefault="20CF4F2D" w:rsidP="4082BFCC">
            <w:pPr>
              <w:jc w:val="left"/>
              <w:rPr>
                <w:rFonts w:eastAsia="Arial" w:cs="Arial"/>
              </w:rPr>
            </w:pPr>
            <w:proofErr w:type="spellStart"/>
            <w:r w:rsidRPr="00461D05">
              <w:rPr>
                <w:rFonts w:eastAsia="Arial" w:cs="Arial"/>
              </w:rPr>
              <w:t>Prevencija</w:t>
            </w:r>
            <w:proofErr w:type="spellEnd"/>
            <w:r w:rsidRPr="00461D05">
              <w:rPr>
                <w:rFonts w:eastAsia="Arial" w:cs="Arial"/>
              </w:rPr>
              <w:t xml:space="preserve"> </w:t>
            </w:r>
            <w:proofErr w:type="spellStart"/>
            <w:r w:rsidRPr="00461D05">
              <w:rPr>
                <w:rFonts w:eastAsia="Arial" w:cs="Arial"/>
              </w:rPr>
              <w:t>vršnjačkog</w:t>
            </w:r>
            <w:proofErr w:type="spellEnd"/>
            <w:r w:rsidRPr="00461D05">
              <w:rPr>
                <w:rFonts w:eastAsia="Arial" w:cs="Arial"/>
              </w:rPr>
              <w:t xml:space="preserve"> </w:t>
            </w:r>
            <w:proofErr w:type="spellStart"/>
            <w:r w:rsidRPr="00461D05">
              <w:rPr>
                <w:rFonts w:eastAsia="Arial" w:cs="Arial"/>
              </w:rPr>
              <w:t>nasilja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podizanje</w:t>
            </w:r>
            <w:proofErr w:type="spellEnd"/>
            <w:r w:rsidRPr="00461D05">
              <w:rPr>
                <w:rFonts w:eastAsia="Arial" w:cs="Arial"/>
              </w:rPr>
              <w:t xml:space="preserve"> </w:t>
            </w:r>
            <w:proofErr w:type="spellStart"/>
            <w:r w:rsidRPr="00461D05">
              <w:rPr>
                <w:rFonts w:eastAsia="Arial" w:cs="Arial"/>
              </w:rPr>
              <w:t>učenikove</w:t>
            </w:r>
            <w:proofErr w:type="spellEnd"/>
            <w:r w:rsidRPr="00461D05">
              <w:rPr>
                <w:rFonts w:eastAsia="Arial" w:cs="Arial"/>
              </w:rPr>
              <w:t xml:space="preserve"> </w:t>
            </w:r>
            <w:proofErr w:type="spellStart"/>
            <w:r w:rsidRPr="00461D05">
              <w:rPr>
                <w:rFonts w:eastAsia="Arial" w:cs="Arial"/>
              </w:rPr>
              <w:t>svijesti</w:t>
            </w:r>
            <w:proofErr w:type="spellEnd"/>
            <w:r w:rsidRPr="00461D05">
              <w:rPr>
                <w:rFonts w:eastAsia="Arial" w:cs="Arial"/>
              </w:rPr>
              <w:t xml:space="preserve"> o tome </w:t>
            </w:r>
            <w:proofErr w:type="spellStart"/>
            <w:r w:rsidRPr="00461D05">
              <w:rPr>
                <w:rFonts w:eastAsia="Arial" w:cs="Arial"/>
              </w:rPr>
              <w:t>njegovanjem</w:t>
            </w:r>
            <w:proofErr w:type="spellEnd"/>
            <w:r w:rsidRPr="00461D05">
              <w:rPr>
                <w:rFonts w:eastAsia="Arial" w:cs="Arial"/>
              </w:rPr>
              <w:t xml:space="preserve"> </w:t>
            </w:r>
            <w:proofErr w:type="spellStart"/>
            <w:r w:rsidRPr="00461D05">
              <w:rPr>
                <w:rFonts w:eastAsia="Arial" w:cs="Arial"/>
              </w:rPr>
              <w:t>nenasilne</w:t>
            </w:r>
            <w:proofErr w:type="spellEnd"/>
            <w:r w:rsidRPr="00461D05">
              <w:rPr>
                <w:rFonts w:eastAsia="Arial" w:cs="Arial"/>
              </w:rPr>
              <w:t xml:space="preserve"> </w:t>
            </w:r>
            <w:proofErr w:type="spellStart"/>
            <w:r w:rsidRPr="00461D05">
              <w:rPr>
                <w:rFonts w:eastAsia="Arial" w:cs="Arial"/>
              </w:rPr>
              <w:t>komunikacije</w:t>
            </w:r>
            <w:proofErr w:type="spellEnd"/>
            <w:r w:rsidRPr="00461D05">
              <w:rPr>
                <w:rFonts w:eastAsia="Arial" w:cs="Arial"/>
              </w:rPr>
              <w:t xml:space="preserve">, </w:t>
            </w:r>
            <w:proofErr w:type="spellStart"/>
            <w:r w:rsidRPr="00461D05">
              <w:rPr>
                <w:rFonts w:eastAsia="Arial" w:cs="Arial"/>
              </w:rPr>
              <w:t>dogovora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suradnje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osnaživanjem</w:t>
            </w:r>
            <w:proofErr w:type="spellEnd"/>
            <w:r w:rsidRPr="00461D05">
              <w:rPr>
                <w:rFonts w:eastAsia="Arial" w:cs="Arial"/>
              </w:rPr>
              <w:t xml:space="preserve"> </w:t>
            </w:r>
            <w:proofErr w:type="spellStart"/>
            <w:r w:rsidRPr="00461D05">
              <w:rPr>
                <w:rFonts w:eastAsia="Arial" w:cs="Arial"/>
              </w:rPr>
              <w:t>primerima</w:t>
            </w:r>
            <w:proofErr w:type="spellEnd"/>
            <w:r w:rsidRPr="00461D05">
              <w:rPr>
                <w:rFonts w:eastAsia="Arial" w:cs="Arial"/>
              </w:rPr>
              <w:t xml:space="preserve"> </w:t>
            </w:r>
            <w:proofErr w:type="spellStart"/>
            <w:r w:rsidRPr="00461D05">
              <w:rPr>
                <w:rFonts w:eastAsia="Arial" w:cs="Arial"/>
              </w:rPr>
              <w:t>lijepog</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w:t>
            </w:r>
          </w:p>
        </w:tc>
      </w:tr>
      <w:tr w:rsidR="008619C3" w:rsidRPr="00461D05" w14:paraId="7BC794D7"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1978CE7" w14:textId="127045D3" w:rsidR="529455BF" w:rsidRPr="00461D05" w:rsidRDefault="44F3C432" w:rsidP="4082BFCC">
            <w:pPr>
              <w:rPr>
                <w:rFonts w:eastAsia="Arial" w:cs="Arial"/>
              </w:rPr>
            </w:pPr>
            <w:proofErr w:type="spellStart"/>
            <w:r w:rsidRPr="00461D05">
              <w:rPr>
                <w:rFonts w:eastAsia="Arial" w:cs="Arial"/>
              </w:rPr>
              <w:lastRenderedPageBreak/>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C274A5" w14:textId="76CADA92" w:rsidR="529455BF" w:rsidRPr="00461D05" w:rsidRDefault="2DFA02F2" w:rsidP="4082BFCC">
            <w:pPr>
              <w:jc w:val="left"/>
              <w:rPr>
                <w:rFonts w:eastAsia="Roboto" w:cs="Arial"/>
              </w:rPr>
            </w:pPr>
            <w:r w:rsidRPr="00461D05">
              <w:rPr>
                <w:rFonts w:eastAsia="Roboto" w:cs="Arial"/>
              </w:rPr>
              <w:t xml:space="preserve">DAN KRAVATE - RAZREDNI PROJEKT </w:t>
            </w:r>
          </w:p>
          <w:p w14:paraId="6AED4CBF" w14:textId="32F33D33" w:rsidR="529455BF" w:rsidRPr="00461D05" w:rsidRDefault="66E91A87" w:rsidP="4082BFCC">
            <w:pPr>
              <w:jc w:val="left"/>
              <w:rPr>
                <w:rFonts w:eastAsia="Roboto" w:cs="Arial"/>
              </w:rPr>
            </w:pPr>
            <w:r w:rsidRPr="00461D05">
              <w:rPr>
                <w:rFonts w:eastAsia="Roboto" w:cs="Arial"/>
              </w:rPr>
              <w:t xml:space="preserve">Na </w:t>
            </w:r>
            <w:proofErr w:type="spellStart"/>
            <w:r w:rsidRPr="00461D05">
              <w:rPr>
                <w:rFonts w:eastAsia="Roboto" w:cs="Arial"/>
              </w:rPr>
              <w:t>Svjetski</w:t>
            </w:r>
            <w:proofErr w:type="spellEnd"/>
            <w:r w:rsidRPr="00461D05">
              <w:rPr>
                <w:rFonts w:eastAsia="Roboto" w:cs="Arial"/>
              </w:rPr>
              <w:t xml:space="preserve"> dan </w:t>
            </w:r>
            <w:proofErr w:type="spellStart"/>
            <w:r w:rsidRPr="00461D05">
              <w:rPr>
                <w:rFonts w:eastAsia="Roboto" w:cs="Arial"/>
              </w:rPr>
              <w:t>kravate</w:t>
            </w:r>
            <w:proofErr w:type="spellEnd"/>
            <w:r w:rsidRPr="00461D05">
              <w:rPr>
                <w:rFonts w:eastAsia="Roboto" w:cs="Arial"/>
              </w:rPr>
              <w:t xml:space="preserve"> </w:t>
            </w:r>
            <w:proofErr w:type="spellStart"/>
            <w:r w:rsidRPr="00461D05">
              <w:rPr>
                <w:rFonts w:eastAsia="Roboto" w:cs="Arial"/>
              </w:rPr>
              <w:t>nošenjem</w:t>
            </w:r>
            <w:proofErr w:type="spellEnd"/>
            <w:r w:rsidRPr="00461D05">
              <w:rPr>
                <w:rFonts w:eastAsia="Roboto" w:cs="Arial"/>
              </w:rPr>
              <w:t xml:space="preserve"> </w:t>
            </w:r>
            <w:proofErr w:type="spellStart"/>
            <w:r w:rsidRPr="00461D05">
              <w:rPr>
                <w:rFonts w:eastAsia="Roboto" w:cs="Arial"/>
              </w:rPr>
              <w:t>kravate</w:t>
            </w:r>
            <w:proofErr w:type="spellEnd"/>
            <w:r w:rsidRPr="00461D05">
              <w:rPr>
                <w:rFonts w:eastAsia="Roboto" w:cs="Arial"/>
              </w:rPr>
              <w:t xml:space="preserve"> </w:t>
            </w:r>
            <w:proofErr w:type="spellStart"/>
            <w:r w:rsidRPr="00461D05">
              <w:rPr>
                <w:rFonts w:eastAsia="Roboto" w:cs="Arial"/>
              </w:rPr>
              <w:t>ili</w:t>
            </w:r>
            <w:proofErr w:type="spellEnd"/>
            <w:r w:rsidRPr="00461D05">
              <w:rPr>
                <w:rFonts w:eastAsia="Roboto" w:cs="Arial"/>
              </w:rPr>
              <w:t xml:space="preserve"> </w:t>
            </w:r>
            <w:proofErr w:type="spellStart"/>
            <w:r w:rsidRPr="00461D05">
              <w:rPr>
                <w:rFonts w:eastAsia="Roboto" w:cs="Arial"/>
              </w:rPr>
              <w:t>rupca</w:t>
            </w:r>
            <w:proofErr w:type="spellEnd"/>
            <w:r w:rsidRPr="00461D05">
              <w:rPr>
                <w:rFonts w:eastAsia="Roboto" w:cs="Arial"/>
              </w:rPr>
              <w:t xml:space="preserve"> </w:t>
            </w:r>
            <w:proofErr w:type="spellStart"/>
            <w:r w:rsidRPr="00461D05">
              <w:rPr>
                <w:rFonts w:eastAsia="Roboto" w:cs="Arial"/>
              </w:rPr>
              <w:t>pokazati</w:t>
            </w:r>
            <w:proofErr w:type="spellEnd"/>
            <w:r w:rsidRPr="00461D05">
              <w:rPr>
                <w:rFonts w:eastAsia="Roboto" w:cs="Arial"/>
              </w:rPr>
              <w:t xml:space="preserve"> </w:t>
            </w:r>
            <w:proofErr w:type="spellStart"/>
            <w:r w:rsidRPr="00461D05">
              <w:rPr>
                <w:rFonts w:eastAsia="Roboto" w:cs="Arial"/>
              </w:rPr>
              <w:t>osobni</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nacionalni</w:t>
            </w:r>
            <w:proofErr w:type="spellEnd"/>
            <w:r w:rsidRPr="00461D05">
              <w:rPr>
                <w:rFonts w:eastAsia="Roboto" w:cs="Arial"/>
              </w:rPr>
              <w:t xml:space="preserve"> </w:t>
            </w:r>
            <w:proofErr w:type="spellStart"/>
            <w:r w:rsidRPr="00461D05">
              <w:rPr>
                <w:rFonts w:eastAsia="Roboto" w:cs="Arial"/>
              </w:rPr>
              <w:t>identitet</w:t>
            </w:r>
            <w:proofErr w:type="spellEnd"/>
            <w:r w:rsidRPr="00461D05">
              <w:rPr>
                <w:rFonts w:eastAsia="Roboto" w:cs="Arial"/>
              </w:rPr>
              <w:t>.</w:t>
            </w:r>
          </w:p>
          <w:p w14:paraId="1BC63C3C" w14:textId="6E5D2F24" w:rsidR="1A275915" w:rsidRPr="00461D05" w:rsidRDefault="0E35BDE9" w:rsidP="4082BFCC">
            <w:pPr>
              <w:jc w:val="left"/>
              <w:rPr>
                <w:rFonts w:eastAsia="Roboto" w:cs="Arial"/>
              </w:rPr>
            </w:pPr>
            <w:r w:rsidRPr="00461D05">
              <w:rPr>
                <w:rFonts w:eastAsia="Roboto" w:cs="Arial"/>
              </w:rPr>
              <w:t xml:space="preserve">DAN JABUKA – eTwinning </w:t>
            </w:r>
            <w:proofErr w:type="spellStart"/>
            <w:r w:rsidRPr="00461D05">
              <w:rPr>
                <w:rFonts w:eastAsia="Roboto" w:cs="Arial"/>
              </w:rPr>
              <w:t>projekt</w:t>
            </w:r>
            <w:proofErr w:type="spellEnd"/>
          </w:p>
          <w:p w14:paraId="63D5183F" w14:textId="34B68495" w:rsidR="529455BF" w:rsidRPr="00461D05" w:rsidRDefault="66E91A87" w:rsidP="4082BFCC">
            <w:pPr>
              <w:jc w:val="left"/>
              <w:rPr>
                <w:rFonts w:eastAsia="Arial" w:cs="Arial"/>
                <w:b/>
                <w:bCs/>
              </w:rPr>
            </w:pPr>
            <w:proofErr w:type="spellStart"/>
            <w:r w:rsidRPr="00461D05">
              <w:rPr>
                <w:rFonts w:eastAsia="Roboto" w:cs="Arial"/>
              </w:rPr>
              <w:t>Upoznati</w:t>
            </w:r>
            <w:proofErr w:type="spellEnd"/>
            <w:r w:rsidRPr="00461D05">
              <w:rPr>
                <w:rFonts w:eastAsia="Roboto" w:cs="Arial"/>
              </w:rPr>
              <w:t xml:space="preserve"> </w:t>
            </w:r>
            <w:proofErr w:type="spellStart"/>
            <w:r w:rsidRPr="00461D05">
              <w:rPr>
                <w:rFonts w:eastAsia="Roboto" w:cs="Arial"/>
              </w:rPr>
              <w:t>učenike</w:t>
            </w:r>
            <w:proofErr w:type="spellEnd"/>
            <w:r w:rsidRPr="00461D05">
              <w:rPr>
                <w:rFonts w:eastAsia="Roboto" w:cs="Arial"/>
              </w:rPr>
              <w:t xml:space="preserve"> </w:t>
            </w:r>
            <w:proofErr w:type="spellStart"/>
            <w:r w:rsidRPr="00461D05">
              <w:rPr>
                <w:rFonts w:eastAsia="Roboto" w:cs="Arial"/>
              </w:rPr>
              <w:t>sa</w:t>
            </w:r>
            <w:proofErr w:type="spellEnd"/>
            <w:r w:rsidRPr="00461D05">
              <w:rPr>
                <w:rFonts w:eastAsia="Roboto" w:cs="Arial"/>
              </w:rPr>
              <w:t xml:space="preserve"> </w:t>
            </w:r>
            <w:proofErr w:type="spellStart"/>
            <w:r w:rsidRPr="00461D05">
              <w:rPr>
                <w:rFonts w:eastAsia="Roboto" w:cs="Arial"/>
              </w:rPr>
              <w:t>utjecajem</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w:t>
            </w:r>
            <w:proofErr w:type="spellStart"/>
            <w:r w:rsidRPr="00461D05">
              <w:rPr>
                <w:rFonts w:eastAsia="Roboto" w:cs="Arial"/>
              </w:rPr>
              <w:t>na</w:t>
            </w:r>
            <w:proofErr w:type="spellEnd"/>
            <w:r w:rsidRPr="00461D05">
              <w:rPr>
                <w:rFonts w:eastAsia="Roboto" w:cs="Arial"/>
              </w:rPr>
              <w:t xml:space="preserve"> </w:t>
            </w:r>
            <w:proofErr w:type="spellStart"/>
            <w:r w:rsidRPr="00461D05">
              <w:rPr>
                <w:rFonts w:eastAsia="Roboto" w:cs="Arial"/>
              </w:rPr>
              <w:t>naše</w:t>
            </w:r>
            <w:proofErr w:type="spellEnd"/>
            <w:r w:rsidRPr="00461D05">
              <w:rPr>
                <w:rFonts w:eastAsia="Roboto" w:cs="Arial"/>
              </w:rPr>
              <w:t xml:space="preserve"> </w:t>
            </w:r>
            <w:proofErr w:type="spellStart"/>
            <w:r w:rsidRPr="00461D05">
              <w:rPr>
                <w:rFonts w:eastAsia="Roboto" w:cs="Arial"/>
              </w:rPr>
              <w:t>zdravlje</w:t>
            </w:r>
            <w:proofErr w:type="spellEnd"/>
            <w:r w:rsidRPr="00461D05">
              <w:rPr>
                <w:rFonts w:eastAsia="Roboto" w:cs="Arial"/>
              </w:rPr>
              <w:t xml:space="preserve">, </w:t>
            </w:r>
            <w:proofErr w:type="spellStart"/>
            <w:r w:rsidRPr="00461D05">
              <w:rPr>
                <w:rFonts w:eastAsia="Roboto" w:cs="Arial"/>
              </w:rPr>
              <w:t>koristima</w:t>
            </w:r>
            <w:proofErr w:type="spellEnd"/>
            <w:r w:rsidRPr="00461D05">
              <w:rPr>
                <w:rFonts w:eastAsia="Roboto" w:cs="Arial"/>
              </w:rPr>
              <w:t xml:space="preserve"> </w:t>
            </w:r>
            <w:proofErr w:type="spellStart"/>
            <w:r w:rsidRPr="00461D05">
              <w:rPr>
                <w:rFonts w:eastAsia="Roboto" w:cs="Arial"/>
              </w:rPr>
              <w:t>od</w:t>
            </w:r>
            <w:proofErr w:type="spellEnd"/>
            <w:r w:rsidR="1D3F4B87" w:rsidRPr="00461D05">
              <w:rPr>
                <w:rFonts w:cs="Arial"/>
              </w:rPr>
              <w:br/>
            </w:r>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w:t>
            </w:r>
            <w:proofErr w:type="spellStart"/>
            <w:r w:rsidR="3913C4FE" w:rsidRPr="00461D05">
              <w:rPr>
                <w:rFonts w:eastAsia="Roboto" w:cs="Arial"/>
              </w:rPr>
              <w:t>upoznavanje</w:t>
            </w:r>
            <w:proofErr w:type="spellEnd"/>
            <w:r w:rsidR="3913C4FE" w:rsidRPr="00461D05">
              <w:rPr>
                <w:rFonts w:eastAsia="Roboto" w:cs="Arial"/>
              </w:rPr>
              <w:t xml:space="preserve"> s </w:t>
            </w:r>
            <w:proofErr w:type="spellStart"/>
            <w:r w:rsidR="3913C4FE" w:rsidRPr="00461D05">
              <w:rPr>
                <w:rFonts w:eastAsia="Roboto" w:cs="Arial"/>
              </w:rPr>
              <w:t>različitim</w:t>
            </w:r>
            <w:proofErr w:type="spellEnd"/>
            <w:r w:rsidR="3913C4FE" w:rsidRPr="00461D05">
              <w:rPr>
                <w:rFonts w:eastAsia="Roboto" w:cs="Arial"/>
              </w:rPr>
              <w:t xml:space="preserve"> </w:t>
            </w:r>
            <w:proofErr w:type="spellStart"/>
            <w:r w:rsidR="3913C4FE" w:rsidRPr="00461D05">
              <w:rPr>
                <w:rFonts w:eastAsia="Roboto" w:cs="Arial"/>
              </w:rPr>
              <w:t>sortama</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w:t>
            </w:r>
            <w:proofErr w:type="spellStart"/>
            <w:r w:rsidRPr="00461D05">
              <w:rPr>
                <w:rFonts w:eastAsia="Roboto" w:cs="Arial"/>
              </w:rPr>
              <w:t>načinom</w:t>
            </w:r>
            <w:proofErr w:type="spellEnd"/>
            <w:r w:rsidRPr="00461D05">
              <w:rPr>
                <w:rFonts w:eastAsia="Roboto" w:cs="Arial"/>
              </w:rPr>
              <w:t xml:space="preserve"> </w:t>
            </w:r>
            <w:proofErr w:type="spellStart"/>
            <w:r w:rsidRPr="00461D05">
              <w:rPr>
                <w:rFonts w:eastAsia="Roboto" w:cs="Arial"/>
              </w:rPr>
              <w:t>konzumiranja</w:t>
            </w:r>
            <w:proofErr w:type="spellEnd"/>
            <w:r w:rsidRPr="00461D05">
              <w:rPr>
                <w:rFonts w:eastAsia="Roboto" w:cs="Arial"/>
              </w:rPr>
              <w:t xml:space="preserve"> </w:t>
            </w:r>
            <w:proofErr w:type="spellStart"/>
            <w:r w:rsidRPr="00461D05">
              <w:rPr>
                <w:rFonts w:eastAsia="Roboto" w:cs="Arial"/>
              </w:rPr>
              <w:t>jabuke</w:t>
            </w:r>
            <w:proofErr w:type="spellEnd"/>
            <w:r w:rsidRPr="00461D05">
              <w:rPr>
                <w:rFonts w:eastAsia="Roboto" w:cs="Arial"/>
              </w:rPr>
              <w:t xml:space="preserve"> </w:t>
            </w:r>
            <w:proofErr w:type="spellStart"/>
            <w:r w:rsidR="7514AB48" w:rsidRPr="00461D05">
              <w:rPr>
                <w:rFonts w:eastAsia="Roboto" w:cs="Arial"/>
              </w:rPr>
              <w:t>te</w:t>
            </w:r>
            <w:proofErr w:type="spellEnd"/>
            <w:r w:rsidRPr="00461D05">
              <w:rPr>
                <w:rFonts w:eastAsia="Roboto" w:cs="Arial"/>
              </w:rPr>
              <w:t xml:space="preserve"> </w:t>
            </w:r>
            <w:proofErr w:type="spellStart"/>
            <w:r w:rsidRPr="00461D05">
              <w:rPr>
                <w:rFonts w:eastAsia="Roboto" w:cs="Arial"/>
              </w:rPr>
              <w:t>proizvoda</w:t>
            </w:r>
            <w:proofErr w:type="spellEnd"/>
            <w:r w:rsidRPr="00461D05">
              <w:rPr>
                <w:rFonts w:eastAsia="Roboto" w:cs="Arial"/>
              </w:rPr>
              <w:t xml:space="preserve"> </w:t>
            </w:r>
            <w:proofErr w:type="spellStart"/>
            <w:r w:rsidRPr="00461D05">
              <w:rPr>
                <w:rFonts w:eastAsia="Roboto" w:cs="Arial"/>
              </w:rPr>
              <w:t>od</w:t>
            </w:r>
            <w:proofErr w:type="spellEnd"/>
            <w:r w:rsidR="6C452E4E" w:rsidRPr="00461D05">
              <w:rPr>
                <w:rFonts w:eastAsia="Roboto" w:cs="Arial"/>
              </w:rPr>
              <w:t xml:space="preserve"> </w:t>
            </w:r>
            <w:proofErr w:type="spellStart"/>
            <w:r w:rsidRPr="00461D05">
              <w:rPr>
                <w:rFonts w:eastAsia="Roboto" w:cs="Arial"/>
              </w:rPr>
              <w:t>nje</w:t>
            </w:r>
            <w:proofErr w:type="spellEnd"/>
            <w:r w:rsidRPr="00461D05">
              <w:rPr>
                <w:rFonts w:eastAsia="Roboto" w:cs="Arial"/>
              </w:rPr>
              <w:t>.</w:t>
            </w:r>
            <w:r w:rsidR="1D3F4B87" w:rsidRPr="00461D05">
              <w:rPr>
                <w:rFonts w:cs="Arial"/>
              </w:rPr>
              <w:br/>
            </w:r>
            <w:r w:rsidRPr="00461D05">
              <w:rPr>
                <w:rFonts w:eastAsia="Roboto" w:cs="Arial"/>
              </w:rPr>
              <w:t xml:space="preserve"> </w:t>
            </w:r>
            <w:r w:rsidR="1D3F4B87" w:rsidRPr="00461D05">
              <w:rPr>
                <w:rFonts w:cs="Arial"/>
              </w:rPr>
              <w:br/>
            </w:r>
            <w:r w:rsidR="5952349D" w:rsidRPr="00461D05">
              <w:rPr>
                <w:rFonts w:eastAsia="Arial" w:cs="Arial"/>
              </w:rPr>
              <w:t xml:space="preserve">DAN RUŽIČASTIH MAJICA - </w:t>
            </w:r>
            <w:proofErr w:type="spellStart"/>
            <w:r w:rsidR="5952349D" w:rsidRPr="00461D05">
              <w:rPr>
                <w:rFonts w:eastAsia="Arial" w:cs="Arial"/>
              </w:rPr>
              <w:t>međunarodni</w:t>
            </w:r>
            <w:proofErr w:type="spellEnd"/>
            <w:r w:rsidR="5952349D" w:rsidRPr="00461D05">
              <w:rPr>
                <w:rFonts w:eastAsia="Arial" w:cs="Arial"/>
              </w:rPr>
              <w:t xml:space="preserve"> </w:t>
            </w:r>
            <w:proofErr w:type="spellStart"/>
            <w:r w:rsidR="5952349D" w:rsidRPr="00461D05">
              <w:rPr>
                <w:rFonts w:eastAsia="Arial" w:cs="Arial"/>
              </w:rPr>
              <w:t>projekt</w:t>
            </w:r>
            <w:proofErr w:type="spellEnd"/>
          </w:p>
          <w:p w14:paraId="457DCF42" w14:textId="5532433F" w:rsidR="529455BF" w:rsidRPr="00461D05" w:rsidRDefault="441DA76B" w:rsidP="4082BFCC">
            <w:pPr>
              <w:jc w:val="left"/>
              <w:rPr>
                <w:rFonts w:eastAsia="Arial" w:cs="Arial"/>
              </w:rPr>
            </w:pPr>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empatiju</w:t>
            </w:r>
            <w:proofErr w:type="spellEnd"/>
            <w:r w:rsidRPr="00461D05">
              <w:rPr>
                <w:rFonts w:eastAsia="Arial" w:cs="Arial"/>
              </w:rPr>
              <w:t xml:space="preserve">, </w:t>
            </w:r>
            <w:proofErr w:type="spellStart"/>
            <w:r w:rsidRPr="00461D05">
              <w:rPr>
                <w:rFonts w:eastAsia="Arial" w:cs="Arial"/>
              </w:rPr>
              <w:t>toleranciju</w:t>
            </w:r>
            <w:proofErr w:type="spellEnd"/>
            <w:r w:rsidRPr="00461D05">
              <w:rPr>
                <w:rFonts w:eastAsia="Arial" w:cs="Arial"/>
              </w:rPr>
              <w:t xml:space="preserve">, </w:t>
            </w:r>
            <w:proofErr w:type="spellStart"/>
            <w:r w:rsidRPr="00461D05">
              <w:rPr>
                <w:rFonts w:eastAsia="Arial" w:cs="Arial"/>
              </w:rPr>
              <w:t>uvažavati</w:t>
            </w:r>
            <w:proofErr w:type="spellEnd"/>
            <w:r w:rsidRPr="00461D05">
              <w:rPr>
                <w:rFonts w:eastAsia="Arial" w:cs="Arial"/>
              </w:rPr>
              <w:t xml:space="preserve">, </w:t>
            </w:r>
            <w:proofErr w:type="spellStart"/>
            <w:r w:rsidRPr="00461D05">
              <w:rPr>
                <w:rFonts w:eastAsia="Arial" w:cs="Arial"/>
              </w:rPr>
              <w:t>prihvaćati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poštovati</w:t>
            </w:r>
            <w:proofErr w:type="spellEnd"/>
            <w:r w:rsidRPr="00461D05">
              <w:rPr>
                <w:rFonts w:eastAsia="Arial" w:cs="Arial"/>
              </w:rPr>
              <w:t xml:space="preserve"> </w:t>
            </w:r>
            <w:proofErr w:type="spellStart"/>
            <w:r w:rsidRPr="00461D05">
              <w:rPr>
                <w:rFonts w:eastAsia="Arial" w:cs="Arial"/>
              </w:rPr>
              <w:t>različitosti</w:t>
            </w:r>
            <w:proofErr w:type="spellEnd"/>
            <w:r w:rsidR="1D2700D0"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ljudske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moralne</w:t>
            </w:r>
            <w:proofErr w:type="spellEnd"/>
            <w:r w:rsidRPr="00461D05">
              <w:rPr>
                <w:rFonts w:eastAsia="Arial" w:cs="Arial"/>
              </w:rPr>
              <w:t xml:space="preserve"> </w:t>
            </w:r>
            <w:proofErr w:type="spellStart"/>
            <w:r w:rsidRPr="00461D05">
              <w:rPr>
                <w:rFonts w:eastAsia="Arial" w:cs="Arial"/>
              </w:rPr>
              <w:t>vrijednosti</w:t>
            </w:r>
            <w:proofErr w:type="spellEnd"/>
            <w:r w:rsidR="79F41BB1"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IKT </w:t>
            </w:r>
            <w:proofErr w:type="spellStart"/>
            <w:r w:rsidRPr="00461D05">
              <w:rPr>
                <w:rFonts w:eastAsia="Arial" w:cs="Arial"/>
              </w:rPr>
              <w:t>vještine</w:t>
            </w:r>
            <w:proofErr w:type="spellEnd"/>
            <w:r w:rsidRPr="00461D05">
              <w:rPr>
                <w:rFonts w:eastAsia="Arial" w:cs="Arial"/>
              </w:rPr>
              <w:t xml:space="preserve">, </w:t>
            </w:r>
            <w:proofErr w:type="spellStart"/>
            <w:r w:rsidRPr="00461D05">
              <w:rPr>
                <w:rFonts w:eastAsia="Arial" w:cs="Arial"/>
              </w:rPr>
              <w:t>kreativno</w:t>
            </w:r>
            <w:proofErr w:type="spellEnd"/>
            <w:r w:rsidRPr="00461D05">
              <w:rPr>
                <w:rFonts w:eastAsia="Arial" w:cs="Arial"/>
              </w:rPr>
              <w:t xml:space="preserve"> </w:t>
            </w:r>
            <w:proofErr w:type="spellStart"/>
            <w:r w:rsidRPr="00461D05">
              <w:rPr>
                <w:rFonts w:eastAsia="Arial" w:cs="Arial"/>
              </w:rPr>
              <w:t>mišljenje</w:t>
            </w:r>
            <w:proofErr w:type="spellEnd"/>
            <w:r w:rsidRPr="00461D05">
              <w:rPr>
                <w:rFonts w:eastAsia="Arial" w:cs="Arial"/>
              </w:rPr>
              <w:t xml:space="preserve">, </w:t>
            </w:r>
            <w:proofErr w:type="spellStart"/>
            <w:r w:rsidRPr="00461D05">
              <w:rPr>
                <w:rFonts w:eastAsia="Arial" w:cs="Arial"/>
              </w:rPr>
              <w:t>likovne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jezične</w:t>
            </w:r>
            <w:proofErr w:type="spellEnd"/>
            <w:r w:rsidRPr="00461D05">
              <w:rPr>
                <w:rFonts w:eastAsia="Arial" w:cs="Arial"/>
              </w:rPr>
              <w:t xml:space="preserve"> </w:t>
            </w:r>
            <w:proofErr w:type="spellStart"/>
            <w:r w:rsidRPr="00461D05">
              <w:rPr>
                <w:rFonts w:eastAsia="Arial" w:cs="Arial"/>
              </w:rPr>
              <w:t>vještine</w:t>
            </w:r>
            <w:proofErr w:type="spellEnd"/>
            <w:r w:rsidR="3628786E" w:rsidRPr="00461D05">
              <w:rPr>
                <w:rFonts w:eastAsia="Arial" w:cs="Arial"/>
              </w:rPr>
              <w:t>.</w:t>
            </w:r>
            <w:r w:rsidRPr="00461D05">
              <w:rPr>
                <w:rFonts w:eastAsia="Arial" w:cs="Arial"/>
              </w:rPr>
              <w:t xml:space="preserve"> </w:t>
            </w:r>
          </w:p>
          <w:p w14:paraId="4992E935" w14:textId="490A9348" w:rsidR="529455BF" w:rsidRPr="00461D05" w:rsidRDefault="441DA76B" w:rsidP="4082BFCC">
            <w:pPr>
              <w:jc w:val="left"/>
              <w:rPr>
                <w:rFonts w:eastAsia="Roboto" w:cs="Arial"/>
              </w:rPr>
            </w:pPr>
            <w:r w:rsidRPr="00461D05">
              <w:rPr>
                <w:rFonts w:eastAsia="Arial" w:cs="Arial"/>
              </w:rPr>
              <w:t>-</w:t>
            </w:r>
            <w:proofErr w:type="spellStart"/>
            <w:r w:rsidRPr="00461D05">
              <w:rPr>
                <w:rFonts w:eastAsia="Arial" w:cs="Arial"/>
              </w:rPr>
              <w:t>međupredmetno</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nastavne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multidisciplinarni</w:t>
            </w:r>
            <w:proofErr w:type="spellEnd"/>
            <w:r w:rsidRPr="00461D05">
              <w:rPr>
                <w:rFonts w:eastAsia="Arial" w:cs="Arial"/>
              </w:rPr>
              <w:t xml:space="preserve"> </w:t>
            </w:r>
            <w:proofErr w:type="spellStart"/>
            <w:r w:rsidRPr="00461D05">
              <w:rPr>
                <w:rFonts w:eastAsia="Arial" w:cs="Arial"/>
              </w:rPr>
              <w:t>pristup</w:t>
            </w:r>
            <w:proofErr w:type="spellEnd"/>
            <w:r w:rsidR="35FA239E" w:rsidRPr="00461D05">
              <w:rPr>
                <w:rFonts w:cs="Arial"/>
              </w:rPr>
              <w:br/>
            </w:r>
            <w:r w:rsidR="66E91A87" w:rsidRPr="00461D05">
              <w:rPr>
                <w:rFonts w:eastAsia="Roboto" w:cs="Arial"/>
              </w:rPr>
              <w:t xml:space="preserve"> </w:t>
            </w:r>
            <w:r w:rsidR="35FA239E" w:rsidRPr="00461D05">
              <w:rPr>
                <w:rFonts w:cs="Arial"/>
              </w:rPr>
              <w:br/>
            </w:r>
          </w:p>
        </w:tc>
      </w:tr>
      <w:tr w:rsidR="008619C3" w:rsidRPr="00461D05" w14:paraId="5C959331"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014671" w14:textId="2E78C8BF" w:rsidR="529455BF" w:rsidRPr="00461D05" w:rsidRDefault="44F3C432" w:rsidP="4082BF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p>
          <w:p w14:paraId="32DC85CC" w14:textId="7D38E537" w:rsidR="529455BF" w:rsidRPr="00461D05" w:rsidRDefault="44F3C432" w:rsidP="4082BFCC">
            <w:pPr>
              <w:rPr>
                <w:rFonts w:eastAsia="Arial" w:cs="Arial"/>
                <w:b/>
                <w:bCs/>
              </w:rPr>
            </w:pPr>
            <w:r w:rsidRPr="00461D05">
              <w:rPr>
                <w:rFonts w:eastAsia="Arial" w:cs="Arial"/>
                <w:b/>
                <w:bCs/>
              </w:rPr>
              <w:t xml:space="preserve"> </w:t>
            </w:r>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190F82" w14:textId="7A57F5D8" w:rsidR="529455BF" w:rsidRPr="00461D05" w:rsidRDefault="371AA7BE" w:rsidP="4082BFCC">
            <w:pPr>
              <w:jc w:val="left"/>
              <w:rPr>
                <w:rFonts w:eastAsia="Roboto" w:cs="Arial"/>
              </w:rPr>
            </w:pPr>
            <w:r w:rsidRPr="00461D05">
              <w:rPr>
                <w:rFonts w:eastAsia="Roboto" w:cs="Arial"/>
              </w:rPr>
              <w:t xml:space="preserve">DAN KRAVATE - RAZREDNI PROJEKT </w:t>
            </w:r>
          </w:p>
          <w:p w14:paraId="0AB2F189" w14:textId="3C1BFE44" w:rsidR="529455BF" w:rsidRPr="00461D05" w:rsidRDefault="66E91A87" w:rsidP="4082BFCC">
            <w:pPr>
              <w:jc w:val="left"/>
              <w:rPr>
                <w:rFonts w:eastAsia="Roboto" w:cs="Arial"/>
              </w:rPr>
            </w:pPr>
            <w:r w:rsidRPr="00461D05">
              <w:rPr>
                <w:rFonts w:eastAsia="Roboto" w:cs="Arial"/>
              </w:rPr>
              <w:t xml:space="preserve">18. </w:t>
            </w:r>
            <w:proofErr w:type="spellStart"/>
            <w:r w:rsidRPr="00461D05">
              <w:rPr>
                <w:rFonts w:eastAsia="Roboto" w:cs="Arial"/>
              </w:rPr>
              <w:t>listopada</w:t>
            </w:r>
            <w:proofErr w:type="spellEnd"/>
            <w:r w:rsidRPr="00461D05">
              <w:rPr>
                <w:rFonts w:eastAsia="Roboto" w:cs="Arial"/>
              </w:rPr>
              <w:t xml:space="preserve"> 202</w:t>
            </w:r>
            <w:r w:rsidR="005F6174" w:rsidRPr="00461D05">
              <w:rPr>
                <w:rFonts w:eastAsia="Roboto" w:cs="Arial"/>
              </w:rPr>
              <w:t>5</w:t>
            </w:r>
            <w:r w:rsidRPr="00461D05">
              <w:rPr>
                <w:rFonts w:eastAsia="Roboto" w:cs="Arial"/>
              </w:rPr>
              <w:t>.</w:t>
            </w:r>
          </w:p>
          <w:p w14:paraId="7D318EFC" w14:textId="0B9E06CB" w:rsidR="529455BF" w:rsidRPr="00461D05" w:rsidRDefault="66E91A87" w:rsidP="4082BFCC">
            <w:pPr>
              <w:jc w:val="left"/>
              <w:rPr>
                <w:rFonts w:eastAsia="Roboto" w:cs="Arial"/>
              </w:rPr>
            </w:pPr>
            <w:r w:rsidRPr="00461D05">
              <w:rPr>
                <w:rFonts w:eastAsia="Roboto" w:cs="Arial"/>
              </w:rPr>
              <w:t xml:space="preserve">U </w:t>
            </w:r>
            <w:proofErr w:type="spellStart"/>
            <w:r w:rsidRPr="00461D05">
              <w:rPr>
                <w:rFonts w:eastAsia="Roboto" w:cs="Arial"/>
              </w:rPr>
              <w:t>sklopu</w:t>
            </w:r>
            <w:proofErr w:type="spellEnd"/>
            <w:r w:rsidRPr="00461D05">
              <w:rPr>
                <w:rFonts w:eastAsia="Roboto" w:cs="Arial"/>
              </w:rPr>
              <w:t xml:space="preserve"> </w:t>
            </w:r>
            <w:proofErr w:type="spellStart"/>
            <w:r w:rsidRPr="00461D05">
              <w:rPr>
                <w:rFonts w:eastAsia="Roboto" w:cs="Arial"/>
              </w:rPr>
              <w:t>sata</w:t>
            </w:r>
            <w:proofErr w:type="spellEnd"/>
            <w:r w:rsidRPr="00461D05">
              <w:rPr>
                <w:rFonts w:eastAsia="Roboto" w:cs="Arial"/>
              </w:rPr>
              <w:t xml:space="preserve"> </w:t>
            </w:r>
            <w:proofErr w:type="spellStart"/>
            <w:r w:rsidRPr="00461D05">
              <w:rPr>
                <w:rFonts w:eastAsia="Roboto" w:cs="Arial"/>
              </w:rPr>
              <w:t>razrednika</w:t>
            </w:r>
            <w:proofErr w:type="spellEnd"/>
            <w:r w:rsidRPr="00461D05">
              <w:rPr>
                <w:rFonts w:eastAsia="Roboto" w:cs="Arial"/>
              </w:rPr>
              <w:t xml:space="preserve"> </w:t>
            </w:r>
            <w:proofErr w:type="spellStart"/>
            <w:r w:rsidRPr="00461D05">
              <w:rPr>
                <w:rFonts w:eastAsia="Roboto" w:cs="Arial"/>
              </w:rPr>
              <w:t>realizacija</w:t>
            </w:r>
            <w:proofErr w:type="spellEnd"/>
            <w:r w:rsidRPr="00461D05">
              <w:rPr>
                <w:rFonts w:eastAsia="Roboto" w:cs="Arial"/>
              </w:rPr>
              <w:t xml:space="preserve"> </w:t>
            </w:r>
            <w:proofErr w:type="spellStart"/>
            <w:r w:rsidRPr="00461D05">
              <w:rPr>
                <w:rFonts w:eastAsia="Roboto" w:cs="Arial"/>
              </w:rPr>
              <w:t>ideja</w:t>
            </w:r>
            <w:proofErr w:type="spellEnd"/>
            <w:r w:rsidRPr="00461D05">
              <w:rPr>
                <w:rFonts w:eastAsia="Roboto" w:cs="Arial"/>
              </w:rPr>
              <w:t xml:space="preserve"> za </w:t>
            </w:r>
            <w:proofErr w:type="spellStart"/>
            <w:r w:rsidRPr="00461D05">
              <w:rPr>
                <w:rFonts w:eastAsia="Roboto" w:cs="Arial"/>
              </w:rPr>
              <w:t>dizajn</w:t>
            </w:r>
            <w:proofErr w:type="spellEnd"/>
            <w:r w:rsidRPr="00461D05">
              <w:rPr>
                <w:rFonts w:eastAsia="Roboto" w:cs="Arial"/>
              </w:rPr>
              <w:t xml:space="preserve"> </w:t>
            </w:r>
            <w:proofErr w:type="spellStart"/>
            <w:r w:rsidRPr="00461D05">
              <w:rPr>
                <w:rFonts w:eastAsia="Roboto" w:cs="Arial"/>
              </w:rPr>
              <w:t>kravate</w:t>
            </w:r>
            <w:proofErr w:type="spellEnd"/>
            <w:r w:rsidRPr="00461D05">
              <w:rPr>
                <w:rFonts w:eastAsia="Roboto" w:cs="Arial"/>
              </w:rPr>
              <w:t>.</w:t>
            </w:r>
          </w:p>
          <w:p w14:paraId="53B4689E" w14:textId="6E5D2F24" w:rsidR="0A768F78" w:rsidRPr="00461D05" w:rsidRDefault="069D0CB3" w:rsidP="4082BFCC">
            <w:pPr>
              <w:jc w:val="left"/>
              <w:rPr>
                <w:rFonts w:eastAsia="Roboto" w:cs="Arial"/>
              </w:rPr>
            </w:pPr>
            <w:r w:rsidRPr="00461D05">
              <w:rPr>
                <w:rFonts w:eastAsia="Roboto" w:cs="Arial"/>
              </w:rPr>
              <w:t xml:space="preserve">DAN JABUKA – eTwinning </w:t>
            </w:r>
            <w:proofErr w:type="spellStart"/>
            <w:r w:rsidRPr="00461D05">
              <w:rPr>
                <w:rFonts w:eastAsia="Roboto" w:cs="Arial"/>
              </w:rPr>
              <w:t>projekt</w:t>
            </w:r>
            <w:proofErr w:type="spellEnd"/>
          </w:p>
          <w:p w14:paraId="33BFB3C2" w14:textId="39BC75DA" w:rsidR="529455BF" w:rsidRPr="00461D05" w:rsidRDefault="44F3C432" w:rsidP="4082BFCC">
            <w:pPr>
              <w:jc w:val="left"/>
              <w:rPr>
                <w:rFonts w:eastAsia="Roboto" w:cs="Arial"/>
              </w:rPr>
            </w:pPr>
            <w:r w:rsidRPr="00461D05">
              <w:rPr>
                <w:rFonts w:eastAsia="Roboto" w:cs="Arial"/>
              </w:rPr>
              <w:t>20.listopada 202</w:t>
            </w:r>
            <w:r w:rsidR="005F6174" w:rsidRPr="00461D05">
              <w:rPr>
                <w:rFonts w:eastAsia="Roboto" w:cs="Arial"/>
              </w:rPr>
              <w:t>5</w:t>
            </w:r>
            <w:r w:rsidRPr="00461D05">
              <w:rPr>
                <w:rFonts w:eastAsia="Roboto" w:cs="Arial"/>
              </w:rPr>
              <w:t>.</w:t>
            </w:r>
          </w:p>
          <w:p w14:paraId="4766BAAF" w14:textId="4B62FD54" w:rsidR="529455BF" w:rsidRPr="00461D05" w:rsidRDefault="66E91A87" w:rsidP="4082BFCC">
            <w:pPr>
              <w:jc w:val="left"/>
              <w:rPr>
                <w:rFonts w:eastAsia="Roboto" w:cs="Arial"/>
              </w:rPr>
            </w:pPr>
            <w:proofErr w:type="spellStart"/>
            <w:r w:rsidRPr="00461D05">
              <w:rPr>
                <w:rFonts w:eastAsia="Roboto" w:cs="Arial"/>
              </w:rPr>
              <w:t>Organiziranjem</w:t>
            </w:r>
            <w:proofErr w:type="spellEnd"/>
            <w:r w:rsidRPr="00461D05">
              <w:rPr>
                <w:rFonts w:eastAsia="Roboto" w:cs="Arial"/>
              </w:rPr>
              <w:t xml:space="preserve"> </w:t>
            </w:r>
            <w:proofErr w:type="spellStart"/>
            <w:r w:rsidRPr="00461D05">
              <w:rPr>
                <w:rFonts w:eastAsia="Roboto" w:cs="Arial"/>
              </w:rPr>
              <w:t>predmetnih</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međupredmetnih</w:t>
            </w:r>
            <w:proofErr w:type="spellEnd"/>
            <w:r w:rsidRPr="00461D05">
              <w:rPr>
                <w:rFonts w:eastAsia="Roboto" w:cs="Arial"/>
              </w:rPr>
              <w:t xml:space="preserve"> </w:t>
            </w:r>
            <w:proofErr w:type="spellStart"/>
            <w:r w:rsidRPr="00461D05">
              <w:rPr>
                <w:rFonts w:eastAsia="Roboto" w:cs="Arial"/>
              </w:rPr>
              <w:t>aktivnosti</w:t>
            </w:r>
            <w:proofErr w:type="spellEnd"/>
            <w:r w:rsidRPr="00461D05">
              <w:rPr>
                <w:rFonts w:eastAsia="Roboto" w:cs="Arial"/>
              </w:rPr>
              <w:t xml:space="preserve"> </w:t>
            </w:r>
            <w:proofErr w:type="spellStart"/>
            <w:r w:rsidRPr="00461D05">
              <w:rPr>
                <w:rFonts w:eastAsia="Roboto" w:cs="Arial"/>
              </w:rPr>
              <w:t>obilježiti</w:t>
            </w:r>
            <w:proofErr w:type="spellEnd"/>
            <w:r w:rsidR="08530CD3" w:rsidRPr="00461D05">
              <w:rPr>
                <w:rFonts w:cs="Arial"/>
              </w:rPr>
              <w:br/>
            </w:r>
            <w:r w:rsidRPr="00461D05">
              <w:rPr>
                <w:rFonts w:eastAsia="Roboto" w:cs="Arial"/>
              </w:rPr>
              <w:t xml:space="preserve"> </w:t>
            </w:r>
            <w:proofErr w:type="spellStart"/>
            <w:r w:rsidRPr="00461D05">
              <w:rPr>
                <w:rFonts w:eastAsia="Roboto" w:cs="Arial"/>
              </w:rPr>
              <w:t>Svjetski</w:t>
            </w:r>
            <w:proofErr w:type="spellEnd"/>
            <w:r w:rsidRPr="00461D05">
              <w:rPr>
                <w:rFonts w:eastAsia="Roboto" w:cs="Arial"/>
              </w:rPr>
              <w:t xml:space="preserve"> dan </w:t>
            </w:r>
            <w:proofErr w:type="spellStart"/>
            <w:r w:rsidRPr="00461D05">
              <w:rPr>
                <w:rFonts w:eastAsia="Roboto" w:cs="Arial"/>
              </w:rPr>
              <w:t>jabuka</w:t>
            </w:r>
            <w:proofErr w:type="spellEnd"/>
            <w:r w:rsidRPr="00461D05">
              <w:rPr>
                <w:rFonts w:eastAsia="Roboto" w:cs="Arial"/>
              </w:rPr>
              <w:t>.</w:t>
            </w:r>
          </w:p>
          <w:p w14:paraId="48471A56" w14:textId="7898AC17" w:rsidR="529455BF" w:rsidRPr="00461D05" w:rsidRDefault="628EEB9C" w:rsidP="4082BFCC">
            <w:pPr>
              <w:jc w:val="left"/>
              <w:rPr>
                <w:rFonts w:eastAsia="Roboto" w:cs="Arial"/>
              </w:rPr>
            </w:pPr>
            <w:r w:rsidRPr="00461D05">
              <w:rPr>
                <w:rFonts w:eastAsia="Roboto" w:cs="Arial"/>
              </w:rPr>
              <w:t>GLOBAL PLAY DAY</w:t>
            </w:r>
          </w:p>
          <w:p w14:paraId="07105B8F" w14:textId="05A779D7" w:rsidR="529455BF" w:rsidRPr="00461D05" w:rsidRDefault="002748A2" w:rsidP="4082BFCC">
            <w:pPr>
              <w:jc w:val="left"/>
              <w:rPr>
                <w:rFonts w:eastAsia="Roboto" w:cs="Arial"/>
              </w:rPr>
            </w:pPr>
            <w:r w:rsidRPr="00461D05">
              <w:rPr>
                <w:rFonts w:eastAsia="Roboto" w:cs="Arial"/>
              </w:rPr>
              <w:t>4</w:t>
            </w:r>
            <w:r w:rsidR="4082BFCC" w:rsidRPr="00461D05">
              <w:rPr>
                <w:rFonts w:eastAsia="Roboto" w:cs="Arial"/>
              </w:rPr>
              <w:t xml:space="preserve">. </w:t>
            </w:r>
            <w:proofErr w:type="spellStart"/>
            <w:r w:rsidR="72088BA6" w:rsidRPr="00461D05">
              <w:rPr>
                <w:rFonts w:eastAsia="Roboto" w:cs="Arial"/>
              </w:rPr>
              <w:t>veliače</w:t>
            </w:r>
            <w:proofErr w:type="spellEnd"/>
            <w:r w:rsidR="72088BA6" w:rsidRPr="00461D05">
              <w:rPr>
                <w:rFonts w:eastAsia="Roboto" w:cs="Arial"/>
              </w:rPr>
              <w:t xml:space="preserve"> 202</w:t>
            </w:r>
            <w:r w:rsidR="005F6174" w:rsidRPr="00461D05">
              <w:rPr>
                <w:rFonts w:eastAsia="Roboto" w:cs="Arial"/>
              </w:rPr>
              <w:t>6</w:t>
            </w:r>
            <w:r w:rsidR="72088BA6" w:rsidRPr="00461D05">
              <w:rPr>
                <w:rFonts w:eastAsia="Roboto" w:cs="Arial"/>
              </w:rPr>
              <w:t>.</w:t>
            </w:r>
          </w:p>
          <w:p w14:paraId="1D8B923C" w14:textId="09235085" w:rsidR="529455BF" w:rsidRPr="00461D05" w:rsidRDefault="72088BA6" w:rsidP="4082BFCC">
            <w:pPr>
              <w:jc w:val="left"/>
              <w:rPr>
                <w:rFonts w:eastAsia="Roboto" w:cs="Arial"/>
              </w:rPr>
            </w:pPr>
            <w:proofErr w:type="spellStart"/>
            <w:r w:rsidRPr="00461D05">
              <w:rPr>
                <w:rFonts w:eastAsia="Roboto" w:cs="Arial"/>
              </w:rPr>
              <w:t>Provođenjem</w:t>
            </w:r>
            <w:proofErr w:type="spellEnd"/>
            <w:r w:rsidRPr="00461D05">
              <w:rPr>
                <w:rFonts w:eastAsia="Roboto" w:cs="Arial"/>
              </w:rPr>
              <w:t xml:space="preserve"> </w:t>
            </w:r>
            <w:proofErr w:type="spellStart"/>
            <w:r w:rsidRPr="00461D05">
              <w:rPr>
                <w:rFonts w:eastAsia="Roboto" w:cs="Arial"/>
              </w:rPr>
              <w:t>radionica</w:t>
            </w:r>
            <w:proofErr w:type="spellEnd"/>
            <w:r w:rsidRPr="00461D05">
              <w:rPr>
                <w:rFonts w:eastAsia="Roboto" w:cs="Arial"/>
              </w:rPr>
              <w:t xml:space="preserve"> </w:t>
            </w:r>
            <w:proofErr w:type="spellStart"/>
            <w:r w:rsidRPr="00461D05">
              <w:rPr>
                <w:rFonts w:eastAsia="Roboto" w:cs="Arial"/>
              </w:rPr>
              <w:t>te</w:t>
            </w:r>
            <w:proofErr w:type="spellEnd"/>
            <w:r w:rsidRPr="00461D05">
              <w:rPr>
                <w:rFonts w:eastAsia="Roboto" w:cs="Arial"/>
              </w:rPr>
              <w:t xml:space="preserve"> </w:t>
            </w:r>
            <w:proofErr w:type="spellStart"/>
            <w:r w:rsidRPr="00461D05">
              <w:rPr>
                <w:rFonts w:eastAsia="Roboto" w:cs="Arial"/>
              </w:rPr>
              <w:t>organizacijom</w:t>
            </w:r>
            <w:proofErr w:type="spellEnd"/>
            <w:r w:rsidRPr="00461D05">
              <w:rPr>
                <w:rFonts w:eastAsia="Roboto" w:cs="Arial"/>
              </w:rPr>
              <w:t xml:space="preserve"> </w:t>
            </w:r>
            <w:proofErr w:type="spellStart"/>
            <w:r w:rsidRPr="00461D05">
              <w:rPr>
                <w:rFonts w:eastAsia="Roboto" w:cs="Arial"/>
              </w:rPr>
              <w:t>nestrukturirane</w:t>
            </w:r>
            <w:proofErr w:type="spellEnd"/>
            <w:r w:rsidRPr="00461D05">
              <w:rPr>
                <w:rFonts w:eastAsia="Roboto" w:cs="Arial"/>
              </w:rPr>
              <w:t xml:space="preserve"> </w:t>
            </w:r>
            <w:proofErr w:type="spellStart"/>
            <w:r w:rsidRPr="00461D05">
              <w:rPr>
                <w:rFonts w:eastAsia="Roboto" w:cs="Arial"/>
              </w:rPr>
              <w:t>igre</w:t>
            </w:r>
            <w:proofErr w:type="spellEnd"/>
            <w:r w:rsidRPr="00461D05">
              <w:rPr>
                <w:rFonts w:eastAsia="Roboto" w:cs="Arial"/>
              </w:rPr>
              <w:t xml:space="preserve"> u </w:t>
            </w:r>
            <w:proofErr w:type="spellStart"/>
            <w:r w:rsidRPr="00461D05">
              <w:rPr>
                <w:rFonts w:eastAsia="Roboto" w:cs="Arial"/>
              </w:rPr>
              <w:t>razredu</w:t>
            </w:r>
            <w:proofErr w:type="spellEnd"/>
            <w:r w:rsidRPr="00461D05">
              <w:rPr>
                <w:rFonts w:eastAsia="Roboto" w:cs="Arial"/>
              </w:rPr>
              <w:t>.</w:t>
            </w:r>
          </w:p>
          <w:p w14:paraId="2077A297" w14:textId="06C2D6C3" w:rsidR="529455BF" w:rsidRPr="00461D05" w:rsidRDefault="72088BA6" w:rsidP="4082BFCC">
            <w:pPr>
              <w:jc w:val="left"/>
              <w:rPr>
                <w:rFonts w:eastAsia="Roboto" w:cs="Arial"/>
              </w:rPr>
            </w:pPr>
            <w:r w:rsidRPr="00461D05">
              <w:rPr>
                <w:rFonts w:eastAsia="Roboto" w:cs="Arial"/>
              </w:rPr>
              <w:t>DAN RUŽIČASTIH MAJICA</w:t>
            </w:r>
          </w:p>
          <w:p w14:paraId="3CF8E5FC" w14:textId="04926C06" w:rsidR="529455BF" w:rsidRPr="00461D05" w:rsidRDefault="72088BA6" w:rsidP="4082BFCC">
            <w:pPr>
              <w:jc w:val="left"/>
              <w:rPr>
                <w:rFonts w:eastAsia="Roboto" w:cs="Arial"/>
              </w:rPr>
            </w:pPr>
            <w:r w:rsidRPr="00461D05">
              <w:rPr>
                <w:rFonts w:eastAsia="Roboto" w:cs="Arial"/>
              </w:rPr>
              <w:t>2</w:t>
            </w:r>
            <w:r w:rsidR="007D7E1F" w:rsidRPr="00461D05">
              <w:rPr>
                <w:rFonts w:eastAsia="Roboto" w:cs="Arial"/>
              </w:rPr>
              <w:t>5</w:t>
            </w:r>
            <w:r w:rsidRPr="00461D05">
              <w:rPr>
                <w:rFonts w:eastAsia="Roboto" w:cs="Arial"/>
              </w:rPr>
              <w:t xml:space="preserve">. </w:t>
            </w:r>
            <w:proofErr w:type="spellStart"/>
            <w:r w:rsidRPr="00461D05">
              <w:rPr>
                <w:rFonts w:eastAsia="Roboto" w:cs="Arial"/>
              </w:rPr>
              <w:t>veljače</w:t>
            </w:r>
            <w:proofErr w:type="spellEnd"/>
            <w:r w:rsidRPr="00461D05">
              <w:rPr>
                <w:rFonts w:eastAsia="Roboto" w:cs="Arial"/>
              </w:rPr>
              <w:t xml:space="preserve"> 202</w:t>
            </w:r>
            <w:r w:rsidR="005F6174" w:rsidRPr="00461D05">
              <w:rPr>
                <w:rFonts w:eastAsia="Roboto" w:cs="Arial"/>
              </w:rPr>
              <w:t>6</w:t>
            </w:r>
            <w:r w:rsidRPr="00461D05">
              <w:rPr>
                <w:rFonts w:eastAsia="Roboto" w:cs="Arial"/>
              </w:rPr>
              <w:t>.</w:t>
            </w:r>
          </w:p>
          <w:p w14:paraId="7F76A3A9" w14:textId="02A7D49B" w:rsidR="529455BF" w:rsidRPr="00461D05" w:rsidRDefault="72088BA6" w:rsidP="4082BFCC">
            <w:pPr>
              <w:jc w:val="left"/>
              <w:rPr>
                <w:rFonts w:eastAsia="Roboto" w:cs="Arial"/>
              </w:rPr>
            </w:pPr>
            <w:proofErr w:type="spellStart"/>
            <w:r w:rsidRPr="00461D05">
              <w:rPr>
                <w:rFonts w:eastAsia="Roboto" w:cs="Arial"/>
              </w:rPr>
              <w:lastRenderedPageBreak/>
              <w:t>Tijekom</w:t>
            </w:r>
            <w:proofErr w:type="spellEnd"/>
            <w:r w:rsidRPr="00461D05">
              <w:rPr>
                <w:rFonts w:eastAsia="Roboto" w:cs="Arial"/>
              </w:rPr>
              <w:t xml:space="preserve"> </w:t>
            </w:r>
            <w:proofErr w:type="spellStart"/>
            <w:r w:rsidRPr="00461D05">
              <w:rPr>
                <w:rFonts w:eastAsia="Roboto" w:cs="Arial"/>
              </w:rPr>
              <w:t>veljače</w:t>
            </w:r>
            <w:proofErr w:type="spellEnd"/>
            <w:r w:rsidRPr="00461D05">
              <w:rPr>
                <w:rFonts w:eastAsia="Roboto" w:cs="Arial"/>
              </w:rPr>
              <w:t xml:space="preserve"> </w:t>
            </w:r>
            <w:proofErr w:type="spellStart"/>
            <w:r w:rsidRPr="00461D05">
              <w:rPr>
                <w:rFonts w:eastAsia="Roboto" w:cs="Arial"/>
              </w:rPr>
              <w:t>izraditi</w:t>
            </w:r>
            <w:proofErr w:type="spellEnd"/>
            <w:r w:rsidRPr="00461D05">
              <w:rPr>
                <w:rFonts w:eastAsia="Roboto" w:cs="Arial"/>
              </w:rPr>
              <w:t xml:space="preserve"> </w:t>
            </w:r>
            <w:proofErr w:type="spellStart"/>
            <w:r w:rsidRPr="00461D05">
              <w:rPr>
                <w:rFonts w:eastAsia="Roboto" w:cs="Arial"/>
              </w:rPr>
              <w:t>plakat</w:t>
            </w:r>
            <w:proofErr w:type="spellEnd"/>
            <w:r w:rsidRPr="00461D05">
              <w:rPr>
                <w:rFonts w:eastAsia="Roboto" w:cs="Arial"/>
              </w:rPr>
              <w:t xml:space="preserve"> </w:t>
            </w:r>
            <w:proofErr w:type="spellStart"/>
            <w:r w:rsidRPr="00461D05">
              <w:rPr>
                <w:rFonts w:eastAsia="Roboto" w:cs="Arial"/>
              </w:rPr>
              <w:t>vezan</w:t>
            </w:r>
            <w:proofErr w:type="spellEnd"/>
            <w:r w:rsidRPr="00461D05">
              <w:rPr>
                <w:rFonts w:eastAsia="Roboto" w:cs="Arial"/>
              </w:rPr>
              <w:t xml:space="preserve"> </w:t>
            </w:r>
            <w:proofErr w:type="spellStart"/>
            <w:r w:rsidRPr="00461D05">
              <w:rPr>
                <w:rFonts w:eastAsia="Roboto" w:cs="Arial"/>
              </w:rPr>
              <w:t>uz</w:t>
            </w:r>
            <w:proofErr w:type="spellEnd"/>
            <w:r w:rsidRPr="00461D05">
              <w:rPr>
                <w:rFonts w:eastAsia="Roboto" w:cs="Arial"/>
              </w:rPr>
              <w:t xml:space="preserve"> </w:t>
            </w:r>
            <w:proofErr w:type="spellStart"/>
            <w:r w:rsidRPr="00461D05">
              <w:rPr>
                <w:rFonts w:eastAsia="Roboto" w:cs="Arial"/>
              </w:rPr>
              <w:t>sprečavanje</w:t>
            </w:r>
            <w:proofErr w:type="spellEnd"/>
            <w:r w:rsidRPr="00461D05">
              <w:rPr>
                <w:rFonts w:eastAsia="Roboto" w:cs="Arial"/>
              </w:rPr>
              <w:t xml:space="preserve"> </w:t>
            </w:r>
            <w:proofErr w:type="spellStart"/>
            <w:r w:rsidRPr="00461D05">
              <w:rPr>
                <w:rFonts w:eastAsia="Roboto" w:cs="Arial"/>
              </w:rPr>
              <w:t>vršnjačkog</w:t>
            </w:r>
            <w:proofErr w:type="spellEnd"/>
            <w:r w:rsidRPr="00461D05">
              <w:rPr>
                <w:rFonts w:eastAsia="Roboto" w:cs="Arial"/>
              </w:rPr>
              <w:t xml:space="preserve"> </w:t>
            </w:r>
            <w:proofErr w:type="spellStart"/>
            <w:r w:rsidRPr="00461D05">
              <w:rPr>
                <w:rFonts w:eastAsia="Roboto" w:cs="Arial"/>
              </w:rPr>
              <w:t>nasilja</w:t>
            </w:r>
            <w:proofErr w:type="spellEnd"/>
            <w:r w:rsidRPr="00461D05">
              <w:rPr>
                <w:rFonts w:eastAsia="Roboto" w:cs="Arial"/>
              </w:rPr>
              <w:t xml:space="preserve"> </w:t>
            </w:r>
            <w:proofErr w:type="spellStart"/>
            <w:r w:rsidRPr="00461D05">
              <w:rPr>
                <w:rFonts w:eastAsia="Roboto" w:cs="Arial"/>
              </w:rPr>
              <w:t>te</w:t>
            </w:r>
            <w:proofErr w:type="spellEnd"/>
            <w:r w:rsidRPr="00461D05">
              <w:rPr>
                <w:rFonts w:eastAsia="Roboto" w:cs="Arial"/>
              </w:rPr>
              <w:t xml:space="preserve"> </w:t>
            </w:r>
            <w:proofErr w:type="spellStart"/>
            <w:r w:rsidRPr="00461D05">
              <w:rPr>
                <w:rFonts w:eastAsia="Roboto" w:cs="Arial"/>
              </w:rPr>
              <w:t>oblježiti</w:t>
            </w:r>
            <w:proofErr w:type="spellEnd"/>
            <w:r w:rsidRPr="00461D05">
              <w:rPr>
                <w:rFonts w:eastAsia="Roboto" w:cs="Arial"/>
              </w:rPr>
              <w:t xml:space="preserve"> Dan </w:t>
            </w:r>
            <w:proofErr w:type="spellStart"/>
            <w:r w:rsidRPr="00461D05">
              <w:rPr>
                <w:rFonts w:eastAsia="Roboto" w:cs="Arial"/>
              </w:rPr>
              <w:t>ružičastih</w:t>
            </w:r>
            <w:proofErr w:type="spellEnd"/>
            <w:r w:rsidRPr="00461D05">
              <w:rPr>
                <w:rFonts w:eastAsia="Roboto" w:cs="Arial"/>
              </w:rPr>
              <w:t xml:space="preserve"> </w:t>
            </w:r>
            <w:proofErr w:type="spellStart"/>
            <w:r w:rsidRPr="00461D05">
              <w:rPr>
                <w:rFonts w:eastAsia="Roboto" w:cs="Arial"/>
              </w:rPr>
              <w:t>majica</w:t>
            </w:r>
            <w:proofErr w:type="spellEnd"/>
            <w:r w:rsidRPr="00461D05">
              <w:rPr>
                <w:rFonts w:eastAsia="Roboto" w:cs="Arial"/>
              </w:rPr>
              <w:t xml:space="preserve"> </w:t>
            </w:r>
            <w:proofErr w:type="spellStart"/>
            <w:r w:rsidRPr="00461D05">
              <w:rPr>
                <w:rFonts w:eastAsia="Roboto" w:cs="Arial"/>
              </w:rPr>
              <w:t>kroz</w:t>
            </w:r>
            <w:proofErr w:type="spellEnd"/>
            <w:r w:rsidRPr="00461D05">
              <w:rPr>
                <w:rFonts w:eastAsia="Roboto" w:cs="Arial"/>
              </w:rPr>
              <w:t xml:space="preserve"> </w:t>
            </w:r>
            <w:proofErr w:type="spellStart"/>
            <w:r w:rsidR="240EFF99" w:rsidRPr="00461D05">
              <w:rPr>
                <w:rFonts w:eastAsia="Roboto" w:cs="Arial"/>
              </w:rPr>
              <w:t>preventivne</w:t>
            </w:r>
            <w:proofErr w:type="spellEnd"/>
            <w:r w:rsidR="240EFF99" w:rsidRPr="00461D05">
              <w:rPr>
                <w:rFonts w:eastAsia="Roboto" w:cs="Arial"/>
              </w:rPr>
              <w:t xml:space="preserve"> </w:t>
            </w:r>
            <w:proofErr w:type="spellStart"/>
            <w:r w:rsidR="240EFF99" w:rsidRPr="00461D05">
              <w:rPr>
                <w:rFonts w:eastAsia="Roboto" w:cs="Arial"/>
              </w:rPr>
              <w:t>radionice</w:t>
            </w:r>
            <w:proofErr w:type="spellEnd"/>
            <w:r w:rsidR="240EFF99" w:rsidRPr="00461D05">
              <w:rPr>
                <w:rFonts w:eastAsia="Roboto" w:cs="Arial"/>
              </w:rPr>
              <w:t xml:space="preserve"> </w:t>
            </w:r>
            <w:proofErr w:type="spellStart"/>
            <w:r w:rsidR="002748A2" w:rsidRPr="00461D05">
              <w:rPr>
                <w:rFonts w:eastAsia="Roboto" w:cs="Arial"/>
              </w:rPr>
              <w:t>n</w:t>
            </w:r>
            <w:r w:rsidR="240EFF99" w:rsidRPr="00461D05">
              <w:rPr>
                <w:rFonts w:eastAsia="Roboto" w:cs="Arial"/>
              </w:rPr>
              <w:t>a</w:t>
            </w:r>
            <w:proofErr w:type="spellEnd"/>
            <w:r w:rsidR="240EFF99" w:rsidRPr="00461D05">
              <w:rPr>
                <w:rFonts w:eastAsia="Roboto" w:cs="Arial"/>
              </w:rPr>
              <w:t xml:space="preserve"> </w:t>
            </w:r>
            <w:proofErr w:type="spellStart"/>
            <w:r w:rsidR="240EFF99" w:rsidRPr="00461D05">
              <w:rPr>
                <w:rFonts w:eastAsia="Roboto" w:cs="Arial"/>
              </w:rPr>
              <w:t>satu</w:t>
            </w:r>
            <w:proofErr w:type="spellEnd"/>
            <w:r w:rsidR="240EFF99" w:rsidRPr="00461D05">
              <w:rPr>
                <w:rFonts w:eastAsia="Roboto" w:cs="Arial"/>
              </w:rPr>
              <w:t xml:space="preserve"> </w:t>
            </w:r>
            <w:proofErr w:type="spellStart"/>
            <w:r w:rsidR="240EFF99" w:rsidRPr="00461D05">
              <w:rPr>
                <w:rFonts w:eastAsia="Roboto" w:cs="Arial"/>
              </w:rPr>
              <w:t>razrednika</w:t>
            </w:r>
            <w:proofErr w:type="spellEnd"/>
            <w:r w:rsidR="240EFF99" w:rsidRPr="00461D05">
              <w:rPr>
                <w:rFonts w:eastAsia="Roboto" w:cs="Arial"/>
              </w:rPr>
              <w:t>.</w:t>
            </w:r>
          </w:p>
        </w:tc>
      </w:tr>
      <w:tr w:rsidR="008619C3" w:rsidRPr="00461D05" w14:paraId="36730022"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36649B7" w14:textId="3FFAEFD9" w:rsidR="529455BF" w:rsidRPr="00461D05" w:rsidRDefault="66E91A87" w:rsidP="4082BFCC">
            <w:pPr>
              <w:spacing w:line="276" w:lineRule="auto"/>
              <w:jc w:val="left"/>
              <w:rPr>
                <w:rFonts w:eastAsia="Arial" w:cs="Arial"/>
              </w:rPr>
            </w:pPr>
            <w:r w:rsidRPr="00461D05">
              <w:rPr>
                <w:rFonts w:eastAsia="Arial" w:cs="Arial"/>
              </w:rPr>
              <w:lastRenderedPageBreak/>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49B0F05" w14:textId="23D49BB8" w:rsidR="529455BF" w:rsidRPr="00461D05" w:rsidRDefault="66E91A87" w:rsidP="4082BFCC">
            <w:pPr>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listići</w:t>
            </w:r>
            <w:proofErr w:type="spellEnd"/>
            <w:r w:rsidRPr="00461D05">
              <w:rPr>
                <w:rFonts w:eastAsia="Arial" w:cs="Arial"/>
              </w:rPr>
              <w:t xml:space="preserve">, </w:t>
            </w:r>
            <w:proofErr w:type="spellStart"/>
            <w:r w:rsidRPr="00461D05">
              <w:rPr>
                <w:rFonts w:eastAsia="Arial" w:cs="Arial"/>
              </w:rPr>
              <w:t>projektor</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projekcijsko</w:t>
            </w:r>
            <w:proofErr w:type="spellEnd"/>
            <w:r w:rsidRPr="00461D05">
              <w:rPr>
                <w:rFonts w:eastAsia="Arial" w:cs="Arial"/>
              </w:rPr>
              <w:t xml:space="preserve"> </w:t>
            </w:r>
            <w:proofErr w:type="spellStart"/>
            <w:r w:rsidRPr="00461D05">
              <w:rPr>
                <w:rFonts w:eastAsia="Arial" w:cs="Arial"/>
              </w:rPr>
              <w:t>platno</w:t>
            </w:r>
            <w:proofErr w:type="spellEnd"/>
            <w:r w:rsidRPr="00461D05">
              <w:rPr>
                <w:rFonts w:eastAsia="Arial" w:cs="Arial"/>
              </w:rPr>
              <w:t xml:space="preserve">, </w:t>
            </w:r>
            <w:proofErr w:type="spellStart"/>
            <w:r w:rsidRPr="00461D05">
              <w:rPr>
                <w:rFonts w:eastAsia="Arial" w:cs="Arial"/>
              </w:rPr>
              <w:t>mobilni</w:t>
            </w:r>
            <w:proofErr w:type="spellEnd"/>
            <w:r w:rsidRPr="00461D05">
              <w:rPr>
                <w:rFonts w:eastAsia="Arial" w:cs="Arial"/>
              </w:rPr>
              <w:t xml:space="preserve"> </w:t>
            </w:r>
            <w:proofErr w:type="spellStart"/>
            <w:r w:rsidRPr="00461D05">
              <w:rPr>
                <w:rFonts w:eastAsia="Arial" w:cs="Arial"/>
              </w:rPr>
              <w:t>uređaji</w:t>
            </w:r>
            <w:proofErr w:type="spellEnd"/>
            <w:r w:rsidRPr="00461D05">
              <w:rPr>
                <w:rFonts w:eastAsia="Arial" w:cs="Arial"/>
              </w:rPr>
              <w:t>/</w:t>
            </w:r>
            <w:proofErr w:type="spellStart"/>
            <w:r w:rsidRPr="00461D05">
              <w:rPr>
                <w:rFonts w:eastAsia="Arial" w:cs="Arial"/>
              </w:rPr>
              <w:t>tableti</w:t>
            </w:r>
            <w:proofErr w:type="spellEnd"/>
            <w:r w:rsidRPr="00461D05">
              <w:rPr>
                <w:rFonts w:eastAsia="Arial" w:cs="Arial"/>
              </w:rPr>
              <w:t xml:space="preserve">, </w:t>
            </w:r>
            <w:proofErr w:type="spellStart"/>
            <w:r w:rsidRPr="00461D05">
              <w:rPr>
                <w:rFonts w:eastAsia="Arial" w:cs="Arial"/>
              </w:rPr>
              <w:t>prikupljeni</w:t>
            </w:r>
            <w:proofErr w:type="spellEnd"/>
            <w:r w:rsidRPr="00461D05">
              <w:rPr>
                <w:rFonts w:eastAsia="Arial" w:cs="Arial"/>
              </w:rPr>
              <w:t xml:space="preserve"> </w:t>
            </w:r>
            <w:proofErr w:type="spellStart"/>
            <w:r w:rsidRPr="00461D05">
              <w:rPr>
                <w:rFonts w:eastAsia="Arial" w:cs="Arial"/>
              </w:rPr>
              <w:t>prehrambeni</w:t>
            </w:r>
            <w:proofErr w:type="spellEnd"/>
            <w:r w:rsidRPr="00461D05">
              <w:rPr>
                <w:rFonts w:eastAsia="Arial" w:cs="Arial"/>
              </w:rPr>
              <w:t xml:space="preserve"> </w:t>
            </w:r>
            <w:proofErr w:type="spellStart"/>
            <w:r w:rsidRPr="00461D05">
              <w:rPr>
                <w:rFonts w:eastAsia="Arial" w:cs="Arial"/>
              </w:rPr>
              <w:t>proizvodi</w:t>
            </w:r>
            <w:proofErr w:type="spellEnd"/>
            <w:r w:rsidRPr="00461D05">
              <w:rPr>
                <w:rFonts w:eastAsia="Arial" w:cs="Arial"/>
              </w:rPr>
              <w:t>…</w:t>
            </w:r>
          </w:p>
        </w:tc>
      </w:tr>
      <w:tr w:rsidR="008619C3" w:rsidRPr="00461D05" w14:paraId="3E9808A9"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FD69C26" w14:textId="2A7C610F" w:rsidR="529455BF" w:rsidRPr="00461D05" w:rsidRDefault="66E91A87" w:rsidP="4082BFCC">
            <w:pPr>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BFB38F5" w14:textId="24D82D87" w:rsidR="529455BF" w:rsidRPr="00461D05" w:rsidRDefault="66E91A87" w:rsidP="4082BFCC">
            <w:pPr>
              <w:jc w:val="left"/>
              <w:rPr>
                <w:rFonts w:eastAsia="Roboto" w:cs="Arial"/>
              </w:rPr>
            </w:pPr>
            <w:proofErr w:type="spellStart"/>
            <w:r w:rsidRPr="00461D05">
              <w:rPr>
                <w:rFonts w:eastAsia="Roboto" w:cs="Arial"/>
              </w:rPr>
              <w:t>Vrednovanje</w:t>
            </w:r>
            <w:proofErr w:type="spellEnd"/>
            <w:r w:rsidRPr="00461D05">
              <w:rPr>
                <w:rFonts w:eastAsia="Roboto" w:cs="Arial"/>
              </w:rPr>
              <w:t xml:space="preserve"> </w:t>
            </w:r>
            <w:proofErr w:type="spellStart"/>
            <w:r w:rsidRPr="00461D05">
              <w:rPr>
                <w:rFonts w:eastAsia="Roboto" w:cs="Arial"/>
              </w:rPr>
              <w:t>kao</w:t>
            </w:r>
            <w:proofErr w:type="spellEnd"/>
            <w:r w:rsidRPr="00461D05">
              <w:rPr>
                <w:rFonts w:eastAsia="Roboto" w:cs="Arial"/>
              </w:rPr>
              <w:t xml:space="preserve"> </w:t>
            </w:r>
            <w:proofErr w:type="spellStart"/>
            <w:r w:rsidRPr="00461D05">
              <w:rPr>
                <w:rFonts w:eastAsia="Roboto" w:cs="Arial"/>
              </w:rPr>
              <w:t>učenje</w:t>
            </w:r>
            <w:proofErr w:type="spellEnd"/>
            <w:r w:rsidRPr="00461D05">
              <w:rPr>
                <w:rFonts w:eastAsia="Roboto" w:cs="Arial"/>
              </w:rPr>
              <w:t xml:space="preserve">, </w:t>
            </w:r>
            <w:proofErr w:type="spellStart"/>
            <w:r w:rsidRPr="00461D05">
              <w:rPr>
                <w:rFonts w:eastAsia="Roboto" w:cs="Arial"/>
              </w:rPr>
              <w:t>vrednovanje</w:t>
            </w:r>
            <w:proofErr w:type="spellEnd"/>
            <w:r w:rsidRPr="00461D05">
              <w:rPr>
                <w:rFonts w:eastAsia="Roboto" w:cs="Arial"/>
              </w:rPr>
              <w:t xml:space="preserve"> za </w:t>
            </w:r>
            <w:proofErr w:type="spellStart"/>
            <w:r w:rsidRPr="00461D05">
              <w:rPr>
                <w:rFonts w:eastAsia="Roboto" w:cs="Arial"/>
              </w:rPr>
              <w:t>učenje</w:t>
            </w:r>
            <w:proofErr w:type="spellEnd"/>
            <w:r w:rsidRPr="00461D05">
              <w:rPr>
                <w:rFonts w:eastAsia="Roboto" w:cs="Arial"/>
              </w:rPr>
              <w:t xml:space="preserve"> </w:t>
            </w:r>
            <w:proofErr w:type="spellStart"/>
            <w:r w:rsidRPr="00461D05">
              <w:rPr>
                <w:rFonts w:eastAsia="Roboto" w:cs="Arial"/>
              </w:rPr>
              <w:t>kroz</w:t>
            </w:r>
            <w:proofErr w:type="spellEnd"/>
            <w:r w:rsidRPr="00461D05">
              <w:rPr>
                <w:rFonts w:eastAsia="Roboto" w:cs="Arial"/>
              </w:rPr>
              <w:t xml:space="preserve"> </w:t>
            </w:r>
            <w:proofErr w:type="spellStart"/>
            <w:r w:rsidRPr="00461D05">
              <w:rPr>
                <w:rFonts w:eastAsia="Roboto" w:cs="Arial"/>
              </w:rPr>
              <w:t>radne</w:t>
            </w:r>
            <w:proofErr w:type="spellEnd"/>
            <w:r w:rsidRPr="00461D05">
              <w:rPr>
                <w:rFonts w:eastAsia="Roboto" w:cs="Arial"/>
              </w:rPr>
              <w:t xml:space="preserve"> </w:t>
            </w:r>
            <w:proofErr w:type="spellStart"/>
            <w:r w:rsidRPr="00461D05">
              <w:rPr>
                <w:rFonts w:eastAsia="Roboto" w:cs="Arial"/>
              </w:rPr>
              <w:t>listove</w:t>
            </w:r>
            <w:proofErr w:type="spellEnd"/>
            <w:r w:rsidRPr="00461D05">
              <w:rPr>
                <w:rFonts w:eastAsia="Roboto" w:cs="Arial"/>
              </w:rPr>
              <w:t xml:space="preserve">, </w:t>
            </w:r>
            <w:proofErr w:type="spellStart"/>
            <w:r w:rsidRPr="00461D05">
              <w:rPr>
                <w:rFonts w:eastAsia="Roboto" w:cs="Arial"/>
              </w:rPr>
              <w:t>likovne</w:t>
            </w:r>
            <w:proofErr w:type="spellEnd"/>
            <w:r w:rsidRPr="00461D05">
              <w:rPr>
                <w:rFonts w:eastAsia="Roboto" w:cs="Arial"/>
              </w:rPr>
              <w:t xml:space="preserve"> </w:t>
            </w:r>
            <w:proofErr w:type="spellStart"/>
            <w:r w:rsidRPr="00461D05">
              <w:rPr>
                <w:rFonts w:eastAsia="Roboto" w:cs="Arial"/>
              </w:rPr>
              <w:t>radove</w:t>
            </w:r>
            <w:proofErr w:type="spellEnd"/>
            <w:r w:rsidRPr="00461D05">
              <w:rPr>
                <w:rFonts w:eastAsia="Roboto" w:cs="Arial"/>
              </w:rPr>
              <w:t xml:space="preserve">, </w:t>
            </w:r>
            <w:proofErr w:type="spellStart"/>
            <w:r w:rsidRPr="00461D05">
              <w:rPr>
                <w:rFonts w:eastAsia="Roboto" w:cs="Arial"/>
              </w:rPr>
              <w:t>razgovor</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analizu</w:t>
            </w:r>
            <w:proofErr w:type="spellEnd"/>
            <w:r w:rsidRPr="00461D05">
              <w:rPr>
                <w:rFonts w:eastAsia="Roboto" w:cs="Arial"/>
              </w:rPr>
              <w:t xml:space="preserve"> </w:t>
            </w:r>
            <w:proofErr w:type="spellStart"/>
            <w:r w:rsidRPr="00461D05">
              <w:rPr>
                <w:rFonts w:eastAsia="Roboto" w:cs="Arial"/>
              </w:rPr>
              <w:t>viđenog</w:t>
            </w:r>
            <w:proofErr w:type="spellEnd"/>
            <w:r w:rsidRPr="00461D05">
              <w:rPr>
                <w:rFonts w:eastAsia="Roboto" w:cs="Arial"/>
              </w:rPr>
              <w:t xml:space="preserve"> </w:t>
            </w:r>
            <w:proofErr w:type="spellStart"/>
            <w:r w:rsidRPr="00461D05">
              <w:rPr>
                <w:rFonts w:eastAsia="Roboto" w:cs="Arial"/>
              </w:rPr>
              <w:t>i</w:t>
            </w:r>
            <w:proofErr w:type="spellEnd"/>
            <w:r w:rsidRPr="00461D05">
              <w:rPr>
                <w:rFonts w:eastAsia="Roboto" w:cs="Arial"/>
              </w:rPr>
              <w:t xml:space="preserve"> </w:t>
            </w:r>
            <w:proofErr w:type="spellStart"/>
            <w:r w:rsidRPr="00461D05">
              <w:rPr>
                <w:rFonts w:eastAsia="Roboto" w:cs="Arial"/>
              </w:rPr>
              <w:t>doživljenog</w:t>
            </w:r>
            <w:proofErr w:type="spellEnd"/>
            <w:r w:rsidRPr="00461D05">
              <w:rPr>
                <w:rFonts w:eastAsia="Roboto" w:cs="Arial"/>
              </w:rPr>
              <w:t>.</w:t>
            </w:r>
          </w:p>
        </w:tc>
      </w:tr>
      <w:tr w:rsidR="008619C3" w:rsidRPr="00461D05" w14:paraId="36790B7D" w14:textId="77777777" w:rsidTr="002A577B">
        <w:tc>
          <w:tcPr>
            <w:tcW w:w="24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25B2A3B" w14:textId="14098F08" w:rsidR="529455BF" w:rsidRPr="00461D05" w:rsidRDefault="66E91A87" w:rsidP="4082BFCC">
            <w:pPr>
              <w:jc w:val="left"/>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p>
        </w:tc>
        <w:tc>
          <w:tcPr>
            <w:tcW w:w="7033"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003F57" w14:textId="147785E1" w:rsidR="529455BF" w:rsidRPr="00461D05" w:rsidRDefault="66E91A87" w:rsidP="4082BFCC">
            <w:pPr>
              <w:rPr>
                <w:rFonts w:eastAsia="Arial" w:cs="Arial"/>
              </w:rPr>
            </w:pPr>
            <w:r w:rsidRPr="00461D05">
              <w:rPr>
                <w:rFonts w:eastAsia="Arial" w:cs="Arial"/>
              </w:rPr>
              <w:t xml:space="preserve">Diana Prevolnik, </w:t>
            </w:r>
            <w:proofErr w:type="spellStart"/>
            <w:r w:rsidRPr="00461D05">
              <w:rPr>
                <w:rFonts w:eastAsia="Arial" w:cs="Arial"/>
              </w:rPr>
              <w:t>učiteljica</w:t>
            </w:r>
            <w:proofErr w:type="spellEnd"/>
            <w:r w:rsidRPr="00461D05">
              <w:rPr>
                <w:rFonts w:eastAsia="Arial" w:cs="Arial"/>
              </w:rPr>
              <w:t xml:space="preserve"> </w:t>
            </w:r>
            <w:r w:rsidR="002748A2" w:rsidRPr="00461D05">
              <w:rPr>
                <w:rFonts w:eastAsia="Arial" w:cs="Arial"/>
              </w:rPr>
              <w:t>2</w:t>
            </w:r>
            <w:r w:rsidRPr="00461D05">
              <w:rPr>
                <w:rFonts w:eastAsia="Arial" w:cs="Arial"/>
              </w:rPr>
              <w:t>.</w:t>
            </w:r>
            <w:r w:rsidR="00ED1F96" w:rsidRPr="00461D05">
              <w:rPr>
                <w:rFonts w:eastAsia="Arial" w:cs="Arial"/>
              </w:rPr>
              <w:t>d</w:t>
            </w:r>
            <w:r w:rsidRPr="00461D05">
              <w:rPr>
                <w:rFonts w:eastAsia="Arial" w:cs="Arial"/>
              </w:rPr>
              <w:t xml:space="preserve"> </w:t>
            </w:r>
            <w:proofErr w:type="spellStart"/>
            <w:r w:rsidRPr="00461D05">
              <w:rPr>
                <w:rFonts w:eastAsia="Arial" w:cs="Arial"/>
              </w:rPr>
              <w:t>razreda</w:t>
            </w:r>
            <w:proofErr w:type="spellEnd"/>
          </w:p>
        </w:tc>
      </w:tr>
    </w:tbl>
    <w:p w14:paraId="495D0B50" w14:textId="6EEAA61E" w:rsidR="73976D72" w:rsidRPr="00461D05" w:rsidRDefault="00785368">
      <w:pPr>
        <w:rPr>
          <w:rFonts w:cs="Arial"/>
          <w:b/>
        </w:rPr>
      </w:pPr>
      <w:bookmarkStart w:id="10" w:name="_Hlk178087479"/>
      <w:r w:rsidRPr="00461D05">
        <w:rPr>
          <w:rFonts w:cs="Arial"/>
          <w:b/>
        </w:rPr>
        <w:t>5.5.2</w:t>
      </w:r>
      <w:r w:rsidR="005F0B84" w:rsidRPr="00461D05">
        <w:rPr>
          <w:rFonts w:cs="Arial"/>
          <w:b/>
        </w:rPr>
        <w:t>9</w:t>
      </w:r>
      <w:r w:rsidRPr="00461D05">
        <w:rPr>
          <w:rFonts w:cs="Arial"/>
          <w:b/>
        </w:rPr>
        <w:t xml:space="preserve">. Plan </w:t>
      </w:r>
      <w:proofErr w:type="spellStart"/>
      <w:r w:rsidRPr="00461D05">
        <w:rPr>
          <w:rFonts w:cs="Arial"/>
          <w:b/>
        </w:rPr>
        <w:t>provedbe</w:t>
      </w:r>
      <w:proofErr w:type="spellEnd"/>
      <w:r w:rsidRPr="00461D05">
        <w:rPr>
          <w:rFonts w:cs="Arial"/>
          <w:b/>
        </w:rPr>
        <w:t xml:space="preserve"> </w:t>
      </w:r>
      <w:proofErr w:type="spellStart"/>
      <w:r w:rsidRPr="00461D05">
        <w:rPr>
          <w:rFonts w:cs="Arial"/>
          <w:b/>
        </w:rPr>
        <w:t>kurikulumskog</w:t>
      </w:r>
      <w:proofErr w:type="spellEnd"/>
      <w:r w:rsidRPr="00461D05">
        <w:rPr>
          <w:rFonts w:cs="Arial"/>
          <w:b/>
        </w:rPr>
        <w:t xml:space="preserve"> </w:t>
      </w:r>
      <w:proofErr w:type="spellStart"/>
      <w:r w:rsidRPr="00461D05">
        <w:rPr>
          <w:rFonts w:cs="Arial"/>
          <w:b/>
        </w:rPr>
        <w:t>cilja</w:t>
      </w:r>
      <w:bookmarkEnd w:id="10"/>
      <w:proofErr w:type="spellEnd"/>
    </w:p>
    <w:tbl>
      <w:tblPr>
        <w:tblW w:w="9346" w:type="dxa"/>
        <w:tblLayout w:type="fixed"/>
        <w:tblLook w:val="04A0" w:firstRow="1" w:lastRow="0" w:firstColumn="1" w:lastColumn="0" w:noHBand="0" w:noVBand="1"/>
      </w:tblPr>
      <w:tblGrid>
        <w:gridCol w:w="1768"/>
        <w:gridCol w:w="7578"/>
      </w:tblGrid>
      <w:tr w:rsidR="008619C3" w:rsidRPr="00461D05" w14:paraId="7943E115" w14:textId="77777777" w:rsidTr="247D9306">
        <w:trPr>
          <w:trHeight w:val="300"/>
        </w:trPr>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56E714D9" w14:textId="77777777" w:rsidR="001E38D8" w:rsidRPr="00461D05" w:rsidRDefault="50174D3E" w:rsidP="247D9306">
            <w:pPr>
              <w:rPr>
                <w:rFonts w:eastAsia="Arial" w:cs="Arial"/>
                <w:b/>
                <w:bCs/>
              </w:rPr>
            </w:pPr>
            <w:proofErr w:type="spellStart"/>
            <w:r w:rsidRPr="00461D05">
              <w:rPr>
                <w:rFonts w:eastAsia="Arial" w:cs="Arial"/>
                <w:b/>
                <w:bCs/>
              </w:rPr>
              <w:t>Kurikulumsko</w:t>
            </w:r>
            <w:proofErr w:type="spellEnd"/>
            <w:r w:rsidRPr="00461D05">
              <w:rPr>
                <w:rFonts w:eastAsia="Arial" w:cs="Arial"/>
                <w:b/>
                <w:bCs/>
              </w:rPr>
              <w:t xml:space="preserve"> </w:t>
            </w:r>
            <w:proofErr w:type="spellStart"/>
            <w:r w:rsidRPr="00461D05">
              <w:rPr>
                <w:rFonts w:eastAsia="Arial" w:cs="Arial"/>
                <w:b/>
                <w:bCs/>
              </w:rPr>
              <w:t>područje</w:t>
            </w:r>
            <w:proofErr w:type="spellEnd"/>
          </w:p>
        </w:tc>
        <w:tc>
          <w:tcPr>
            <w:tcW w:w="757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7A17AC8F" w14:textId="77777777" w:rsidR="001E38D8" w:rsidRPr="00461D05" w:rsidRDefault="50174D3E" w:rsidP="247D9306">
            <w:pPr>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 ISLM BOOKMARK PROJECT (</w:t>
            </w:r>
            <w:proofErr w:type="spellStart"/>
            <w:r w:rsidRPr="00461D05">
              <w:rPr>
                <w:rFonts w:eastAsia="Arial" w:cs="Arial"/>
                <w:b/>
                <w:bCs/>
              </w:rPr>
              <w:t>razmjena</w:t>
            </w:r>
            <w:proofErr w:type="spellEnd"/>
            <w:r w:rsidRPr="00461D05">
              <w:rPr>
                <w:rFonts w:eastAsia="Arial" w:cs="Arial"/>
                <w:b/>
                <w:bCs/>
              </w:rPr>
              <w:t xml:space="preserve"> </w:t>
            </w:r>
            <w:proofErr w:type="spellStart"/>
            <w:r w:rsidRPr="00461D05">
              <w:rPr>
                <w:rFonts w:eastAsia="Arial" w:cs="Arial"/>
                <w:b/>
                <w:bCs/>
              </w:rPr>
              <w:t>straničnika</w:t>
            </w:r>
            <w:proofErr w:type="spellEnd"/>
            <w:r w:rsidRPr="00461D05">
              <w:rPr>
                <w:rFonts w:eastAsia="Arial" w:cs="Arial"/>
                <w:b/>
                <w:bCs/>
              </w:rPr>
              <w:t>)</w:t>
            </w:r>
          </w:p>
        </w:tc>
      </w:tr>
      <w:tr w:rsidR="008619C3" w:rsidRPr="00461D05" w14:paraId="6312117A" w14:textId="77777777" w:rsidTr="247D9306">
        <w:trPr>
          <w:trHeight w:val="300"/>
        </w:trPr>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C1EDBA3" w14:textId="77777777" w:rsidR="001E38D8" w:rsidRPr="00461D05" w:rsidRDefault="50174D3E" w:rsidP="247D9306">
            <w:pPr>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57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6DCE38B" w14:textId="77777777" w:rsidR="001E38D8" w:rsidRPr="00461D05" w:rsidRDefault="50174D3E" w:rsidP="247D9306">
            <w:pPr>
              <w:rPr>
                <w:rFonts w:eastAsia="Arial" w:cs="Arial"/>
              </w:rPr>
            </w:pPr>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od 1. </w:t>
            </w:r>
            <w:proofErr w:type="spellStart"/>
            <w:r w:rsidRPr="00461D05">
              <w:rPr>
                <w:rFonts w:eastAsia="Arial" w:cs="Arial"/>
              </w:rPr>
              <w:t>do</w:t>
            </w:r>
            <w:proofErr w:type="spellEnd"/>
            <w:r w:rsidRPr="00461D05">
              <w:rPr>
                <w:rFonts w:eastAsia="Arial" w:cs="Arial"/>
              </w:rPr>
              <w:t xml:space="preserve"> 8. </w:t>
            </w:r>
            <w:proofErr w:type="spellStart"/>
            <w:r w:rsidRPr="00461D05">
              <w:rPr>
                <w:rFonts w:eastAsia="Arial" w:cs="Arial"/>
              </w:rPr>
              <w:t>razreda</w:t>
            </w:r>
            <w:proofErr w:type="spellEnd"/>
          </w:p>
        </w:tc>
      </w:tr>
      <w:tr w:rsidR="008619C3" w:rsidRPr="00461D05" w14:paraId="586B7320"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735682F" w14:textId="77777777" w:rsidR="001E38D8" w:rsidRPr="00461D05" w:rsidRDefault="50174D3E" w:rsidP="247D9306">
            <w:pPr>
              <w:rPr>
                <w:rFonts w:eastAsia="Arial" w:cs="Arial"/>
              </w:rPr>
            </w:pPr>
            <w:proofErr w:type="spellStart"/>
            <w:r w:rsidRPr="00461D05">
              <w:rPr>
                <w:rFonts w:eastAsia="Arial" w:cs="Arial"/>
              </w:rPr>
              <w:t>Cilj</w:t>
            </w:r>
            <w:proofErr w:type="spellEnd"/>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6EABE5F" w14:textId="77777777" w:rsidR="001E38D8" w:rsidRPr="00461D05" w:rsidRDefault="50174D3E" w:rsidP="247D9306">
            <w:pPr>
              <w:rPr>
                <w:rFonts w:eastAsia="Arial" w:cs="Arial"/>
              </w:rPr>
            </w:pPr>
            <w:r w:rsidRPr="00461D05">
              <w:rPr>
                <w:rFonts w:eastAsia="Arial" w:cs="Arial"/>
              </w:rPr>
              <w:t xml:space="preserve">- </w:t>
            </w:r>
            <w:proofErr w:type="spellStart"/>
            <w:r w:rsidRPr="00461D05">
              <w:rPr>
                <w:rFonts w:eastAsia="Arial" w:cs="Arial"/>
              </w:rPr>
              <w:t>Obilježiti</w:t>
            </w:r>
            <w:proofErr w:type="spellEnd"/>
            <w:r w:rsidRPr="00461D05">
              <w:rPr>
                <w:rFonts w:eastAsia="Arial" w:cs="Arial"/>
              </w:rPr>
              <w:t xml:space="preserve"> </w:t>
            </w:r>
            <w:proofErr w:type="spellStart"/>
            <w:r w:rsidRPr="00461D05">
              <w:rPr>
                <w:rFonts w:eastAsia="Arial" w:cs="Arial"/>
              </w:rPr>
              <w:t>Međunarodni</w:t>
            </w:r>
            <w:proofErr w:type="spellEnd"/>
            <w:r w:rsidRPr="00461D05">
              <w:rPr>
                <w:rFonts w:eastAsia="Arial" w:cs="Arial"/>
              </w:rPr>
              <w:t xml:space="preserve"> </w:t>
            </w:r>
            <w:proofErr w:type="spellStart"/>
            <w:r w:rsidRPr="00461D05">
              <w:rPr>
                <w:rFonts w:eastAsia="Arial" w:cs="Arial"/>
              </w:rPr>
              <w:t>mjesec</w:t>
            </w:r>
            <w:proofErr w:type="spellEnd"/>
            <w:r w:rsidRPr="00461D05">
              <w:rPr>
                <w:rFonts w:eastAsia="Arial" w:cs="Arial"/>
              </w:rPr>
              <w:t xml:space="preserve"> </w:t>
            </w:r>
            <w:proofErr w:type="spellStart"/>
            <w:r w:rsidRPr="00461D05">
              <w:rPr>
                <w:rFonts w:eastAsia="Arial" w:cs="Arial"/>
              </w:rPr>
              <w:t>školskih</w:t>
            </w:r>
            <w:proofErr w:type="spellEnd"/>
            <w:r w:rsidRPr="00461D05">
              <w:rPr>
                <w:rFonts w:eastAsia="Arial" w:cs="Arial"/>
              </w:rPr>
              <w:t xml:space="preserve"> </w:t>
            </w:r>
            <w:proofErr w:type="spellStart"/>
            <w:r w:rsidRPr="00461D05">
              <w:rPr>
                <w:rFonts w:eastAsia="Arial" w:cs="Arial"/>
              </w:rPr>
              <w:t>knjižnica</w:t>
            </w:r>
            <w:proofErr w:type="spellEnd"/>
            <w:r w:rsidRPr="00461D05">
              <w:rPr>
                <w:rFonts w:eastAsia="Arial" w:cs="Arial"/>
              </w:rPr>
              <w:t xml:space="preserve"> </w:t>
            </w:r>
          </w:p>
          <w:p w14:paraId="5696208C" w14:textId="77777777" w:rsidR="001E38D8" w:rsidRPr="00461D05" w:rsidRDefault="50174D3E" w:rsidP="247D9306">
            <w:pPr>
              <w:rPr>
                <w:rFonts w:eastAsia="Arial" w:cs="Arial"/>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se s </w:t>
            </w:r>
            <w:proofErr w:type="spellStart"/>
            <w:r w:rsidRPr="00461D05">
              <w:rPr>
                <w:rFonts w:eastAsia="Arial" w:cs="Arial"/>
              </w:rPr>
              <w:t>pojmom</w:t>
            </w:r>
            <w:proofErr w:type="spellEnd"/>
            <w:r w:rsidRPr="00461D05">
              <w:rPr>
                <w:rFonts w:eastAsia="Arial" w:cs="Arial"/>
              </w:rPr>
              <w:t xml:space="preserve"> </w:t>
            </w:r>
            <w:proofErr w:type="spellStart"/>
            <w:r w:rsidRPr="00461D05">
              <w:rPr>
                <w:rFonts w:eastAsia="Arial" w:cs="Arial"/>
              </w:rPr>
              <w:t>straničnik</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potrebom</w:t>
            </w:r>
            <w:proofErr w:type="spellEnd"/>
            <w:r w:rsidRPr="00461D05">
              <w:rPr>
                <w:rFonts w:eastAsia="Arial" w:cs="Arial"/>
              </w:rPr>
              <w:t xml:space="preserve"> </w:t>
            </w:r>
            <w:proofErr w:type="spellStart"/>
            <w:proofErr w:type="gramStart"/>
            <w:r w:rsidRPr="00461D05">
              <w:rPr>
                <w:rFonts w:eastAsia="Arial" w:cs="Arial"/>
              </w:rPr>
              <w:t>čuvanja</w:t>
            </w:r>
            <w:proofErr w:type="spellEnd"/>
            <w:r w:rsidRPr="00461D05">
              <w:rPr>
                <w:rFonts w:eastAsia="Arial" w:cs="Arial"/>
              </w:rPr>
              <w:t xml:space="preserve">  </w:t>
            </w:r>
            <w:proofErr w:type="spellStart"/>
            <w:r w:rsidRPr="00461D05">
              <w:rPr>
                <w:rFonts w:eastAsia="Arial" w:cs="Arial"/>
              </w:rPr>
              <w:t>knjiga</w:t>
            </w:r>
            <w:proofErr w:type="spellEnd"/>
            <w:proofErr w:type="gramEnd"/>
            <w:r w:rsidRPr="00461D05">
              <w:rPr>
                <w:rFonts w:eastAsia="Arial" w:cs="Arial"/>
              </w:rPr>
              <w:t xml:space="preserve">;   </w:t>
            </w:r>
            <w:proofErr w:type="spellStart"/>
            <w:r w:rsidRPr="00461D05">
              <w:rPr>
                <w:rFonts w:eastAsia="Arial" w:cs="Arial"/>
              </w:rPr>
              <w:t>Kontakt</w:t>
            </w:r>
            <w:proofErr w:type="spellEnd"/>
            <w:r w:rsidRPr="00461D05">
              <w:rPr>
                <w:rFonts w:eastAsia="Arial" w:cs="Arial"/>
              </w:rPr>
              <w:t xml:space="preserve"> s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škola</w:t>
            </w:r>
            <w:proofErr w:type="spellEnd"/>
            <w:r w:rsidRPr="00461D05">
              <w:rPr>
                <w:rFonts w:eastAsia="Arial" w:cs="Arial"/>
              </w:rPr>
              <w:t xml:space="preserve"> </w:t>
            </w:r>
            <w:proofErr w:type="spellStart"/>
            <w:r w:rsidRPr="00461D05">
              <w:rPr>
                <w:rFonts w:eastAsia="Arial" w:cs="Arial"/>
              </w:rPr>
              <w:t>diljem</w:t>
            </w:r>
            <w:proofErr w:type="spellEnd"/>
            <w:r w:rsidRPr="00461D05">
              <w:rPr>
                <w:rFonts w:eastAsia="Arial" w:cs="Arial"/>
              </w:rPr>
              <w:t xml:space="preserve"> </w:t>
            </w:r>
            <w:proofErr w:type="spellStart"/>
            <w:r w:rsidRPr="00461D05">
              <w:rPr>
                <w:rFonts w:eastAsia="Arial" w:cs="Arial"/>
              </w:rPr>
              <w:t>svijeta</w:t>
            </w:r>
            <w:proofErr w:type="spellEnd"/>
            <w:r w:rsidRPr="00461D05">
              <w:rPr>
                <w:rFonts w:eastAsia="Arial" w:cs="Arial"/>
              </w:rPr>
              <w:t xml:space="preserve">, </w:t>
            </w:r>
            <w:proofErr w:type="spellStart"/>
            <w:r w:rsidRPr="00461D05">
              <w:rPr>
                <w:rFonts w:eastAsia="Arial" w:cs="Arial"/>
              </w:rPr>
              <w:t>razvijanje</w:t>
            </w:r>
            <w:proofErr w:type="spellEnd"/>
            <w:r w:rsidRPr="00461D05">
              <w:rPr>
                <w:rFonts w:eastAsia="Arial" w:cs="Arial"/>
              </w:rPr>
              <w:t xml:space="preserve"> </w:t>
            </w:r>
            <w:proofErr w:type="spellStart"/>
            <w:r w:rsidRPr="00461D05">
              <w:rPr>
                <w:rFonts w:eastAsia="Arial" w:cs="Arial"/>
              </w:rPr>
              <w:t>pozitivnog</w:t>
            </w:r>
            <w:proofErr w:type="spellEnd"/>
            <w:r w:rsidRPr="00461D05">
              <w:rPr>
                <w:rFonts w:eastAsia="Arial" w:cs="Arial"/>
              </w:rPr>
              <w:t xml:space="preserve"> </w:t>
            </w:r>
            <w:proofErr w:type="spellStart"/>
            <w:r w:rsidRPr="00461D05">
              <w:rPr>
                <w:rFonts w:eastAsia="Arial" w:cs="Arial"/>
              </w:rPr>
              <w:t>stava</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međukulturalnoj</w:t>
            </w:r>
            <w:proofErr w:type="spellEnd"/>
            <w:r w:rsidRPr="00461D05">
              <w:rPr>
                <w:rFonts w:eastAsia="Arial" w:cs="Arial"/>
              </w:rPr>
              <w:t xml:space="preserve"> </w:t>
            </w:r>
            <w:proofErr w:type="spellStart"/>
            <w:r w:rsidRPr="00461D05">
              <w:rPr>
                <w:rFonts w:eastAsia="Arial" w:cs="Arial"/>
              </w:rPr>
              <w:t>komunikaciji</w:t>
            </w:r>
            <w:proofErr w:type="spellEnd"/>
            <w:r w:rsidRPr="00461D05">
              <w:rPr>
                <w:rFonts w:eastAsia="Arial" w:cs="Arial"/>
              </w:rPr>
              <w:t xml:space="preserve">, </w:t>
            </w:r>
            <w:proofErr w:type="spellStart"/>
            <w:r w:rsidRPr="00461D05">
              <w:rPr>
                <w:rFonts w:eastAsia="Arial" w:cs="Arial"/>
              </w:rPr>
              <w:t>upoznavanje</w:t>
            </w:r>
            <w:proofErr w:type="spellEnd"/>
            <w:r w:rsidRPr="00461D05">
              <w:rPr>
                <w:rFonts w:eastAsia="Arial" w:cs="Arial"/>
              </w:rPr>
              <w:t xml:space="preserve"> </w:t>
            </w:r>
            <w:proofErr w:type="spellStart"/>
            <w:r w:rsidRPr="00461D05">
              <w:rPr>
                <w:rFonts w:eastAsia="Arial" w:cs="Arial"/>
              </w:rPr>
              <w:t>drugih</w:t>
            </w:r>
            <w:proofErr w:type="spellEnd"/>
            <w:r w:rsidRPr="00461D05">
              <w:rPr>
                <w:rFonts w:eastAsia="Arial" w:cs="Arial"/>
              </w:rPr>
              <w:t xml:space="preserve"> </w:t>
            </w:r>
            <w:proofErr w:type="spellStart"/>
            <w:r w:rsidRPr="00461D05">
              <w:rPr>
                <w:rFonts w:eastAsia="Arial" w:cs="Arial"/>
              </w:rPr>
              <w:t>kultura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naroda</w:t>
            </w:r>
            <w:proofErr w:type="spellEnd"/>
            <w:r w:rsidRPr="00461D05">
              <w:rPr>
                <w:rFonts w:eastAsia="Arial" w:cs="Arial"/>
              </w:rPr>
              <w:t xml:space="preserve">, </w:t>
            </w:r>
            <w:proofErr w:type="spellStart"/>
            <w:r w:rsidRPr="00461D05">
              <w:rPr>
                <w:rFonts w:eastAsia="Arial" w:cs="Arial"/>
              </w:rPr>
              <w:t>promocija</w:t>
            </w:r>
            <w:proofErr w:type="spellEnd"/>
            <w:r w:rsidRPr="00461D05">
              <w:rPr>
                <w:rFonts w:eastAsia="Arial" w:cs="Arial"/>
              </w:rPr>
              <w:t xml:space="preserve"> </w:t>
            </w:r>
            <w:proofErr w:type="spellStart"/>
            <w:r w:rsidRPr="00461D05">
              <w:rPr>
                <w:rFonts w:eastAsia="Arial" w:cs="Arial"/>
              </w:rPr>
              <w:t>knjige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čitanja</w:t>
            </w:r>
            <w:proofErr w:type="spellEnd"/>
            <w:r w:rsidRPr="00461D05">
              <w:rPr>
                <w:rFonts w:eastAsia="Arial" w:cs="Arial"/>
              </w:rPr>
              <w:t xml:space="preserve">, </w:t>
            </w:r>
            <w:proofErr w:type="spellStart"/>
            <w:r w:rsidRPr="00461D05">
              <w:rPr>
                <w:rFonts w:eastAsia="Arial" w:cs="Arial"/>
              </w:rPr>
              <w:t>praktična</w:t>
            </w:r>
            <w:proofErr w:type="spellEnd"/>
            <w:r w:rsidRPr="00461D05">
              <w:rPr>
                <w:rFonts w:eastAsia="Arial" w:cs="Arial"/>
              </w:rPr>
              <w:t xml:space="preserve"> </w:t>
            </w:r>
            <w:proofErr w:type="spellStart"/>
            <w:r w:rsidRPr="00461D05">
              <w:rPr>
                <w:rFonts w:eastAsia="Arial" w:cs="Arial"/>
              </w:rPr>
              <w:t>primjena</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w:t>
            </w:r>
            <w:proofErr w:type="spellStart"/>
            <w:r w:rsidRPr="00461D05">
              <w:rPr>
                <w:rFonts w:eastAsia="Arial" w:cs="Arial"/>
              </w:rPr>
              <w:t>iz</w:t>
            </w:r>
            <w:proofErr w:type="spellEnd"/>
            <w:r w:rsidRPr="00461D05">
              <w:rPr>
                <w:rFonts w:eastAsia="Arial" w:cs="Arial"/>
              </w:rPr>
              <w:t xml:space="preserve"> </w:t>
            </w:r>
            <w:proofErr w:type="spellStart"/>
            <w:r w:rsidRPr="00461D05">
              <w:rPr>
                <w:rFonts w:eastAsia="Arial" w:cs="Arial"/>
              </w:rPr>
              <w:t>engleskog</w:t>
            </w:r>
            <w:proofErr w:type="spellEnd"/>
            <w:r w:rsidRPr="00461D05">
              <w:rPr>
                <w:rFonts w:eastAsia="Arial" w:cs="Arial"/>
              </w:rPr>
              <w:t xml:space="preserve"> </w:t>
            </w:r>
            <w:proofErr w:type="spellStart"/>
            <w:r w:rsidRPr="00461D05">
              <w:rPr>
                <w:rFonts w:eastAsia="Arial" w:cs="Arial"/>
              </w:rPr>
              <w:t>jezika</w:t>
            </w:r>
            <w:proofErr w:type="spellEnd"/>
          </w:p>
        </w:tc>
      </w:tr>
      <w:tr w:rsidR="008619C3" w:rsidRPr="00461D05" w14:paraId="76D0F5AE" w14:textId="77777777" w:rsidTr="247D9306">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D2C6B6B" w14:textId="77777777" w:rsidR="001E38D8" w:rsidRPr="00461D05" w:rsidRDefault="50174D3E" w:rsidP="247D9306">
            <w:pPr>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C21A4B7" w14:textId="77777777" w:rsidR="001E38D8" w:rsidRPr="00461D05" w:rsidRDefault="50174D3E" w:rsidP="247D9306">
            <w:pPr>
              <w:spacing w:before="0"/>
              <w:jc w:val="left"/>
              <w:rPr>
                <w:rFonts w:cs="Arial"/>
              </w:rPr>
            </w:pPr>
            <w:r w:rsidRPr="00461D05">
              <w:rPr>
                <w:rFonts w:cs="Arial"/>
              </w:rPr>
              <w:t xml:space="preserve">- </w:t>
            </w:r>
            <w:proofErr w:type="spellStart"/>
            <w:r w:rsidRPr="00461D05">
              <w:rPr>
                <w:rFonts w:cs="Arial"/>
              </w:rPr>
              <w:t>Upoznavanje</w:t>
            </w:r>
            <w:proofErr w:type="spellEnd"/>
            <w:r w:rsidRPr="00461D05">
              <w:rPr>
                <w:rFonts w:cs="Arial"/>
              </w:rPr>
              <w:t xml:space="preserve"> </w:t>
            </w:r>
            <w:proofErr w:type="spellStart"/>
            <w:r w:rsidRPr="00461D05">
              <w:rPr>
                <w:rFonts w:cs="Arial"/>
              </w:rPr>
              <w:t>kulture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običaja</w:t>
            </w:r>
            <w:proofErr w:type="spellEnd"/>
            <w:r w:rsidRPr="00461D05">
              <w:rPr>
                <w:rFonts w:cs="Arial"/>
              </w:rPr>
              <w:t xml:space="preserve"> </w:t>
            </w:r>
            <w:proofErr w:type="spellStart"/>
            <w:r w:rsidRPr="00461D05">
              <w:rPr>
                <w:rFonts w:cs="Arial"/>
              </w:rPr>
              <w:t>zemlje</w:t>
            </w:r>
            <w:proofErr w:type="spellEnd"/>
            <w:r w:rsidRPr="00461D05">
              <w:rPr>
                <w:rFonts w:cs="Arial"/>
              </w:rPr>
              <w:t xml:space="preserve"> s </w:t>
            </w:r>
            <w:proofErr w:type="spellStart"/>
            <w:r w:rsidRPr="00461D05">
              <w:rPr>
                <w:rFonts w:cs="Arial"/>
              </w:rPr>
              <w:t>kojom</w:t>
            </w:r>
            <w:proofErr w:type="spellEnd"/>
            <w:r w:rsidRPr="00461D05">
              <w:rPr>
                <w:rFonts w:cs="Arial"/>
              </w:rPr>
              <w:t xml:space="preserve"> </w:t>
            </w:r>
            <w:proofErr w:type="spellStart"/>
            <w:r w:rsidRPr="00461D05">
              <w:rPr>
                <w:rFonts w:cs="Arial"/>
              </w:rPr>
              <w:t>ćemo</w:t>
            </w:r>
            <w:proofErr w:type="spellEnd"/>
            <w:r w:rsidRPr="00461D05">
              <w:rPr>
                <w:rFonts w:cs="Arial"/>
              </w:rPr>
              <w:t xml:space="preserve"> </w:t>
            </w:r>
            <w:proofErr w:type="spellStart"/>
            <w:r w:rsidRPr="00461D05">
              <w:rPr>
                <w:rFonts w:cs="Arial"/>
              </w:rPr>
              <w:t>ostvariti</w:t>
            </w:r>
            <w:proofErr w:type="spellEnd"/>
            <w:r w:rsidRPr="00461D05">
              <w:rPr>
                <w:rFonts w:cs="Arial"/>
              </w:rPr>
              <w:t xml:space="preserve"> </w:t>
            </w:r>
            <w:proofErr w:type="spellStart"/>
            <w:r w:rsidRPr="00461D05">
              <w:rPr>
                <w:rFonts w:cs="Arial"/>
              </w:rPr>
              <w:t>razmjenu</w:t>
            </w:r>
            <w:proofErr w:type="spellEnd"/>
            <w:r w:rsidRPr="00461D05">
              <w:rPr>
                <w:rFonts w:cs="Arial"/>
              </w:rPr>
              <w:t xml:space="preserve"> </w:t>
            </w:r>
            <w:proofErr w:type="spellStart"/>
            <w:r w:rsidRPr="00461D05">
              <w:rPr>
                <w:rFonts w:cs="Arial"/>
              </w:rPr>
              <w:t>straničnika</w:t>
            </w:r>
            <w:proofErr w:type="spellEnd"/>
            <w:r w:rsidRPr="00461D05">
              <w:rPr>
                <w:rFonts w:cs="Arial"/>
              </w:rPr>
              <w:t>.</w:t>
            </w:r>
          </w:p>
          <w:p w14:paraId="51B8C6D6" w14:textId="77777777" w:rsidR="001E38D8" w:rsidRPr="00461D05" w:rsidRDefault="50174D3E" w:rsidP="247D9306">
            <w:pPr>
              <w:spacing w:before="0"/>
              <w:jc w:val="left"/>
              <w:rPr>
                <w:rFonts w:cs="Arial"/>
              </w:rPr>
            </w:pPr>
            <w:r w:rsidRPr="00461D05">
              <w:rPr>
                <w:rFonts w:cs="Arial"/>
              </w:rPr>
              <w:t xml:space="preserve">- </w:t>
            </w:r>
            <w:proofErr w:type="spellStart"/>
            <w:r w:rsidRPr="00461D05">
              <w:rPr>
                <w:rFonts w:cs="Arial"/>
              </w:rPr>
              <w:t>Ponavljanje</w:t>
            </w:r>
            <w:proofErr w:type="spellEnd"/>
            <w:r w:rsidRPr="00461D05">
              <w:rPr>
                <w:rFonts w:cs="Arial"/>
              </w:rPr>
              <w:t xml:space="preserve"> </w:t>
            </w:r>
            <w:proofErr w:type="spellStart"/>
            <w:r w:rsidRPr="00461D05">
              <w:rPr>
                <w:rFonts w:cs="Arial"/>
              </w:rPr>
              <w:t>znanja</w:t>
            </w:r>
            <w:proofErr w:type="spellEnd"/>
            <w:r w:rsidRPr="00461D05">
              <w:rPr>
                <w:rFonts w:cs="Arial"/>
              </w:rPr>
              <w:t xml:space="preserve"> </w:t>
            </w:r>
            <w:proofErr w:type="spellStart"/>
            <w:r w:rsidRPr="00461D05">
              <w:rPr>
                <w:rFonts w:cs="Arial"/>
              </w:rPr>
              <w:t>engleskog</w:t>
            </w:r>
            <w:proofErr w:type="spellEnd"/>
            <w:r w:rsidRPr="00461D05">
              <w:rPr>
                <w:rFonts w:cs="Arial"/>
              </w:rPr>
              <w:t xml:space="preserve"> </w:t>
            </w:r>
            <w:proofErr w:type="spellStart"/>
            <w:r w:rsidRPr="00461D05">
              <w:rPr>
                <w:rFonts w:cs="Arial"/>
              </w:rPr>
              <w:t>jezika</w:t>
            </w:r>
            <w:proofErr w:type="spellEnd"/>
            <w:r w:rsidRPr="00461D05">
              <w:rPr>
                <w:rFonts w:cs="Arial"/>
              </w:rPr>
              <w:t>.</w:t>
            </w:r>
          </w:p>
          <w:p w14:paraId="38B0EF16" w14:textId="77777777" w:rsidR="001E38D8" w:rsidRPr="00461D05" w:rsidRDefault="50174D3E" w:rsidP="247D9306">
            <w:pPr>
              <w:spacing w:before="0"/>
              <w:jc w:val="left"/>
              <w:rPr>
                <w:rFonts w:cs="Arial"/>
              </w:rPr>
            </w:pPr>
            <w:r w:rsidRPr="00461D05">
              <w:rPr>
                <w:rFonts w:cs="Arial"/>
              </w:rPr>
              <w:t xml:space="preserve">- </w:t>
            </w:r>
            <w:proofErr w:type="spellStart"/>
            <w:r w:rsidRPr="00461D05">
              <w:rPr>
                <w:rFonts w:cs="Arial"/>
              </w:rPr>
              <w:t>Razvijanje</w:t>
            </w:r>
            <w:proofErr w:type="spellEnd"/>
            <w:r w:rsidRPr="00461D05">
              <w:rPr>
                <w:rFonts w:cs="Arial"/>
              </w:rPr>
              <w:t xml:space="preserve"> </w:t>
            </w:r>
            <w:proofErr w:type="spellStart"/>
            <w:r w:rsidRPr="00461D05">
              <w:rPr>
                <w:rFonts w:cs="Arial"/>
              </w:rPr>
              <w:t>mašte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kreativnosti</w:t>
            </w:r>
            <w:proofErr w:type="spellEnd"/>
            <w:r w:rsidRPr="00461D05">
              <w:rPr>
                <w:rFonts w:cs="Arial"/>
              </w:rPr>
              <w:t xml:space="preserve"> </w:t>
            </w:r>
            <w:proofErr w:type="spellStart"/>
            <w:r w:rsidRPr="00461D05">
              <w:rPr>
                <w:rFonts w:cs="Arial"/>
              </w:rPr>
              <w:t>prilikom</w:t>
            </w:r>
            <w:proofErr w:type="spellEnd"/>
            <w:r w:rsidRPr="00461D05">
              <w:rPr>
                <w:rFonts w:cs="Arial"/>
              </w:rPr>
              <w:t xml:space="preserve"> </w:t>
            </w:r>
            <w:proofErr w:type="spellStart"/>
            <w:r w:rsidRPr="00461D05">
              <w:rPr>
                <w:rFonts w:cs="Arial"/>
              </w:rPr>
              <w:t>izrade</w:t>
            </w:r>
            <w:proofErr w:type="spellEnd"/>
            <w:r w:rsidRPr="00461D05">
              <w:rPr>
                <w:rFonts w:cs="Arial"/>
              </w:rPr>
              <w:t xml:space="preserve"> </w:t>
            </w:r>
            <w:proofErr w:type="spellStart"/>
            <w:r w:rsidRPr="00461D05">
              <w:rPr>
                <w:rFonts w:cs="Arial"/>
              </w:rPr>
              <w:t>straničnika</w:t>
            </w:r>
            <w:proofErr w:type="spellEnd"/>
            <w:r w:rsidRPr="00461D05">
              <w:rPr>
                <w:rFonts w:cs="Arial"/>
              </w:rPr>
              <w:t>.</w:t>
            </w:r>
          </w:p>
        </w:tc>
      </w:tr>
      <w:tr w:rsidR="008619C3" w:rsidRPr="00461D05" w14:paraId="73B2573E"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96E1A7B" w14:textId="77777777" w:rsidR="001E38D8" w:rsidRPr="00461D05" w:rsidRDefault="50174D3E" w:rsidP="247D9306">
            <w:pPr>
              <w:spacing w:before="0"/>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FFACDB5" w14:textId="77777777" w:rsidR="001E38D8" w:rsidRPr="00461D05" w:rsidRDefault="50174D3E" w:rsidP="247D9306">
            <w:pPr>
              <w:spacing w:before="0"/>
              <w:jc w:val="left"/>
              <w:rPr>
                <w:rFonts w:cs="Arial"/>
              </w:rPr>
            </w:pPr>
            <w:r w:rsidRPr="00461D05">
              <w:rPr>
                <w:rFonts w:cs="Arial"/>
              </w:rPr>
              <w:t xml:space="preserve">- </w:t>
            </w:r>
            <w:proofErr w:type="spellStart"/>
            <w:r w:rsidRPr="00461D05">
              <w:rPr>
                <w:rFonts w:cs="Arial"/>
              </w:rPr>
              <w:t>Savjesnije</w:t>
            </w:r>
            <w:proofErr w:type="spellEnd"/>
            <w:r w:rsidRPr="00461D05">
              <w:rPr>
                <w:rFonts w:cs="Arial"/>
              </w:rPr>
              <w:t xml:space="preserve"> se </w:t>
            </w:r>
            <w:proofErr w:type="spellStart"/>
            <w:r w:rsidRPr="00461D05">
              <w:rPr>
                <w:rFonts w:cs="Arial"/>
              </w:rPr>
              <w:t>odnositi</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knjigama</w:t>
            </w:r>
            <w:proofErr w:type="spellEnd"/>
            <w:r w:rsidRPr="00461D05">
              <w:rPr>
                <w:rFonts w:cs="Arial"/>
              </w:rPr>
              <w:t xml:space="preserve">, </w:t>
            </w:r>
            <w:proofErr w:type="spellStart"/>
            <w:r w:rsidRPr="00461D05">
              <w:rPr>
                <w:rFonts w:cs="Arial"/>
              </w:rPr>
              <w:t>upoznati</w:t>
            </w:r>
            <w:proofErr w:type="spellEnd"/>
            <w:r w:rsidRPr="00461D05">
              <w:rPr>
                <w:rFonts w:cs="Arial"/>
              </w:rPr>
              <w:t xml:space="preserve"> </w:t>
            </w:r>
            <w:proofErr w:type="spellStart"/>
            <w:r w:rsidRPr="00461D05">
              <w:rPr>
                <w:rFonts w:cs="Arial"/>
              </w:rPr>
              <w:t>kulturu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običaje</w:t>
            </w:r>
            <w:proofErr w:type="spellEnd"/>
            <w:r w:rsidRPr="00461D05">
              <w:rPr>
                <w:rFonts w:cs="Arial"/>
              </w:rPr>
              <w:t xml:space="preserve"> </w:t>
            </w:r>
            <w:proofErr w:type="spellStart"/>
            <w:r w:rsidRPr="00461D05">
              <w:rPr>
                <w:rFonts w:cs="Arial"/>
              </w:rPr>
              <w:t>zemlje</w:t>
            </w:r>
            <w:proofErr w:type="spellEnd"/>
            <w:r w:rsidRPr="00461D05">
              <w:rPr>
                <w:rFonts w:cs="Arial"/>
              </w:rPr>
              <w:t xml:space="preserve"> </w:t>
            </w:r>
            <w:proofErr w:type="spellStart"/>
            <w:r w:rsidRPr="00461D05">
              <w:rPr>
                <w:rFonts w:cs="Arial"/>
              </w:rPr>
              <w:t>partnera</w:t>
            </w:r>
            <w:proofErr w:type="spellEnd"/>
            <w:r w:rsidRPr="00461D05">
              <w:rPr>
                <w:rFonts w:cs="Arial"/>
              </w:rPr>
              <w:t xml:space="preserve">, </w:t>
            </w:r>
            <w:proofErr w:type="spellStart"/>
            <w:r w:rsidRPr="00461D05">
              <w:rPr>
                <w:rFonts w:cs="Arial"/>
              </w:rPr>
              <w:t>razvijati</w:t>
            </w:r>
            <w:proofErr w:type="spellEnd"/>
            <w:r w:rsidRPr="00461D05">
              <w:rPr>
                <w:rFonts w:cs="Arial"/>
              </w:rPr>
              <w:t xml:space="preserve"> </w:t>
            </w:r>
            <w:proofErr w:type="spellStart"/>
            <w:r w:rsidRPr="00461D05">
              <w:rPr>
                <w:rFonts w:cs="Arial"/>
              </w:rPr>
              <w:t>svoju</w:t>
            </w:r>
            <w:proofErr w:type="spellEnd"/>
            <w:r w:rsidRPr="00461D05">
              <w:rPr>
                <w:rFonts w:cs="Arial"/>
              </w:rPr>
              <w:t xml:space="preserve"> </w:t>
            </w:r>
            <w:proofErr w:type="spellStart"/>
            <w:r w:rsidRPr="00461D05">
              <w:rPr>
                <w:rFonts w:cs="Arial"/>
              </w:rPr>
              <w:t>kreativnost</w:t>
            </w:r>
            <w:proofErr w:type="spellEnd"/>
          </w:p>
        </w:tc>
      </w:tr>
      <w:tr w:rsidR="008619C3" w:rsidRPr="00461D05" w14:paraId="4FFD31D9"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BC9D219" w14:textId="77777777" w:rsidR="001E38D8" w:rsidRPr="00461D05" w:rsidRDefault="50174D3E" w:rsidP="247D9306">
            <w:pPr>
              <w:spacing w:before="0"/>
              <w:rPr>
                <w:rFonts w:cs="Arial"/>
              </w:rPr>
            </w:pPr>
            <w:r w:rsidRPr="00461D05">
              <w:rPr>
                <w:rFonts w:cs="Arial"/>
              </w:rPr>
              <w:t xml:space="preserve"> </w:t>
            </w:r>
          </w:p>
          <w:p w14:paraId="288DC434" w14:textId="77777777" w:rsidR="001E38D8" w:rsidRPr="00461D05" w:rsidRDefault="50174D3E" w:rsidP="247D9306">
            <w:pPr>
              <w:spacing w:before="0"/>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61ACBE6E" w14:textId="77777777" w:rsidR="001E38D8" w:rsidRPr="00461D05" w:rsidRDefault="50174D3E" w:rsidP="247D9306">
            <w:pPr>
              <w:rPr>
                <w:rFonts w:eastAsia="Arial" w:cs="Arial"/>
                <w:b/>
                <w:bCs/>
              </w:rPr>
            </w:pPr>
            <w:r w:rsidRPr="00461D05">
              <w:rPr>
                <w:rFonts w:eastAsia="Arial" w:cs="Arial"/>
                <w:b/>
                <w:bCs/>
              </w:rPr>
              <w:t xml:space="preserve"> </w:t>
            </w:r>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B125D00" w14:textId="77777777" w:rsidR="001E38D8" w:rsidRPr="00461D05" w:rsidRDefault="50174D3E" w:rsidP="247D9306">
            <w:pPr>
              <w:spacing w:before="120"/>
              <w:jc w:val="left"/>
              <w:rPr>
                <w:rFonts w:cs="Arial"/>
              </w:rPr>
            </w:pPr>
            <w:r w:rsidRPr="00461D05">
              <w:rPr>
                <w:rFonts w:cs="Arial"/>
              </w:rPr>
              <w:t xml:space="preserve">- </w:t>
            </w:r>
            <w:proofErr w:type="spellStart"/>
            <w:r w:rsidRPr="00461D05">
              <w:rPr>
                <w:rFonts w:cs="Arial"/>
              </w:rPr>
              <w:t>Uključivanje</w:t>
            </w:r>
            <w:proofErr w:type="spellEnd"/>
            <w:r w:rsidRPr="00461D05">
              <w:rPr>
                <w:rFonts w:cs="Arial"/>
              </w:rPr>
              <w:t xml:space="preserve"> </w:t>
            </w:r>
            <w:proofErr w:type="spellStart"/>
            <w:r w:rsidRPr="00461D05">
              <w:rPr>
                <w:rFonts w:cs="Arial"/>
              </w:rPr>
              <w:t>zainteresiranih</w:t>
            </w:r>
            <w:proofErr w:type="spellEnd"/>
            <w:r w:rsidRPr="00461D05">
              <w:rPr>
                <w:rFonts w:cs="Arial"/>
              </w:rPr>
              <w:t xml:space="preserve"> </w:t>
            </w:r>
            <w:proofErr w:type="spellStart"/>
            <w:r w:rsidRPr="00461D05">
              <w:rPr>
                <w:rFonts w:cs="Arial"/>
              </w:rPr>
              <w:t>učitelja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Uvodno</w:t>
            </w:r>
            <w:proofErr w:type="spellEnd"/>
            <w:r w:rsidRPr="00461D05">
              <w:rPr>
                <w:rFonts w:cs="Arial"/>
              </w:rPr>
              <w:t xml:space="preserve"> </w:t>
            </w:r>
            <w:proofErr w:type="spellStart"/>
            <w:r w:rsidRPr="00461D05">
              <w:rPr>
                <w:rFonts w:cs="Arial"/>
              </w:rPr>
              <w:t>predavanje</w:t>
            </w:r>
            <w:proofErr w:type="spellEnd"/>
            <w:r w:rsidRPr="00461D05">
              <w:rPr>
                <w:rFonts w:cs="Arial"/>
              </w:rPr>
              <w:t xml:space="preserve"> o </w:t>
            </w:r>
            <w:proofErr w:type="spellStart"/>
            <w:r w:rsidRPr="00461D05">
              <w:rPr>
                <w:rFonts w:cs="Arial"/>
              </w:rPr>
              <w:t>straničnicima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predstavljanje</w:t>
            </w:r>
            <w:proofErr w:type="spellEnd"/>
            <w:r w:rsidRPr="00461D05">
              <w:rPr>
                <w:rFonts w:cs="Arial"/>
              </w:rPr>
              <w:t xml:space="preserve"> </w:t>
            </w:r>
            <w:proofErr w:type="spellStart"/>
            <w:r w:rsidRPr="00461D05">
              <w:rPr>
                <w:rFonts w:cs="Arial"/>
              </w:rPr>
              <w:t>zemlje</w:t>
            </w:r>
            <w:proofErr w:type="spellEnd"/>
            <w:r w:rsidRPr="00461D05">
              <w:rPr>
                <w:rFonts w:cs="Arial"/>
              </w:rPr>
              <w:t xml:space="preserve"> </w:t>
            </w:r>
            <w:proofErr w:type="spellStart"/>
            <w:r w:rsidRPr="00461D05">
              <w:rPr>
                <w:rFonts w:cs="Arial"/>
              </w:rPr>
              <w:t>partnera</w:t>
            </w:r>
            <w:proofErr w:type="spellEnd"/>
            <w:r w:rsidRPr="00461D05">
              <w:rPr>
                <w:rFonts w:cs="Arial"/>
              </w:rPr>
              <w:t xml:space="preserve">. </w:t>
            </w:r>
            <w:proofErr w:type="spellStart"/>
            <w:r w:rsidRPr="00461D05">
              <w:rPr>
                <w:rFonts w:cs="Arial"/>
              </w:rPr>
              <w:t>Izrada</w:t>
            </w:r>
            <w:proofErr w:type="spellEnd"/>
            <w:r w:rsidRPr="00461D05">
              <w:rPr>
                <w:rFonts w:cs="Arial"/>
              </w:rPr>
              <w:t xml:space="preserve"> </w:t>
            </w:r>
            <w:proofErr w:type="spellStart"/>
            <w:r w:rsidRPr="00461D05">
              <w:rPr>
                <w:rFonts w:cs="Arial"/>
              </w:rPr>
              <w:t>straničnika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zadanu</w:t>
            </w:r>
            <w:proofErr w:type="spellEnd"/>
            <w:r w:rsidRPr="00461D05">
              <w:rPr>
                <w:rFonts w:cs="Arial"/>
              </w:rPr>
              <w:t xml:space="preserve"> </w:t>
            </w:r>
            <w:proofErr w:type="spellStart"/>
            <w:r w:rsidRPr="00461D05">
              <w:rPr>
                <w:rFonts w:cs="Arial"/>
              </w:rPr>
              <w:t>temu</w:t>
            </w:r>
            <w:proofErr w:type="spellEnd"/>
            <w:r w:rsidRPr="00461D05">
              <w:rPr>
                <w:rFonts w:cs="Arial"/>
                <w:i/>
                <w:iCs/>
              </w:rPr>
              <w:t>,</w:t>
            </w:r>
            <w:r w:rsidRPr="00461D05">
              <w:rPr>
                <w:rFonts w:cs="Arial"/>
              </w:rPr>
              <w:t xml:space="preserve"> </w:t>
            </w:r>
            <w:proofErr w:type="spellStart"/>
            <w:r w:rsidRPr="00461D05">
              <w:rPr>
                <w:rFonts w:cs="Arial"/>
              </w:rPr>
              <w:t>upoznavanje</w:t>
            </w:r>
            <w:proofErr w:type="spellEnd"/>
            <w:r w:rsidRPr="00461D05">
              <w:rPr>
                <w:rFonts w:cs="Arial"/>
              </w:rPr>
              <w:t xml:space="preserve"> </w:t>
            </w:r>
            <w:proofErr w:type="spellStart"/>
            <w:r w:rsidRPr="00461D05">
              <w:rPr>
                <w:rFonts w:cs="Arial"/>
              </w:rPr>
              <w:t>kulture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običaja</w:t>
            </w:r>
            <w:proofErr w:type="spellEnd"/>
            <w:r w:rsidRPr="00461D05">
              <w:rPr>
                <w:rFonts w:cs="Arial"/>
              </w:rPr>
              <w:t xml:space="preserve"> </w:t>
            </w:r>
            <w:proofErr w:type="spellStart"/>
            <w:r w:rsidRPr="00461D05">
              <w:rPr>
                <w:rFonts w:cs="Arial"/>
              </w:rPr>
              <w:t>prijateljske</w:t>
            </w:r>
            <w:proofErr w:type="spellEnd"/>
            <w:r w:rsidRPr="00461D05">
              <w:rPr>
                <w:rFonts w:cs="Arial"/>
              </w:rPr>
              <w:t xml:space="preserve"> </w:t>
            </w:r>
            <w:proofErr w:type="spellStart"/>
            <w:r w:rsidRPr="00461D05">
              <w:rPr>
                <w:rFonts w:cs="Arial"/>
              </w:rPr>
              <w:t>škole</w:t>
            </w:r>
            <w:proofErr w:type="spellEnd"/>
            <w:r w:rsidRPr="00461D05">
              <w:rPr>
                <w:rFonts w:cs="Arial"/>
              </w:rPr>
              <w:t xml:space="preserve">, </w:t>
            </w:r>
            <w:proofErr w:type="spellStart"/>
            <w:r w:rsidRPr="00461D05">
              <w:rPr>
                <w:rFonts w:cs="Arial"/>
              </w:rPr>
              <w:t>slanje</w:t>
            </w:r>
            <w:proofErr w:type="spellEnd"/>
            <w:r w:rsidRPr="00461D05">
              <w:rPr>
                <w:rFonts w:cs="Arial"/>
              </w:rPr>
              <w:t xml:space="preserve"> </w:t>
            </w:r>
            <w:proofErr w:type="spellStart"/>
            <w:r w:rsidRPr="00461D05">
              <w:rPr>
                <w:rFonts w:cs="Arial"/>
              </w:rPr>
              <w:t>straničnika</w:t>
            </w:r>
            <w:proofErr w:type="spellEnd"/>
            <w:r w:rsidRPr="00461D05">
              <w:rPr>
                <w:rFonts w:cs="Arial"/>
              </w:rPr>
              <w:t xml:space="preserve"> u </w:t>
            </w:r>
            <w:proofErr w:type="spellStart"/>
            <w:r w:rsidRPr="00461D05">
              <w:rPr>
                <w:rFonts w:cs="Arial"/>
              </w:rPr>
              <w:t>prijateljsku</w:t>
            </w:r>
            <w:proofErr w:type="spellEnd"/>
            <w:r w:rsidRPr="00461D05">
              <w:rPr>
                <w:rFonts w:cs="Arial"/>
              </w:rPr>
              <w:t xml:space="preserve"> </w:t>
            </w:r>
            <w:proofErr w:type="spellStart"/>
            <w:r w:rsidRPr="00461D05">
              <w:rPr>
                <w:rFonts w:cs="Arial"/>
              </w:rPr>
              <w:t>školu</w:t>
            </w:r>
            <w:proofErr w:type="spellEnd"/>
            <w:r w:rsidRPr="00461D05">
              <w:rPr>
                <w:rFonts w:cs="Arial"/>
              </w:rPr>
              <w:t xml:space="preserve">, </w:t>
            </w:r>
            <w:proofErr w:type="spellStart"/>
            <w:r w:rsidRPr="00461D05">
              <w:rPr>
                <w:rFonts w:cs="Arial"/>
              </w:rPr>
              <w:t>izložba</w:t>
            </w:r>
            <w:proofErr w:type="spellEnd"/>
            <w:r w:rsidRPr="00461D05">
              <w:rPr>
                <w:rFonts w:cs="Arial"/>
              </w:rPr>
              <w:t xml:space="preserve"> </w:t>
            </w:r>
            <w:proofErr w:type="spellStart"/>
            <w:r w:rsidRPr="00461D05">
              <w:rPr>
                <w:rFonts w:cs="Arial"/>
              </w:rPr>
              <w:t>njihovih</w:t>
            </w:r>
            <w:proofErr w:type="spellEnd"/>
            <w:r w:rsidRPr="00461D05">
              <w:rPr>
                <w:rFonts w:cs="Arial"/>
              </w:rPr>
              <w:t xml:space="preserve"> </w:t>
            </w:r>
            <w:proofErr w:type="spellStart"/>
            <w:r w:rsidRPr="00461D05">
              <w:rPr>
                <w:rFonts w:cs="Arial"/>
              </w:rPr>
              <w:t>radova</w:t>
            </w:r>
            <w:proofErr w:type="spellEnd"/>
            <w:r w:rsidRPr="00461D05">
              <w:rPr>
                <w:rFonts w:cs="Arial"/>
              </w:rPr>
              <w:t xml:space="preserve"> u </w:t>
            </w:r>
            <w:proofErr w:type="spellStart"/>
            <w:r w:rsidRPr="00461D05">
              <w:rPr>
                <w:rFonts w:cs="Arial"/>
              </w:rPr>
              <w:t>našoj</w:t>
            </w:r>
            <w:proofErr w:type="spellEnd"/>
            <w:r w:rsidRPr="00461D05">
              <w:rPr>
                <w:rFonts w:cs="Arial"/>
              </w:rPr>
              <w:t xml:space="preserve"> </w:t>
            </w:r>
            <w:proofErr w:type="spellStart"/>
            <w:r w:rsidRPr="00461D05">
              <w:rPr>
                <w:rFonts w:cs="Arial"/>
              </w:rPr>
              <w:t>školi</w:t>
            </w:r>
            <w:proofErr w:type="spellEnd"/>
            <w:r w:rsidRPr="00461D05">
              <w:rPr>
                <w:rFonts w:cs="Arial"/>
              </w:rPr>
              <w:t>.</w:t>
            </w:r>
          </w:p>
          <w:p w14:paraId="4A869713" w14:textId="77777777" w:rsidR="001E38D8" w:rsidRPr="00461D05" w:rsidRDefault="50174D3E" w:rsidP="247D9306">
            <w:pPr>
              <w:spacing w:before="120"/>
              <w:jc w:val="left"/>
              <w:rPr>
                <w:rFonts w:cs="Arial"/>
              </w:rPr>
            </w:pPr>
            <w:r w:rsidRPr="00461D05">
              <w:rPr>
                <w:rFonts w:cs="Arial"/>
              </w:rPr>
              <w:t xml:space="preserve">- </w:t>
            </w:r>
            <w:proofErr w:type="spellStart"/>
            <w:r w:rsidRPr="00461D05">
              <w:rPr>
                <w:rFonts w:cs="Arial"/>
              </w:rPr>
              <w:t>Završnica</w:t>
            </w:r>
            <w:proofErr w:type="spellEnd"/>
            <w:r w:rsidRPr="00461D05">
              <w:rPr>
                <w:rFonts w:cs="Arial"/>
              </w:rPr>
              <w:t xml:space="preserve"> </w:t>
            </w:r>
            <w:proofErr w:type="spellStart"/>
            <w:r w:rsidRPr="00461D05">
              <w:rPr>
                <w:rFonts w:cs="Arial"/>
              </w:rPr>
              <w:t>projekta</w:t>
            </w:r>
            <w:proofErr w:type="spellEnd"/>
            <w:r w:rsidRPr="00461D05">
              <w:rPr>
                <w:rFonts w:cs="Arial"/>
              </w:rPr>
              <w:t xml:space="preserve"> – </w:t>
            </w:r>
            <w:proofErr w:type="spellStart"/>
            <w:r w:rsidRPr="00461D05">
              <w:rPr>
                <w:rFonts w:cs="Arial"/>
              </w:rPr>
              <w:t>podjela</w:t>
            </w:r>
            <w:proofErr w:type="spellEnd"/>
            <w:r w:rsidRPr="00461D05">
              <w:rPr>
                <w:rFonts w:cs="Arial"/>
              </w:rPr>
              <w:t xml:space="preserve"> </w:t>
            </w:r>
            <w:proofErr w:type="spellStart"/>
            <w:r w:rsidRPr="00461D05">
              <w:rPr>
                <w:rFonts w:cs="Arial"/>
              </w:rPr>
              <w:t>pristiglih</w:t>
            </w:r>
            <w:proofErr w:type="spellEnd"/>
            <w:r w:rsidRPr="00461D05">
              <w:rPr>
                <w:rFonts w:cs="Arial"/>
              </w:rPr>
              <w:t xml:space="preserve"> </w:t>
            </w:r>
            <w:proofErr w:type="spellStart"/>
            <w:r w:rsidRPr="00461D05">
              <w:rPr>
                <w:rFonts w:cs="Arial"/>
              </w:rPr>
              <w:t>straničnika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završnom</w:t>
            </w:r>
            <w:proofErr w:type="spellEnd"/>
            <w:r w:rsidRPr="00461D05">
              <w:rPr>
                <w:rFonts w:cs="Arial"/>
              </w:rPr>
              <w:t xml:space="preserve"> </w:t>
            </w:r>
            <w:proofErr w:type="spellStart"/>
            <w:r w:rsidRPr="00461D05">
              <w:rPr>
                <w:rFonts w:cs="Arial"/>
              </w:rPr>
              <w:t>satu</w:t>
            </w:r>
            <w:proofErr w:type="spellEnd"/>
            <w:r w:rsidRPr="00461D05">
              <w:rPr>
                <w:rFonts w:cs="Arial"/>
              </w:rPr>
              <w:t xml:space="preserve"> </w:t>
            </w:r>
          </w:p>
          <w:p w14:paraId="285E9815" w14:textId="77777777" w:rsidR="001E38D8" w:rsidRPr="00461D05" w:rsidRDefault="50174D3E" w:rsidP="247D9306">
            <w:pPr>
              <w:spacing w:before="120"/>
              <w:jc w:val="left"/>
              <w:rPr>
                <w:rFonts w:cs="Arial"/>
              </w:rPr>
            </w:pPr>
            <w:r w:rsidRPr="00461D05">
              <w:rPr>
                <w:rFonts w:cs="Arial"/>
              </w:rPr>
              <w:t xml:space="preserve">- </w:t>
            </w:r>
            <w:proofErr w:type="spellStart"/>
            <w:r w:rsidRPr="00461D05">
              <w:rPr>
                <w:rFonts w:cs="Arial"/>
              </w:rPr>
              <w:t>Razgovor</w:t>
            </w:r>
            <w:proofErr w:type="spellEnd"/>
            <w:r w:rsidRPr="00461D05">
              <w:rPr>
                <w:rFonts w:cs="Arial"/>
              </w:rPr>
              <w:t xml:space="preserve">, </w:t>
            </w:r>
            <w:proofErr w:type="spellStart"/>
            <w:r w:rsidRPr="00461D05">
              <w:rPr>
                <w:rFonts w:cs="Arial"/>
              </w:rPr>
              <w:t>radionice</w:t>
            </w:r>
            <w:proofErr w:type="spellEnd"/>
            <w:r w:rsidRPr="00461D05">
              <w:rPr>
                <w:rFonts w:cs="Arial"/>
              </w:rPr>
              <w:t xml:space="preserve">, </w:t>
            </w:r>
            <w:proofErr w:type="spellStart"/>
            <w:r w:rsidRPr="00461D05">
              <w:rPr>
                <w:rFonts w:cs="Arial"/>
              </w:rPr>
              <w:t>izrada</w:t>
            </w:r>
            <w:proofErr w:type="spellEnd"/>
            <w:r w:rsidRPr="00461D05">
              <w:rPr>
                <w:rFonts w:cs="Arial"/>
              </w:rPr>
              <w:t xml:space="preserve"> </w:t>
            </w:r>
            <w:proofErr w:type="spellStart"/>
            <w:r w:rsidRPr="00461D05">
              <w:rPr>
                <w:rFonts w:cs="Arial"/>
              </w:rPr>
              <w:t>straničnika</w:t>
            </w:r>
            <w:proofErr w:type="spellEnd"/>
            <w:r w:rsidRPr="00461D05">
              <w:rPr>
                <w:rFonts w:cs="Arial"/>
              </w:rPr>
              <w:t xml:space="preserve"> (</w:t>
            </w:r>
            <w:proofErr w:type="spellStart"/>
            <w:r w:rsidRPr="00461D05">
              <w:rPr>
                <w:rFonts w:cs="Arial"/>
              </w:rPr>
              <w:t>bookmarka</w:t>
            </w:r>
            <w:proofErr w:type="spellEnd"/>
            <w:r w:rsidRPr="00461D05">
              <w:rPr>
                <w:rFonts w:cs="Arial"/>
              </w:rPr>
              <w:t xml:space="preserve">), </w:t>
            </w:r>
            <w:proofErr w:type="spellStart"/>
            <w:r w:rsidRPr="00461D05">
              <w:rPr>
                <w:rFonts w:cs="Arial"/>
              </w:rPr>
              <w:t>proučavanje</w:t>
            </w:r>
            <w:proofErr w:type="spellEnd"/>
            <w:r w:rsidRPr="00461D05">
              <w:rPr>
                <w:rFonts w:cs="Arial"/>
              </w:rPr>
              <w:t xml:space="preserve"> </w:t>
            </w:r>
            <w:proofErr w:type="spellStart"/>
            <w:r w:rsidRPr="00461D05">
              <w:rPr>
                <w:rFonts w:cs="Arial"/>
              </w:rPr>
              <w:t>naše</w:t>
            </w:r>
            <w:proofErr w:type="spellEnd"/>
            <w:r w:rsidRPr="00461D05">
              <w:rPr>
                <w:rFonts w:cs="Arial"/>
              </w:rPr>
              <w:t xml:space="preserve"> </w:t>
            </w:r>
            <w:proofErr w:type="spellStart"/>
            <w:r w:rsidRPr="00461D05">
              <w:rPr>
                <w:rFonts w:cs="Arial"/>
              </w:rPr>
              <w:t>povijesti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kulture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zemlje</w:t>
            </w:r>
            <w:proofErr w:type="spellEnd"/>
            <w:r w:rsidRPr="00461D05">
              <w:rPr>
                <w:rFonts w:cs="Arial"/>
              </w:rPr>
              <w:t xml:space="preserve"> </w:t>
            </w:r>
            <w:proofErr w:type="spellStart"/>
            <w:r w:rsidRPr="00461D05">
              <w:rPr>
                <w:rFonts w:cs="Arial"/>
              </w:rPr>
              <w:t>partnera</w:t>
            </w:r>
            <w:proofErr w:type="spellEnd"/>
          </w:p>
        </w:tc>
      </w:tr>
      <w:tr w:rsidR="008619C3" w:rsidRPr="00461D05" w14:paraId="4940C6FE"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F6E31F7" w14:textId="77777777" w:rsidR="001E38D8" w:rsidRPr="00461D05" w:rsidRDefault="50174D3E" w:rsidP="247D9306">
            <w:pPr>
              <w:spacing w:before="120"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17FAC4C" w14:textId="77777777" w:rsidR="001E38D8" w:rsidRPr="00461D05" w:rsidRDefault="50174D3E" w:rsidP="247D9306">
            <w:pPr>
              <w:jc w:val="left"/>
              <w:rPr>
                <w:rFonts w:eastAsia="Arial" w:cs="Arial"/>
              </w:rPr>
            </w:pPr>
            <w:r w:rsidRPr="00461D05">
              <w:rPr>
                <w:rFonts w:eastAsia="Arial" w:cs="Arial"/>
              </w:rPr>
              <w:t xml:space="preserve">- </w:t>
            </w:r>
            <w:proofErr w:type="spellStart"/>
            <w:r w:rsidRPr="00461D05">
              <w:rPr>
                <w:rFonts w:eastAsia="Arial" w:cs="Arial"/>
              </w:rPr>
              <w:t>Materijal</w:t>
            </w:r>
            <w:proofErr w:type="spellEnd"/>
            <w:r w:rsidRPr="00461D05">
              <w:rPr>
                <w:rFonts w:eastAsia="Arial" w:cs="Arial"/>
              </w:rPr>
              <w:t xml:space="preserve"> za </w:t>
            </w:r>
            <w:proofErr w:type="spellStart"/>
            <w:r w:rsidRPr="00461D05">
              <w:rPr>
                <w:rFonts w:eastAsia="Arial" w:cs="Arial"/>
              </w:rPr>
              <w:t>izradu</w:t>
            </w:r>
            <w:proofErr w:type="spellEnd"/>
            <w:r w:rsidRPr="00461D05">
              <w:rPr>
                <w:rFonts w:eastAsia="Arial" w:cs="Arial"/>
              </w:rPr>
              <w:t xml:space="preserve"> </w:t>
            </w:r>
            <w:proofErr w:type="spellStart"/>
            <w:r w:rsidRPr="00461D05">
              <w:rPr>
                <w:rFonts w:eastAsia="Arial" w:cs="Arial"/>
              </w:rPr>
              <w:t>straničnika</w:t>
            </w:r>
            <w:proofErr w:type="spellEnd"/>
            <w:r w:rsidRPr="00461D05">
              <w:rPr>
                <w:rFonts w:eastAsia="Arial" w:cs="Arial"/>
              </w:rPr>
              <w:t xml:space="preserve"> (</w:t>
            </w:r>
            <w:proofErr w:type="spellStart"/>
            <w:r w:rsidRPr="00461D05">
              <w:rPr>
                <w:rFonts w:eastAsia="Arial" w:cs="Arial"/>
              </w:rPr>
              <w:t>karton</w:t>
            </w:r>
            <w:proofErr w:type="spellEnd"/>
            <w:r w:rsidRPr="00461D05">
              <w:rPr>
                <w:rFonts w:eastAsia="Arial" w:cs="Arial"/>
              </w:rPr>
              <w:t xml:space="preserve">, </w:t>
            </w:r>
            <w:proofErr w:type="spellStart"/>
            <w:r w:rsidRPr="00461D05">
              <w:rPr>
                <w:rFonts w:eastAsia="Arial" w:cs="Arial"/>
              </w:rPr>
              <w:t>folija</w:t>
            </w:r>
            <w:proofErr w:type="spellEnd"/>
            <w:r w:rsidRPr="00461D05">
              <w:rPr>
                <w:rFonts w:eastAsia="Arial" w:cs="Arial"/>
              </w:rPr>
              <w:t xml:space="preserve"> za </w:t>
            </w:r>
            <w:proofErr w:type="spellStart"/>
            <w:r w:rsidRPr="00461D05">
              <w:rPr>
                <w:rFonts w:eastAsia="Arial" w:cs="Arial"/>
              </w:rPr>
              <w:t>zaštitu</w:t>
            </w:r>
            <w:proofErr w:type="spellEnd"/>
            <w:r w:rsidRPr="00461D05">
              <w:rPr>
                <w:rFonts w:eastAsia="Arial" w:cs="Arial"/>
              </w:rPr>
              <w:t xml:space="preserve"> </w:t>
            </w:r>
            <w:proofErr w:type="spellStart"/>
            <w:r w:rsidRPr="00461D05">
              <w:rPr>
                <w:rFonts w:eastAsia="Arial" w:cs="Arial"/>
              </w:rPr>
              <w:t>straničnika</w:t>
            </w:r>
            <w:proofErr w:type="spellEnd"/>
            <w:r w:rsidRPr="00461D05">
              <w:rPr>
                <w:rFonts w:eastAsia="Arial" w:cs="Arial"/>
              </w:rPr>
              <w:t xml:space="preserve">, </w:t>
            </w:r>
            <w:proofErr w:type="spellStart"/>
            <w:r w:rsidRPr="00461D05">
              <w:rPr>
                <w:rFonts w:eastAsia="Arial" w:cs="Arial"/>
              </w:rPr>
              <w:t>kolaž</w:t>
            </w:r>
            <w:proofErr w:type="spellEnd"/>
            <w:r w:rsidRPr="00461D05">
              <w:rPr>
                <w:rFonts w:eastAsia="Arial" w:cs="Arial"/>
              </w:rPr>
              <w:t xml:space="preserve">, </w:t>
            </w:r>
            <w:proofErr w:type="spellStart"/>
            <w:r w:rsidRPr="00461D05">
              <w:rPr>
                <w:rFonts w:eastAsia="Arial" w:cs="Arial"/>
              </w:rPr>
              <w:t>bojice</w:t>
            </w:r>
            <w:proofErr w:type="spellEnd"/>
            <w:r w:rsidRPr="00461D05">
              <w:rPr>
                <w:rFonts w:eastAsia="Arial" w:cs="Arial"/>
              </w:rPr>
              <w:t xml:space="preserve">, </w:t>
            </w:r>
            <w:proofErr w:type="spellStart"/>
            <w:r w:rsidRPr="00461D05">
              <w:rPr>
                <w:rFonts w:eastAsia="Arial" w:cs="Arial"/>
              </w:rPr>
              <w:t>flomasteri</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poštarine</w:t>
            </w:r>
            <w:proofErr w:type="spellEnd"/>
          </w:p>
          <w:p w14:paraId="1A0191BD" w14:textId="77777777" w:rsidR="001E38D8" w:rsidRPr="00461D05" w:rsidRDefault="50174D3E" w:rsidP="247D9306">
            <w:pPr>
              <w:rPr>
                <w:rFonts w:eastAsia="Arial" w:cs="Arial"/>
              </w:rPr>
            </w:pPr>
            <w:r w:rsidRPr="00461D05">
              <w:rPr>
                <w:rFonts w:eastAsia="Arial" w:cs="Arial"/>
              </w:rPr>
              <w:t xml:space="preserve"> </w:t>
            </w:r>
          </w:p>
        </w:tc>
      </w:tr>
      <w:tr w:rsidR="008619C3" w:rsidRPr="00461D05" w14:paraId="2376072C"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51EE09E" w14:textId="77777777" w:rsidR="001E38D8" w:rsidRPr="00461D05" w:rsidRDefault="50174D3E" w:rsidP="247D9306">
            <w:pPr>
              <w:spacing w:before="120"/>
              <w:jc w:val="left"/>
              <w:rPr>
                <w:rFonts w:cs="Arial"/>
              </w:rPr>
            </w:pPr>
            <w:proofErr w:type="spellStart"/>
            <w:r w:rsidRPr="00461D05">
              <w:rPr>
                <w:rFonts w:cs="Arial"/>
              </w:rPr>
              <w:lastRenderedPageBreak/>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C9BE392" w14:textId="77777777" w:rsidR="001E38D8" w:rsidRPr="00461D05" w:rsidRDefault="50174D3E" w:rsidP="247D9306">
            <w:pPr>
              <w:rPr>
                <w:rFonts w:eastAsia="Arial" w:cs="Arial"/>
              </w:rPr>
            </w:pPr>
            <w:r w:rsidRPr="00461D05">
              <w:rPr>
                <w:rFonts w:eastAsia="Arial" w:cs="Arial"/>
              </w:rPr>
              <w:t xml:space="preserve">- </w:t>
            </w:r>
            <w:proofErr w:type="spellStart"/>
            <w:r w:rsidRPr="00461D05">
              <w:rPr>
                <w:rFonts w:eastAsia="Arial" w:cs="Arial"/>
              </w:rPr>
              <w:t>Razgovor</w:t>
            </w:r>
            <w:proofErr w:type="spellEnd"/>
            <w:r w:rsidRPr="00461D05">
              <w:rPr>
                <w:rFonts w:eastAsia="Arial" w:cs="Arial"/>
              </w:rPr>
              <w:t xml:space="preserve">, </w:t>
            </w:r>
            <w:proofErr w:type="spellStart"/>
            <w:r w:rsidRPr="00461D05">
              <w:rPr>
                <w:rFonts w:eastAsia="Arial" w:cs="Arial"/>
              </w:rPr>
              <w:t>razmjena</w:t>
            </w:r>
            <w:proofErr w:type="spellEnd"/>
            <w:r w:rsidRPr="00461D05">
              <w:rPr>
                <w:rFonts w:eastAsia="Arial" w:cs="Arial"/>
              </w:rPr>
              <w:t xml:space="preserve"> </w:t>
            </w:r>
            <w:proofErr w:type="spellStart"/>
            <w:r w:rsidRPr="00461D05">
              <w:rPr>
                <w:rFonts w:eastAsia="Arial" w:cs="Arial"/>
              </w:rPr>
              <w:t>straničnika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pisama</w:t>
            </w:r>
            <w:proofErr w:type="spellEnd"/>
            <w:r w:rsidRPr="00461D05">
              <w:rPr>
                <w:rFonts w:eastAsia="Arial" w:cs="Arial"/>
              </w:rPr>
              <w:t xml:space="preserve"> s </w:t>
            </w:r>
            <w:proofErr w:type="spellStart"/>
            <w:r w:rsidRPr="00461D05">
              <w:rPr>
                <w:rFonts w:eastAsia="Arial" w:cs="Arial"/>
              </w:rPr>
              <w:t>voditeljima</w:t>
            </w:r>
            <w:proofErr w:type="spellEnd"/>
            <w:r w:rsidRPr="00461D05">
              <w:rPr>
                <w:rFonts w:eastAsia="Arial" w:cs="Arial"/>
              </w:rPr>
              <w:t xml:space="preserve">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škole</w:t>
            </w:r>
            <w:proofErr w:type="spellEnd"/>
          </w:p>
        </w:tc>
      </w:tr>
      <w:tr w:rsidR="008619C3" w:rsidRPr="00461D05" w14:paraId="2EFC696C" w14:textId="77777777" w:rsidTr="247D9306">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1FDE021" w14:textId="77777777" w:rsidR="001E38D8" w:rsidRPr="00461D05" w:rsidRDefault="50174D3E" w:rsidP="247D9306">
            <w:pPr>
              <w:spacing w:before="120"/>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57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38C0DDC" w14:textId="77777777" w:rsidR="001E38D8" w:rsidRPr="00461D05" w:rsidRDefault="50174D3E" w:rsidP="247D9306">
            <w:pPr>
              <w:rPr>
                <w:rFonts w:eastAsia="Arial" w:cs="Arial"/>
              </w:rPr>
            </w:pPr>
            <w:r w:rsidRPr="00461D05">
              <w:rPr>
                <w:rFonts w:eastAsia="Arial" w:cs="Arial"/>
              </w:rPr>
              <w:t xml:space="preserve">- </w:t>
            </w:r>
            <w:proofErr w:type="spellStart"/>
            <w:r w:rsidRPr="00461D05">
              <w:rPr>
                <w:rFonts w:eastAsia="Arial" w:cs="Arial"/>
              </w:rPr>
              <w:t>knjižničarka</w:t>
            </w:r>
            <w:proofErr w:type="spellEnd"/>
            <w:r w:rsidRPr="00461D05">
              <w:rPr>
                <w:rFonts w:eastAsia="Arial" w:cs="Arial"/>
              </w:rPr>
              <w:t xml:space="preserve"> Nancy Vujanić, </w:t>
            </w:r>
            <w:proofErr w:type="spellStart"/>
            <w:r w:rsidRPr="00461D05">
              <w:rPr>
                <w:rFonts w:eastAsia="Arial" w:cs="Arial"/>
              </w:rPr>
              <w:t>zainteresirani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od 1. </w:t>
            </w:r>
            <w:proofErr w:type="spellStart"/>
            <w:r w:rsidRPr="00461D05">
              <w:rPr>
                <w:rFonts w:eastAsia="Arial" w:cs="Arial"/>
              </w:rPr>
              <w:t>do</w:t>
            </w:r>
            <w:proofErr w:type="spellEnd"/>
            <w:r w:rsidRPr="00461D05">
              <w:rPr>
                <w:rFonts w:eastAsia="Arial" w:cs="Arial"/>
              </w:rPr>
              <w:t xml:space="preserve"> 8. </w:t>
            </w:r>
            <w:proofErr w:type="spellStart"/>
            <w:r w:rsidRPr="00461D05">
              <w:rPr>
                <w:rFonts w:eastAsia="Arial" w:cs="Arial"/>
              </w:rPr>
              <w:t>razreda</w:t>
            </w:r>
            <w:proofErr w:type="spellEnd"/>
          </w:p>
        </w:tc>
      </w:tr>
    </w:tbl>
    <w:p w14:paraId="02B13002" w14:textId="3291582E" w:rsidR="001B7AD9" w:rsidRPr="00461D05" w:rsidRDefault="002A577B">
      <w:pPr>
        <w:rPr>
          <w:rFonts w:cs="Arial"/>
        </w:rPr>
      </w:pPr>
      <w:r w:rsidRPr="00461D05">
        <w:rPr>
          <w:rFonts w:cs="Arial"/>
          <w:b/>
        </w:rPr>
        <w:t>5.5.</w:t>
      </w:r>
      <w:r w:rsidR="005F0B84" w:rsidRPr="00461D05">
        <w:rPr>
          <w:rFonts w:cs="Arial"/>
          <w:b/>
        </w:rPr>
        <w:t>30</w:t>
      </w:r>
      <w:r w:rsidRPr="00461D05">
        <w:rPr>
          <w:rFonts w:cs="Arial"/>
          <w:b/>
        </w:rPr>
        <w:t xml:space="preserve">. Plan </w:t>
      </w:r>
      <w:proofErr w:type="spellStart"/>
      <w:r w:rsidRPr="00461D05">
        <w:rPr>
          <w:rFonts w:cs="Arial"/>
          <w:b/>
        </w:rPr>
        <w:t>provedbe</w:t>
      </w:r>
      <w:proofErr w:type="spellEnd"/>
      <w:r w:rsidRPr="00461D05">
        <w:rPr>
          <w:rFonts w:cs="Arial"/>
          <w:b/>
        </w:rPr>
        <w:t xml:space="preserve"> </w:t>
      </w:r>
      <w:proofErr w:type="spellStart"/>
      <w:r w:rsidRPr="00461D05">
        <w:rPr>
          <w:rFonts w:cs="Arial"/>
          <w:b/>
        </w:rPr>
        <w:t>kurikulumskog</w:t>
      </w:r>
      <w:proofErr w:type="spellEnd"/>
      <w:r w:rsidRPr="00461D05">
        <w:rPr>
          <w:rFonts w:cs="Arial"/>
          <w:b/>
        </w:rPr>
        <w:t xml:space="preserve"> </w:t>
      </w:r>
      <w:proofErr w:type="spellStart"/>
      <w:r w:rsidRPr="00461D05">
        <w:rPr>
          <w:rFonts w:cs="Arial"/>
          <w:b/>
        </w:rPr>
        <w:t>cilja</w:t>
      </w:r>
      <w:proofErr w:type="spellEnd"/>
    </w:p>
    <w:tbl>
      <w:tblPr>
        <w:tblW w:w="934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5"/>
        <w:gridCol w:w="7151"/>
      </w:tblGrid>
      <w:tr w:rsidR="008619C3" w:rsidRPr="00461D05" w14:paraId="029605C2" w14:textId="77777777" w:rsidTr="46CCF7CC">
        <w:trPr>
          <w:trHeight w:val="300"/>
        </w:trPr>
        <w:tc>
          <w:tcPr>
            <w:tcW w:w="21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6D019614" w14:textId="40D3EC69" w:rsidR="394F64DF" w:rsidRPr="00461D05" w:rsidRDefault="51D125AE" w:rsidP="46CCF7CC">
            <w:pPr>
              <w:spacing w:before="0"/>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2D83828" w14:textId="5CF5DC36" w:rsidR="394F64DF" w:rsidRPr="00461D05" w:rsidRDefault="51D125AE" w:rsidP="46CCF7CC">
            <w:pPr>
              <w:spacing w:before="0"/>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320D260D" w14:textId="43B64FF3" w:rsidR="394F64DF" w:rsidRPr="00461D05" w:rsidRDefault="51D125AE" w:rsidP="46CCF7CC">
            <w:pPr>
              <w:spacing w:before="0"/>
              <w:rPr>
                <w:rFonts w:eastAsia="Arial" w:cs="Arial"/>
                <w:b/>
                <w:bCs/>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Pr="00461D05">
              <w:rPr>
                <w:rFonts w:eastAsia="Arial" w:cs="Arial"/>
                <w:b/>
                <w:bCs/>
              </w:rPr>
              <w:t>Zoološkom</w:t>
            </w:r>
            <w:proofErr w:type="spellEnd"/>
            <w:r w:rsidRPr="00461D05">
              <w:rPr>
                <w:rFonts w:eastAsia="Arial" w:cs="Arial"/>
                <w:b/>
                <w:bCs/>
              </w:rPr>
              <w:t xml:space="preserve"> </w:t>
            </w:r>
            <w:proofErr w:type="spellStart"/>
            <w:r w:rsidRPr="00461D05">
              <w:rPr>
                <w:rFonts w:eastAsia="Arial" w:cs="Arial"/>
                <w:b/>
                <w:bCs/>
              </w:rPr>
              <w:t>vrtu</w:t>
            </w:r>
            <w:proofErr w:type="spellEnd"/>
            <w:r w:rsidRPr="00461D05">
              <w:rPr>
                <w:rFonts w:eastAsia="Arial" w:cs="Arial"/>
                <w:b/>
                <w:bCs/>
              </w:rPr>
              <w:t xml:space="preserve"> </w:t>
            </w:r>
          </w:p>
        </w:tc>
      </w:tr>
      <w:tr w:rsidR="008619C3" w:rsidRPr="00461D05" w14:paraId="74ACBCDE" w14:textId="77777777" w:rsidTr="46CCF7CC">
        <w:trPr>
          <w:trHeight w:val="300"/>
        </w:trPr>
        <w:tc>
          <w:tcPr>
            <w:tcW w:w="21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4ED4203" w14:textId="7B4FCD0A" w:rsidR="394F64DF" w:rsidRPr="00461D05" w:rsidRDefault="51D125AE" w:rsidP="46CCF7CC">
            <w:pPr>
              <w:spacing w:before="0"/>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15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5C87498" w14:textId="0D1E9B51" w:rsidR="394F64DF" w:rsidRPr="00461D05" w:rsidRDefault="51D125AE" w:rsidP="46CCF7CC">
            <w:pPr>
              <w:spacing w:before="0"/>
              <w:rPr>
                <w:rFonts w:eastAsia="Arial" w:cs="Arial"/>
              </w:rPr>
            </w:pPr>
            <w:r w:rsidRPr="00461D05">
              <w:rPr>
                <w:rFonts w:eastAsia="Arial" w:cs="Arial"/>
              </w:rPr>
              <w:t>1.(</w:t>
            </w:r>
            <w:r w:rsidR="004C1B36" w:rsidRPr="00461D05">
              <w:rPr>
                <w:rFonts w:eastAsia="Arial" w:cs="Arial"/>
              </w:rPr>
              <w:t xml:space="preserve">1. I </w:t>
            </w:r>
            <w:r w:rsidR="00050C11" w:rsidRPr="00461D05">
              <w:rPr>
                <w:rFonts w:eastAsia="Arial" w:cs="Arial"/>
              </w:rPr>
              <w:t>2</w:t>
            </w:r>
            <w:r w:rsidRPr="00461D05">
              <w:rPr>
                <w:rFonts w:eastAsia="Arial" w:cs="Arial"/>
              </w:rPr>
              <w:t>.</w:t>
            </w:r>
            <w:r w:rsidR="008C2A1C"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r>
      <w:tr w:rsidR="008619C3" w:rsidRPr="00461D05" w14:paraId="718E4E0F"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A6E515" w14:textId="790E4F95" w:rsidR="394F64DF" w:rsidRPr="00461D05" w:rsidRDefault="51D125AE" w:rsidP="46CCF7CC">
            <w:pPr>
              <w:spacing w:before="0"/>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C85DF35" w14:textId="44BCDB48" w:rsidR="394F64DF" w:rsidRPr="00461D05" w:rsidRDefault="51D125AE" w:rsidP="46CCF7CC">
            <w:pPr>
              <w:spacing w:before="0"/>
              <w:rPr>
                <w:rFonts w:eastAsia="Arial" w:cs="Arial"/>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6BFB79DD" w14:textId="77777777" w:rsidTr="46CCF7CC">
        <w:trPr>
          <w:trHeight w:val="1815"/>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BC69ACA" w14:textId="0E8DF637" w:rsidR="394F64DF" w:rsidRPr="00461D05" w:rsidRDefault="51D125AE" w:rsidP="46CCF7CC">
            <w:pPr>
              <w:spacing w:before="0"/>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8AB013" w14:textId="4DC8CCB4" w:rsidR="394F64DF" w:rsidRPr="00461D05" w:rsidRDefault="51D125AE" w:rsidP="46CCF7CC">
            <w:pPr>
              <w:spacing w:before="0"/>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Zoološkom</w:t>
            </w:r>
            <w:proofErr w:type="spellEnd"/>
            <w:r w:rsidRPr="00461D05">
              <w:rPr>
                <w:rFonts w:eastAsia="Arial" w:cs="Arial"/>
              </w:rPr>
              <w:t xml:space="preserve"> </w:t>
            </w:r>
            <w:proofErr w:type="spellStart"/>
            <w:r w:rsidRPr="00461D05">
              <w:rPr>
                <w:rFonts w:eastAsia="Arial" w:cs="Arial"/>
              </w:rPr>
              <w:t>vrtu</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w:t>
            </w:r>
            <w:proofErr w:type="spellStart"/>
            <w:r w:rsidRPr="00461D05">
              <w:rPr>
                <w:rFonts w:eastAsia="Arial" w:cs="Arial"/>
              </w:rPr>
              <w:t>sa</w:t>
            </w:r>
            <w:proofErr w:type="spellEnd"/>
            <w:r w:rsidRPr="00461D05">
              <w:rPr>
                <w:rFonts w:eastAsia="Arial" w:cs="Arial"/>
              </w:rPr>
              <w:t xml:space="preserve"> </w:t>
            </w:r>
            <w:proofErr w:type="spellStart"/>
            <w:r w:rsidRPr="00461D05">
              <w:rPr>
                <w:rFonts w:eastAsia="Arial" w:cs="Arial"/>
              </w:rPr>
              <w:t>životinjskim</w:t>
            </w:r>
            <w:proofErr w:type="spellEnd"/>
            <w:r w:rsidRPr="00461D05">
              <w:rPr>
                <w:rFonts w:eastAsia="Arial" w:cs="Arial"/>
              </w:rPr>
              <w:t xml:space="preserve"> </w:t>
            </w:r>
            <w:proofErr w:type="spellStart"/>
            <w:r w:rsidRPr="00461D05">
              <w:rPr>
                <w:rFonts w:eastAsia="Arial" w:cs="Arial"/>
              </w:rPr>
              <w:t>vrstama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obitavaju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našem</w:t>
            </w:r>
            <w:proofErr w:type="spellEnd"/>
            <w:r w:rsidRPr="00461D05">
              <w:rPr>
                <w:rFonts w:eastAsia="Arial" w:cs="Arial"/>
              </w:rPr>
              <w:t xml:space="preserve"> </w:t>
            </w:r>
            <w:proofErr w:type="spellStart"/>
            <w:r w:rsidRPr="00461D05">
              <w:rPr>
                <w:rFonts w:eastAsia="Arial" w:cs="Arial"/>
              </w:rPr>
              <w:t>području</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određenih</w:t>
            </w:r>
            <w:proofErr w:type="spellEnd"/>
            <w:r w:rsidRPr="00461D05">
              <w:rPr>
                <w:rFonts w:eastAsia="Arial" w:cs="Arial"/>
              </w:rPr>
              <w:t xml:space="preserve"> </w:t>
            </w:r>
            <w:proofErr w:type="spellStart"/>
            <w:r w:rsidRPr="00461D05">
              <w:rPr>
                <w:rFonts w:eastAsia="Arial" w:cs="Arial"/>
              </w:rPr>
              <w:t>životinjskih</w:t>
            </w:r>
            <w:proofErr w:type="spellEnd"/>
            <w:r w:rsidRPr="00461D05">
              <w:rPr>
                <w:rFonts w:eastAsia="Arial" w:cs="Arial"/>
              </w:rPr>
              <w:t xml:space="preserve"> </w:t>
            </w:r>
            <w:proofErr w:type="spellStart"/>
            <w:r w:rsidRPr="00461D05">
              <w:rPr>
                <w:rFonts w:eastAsia="Arial" w:cs="Arial"/>
              </w:rPr>
              <w:t>vrsta</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podneblja</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61784CF6"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6E13D7" w14:textId="7E8469BE" w:rsidR="394F64DF" w:rsidRPr="00461D05" w:rsidRDefault="51D125AE" w:rsidP="46CCF7CC">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1C028ED" w14:textId="1AD24BD6" w:rsidR="394F64DF" w:rsidRPr="00461D05" w:rsidRDefault="51D125AE" w:rsidP="46CCF7CC">
            <w:pPr>
              <w:spacing w:before="0"/>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površinama</w:t>
            </w:r>
            <w:proofErr w:type="spellEnd"/>
            <w:r w:rsidRPr="00461D05">
              <w:rPr>
                <w:rFonts w:eastAsia="Arial" w:cs="Arial"/>
              </w:rPr>
              <w:t xml:space="preserve">; </w:t>
            </w:r>
            <w:proofErr w:type="spellStart"/>
            <w:r w:rsidRPr="00461D05">
              <w:rPr>
                <w:rFonts w:eastAsia="Arial" w:cs="Arial"/>
              </w:rPr>
              <w:t>biljni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w:t>
            </w:r>
            <w:proofErr w:type="spellEnd"/>
            <w:r w:rsidRPr="00461D05">
              <w:rPr>
                <w:rFonts w:eastAsia="Arial" w:cs="Arial"/>
              </w:rPr>
              <w:t xml:space="preserve"> </w:t>
            </w:r>
            <w:proofErr w:type="spellStart"/>
            <w:r w:rsidRPr="00461D05">
              <w:rPr>
                <w:rFonts w:eastAsia="Arial" w:cs="Arial"/>
              </w:rPr>
              <w:t>svijet</w:t>
            </w:r>
            <w:proofErr w:type="spellEnd"/>
            <w:r w:rsidRPr="00461D05">
              <w:rPr>
                <w:rFonts w:eastAsia="Arial" w:cs="Arial"/>
              </w:rPr>
              <w:t xml:space="preserve"> </w:t>
            </w:r>
            <w:proofErr w:type="spellStart"/>
            <w:r w:rsidRPr="00461D05">
              <w:rPr>
                <w:rFonts w:eastAsia="Arial" w:cs="Arial"/>
              </w:rPr>
              <w:t>vidjeti</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73A69AF2"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2088087" w14:textId="3B411A50" w:rsidR="394F64DF" w:rsidRPr="00461D05" w:rsidRDefault="51D125AE" w:rsidP="46CCF7CC">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3BFBEA08" w14:textId="7488ADA7" w:rsidR="394F64DF" w:rsidRPr="00461D05" w:rsidRDefault="51D125AE" w:rsidP="46CCF7CC">
            <w:pPr>
              <w:spacing w:before="0"/>
              <w:rPr>
                <w:rFonts w:eastAsia="Arial" w:cs="Arial"/>
              </w:rPr>
            </w:pPr>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C22AC5" w14:textId="09B12AF6" w:rsidR="394F64DF" w:rsidRPr="00461D05" w:rsidRDefault="51D125AE" w:rsidP="46CCF7CC">
            <w:pPr>
              <w:spacing w:before="0"/>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0E670AC9" w14:textId="428AE2BF" w:rsidR="394F64DF" w:rsidRPr="00461D05" w:rsidRDefault="51D125AE" w:rsidP="46CCF7CC">
            <w:pPr>
              <w:spacing w:before="0"/>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004C1B36" w:rsidRPr="00461D05">
              <w:rPr>
                <w:rFonts w:eastAsia="Arial" w:cs="Arial"/>
              </w:rPr>
              <w:t xml:space="preserve"> 1. </w:t>
            </w:r>
            <w:proofErr w:type="gramStart"/>
            <w:r w:rsidR="004C1B36" w:rsidRPr="00461D05">
              <w:rPr>
                <w:rFonts w:eastAsia="Arial" w:cs="Arial"/>
              </w:rPr>
              <w:t xml:space="preserve">I </w:t>
            </w:r>
            <w:r w:rsidRPr="00461D05">
              <w:rPr>
                <w:rFonts w:eastAsia="Arial" w:cs="Arial"/>
              </w:rPr>
              <w:t xml:space="preserve"> </w:t>
            </w:r>
            <w:r w:rsidR="00516472" w:rsidRPr="00461D05">
              <w:rPr>
                <w:rFonts w:eastAsia="Arial" w:cs="Arial"/>
              </w:rPr>
              <w:t>2</w:t>
            </w:r>
            <w:proofErr w:type="gram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i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12D1ED03" w14:textId="3593C4A6" w:rsidR="394F64DF" w:rsidRPr="00461D05" w:rsidRDefault="51D125AE" w:rsidP="46CCF7CC">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proofErr w:type="gram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proofErr w:type="gram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57FF85CF" w14:textId="55E8A641" w:rsidR="394F64DF" w:rsidRPr="00461D05" w:rsidRDefault="51D125AE" w:rsidP="46CCF7CC">
            <w:pPr>
              <w:spacing w:before="0"/>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014DE151" w14:textId="5FC43B84" w:rsidR="394F64DF" w:rsidRPr="00461D05" w:rsidRDefault="51D125AE" w:rsidP="46CCF7CC">
            <w:pPr>
              <w:spacing w:before="0"/>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šk.god</w:t>
            </w:r>
            <w:proofErr w:type="spellEnd"/>
            <w:r w:rsidRPr="00461D05">
              <w:rPr>
                <w:rFonts w:eastAsia="Arial" w:cs="Arial"/>
              </w:rPr>
              <w:t>. 202</w:t>
            </w:r>
            <w:r w:rsidR="0CB9F55C" w:rsidRPr="00461D05">
              <w:rPr>
                <w:rFonts w:eastAsia="Arial" w:cs="Arial"/>
              </w:rPr>
              <w:t>5</w:t>
            </w:r>
            <w:r w:rsidRPr="00461D05">
              <w:rPr>
                <w:rFonts w:eastAsia="Arial" w:cs="Arial"/>
              </w:rPr>
              <w:t>./2</w:t>
            </w:r>
            <w:r w:rsidR="1C3C29C1" w:rsidRPr="00461D05">
              <w:rPr>
                <w:rFonts w:eastAsia="Arial" w:cs="Arial"/>
              </w:rPr>
              <w:t>6</w:t>
            </w:r>
            <w:r w:rsidRPr="00461D05">
              <w:rPr>
                <w:rFonts w:eastAsia="Arial" w:cs="Arial"/>
              </w:rPr>
              <w:t>.</w:t>
            </w:r>
          </w:p>
        </w:tc>
      </w:tr>
      <w:tr w:rsidR="008619C3" w:rsidRPr="00461D05" w14:paraId="3EA68D59"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EAECB33" w14:textId="2A56102F" w:rsidR="394F64DF" w:rsidRPr="00461D05" w:rsidRDefault="51D125AE" w:rsidP="46CCF7CC">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E26BD80" w14:textId="2E677F34" w:rsidR="394F64DF" w:rsidRPr="00461D05" w:rsidRDefault="51D125AE" w:rsidP="46CCF7CC">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02E3CF23" w14:textId="0394C1C8" w:rsidR="394F64DF" w:rsidRPr="00461D05" w:rsidRDefault="51D125AE" w:rsidP="46CCF7CC">
            <w:pPr>
              <w:spacing w:before="0"/>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
        </w:tc>
      </w:tr>
      <w:tr w:rsidR="008619C3" w:rsidRPr="00461D05" w14:paraId="7CD39163"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87784D" w14:textId="270E29E9" w:rsidR="394F64DF" w:rsidRPr="00461D05" w:rsidRDefault="51D125AE" w:rsidP="46CCF7CC">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09ECC57" w14:textId="286D2470" w:rsidR="394F64DF" w:rsidRPr="00461D05" w:rsidRDefault="51D125AE" w:rsidP="46CCF7CC">
            <w:pPr>
              <w:spacing w:before="0"/>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30453AE4"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F8BEB66" w14:textId="7DB6E223" w:rsidR="394F64DF" w:rsidRPr="00461D05" w:rsidRDefault="51D125AE" w:rsidP="46CCF7CC">
            <w:pPr>
              <w:spacing w:before="0"/>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15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3F8280" w14:textId="77777777" w:rsidR="00675249" w:rsidRPr="00461D05" w:rsidRDefault="004C1B36" w:rsidP="46CCF7CC">
            <w:pPr>
              <w:spacing w:before="0"/>
              <w:rPr>
                <w:rFonts w:eastAsia="Arial" w:cs="Arial"/>
              </w:rPr>
            </w:pPr>
            <w:proofErr w:type="spellStart"/>
            <w:r w:rsidRPr="00461D05">
              <w:rPr>
                <w:rFonts w:eastAsia="Arial" w:cs="Arial"/>
              </w:rPr>
              <w:t>Učiteljice</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Sanja Sarić, Kristina Polić, Jasna Kirin, Martina </w:t>
            </w:r>
            <w:proofErr w:type="spellStart"/>
            <w:r w:rsidRPr="00461D05">
              <w:rPr>
                <w:rFonts w:eastAsia="Arial" w:cs="Arial"/>
              </w:rPr>
              <w:t>Čale</w:t>
            </w:r>
            <w:proofErr w:type="spellEnd"/>
            <w:r w:rsidRPr="00461D05">
              <w:rPr>
                <w:rFonts w:eastAsia="Arial" w:cs="Arial"/>
              </w:rPr>
              <w:t xml:space="preserve"> </w:t>
            </w:r>
          </w:p>
          <w:p w14:paraId="00DDD6FF" w14:textId="61D491B6" w:rsidR="394F64DF" w:rsidRPr="00461D05" w:rsidRDefault="51D125AE" w:rsidP="46CCF7CC">
            <w:pPr>
              <w:spacing w:before="0"/>
              <w:rPr>
                <w:rFonts w:eastAsia="Arial" w:cs="Arial"/>
              </w:rPr>
            </w:pPr>
            <w:proofErr w:type="spellStart"/>
            <w:r w:rsidRPr="00461D05">
              <w:rPr>
                <w:rFonts w:eastAsia="Arial" w:cs="Arial"/>
              </w:rPr>
              <w:t>Učiteljice</w:t>
            </w:r>
            <w:proofErr w:type="spellEnd"/>
            <w:r w:rsidR="00675249" w:rsidRPr="00461D05">
              <w:rPr>
                <w:rFonts w:eastAsia="Arial" w:cs="Arial"/>
              </w:rPr>
              <w:t xml:space="preserve"> 2. </w:t>
            </w:r>
            <w:proofErr w:type="spellStart"/>
            <w:r w:rsidR="00675249" w:rsidRPr="00461D05">
              <w:rPr>
                <w:rFonts w:eastAsia="Arial" w:cs="Arial"/>
              </w:rPr>
              <w:t>razreda</w:t>
            </w:r>
            <w:proofErr w:type="spellEnd"/>
            <w:r w:rsidRPr="00461D05">
              <w:rPr>
                <w:rFonts w:eastAsia="Arial" w:cs="Arial"/>
              </w:rPr>
              <w:t xml:space="preserve">: M. Arbanas, K. </w:t>
            </w:r>
            <w:proofErr w:type="spellStart"/>
            <w:r w:rsidRPr="00461D05">
              <w:rPr>
                <w:rFonts w:eastAsia="Arial" w:cs="Arial"/>
              </w:rPr>
              <w:t>Ilenić</w:t>
            </w:r>
            <w:proofErr w:type="spellEnd"/>
            <w:r w:rsidRPr="00461D05">
              <w:rPr>
                <w:rFonts w:eastAsia="Arial" w:cs="Arial"/>
              </w:rPr>
              <w:t xml:space="preserve"> Pervan, A. </w:t>
            </w:r>
            <w:proofErr w:type="spellStart"/>
            <w:r w:rsidRPr="00461D05">
              <w:rPr>
                <w:rFonts w:eastAsia="Arial" w:cs="Arial"/>
              </w:rPr>
              <w:t>Ceković</w:t>
            </w:r>
            <w:proofErr w:type="spellEnd"/>
            <w:r w:rsidRPr="00461D05">
              <w:rPr>
                <w:rFonts w:eastAsia="Arial" w:cs="Arial"/>
              </w:rPr>
              <w:t xml:space="preserve">, D. </w:t>
            </w:r>
            <w:proofErr w:type="spellStart"/>
            <w:r w:rsidRPr="00461D05">
              <w:rPr>
                <w:rFonts w:eastAsia="Arial" w:cs="Arial"/>
              </w:rPr>
              <w:t>Prevolnik</w:t>
            </w:r>
            <w:proofErr w:type="spellEnd"/>
          </w:p>
        </w:tc>
      </w:tr>
    </w:tbl>
    <w:p w14:paraId="722CA69C" w14:textId="07450BAB" w:rsidR="394F64DF" w:rsidRPr="00461D05" w:rsidRDefault="002A577B" w:rsidP="46CCF7CC">
      <w:pPr>
        <w:rPr>
          <w:rFonts w:cs="Arial"/>
        </w:rPr>
      </w:pPr>
      <w:r w:rsidRPr="00461D05">
        <w:rPr>
          <w:rFonts w:cs="Arial"/>
          <w:b/>
          <w:bCs/>
        </w:rPr>
        <w:t>5.5.3</w:t>
      </w:r>
      <w:r w:rsidR="005F0B84" w:rsidRPr="00461D05">
        <w:rPr>
          <w:rFonts w:cs="Arial"/>
          <w:b/>
          <w:bCs/>
        </w:rPr>
        <w:t>1</w:t>
      </w:r>
      <w:r w:rsidRPr="00461D05">
        <w:rPr>
          <w:rFonts w:cs="Arial"/>
          <w:b/>
          <w:bCs/>
        </w:rPr>
        <w:t xml:space="preserve">. Plan </w:t>
      </w:r>
      <w:proofErr w:type="spellStart"/>
      <w:r w:rsidRPr="00461D05">
        <w:rPr>
          <w:rFonts w:cs="Arial"/>
          <w:b/>
          <w:bCs/>
        </w:rPr>
        <w:t>provedbe</w:t>
      </w:r>
      <w:proofErr w:type="spellEnd"/>
      <w:r w:rsidRPr="00461D05">
        <w:rPr>
          <w:rFonts w:cs="Arial"/>
          <w:b/>
          <w:bCs/>
        </w:rPr>
        <w:t xml:space="preserve"> </w:t>
      </w:r>
      <w:proofErr w:type="spellStart"/>
      <w:r w:rsidRPr="00461D05">
        <w:rPr>
          <w:rFonts w:cs="Arial"/>
          <w:b/>
          <w:bCs/>
        </w:rPr>
        <w:t>kurikulumskog</w:t>
      </w:r>
      <w:proofErr w:type="spellEnd"/>
      <w:r w:rsidRPr="00461D05">
        <w:rPr>
          <w:rFonts w:cs="Arial"/>
          <w:b/>
          <w:bCs/>
        </w:rPr>
        <w:t xml:space="preserve"> </w:t>
      </w:r>
      <w:proofErr w:type="spellStart"/>
      <w:r w:rsidRPr="00461D05">
        <w:rPr>
          <w:rFonts w:cs="Arial"/>
          <w:b/>
          <w:bCs/>
        </w:rPr>
        <w:t>cilja</w:t>
      </w:r>
      <w:proofErr w:type="spellEnd"/>
    </w:p>
    <w:tbl>
      <w:tblPr>
        <w:tblW w:w="91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5"/>
        <w:gridCol w:w="6960"/>
      </w:tblGrid>
      <w:tr w:rsidR="008619C3" w:rsidRPr="00461D05" w14:paraId="106EFA13" w14:textId="77777777" w:rsidTr="46CCF7CC">
        <w:trPr>
          <w:trHeight w:val="300"/>
        </w:trPr>
        <w:tc>
          <w:tcPr>
            <w:tcW w:w="21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9F6CFB4" w14:textId="03F2183B" w:rsidR="394F64DF" w:rsidRPr="00461D05" w:rsidRDefault="51D125AE" w:rsidP="46CCF7CC">
            <w:pPr>
              <w:spacing w:before="0"/>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3DE26BA" w14:textId="5FD3C5C9" w:rsidR="394F64DF" w:rsidRPr="00461D05" w:rsidRDefault="51D125AE" w:rsidP="46CCF7CC">
            <w:pPr>
              <w:spacing w:before="0"/>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3A1FCF72" w14:textId="7C55647D" w:rsidR="394F64DF" w:rsidRPr="00461D05" w:rsidRDefault="51D125AE" w:rsidP="46CCF7CC">
            <w:pPr>
              <w:spacing w:before="0"/>
              <w:rPr>
                <w:rFonts w:eastAsia="Arial" w:cs="Arial"/>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Pr="00461D05">
              <w:rPr>
                <w:rFonts w:eastAsia="Arial" w:cs="Arial"/>
                <w:b/>
                <w:bCs/>
              </w:rPr>
              <w:t>Parku</w:t>
            </w:r>
            <w:proofErr w:type="spellEnd"/>
            <w:r w:rsidRPr="00461D05">
              <w:rPr>
                <w:rFonts w:eastAsia="Arial" w:cs="Arial"/>
                <w:b/>
                <w:bCs/>
              </w:rPr>
              <w:t xml:space="preserve"> </w:t>
            </w:r>
            <w:proofErr w:type="spellStart"/>
            <w:r w:rsidRPr="00461D05">
              <w:rPr>
                <w:rFonts w:eastAsia="Arial" w:cs="Arial"/>
                <w:b/>
                <w:bCs/>
              </w:rPr>
              <w:t>Maksimir</w:t>
            </w:r>
            <w:proofErr w:type="spellEnd"/>
            <w:r w:rsidRPr="00461D05">
              <w:rPr>
                <w:rFonts w:eastAsia="Arial" w:cs="Arial"/>
              </w:rPr>
              <w:t xml:space="preserve"> </w:t>
            </w:r>
          </w:p>
        </w:tc>
      </w:tr>
      <w:tr w:rsidR="008619C3" w:rsidRPr="00461D05" w14:paraId="60D42631" w14:textId="77777777" w:rsidTr="46CCF7CC">
        <w:trPr>
          <w:trHeight w:val="300"/>
        </w:trPr>
        <w:tc>
          <w:tcPr>
            <w:tcW w:w="21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52168FA" w14:textId="00AA495D" w:rsidR="394F64DF" w:rsidRPr="00461D05" w:rsidRDefault="51D125AE" w:rsidP="46CCF7CC">
            <w:pPr>
              <w:spacing w:before="0"/>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696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665EBB7" w14:textId="2211C7CA" w:rsidR="394F64DF" w:rsidRPr="00461D05" w:rsidRDefault="51D125AE" w:rsidP="46CCF7CC">
            <w:pPr>
              <w:spacing w:before="0"/>
              <w:rPr>
                <w:rFonts w:eastAsia="Arial" w:cs="Arial"/>
              </w:rPr>
            </w:pPr>
            <w:r w:rsidRPr="00461D05">
              <w:rPr>
                <w:rFonts w:eastAsia="Arial" w:cs="Arial"/>
              </w:rPr>
              <w:t xml:space="preserve">1. (1. </w:t>
            </w:r>
            <w:proofErr w:type="spellStart"/>
            <w:r w:rsidRPr="00461D05">
              <w:rPr>
                <w:rFonts w:eastAsia="Arial" w:cs="Arial"/>
              </w:rPr>
              <w:t>razred</w:t>
            </w:r>
            <w:proofErr w:type="spellEnd"/>
            <w:r w:rsidRPr="00461D05">
              <w:rPr>
                <w:rFonts w:eastAsia="Arial" w:cs="Arial"/>
              </w:rPr>
              <w:t xml:space="preserve">) </w:t>
            </w:r>
          </w:p>
        </w:tc>
      </w:tr>
      <w:tr w:rsidR="008619C3" w:rsidRPr="00461D05" w14:paraId="1DD697DB"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4CECEB4" w14:textId="497BACE6" w:rsidR="394F64DF" w:rsidRPr="00461D05" w:rsidRDefault="51D125AE" w:rsidP="46CCF7CC">
            <w:pPr>
              <w:spacing w:before="0"/>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E57B98B" w14:textId="6F5CE238" w:rsidR="394F64DF" w:rsidRPr="00461D05" w:rsidRDefault="51D125AE" w:rsidP="46CCF7CC">
            <w:pPr>
              <w:spacing w:before="0"/>
              <w:rPr>
                <w:rFonts w:eastAsia="Arial" w:cs="Arial"/>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6AEA272F" w14:textId="77777777" w:rsidTr="46CCF7CC">
        <w:trPr>
          <w:trHeight w:val="1815"/>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739437" w14:textId="18794AD6" w:rsidR="394F64DF" w:rsidRPr="00461D05" w:rsidRDefault="51D125AE" w:rsidP="46CCF7CC">
            <w:pPr>
              <w:spacing w:before="0"/>
              <w:rPr>
                <w:rFonts w:eastAsia="Arial" w:cs="Arial"/>
              </w:rPr>
            </w:pPr>
            <w:proofErr w:type="spellStart"/>
            <w:r w:rsidRPr="00461D05">
              <w:rPr>
                <w:rFonts w:eastAsia="Arial" w:cs="Arial"/>
              </w:rPr>
              <w:lastRenderedPageBreak/>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B5DAB4D" w14:textId="1C524AB1" w:rsidR="394F64DF" w:rsidRPr="00461D05" w:rsidRDefault="51D125AE" w:rsidP="46CCF7CC">
            <w:pPr>
              <w:spacing w:before="0"/>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Parku</w:t>
            </w:r>
            <w:proofErr w:type="spellEnd"/>
            <w:r w:rsidRPr="00461D05">
              <w:rPr>
                <w:rFonts w:eastAsia="Arial" w:cs="Arial"/>
              </w:rPr>
              <w:t xml:space="preserve"> </w:t>
            </w:r>
            <w:proofErr w:type="spellStart"/>
            <w:r w:rsidRPr="00461D05">
              <w:rPr>
                <w:rFonts w:eastAsia="Arial" w:cs="Arial"/>
              </w:rPr>
              <w:t>Maksimir</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biljnim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životinjskim</w:t>
            </w:r>
            <w:proofErr w:type="spellEnd"/>
            <w:r w:rsidRPr="00461D05">
              <w:rPr>
                <w:rFonts w:eastAsia="Arial" w:cs="Arial"/>
              </w:rPr>
              <w:t xml:space="preserve"> </w:t>
            </w:r>
            <w:proofErr w:type="spellStart"/>
            <w:r w:rsidRPr="00461D05">
              <w:rPr>
                <w:rFonts w:eastAsia="Arial" w:cs="Arial"/>
              </w:rPr>
              <w:t>vrstama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obitavaju</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našem</w:t>
            </w:r>
            <w:proofErr w:type="spellEnd"/>
            <w:r w:rsidRPr="00461D05">
              <w:rPr>
                <w:rFonts w:eastAsia="Arial" w:cs="Arial"/>
              </w:rPr>
              <w:t xml:space="preserve"> </w:t>
            </w:r>
            <w:proofErr w:type="spellStart"/>
            <w:r w:rsidRPr="00461D05">
              <w:rPr>
                <w:rFonts w:eastAsia="Arial" w:cs="Arial"/>
              </w:rPr>
              <w:t>području</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izgled</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posebnosti</w:t>
            </w:r>
            <w:proofErr w:type="spellEnd"/>
            <w:r w:rsidRPr="00461D05">
              <w:rPr>
                <w:rFonts w:eastAsia="Arial" w:cs="Arial"/>
              </w:rPr>
              <w:t xml:space="preserve"> </w:t>
            </w:r>
            <w:proofErr w:type="spellStart"/>
            <w:r w:rsidRPr="00461D05">
              <w:rPr>
                <w:rFonts w:eastAsia="Arial" w:cs="Arial"/>
              </w:rPr>
              <w:t>određenih</w:t>
            </w:r>
            <w:proofErr w:type="spellEnd"/>
            <w:r w:rsidRPr="00461D05">
              <w:rPr>
                <w:rFonts w:eastAsia="Arial" w:cs="Arial"/>
              </w:rPr>
              <w:t xml:space="preserve"> </w:t>
            </w:r>
            <w:proofErr w:type="spellStart"/>
            <w:r w:rsidRPr="00461D05">
              <w:rPr>
                <w:rFonts w:eastAsia="Arial" w:cs="Arial"/>
              </w:rPr>
              <w:t>biljnih</w:t>
            </w:r>
            <w:proofErr w:type="spellEnd"/>
            <w:r w:rsidRPr="00461D05">
              <w:rPr>
                <w:rFonts w:eastAsia="Arial" w:cs="Arial"/>
              </w:rPr>
              <w:t xml:space="preserve"> </w:t>
            </w:r>
            <w:proofErr w:type="spellStart"/>
            <w:r w:rsidRPr="00461D05">
              <w:rPr>
                <w:rFonts w:eastAsia="Arial" w:cs="Arial"/>
              </w:rPr>
              <w:t>vrsta</w:t>
            </w:r>
            <w:proofErr w:type="spellEnd"/>
            <w:r w:rsidRPr="00461D05">
              <w:rPr>
                <w:rFonts w:eastAsia="Arial" w:cs="Arial"/>
              </w:rPr>
              <w:t xml:space="preserve"> </w:t>
            </w:r>
            <w:proofErr w:type="spellStart"/>
            <w:r w:rsidRPr="00461D05">
              <w:rPr>
                <w:rFonts w:eastAsia="Arial" w:cs="Arial"/>
              </w:rPr>
              <w:t>našeg</w:t>
            </w:r>
            <w:proofErr w:type="spellEnd"/>
            <w:r w:rsidRPr="00461D05">
              <w:rPr>
                <w:rFonts w:eastAsia="Arial" w:cs="Arial"/>
              </w:rPr>
              <w:t xml:space="preserve"> </w:t>
            </w:r>
            <w:proofErr w:type="spellStart"/>
            <w:r w:rsidRPr="00461D05">
              <w:rPr>
                <w:rFonts w:eastAsia="Arial" w:cs="Arial"/>
              </w:rPr>
              <w:t>podneblja</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7CFEC817"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FC952B3" w14:textId="5F8E1240" w:rsidR="394F64DF" w:rsidRPr="00461D05" w:rsidRDefault="51D125AE" w:rsidP="46CCF7CC">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D0CE30F" w14:textId="25AC9BEA" w:rsidR="394F64DF" w:rsidRPr="00461D05" w:rsidRDefault="51D125AE" w:rsidP="46CCF7CC">
            <w:pPr>
              <w:spacing w:before="0"/>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površinama</w:t>
            </w:r>
            <w:proofErr w:type="spellEnd"/>
            <w:r w:rsidRPr="00461D05">
              <w:rPr>
                <w:rFonts w:eastAsia="Arial" w:cs="Arial"/>
              </w:rPr>
              <w:t xml:space="preserve">; </w:t>
            </w:r>
            <w:proofErr w:type="spellStart"/>
            <w:r w:rsidRPr="00461D05">
              <w:rPr>
                <w:rFonts w:eastAsia="Arial" w:cs="Arial"/>
              </w:rPr>
              <w:t>biljni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životinjski</w:t>
            </w:r>
            <w:proofErr w:type="spellEnd"/>
            <w:r w:rsidRPr="00461D05">
              <w:rPr>
                <w:rFonts w:eastAsia="Arial" w:cs="Arial"/>
              </w:rPr>
              <w:t xml:space="preserve"> </w:t>
            </w:r>
            <w:proofErr w:type="spellStart"/>
            <w:r w:rsidRPr="00461D05">
              <w:rPr>
                <w:rFonts w:eastAsia="Arial" w:cs="Arial"/>
              </w:rPr>
              <w:t>svijet</w:t>
            </w:r>
            <w:proofErr w:type="spellEnd"/>
            <w:r w:rsidRPr="00461D05">
              <w:rPr>
                <w:rFonts w:eastAsia="Arial" w:cs="Arial"/>
              </w:rPr>
              <w:t xml:space="preserve"> </w:t>
            </w:r>
            <w:proofErr w:type="spellStart"/>
            <w:r w:rsidRPr="00461D05">
              <w:rPr>
                <w:rFonts w:eastAsia="Arial" w:cs="Arial"/>
              </w:rPr>
              <w:t>vidjeti</w:t>
            </w:r>
            <w:proofErr w:type="spellEnd"/>
            <w:r w:rsidRPr="00461D05">
              <w:rPr>
                <w:rFonts w:eastAsia="Arial" w:cs="Arial"/>
              </w:rPr>
              <w:t xml:space="preserve"> u </w:t>
            </w:r>
            <w:proofErr w:type="spellStart"/>
            <w:r w:rsidRPr="00461D05">
              <w:rPr>
                <w:rFonts w:eastAsia="Arial" w:cs="Arial"/>
              </w:rPr>
              <w:t>prirodnom</w:t>
            </w:r>
            <w:proofErr w:type="spellEnd"/>
            <w:r w:rsidRPr="00461D05">
              <w:rPr>
                <w:rFonts w:eastAsia="Arial" w:cs="Arial"/>
              </w:rPr>
              <w:t xml:space="preserve"> </w:t>
            </w:r>
            <w:proofErr w:type="spellStart"/>
            <w:r w:rsidRPr="00461D05">
              <w:rPr>
                <w:rFonts w:eastAsia="Arial" w:cs="Arial"/>
              </w:rPr>
              <w:t>okruženju</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30C23D4E"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CD367B" w14:textId="0A0758AF" w:rsidR="394F64DF" w:rsidRPr="00461D05" w:rsidRDefault="51D125AE" w:rsidP="46CCF7CC">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435A7D06" w14:textId="614FE0DF" w:rsidR="394F64DF" w:rsidRPr="00461D05" w:rsidRDefault="51D125AE" w:rsidP="46CCF7CC">
            <w:pPr>
              <w:spacing w:before="0"/>
              <w:rPr>
                <w:rFonts w:eastAsia="Arial" w:cs="Arial"/>
              </w:rPr>
            </w:pPr>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40E47D" w14:textId="4A6ED6E8" w:rsidR="394F64DF" w:rsidRPr="00461D05" w:rsidRDefault="51D125AE" w:rsidP="46CCF7CC">
            <w:pPr>
              <w:spacing w:before="0"/>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638B1257" w14:textId="01849FB1" w:rsidR="394F64DF" w:rsidRPr="00461D05" w:rsidRDefault="51D125AE" w:rsidP="46CCF7CC">
            <w:pPr>
              <w:spacing w:before="0"/>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58939004" w14:textId="76B01894" w:rsidR="394F64DF" w:rsidRPr="00461D05" w:rsidRDefault="51D125AE" w:rsidP="46CCF7CC">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proofErr w:type="gram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proofErr w:type="gram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21BED6EF" w14:textId="18F06E2B" w:rsidR="394F64DF" w:rsidRPr="00461D05" w:rsidRDefault="51D125AE" w:rsidP="46CCF7CC">
            <w:pPr>
              <w:spacing w:before="0"/>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2A24F3C9" w14:textId="73E37B0F" w:rsidR="394F64DF" w:rsidRPr="00461D05" w:rsidRDefault="51D125AE" w:rsidP="46CCF7CC">
            <w:pPr>
              <w:spacing w:before="0"/>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w:t>
            </w:r>
            <w:r w:rsidRPr="00461D05">
              <w:rPr>
                <w:rFonts w:eastAsia="Arial" w:cs="Arial"/>
                <w:b/>
                <w:bCs/>
              </w:rPr>
              <w:t xml:space="preserve"> </w:t>
            </w:r>
            <w:proofErr w:type="spellStart"/>
            <w:r w:rsidRPr="00461D05">
              <w:rPr>
                <w:rFonts w:eastAsia="Arial" w:cs="Arial"/>
              </w:rPr>
              <w:t>šk.god</w:t>
            </w:r>
            <w:proofErr w:type="spellEnd"/>
            <w:r w:rsidRPr="00461D05">
              <w:rPr>
                <w:rFonts w:eastAsia="Arial" w:cs="Arial"/>
              </w:rPr>
              <w:t>. 202</w:t>
            </w:r>
            <w:r w:rsidR="7786D538" w:rsidRPr="00461D05">
              <w:rPr>
                <w:rFonts w:eastAsia="Arial" w:cs="Arial"/>
              </w:rPr>
              <w:t>5</w:t>
            </w:r>
            <w:r w:rsidRPr="00461D05">
              <w:rPr>
                <w:rFonts w:eastAsia="Arial" w:cs="Arial"/>
              </w:rPr>
              <w:t>./2</w:t>
            </w:r>
            <w:r w:rsidR="584000AB" w:rsidRPr="00461D05">
              <w:rPr>
                <w:rFonts w:eastAsia="Arial" w:cs="Arial"/>
              </w:rPr>
              <w:t>6</w:t>
            </w:r>
            <w:r w:rsidRPr="00461D05">
              <w:rPr>
                <w:rFonts w:eastAsia="Arial" w:cs="Arial"/>
              </w:rPr>
              <w:t>.</w:t>
            </w:r>
          </w:p>
        </w:tc>
      </w:tr>
      <w:tr w:rsidR="008619C3" w:rsidRPr="00461D05" w14:paraId="31BE1CFB"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C480D3B" w14:textId="06DC9B1D" w:rsidR="394F64DF" w:rsidRPr="00461D05" w:rsidRDefault="51D125AE" w:rsidP="46CCF7CC">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F92B782" w14:textId="766EDEEF" w:rsidR="394F64DF" w:rsidRPr="00461D05" w:rsidRDefault="51D125AE" w:rsidP="46CCF7CC">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p w14:paraId="2B6273E6" w14:textId="2BFDDF1A" w:rsidR="394F64DF" w:rsidRPr="00461D05" w:rsidRDefault="51D125AE" w:rsidP="46CCF7CC">
            <w:pPr>
              <w:spacing w:before="0"/>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roofErr w:type="spellStart"/>
            <w:r w:rsidRPr="00461D05">
              <w:rPr>
                <w:rFonts w:eastAsia="Arial" w:cs="Arial"/>
              </w:rPr>
              <w:t>loša</w:t>
            </w:r>
            <w:proofErr w:type="spellEnd"/>
            <w:r w:rsidRPr="00461D05">
              <w:rPr>
                <w:rFonts w:eastAsia="Arial" w:cs="Arial"/>
              </w:rPr>
              <w:t xml:space="preserve"> </w:t>
            </w:r>
            <w:proofErr w:type="spellStart"/>
            <w:r w:rsidRPr="00461D05">
              <w:rPr>
                <w:rFonts w:eastAsia="Arial" w:cs="Arial"/>
              </w:rPr>
              <w:t>epidemiološka</w:t>
            </w:r>
            <w:proofErr w:type="spellEnd"/>
            <w:r w:rsidRPr="00461D05">
              <w:rPr>
                <w:rFonts w:eastAsia="Arial" w:cs="Arial"/>
              </w:rPr>
              <w:t xml:space="preserve"> </w:t>
            </w:r>
            <w:proofErr w:type="spellStart"/>
            <w:r w:rsidRPr="00461D05">
              <w:rPr>
                <w:rFonts w:eastAsia="Arial" w:cs="Arial"/>
              </w:rPr>
              <w:t>situacija</w:t>
            </w:r>
            <w:proofErr w:type="spellEnd"/>
            <w:r w:rsidRPr="00461D05">
              <w:rPr>
                <w:rFonts w:eastAsia="Arial" w:cs="Arial"/>
              </w:rPr>
              <w:t xml:space="preserve"> </w:t>
            </w:r>
          </w:p>
        </w:tc>
      </w:tr>
      <w:tr w:rsidR="008619C3" w:rsidRPr="00461D05" w14:paraId="3FA2D57E"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9570E96" w14:textId="62CD52E5" w:rsidR="394F64DF" w:rsidRPr="00461D05" w:rsidRDefault="51D125AE" w:rsidP="46CCF7CC">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4055BDD" w14:textId="729048A2" w:rsidR="394F64DF" w:rsidRPr="00461D05" w:rsidRDefault="51D125AE" w:rsidP="46CCF7CC">
            <w:pPr>
              <w:spacing w:before="0"/>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19A34E30" w14:textId="77777777" w:rsidTr="46CCF7CC">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A01A70" w14:textId="698C9A4A" w:rsidR="394F64DF" w:rsidRPr="00461D05" w:rsidRDefault="51D125AE" w:rsidP="46CCF7CC">
            <w:pPr>
              <w:spacing w:before="0"/>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696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F8B181" w14:textId="71F9A3F3" w:rsidR="394F64DF" w:rsidRPr="00461D05" w:rsidRDefault="553FF36D" w:rsidP="46CCF7CC">
            <w:pPr>
              <w:spacing w:before="0"/>
              <w:rPr>
                <w:rFonts w:eastAsia="Arial" w:cs="Arial"/>
              </w:rPr>
            </w:pPr>
            <w:proofErr w:type="spellStart"/>
            <w:r w:rsidRPr="00461D05">
              <w:rPr>
                <w:rFonts w:eastAsia="Arial" w:cs="Arial"/>
              </w:rPr>
              <w:t>Učiteljice</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Sanja Sarić, Kristina Polić, Jasna Kirin, Martina </w:t>
            </w:r>
            <w:proofErr w:type="spellStart"/>
            <w:r w:rsidRPr="00461D05">
              <w:rPr>
                <w:rFonts w:eastAsia="Arial" w:cs="Arial"/>
              </w:rPr>
              <w:t>Čale</w:t>
            </w:r>
            <w:proofErr w:type="spellEnd"/>
          </w:p>
        </w:tc>
      </w:tr>
    </w:tbl>
    <w:p w14:paraId="1549732F" w14:textId="76FD76CB" w:rsidR="394F64DF" w:rsidRPr="00461D05" w:rsidRDefault="002A577B" w:rsidP="394F64DF">
      <w:pPr>
        <w:rPr>
          <w:rFonts w:cs="Arial"/>
        </w:rPr>
      </w:pPr>
      <w:r w:rsidRPr="00461D05">
        <w:rPr>
          <w:rFonts w:cs="Arial"/>
          <w:b/>
        </w:rPr>
        <w:t xml:space="preserve">5.5.32. Plan </w:t>
      </w:r>
      <w:proofErr w:type="spellStart"/>
      <w:r w:rsidRPr="00461D05">
        <w:rPr>
          <w:rFonts w:cs="Arial"/>
          <w:b/>
        </w:rPr>
        <w:t>provedbe</w:t>
      </w:r>
      <w:proofErr w:type="spellEnd"/>
      <w:r w:rsidRPr="00461D05">
        <w:rPr>
          <w:rFonts w:cs="Arial"/>
          <w:b/>
        </w:rPr>
        <w:t xml:space="preserve"> </w:t>
      </w:r>
      <w:proofErr w:type="spellStart"/>
      <w:r w:rsidRPr="00461D05">
        <w:rPr>
          <w:rFonts w:cs="Arial"/>
          <w:b/>
        </w:rPr>
        <w:t>kurikulumskog</w:t>
      </w:r>
      <w:proofErr w:type="spellEnd"/>
      <w:r w:rsidRPr="00461D05">
        <w:rPr>
          <w:rFonts w:cs="Arial"/>
          <w:b/>
        </w:rPr>
        <w:t xml:space="preserve"> </w:t>
      </w:r>
      <w:proofErr w:type="spellStart"/>
      <w:r w:rsidRPr="00461D05">
        <w:rPr>
          <w:rFonts w:cs="Arial"/>
          <w:b/>
        </w:rPr>
        <w:t>cilja</w:t>
      </w:r>
      <w:proofErr w:type="spellEnd"/>
    </w:p>
    <w:tbl>
      <w:tblPr>
        <w:tblW w:w="9538"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0"/>
        <w:gridCol w:w="6643"/>
        <w:gridCol w:w="345"/>
      </w:tblGrid>
      <w:tr w:rsidR="008619C3" w:rsidRPr="00461D05" w14:paraId="77572AAA" w14:textId="77777777" w:rsidTr="46CCF7CC">
        <w:trPr>
          <w:trHeight w:val="480"/>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0B3D86DE" w14:textId="28B98366" w:rsidR="394F64DF" w:rsidRPr="00461D05" w:rsidRDefault="51D125AE" w:rsidP="46CCF7CC">
            <w:pPr>
              <w:spacing w:before="0"/>
              <w:ind w:left="120"/>
              <w:rPr>
                <w:rFonts w:eastAsia="Arial" w:cs="Arial"/>
              </w:rPr>
            </w:pPr>
            <w:proofErr w:type="spellStart"/>
            <w:r w:rsidRPr="00461D05">
              <w:rPr>
                <w:rFonts w:eastAsia="Arial" w:cs="Arial"/>
              </w:rPr>
              <w:t>Kurikulumsko</w:t>
            </w:r>
            <w:proofErr w:type="spellEnd"/>
            <w:r w:rsidRPr="00461D05">
              <w:rPr>
                <w:rFonts w:eastAsia="Arial" w:cs="Arial"/>
              </w:rPr>
              <w:t xml:space="preserve"> </w:t>
            </w:r>
          </w:p>
        </w:tc>
        <w:tc>
          <w:tcPr>
            <w:tcW w:w="6643"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62A65FFD" w14:textId="59F954D9" w:rsidR="394F64DF" w:rsidRPr="00461D05" w:rsidRDefault="51D125AE" w:rsidP="46CCF7CC">
            <w:pPr>
              <w:spacing w:before="0"/>
              <w:ind w:left="75"/>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3B4AAB7F" w14:textId="00A651DB"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080E9A56"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37EC7D20" w14:textId="2A2CCFDF" w:rsidR="394F64DF" w:rsidRPr="00461D05" w:rsidRDefault="51D125AE" w:rsidP="46CCF7CC">
            <w:pPr>
              <w:spacing w:before="0"/>
              <w:ind w:left="120"/>
              <w:rPr>
                <w:rFonts w:eastAsia="Arial" w:cs="Arial"/>
              </w:rPr>
            </w:pPr>
            <w:proofErr w:type="spellStart"/>
            <w:r w:rsidRPr="00461D05">
              <w:rPr>
                <w:rFonts w:eastAsia="Arial" w:cs="Arial"/>
              </w:rPr>
              <w:t>područje</w:t>
            </w:r>
            <w:proofErr w:type="spellEnd"/>
            <w:r w:rsidRPr="00461D05">
              <w:rPr>
                <w:rFonts w:eastAsia="Arial" w:cs="Arial"/>
              </w:rPr>
              <w:t xml:space="preserve"> </w:t>
            </w:r>
          </w:p>
        </w:tc>
        <w:tc>
          <w:tcPr>
            <w:tcW w:w="6643" w:type="dxa"/>
            <w:vMerge w:val="restart"/>
            <w:tcBorders>
              <w:top w:val="nil"/>
              <w:left w:val="single" w:sz="8" w:space="0" w:color="BDD6EE" w:themeColor="accent1" w:themeTint="66"/>
              <w:bottom w:val="nil"/>
              <w:right w:val="single" w:sz="8" w:space="0" w:color="BDD6EE" w:themeColor="accent1" w:themeTint="66"/>
            </w:tcBorders>
            <w:vAlign w:val="bottom"/>
          </w:tcPr>
          <w:p w14:paraId="2E838500" w14:textId="0B19CA5D" w:rsidR="394F64DF" w:rsidRPr="00461D05" w:rsidRDefault="51D125AE" w:rsidP="46CCF7CC">
            <w:pPr>
              <w:spacing w:before="0"/>
              <w:ind w:left="75"/>
              <w:rPr>
                <w:rFonts w:eastAsia="Arial" w:cs="Arial"/>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0FCA0C55" w:rsidRPr="00461D05">
              <w:rPr>
                <w:rFonts w:eastAsia="Arial" w:cs="Arial"/>
                <w:b/>
                <w:bCs/>
              </w:rPr>
              <w:t xml:space="preserve"> – </w:t>
            </w:r>
            <w:proofErr w:type="spellStart"/>
            <w:r w:rsidR="0FCA0C55" w:rsidRPr="00461D05">
              <w:rPr>
                <w:rFonts w:eastAsia="Arial" w:cs="Arial"/>
                <w:b/>
                <w:bCs/>
              </w:rPr>
              <w:t>Posjet</w:t>
            </w:r>
            <w:proofErr w:type="spellEnd"/>
            <w:r w:rsidR="0FCA0C55" w:rsidRPr="00461D05">
              <w:rPr>
                <w:rFonts w:eastAsia="Arial" w:cs="Arial"/>
                <w:b/>
                <w:bCs/>
              </w:rPr>
              <w:t xml:space="preserve"> </w:t>
            </w:r>
            <w:proofErr w:type="spellStart"/>
            <w:r w:rsidRPr="00461D05">
              <w:rPr>
                <w:rFonts w:eastAsia="Arial" w:cs="Arial"/>
                <w:b/>
                <w:bCs/>
              </w:rPr>
              <w:t>Ključić</w:t>
            </w:r>
            <w:proofErr w:type="spellEnd"/>
            <w:r w:rsidRPr="00461D05">
              <w:rPr>
                <w:rFonts w:eastAsia="Arial" w:cs="Arial"/>
                <w:b/>
                <w:bCs/>
              </w:rPr>
              <w:t xml:space="preserve"> </w:t>
            </w:r>
            <w:proofErr w:type="spellStart"/>
            <w:r w:rsidRPr="00461D05">
              <w:rPr>
                <w:rFonts w:eastAsia="Arial" w:cs="Arial"/>
                <w:b/>
                <w:bCs/>
              </w:rPr>
              <w:t>Brd</w:t>
            </w:r>
            <w:r w:rsidR="65CE05ED" w:rsidRPr="00461D05">
              <w:rPr>
                <w:rFonts w:eastAsia="Arial" w:cs="Arial"/>
                <w:b/>
                <w:bCs/>
              </w:rPr>
              <w:t>u</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618E11AD" w14:textId="3B445665"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41CC877D" w14:textId="77777777" w:rsidTr="46CCF7CC">
        <w:trPr>
          <w:trHeight w:val="240"/>
        </w:trPr>
        <w:tc>
          <w:tcPr>
            <w:tcW w:w="2550" w:type="dxa"/>
            <w:tcBorders>
              <w:top w:val="nil"/>
              <w:left w:val="single" w:sz="8" w:space="0" w:color="BDD6EE" w:themeColor="accent1" w:themeTint="66"/>
              <w:bottom w:val="single" w:sz="8" w:space="0" w:color="9CC2E5" w:themeColor="accent1" w:themeTint="99"/>
              <w:right w:val="single" w:sz="8" w:space="0" w:color="BDD6EE" w:themeColor="accent1" w:themeTint="66"/>
            </w:tcBorders>
            <w:vAlign w:val="bottom"/>
          </w:tcPr>
          <w:p w14:paraId="77B81236" w14:textId="00D903B7" w:rsidR="394F64DF" w:rsidRPr="00461D05" w:rsidRDefault="51D125AE" w:rsidP="46CCF7CC">
            <w:pPr>
              <w:spacing w:before="0"/>
              <w:rPr>
                <w:rFonts w:cs="Arial"/>
                <w:sz w:val="21"/>
                <w:szCs w:val="21"/>
              </w:rPr>
            </w:pPr>
            <w:r w:rsidRPr="00461D05">
              <w:rPr>
                <w:rFonts w:cs="Arial"/>
                <w:sz w:val="21"/>
                <w:szCs w:val="21"/>
              </w:rPr>
              <w:t xml:space="preserve"> </w:t>
            </w:r>
          </w:p>
        </w:tc>
        <w:tc>
          <w:tcPr>
            <w:tcW w:w="6643" w:type="dxa"/>
            <w:vMerge/>
            <w:vAlign w:val="center"/>
          </w:tcPr>
          <w:p w14:paraId="5D9AB168" w14:textId="77777777" w:rsidR="00025E75" w:rsidRPr="00461D05" w:rsidRDefault="00025E75">
            <w:pPr>
              <w:rPr>
                <w:rFonts w:cs="Arial"/>
              </w:rPr>
            </w:pPr>
          </w:p>
        </w:tc>
        <w:tc>
          <w:tcPr>
            <w:tcW w:w="345" w:type="dxa"/>
            <w:tcBorders>
              <w:top w:val="nil"/>
              <w:left w:val="nil"/>
              <w:bottom w:val="nil"/>
              <w:right w:val="nil"/>
            </w:tcBorders>
            <w:vAlign w:val="bottom"/>
          </w:tcPr>
          <w:p w14:paraId="6FFD285E" w14:textId="34E9EE85"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196CEEA2" w14:textId="77777777" w:rsidTr="46CCF7CC">
        <w:trPr>
          <w:trHeight w:val="480"/>
        </w:trPr>
        <w:tc>
          <w:tcPr>
            <w:tcW w:w="2550" w:type="dxa"/>
            <w:tcBorders>
              <w:top w:val="single" w:sz="8"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074F6B31" w14:textId="7C8AB752" w:rsidR="394F64DF" w:rsidRPr="00461D05" w:rsidRDefault="51D125AE" w:rsidP="46CCF7CC">
            <w:pPr>
              <w:spacing w:before="0"/>
              <w:ind w:left="120"/>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6643"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2FA2E34E" w14:textId="56F764D1" w:rsidR="394F64DF" w:rsidRPr="00461D05" w:rsidRDefault="51D125AE" w:rsidP="46CCF7CC">
            <w:pPr>
              <w:spacing w:before="0"/>
              <w:ind w:left="435"/>
              <w:rPr>
                <w:rFonts w:eastAsia="Arial" w:cs="Arial"/>
              </w:rPr>
            </w:pPr>
            <w:r w:rsidRPr="00461D05">
              <w:rPr>
                <w:rFonts w:eastAsia="Arial" w:cs="Arial"/>
              </w:rPr>
              <w:t xml:space="preserve">1. (1. </w:t>
            </w:r>
            <w:proofErr w:type="spellStart"/>
            <w:r w:rsidRPr="00461D05">
              <w:rPr>
                <w:rFonts w:eastAsia="Arial" w:cs="Arial"/>
              </w:rPr>
              <w:t>razred</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750F757E" w14:textId="5ED49827"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1C53458A" w14:textId="77777777" w:rsidTr="46CCF7CC">
        <w:trPr>
          <w:trHeight w:val="480"/>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0913F4B4" w14:textId="49A4DFE0" w:rsidR="394F64DF" w:rsidRPr="00461D05" w:rsidRDefault="51D125AE" w:rsidP="46CCF7CC">
            <w:pPr>
              <w:spacing w:before="0"/>
              <w:ind w:left="120"/>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6643"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4C836DC9" w14:textId="0E2B5EC5" w:rsidR="394F64DF" w:rsidRPr="00461D05" w:rsidRDefault="51D125AE" w:rsidP="46CCF7CC">
            <w:pPr>
              <w:spacing w:before="0"/>
              <w:ind w:left="75"/>
              <w:rPr>
                <w:rFonts w:eastAsia="Arial" w:cs="Arial"/>
              </w:rPr>
            </w:pPr>
            <w:proofErr w:type="spellStart"/>
            <w:proofErr w:type="gram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proofErr w:type="gramEnd"/>
            <w:r w:rsidRPr="00461D05">
              <w:rPr>
                <w:rFonts w:eastAsia="Arial" w:cs="Arial"/>
                <w:b/>
                <w:bCs/>
              </w:rPr>
              <w:t xml:space="preserve">  </w:t>
            </w:r>
            <w:proofErr w:type="spellStart"/>
            <w:proofErr w:type="gram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proofErr w:type="gramEnd"/>
            <w:r w:rsidRPr="00461D05">
              <w:rPr>
                <w:rFonts w:eastAsia="Arial" w:cs="Arial"/>
                <w:b/>
                <w:bCs/>
              </w:rPr>
              <w:t xml:space="preserve">  </w:t>
            </w:r>
            <w:proofErr w:type="gramStart"/>
            <w:r w:rsidRPr="00461D05">
              <w:rPr>
                <w:rFonts w:eastAsia="Arial" w:cs="Arial"/>
                <w:b/>
                <w:bCs/>
              </w:rPr>
              <w:t xml:space="preserve">u  </w:t>
            </w:r>
            <w:proofErr w:type="spellStart"/>
            <w:r w:rsidRPr="00461D05">
              <w:rPr>
                <w:rFonts w:eastAsia="Arial" w:cs="Arial"/>
                <w:b/>
                <w:bCs/>
              </w:rPr>
              <w:t>svakodnevnom</w:t>
            </w:r>
            <w:proofErr w:type="spellEnd"/>
            <w:proofErr w:type="gram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w:t>
            </w:r>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4DB6987C" w14:textId="193290B0"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37319A64" w14:textId="77777777" w:rsidTr="46CCF7CC">
        <w:trPr>
          <w:trHeight w:val="255"/>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56647AE6" w14:textId="619179DB" w:rsidR="394F64DF" w:rsidRPr="00461D05" w:rsidRDefault="51D125AE" w:rsidP="46CCF7CC">
            <w:pPr>
              <w:spacing w:before="0"/>
              <w:rPr>
                <w:rFonts w:cs="Arial"/>
              </w:rPr>
            </w:pPr>
            <w:r w:rsidRPr="00461D05">
              <w:rPr>
                <w:rFonts w:cs="Arial"/>
              </w:rPr>
              <w:t xml:space="preserve"> </w:t>
            </w:r>
          </w:p>
        </w:tc>
        <w:tc>
          <w:tcPr>
            <w:tcW w:w="6643"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76159198" w14:textId="7EC6E3FA" w:rsidR="394F64DF" w:rsidRPr="00461D05" w:rsidRDefault="51D125AE" w:rsidP="46CCF7CC">
            <w:pPr>
              <w:spacing w:before="0"/>
              <w:rPr>
                <w:rFonts w:eastAsia="Arial" w:cs="Arial"/>
              </w:rPr>
            </w:pPr>
            <w:proofErr w:type="spellStart"/>
            <w:r w:rsidRPr="00461D05">
              <w:rPr>
                <w:rFonts w:eastAsia="Arial" w:cs="Arial"/>
                <w:b/>
                <w:bCs/>
              </w:rPr>
              <w:t>učiti</w:t>
            </w:r>
            <w:proofErr w:type="spellEnd"/>
            <w:r w:rsidRPr="00461D05">
              <w:rPr>
                <w:rFonts w:eastAsia="Arial" w:cs="Arial"/>
                <w:b/>
                <w:bCs/>
              </w:rPr>
              <w:t xml:space="preserve"> </w:t>
            </w:r>
            <w:proofErr w:type="spellStart"/>
            <w:r w:rsidRPr="00461D05">
              <w:rPr>
                <w:rFonts w:eastAsia="Arial" w:cs="Arial"/>
                <w:b/>
                <w:bCs/>
              </w:rPr>
              <w:t>otkrivanjem</w:t>
            </w:r>
            <w:proofErr w:type="spell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w:t>
            </w:r>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3EA8688E" w14:textId="67189A0A"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4287E9E" w14:textId="77777777" w:rsidTr="46CCF7CC">
        <w:trPr>
          <w:trHeight w:val="255"/>
        </w:trPr>
        <w:tc>
          <w:tcPr>
            <w:tcW w:w="2550" w:type="dxa"/>
            <w:vMerge w:val="restart"/>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1574809B" w14:textId="0F75ADB3" w:rsidR="394F64DF" w:rsidRPr="00461D05" w:rsidRDefault="51D125AE" w:rsidP="46CCF7CC">
            <w:pPr>
              <w:spacing w:before="0"/>
              <w:ind w:left="120"/>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
        </w:tc>
        <w:tc>
          <w:tcPr>
            <w:tcW w:w="6643" w:type="dxa"/>
            <w:tcBorders>
              <w:top w:val="single" w:sz="8" w:space="0" w:color="BDD6EE" w:themeColor="accent1" w:themeTint="66"/>
              <w:left w:val="nil"/>
              <w:bottom w:val="nil"/>
              <w:right w:val="single" w:sz="8" w:space="0" w:color="BDD6EE" w:themeColor="accent1" w:themeTint="66"/>
            </w:tcBorders>
            <w:vAlign w:val="bottom"/>
          </w:tcPr>
          <w:p w14:paraId="6363F072" w14:textId="2A8D3F38" w:rsidR="394F64DF" w:rsidRPr="00461D05" w:rsidRDefault="51D125AE" w:rsidP="46CCF7CC">
            <w:pPr>
              <w:spacing w:before="0"/>
              <w:ind w:left="150"/>
              <w:rPr>
                <w:rFonts w:eastAsia="Arial" w:cs="Arial"/>
              </w:rPr>
            </w:pP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768D05A9" w14:textId="6915584A"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C265E7E" w14:textId="77777777" w:rsidTr="46CCF7CC">
        <w:trPr>
          <w:trHeight w:val="240"/>
        </w:trPr>
        <w:tc>
          <w:tcPr>
            <w:tcW w:w="2550" w:type="dxa"/>
            <w:vMerge/>
            <w:vAlign w:val="center"/>
          </w:tcPr>
          <w:p w14:paraId="1032BD64" w14:textId="77777777" w:rsidR="00025E75" w:rsidRPr="00461D05" w:rsidRDefault="00025E75">
            <w:pPr>
              <w:rPr>
                <w:rFonts w:cs="Arial"/>
              </w:rPr>
            </w:pPr>
          </w:p>
        </w:tc>
        <w:tc>
          <w:tcPr>
            <w:tcW w:w="6643" w:type="dxa"/>
            <w:tcBorders>
              <w:top w:val="nil"/>
              <w:left w:val="nil"/>
              <w:bottom w:val="nil"/>
              <w:right w:val="single" w:sz="8" w:space="0" w:color="BDD6EE" w:themeColor="accent1" w:themeTint="66"/>
            </w:tcBorders>
            <w:vAlign w:val="bottom"/>
          </w:tcPr>
          <w:p w14:paraId="47757A29" w14:textId="05A28005" w:rsidR="394F64DF" w:rsidRPr="00461D05" w:rsidRDefault="51D125AE" w:rsidP="46CCF7CC">
            <w:pPr>
              <w:spacing w:before="0"/>
              <w:ind w:left="75"/>
              <w:rPr>
                <w:rFonts w:eastAsia="Arial" w:cs="Arial"/>
              </w:rPr>
            </w:pP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samopouzdanje</w:t>
            </w:r>
            <w:proofErr w:type="spellEnd"/>
            <w:r w:rsidRPr="00461D05">
              <w:rPr>
                <w:rFonts w:eastAsia="Arial" w:cs="Arial"/>
              </w:rPr>
              <w:t xml:space="preserve"> </w:t>
            </w:r>
            <w:proofErr w:type="spellStart"/>
            <w:r w:rsidRPr="00461D05">
              <w:rPr>
                <w:rFonts w:eastAsia="Arial" w:cs="Arial"/>
              </w:rPr>
              <w:t>pri</w:t>
            </w:r>
            <w:proofErr w:type="spellEnd"/>
            <w:r w:rsidRPr="00461D05">
              <w:rPr>
                <w:rFonts w:eastAsia="Arial" w:cs="Arial"/>
              </w:rPr>
              <w:t xml:space="preserve"> </w:t>
            </w:r>
            <w:proofErr w:type="spellStart"/>
            <w:r w:rsidRPr="00461D05">
              <w:rPr>
                <w:rFonts w:eastAsia="Arial" w:cs="Arial"/>
              </w:rPr>
              <w:t>samostalnom</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4E8AB9EB" w14:textId="41EB13C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0CBB7D1"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3016B4D7" w14:textId="74B95A62" w:rsidR="394F64DF" w:rsidRPr="00461D05" w:rsidRDefault="51D125AE" w:rsidP="46CCF7CC">
            <w:pPr>
              <w:spacing w:before="0"/>
              <w:ind w:left="120"/>
              <w:rPr>
                <w:rFonts w:eastAsia="Arial" w:cs="Arial"/>
              </w:rPr>
            </w:pPr>
            <w:r w:rsidRPr="00461D05">
              <w:rPr>
                <w:rFonts w:eastAsia="Arial" w:cs="Arial"/>
              </w:rPr>
              <w:t>(</w:t>
            </w:r>
            <w:proofErr w:type="spellStart"/>
            <w:proofErr w:type="gramStart"/>
            <w:r w:rsidRPr="00461D05">
              <w:rPr>
                <w:rFonts w:eastAsia="Arial" w:cs="Arial"/>
              </w:rPr>
              <w:t>povezan</w:t>
            </w:r>
            <w:proofErr w:type="spellEnd"/>
            <w:proofErr w:type="gramEnd"/>
            <w:r w:rsidRPr="00461D05">
              <w:rPr>
                <w:rFonts w:eastAsia="Arial" w:cs="Arial"/>
              </w:rPr>
              <w:t xml:space="preserve"> s </w:t>
            </w:r>
          </w:p>
        </w:tc>
        <w:tc>
          <w:tcPr>
            <w:tcW w:w="6643" w:type="dxa"/>
            <w:tcBorders>
              <w:top w:val="nil"/>
              <w:left w:val="nil"/>
              <w:bottom w:val="nil"/>
              <w:right w:val="single" w:sz="8" w:space="0" w:color="BDD6EE" w:themeColor="accent1" w:themeTint="66"/>
            </w:tcBorders>
            <w:vAlign w:val="bottom"/>
          </w:tcPr>
          <w:p w14:paraId="3A8B63E7" w14:textId="20D5B97D" w:rsidR="394F64DF" w:rsidRPr="00461D05" w:rsidRDefault="51D125AE" w:rsidP="46CCF7CC">
            <w:pPr>
              <w:spacing w:before="0"/>
              <w:ind w:left="75"/>
              <w:rPr>
                <w:rFonts w:eastAsia="Arial" w:cs="Arial"/>
              </w:rPr>
            </w:pPr>
            <w:proofErr w:type="spellStart"/>
            <w:proofErr w:type="gramStart"/>
            <w:r w:rsidRPr="00461D05">
              <w:rPr>
                <w:rFonts w:eastAsia="Arial" w:cs="Arial"/>
              </w:rPr>
              <w:t>kretanju,promicati</w:t>
            </w:r>
            <w:proofErr w:type="spellEnd"/>
            <w:proofErr w:type="gram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zavičaju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domovini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04568F13" w14:textId="5B4BB5F5"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297C694B"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59FCAF49" w14:textId="64094355" w:rsidR="394F64DF" w:rsidRPr="00461D05" w:rsidRDefault="51D125AE" w:rsidP="46CCF7CC">
            <w:pPr>
              <w:spacing w:before="0"/>
              <w:ind w:left="120"/>
              <w:rPr>
                <w:rFonts w:eastAsia="Arial" w:cs="Arial"/>
              </w:rPr>
            </w:pPr>
            <w:proofErr w:type="spellStart"/>
            <w:r w:rsidRPr="00461D05">
              <w:rPr>
                <w:rFonts w:eastAsia="Arial" w:cs="Arial"/>
              </w:rPr>
              <w:t>potrebama</w:t>
            </w:r>
            <w:proofErr w:type="spellEnd"/>
            <w:r w:rsidRPr="00461D05">
              <w:rPr>
                <w:rFonts w:eastAsia="Arial" w:cs="Arial"/>
              </w:rPr>
              <w:t xml:space="preserve">, </w:t>
            </w:r>
          </w:p>
        </w:tc>
        <w:tc>
          <w:tcPr>
            <w:tcW w:w="6643" w:type="dxa"/>
            <w:tcBorders>
              <w:top w:val="nil"/>
              <w:left w:val="nil"/>
              <w:bottom w:val="nil"/>
              <w:right w:val="single" w:sz="8" w:space="0" w:color="BDD6EE" w:themeColor="accent1" w:themeTint="66"/>
            </w:tcBorders>
            <w:vAlign w:val="bottom"/>
          </w:tcPr>
          <w:p w14:paraId="3726C411" w14:textId="134F168B" w:rsidR="394F64DF" w:rsidRPr="00461D05" w:rsidRDefault="51D125AE" w:rsidP="46CCF7CC">
            <w:pPr>
              <w:spacing w:before="0"/>
              <w:ind w:left="75"/>
              <w:rPr>
                <w:rFonts w:eastAsia="Arial" w:cs="Arial"/>
              </w:rPr>
            </w:pP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5EFB4DED" w14:textId="6A070FD7"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4A761007"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29EFBF36" w14:textId="028D441E" w:rsidR="394F64DF" w:rsidRPr="00461D05" w:rsidRDefault="51D125AE" w:rsidP="46CCF7CC">
            <w:pPr>
              <w:spacing w:before="0"/>
              <w:ind w:left="120"/>
              <w:rPr>
                <w:rFonts w:eastAsia="Arial" w:cs="Arial"/>
              </w:rPr>
            </w:pP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
        </w:tc>
        <w:tc>
          <w:tcPr>
            <w:tcW w:w="6643" w:type="dxa"/>
            <w:tcBorders>
              <w:top w:val="nil"/>
              <w:left w:val="nil"/>
              <w:bottom w:val="nil"/>
              <w:right w:val="single" w:sz="8" w:space="0" w:color="BDD6EE" w:themeColor="accent1" w:themeTint="66"/>
            </w:tcBorders>
            <w:vAlign w:val="bottom"/>
          </w:tcPr>
          <w:p w14:paraId="56E6C782" w14:textId="4B9D5CDA" w:rsidR="394F64DF" w:rsidRPr="00461D05" w:rsidRDefault="51D125AE" w:rsidP="46CCF7CC">
            <w:pPr>
              <w:spacing w:before="0"/>
              <w:rPr>
                <w:rFonts w:eastAsia="Arial" w:cs="Arial"/>
              </w:rPr>
            </w:pP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3C126900" w14:textId="3018DBD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0E9510DC"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3327AF8A" w14:textId="77DB6A75" w:rsidR="394F64DF" w:rsidRPr="00461D05" w:rsidRDefault="51D125AE" w:rsidP="46CCF7CC">
            <w:pPr>
              <w:spacing w:before="0"/>
              <w:ind w:left="120"/>
              <w:rPr>
                <w:rFonts w:eastAsia="Arial" w:cs="Arial"/>
              </w:rPr>
            </w:pP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w:t>
            </w:r>
          </w:p>
        </w:tc>
        <w:tc>
          <w:tcPr>
            <w:tcW w:w="6643" w:type="dxa"/>
            <w:tcBorders>
              <w:top w:val="nil"/>
              <w:left w:val="nil"/>
              <w:bottom w:val="nil"/>
              <w:right w:val="single" w:sz="8" w:space="0" w:color="BDD6EE" w:themeColor="accent1" w:themeTint="66"/>
            </w:tcBorders>
            <w:vAlign w:val="bottom"/>
          </w:tcPr>
          <w:p w14:paraId="25108305" w14:textId="6141DCC8" w:rsidR="394F64DF" w:rsidRPr="00461D05" w:rsidRDefault="51D125AE" w:rsidP="46CCF7CC">
            <w:pPr>
              <w:spacing w:before="0"/>
              <w:rPr>
                <w:rFonts w:cs="Arial"/>
                <w:sz w:val="21"/>
                <w:szCs w:val="21"/>
              </w:rPr>
            </w:pPr>
            <w:r w:rsidRPr="00461D05">
              <w:rPr>
                <w:rFonts w:cs="Arial"/>
                <w:sz w:val="21"/>
                <w:szCs w:val="21"/>
              </w:rPr>
              <w:t xml:space="preserve"> </w:t>
            </w:r>
          </w:p>
        </w:tc>
        <w:tc>
          <w:tcPr>
            <w:tcW w:w="345" w:type="dxa"/>
            <w:tcBorders>
              <w:top w:val="nil"/>
              <w:left w:val="single" w:sz="8" w:space="0" w:color="BDD6EE" w:themeColor="accent1" w:themeTint="66"/>
              <w:bottom w:val="nil"/>
              <w:right w:val="nil"/>
            </w:tcBorders>
            <w:vAlign w:val="bottom"/>
          </w:tcPr>
          <w:p w14:paraId="2E539E3F" w14:textId="1A59602C"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96DB95B"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6AA1F8CE" w14:textId="3B00F432" w:rsidR="394F64DF" w:rsidRPr="00461D05" w:rsidRDefault="51D125AE" w:rsidP="46CCF7CC">
            <w:pPr>
              <w:spacing w:before="0"/>
              <w:ind w:left="120"/>
              <w:rPr>
                <w:rFonts w:eastAsia="Arial" w:cs="Arial"/>
              </w:rPr>
            </w:pPr>
            <w:r w:rsidRPr="00461D05">
              <w:rPr>
                <w:rFonts w:eastAsia="Arial" w:cs="Arial"/>
              </w:rPr>
              <w:t xml:space="preserve">ŠK): </w:t>
            </w:r>
          </w:p>
        </w:tc>
        <w:tc>
          <w:tcPr>
            <w:tcW w:w="6643" w:type="dxa"/>
            <w:tcBorders>
              <w:top w:val="nil"/>
              <w:left w:val="nil"/>
              <w:bottom w:val="nil"/>
              <w:right w:val="single" w:sz="8" w:space="0" w:color="BDD6EE" w:themeColor="accent1" w:themeTint="66"/>
            </w:tcBorders>
            <w:vAlign w:val="bottom"/>
          </w:tcPr>
          <w:p w14:paraId="6FF18C37" w14:textId="78197741" w:rsidR="394F64DF" w:rsidRPr="00461D05" w:rsidRDefault="51D125AE" w:rsidP="46CCF7CC">
            <w:pPr>
              <w:spacing w:before="0"/>
              <w:rPr>
                <w:rFonts w:cs="Arial"/>
              </w:rPr>
            </w:pPr>
            <w:r w:rsidRPr="00461D05">
              <w:rPr>
                <w:rFonts w:cs="Arial"/>
              </w:rPr>
              <w:t xml:space="preserve"> </w:t>
            </w:r>
          </w:p>
        </w:tc>
        <w:tc>
          <w:tcPr>
            <w:tcW w:w="345" w:type="dxa"/>
            <w:tcBorders>
              <w:top w:val="nil"/>
              <w:left w:val="single" w:sz="8" w:space="0" w:color="BDD6EE" w:themeColor="accent1" w:themeTint="66"/>
              <w:bottom w:val="nil"/>
              <w:right w:val="nil"/>
            </w:tcBorders>
            <w:vAlign w:val="bottom"/>
          </w:tcPr>
          <w:p w14:paraId="6E533E68" w14:textId="098F2EF2"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7D311735" w14:textId="77777777" w:rsidTr="46CCF7CC">
        <w:trPr>
          <w:trHeight w:val="60"/>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76D49A40" w14:textId="14D838C5" w:rsidR="394F64DF" w:rsidRPr="00461D05" w:rsidRDefault="51D125AE" w:rsidP="46CCF7CC">
            <w:pPr>
              <w:spacing w:before="0"/>
              <w:rPr>
                <w:rFonts w:cs="Arial"/>
                <w:sz w:val="12"/>
                <w:szCs w:val="12"/>
              </w:rPr>
            </w:pPr>
            <w:r w:rsidRPr="00461D05">
              <w:rPr>
                <w:rFonts w:cs="Arial"/>
                <w:sz w:val="12"/>
                <w:szCs w:val="12"/>
              </w:rPr>
              <w:t xml:space="preserve"> </w:t>
            </w:r>
          </w:p>
        </w:tc>
        <w:tc>
          <w:tcPr>
            <w:tcW w:w="6643" w:type="dxa"/>
            <w:tcBorders>
              <w:top w:val="nil"/>
              <w:left w:val="nil"/>
              <w:bottom w:val="single" w:sz="8" w:space="0" w:color="BDD6EE" w:themeColor="accent1" w:themeTint="66"/>
              <w:right w:val="single" w:sz="8" w:space="0" w:color="BDD6EE" w:themeColor="accent1" w:themeTint="66"/>
            </w:tcBorders>
            <w:vAlign w:val="bottom"/>
          </w:tcPr>
          <w:p w14:paraId="201D1CA7" w14:textId="0C08E48E" w:rsidR="394F64DF" w:rsidRPr="00461D05" w:rsidRDefault="51D125AE" w:rsidP="46CCF7CC">
            <w:pPr>
              <w:spacing w:before="0"/>
              <w:rPr>
                <w:rFonts w:cs="Arial"/>
                <w:sz w:val="12"/>
                <w:szCs w:val="12"/>
              </w:rPr>
            </w:pPr>
            <w:r w:rsidRPr="00461D05">
              <w:rPr>
                <w:rFonts w:cs="Arial"/>
                <w:sz w:val="12"/>
                <w:szCs w:val="12"/>
              </w:rPr>
              <w:t xml:space="preserve"> </w:t>
            </w:r>
          </w:p>
        </w:tc>
        <w:tc>
          <w:tcPr>
            <w:tcW w:w="345" w:type="dxa"/>
            <w:tcBorders>
              <w:top w:val="nil"/>
              <w:left w:val="single" w:sz="8" w:space="0" w:color="BDD6EE" w:themeColor="accent1" w:themeTint="66"/>
              <w:bottom w:val="nil"/>
              <w:right w:val="nil"/>
            </w:tcBorders>
            <w:vAlign w:val="bottom"/>
          </w:tcPr>
          <w:p w14:paraId="6D0A7801" w14:textId="40DEDB1F"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9DC07FB" w14:textId="77777777" w:rsidTr="46CCF7CC">
        <w:trPr>
          <w:trHeight w:val="240"/>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3CA6CC92" w14:textId="7AD3747B" w:rsidR="394F64DF" w:rsidRPr="00461D05" w:rsidRDefault="51D125AE" w:rsidP="46CCF7CC">
            <w:pPr>
              <w:spacing w:before="0"/>
              <w:ind w:left="120"/>
              <w:rPr>
                <w:rFonts w:eastAsia="Arial" w:cs="Arial"/>
              </w:rPr>
            </w:pPr>
            <w:proofErr w:type="spellStart"/>
            <w:r w:rsidRPr="00461D05">
              <w:rPr>
                <w:rFonts w:eastAsia="Arial" w:cs="Arial"/>
              </w:rPr>
              <w:t>Očekivani</w:t>
            </w:r>
            <w:proofErr w:type="spellEnd"/>
            <w:r w:rsidRPr="00461D05">
              <w:rPr>
                <w:rFonts w:eastAsia="Arial" w:cs="Arial"/>
              </w:rPr>
              <w:t xml:space="preserve"> </w:t>
            </w:r>
          </w:p>
        </w:tc>
        <w:tc>
          <w:tcPr>
            <w:tcW w:w="6643" w:type="dxa"/>
            <w:tcBorders>
              <w:top w:val="single" w:sz="8" w:space="0" w:color="BDD6EE" w:themeColor="accent1" w:themeTint="66"/>
              <w:left w:val="nil"/>
              <w:bottom w:val="nil"/>
              <w:right w:val="single" w:sz="8" w:space="0" w:color="BDD6EE" w:themeColor="accent1" w:themeTint="66"/>
            </w:tcBorders>
            <w:vAlign w:val="bottom"/>
          </w:tcPr>
          <w:p w14:paraId="36021589" w14:textId="0E339590" w:rsidR="394F64DF" w:rsidRPr="00461D05" w:rsidRDefault="51D125AE" w:rsidP="46CCF7CC">
            <w:pPr>
              <w:spacing w:before="0"/>
              <w:ind w:left="75"/>
              <w:rPr>
                <w:rFonts w:eastAsia="Arial" w:cs="Arial"/>
              </w:rPr>
            </w:pP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7E11251F" w14:textId="3412328B"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0CF35C31"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2603E64D" w14:textId="74C1A9C0" w:rsidR="394F64DF" w:rsidRPr="00461D05" w:rsidRDefault="51D125AE" w:rsidP="46CCF7CC">
            <w:pPr>
              <w:spacing w:before="0"/>
              <w:ind w:left="120"/>
              <w:rPr>
                <w:rFonts w:eastAsia="Arial" w:cs="Arial"/>
              </w:rPr>
            </w:pP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6643" w:type="dxa"/>
            <w:tcBorders>
              <w:top w:val="nil"/>
              <w:left w:val="nil"/>
              <w:bottom w:val="nil"/>
              <w:right w:val="single" w:sz="8" w:space="0" w:color="BDD6EE" w:themeColor="accent1" w:themeTint="66"/>
            </w:tcBorders>
            <w:vAlign w:val="bottom"/>
          </w:tcPr>
          <w:p w14:paraId="4E1B95FB" w14:textId="59726C74" w:rsidR="394F64DF" w:rsidRPr="00461D05" w:rsidRDefault="51D125AE" w:rsidP="46CCF7CC">
            <w:pPr>
              <w:spacing w:before="0"/>
              <w:ind w:left="75"/>
              <w:rPr>
                <w:rFonts w:eastAsia="Arial" w:cs="Arial"/>
              </w:rPr>
            </w:pP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32C83C9D" w14:textId="60E7B860"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422F002" w14:textId="77777777" w:rsidTr="46CCF7CC">
        <w:trPr>
          <w:trHeight w:val="240"/>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191B2589" w14:textId="71EB9C72" w:rsidR="394F64DF" w:rsidRPr="00461D05" w:rsidRDefault="51D125AE" w:rsidP="46CCF7CC">
            <w:pPr>
              <w:spacing w:before="0"/>
              <w:ind w:left="120"/>
              <w:rPr>
                <w:rFonts w:eastAsia="Arial" w:cs="Arial"/>
              </w:rPr>
            </w:pPr>
            <w:r w:rsidRPr="00461D05">
              <w:rPr>
                <w:rFonts w:eastAsia="Arial" w:cs="Arial"/>
              </w:rPr>
              <w:t>(</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6643" w:type="dxa"/>
            <w:tcBorders>
              <w:top w:val="nil"/>
              <w:left w:val="nil"/>
              <w:bottom w:val="single" w:sz="8" w:space="0" w:color="BDD6EE" w:themeColor="accent1" w:themeTint="66"/>
              <w:right w:val="single" w:sz="8" w:space="0" w:color="BDD6EE" w:themeColor="accent1" w:themeTint="66"/>
            </w:tcBorders>
            <w:vAlign w:val="bottom"/>
          </w:tcPr>
          <w:p w14:paraId="7B6DC9BE" w14:textId="6C3ED008" w:rsidR="394F64DF" w:rsidRPr="00461D05" w:rsidRDefault="51D125AE" w:rsidP="46CCF7CC">
            <w:pPr>
              <w:spacing w:before="0"/>
              <w:rPr>
                <w:rFonts w:cs="Arial"/>
              </w:rPr>
            </w:pPr>
            <w:r w:rsidRPr="00461D05">
              <w:rPr>
                <w:rFonts w:cs="Arial"/>
              </w:rPr>
              <w:t xml:space="preserve"> </w:t>
            </w:r>
          </w:p>
        </w:tc>
        <w:tc>
          <w:tcPr>
            <w:tcW w:w="345" w:type="dxa"/>
            <w:tcBorders>
              <w:top w:val="nil"/>
              <w:left w:val="single" w:sz="8" w:space="0" w:color="BDD6EE" w:themeColor="accent1" w:themeTint="66"/>
              <w:bottom w:val="nil"/>
              <w:right w:val="nil"/>
            </w:tcBorders>
            <w:vAlign w:val="bottom"/>
          </w:tcPr>
          <w:p w14:paraId="1291B8E0" w14:textId="42C02DEC"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298E974" w14:textId="77777777" w:rsidTr="46CCF7CC">
        <w:trPr>
          <w:trHeight w:val="240"/>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0C538A23" w14:textId="46B7BEC6" w:rsidR="394F64DF" w:rsidRPr="00461D05" w:rsidRDefault="51D125AE" w:rsidP="46CCF7CC">
            <w:pPr>
              <w:spacing w:before="0"/>
              <w:ind w:left="12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tc>
        <w:tc>
          <w:tcPr>
            <w:tcW w:w="6643" w:type="dxa"/>
            <w:tcBorders>
              <w:top w:val="single" w:sz="8" w:space="0" w:color="BDD6EE" w:themeColor="accent1" w:themeTint="66"/>
              <w:left w:val="nil"/>
              <w:bottom w:val="nil"/>
              <w:right w:val="single" w:sz="8" w:space="0" w:color="BDD6EE" w:themeColor="accent1" w:themeTint="66"/>
            </w:tcBorders>
            <w:vAlign w:val="bottom"/>
          </w:tcPr>
          <w:p w14:paraId="489EA3FC" w14:textId="3F7A3B46" w:rsidR="394F64DF" w:rsidRPr="00461D05" w:rsidRDefault="51D125AE" w:rsidP="46CCF7CC">
            <w:pPr>
              <w:spacing w:before="0"/>
              <w:ind w:left="75"/>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698D04B7" w14:textId="315F739B"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6ED558B1"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5FA6570A" w14:textId="039A27C7" w:rsidR="394F64DF" w:rsidRPr="00461D05" w:rsidRDefault="51D125AE" w:rsidP="46CCF7CC">
            <w:pPr>
              <w:spacing w:before="0"/>
              <w:rPr>
                <w:rFonts w:cs="Arial"/>
                <w:sz w:val="21"/>
                <w:szCs w:val="21"/>
              </w:rPr>
            </w:pPr>
            <w:r w:rsidRPr="00461D05">
              <w:rPr>
                <w:rFonts w:cs="Arial"/>
                <w:sz w:val="21"/>
                <w:szCs w:val="21"/>
              </w:rPr>
              <w:t xml:space="preserve"> </w:t>
            </w:r>
          </w:p>
        </w:tc>
        <w:tc>
          <w:tcPr>
            <w:tcW w:w="6643" w:type="dxa"/>
            <w:tcBorders>
              <w:top w:val="nil"/>
              <w:left w:val="nil"/>
              <w:bottom w:val="nil"/>
              <w:right w:val="single" w:sz="8" w:space="0" w:color="BDD6EE" w:themeColor="accent1" w:themeTint="66"/>
            </w:tcBorders>
            <w:vAlign w:val="bottom"/>
          </w:tcPr>
          <w:p w14:paraId="0BE24E2D" w14:textId="0988613C" w:rsidR="394F64DF" w:rsidRPr="00461D05" w:rsidRDefault="51D125AE" w:rsidP="46CCF7CC">
            <w:pPr>
              <w:spacing w:before="0"/>
              <w:ind w:left="75"/>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prvih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469A1B34" w14:textId="1E138769"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3248511C"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44DB1995" w14:textId="33D5D32B" w:rsidR="394F64DF" w:rsidRPr="00461D05" w:rsidRDefault="51D125AE" w:rsidP="46CCF7CC">
            <w:pPr>
              <w:spacing w:before="0"/>
              <w:rPr>
                <w:rFonts w:cs="Arial"/>
              </w:rPr>
            </w:pPr>
            <w:r w:rsidRPr="00461D05">
              <w:rPr>
                <w:rFonts w:cs="Arial"/>
              </w:rPr>
              <w:t xml:space="preserve"> </w:t>
            </w:r>
          </w:p>
        </w:tc>
        <w:tc>
          <w:tcPr>
            <w:tcW w:w="6643" w:type="dxa"/>
            <w:tcBorders>
              <w:top w:val="nil"/>
              <w:left w:val="nil"/>
              <w:bottom w:val="nil"/>
              <w:right w:val="single" w:sz="8" w:space="0" w:color="BDD6EE" w:themeColor="accent1" w:themeTint="66"/>
            </w:tcBorders>
            <w:vAlign w:val="bottom"/>
          </w:tcPr>
          <w:p w14:paraId="36CCCA0A" w14:textId="4529D528" w:rsidR="394F64DF" w:rsidRPr="00461D05" w:rsidRDefault="51D125AE" w:rsidP="46CCF7CC">
            <w:pPr>
              <w:spacing w:before="0"/>
              <w:ind w:left="75"/>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r w:rsidRPr="00461D05">
              <w:rPr>
                <w:rFonts w:eastAsia="Arial" w:cs="Arial"/>
              </w:rPr>
              <w:t>istražuju</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2FFBA3B0" w14:textId="39C87D73"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5C81212"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7ECECF77" w14:textId="4B3A1CE6" w:rsidR="394F64DF" w:rsidRPr="00461D05" w:rsidRDefault="51D125AE" w:rsidP="46CCF7CC">
            <w:pPr>
              <w:spacing w:before="0"/>
              <w:rPr>
                <w:rFonts w:cs="Arial"/>
                <w:sz w:val="21"/>
                <w:szCs w:val="21"/>
              </w:rPr>
            </w:pPr>
            <w:r w:rsidRPr="00461D05">
              <w:rPr>
                <w:rFonts w:cs="Arial"/>
                <w:sz w:val="21"/>
                <w:szCs w:val="21"/>
              </w:rPr>
              <w:lastRenderedPageBreak/>
              <w:t xml:space="preserve"> </w:t>
            </w:r>
          </w:p>
        </w:tc>
        <w:tc>
          <w:tcPr>
            <w:tcW w:w="6643" w:type="dxa"/>
            <w:tcBorders>
              <w:top w:val="nil"/>
              <w:left w:val="nil"/>
              <w:bottom w:val="nil"/>
              <w:right w:val="single" w:sz="8" w:space="0" w:color="BDD6EE" w:themeColor="accent1" w:themeTint="66"/>
            </w:tcBorders>
            <w:vAlign w:val="bottom"/>
          </w:tcPr>
          <w:p w14:paraId="74663501" w14:textId="4763DD1F" w:rsidR="394F64DF" w:rsidRPr="00461D05" w:rsidRDefault="51D125AE" w:rsidP="46CCF7CC">
            <w:pPr>
              <w:spacing w:before="0"/>
              <w:ind w:left="75"/>
              <w:rPr>
                <w:rFonts w:eastAsia="Arial" w:cs="Arial"/>
              </w:rPr>
            </w:pPr>
            <w:proofErr w:type="spellStart"/>
            <w:r w:rsidRPr="00461D05">
              <w:rPr>
                <w:rFonts w:eastAsia="Arial" w:cs="Arial"/>
              </w:rPr>
              <w:t>zaključuju</w:t>
            </w:r>
            <w:proofErr w:type="spell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tc>
        <w:tc>
          <w:tcPr>
            <w:tcW w:w="345" w:type="dxa"/>
            <w:tcBorders>
              <w:top w:val="nil"/>
              <w:left w:val="single" w:sz="8" w:space="0" w:color="BDD6EE" w:themeColor="accent1" w:themeTint="66"/>
              <w:bottom w:val="nil"/>
              <w:right w:val="nil"/>
            </w:tcBorders>
            <w:vAlign w:val="bottom"/>
          </w:tcPr>
          <w:p w14:paraId="413A9DB6" w14:textId="03A4AB2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A8D2F7A" w14:textId="77777777" w:rsidTr="46CCF7CC">
        <w:trPr>
          <w:trHeight w:val="255"/>
        </w:trPr>
        <w:tc>
          <w:tcPr>
            <w:tcW w:w="2550" w:type="dxa"/>
            <w:tcBorders>
              <w:top w:val="nil"/>
              <w:left w:val="single" w:sz="8" w:space="0" w:color="BDD6EE" w:themeColor="accent1" w:themeTint="66"/>
              <w:bottom w:val="nil"/>
              <w:right w:val="single" w:sz="8" w:space="0" w:color="BDD6EE" w:themeColor="accent1" w:themeTint="66"/>
            </w:tcBorders>
            <w:vAlign w:val="bottom"/>
          </w:tcPr>
          <w:p w14:paraId="6E7C9E6F" w14:textId="237F3DFB" w:rsidR="394F64DF" w:rsidRPr="00461D05" w:rsidRDefault="51D125AE" w:rsidP="46CCF7CC">
            <w:pPr>
              <w:spacing w:before="0"/>
              <w:rPr>
                <w:rFonts w:cs="Arial"/>
              </w:rPr>
            </w:pPr>
            <w:r w:rsidRPr="00461D05">
              <w:rPr>
                <w:rFonts w:cs="Arial"/>
              </w:rPr>
              <w:t xml:space="preserve"> </w:t>
            </w:r>
          </w:p>
        </w:tc>
        <w:tc>
          <w:tcPr>
            <w:tcW w:w="6643" w:type="dxa"/>
            <w:tcBorders>
              <w:top w:val="nil"/>
              <w:left w:val="nil"/>
              <w:bottom w:val="nil"/>
              <w:right w:val="single" w:sz="8" w:space="0" w:color="BDD6EE" w:themeColor="accent1" w:themeTint="66"/>
            </w:tcBorders>
            <w:vAlign w:val="bottom"/>
          </w:tcPr>
          <w:p w14:paraId="4E7AC1EE" w14:textId="0C417736" w:rsidR="394F64DF" w:rsidRPr="00461D05" w:rsidRDefault="51D125AE" w:rsidP="46CCF7CC">
            <w:pPr>
              <w:spacing w:before="0"/>
              <w:ind w:left="75"/>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617E5AFA" w14:textId="5A3C5F30"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29BA024E" w14:textId="77777777" w:rsidTr="46CCF7CC">
        <w:trPr>
          <w:trHeight w:val="360"/>
        </w:trPr>
        <w:tc>
          <w:tcPr>
            <w:tcW w:w="2550" w:type="dxa"/>
            <w:tcBorders>
              <w:top w:val="nil"/>
              <w:left w:val="single" w:sz="8" w:space="0" w:color="BDD6EE" w:themeColor="accent1" w:themeTint="66"/>
              <w:bottom w:val="nil"/>
              <w:right w:val="single" w:sz="8" w:space="0" w:color="BDD6EE" w:themeColor="accent1" w:themeTint="66"/>
            </w:tcBorders>
            <w:vAlign w:val="bottom"/>
          </w:tcPr>
          <w:p w14:paraId="3C221DC4" w14:textId="283FBC21" w:rsidR="394F64DF" w:rsidRPr="00461D05" w:rsidRDefault="51D125AE" w:rsidP="46CCF7CC">
            <w:pPr>
              <w:spacing w:before="0"/>
              <w:rPr>
                <w:rFonts w:cs="Arial"/>
                <w:sz w:val="24"/>
                <w:szCs w:val="24"/>
              </w:rPr>
            </w:pPr>
            <w:r w:rsidRPr="00461D05">
              <w:rPr>
                <w:rFonts w:cs="Arial"/>
                <w:sz w:val="24"/>
                <w:szCs w:val="24"/>
              </w:rPr>
              <w:t xml:space="preserve"> </w:t>
            </w:r>
          </w:p>
        </w:tc>
        <w:tc>
          <w:tcPr>
            <w:tcW w:w="6643" w:type="dxa"/>
            <w:tcBorders>
              <w:top w:val="nil"/>
              <w:left w:val="nil"/>
              <w:bottom w:val="nil"/>
              <w:right w:val="single" w:sz="8" w:space="0" w:color="BDD6EE" w:themeColor="accent1" w:themeTint="66"/>
            </w:tcBorders>
            <w:vAlign w:val="bottom"/>
          </w:tcPr>
          <w:p w14:paraId="536DD282" w14:textId="291A62B4" w:rsidR="394F64DF" w:rsidRPr="00461D05" w:rsidRDefault="51D125AE" w:rsidP="46CCF7CC">
            <w:pPr>
              <w:spacing w:before="0"/>
              <w:ind w:left="75"/>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w:t>
            </w:r>
            <w:r w:rsidR="5269F8A2" w:rsidRPr="00461D05">
              <w:rPr>
                <w:rFonts w:eastAsia="Arial" w:cs="Arial"/>
              </w:rPr>
              <w:t>5</w:t>
            </w:r>
            <w:r w:rsidRPr="00461D05">
              <w:rPr>
                <w:rFonts w:eastAsia="Arial" w:cs="Arial"/>
              </w:rPr>
              <w:t>./2</w:t>
            </w:r>
            <w:r w:rsidR="38E5F946" w:rsidRPr="00461D05">
              <w:rPr>
                <w:rFonts w:eastAsia="Arial" w:cs="Arial"/>
              </w:rPr>
              <w:t>6</w:t>
            </w:r>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134244E8" w14:textId="663B6BAA"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CABBA5F" w14:textId="77777777" w:rsidTr="46CCF7CC">
        <w:trPr>
          <w:trHeight w:val="30"/>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568E2C3C" w14:textId="34854808" w:rsidR="394F64DF" w:rsidRPr="00461D05" w:rsidRDefault="51D125AE" w:rsidP="46CCF7CC">
            <w:pPr>
              <w:spacing w:before="0"/>
              <w:rPr>
                <w:rFonts w:cs="Arial"/>
                <w:sz w:val="12"/>
                <w:szCs w:val="12"/>
              </w:rPr>
            </w:pPr>
            <w:r w:rsidRPr="00461D05">
              <w:rPr>
                <w:rFonts w:cs="Arial"/>
                <w:sz w:val="12"/>
                <w:szCs w:val="12"/>
              </w:rPr>
              <w:t xml:space="preserve"> </w:t>
            </w:r>
          </w:p>
        </w:tc>
        <w:tc>
          <w:tcPr>
            <w:tcW w:w="6643" w:type="dxa"/>
            <w:tcBorders>
              <w:top w:val="nil"/>
              <w:left w:val="nil"/>
              <w:bottom w:val="single" w:sz="8" w:space="0" w:color="BDD6EE" w:themeColor="accent1" w:themeTint="66"/>
              <w:right w:val="single" w:sz="8" w:space="0" w:color="BDD6EE" w:themeColor="accent1" w:themeTint="66"/>
            </w:tcBorders>
            <w:vAlign w:val="bottom"/>
          </w:tcPr>
          <w:p w14:paraId="5E087038" w14:textId="7A46F776" w:rsidR="394F64DF" w:rsidRPr="00461D05" w:rsidRDefault="51D125AE" w:rsidP="46CCF7CC">
            <w:pPr>
              <w:spacing w:before="0"/>
              <w:rPr>
                <w:rFonts w:cs="Arial"/>
                <w:sz w:val="12"/>
                <w:szCs w:val="12"/>
              </w:rPr>
            </w:pPr>
            <w:r w:rsidRPr="00461D05">
              <w:rPr>
                <w:rFonts w:cs="Arial"/>
                <w:sz w:val="12"/>
                <w:szCs w:val="12"/>
              </w:rPr>
              <w:t xml:space="preserve"> </w:t>
            </w:r>
          </w:p>
        </w:tc>
        <w:tc>
          <w:tcPr>
            <w:tcW w:w="345" w:type="dxa"/>
            <w:tcBorders>
              <w:top w:val="nil"/>
              <w:left w:val="single" w:sz="8" w:space="0" w:color="BDD6EE" w:themeColor="accent1" w:themeTint="66"/>
              <w:bottom w:val="nil"/>
              <w:right w:val="nil"/>
            </w:tcBorders>
            <w:vAlign w:val="bottom"/>
          </w:tcPr>
          <w:p w14:paraId="58C84FB6" w14:textId="4100E42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07C020E6" w14:textId="77777777" w:rsidTr="46CCF7CC">
        <w:trPr>
          <w:trHeight w:val="225"/>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0926831E" w14:textId="59F19D36" w:rsidR="394F64DF" w:rsidRPr="00461D05" w:rsidRDefault="51D125AE" w:rsidP="46CCF7CC">
            <w:pPr>
              <w:spacing w:before="0"/>
              <w:ind w:left="120"/>
              <w:rPr>
                <w:rFonts w:eastAsia="Arial" w:cs="Arial"/>
              </w:rPr>
            </w:pPr>
            <w:r w:rsidRPr="00461D05">
              <w:rPr>
                <w:rFonts w:eastAsia="Arial" w:cs="Arial"/>
              </w:rPr>
              <w:t xml:space="preserve">Potrebni </w:t>
            </w:r>
          </w:p>
        </w:tc>
        <w:tc>
          <w:tcPr>
            <w:tcW w:w="6643" w:type="dxa"/>
            <w:vMerge w:val="restart"/>
            <w:tcBorders>
              <w:top w:val="single" w:sz="8" w:space="0" w:color="BDD6EE" w:themeColor="accent1" w:themeTint="66"/>
              <w:left w:val="nil"/>
              <w:bottom w:val="nil"/>
              <w:right w:val="single" w:sz="8" w:space="0" w:color="BDD6EE" w:themeColor="accent1" w:themeTint="66"/>
            </w:tcBorders>
            <w:vAlign w:val="bottom"/>
          </w:tcPr>
          <w:p w14:paraId="65D9281F" w14:textId="28914A9F" w:rsidR="394F64DF" w:rsidRPr="00461D05" w:rsidRDefault="51D125AE" w:rsidP="46CCF7CC">
            <w:pPr>
              <w:spacing w:before="0"/>
              <w:ind w:left="75"/>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roofErr w:type="spellStart"/>
            <w:r w:rsidRPr="00461D05">
              <w:rPr>
                <w:rFonts w:eastAsia="Arial" w:cs="Arial"/>
              </w:rPr>
              <w:t>ulaznice</w:t>
            </w:r>
            <w:proofErr w:type="spellEnd"/>
            <w:r w:rsidRPr="00461D05">
              <w:rPr>
                <w:rFonts w:eastAsia="Arial" w:cs="Arial"/>
              </w:rPr>
              <w:t xml:space="preserve"> za </w:t>
            </w:r>
            <w:proofErr w:type="spellStart"/>
            <w:r w:rsidRPr="00461D05">
              <w:rPr>
                <w:rFonts w:eastAsia="Arial" w:cs="Arial"/>
              </w:rPr>
              <w:t>odabrane</w:t>
            </w:r>
            <w:proofErr w:type="spellEnd"/>
            <w:r w:rsidRPr="00461D05">
              <w:rPr>
                <w:rFonts w:eastAsia="Arial" w:cs="Arial"/>
              </w:rPr>
              <w:t xml:space="preserve"> </w:t>
            </w:r>
            <w:proofErr w:type="spellStart"/>
            <w:r w:rsidRPr="00461D05">
              <w:rPr>
                <w:rFonts w:eastAsia="Arial" w:cs="Arial"/>
              </w:rPr>
              <w:t>sadržaje</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4363D76E" w14:textId="17ACE995"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4C80DC30"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6470CA9C" w14:textId="2575BCB3" w:rsidR="394F64DF" w:rsidRPr="00461D05" w:rsidRDefault="51D125AE" w:rsidP="46CCF7CC">
            <w:pPr>
              <w:spacing w:before="0"/>
              <w:ind w:left="120"/>
              <w:rPr>
                <w:rFonts w:eastAsia="Arial" w:cs="Arial"/>
              </w:rPr>
            </w:pP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
        </w:tc>
        <w:tc>
          <w:tcPr>
            <w:tcW w:w="6643" w:type="dxa"/>
            <w:vMerge/>
            <w:vAlign w:val="center"/>
          </w:tcPr>
          <w:p w14:paraId="1D9E6890" w14:textId="77777777" w:rsidR="00025E75" w:rsidRPr="00461D05" w:rsidRDefault="00025E75">
            <w:pPr>
              <w:rPr>
                <w:rFonts w:cs="Arial"/>
              </w:rPr>
            </w:pPr>
          </w:p>
        </w:tc>
        <w:tc>
          <w:tcPr>
            <w:tcW w:w="345" w:type="dxa"/>
            <w:tcBorders>
              <w:top w:val="nil"/>
              <w:left w:val="nil"/>
              <w:bottom w:val="nil"/>
              <w:right w:val="nil"/>
            </w:tcBorders>
            <w:vAlign w:val="bottom"/>
          </w:tcPr>
          <w:p w14:paraId="390B5428" w14:textId="6CF8CFCD"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36F655FB" w14:textId="77777777" w:rsidTr="46CCF7CC">
        <w:trPr>
          <w:trHeight w:val="240"/>
        </w:trPr>
        <w:tc>
          <w:tcPr>
            <w:tcW w:w="2550" w:type="dxa"/>
            <w:vMerge w:val="restart"/>
            <w:tcBorders>
              <w:top w:val="nil"/>
              <w:left w:val="single" w:sz="8" w:space="0" w:color="BDD6EE" w:themeColor="accent1" w:themeTint="66"/>
              <w:bottom w:val="nil"/>
              <w:right w:val="single" w:sz="8" w:space="0" w:color="BDD6EE" w:themeColor="accent1" w:themeTint="66"/>
            </w:tcBorders>
            <w:vAlign w:val="bottom"/>
          </w:tcPr>
          <w:p w14:paraId="2253F4D0" w14:textId="5BB37C8F" w:rsidR="394F64DF" w:rsidRPr="00461D05" w:rsidRDefault="51D125AE" w:rsidP="46CCF7CC">
            <w:pPr>
              <w:spacing w:before="0"/>
              <w:ind w:left="120"/>
              <w:rPr>
                <w:rFonts w:eastAsia="Arial" w:cs="Arial"/>
              </w:rPr>
            </w:pPr>
            <w:proofErr w:type="spellStart"/>
            <w:r w:rsidRPr="00461D05">
              <w:rPr>
                <w:rFonts w:eastAsia="Arial" w:cs="Arial"/>
              </w:rPr>
              <w:t>teškoće</w:t>
            </w:r>
            <w:proofErr w:type="spellEnd"/>
            <w:r w:rsidRPr="00461D05">
              <w:rPr>
                <w:rFonts w:eastAsia="Arial" w:cs="Arial"/>
              </w:rPr>
              <w:t xml:space="preserve">: </w:t>
            </w:r>
          </w:p>
        </w:tc>
        <w:tc>
          <w:tcPr>
            <w:tcW w:w="6643" w:type="dxa"/>
            <w:tcBorders>
              <w:top w:val="nil"/>
              <w:left w:val="nil"/>
              <w:bottom w:val="nil"/>
              <w:right w:val="single" w:sz="8" w:space="0" w:color="BDD6EE" w:themeColor="accent1" w:themeTint="66"/>
            </w:tcBorders>
            <w:vAlign w:val="bottom"/>
          </w:tcPr>
          <w:p w14:paraId="389C669C" w14:textId="6C16DBB0" w:rsidR="394F64DF" w:rsidRPr="00461D05" w:rsidRDefault="51D125AE" w:rsidP="46CCF7CC">
            <w:pPr>
              <w:spacing w:before="0"/>
              <w:ind w:left="75"/>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05284C91" w14:textId="2173AAC5"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4EF2A169" w14:textId="77777777" w:rsidTr="46CCF7CC">
        <w:trPr>
          <w:trHeight w:val="75"/>
        </w:trPr>
        <w:tc>
          <w:tcPr>
            <w:tcW w:w="2550" w:type="dxa"/>
            <w:vMerge/>
            <w:vAlign w:val="center"/>
          </w:tcPr>
          <w:p w14:paraId="6EE7DCB5" w14:textId="77777777" w:rsidR="00025E75" w:rsidRPr="00461D05" w:rsidRDefault="00025E75">
            <w:pPr>
              <w:rPr>
                <w:rFonts w:cs="Arial"/>
              </w:rPr>
            </w:pPr>
          </w:p>
        </w:tc>
        <w:tc>
          <w:tcPr>
            <w:tcW w:w="6643" w:type="dxa"/>
            <w:tcBorders>
              <w:top w:val="nil"/>
              <w:left w:val="nil"/>
              <w:bottom w:val="nil"/>
              <w:right w:val="single" w:sz="8" w:space="0" w:color="BDD6EE" w:themeColor="accent1" w:themeTint="66"/>
            </w:tcBorders>
            <w:vAlign w:val="bottom"/>
          </w:tcPr>
          <w:p w14:paraId="50FBF249" w14:textId="31C6ACBC" w:rsidR="394F64DF" w:rsidRPr="00461D05" w:rsidRDefault="51D125AE" w:rsidP="46CCF7CC">
            <w:pPr>
              <w:spacing w:before="0"/>
              <w:rPr>
                <w:rFonts w:cs="Arial"/>
                <w:sz w:val="12"/>
                <w:szCs w:val="12"/>
              </w:rPr>
            </w:pPr>
            <w:r w:rsidRPr="00461D05">
              <w:rPr>
                <w:rFonts w:cs="Arial"/>
                <w:sz w:val="12"/>
                <w:szCs w:val="12"/>
              </w:rPr>
              <w:t xml:space="preserve"> </w:t>
            </w:r>
          </w:p>
        </w:tc>
        <w:tc>
          <w:tcPr>
            <w:tcW w:w="345" w:type="dxa"/>
            <w:tcBorders>
              <w:top w:val="nil"/>
              <w:left w:val="single" w:sz="8" w:space="0" w:color="BDD6EE" w:themeColor="accent1" w:themeTint="66"/>
              <w:bottom w:val="nil"/>
              <w:right w:val="nil"/>
            </w:tcBorders>
            <w:vAlign w:val="bottom"/>
          </w:tcPr>
          <w:p w14:paraId="1347DC01" w14:textId="4C9E725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C71C549" w14:textId="77777777" w:rsidTr="46CCF7CC">
        <w:trPr>
          <w:trHeight w:val="30"/>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6F5A0197" w14:textId="2AEAA281" w:rsidR="394F64DF" w:rsidRPr="00461D05" w:rsidRDefault="51D125AE" w:rsidP="46CCF7CC">
            <w:pPr>
              <w:spacing w:before="0"/>
              <w:rPr>
                <w:rFonts w:cs="Arial"/>
                <w:sz w:val="12"/>
                <w:szCs w:val="12"/>
              </w:rPr>
            </w:pPr>
            <w:r w:rsidRPr="00461D05">
              <w:rPr>
                <w:rFonts w:cs="Arial"/>
                <w:sz w:val="12"/>
                <w:szCs w:val="12"/>
              </w:rPr>
              <w:t xml:space="preserve"> </w:t>
            </w:r>
          </w:p>
        </w:tc>
        <w:tc>
          <w:tcPr>
            <w:tcW w:w="6643" w:type="dxa"/>
            <w:tcBorders>
              <w:top w:val="nil"/>
              <w:left w:val="nil"/>
              <w:bottom w:val="single" w:sz="8" w:space="0" w:color="BDD6EE" w:themeColor="accent1" w:themeTint="66"/>
              <w:right w:val="single" w:sz="8" w:space="0" w:color="BDD6EE" w:themeColor="accent1" w:themeTint="66"/>
            </w:tcBorders>
            <w:vAlign w:val="bottom"/>
          </w:tcPr>
          <w:p w14:paraId="30808BF2" w14:textId="26F30E3A" w:rsidR="394F64DF" w:rsidRPr="00461D05" w:rsidRDefault="51D125AE" w:rsidP="46CCF7CC">
            <w:pPr>
              <w:spacing w:before="0"/>
              <w:rPr>
                <w:rFonts w:cs="Arial"/>
                <w:sz w:val="12"/>
                <w:szCs w:val="12"/>
              </w:rPr>
            </w:pPr>
            <w:r w:rsidRPr="00461D05">
              <w:rPr>
                <w:rFonts w:cs="Arial"/>
                <w:sz w:val="12"/>
                <w:szCs w:val="12"/>
              </w:rPr>
              <w:t xml:space="preserve"> </w:t>
            </w:r>
          </w:p>
        </w:tc>
        <w:tc>
          <w:tcPr>
            <w:tcW w:w="345" w:type="dxa"/>
            <w:tcBorders>
              <w:top w:val="nil"/>
              <w:left w:val="single" w:sz="8" w:space="0" w:color="BDD6EE" w:themeColor="accent1" w:themeTint="66"/>
              <w:bottom w:val="nil"/>
              <w:right w:val="nil"/>
            </w:tcBorders>
            <w:vAlign w:val="bottom"/>
          </w:tcPr>
          <w:p w14:paraId="119EFFD7" w14:textId="476AC511"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34B7104C" w14:textId="77777777" w:rsidTr="46CCF7CC">
        <w:trPr>
          <w:trHeight w:val="225"/>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06226BF7" w14:textId="7B8627FF" w:rsidR="394F64DF" w:rsidRPr="00461D05" w:rsidRDefault="51D125AE" w:rsidP="46CCF7CC">
            <w:pPr>
              <w:spacing w:before="0"/>
              <w:ind w:left="12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
        </w:tc>
        <w:tc>
          <w:tcPr>
            <w:tcW w:w="6643" w:type="dxa"/>
            <w:vMerge w:val="restart"/>
            <w:tcBorders>
              <w:top w:val="single" w:sz="8" w:space="0" w:color="BDD6EE" w:themeColor="accent1" w:themeTint="66"/>
              <w:left w:val="nil"/>
              <w:bottom w:val="nil"/>
              <w:right w:val="single" w:sz="8" w:space="0" w:color="BDD6EE" w:themeColor="accent1" w:themeTint="66"/>
            </w:tcBorders>
            <w:vAlign w:val="bottom"/>
          </w:tcPr>
          <w:p w14:paraId="5CE79443" w14:textId="723E7BDE" w:rsidR="394F64DF" w:rsidRPr="00461D05" w:rsidRDefault="51D125AE" w:rsidP="46CCF7CC">
            <w:pPr>
              <w:spacing w:before="0"/>
              <w:ind w:left="75"/>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c>
          <w:tcPr>
            <w:tcW w:w="345" w:type="dxa"/>
            <w:tcBorders>
              <w:top w:val="nil"/>
              <w:left w:val="single" w:sz="8" w:space="0" w:color="BDD6EE" w:themeColor="accent1" w:themeTint="66"/>
              <w:bottom w:val="nil"/>
              <w:right w:val="nil"/>
            </w:tcBorders>
            <w:vAlign w:val="bottom"/>
          </w:tcPr>
          <w:p w14:paraId="7F09D86C" w14:textId="3CB4E470"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7AA64924" w14:textId="77777777" w:rsidTr="46CCF7CC">
        <w:trPr>
          <w:trHeight w:val="240"/>
        </w:trPr>
        <w:tc>
          <w:tcPr>
            <w:tcW w:w="2550" w:type="dxa"/>
            <w:tcBorders>
              <w:top w:val="nil"/>
              <w:left w:val="single" w:sz="8" w:space="0" w:color="BDD6EE" w:themeColor="accent1" w:themeTint="66"/>
              <w:bottom w:val="nil"/>
              <w:right w:val="single" w:sz="8" w:space="0" w:color="BDD6EE" w:themeColor="accent1" w:themeTint="66"/>
            </w:tcBorders>
            <w:vAlign w:val="bottom"/>
          </w:tcPr>
          <w:p w14:paraId="4C2E6835" w14:textId="3EE50258" w:rsidR="394F64DF" w:rsidRPr="00461D05" w:rsidRDefault="51D125AE" w:rsidP="46CCF7CC">
            <w:pPr>
              <w:spacing w:before="0"/>
              <w:ind w:left="120"/>
              <w:rPr>
                <w:rFonts w:eastAsia="Arial" w:cs="Arial"/>
              </w:rPr>
            </w:pPr>
            <w:proofErr w:type="spellStart"/>
            <w:r w:rsidRPr="00461D05">
              <w:rPr>
                <w:rFonts w:eastAsia="Arial" w:cs="Arial"/>
              </w:rPr>
              <w:t>provjere</w:t>
            </w:r>
            <w:proofErr w:type="spellEnd"/>
            <w:r w:rsidRPr="00461D05">
              <w:rPr>
                <w:rFonts w:eastAsia="Arial" w:cs="Arial"/>
              </w:rPr>
              <w:t xml:space="preserve"> </w:t>
            </w:r>
          </w:p>
        </w:tc>
        <w:tc>
          <w:tcPr>
            <w:tcW w:w="6643" w:type="dxa"/>
            <w:vMerge/>
            <w:vAlign w:val="center"/>
          </w:tcPr>
          <w:p w14:paraId="291A693C" w14:textId="77777777" w:rsidR="00025E75" w:rsidRPr="00461D05" w:rsidRDefault="00025E75">
            <w:pPr>
              <w:rPr>
                <w:rFonts w:cs="Arial"/>
              </w:rPr>
            </w:pPr>
          </w:p>
        </w:tc>
        <w:tc>
          <w:tcPr>
            <w:tcW w:w="345" w:type="dxa"/>
            <w:tcBorders>
              <w:top w:val="nil"/>
              <w:left w:val="nil"/>
              <w:bottom w:val="nil"/>
              <w:right w:val="nil"/>
            </w:tcBorders>
            <w:vAlign w:val="bottom"/>
          </w:tcPr>
          <w:p w14:paraId="56A3C737" w14:textId="500930E8"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0E7D7D81" w14:textId="77777777" w:rsidTr="46CCF7CC">
        <w:trPr>
          <w:trHeight w:val="240"/>
        </w:trPr>
        <w:tc>
          <w:tcPr>
            <w:tcW w:w="2550" w:type="dxa"/>
            <w:tcBorders>
              <w:top w:val="nil"/>
              <w:left w:val="single" w:sz="8" w:space="0" w:color="BDD6EE" w:themeColor="accent1" w:themeTint="66"/>
              <w:bottom w:val="single" w:sz="8" w:space="0" w:color="BDD6EE" w:themeColor="accent1" w:themeTint="66"/>
              <w:right w:val="single" w:sz="8" w:space="0" w:color="BDD6EE" w:themeColor="accent1" w:themeTint="66"/>
            </w:tcBorders>
            <w:vAlign w:val="bottom"/>
          </w:tcPr>
          <w:p w14:paraId="4545129D" w14:textId="23F4E561" w:rsidR="394F64DF" w:rsidRPr="00461D05" w:rsidRDefault="51D125AE" w:rsidP="46CCF7CC">
            <w:pPr>
              <w:spacing w:before="0"/>
              <w:ind w:left="120"/>
              <w:rPr>
                <w:rFonts w:eastAsia="Arial" w:cs="Arial"/>
              </w:rPr>
            </w:pP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6643" w:type="dxa"/>
            <w:tcBorders>
              <w:top w:val="nil"/>
              <w:left w:val="nil"/>
              <w:bottom w:val="single" w:sz="8" w:space="0" w:color="BDD6EE" w:themeColor="accent1" w:themeTint="66"/>
              <w:right w:val="single" w:sz="8" w:space="0" w:color="BDD6EE" w:themeColor="accent1" w:themeTint="66"/>
            </w:tcBorders>
            <w:vAlign w:val="bottom"/>
          </w:tcPr>
          <w:p w14:paraId="1B34DB2C" w14:textId="7A071793" w:rsidR="394F64DF" w:rsidRPr="00461D05" w:rsidRDefault="51D125AE" w:rsidP="46CCF7CC">
            <w:pPr>
              <w:spacing w:before="0"/>
              <w:rPr>
                <w:rFonts w:cs="Arial"/>
              </w:rPr>
            </w:pPr>
            <w:r w:rsidRPr="00461D05">
              <w:rPr>
                <w:rFonts w:cs="Arial"/>
              </w:rPr>
              <w:t xml:space="preserve"> </w:t>
            </w:r>
          </w:p>
        </w:tc>
        <w:tc>
          <w:tcPr>
            <w:tcW w:w="345" w:type="dxa"/>
            <w:tcBorders>
              <w:top w:val="nil"/>
              <w:left w:val="single" w:sz="8" w:space="0" w:color="BDD6EE" w:themeColor="accent1" w:themeTint="66"/>
              <w:bottom w:val="nil"/>
              <w:right w:val="nil"/>
            </w:tcBorders>
            <w:vAlign w:val="bottom"/>
          </w:tcPr>
          <w:p w14:paraId="3DF73C79" w14:textId="7A586B0F"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51C7784A" w14:textId="77777777" w:rsidTr="46CCF7CC">
        <w:trPr>
          <w:trHeight w:val="240"/>
        </w:trPr>
        <w:tc>
          <w:tcPr>
            <w:tcW w:w="2550" w:type="dxa"/>
            <w:tcBorders>
              <w:top w:val="single" w:sz="8" w:space="0" w:color="BDD6EE" w:themeColor="accent1" w:themeTint="66"/>
              <w:left w:val="single" w:sz="8" w:space="0" w:color="BDD6EE" w:themeColor="accent1" w:themeTint="66"/>
              <w:bottom w:val="nil"/>
              <w:right w:val="single" w:sz="8" w:space="0" w:color="BDD6EE" w:themeColor="accent1" w:themeTint="66"/>
            </w:tcBorders>
            <w:vAlign w:val="bottom"/>
          </w:tcPr>
          <w:p w14:paraId="5F1CDD13" w14:textId="2376629B" w:rsidR="394F64DF" w:rsidRPr="00461D05" w:rsidRDefault="51D125AE" w:rsidP="46CCF7CC">
            <w:pPr>
              <w:spacing w:before="0"/>
              <w:ind w:left="120"/>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6643" w:type="dxa"/>
            <w:vMerge w:val="restart"/>
            <w:tcBorders>
              <w:top w:val="single" w:sz="8" w:space="0" w:color="BDD6EE" w:themeColor="accent1" w:themeTint="66"/>
              <w:left w:val="nil"/>
              <w:bottom w:val="nil"/>
              <w:right w:val="single" w:sz="8" w:space="0" w:color="BDD6EE" w:themeColor="accent1" w:themeTint="66"/>
            </w:tcBorders>
          </w:tcPr>
          <w:p w14:paraId="12C63AFB" w14:textId="128FF382" w:rsidR="394F64DF" w:rsidRPr="00461D05" w:rsidRDefault="49AB0375" w:rsidP="46CCF7CC">
            <w:pPr>
              <w:spacing w:before="0"/>
              <w:ind w:left="75"/>
              <w:rPr>
                <w:rFonts w:eastAsia="Arial" w:cs="Arial"/>
              </w:rPr>
            </w:pPr>
            <w:proofErr w:type="spellStart"/>
            <w:r w:rsidRPr="00461D05">
              <w:rPr>
                <w:rFonts w:eastAsia="Arial" w:cs="Arial"/>
              </w:rPr>
              <w:t>Učiteljice</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Sanja Sarić, Kristina Polić, Jasna Kirin, Martina </w:t>
            </w:r>
            <w:proofErr w:type="spellStart"/>
            <w:r w:rsidRPr="00461D05">
              <w:rPr>
                <w:rFonts w:eastAsia="Arial" w:cs="Arial"/>
              </w:rPr>
              <w:t>Čale</w:t>
            </w:r>
            <w:proofErr w:type="spellEnd"/>
          </w:p>
        </w:tc>
        <w:tc>
          <w:tcPr>
            <w:tcW w:w="345" w:type="dxa"/>
            <w:tcBorders>
              <w:top w:val="nil"/>
              <w:left w:val="single" w:sz="8" w:space="0" w:color="BDD6EE" w:themeColor="accent1" w:themeTint="66"/>
              <w:bottom w:val="nil"/>
              <w:right w:val="nil"/>
            </w:tcBorders>
            <w:vAlign w:val="bottom"/>
          </w:tcPr>
          <w:p w14:paraId="4ADD613D" w14:textId="11E2CFC9" w:rsidR="394F64DF" w:rsidRPr="00461D05" w:rsidRDefault="394F64DF" w:rsidP="394F64DF">
            <w:pPr>
              <w:spacing w:before="0"/>
              <w:rPr>
                <w:rFonts w:cs="Arial"/>
                <w:sz w:val="12"/>
                <w:szCs w:val="12"/>
              </w:rPr>
            </w:pPr>
            <w:r w:rsidRPr="00461D05">
              <w:rPr>
                <w:rFonts w:cs="Arial"/>
                <w:sz w:val="12"/>
                <w:szCs w:val="12"/>
              </w:rPr>
              <w:t xml:space="preserve"> </w:t>
            </w:r>
          </w:p>
        </w:tc>
      </w:tr>
      <w:tr w:rsidR="008619C3" w:rsidRPr="00461D05" w14:paraId="15725096" w14:textId="77777777" w:rsidTr="46CCF7CC">
        <w:trPr>
          <w:trHeight w:val="225"/>
        </w:trPr>
        <w:tc>
          <w:tcPr>
            <w:tcW w:w="2550" w:type="dxa"/>
            <w:tcBorders>
              <w:top w:val="nil"/>
              <w:left w:val="single" w:sz="8" w:space="0" w:color="BDD6EE" w:themeColor="accent1" w:themeTint="66"/>
              <w:bottom w:val="nil"/>
              <w:right w:val="single" w:sz="8" w:space="0" w:color="BDD6EE" w:themeColor="accent1" w:themeTint="66"/>
            </w:tcBorders>
            <w:vAlign w:val="bottom"/>
          </w:tcPr>
          <w:p w14:paraId="01CA9FB7" w14:textId="66CCF8AD" w:rsidR="394F64DF" w:rsidRPr="00461D05" w:rsidRDefault="51D125AE" w:rsidP="46CCF7CC">
            <w:pPr>
              <w:spacing w:before="0"/>
              <w:rPr>
                <w:rFonts w:cs="Arial"/>
                <w:sz w:val="20"/>
              </w:rPr>
            </w:pPr>
            <w:r w:rsidRPr="00461D05">
              <w:rPr>
                <w:rFonts w:cs="Arial"/>
                <w:sz w:val="20"/>
              </w:rPr>
              <w:t xml:space="preserve"> </w:t>
            </w:r>
          </w:p>
        </w:tc>
        <w:tc>
          <w:tcPr>
            <w:tcW w:w="6643" w:type="dxa"/>
            <w:vMerge/>
            <w:vAlign w:val="center"/>
          </w:tcPr>
          <w:p w14:paraId="5E41668C" w14:textId="77777777" w:rsidR="00025E75" w:rsidRPr="00461D05" w:rsidRDefault="00025E75">
            <w:pPr>
              <w:rPr>
                <w:rFonts w:cs="Arial"/>
              </w:rPr>
            </w:pPr>
          </w:p>
        </w:tc>
        <w:tc>
          <w:tcPr>
            <w:tcW w:w="345" w:type="dxa"/>
            <w:tcBorders>
              <w:top w:val="nil"/>
              <w:left w:val="nil"/>
              <w:bottom w:val="nil"/>
              <w:right w:val="nil"/>
            </w:tcBorders>
            <w:vAlign w:val="bottom"/>
          </w:tcPr>
          <w:p w14:paraId="380B5668" w14:textId="20A3A76C" w:rsidR="394F64DF" w:rsidRPr="00461D05" w:rsidRDefault="394F64DF" w:rsidP="394F64DF">
            <w:pPr>
              <w:spacing w:before="0"/>
              <w:rPr>
                <w:rFonts w:cs="Arial"/>
                <w:sz w:val="12"/>
                <w:szCs w:val="12"/>
              </w:rPr>
            </w:pPr>
            <w:r w:rsidRPr="00461D05">
              <w:rPr>
                <w:rFonts w:cs="Arial"/>
                <w:sz w:val="12"/>
                <w:szCs w:val="12"/>
              </w:rPr>
              <w:t xml:space="preserve"> </w:t>
            </w:r>
          </w:p>
        </w:tc>
      </w:tr>
    </w:tbl>
    <w:p w14:paraId="221E063A" w14:textId="72E9044B" w:rsidR="394F64DF" w:rsidRPr="00461D05" w:rsidRDefault="002A577B" w:rsidP="394F64DF">
      <w:pPr>
        <w:rPr>
          <w:rFonts w:cs="Arial"/>
        </w:rPr>
      </w:pPr>
      <w:r w:rsidRPr="00461D05">
        <w:rPr>
          <w:rFonts w:cs="Arial"/>
          <w:b/>
        </w:rPr>
        <w:t xml:space="preserve">5.5.33. Plan </w:t>
      </w:r>
      <w:proofErr w:type="spellStart"/>
      <w:r w:rsidRPr="00461D05">
        <w:rPr>
          <w:rFonts w:cs="Arial"/>
          <w:b/>
        </w:rPr>
        <w:t>provedbe</w:t>
      </w:r>
      <w:proofErr w:type="spellEnd"/>
      <w:r w:rsidRPr="00461D05">
        <w:rPr>
          <w:rFonts w:cs="Arial"/>
          <w:b/>
        </w:rPr>
        <w:t xml:space="preserve"> </w:t>
      </w:r>
      <w:proofErr w:type="spellStart"/>
      <w:r w:rsidRPr="00461D05">
        <w:rPr>
          <w:rFonts w:cs="Arial"/>
          <w:b/>
        </w:rPr>
        <w:t>kurikulumskog</w:t>
      </w:r>
      <w:proofErr w:type="spellEnd"/>
      <w:r w:rsidRPr="00461D05">
        <w:rPr>
          <w:rFonts w:cs="Arial"/>
          <w:b/>
        </w:rPr>
        <w:t xml:space="preserve"> </w:t>
      </w:r>
      <w:proofErr w:type="spellStart"/>
      <w:r w:rsidRPr="00461D05">
        <w:rPr>
          <w:rFonts w:cs="Arial"/>
          <w:b/>
        </w:rPr>
        <w:t>cilja</w:t>
      </w:r>
      <w:proofErr w:type="spellEnd"/>
    </w:p>
    <w:tbl>
      <w:tblPr>
        <w:tblW w:w="962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5"/>
        <w:gridCol w:w="7434"/>
      </w:tblGrid>
      <w:tr w:rsidR="008619C3" w:rsidRPr="00461D05" w14:paraId="5C821289" w14:textId="77777777" w:rsidTr="6ABB11E3">
        <w:trPr>
          <w:trHeight w:val="300"/>
        </w:trPr>
        <w:tc>
          <w:tcPr>
            <w:tcW w:w="21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CB106BF" w14:textId="42392D4E" w:rsidR="394F64DF" w:rsidRPr="00461D05" w:rsidRDefault="394F64DF" w:rsidP="6ABB11E3">
            <w:pPr>
              <w:spacing w:before="0"/>
              <w:rPr>
                <w:rFonts w:eastAsia="Arial"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0E913D02" w14:textId="0D848686" w:rsidR="394F64DF" w:rsidRPr="00461D05" w:rsidRDefault="394F64DF" w:rsidP="6ABB11E3">
            <w:pPr>
              <w:spacing w:before="0"/>
              <w:rPr>
                <w:rFonts w:eastAsia="Arial" w:cs="Arial"/>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rPr>
              <w:t xml:space="preserve"> </w:t>
            </w:r>
          </w:p>
          <w:p w14:paraId="13DA06A4" w14:textId="2A949D9F" w:rsidR="394F64DF" w:rsidRPr="00461D05" w:rsidRDefault="394F64DF" w:rsidP="6ABB11E3">
            <w:pPr>
              <w:spacing w:before="0"/>
              <w:rPr>
                <w:rFonts w:eastAsia="Arial" w:cs="Arial"/>
              </w:rPr>
            </w:pP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Posjet</w:t>
            </w:r>
            <w:proofErr w:type="spellEnd"/>
            <w:r w:rsidRPr="00461D05">
              <w:rPr>
                <w:rFonts w:eastAsia="Arial" w:cs="Arial"/>
                <w:b/>
                <w:bCs/>
              </w:rPr>
              <w:t xml:space="preserve"> </w:t>
            </w:r>
            <w:proofErr w:type="spellStart"/>
            <w:r w:rsidRPr="00461D05">
              <w:rPr>
                <w:rFonts w:eastAsia="Arial" w:cs="Arial"/>
                <w:b/>
                <w:bCs/>
              </w:rPr>
              <w:t>Vodocrpilištu</w:t>
            </w:r>
            <w:proofErr w:type="spellEnd"/>
            <w:r w:rsidRPr="00461D05">
              <w:rPr>
                <w:rFonts w:eastAsia="Arial" w:cs="Arial"/>
                <w:b/>
                <w:bCs/>
              </w:rPr>
              <w:t xml:space="preserve"> Velika Gorica</w:t>
            </w:r>
            <w:r w:rsidRPr="00461D05">
              <w:rPr>
                <w:rFonts w:eastAsia="Arial" w:cs="Arial"/>
              </w:rPr>
              <w:t xml:space="preserve"> </w:t>
            </w:r>
          </w:p>
        </w:tc>
      </w:tr>
      <w:tr w:rsidR="008619C3" w:rsidRPr="00461D05" w14:paraId="438FFD28" w14:textId="77777777" w:rsidTr="6ABB11E3">
        <w:trPr>
          <w:trHeight w:val="300"/>
        </w:trPr>
        <w:tc>
          <w:tcPr>
            <w:tcW w:w="21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64DEDA1" w14:textId="5111B347" w:rsidR="394F64DF" w:rsidRPr="00461D05" w:rsidRDefault="394F64DF" w:rsidP="6ABB11E3">
            <w:pPr>
              <w:spacing w:before="0"/>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43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DED8474" w14:textId="568B7877" w:rsidR="394F64DF" w:rsidRPr="00461D05" w:rsidRDefault="394F64DF" w:rsidP="6ABB11E3">
            <w:pPr>
              <w:spacing w:before="0"/>
              <w:rPr>
                <w:rFonts w:eastAsia="Arial" w:cs="Arial"/>
              </w:rPr>
            </w:pPr>
            <w:r w:rsidRPr="00461D05">
              <w:rPr>
                <w:rFonts w:eastAsia="Arial" w:cs="Arial"/>
              </w:rPr>
              <w:t xml:space="preserve">1. </w:t>
            </w:r>
            <w:proofErr w:type="spellStart"/>
            <w:r w:rsidR="045E2CDC" w:rsidRPr="00461D05">
              <w:rPr>
                <w:rFonts w:eastAsia="Arial" w:cs="Arial"/>
              </w:rPr>
              <w:t>i</w:t>
            </w:r>
            <w:proofErr w:type="spellEnd"/>
            <w:r w:rsidR="045E2CDC" w:rsidRPr="00461D05">
              <w:rPr>
                <w:rFonts w:eastAsia="Arial" w:cs="Arial"/>
              </w:rPr>
              <w:t xml:space="preserve"> 2. </w:t>
            </w:r>
            <w:r w:rsidRPr="00461D05">
              <w:rPr>
                <w:rFonts w:eastAsia="Arial" w:cs="Arial"/>
              </w:rPr>
              <w:t>(1.</w:t>
            </w:r>
            <w:r w:rsidR="089691D8" w:rsidRPr="00461D05">
              <w:rPr>
                <w:rFonts w:eastAsia="Arial" w:cs="Arial"/>
              </w:rPr>
              <w:t>, 2.,3., 4.</w:t>
            </w:r>
            <w:r w:rsidRPr="00461D05">
              <w:rPr>
                <w:rFonts w:eastAsia="Arial" w:cs="Arial"/>
              </w:rPr>
              <w:t xml:space="preserve"> </w:t>
            </w:r>
            <w:proofErr w:type="spellStart"/>
            <w:r w:rsidRPr="00461D05">
              <w:rPr>
                <w:rFonts w:eastAsia="Arial" w:cs="Arial"/>
              </w:rPr>
              <w:t>razred</w:t>
            </w:r>
            <w:proofErr w:type="spellEnd"/>
            <w:r w:rsidR="558857CE" w:rsidRPr="00461D05">
              <w:rPr>
                <w:rFonts w:eastAsia="Arial" w:cs="Arial"/>
              </w:rPr>
              <w:t xml:space="preserve"> PŠ </w:t>
            </w:r>
            <w:proofErr w:type="spellStart"/>
            <w:r w:rsidR="558857CE" w:rsidRPr="00461D05">
              <w:rPr>
                <w:rFonts w:eastAsia="Arial" w:cs="Arial"/>
              </w:rPr>
              <w:t>Mičevec</w:t>
            </w:r>
            <w:proofErr w:type="spellEnd"/>
            <w:r w:rsidRPr="00461D05">
              <w:rPr>
                <w:rFonts w:eastAsia="Arial" w:cs="Arial"/>
              </w:rPr>
              <w:t>)</w:t>
            </w:r>
            <w:r w:rsidR="4B3C50D4" w:rsidRPr="00461D05">
              <w:rPr>
                <w:rFonts w:eastAsia="Arial" w:cs="Arial"/>
              </w:rPr>
              <w:t xml:space="preserve"> </w:t>
            </w:r>
            <w:r w:rsidRPr="00461D05">
              <w:rPr>
                <w:rFonts w:eastAsia="Arial" w:cs="Arial"/>
              </w:rPr>
              <w:t xml:space="preserve"> </w:t>
            </w:r>
          </w:p>
        </w:tc>
      </w:tr>
      <w:tr w:rsidR="008619C3" w:rsidRPr="00461D05" w14:paraId="1D0F4604"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EF2A741" w14:textId="0F41BA58" w:rsidR="394F64DF" w:rsidRPr="00461D05" w:rsidRDefault="394F64DF" w:rsidP="6ABB11E3">
            <w:pPr>
              <w:spacing w:before="0"/>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D4CAB6B" w14:textId="3F069618" w:rsidR="394F64DF" w:rsidRPr="00461D05" w:rsidRDefault="51D125AE" w:rsidP="6ABB11E3">
            <w:pPr>
              <w:spacing w:before="0"/>
              <w:rPr>
                <w:rFonts w:eastAsia="Arial" w:cs="Arial"/>
              </w:rPr>
            </w:pPr>
            <w:proofErr w:type="spellStart"/>
            <w:r w:rsidRPr="00461D05">
              <w:rPr>
                <w:rFonts w:eastAsia="Arial" w:cs="Arial"/>
                <w:b/>
                <w:bCs/>
              </w:rPr>
              <w:t>Naučene</w:t>
            </w:r>
            <w:proofErr w:type="spellEnd"/>
            <w:r w:rsidRPr="00461D05">
              <w:rPr>
                <w:rFonts w:eastAsia="Arial" w:cs="Arial"/>
                <w:b/>
                <w:bCs/>
              </w:rPr>
              <w:t xml:space="preserve"> </w:t>
            </w:r>
            <w:proofErr w:type="spellStart"/>
            <w:r w:rsidRPr="00461D05">
              <w:rPr>
                <w:rFonts w:eastAsia="Arial" w:cs="Arial"/>
                <w:b/>
                <w:bCs/>
              </w:rPr>
              <w:t>nastavne</w:t>
            </w:r>
            <w:proofErr w:type="spellEnd"/>
            <w:r w:rsidRPr="00461D05">
              <w:rPr>
                <w:rFonts w:eastAsia="Arial" w:cs="Arial"/>
                <w:b/>
                <w:bCs/>
              </w:rPr>
              <w:t xml:space="preserve"> </w:t>
            </w:r>
            <w:proofErr w:type="spellStart"/>
            <w:r w:rsidRPr="00461D05">
              <w:rPr>
                <w:rFonts w:eastAsia="Arial" w:cs="Arial"/>
                <w:b/>
                <w:bCs/>
              </w:rPr>
              <w:t>sadržaje</w:t>
            </w:r>
            <w:proofErr w:type="spellEnd"/>
            <w:r w:rsidRPr="00461D05">
              <w:rPr>
                <w:rFonts w:eastAsia="Arial" w:cs="Arial"/>
                <w:b/>
                <w:bCs/>
              </w:rPr>
              <w:t xml:space="preserve"> </w:t>
            </w:r>
            <w:proofErr w:type="spellStart"/>
            <w:r w:rsidRPr="00461D05">
              <w:rPr>
                <w:rFonts w:eastAsia="Arial" w:cs="Arial"/>
                <w:b/>
                <w:bCs/>
              </w:rPr>
              <w:t>primijeniti</w:t>
            </w:r>
            <w:proofErr w:type="spellEnd"/>
            <w:r w:rsidRPr="00461D05">
              <w:rPr>
                <w:rFonts w:eastAsia="Arial" w:cs="Arial"/>
                <w:b/>
                <w:bCs/>
              </w:rPr>
              <w:t xml:space="preserve"> u </w:t>
            </w:r>
            <w:proofErr w:type="spellStart"/>
            <w:r w:rsidRPr="00461D05">
              <w:rPr>
                <w:rFonts w:eastAsia="Arial" w:cs="Arial"/>
                <w:b/>
                <w:bCs/>
              </w:rPr>
              <w:t>svakodnevnom</w:t>
            </w:r>
            <w:proofErr w:type="spellEnd"/>
            <w:r w:rsidRPr="00461D05">
              <w:rPr>
                <w:rFonts w:eastAsia="Arial" w:cs="Arial"/>
                <w:b/>
                <w:bCs/>
              </w:rPr>
              <w:t xml:space="preserve"> </w:t>
            </w:r>
            <w:proofErr w:type="spellStart"/>
            <w:r w:rsidRPr="00461D05">
              <w:rPr>
                <w:rFonts w:eastAsia="Arial" w:cs="Arial"/>
                <w:b/>
                <w:bCs/>
              </w:rPr>
              <w:t>životu</w:t>
            </w:r>
            <w:proofErr w:type="spellEnd"/>
            <w:r w:rsidRPr="00461D05">
              <w:rPr>
                <w:rFonts w:eastAsia="Arial" w:cs="Arial"/>
                <w:b/>
                <w:bCs/>
              </w:rPr>
              <w:t xml:space="preserve">, </w:t>
            </w:r>
            <w:proofErr w:type="spellStart"/>
            <w:proofErr w:type="gramStart"/>
            <w:r w:rsidRPr="00461D05">
              <w:rPr>
                <w:rFonts w:eastAsia="Arial" w:cs="Arial"/>
                <w:b/>
                <w:bCs/>
              </w:rPr>
              <w:t>učiti</w:t>
            </w:r>
            <w:proofErr w:type="spellEnd"/>
            <w:r w:rsidR="0AB18E21" w:rsidRPr="00461D05">
              <w:rPr>
                <w:rFonts w:eastAsia="Arial" w:cs="Arial"/>
                <w:b/>
                <w:bCs/>
              </w:rPr>
              <w:t xml:space="preserve"> </w:t>
            </w:r>
            <w:r w:rsidRPr="00461D05">
              <w:rPr>
                <w:rFonts w:eastAsia="Arial" w:cs="Arial"/>
                <w:b/>
                <w:bCs/>
              </w:rPr>
              <w:t xml:space="preserve"> </w:t>
            </w:r>
            <w:proofErr w:type="spellStart"/>
            <w:r w:rsidRPr="00461D05">
              <w:rPr>
                <w:rFonts w:eastAsia="Arial" w:cs="Arial"/>
                <w:b/>
                <w:bCs/>
              </w:rPr>
              <w:t>otkrivanjem</w:t>
            </w:r>
            <w:proofErr w:type="spellEnd"/>
            <w:proofErr w:type="gramEnd"/>
            <w:r w:rsidRPr="00461D05">
              <w:rPr>
                <w:rFonts w:eastAsia="Arial" w:cs="Arial"/>
                <w:b/>
                <w:bCs/>
              </w:rPr>
              <w:t xml:space="preserve"> u </w:t>
            </w:r>
            <w:proofErr w:type="spellStart"/>
            <w:r w:rsidRPr="00461D05">
              <w:rPr>
                <w:rFonts w:eastAsia="Arial" w:cs="Arial"/>
                <w:b/>
                <w:bCs/>
              </w:rPr>
              <w:t>neposrednoj</w:t>
            </w:r>
            <w:proofErr w:type="spellEnd"/>
            <w:r w:rsidRPr="00461D05">
              <w:rPr>
                <w:rFonts w:eastAsia="Arial" w:cs="Arial"/>
                <w:b/>
                <w:bCs/>
              </w:rPr>
              <w:t xml:space="preserve"> </w:t>
            </w:r>
            <w:proofErr w:type="spellStart"/>
            <w:r w:rsidRPr="00461D05">
              <w:rPr>
                <w:rFonts w:eastAsia="Arial" w:cs="Arial"/>
                <w:b/>
                <w:bCs/>
              </w:rPr>
              <w:t>životnoj</w:t>
            </w:r>
            <w:proofErr w:type="spellEnd"/>
            <w:r w:rsidRPr="00461D05">
              <w:rPr>
                <w:rFonts w:eastAsia="Arial" w:cs="Arial"/>
                <w:b/>
                <w:bCs/>
              </w:rPr>
              <w:t xml:space="preserve"> </w:t>
            </w:r>
            <w:proofErr w:type="spellStart"/>
            <w:r w:rsidRPr="00461D05">
              <w:rPr>
                <w:rFonts w:eastAsia="Arial" w:cs="Arial"/>
                <w:b/>
                <w:bCs/>
              </w:rPr>
              <w:t>stvarnosti</w:t>
            </w:r>
            <w:proofErr w:type="spellEnd"/>
            <w:r w:rsidRPr="00461D05">
              <w:rPr>
                <w:rFonts w:eastAsia="Arial" w:cs="Arial"/>
                <w:b/>
                <w:bCs/>
              </w:rPr>
              <w:t xml:space="preserve">. </w:t>
            </w:r>
            <w:r w:rsidRPr="00461D05">
              <w:rPr>
                <w:rFonts w:eastAsia="Arial" w:cs="Arial"/>
              </w:rPr>
              <w:t xml:space="preserve"> </w:t>
            </w:r>
          </w:p>
        </w:tc>
      </w:tr>
      <w:tr w:rsidR="008619C3" w:rsidRPr="00461D05" w14:paraId="472E2E33" w14:textId="77777777" w:rsidTr="6ABB11E3">
        <w:trPr>
          <w:trHeight w:val="1815"/>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DE22AD0" w14:textId="5835E452" w:rsidR="394F64DF" w:rsidRPr="00461D05" w:rsidRDefault="394F64DF" w:rsidP="6ABB11E3">
            <w:pPr>
              <w:spacing w:before="0"/>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31851E3" w14:textId="0D844B79" w:rsidR="394F64DF" w:rsidRPr="00461D05" w:rsidRDefault="394F64DF" w:rsidP="6ABB11E3">
            <w:pPr>
              <w:spacing w:before="0"/>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Pr="00461D05">
              <w:rPr>
                <w:rFonts w:eastAsia="Arial" w:cs="Arial"/>
              </w:rPr>
              <w:t>Vodocrpilištu</w:t>
            </w:r>
            <w:proofErr w:type="spellEnd"/>
            <w:r w:rsidRPr="00461D05">
              <w:rPr>
                <w:rFonts w:eastAsia="Arial" w:cs="Arial"/>
              </w:rPr>
              <w:t xml:space="preserve"> Velika Gorica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važnosti</w:t>
            </w:r>
            <w:proofErr w:type="spellEnd"/>
            <w:r w:rsidRPr="00461D05">
              <w:rPr>
                <w:rFonts w:eastAsia="Arial" w:cs="Arial"/>
              </w:rPr>
              <w:t xml:space="preserve"> </w:t>
            </w:r>
            <w:proofErr w:type="spellStart"/>
            <w:r w:rsidRPr="00461D05">
              <w:rPr>
                <w:rFonts w:eastAsia="Arial" w:cs="Arial"/>
              </w:rPr>
              <w:t>vode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živih</w:t>
            </w:r>
            <w:proofErr w:type="spellEnd"/>
            <w:r w:rsidRPr="00461D05">
              <w:rPr>
                <w:rFonts w:eastAsia="Arial" w:cs="Arial"/>
              </w:rPr>
              <w:t xml:space="preserve"> </w:t>
            </w:r>
            <w:proofErr w:type="spellStart"/>
            <w:r w:rsidRPr="00461D05">
              <w:rPr>
                <w:rFonts w:eastAsia="Arial" w:cs="Arial"/>
              </w:rPr>
              <w:t>bića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sadržaja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51B6D117"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E4B7416" w14:textId="73036789" w:rsidR="394F64DF" w:rsidRPr="00461D05" w:rsidRDefault="394F64DF" w:rsidP="6ABB11E3">
            <w:pPr>
              <w:spacing w:before="0"/>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8167F46" w14:textId="4497137F" w:rsidR="394F64DF" w:rsidRPr="00461D05" w:rsidRDefault="394F64DF" w:rsidP="6ABB11E3">
            <w:pPr>
              <w:spacing w:before="0"/>
              <w:rPr>
                <w:rFonts w:eastAsia="Arial" w:cs="Arial"/>
              </w:rPr>
            </w:pPr>
            <w:proofErr w:type="spellStart"/>
            <w:r w:rsidRPr="00461D05">
              <w:rPr>
                <w:rFonts w:eastAsia="Arial" w:cs="Arial"/>
              </w:rPr>
              <w:t>Usvojiti</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prostorima</w:t>
            </w:r>
            <w:proofErr w:type="spellEnd"/>
            <w:r w:rsidRPr="00461D05">
              <w:rPr>
                <w:rFonts w:eastAsia="Arial" w:cs="Arial"/>
              </w:rPr>
              <w:t xml:space="preserve">, </w:t>
            </w:r>
            <w:proofErr w:type="spellStart"/>
            <w:r w:rsidRPr="00461D05">
              <w:rPr>
                <w:rFonts w:eastAsia="Arial" w:cs="Arial"/>
              </w:rPr>
              <w:t>snalaziti</w:t>
            </w:r>
            <w:proofErr w:type="spellEnd"/>
            <w:r w:rsidRPr="00461D05">
              <w:rPr>
                <w:rFonts w:eastAsia="Arial" w:cs="Arial"/>
              </w:rPr>
              <w:t xml:space="preserve"> se u </w:t>
            </w:r>
            <w:proofErr w:type="spellStart"/>
            <w:r w:rsidRPr="00461D05">
              <w:rPr>
                <w:rFonts w:eastAsia="Arial" w:cs="Arial"/>
              </w:rPr>
              <w:t>prostoru</w:t>
            </w:r>
            <w:proofErr w:type="spellEnd"/>
            <w:r w:rsidRPr="00461D05">
              <w:rPr>
                <w:rFonts w:eastAsia="Arial" w:cs="Arial"/>
              </w:rPr>
              <w:t xml:space="preserve">, </w:t>
            </w:r>
            <w:proofErr w:type="spellStart"/>
            <w:r w:rsidRPr="00461D05">
              <w:rPr>
                <w:rFonts w:eastAsia="Arial" w:cs="Arial"/>
              </w:rPr>
              <w:t>razumjeti</w:t>
            </w:r>
            <w:proofErr w:type="spellEnd"/>
            <w:r w:rsidRPr="00461D05">
              <w:rPr>
                <w:rFonts w:eastAsia="Arial" w:cs="Arial"/>
              </w:rPr>
              <w:t xml:space="preserve"> </w:t>
            </w:r>
            <w:proofErr w:type="spellStart"/>
            <w:r w:rsidRPr="00461D05">
              <w:rPr>
                <w:rFonts w:eastAsia="Arial" w:cs="Arial"/>
              </w:rPr>
              <w:t>značaj</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vode</w:t>
            </w:r>
            <w:proofErr w:type="spellEnd"/>
            <w:r w:rsidRPr="00461D05">
              <w:rPr>
                <w:rFonts w:eastAsia="Arial" w:cs="Arial"/>
              </w:rPr>
              <w:t xml:space="preserve"> za </w:t>
            </w:r>
            <w:proofErr w:type="spellStart"/>
            <w:r w:rsidRPr="00461D05">
              <w:rPr>
                <w:rFonts w:eastAsia="Arial" w:cs="Arial"/>
              </w:rPr>
              <w:t>život</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promatrati</w:t>
            </w:r>
            <w:proofErr w:type="spellEnd"/>
            <w:r w:rsidRPr="00461D05">
              <w:rPr>
                <w:rFonts w:eastAsia="Arial" w:cs="Arial"/>
              </w:rPr>
              <w:t xml:space="preserve"> </w:t>
            </w:r>
            <w:proofErr w:type="spellStart"/>
            <w:r w:rsidRPr="00461D05">
              <w:rPr>
                <w:rFonts w:eastAsia="Arial" w:cs="Arial"/>
              </w:rPr>
              <w:t>prirodu</w:t>
            </w:r>
            <w:proofErr w:type="spellEnd"/>
            <w:r w:rsidRPr="00461D05">
              <w:rPr>
                <w:rFonts w:eastAsia="Arial" w:cs="Arial"/>
              </w:rPr>
              <w:t xml:space="preserve">, </w:t>
            </w:r>
            <w:proofErr w:type="spellStart"/>
            <w:r w:rsidRPr="00461D05">
              <w:rPr>
                <w:rFonts w:eastAsia="Arial" w:cs="Arial"/>
              </w:rPr>
              <w:t>opisivati</w:t>
            </w:r>
            <w:proofErr w:type="spellEnd"/>
            <w:r w:rsidRPr="00461D05">
              <w:rPr>
                <w:rFonts w:eastAsia="Arial" w:cs="Arial"/>
              </w:rPr>
              <w:t xml:space="preserve"> </w:t>
            </w:r>
            <w:proofErr w:type="spellStart"/>
            <w:r w:rsidRPr="00461D05">
              <w:rPr>
                <w:rFonts w:eastAsia="Arial" w:cs="Arial"/>
              </w:rPr>
              <w:t>svoja</w:t>
            </w:r>
            <w:proofErr w:type="spellEnd"/>
            <w:r w:rsidRPr="00461D05">
              <w:rPr>
                <w:rFonts w:eastAsia="Arial" w:cs="Arial"/>
              </w:rPr>
              <w:t xml:space="preserve"> </w:t>
            </w:r>
            <w:proofErr w:type="spellStart"/>
            <w:r w:rsidRPr="00461D05">
              <w:rPr>
                <w:rFonts w:eastAsia="Arial" w:cs="Arial"/>
              </w:rPr>
              <w:t>zapažanja</w:t>
            </w:r>
            <w:proofErr w:type="spellEnd"/>
            <w:r w:rsidRPr="00461D05">
              <w:rPr>
                <w:rFonts w:eastAsia="Arial" w:cs="Arial"/>
              </w:rPr>
              <w:t xml:space="preserve">, </w:t>
            </w:r>
            <w:proofErr w:type="spellStart"/>
            <w:r w:rsidRPr="00461D05">
              <w:rPr>
                <w:rFonts w:eastAsia="Arial" w:cs="Arial"/>
              </w:rPr>
              <w:t>logički</w:t>
            </w:r>
            <w:proofErr w:type="spellEnd"/>
            <w:r w:rsidRPr="00461D05">
              <w:rPr>
                <w:rFonts w:eastAsia="Arial" w:cs="Arial"/>
              </w:rPr>
              <w:t xml:space="preserve"> </w:t>
            </w:r>
            <w:proofErr w:type="spellStart"/>
            <w:r w:rsidRPr="00461D05">
              <w:rPr>
                <w:rFonts w:eastAsia="Arial" w:cs="Arial"/>
              </w:rPr>
              <w:t>zaključivati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prije</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spoznaje</w:t>
            </w:r>
            <w:proofErr w:type="spellEnd"/>
            <w:r w:rsidRPr="00461D05">
              <w:rPr>
                <w:rFonts w:eastAsia="Arial" w:cs="Arial"/>
              </w:rPr>
              <w:t xml:space="preserve"> s </w:t>
            </w:r>
            <w:proofErr w:type="spellStart"/>
            <w:r w:rsidRPr="00461D05">
              <w:rPr>
                <w:rFonts w:eastAsia="Arial" w:cs="Arial"/>
              </w:rPr>
              <w:t>novim</w:t>
            </w:r>
            <w:proofErr w:type="spellEnd"/>
            <w:r w:rsidRPr="00461D05">
              <w:rPr>
                <w:rFonts w:eastAsia="Arial" w:cs="Arial"/>
              </w:rPr>
              <w:t xml:space="preserve"> </w:t>
            </w:r>
            <w:proofErr w:type="spellStart"/>
            <w:r w:rsidRPr="00461D05">
              <w:rPr>
                <w:rFonts w:eastAsia="Arial" w:cs="Arial"/>
              </w:rPr>
              <w:t>spoznajama</w:t>
            </w:r>
            <w:proofErr w:type="spellEnd"/>
            <w:r w:rsidRPr="00461D05">
              <w:rPr>
                <w:rFonts w:eastAsia="Arial" w:cs="Arial"/>
              </w:rPr>
              <w:t xml:space="preserve">. </w:t>
            </w:r>
          </w:p>
        </w:tc>
      </w:tr>
      <w:tr w:rsidR="008619C3" w:rsidRPr="00461D05" w14:paraId="09D1DF3F"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B01D44D" w14:textId="2BF8CAE4" w:rsidR="394F64DF" w:rsidRPr="00461D05" w:rsidRDefault="394F64DF" w:rsidP="6ABB11E3">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01CC10E0" w14:textId="776C4C15" w:rsidR="394F64DF" w:rsidRPr="00461D05" w:rsidRDefault="394F64DF" w:rsidP="6ABB11E3">
            <w:pPr>
              <w:spacing w:before="0"/>
              <w:rPr>
                <w:rFonts w:eastAsia="Arial" w:cs="Arial"/>
              </w:rPr>
            </w:pPr>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AFE2573" w14:textId="27AC2C63" w:rsidR="394F64DF" w:rsidRPr="00461D05" w:rsidRDefault="394F64DF" w:rsidP="6ABB11E3">
            <w:pPr>
              <w:spacing w:before="0"/>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r w:rsidRPr="00461D05">
              <w:rPr>
                <w:rFonts w:eastAsia="Arial" w:cs="Arial"/>
              </w:rPr>
              <w:t xml:space="preserve"> </w:t>
            </w:r>
          </w:p>
          <w:p w14:paraId="604D812F" w14:textId="534379CB" w:rsidR="394F64DF" w:rsidRPr="00461D05" w:rsidRDefault="394F64DF" w:rsidP="6ABB11E3">
            <w:pPr>
              <w:spacing w:before="0"/>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1. </w:t>
            </w:r>
            <w:proofErr w:type="spellStart"/>
            <w:r w:rsidRPr="00461D05">
              <w:rPr>
                <w:rFonts w:eastAsia="Arial" w:cs="Arial"/>
              </w:rPr>
              <w:t>razreda</w:t>
            </w:r>
            <w:proofErr w:type="spellEnd"/>
            <w:r w:rsidRPr="00461D05">
              <w:rPr>
                <w:rFonts w:eastAsia="Arial" w:cs="Arial"/>
              </w:rPr>
              <w:t xml:space="preserve"> i </w:t>
            </w:r>
            <w:proofErr w:type="spellStart"/>
            <w:r w:rsidRPr="00461D05">
              <w:rPr>
                <w:rFonts w:eastAsia="Arial" w:cs="Arial"/>
              </w:rPr>
              <w:t>njihove</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59F782D7" w14:textId="4C0D22B0" w:rsidR="394F64DF" w:rsidRPr="00461D05" w:rsidRDefault="394F64DF" w:rsidP="6ABB11E3">
            <w:pPr>
              <w:spacing w:before="0"/>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promatraju</w:t>
            </w:r>
            <w:proofErr w:type="spellEnd"/>
            <w:r w:rsidRPr="00461D05">
              <w:rPr>
                <w:rFonts w:eastAsia="Arial" w:cs="Arial"/>
              </w:rPr>
              <w:t xml:space="preserve">, </w:t>
            </w:r>
            <w:proofErr w:type="spellStart"/>
            <w:r w:rsidRPr="00461D05">
              <w:rPr>
                <w:rFonts w:eastAsia="Arial" w:cs="Arial"/>
              </w:rPr>
              <w:t>uočavaju</w:t>
            </w:r>
            <w:proofErr w:type="spellEnd"/>
            <w:r w:rsidRPr="00461D05">
              <w:rPr>
                <w:rFonts w:eastAsia="Arial" w:cs="Arial"/>
              </w:rPr>
              <w:t xml:space="preserve">, </w:t>
            </w:r>
            <w:proofErr w:type="spellStart"/>
            <w:proofErr w:type="gram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zaključuju</w:t>
            </w:r>
            <w:proofErr w:type="spellEnd"/>
            <w:proofErr w:type="gramEnd"/>
            <w:r w:rsidRPr="00461D05">
              <w:rPr>
                <w:rFonts w:eastAsia="Arial" w:cs="Arial"/>
              </w:rPr>
              <w:t xml:space="preserve">, </w:t>
            </w:r>
            <w:proofErr w:type="spellStart"/>
            <w:r w:rsidRPr="00461D05">
              <w:rPr>
                <w:rFonts w:eastAsia="Arial" w:cs="Arial"/>
              </w:rPr>
              <w:t>igraju</w:t>
            </w:r>
            <w:proofErr w:type="spellEnd"/>
            <w:r w:rsidRPr="00461D05">
              <w:rPr>
                <w:rFonts w:eastAsia="Arial" w:cs="Arial"/>
              </w:rPr>
              <w:t xml:space="preserve"> se </w:t>
            </w:r>
          </w:p>
          <w:p w14:paraId="12101D2B" w14:textId="07807746" w:rsidR="394F64DF" w:rsidRPr="00461D05" w:rsidRDefault="394F64DF" w:rsidP="6ABB11E3">
            <w:pPr>
              <w:spacing w:before="0"/>
              <w:rPr>
                <w:rFonts w:eastAsia="Arial" w:cs="Arial"/>
              </w:rPr>
            </w:pPr>
            <w:r w:rsidRPr="00461D05">
              <w:rPr>
                <w:rFonts w:eastAsia="Arial" w:cs="Arial"/>
              </w:rPr>
              <w:t xml:space="preserve">Metode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poučavaju</w:t>
            </w:r>
            <w:proofErr w:type="spellEnd"/>
            <w:r w:rsidRPr="00461D05">
              <w:rPr>
                <w:rFonts w:eastAsia="Arial" w:cs="Arial"/>
              </w:rPr>
              <w:t xml:space="preserve">, </w:t>
            </w:r>
            <w:proofErr w:type="spellStart"/>
            <w:r w:rsidRPr="00461D05">
              <w:rPr>
                <w:rFonts w:eastAsia="Arial" w:cs="Arial"/>
              </w:rPr>
              <w:t>ukazuju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usmjeravaju</w:t>
            </w:r>
            <w:proofErr w:type="spellEnd"/>
            <w:r w:rsidRPr="00461D05">
              <w:rPr>
                <w:rFonts w:eastAsia="Arial" w:cs="Arial"/>
              </w:rPr>
              <w:t xml:space="preserve"> </w:t>
            </w:r>
          </w:p>
          <w:p w14:paraId="7B335A37" w14:textId="0C432701" w:rsidR="394F64DF" w:rsidRPr="00461D05" w:rsidRDefault="394F64DF" w:rsidP="6ABB11E3">
            <w:pPr>
              <w:spacing w:before="0"/>
              <w:rPr>
                <w:rFonts w:eastAsia="Arial" w:cs="Arial"/>
              </w:rPr>
            </w:pP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šk.god</w:t>
            </w:r>
            <w:proofErr w:type="spellEnd"/>
            <w:r w:rsidRPr="00461D05">
              <w:rPr>
                <w:rFonts w:eastAsia="Arial" w:cs="Arial"/>
              </w:rPr>
              <w:t>. 202</w:t>
            </w:r>
            <w:r w:rsidR="071C9FF2" w:rsidRPr="00461D05">
              <w:rPr>
                <w:rFonts w:eastAsia="Arial" w:cs="Arial"/>
              </w:rPr>
              <w:t>5</w:t>
            </w:r>
            <w:r w:rsidRPr="00461D05">
              <w:rPr>
                <w:rFonts w:eastAsia="Arial" w:cs="Arial"/>
              </w:rPr>
              <w:t>./2</w:t>
            </w:r>
            <w:r w:rsidR="08E491CC" w:rsidRPr="00461D05">
              <w:rPr>
                <w:rFonts w:eastAsia="Arial" w:cs="Arial"/>
              </w:rPr>
              <w:t>6</w:t>
            </w:r>
            <w:r w:rsidRPr="00461D05">
              <w:rPr>
                <w:rFonts w:eastAsia="Arial" w:cs="Arial"/>
              </w:rPr>
              <w:t>.,</w:t>
            </w:r>
            <w:r w:rsidRPr="00461D05">
              <w:rPr>
                <w:rFonts w:eastAsia="Arial" w:cs="Arial"/>
                <w:b/>
                <w:bCs/>
              </w:rPr>
              <w:t xml:space="preserve"> </w:t>
            </w:r>
            <w:proofErr w:type="spellStart"/>
            <w:r w:rsidRPr="00461D05">
              <w:rPr>
                <w:rFonts w:eastAsia="Arial" w:cs="Arial"/>
              </w:rPr>
              <w:t>drugo</w:t>
            </w:r>
            <w:proofErr w:type="spellEnd"/>
            <w:r w:rsidRPr="00461D05">
              <w:rPr>
                <w:rFonts w:eastAsia="Arial" w:cs="Arial"/>
              </w:rPr>
              <w:t xml:space="preserve"> </w:t>
            </w:r>
            <w:proofErr w:type="spellStart"/>
            <w:r w:rsidRPr="00461D05">
              <w:rPr>
                <w:rFonts w:eastAsia="Arial" w:cs="Arial"/>
              </w:rPr>
              <w:t>polugodište</w:t>
            </w:r>
            <w:proofErr w:type="spellEnd"/>
            <w:r w:rsidRPr="00461D05">
              <w:rPr>
                <w:rFonts w:eastAsia="Arial" w:cs="Arial"/>
              </w:rPr>
              <w:t xml:space="preserve"> (Dan </w:t>
            </w:r>
            <w:proofErr w:type="spellStart"/>
            <w:r w:rsidRPr="00461D05">
              <w:rPr>
                <w:rFonts w:eastAsia="Arial" w:cs="Arial"/>
              </w:rPr>
              <w:t>voda</w:t>
            </w:r>
            <w:proofErr w:type="spellEnd"/>
            <w:r w:rsidRPr="00461D05">
              <w:rPr>
                <w:rFonts w:eastAsia="Arial" w:cs="Arial"/>
              </w:rPr>
              <w:t>)</w:t>
            </w:r>
          </w:p>
        </w:tc>
      </w:tr>
      <w:tr w:rsidR="008619C3" w:rsidRPr="00461D05" w14:paraId="1D56608B"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DFEDE3A" w14:textId="5125FBA2" w:rsidR="394F64DF" w:rsidRPr="00461D05" w:rsidRDefault="394F64DF" w:rsidP="6ABB11E3">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186FDCE" w14:textId="48303155" w:rsidR="394F64DF" w:rsidRPr="00461D05" w:rsidRDefault="394F64DF" w:rsidP="6ABB11E3">
            <w:pPr>
              <w:spacing w:before="0"/>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autobus</w:t>
            </w:r>
            <w:proofErr w:type="spellEnd"/>
            <w:r w:rsidRPr="00461D05">
              <w:rPr>
                <w:rFonts w:eastAsia="Arial" w:cs="Arial"/>
              </w:rPr>
              <w:t xml:space="preserve"> </w:t>
            </w:r>
          </w:p>
          <w:p w14:paraId="175F8E46" w14:textId="6A825746" w:rsidR="394F64DF" w:rsidRPr="00461D05" w:rsidRDefault="394F64DF" w:rsidP="6ABB11E3">
            <w:pPr>
              <w:spacing w:before="0"/>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zdravstveno</w:t>
            </w:r>
            <w:proofErr w:type="spellEnd"/>
            <w:r w:rsidRPr="00461D05">
              <w:rPr>
                <w:rFonts w:eastAsia="Arial" w:cs="Arial"/>
              </w:rPr>
              <w:t xml:space="preserve"> </w:t>
            </w:r>
            <w:proofErr w:type="spellStart"/>
            <w:r w:rsidRPr="00461D05">
              <w:rPr>
                <w:rFonts w:eastAsia="Arial" w:cs="Arial"/>
              </w:rPr>
              <w:t>stanje</w:t>
            </w:r>
            <w:proofErr w:type="spellEnd"/>
            <w:r w:rsidRPr="00461D05">
              <w:rPr>
                <w:rFonts w:eastAsia="Arial" w:cs="Arial"/>
              </w:rPr>
              <w:t xml:space="preserve"> </w:t>
            </w:r>
            <w:proofErr w:type="spellStart"/>
            <w:r w:rsidRPr="00461D05">
              <w:rPr>
                <w:rFonts w:eastAsia="Arial" w:cs="Arial"/>
              </w:rPr>
              <w:t>djece</w:t>
            </w:r>
            <w:proofErr w:type="spellEnd"/>
            <w:r w:rsidRPr="00461D05">
              <w:rPr>
                <w:rFonts w:eastAsia="Arial" w:cs="Arial"/>
              </w:rPr>
              <w:t xml:space="preserve">, </w:t>
            </w:r>
            <w:proofErr w:type="spellStart"/>
            <w:r w:rsidRPr="00461D05">
              <w:rPr>
                <w:rFonts w:eastAsia="Arial" w:cs="Arial"/>
              </w:rPr>
              <w:t>loša</w:t>
            </w:r>
            <w:proofErr w:type="spellEnd"/>
            <w:r w:rsidRPr="00461D05">
              <w:rPr>
                <w:rFonts w:eastAsia="Arial" w:cs="Arial"/>
              </w:rPr>
              <w:t xml:space="preserve"> </w:t>
            </w:r>
            <w:proofErr w:type="spellStart"/>
            <w:r w:rsidRPr="00461D05">
              <w:rPr>
                <w:rFonts w:eastAsia="Arial" w:cs="Arial"/>
              </w:rPr>
              <w:t>epidemiološka</w:t>
            </w:r>
            <w:proofErr w:type="spellEnd"/>
            <w:r w:rsidRPr="00461D05">
              <w:rPr>
                <w:rFonts w:eastAsia="Arial" w:cs="Arial"/>
              </w:rPr>
              <w:t xml:space="preserve"> </w:t>
            </w:r>
            <w:proofErr w:type="spellStart"/>
            <w:r w:rsidRPr="00461D05">
              <w:rPr>
                <w:rFonts w:eastAsia="Arial" w:cs="Arial"/>
              </w:rPr>
              <w:t>situacija</w:t>
            </w:r>
            <w:proofErr w:type="spellEnd"/>
            <w:r w:rsidRPr="00461D05">
              <w:rPr>
                <w:rFonts w:eastAsia="Arial" w:cs="Arial"/>
              </w:rPr>
              <w:t xml:space="preserve"> </w:t>
            </w:r>
          </w:p>
        </w:tc>
      </w:tr>
      <w:tr w:rsidR="008619C3" w:rsidRPr="00461D05" w14:paraId="038EAC2F"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F49C2F" w14:textId="5A06CC94" w:rsidR="394F64DF" w:rsidRPr="00461D05" w:rsidRDefault="394F64DF" w:rsidP="6ABB11E3">
            <w:pPr>
              <w:spacing w:before="0"/>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3B42407" w14:textId="55F5F634" w:rsidR="394F64DF" w:rsidRPr="00461D05" w:rsidRDefault="394F64DF" w:rsidP="6ABB11E3">
            <w:pPr>
              <w:spacing w:before="0"/>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prezentaciju</w:t>
            </w:r>
            <w:proofErr w:type="spellEnd"/>
            <w:r w:rsidRPr="00461D05">
              <w:rPr>
                <w:rFonts w:eastAsia="Arial" w:cs="Arial"/>
              </w:rPr>
              <w:t xml:space="preserve">, </w:t>
            </w: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likovni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literarni</w:t>
            </w:r>
            <w:proofErr w:type="spellEnd"/>
            <w:r w:rsidRPr="00461D05">
              <w:rPr>
                <w:rFonts w:eastAsia="Arial" w:cs="Arial"/>
              </w:rPr>
              <w:t xml:space="preserve"> </w:t>
            </w:r>
            <w:proofErr w:type="spellStart"/>
            <w:r w:rsidRPr="00461D05">
              <w:rPr>
                <w:rFonts w:eastAsia="Arial" w:cs="Arial"/>
              </w:rPr>
              <w:t>radovi</w:t>
            </w:r>
            <w:proofErr w:type="spellEnd"/>
            <w:r w:rsidRPr="00461D05">
              <w:rPr>
                <w:rFonts w:eastAsia="Arial" w:cs="Arial"/>
              </w:rPr>
              <w:t xml:space="preserve">. </w:t>
            </w:r>
          </w:p>
        </w:tc>
      </w:tr>
      <w:tr w:rsidR="008619C3" w:rsidRPr="00461D05" w14:paraId="00343F3E" w14:textId="77777777" w:rsidTr="6ABB11E3">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C7BCC9" w14:textId="0FBCCA2B" w:rsidR="394F64DF" w:rsidRPr="00461D05" w:rsidRDefault="394F64DF" w:rsidP="6ABB11E3">
            <w:pPr>
              <w:spacing w:before="0"/>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43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04C88D8" w14:textId="278824E9" w:rsidR="394F64DF" w:rsidRPr="00461D05" w:rsidRDefault="394F64DF" w:rsidP="6ABB11E3">
            <w:pPr>
              <w:spacing w:before="0"/>
              <w:rPr>
                <w:rFonts w:eastAsia="Arial" w:cs="Arial"/>
              </w:rPr>
            </w:pPr>
            <w:proofErr w:type="spellStart"/>
            <w:r w:rsidRPr="00461D05">
              <w:rPr>
                <w:rFonts w:eastAsia="Arial" w:cs="Arial"/>
              </w:rPr>
              <w:t>Učiteljice</w:t>
            </w:r>
            <w:proofErr w:type="spellEnd"/>
            <w:r w:rsidR="5C9804E0" w:rsidRPr="00461D05">
              <w:rPr>
                <w:rFonts w:eastAsia="Arial" w:cs="Arial"/>
              </w:rPr>
              <w:t xml:space="preserve"> PŠ </w:t>
            </w:r>
            <w:proofErr w:type="spellStart"/>
            <w:r w:rsidR="5C9804E0" w:rsidRPr="00461D05">
              <w:rPr>
                <w:rFonts w:eastAsia="Arial" w:cs="Arial"/>
              </w:rPr>
              <w:t>Mičevec</w:t>
            </w:r>
            <w:proofErr w:type="spellEnd"/>
            <w:r w:rsidRPr="00461D05">
              <w:rPr>
                <w:rFonts w:eastAsia="Arial" w:cs="Arial"/>
              </w:rPr>
              <w:t>:</w:t>
            </w:r>
            <w:r w:rsidR="3268920D" w:rsidRPr="00461D05">
              <w:rPr>
                <w:rFonts w:eastAsia="Arial" w:cs="Arial"/>
              </w:rPr>
              <w:t xml:space="preserve"> </w:t>
            </w:r>
            <w:r w:rsidR="2CEEE363" w:rsidRPr="00461D05">
              <w:rPr>
                <w:rFonts w:eastAsia="Arial" w:cs="Arial"/>
              </w:rPr>
              <w:t xml:space="preserve">A. </w:t>
            </w:r>
            <w:proofErr w:type="spellStart"/>
            <w:r w:rsidR="2CEEE363" w:rsidRPr="00461D05">
              <w:rPr>
                <w:rFonts w:eastAsia="Arial" w:cs="Arial"/>
              </w:rPr>
              <w:t>Ceković</w:t>
            </w:r>
            <w:proofErr w:type="spellEnd"/>
            <w:r w:rsidR="2CEEE363" w:rsidRPr="00461D05">
              <w:rPr>
                <w:rFonts w:eastAsia="Arial" w:cs="Arial"/>
              </w:rPr>
              <w:t xml:space="preserve">, B. </w:t>
            </w:r>
            <w:proofErr w:type="spellStart"/>
            <w:r w:rsidR="2CEEE363" w:rsidRPr="00461D05">
              <w:rPr>
                <w:rFonts w:eastAsia="Arial" w:cs="Arial"/>
              </w:rPr>
              <w:t>Čunčić</w:t>
            </w:r>
            <w:proofErr w:type="spellEnd"/>
            <w:r w:rsidR="2CEEE363" w:rsidRPr="00461D05">
              <w:rPr>
                <w:rFonts w:eastAsia="Arial" w:cs="Arial"/>
              </w:rPr>
              <w:t>, J. Kirin, M. Janković</w:t>
            </w:r>
          </w:p>
        </w:tc>
      </w:tr>
    </w:tbl>
    <w:p w14:paraId="65017087" w14:textId="0D011A63" w:rsidR="002A577B" w:rsidRPr="00461D05" w:rsidRDefault="53639189" w:rsidP="394F64DF">
      <w:pPr>
        <w:rPr>
          <w:rFonts w:cs="Arial"/>
          <w:b/>
        </w:rPr>
      </w:pPr>
      <w:r w:rsidRPr="00461D05">
        <w:rPr>
          <w:rFonts w:cs="Arial"/>
          <w:b/>
          <w:bCs/>
        </w:rPr>
        <w:t xml:space="preserve">5.5.34. Plan </w:t>
      </w:r>
      <w:proofErr w:type="spellStart"/>
      <w:r w:rsidRPr="00461D05">
        <w:rPr>
          <w:rFonts w:cs="Arial"/>
          <w:b/>
          <w:bCs/>
        </w:rPr>
        <w:t>provedbe</w:t>
      </w:r>
      <w:proofErr w:type="spellEnd"/>
      <w:r w:rsidRPr="00461D05">
        <w:rPr>
          <w:rFonts w:cs="Arial"/>
          <w:b/>
          <w:bCs/>
        </w:rPr>
        <w:t xml:space="preserve"> </w:t>
      </w:r>
      <w:proofErr w:type="spellStart"/>
      <w:r w:rsidRPr="00461D05">
        <w:rPr>
          <w:rFonts w:cs="Arial"/>
          <w:b/>
          <w:bCs/>
        </w:rPr>
        <w:t>kurikulumskog</w:t>
      </w:r>
      <w:proofErr w:type="spellEnd"/>
      <w:r w:rsidRPr="00461D05">
        <w:rPr>
          <w:rFonts w:cs="Arial"/>
          <w:b/>
          <w:bCs/>
        </w:rPr>
        <w:t xml:space="preserve"> </w:t>
      </w:r>
      <w:proofErr w:type="spellStart"/>
      <w:r w:rsidRPr="00461D05">
        <w:rPr>
          <w:rFonts w:cs="Arial"/>
          <w:b/>
          <w:bCs/>
        </w:rPr>
        <w:t>cilja</w:t>
      </w:r>
      <w:proofErr w:type="spellEnd"/>
    </w:p>
    <w:tbl>
      <w:tblPr>
        <w:tblW w:w="9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5"/>
        <w:gridCol w:w="6990"/>
      </w:tblGrid>
      <w:tr w:rsidR="008619C3" w:rsidRPr="00461D05" w14:paraId="4CC4C903" w14:textId="77777777" w:rsidTr="002A577B">
        <w:trPr>
          <w:trHeight w:val="300"/>
        </w:trPr>
        <w:tc>
          <w:tcPr>
            <w:tcW w:w="21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0F9BBAA" w14:textId="0536CC7F" w:rsidR="394F64DF" w:rsidRPr="00461D05" w:rsidRDefault="394F64DF" w:rsidP="394F64DF">
            <w:pPr>
              <w:spacing w:before="0"/>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37E67CD" w14:textId="54F8862F" w:rsidR="394F64DF" w:rsidRPr="00461D05" w:rsidRDefault="394F64DF" w:rsidP="394F64DF">
            <w:pPr>
              <w:spacing w:before="0"/>
              <w:rPr>
                <w:rFonts w:eastAsia="Arial" w:cs="Arial"/>
                <w:szCs w:val="22"/>
              </w:rPr>
            </w:pPr>
            <w:proofErr w:type="spellStart"/>
            <w:r w:rsidRPr="00461D05">
              <w:rPr>
                <w:rFonts w:eastAsia="Arial" w:cs="Arial"/>
                <w:b/>
                <w:bCs/>
                <w:szCs w:val="22"/>
              </w:rPr>
              <w:t>Društveno</w:t>
            </w:r>
            <w:proofErr w:type="spellEnd"/>
            <w:r w:rsidRPr="00461D05">
              <w:rPr>
                <w:rFonts w:eastAsia="Arial" w:cs="Arial"/>
                <w:b/>
                <w:bCs/>
                <w:szCs w:val="22"/>
              </w:rPr>
              <w:t xml:space="preserve"> – </w:t>
            </w:r>
            <w:proofErr w:type="spellStart"/>
            <w:r w:rsidRPr="00461D05">
              <w:rPr>
                <w:rFonts w:eastAsia="Arial" w:cs="Arial"/>
                <w:b/>
                <w:bCs/>
                <w:szCs w:val="22"/>
              </w:rPr>
              <w:t>humanističko</w:t>
            </w:r>
            <w:proofErr w:type="spellEnd"/>
            <w:r w:rsidRPr="00461D05">
              <w:rPr>
                <w:rFonts w:eastAsia="Arial" w:cs="Arial"/>
                <w:b/>
                <w:bCs/>
                <w:szCs w:val="22"/>
              </w:rPr>
              <w:t xml:space="preserve"> </w:t>
            </w:r>
            <w:proofErr w:type="spellStart"/>
            <w:r w:rsidRPr="00461D05">
              <w:rPr>
                <w:rFonts w:eastAsia="Arial" w:cs="Arial"/>
                <w:b/>
                <w:bCs/>
                <w:szCs w:val="22"/>
              </w:rPr>
              <w:t>područje</w:t>
            </w:r>
            <w:proofErr w:type="spellEnd"/>
            <w:r w:rsidRPr="00461D05">
              <w:rPr>
                <w:rFonts w:eastAsia="Arial" w:cs="Arial"/>
                <w:szCs w:val="22"/>
              </w:rPr>
              <w:t xml:space="preserve"> </w:t>
            </w:r>
          </w:p>
          <w:p w14:paraId="7EAD209C" w14:textId="563A2027" w:rsidR="394F64DF" w:rsidRPr="00461D05" w:rsidRDefault="394F64DF" w:rsidP="394F64DF">
            <w:pPr>
              <w:spacing w:before="0"/>
              <w:rPr>
                <w:rFonts w:eastAsia="Arial" w:cs="Arial"/>
                <w:szCs w:val="22"/>
              </w:rPr>
            </w:pPr>
            <w:proofErr w:type="spellStart"/>
            <w:r w:rsidRPr="00461D05">
              <w:rPr>
                <w:rFonts w:eastAsia="Arial" w:cs="Arial"/>
                <w:b/>
                <w:bCs/>
                <w:szCs w:val="22"/>
              </w:rPr>
              <w:t>Izvanučionička</w:t>
            </w:r>
            <w:proofErr w:type="spellEnd"/>
            <w:r w:rsidRPr="00461D05">
              <w:rPr>
                <w:rFonts w:eastAsia="Arial" w:cs="Arial"/>
                <w:b/>
                <w:bCs/>
                <w:szCs w:val="22"/>
              </w:rPr>
              <w:t xml:space="preserve"> </w:t>
            </w:r>
            <w:proofErr w:type="spellStart"/>
            <w:r w:rsidRPr="00461D05">
              <w:rPr>
                <w:rFonts w:eastAsia="Arial" w:cs="Arial"/>
                <w:b/>
                <w:bCs/>
                <w:szCs w:val="22"/>
              </w:rPr>
              <w:t>nastava</w:t>
            </w:r>
            <w:proofErr w:type="spellEnd"/>
            <w:r w:rsidRPr="00461D05">
              <w:rPr>
                <w:rFonts w:eastAsia="Arial" w:cs="Arial"/>
                <w:b/>
                <w:bCs/>
                <w:szCs w:val="22"/>
              </w:rPr>
              <w:t xml:space="preserve"> – </w:t>
            </w:r>
            <w:proofErr w:type="spellStart"/>
            <w:r w:rsidRPr="00461D05">
              <w:rPr>
                <w:rFonts w:eastAsia="Arial" w:cs="Arial"/>
                <w:b/>
                <w:bCs/>
                <w:szCs w:val="22"/>
              </w:rPr>
              <w:t>Posjet</w:t>
            </w:r>
            <w:proofErr w:type="spellEnd"/>
            <w:r w:rsidRPr="00461D05">
              <w:rPr>
                <w:rFonts w:eastAsia="Arial" w:cs="Arial"/>
                <w:b/>
                <w:bCs/>
                <w:szCs w:val="22"/>
              </w:rPr>
              <w:t xml:space="preserve"> </w:t>
            </w:r>
            <w:proofErr w:type="spellStart"/>
            <w:r w:rsidRPr="00461D05">
              <w:rPr>
                <w:rFonts w:eastAsia="Arial" w:cs="Arial"/>
                <w:b/>
                <w:bCs/>
                <w:szCs w:val="22"/>
              </w:rPr>
              <w:t>Etno</w:t>
            </w:r>
            <w:proofErr w:type="spellEnd"/>
            <w:r w:rsidRPr="00461D05">
              <w:rPr>
                <w:rFonts w:eastAsia="Arial" w:cs="Arial"/>
                <w:b/>
                <w:bCs/>
                <w:szCs w:val="22"/>
              </w:rPr>
              <w:t xml:space="preserve"> </w:t>
            </w:r>
            <w:proofErr w:type="spellStart"/>
            <w:r w:rsidRPr="00461D05">
              <w:rPr>
                <w:rFonts w:eastAsia="Arial" w:cs="Arial"/>
                <w:b/>
                <w:bCs/>
                <w:szCs w:val="22"/>
              </w:rPr>
              <w:t>naselju</w:t>
            </w:r>
            <w:proofErr w:type="spellEnd"/>
            <w:r w:rsidRPr="00461D05">
              <w:rPr>
                <w:rFonts w:eastAsia="Arial" w:cs="Arial"/>
                <w:b/>
                <w:bCs/>
                <w:szCs w:val="22"/>
              </w:rPr>
              <w:t xml:space="preserve"> Novo </w:t>
            </w:r>
            <w:proofErr w:type="spellStart"/>
            <w:r w:rsidRPr="00461D05">
              <w:rPr>
                <w:rFonts w:eastAsia="Arial" w:cs="Arial"/>
                <w:b/>
                <w:bCs/>
                <w:szCs w:val="22"/>
              </w:rPr>
              <w:t>Čiče</w:t>
            </w:r>
            <w:proofErr w:type="spellEnd"/>
            <w:r w:rsidRPr="00461D05">
              <w:rPr>
                <w:rFonts w:eastAsia="Arial" w:cs="Arial"/>
                <w:b/>
                <w:bCs/>
                <w:szCs w:val="22"/>
              </w:rPr>
              <w:t xml:space="preserve"> (Dan </w:t>
            </w:r>
            <w:proofErr w:type="spellStart"/>
            <w:r w:rsidRPr="00461D05">
              <w:rPr>
                <w:rFonts w:eastAsia="Arial" w:cs="Arial"/>
                <w:b/>
                <w:bCs/>
                <w:szCs w:val="22"/>
              </w:rPr>
              <w:t>zahvalnosti</w:t>
            </w:r>
            <w:proofErr w:type="spellEnd"/>
            <w:r w:rsidRPr="00461D05">
              <w:rPr>
                <w:rFonts w:eastAsia="Arial" w:cs="Arial"/>
                <w:b/>
                <w:bCs/>
                <w:szCs w:val="22"/>
              </w:rPr>
              <w:t xml:space="preserve"> za </w:t>
            </w:r>
            <w:proofErr w:type="spellStart"/>
            <w:r w:rsidRPr="00461D05">
              <w:rPr>
                <w:rFonts w:eastAsia="Arial" w:cs="Arial"/>
                <w:b/>
                <w:bCs/>
                <w:szCs w:val="22"/>
              </w:rPr>
              <w:t>plodove</w:t>
            </w:r>
            <w:proofErr w:type="spellEnd"/>
            <w:r w:rsidRPr="00461D05">
              <w:rPr>
                <w:rFonts w:eastAsia="Arial" w:cs="Arial"/>
                <w:b/>
                <w:bCs/>
                <w:szCs w:val="22"/>
              </w:rPr>
              <w:t xml:space="preserve"> </w:t>
            </w:r>
            <w:proofErr w:type="spellStart"/>
            <w:r w:rsidRPr="00461D05">
              <w:rPr>
                <w:rFonts w:eastAsia="Arial" w:cs="Arial"/>
                <w:b/>
                <w:bCs/>
                <w:szCs w:val="22"/>
              </w:rPr>
              <w:t>zemlje</w:t>
            </w:r>
            <w:proofErr w:type="spellEnd"/>
            <w:r w:rsidRPr="00461D05">
              <w:rPr>
                <w:rFonts w:eastAsia="Arial" w:cs="Arial"/>
                <w:b/>
                <w:bCs/>
                <w:szCs w:val="22"/>
              </w:rPr>
              <w:t xml:space="preserve">, Dan </w:t>
            </w:r>
            <w:proofErr w:type="spellStart"/>
            <w:r w:rsidRPr="00461D05">
              <w:rPr>
                <w:rFonts w:eastAsia="Arial" w:cs="Arial"/>
                <w:b/>
                <w:bCs/>
                <w:szCs w:val="22"/>
              </w:rPr>
              <w:t>kruha</w:t>
            </w:r>
            <w:proofErr w:type="spellEnd"/>
            <w:r w:rsidRPr="00461D05">
              <w:rPr>
                <w:rFonts w:eastAsia="Arial" w:cs="Arial"/>
                <w:b/>
                <w:bCs/>
                <w:szCs w:val="22"/>
              </w:rPr>
              <w:t>)</w:t>
            </w:r>
            <w:r w:rsidRPr="00461D05">
              <w:rPr>
                <w:rFonts w:eastAsia="Arial" w:cs="Arial"/>
                <w:szCs w:val="22"/>
              </w:rPr>
              <w:t xml:space="preserve"> </w:t>
            </w:r>
          </w:p>
        </w:tc>
      </w:tr>
      <w:tr w:rsidR="008619C3" w:rsidRPr="00461D05" w14:paraId="5AFEDF05" w14:textId="77777777" w:rsidTr="002A577B">
        <w:trPr>
          <w:trHeight w:val="300"/>
        </w:trPr>
        <w:tc>
          <w:tcPr>
            <w:tcW w:w="21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84AFF21" w14:textId="66F485A0" w:rsidR="394F64DF" w:rsidRPr="00461D05" w:rsidRDefault="394F64DF" w:rsidP="394F64DF">
            <w:pPr>
              <w:spacing w:before="0"/>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9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5463298" w14:textId="57FC5F73" w:rsidR="394F64DF" w:rsidRPr="00461D05" w:rsidRDefault="394F64DF" w:rsidP="394F64DF">
            <w:pPr>
              <w:spacing w:before="0"/>
              <w:rPr>
                <w:rFonts w:eastAsia="Arial" w:cs="Arial"/>
                <w:szCs w:val="22"/>
              </w:rPr>
            </w:pPr>
            <w:r w:rsidRPr="00461D05">
              <w:rPr>
                <w:rFonts w:eastAsia="Arial" w:cs="Arial"/>
                <w:szCs w:val="22"/>
              </w:rPr>
              <w:t>1. (</w:t>
            </w:r>
            <w:proofErr w:type="gramStart"/>
            <w:r w:rsidR="00B7534F" w:rsidRPr="00461D05">
              <w:rPr>
                <w:rFonts w:eastAsia="Arial" w:cs="Arial"/>
                <w:szCs w:val="22"/>
              </w:rPr>
              <w:t>2.</w:t>
            </w:r>
            <w:r w:rsidRPr="00461D05">
              <w:rPr>
                <w:rFonts w:eastAsia="Arial" w:cs="Arial"/>
                <w:szCs w:val="22"/>
              </w:rPr>
              <w:t>.</w:t>
            </w:r>
            <w:proofErr w:type="gramEnd"/>
            <w:r w:rsidRPr="00461D05">
              <w:rPr>
                <w:rFonts w:eastAsia="Arial" w:cs="Arial"/>
                <w:szCs w:val="22"/>
              </w:rPr>
              <w:t xml:space="preserve">razred) </w:t>
            </w:r>
          </w:p>
        </w:tc>
      </w:tr>
      <w:tr w:rsidR="008619C3" w:rsidRPr="00461D05" w14:paraId="745EB0C4"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99990C" w14:textId="3125F74E" w:rsidR="394F64DF" w:rsidRPr="00461D05" w:rsidRDefault="394F64DF" w:rsidP="394F64DF">
            <w:pPr>
              <w:spacing w:before="0"/>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29A607E" w14:textId="48184714" w:rsidR="394F64DF" w:rsidRPr="00461D05" w:rsidRDefault="394F64DF" w:rsidP="394F64DF">
            <w:pPr>
              <w:spacing w:before="0"/>
              <w:rPr>
                <w:rFonts w:eastAsia="Arial" w:cs="Arial"/>
                <w:szCs w:val="22"/>
              </w:rPr>
            </w:pPr>
            <w:proofErr w:type="spellStart"/>
            <w:r w:rsidRPr="00461D05">
              <w:rPr>
                <w:rFonts w:eastAsia="Arial" w:cs="Arial"/>
                <w:b/>
                <w:bCs/>
                <w:szCs w:val="22"/>
              </w:rPr>
              <w:t>Naučene</w:t>
            </w:r>
            <w:proofErr w:type="spellEnd"/>
            <w:r w:rsidRPr="00461D05">
              <w:rPr>
                <w:rFonts w:eastAsia="Arial" w:cs="Arial"/>
                <w:b/>
                <w:bCs/>
                <w:szCs w:val="22"/>
              </w:rPr>
              <w:t xml:space="preserve"> </w:t>
            </w:r>
            <w:proofErr w:type="spellStart"/>
            <w:r w:rsidRPr="00461D05">
              <w:rPr>
                <w:rFonts w:eastAsia="Arial" w:cs="Arial"/>
                <w:b/>
                <w:bCs/>
                <w:szCs w:val="22"/>
              </w:rPr>
              <w:t>nastavne</w:t>
            </w:r>
            <w:proofErr w:type="spellEnd"/>
            <w:r w:rsidRPr="00461D05">
              <w:rPr>
                <w:rFonts w:eastAsia="Arial" w:cs="Arial"/>
                <w:b/>
                <w:bCs/>
                <w:szCs w:val="22"/>
              </w:rPr>
              <w:t xml:space="preserve"> </w:t>
            </w:r>
            <w:proofErr w:type="spellStart"/>
            <w:r w:rsidRPr="00461D05">
              <w:rPr>
                <w:rFonts w:eastAsia="Arial" w:cs="Arial"/>
                <w:b/>
                <w:bCs/>
                <w:szCs w:val="22"/>
              </w:rPr>
              <w:t>sadržaje</w:t>
            </w:r>
            <w:proofErr w:type="spellEnd"/>
            <w:r w:rsidRPr="00461D05">
              <w:rPr>
                <w:rFonts w:eastAsia="Arial" w:cs="Arial"/>
                <w:b/>
                <w:bCs/>
                <w:szCs w:val="22"/>
              </w:rPr>
              <w:t xml:space="preserve"> </w:t>
            </w:r>
            <w:proofErr w:type="spellStart"/>
            <w:r w:rsidRPr="00461D05">
              <w:rPr>
                <w:rFonts w:eastAsia="Arial" w:cs="Arial"/>
                <w:b/>
                <w:bCs/>
                <w:szCs w:val="22"/>
              </w:rPr>
              <w:t>primjeniti</w:t>
            </w:r>
            <w:proofErr w:type="spellEnd"/>
            <w:r w:rsidRPr="00461D05">
              <w:rPr>
                <w:rFonts w:eastAsia="Arial" w:cs="Arial"/>
                <w:b/>
                <w:bCs/>
                <w:szCs w:val="22"/>
              </w:rPr>
              <w:t xml:space="preserve"> u </w:t>
            </w:r>
            <w:proofErr w:type="spellStart"/>
            <w:r w:rsidRPr="00461D05">
              <w:rPr>
                <w:rFonts w:eastAsia="Arial" w:cs="Arial"/>
                <w:b/>
                <w:bCs/>
                <w:szCs w:val="22"/>
              </w:rPr>
              <w:t>svakodnevnom</w:t>
            </w:r>
            <w:proofErr w:type="spellEnd"/>
            <w:r w:rsidRPr="00461D05">
              <w:rPr>
                <w:rFonts w:eastAsia="Arial" w:cs="Arial"/>
                <w:b/>
                <w:bCs/>
                <w:szCs w:val="22"/>
              </w:rPr>
              <w:t xml:space="preserve"> </w:t>
            </w:r>
            <w:proofErr w:type="spellStart"/>
            <w:r w:rsidRPr="00461D05">
              <w:rPr>
                <w:rFonts w:eastAsia="Arial" w:cs="Arial"/>
                <w:b/>
                <w:bCs/>
                <w:szCs w:val="22"/>
              </w:rPr>
              <w:t>životu</w:t>
            </w:r>
            <w:proofErr w:type="spellEnd"/>
            <w:r w:rsidRPr="00461D05">
              <w:rPr>
                <w:rFonts w:eastAsia="Arial" w:cs="Arial"/>
                <w:b/>
                <w:bCs/>
                <w:szCs w:val="22"/>
              </w:rPr>
              <w:t xml:space="preserve">, </w:t>
            </w:r>
            <w:proofErr w:type="spellStart"/>
            <w:r w:rsidRPr="00461D05">
              <w:rPr>
                <w:rFonts w:eastAsia="Arial" w:cs="Arial"/>
                <w:b/>
                <w:bCs/>
                <w:szCs w:val="22"/>
              </w:rPr>
              <w:t>učiti</w:t>
            </w:r>
            <w:proofErr w:type="spellEnd"/>
            <w:r w:rsidRPr="00461D05">
              <w:rPr>
                <w:rFonts w:eastAsia="Arial" w:cs="Arial"/>
                <w:b/>
                <w:bCs/>
                <w:szCs w:val="22"/>
              </w:rPr>
              <w:t xml:space="preserve"> </w:t>
            </w:r>
            <w:proofErr w:type="spellStart"/>
            <w:r w:rsidRPr="00461D05">
              <w:rPr>
                <w:rFonts w:eastAsia="Arial" w:cs="Arial"/>
                <w:b/>
                <w:bCs/>
                <w:szCs w:val="22"/>
              </w:rPr>
              <w:t>otkrivanjem</w:t>
            </w:r>
            <w:proofErr w:type="spellEnd"/>
            <w:r w:rsidRPr="00461D05">
              <w:rPr>
                <w:rFonts w:eastAsia="Arial" w:cs="Arial"/>
                <w:b/>
                <w:bCs/>
                <w:szCs w:val="22"/>
              </w:rPr>
              <w:t xml:space="preserve"> u </w:t>
            </w:r>
            <w:proofErr w:type="spellStart"/>
            <w:r w:rsidRPr="00461D05">
              <w:rPr>
                <w:rFonts w:eastAsia="Arial" w:cs="Arial"/>
                <w:b/>
                <w:bCs/>
                <w:szCs w:val="22"/>
              </w:rPr>
              <w:t>neposrednoj</w:t>
            </w:r>
            <w:proofErr w:type="spellEnd"/>
            <w:r w:rsidRPr="00461D05">
              <w:rPr>
                <w:rFonts w:eastAsia="Arial" w:cs="Arial"/>
                <w:b/>
                <w:bCs/>
                <w:szCs w:val="22"/>
              </w:rPr>
              <w:t xml:space="preserve"> </w:t>
            </w:r>
            <w:proofErr w:type="spellStart"/>
            <w:r w:rsidRPr="00461D05">
              <w:rPr>
                <w:rFonts w:eastAsia="Arial" w:cs="Arial"/>
                <w:b/>
                <w:bCs/>
                <w:szCs w:val="22"/>
              </w:rPr>
              <w:t>životnoj</w:t>
            </w:r>
            <w:proofErr w:type="spellEnd"/>
            <w:r w:rsidRPr="00461D05">
              <w:rPr>
                <w:rFonts w:eastAsia="Arial" w:cs="Arial"/>
                <w:b/>
                <w:bCs/>
                <w:szCs w:val="22"/>
              </w:rPr>
              <w:t xml:space="preserve"> </w:t>
            </w:r>
            <w:proofErr w:type="spellStart"/>
            <w:r w:rsidRPr="00461D05">
              <w:rPr>
                <w:rFonts w:eastAsia="Arial" w:cs="Arial"/>
                <w:b/>
                <w:bCs/>
                <w:szCs w:val="22"/>
              </w:rPr>
              <w:t>stvarnosti</w:t>
            </w:r>
            <w:proofErr w:type="spellEnd"/>
            <w:r w:rsidRPr="00461D05">
              <w:rPr>
                <w:rFonts w:eastAsia="Arial" w:cs="Arial"/>
                <w:b/>
                <w:bCs/>
                <w:szCs w:val="22"/>
              </w:rPr>
              <w:t xml:space="preserve">. </w:t>
            </w:r>
            <w:r w:rsidRPr="00461D05">
              <w:rPr>
                <w:rFonts w:eastAsia="Arial" w:cs="Arial"/>
                <w:szCs w:val="22"/>
              </w:rPr>
              <w:t xml:space="preserve"> </w:t>
            </w:r>
          </w:p>
        </w:tc>
      </w:tr>
      <w:tr w:rsidR="008619C3" w:rsidRPr="00461D05" w14:paraId="325DBC3A" w14:textId="77777777" w:rsidTr="002A577B">
        <w:trPr>
          <w:trHeight w:val="18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C64EFD8" w14:textId="7495DF0F" w:rsidR="394F64DF" w:rsidRPr="00461D05" w:rsidRDefault="394F64DF" w:rsidP="394F64DF">
            <w:pPr>
              <w:spacing w:before="0"/>
              <w:rPr>
                <w:rFonts w:eastAsia="Arial" w:cs="Arial"/>
                <w:szCs w:val="22"/>
              </w:rPr>
            </w:pPr>
            <w:proofErr w:type="spellStart"/>
            <w:r w:rsidRPr="00461D05">
              <w:rPr>
                <w:rFonts w:eastAsia="Arial" w:cs="Arial"/>
                <w:szCs w:val="22"/>
              </w:rPr>
              <w:lastRenderedPageBreak/>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0EBF3F8" w14:textId="44D11D04" w:rsidR="394F64DF" w:rsidRPr="00461D05" w:rsidRDefault="1BB9011A" w:rsidP="74D622EA">
            <w:pPr>
              <w:spacing w:before="0"/>
              <w:rPr>
                <w:rFonts w:eastAsia="Arial" w:cs="Arial"/>
              </w:rPr>
            </w:pPr>
            <w:proofErr w:type="spellStart"/>
            <w:r w:rsidRPr="00461D05">
              <w:rPr>
                <w:rFonts w:eastAsia="Arial" w:cs="Arial"/>
              </w:rPr>
              <w:t>Posjetom</w:t>
            </w:r>
            <w:proofErr w:type="spellEnd"/>
            <w:r w:rsidRPr="00461D05">
              <w:rPr>
                <w:rFonts w:eastAsia="Arial" w:cs="Arial"/>
              </w:rPr>
              <w:t xml:space="preserve"> </w:t>
            </w:r>
            <w:proofErr w:type="spellStart"/>
            <w:r w:rsidR="35481558" w:rsidRPr="00461D05">
              <w:rPr>
                <w:rFonts w:eastAsia="Arial" w:cs="Arial"/>
              </w:rPr>
              <w:t>Kravarskome</w:t>
            </w:r>
            <w:proofErr w:type="spellEnd"/>
            <w:r w:rsidRPr="00461D05">
              <w:rPr>
                <w:rFonts w:eastAsia="Arial" w:cs="Arial"/>
              </w:rPr>
              <w:t xml:space="preserve"> </w:t>
            </w:r>
            <w:proofErr w:type="spellStart"/>
            <w:r w:rsidRPr="00461D05">
              <w:rPr>
                <w:rFonts w:eastAsia="Arial" w:cs="Arial"/>
              </w:rPr>
              <w:t>njegovati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materinjem</w:t>
            </w:r>
            <w:proofErr w:type="spellEnd"/>
            <w:r w:rsidRPr="00461D05">
              <w:rPr>
                <w:rFonts w:eastAsia="Arial" w:cs="Arial"/>
              </w:rPr>
              <w:t xml:space="preserve"> </w:t>
            </w:r>
            <w:proofErr w:type="spellStart"/>
            <w:r w:rsidRPr="00461D05">
              <w:rPr>
                <w:rFonts w:eastAsia="Arial" w:cs="Arial"/>
              </w:rPr>
              <w:t>jeziku</w:t>
            </w:r>
            <w:proofErr w:type="spellEnd"/>
            <w:r w:rsidRPr="00461D05">
              <w:rPr>
                <w:rFonts w:eastAsia="Arial" w:cs="Arial"/>
              </w:rPr>
              <w:t xml:space="preserve">, </w:t>
            </w:r>
            <w:proofErr w:type="spellStart"/>
            <w:r w:rsidRPr="00461D05">
              <w:rPr>
                <w:rFonts w:eastAsia="Arial" w:cs="Arial"/>
              </w:rPr>
              <w:t>književnosti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kulturi</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ponašanja</w:t>
            </w:r>
            <w:proofErr w:type="spellEnd"/>
            <w:r w:rsidRPr="00461D05">
              <w:rPr>
                <w:rFonts w:eastAsia="Arial" w:cs="Arial"/>
              </w:rPr>
              <w:t xml:space="preserve"> u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javnim</w:t>
            </w:r>
            <w:proofErr w:type="spellEnd"/>
            <w:r w:rsidRPr="00461D05">
              <w:rPr>
                <w:rFonts w:eastAsia="Arial" w:cs="Arial"/>
              </w:rPr>
              <w:t xml:space="preserve"> </w:t>
            </w:r>
            <w:proofErr w:type="spellStart"/>
            <w:r w:rsidRPr="00461D05">
              <w:rPr>
                <w:rFonts w:eastAsia="Arial" w:cs="Arial"/>
              </w:rPr>
              <w:t>ustanovama</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istraživati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povezivati</w:t>
            </w:r>
            <w:proofErr w:type="spellEnd"/>
            <w:r w:rsidRPr="00461D05">
              <w:rPr>
                <w:rFonts w:eastAsia="Arial" w:cs="Arial"/>
              </w:rPr>
              <w:t xml:space="preserve"> </w:t>
            </w:r>
            <w:proofErr w:type="spellStart"/>
            <w:r w:rsidRPr="00461D05">
              <w:rPr>
                <w:rFonts w:eastAsia="Arial" w:cs="Arial"/>
              </w:rPr>
              <w:t>povijest</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temeljem</w:t>
            </w:r>
            <w:proofErr w:type="spellEnd"/>
            <w:r w:rsidRPr="00461D05">
              <w:rPr>
                <w:rFonts w:eastAsia="Arial" w:cs="Arial"/>
              </w:rPr>
              <w:t xml:space="preserve"> </w:t>
            </w:r>
            <w:proofErr w:type="spellStart"/>
            <w:r w:rsidRPr="00461D05">
              <w:rPr>
                <w:rFonts w:eastAsia="Arial" w:cs="Arial"/>
              </w:rPr>
              <w:t>povijesnih</w:t>
            </w:r>
            <w:proofErr w:type="spellEnd"/>
            <w:r w:rsidRPr="00461D05">
              <w:rPr>
                <w:rFonts w:eastAsia="Arial" w:cs="Arial"/>
              </w:rPr>
              <w:t xml:space="preserve"> </w:t>
            </w:r>
            <w:proofErr w:type="spellStart"/>
            <w:r w:rsidRPr="00461D05">
              <w:rPr>
                <w:rFonts w:eastAsia="Arial" w:cs="Arial"/>
              </w:rPr>
              <w:t>izvora</w:t>
            </w:r>
            <w:proofErr w:type="spellEnd"/>
            <w:r w:rsidRPr="00461D05">
              <w:rPr>
                <w:rFonts w:eastAsia="Arial" w:cs="Arial"/>
              </w:rPr>
              <w:t xml:space="preserve">. </w:t>
            </w:r>
            <w:proofErr w:type="spellStart"/>
            <w:r w:rsidRPr="00461D05">
              <w:rPr>
                <w:rFonts w:eastAsia="Arial" w:cs="Arial"/>
              </w:rPr>
              <w:t>Vidjet</w:t>
            </w:r>
            <w:proofErr w:type="spellEnd"/>
            <w:r w:rsidRPr="00461D05">
              <w:rPr>
                <w:rFonts w:eastAsia="Arial" w:cs="Arial"/>
              </w:rPr>
              <w:t xml:space="preserve"> </w:t>
            </w:r>
            <w:proofErr w:type="spellStart"/>
            <w:r w:rsidRPr="00461D05">
              <w:rPr>
                <w:rFonts w:eastAsia="Arial" w:cs="Arial"/>
              </w:rPr>
              <w:t>ćemo</w:t>
            </w:r>
            <w:proofErr w:type="spellEnd"/>
            <w:r w:rsidRPr="00461D05">
              <w:rPr>
                <w:rFonts w:eastAsia="Arial" w:cs="Arial"/>
              </w:rPr>
              <w:t xml:space="preserve"> </w:t>
            </w:r>
            <w:proofErr w:type="spellStart"/>
            <w:r w:rsidRPr="00461D05">
              <w:rPr>
                <w:rFonts w:eastAsia="Arial" w:cs="Arial"/>
              </w:rPr>
              <w:t>bogatu</w:t>
            </w:r>
            <w:proofErr w:type="spellEnd"/>
            <w:r w:rsidRPr="00461D05">
              <w:rPr>
                <w:rFonts w:eastAsia="Arial" w:cs="Arial"/>
              </w:rPr>
              <w:t xml:space="preserve"> </w:t>
            </w:r>
            <w:proofErr w:type="spellStart"/>
            <w:r w:rsidRPr="00461D05">
              <w:rPr>
                <w:rFonts w:eastAsia="Arial" w:cs="Arial"/>
              </w:rPr>
              <w:t>etnološku</w:t>
            </w:r>
            <w:proofErr w:type="spellEnd"/>
            <w:r w:rsidRPr="00461D05">
              <w:rPr>
                <w:rFonts w:eastAsia="Arial" w:cs="Arial"/>
              </w:rPr>
              <w:t xml:space="preserve"> </w:t>
            </w:r>
            <w:proofErr w:type="spellStart"/>
            <w:r w:rsidRPr="00461D05">
              <w:rPr>
                <w:rFonts w:eastAsia="Arial" w:cs="Arial"/>
              </w:rPr>
              <w:t>izložbu</w:t>
            </w:r>
            <w:proofErr w:type="spellEnd"/>
            <w:r w:rsidRPr="00461D05">
              <w:rPr>
                <w:rFonts w:eastAsia="Arial" w:cs="Arial"/>
              </w:rPr>
              <w:t xml:space="preserve"> </w:t>
            </w:r>
            <w:proofErr w:type="spellStart"/>
            <w:r w:rsidRPr="00461D05">
              <w:rPr>
                <w:rFonts w:eastAsia="Arial" w:cs="Arial"/>
              </w:rPr>
              <w:t>tradicionalnog</w:t>
            </w:r>
            <w:proofErr w:type="spellEnd"/>
            <w:r w:rsidRPr="00461D05">
              <w:rPr>
                <w:rFonts w:eastAsia="Arial" w:cs="Arial"/>
              </w:rPr>
              <w:t xml:space="preserve"> </w:t>
            </w:r>
            <w:proofErr w:type="spellStart"/>
            <w:r w:rsidRPr="00461D05">
              <w:rPr>
                <w:rFonts w:eastAsia="Arial" w:cs="Arial"/>
              </w:rPr>
              <w:t>načina</w:t>
            </w:r>
            <w:proofErr w:type="spellEnd"/>
            <w:r w:rsidRPr="00461D05">
              <w:rPr>
                <w:rFonts w:eastAsia="Arial" w:cs="Arial"/>
              </w:rPr>
              <w:t xml:space="preserve"> </w:t>
            </w:r>
            <w:proofErr w:type="spellStart"/>
            <w:r w:rsidRPr="00461D05">
              <w:rPr>
                <w:rFonts w:eastAsia="Arial" w:cs="Arial"/>
              </w:rPr>
              <w:t>života</w:t>
            </w:r>
            <w:proofErr w:type="spellEnd"/>
            <w:r w:rsidRPr="00461D05">
              <w:rPr>
                <w:rFonts w:eastAsia="Arial" w:cs="Arial"/>
              </w:rPr>
              <w:t xml:space="preserve"> u </w:t>
            </w:r>
            <w:proofErr w:type="spellStart"/>
            <w:r w:rsidRPr="00461D05">
              <w:rPr>
                <w:rFonts w:eastAsia="Arial" w:cs="Arial"/>
              </w:rPr>
              <w:t>području</w:t>
            </w:r>
            <w:proofErr w:type="spellEnd"/>
            <w:r w:rsidRPr="00461D05">
              <w:rPr>
                <w:rFonts w:eastAsia="Arial" w:cs="Arial"/>
              </w:rPr>
              <w:t xml:space="preserve"> </w:t>
            </w:r>
            <w:proofErr w:type="spellStart"/>
            <w:r w:rsidRPr="00461D05">
              <w:rPr>
                <w:rFonts w:eastAsia="Arial" w:cs="Arial"/>
              </w:rPr>
              <w:t>Turopolja</w:t>
            </w:r>
            <w:proofErr w:type="spellEnd"/>
            <w:r w:rsidRPr="00461D05">
              <w:rPr>
                <w:rFonts w:eastAsia="Arial" w:cs="Arial"/>
              </w:rPr>
              <w:t xml:space="preserve"> s </w:t>
            </w:r>
            <w:proofErr w:type="spellStart"/>
            <w:r w:rsidRPr="00461D05">
              <w:rPr>
                <w:rFonts w:eastAsia="Arial" w:cs="Arial"/>
              </w:rPr>
              <w:t>očuvanim</w:t>
            </w:r>
            <w:proofErr w:type="spellEnd"/>
            <w:r w:rsidRPr="00461D05">
              <w:rPr>
                <w:rFonts w:eastAsia="Arial" w:cs="Arial"/>
              </w:rPr>
              <w:t xml:space="preserve"> </w:t>
            </w:r>
            <w:proofErr w:type="spellStart"/>
            <w:r w:rsidRPr="00461D05">
              <w:rPr>
                <w:rFonts w:eastAsia="Arial" w:cs="Arial"/>
              </w:rPr>
              <w:t>izvornim</w:t>
            </w:r>
            <w:proofErr w:type="spellEnd"/>
            <w:r w:rsidRPr="00461D05">
              <w:rPr>
                <w:rFonts w:eastAsia="Arial" w:cs="Arial"/>
              </w:rPr>
              <w:t xml:space="preserve"> </w:t>
            </w:r>
            <w:proofErr w:type="spellStart"/>
            <w:r w:rsidRPr="00461D05">
              <w:rPr>
                <w:rFonts w:eastAsia="Arial" w:cs="Arial"/>
              </w:rPr>
              <w:t>seoskim</w:t>
            </w:r>
            <w:proofErr w:type="spellEnd"/>
            <w:r w:rsidRPr="00461D05">
              <w:rPr>
                <w:rFonts w:eastAsia="Arial" w:cs="Arial"/>
              </w:rPr>
              <w:t xml:space="preserve"> </w:t>
            </w:r>
            <w:proofErr w:type="spellStart"/>
            <w:r w:rsidRPr="00461D05">
              <w:rPr>
                <w:rFonts w:eastAsia="Arial" w:cs="Arial"/>
              </w:rPr>
              <w:t>kućama</w:t>
            </w:r>
            <w:proofErr w:type="spellEnd"/>
            <w:r w:rsidRPr="00461D05">
              <w:rPr>
                <w:rFonts w:eastAsia="Arial" w:cs="Arial"/>
              </w:rPr>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prometnica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povezuju</w:t>
            </w:r>
            <w:proofErr w:type="spellEnd"/>
            <w:r w:rsidRPr="00461D05">
              <w:rPr>
                <w:rFonts w:eastAsia="Arial" w:cs="Arial"/>
              </w:rPr>
              <w:t xml:space="preserve"> </w:t>
            </w:r>
            <w:proofErr w:type="spellStart"/>
            <w:r w:rsidRPr="00461D05">
              <w:rPr>
                <w:rFonts w:eastAsia="Arial" w:cs="Arial"/>
              </w:rPr>
              <w:t>zavičaj</w:t>
            </w:r>
            <w:proofErr w:type="spellEnd"/>
            <w:r w:rsidRPr="00461D05">
              <w:rPr>
                <w:rFonts w:eastAsia="Arial" w:cs="Arial"/>
              </w:rPr>
              <w:t xml:space="preserve"> s </w:t>
            </w:r>
            <w:proofErr w:type="spellStart"/>
            <w:r w:rsidRPr="00461D05">
              <w:rPr>
                <w:rFonts w:eastAsia="Arial" w:cs="Arial"/>
              </w:rPr>
              <w:t>drugim</w:t>
            </w:r>
            <w:proofErr w:type="spellEnd"/>
            <w:r w:rsidRPr="00461D05">
              <w:rPr>
                <w:rFonts w:eastAsia="Arial" w:cs="Arial"/>
              </w:rPr>
              <w:t xml:space="preserve"> </w:t>
            </w:r>
            <w:proofErr w:type="spellStart"/>
            <w:r w:rsidRPr="00461D05">
              <w:rPr>
                <w:rFonts w:eastAsia="Arial" w:cs="Arial"/>
              </w:rPr>
              <w:t>mjestima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w:t>
            </w:r>
            <w:proofErr w:type="spellStart"/>
            <w:r w:rsidRPr="00461D05">
              <w:rPr>
                <w:rFonts w:eastAsia="Arial" w:cs="Arial"/>
              </w:rPr>
              <w:t>voda</w:t>
            </w:r>
            <w:proofErr w:type="spellEnd"/>
            <w:r w:rsidRPr="00461D05">
              <w:rPr>
                <w:rFonts w:eastAsia="Arial" w:cs="Arial"/>
              </w:rPr>
              <w:t xml:space="preserve">, </w:t>
            </w:r>
            <w:proofErr w:type="spellStart"/>
            <w:r w:rsidRPr="00461D05">
              <w:rPr>
                <w:rFonts w:eastAsia="Arial" w:cs="Arial"/>
              </w:rPr>
              <w:t>pridržavati</w:t>
            </w:r>
            <w:proofErr w:type="spellEnd"/>
            <w:r w:rsidRPr="00461D05">
              <w:rPr>
                <w:rFonts w:eastAsia="Arial" w:cs="Arial"/>
              </w:rPr>
              <w:t xml:space="preserve"> se </w:t>
            </w:r>
            <w:proofErr w:type="spellStart"/>
            <w:r w:rsidRPr="00461D05">
              <w:rPr>
                <w:rFonts w:eastAsia="Arial" w:cs="Arial"/>
              </w:rPr>
              <w:t>prometnih</w:t>
            </w:r>
            <w:proofErr w:type="spellEnd"/>
            <w:r w:rsidRPr="00461D05">
              <w:rPr>
                <w:rFonts w:eastAsia="Arial" w:cs="Arial"/>
              </w:rPr>
              <w:t xml:space="preserve"> </w:t>
            </w:r>
            <w:proofErr w:type="spellStart"/>
            <w:r w:rsidRPr="00461D05">
              <w:rPr>
                <w:rFonts w:eastAsia="Arial" w:cs="Arial"/>
              </w:rPr>
              <w:t>pravila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sigurno</w:t>
            </w:r>
            <w:proofErr w:type="spellEnd"/>
            <w:r w:rsidRPr="00461D05">
              <w:rPr>
                <w:rFonts w:eastAsia="Arial" w:cs="Arial"/>
              </w:rPr>
              <w:t xml:space="preserve"> se </w:t>
            </w:r>
            <w:proofErr w:type="spellStart"/>
            <w:r w:rsidRPr="00461D05">
              <w:rPr>
                <w:rFonts w:eastAsia="Arial" w:cs="Arial"/>
              </w:rPr>
              <w:t>kretati</w:t>
            </w:r>
            <w:proofErr w:type="spellEnd"/>
            <w:r w:rsidRPr="00461D05">
              <w:rPr>
                <w:rFonts w:eastAsia="Arial" w:cs="Arial"/>
              </w:rPr>
              <w:t xml:space="preserve"> </w:t>
            </w:r>
            <w:proofErr w:type="spellStart"/>
            <w:r w:rsidRPr="00461D05">
              <w:rPr>
                <w:rFonts w:eastAsia="Arial" w:cs="Arial"/>
              </w:rPr>
              <w:t>prometnicom</w:t>
            </w:r>
            <w:proofErr w:type="spellEnd"/>
            <w:r w:rsidRPr="00461D05">
              <w:rPr>
                <w:rFonts w:eastAsia="Arial" w:cs="Arial"/>
              </w:rPr>
              <w:t xml:space="preserve">. </w:t>
            </w:r>
            <w:proofErr w:type="spellStart"/>
            <w:r w:rsidRPr="00461D05">
              <w:rPr>
                <w:rFonts w:eastAsia="Arial" w:cs="Arial"/>
              </w:rPr>
              <w:t>Primjenjivati</w:t>
            </w:r>
            <w:proofErr w:type="spellEnd"/>
            <w:r w:rsidRPr="00461D05">
              <w:rPr>
                <w:rFonts w:eastAsia="Arial" w:cs="Arial"/>
              </w:rPr>
              <w:t xml:space="preserve"> </w:t>
            </w:r>
            <w:proofErr w:type="spellStart"/>
            <w:r w:rsidRPr="00461D05">
              <w:rPr>
                <w:rFonts w:eastAsia="Arial" w:cs="Arial"/>
              </w:rPr>
              <w:t>stečene</w:t>
            </w:r>
            <w:proofErr w:type="spellEnd"/>
            <w:r w:rsidRPr="00461D05">
              <w:rPr>
                <w:rFonts w:eastAsia="Arial" w:cs="Arial"/>
              </w:rPr>
              <w:t xml:space="preserve"> </w:t>
            </w:r>
            <w:proofErr w:type="spellStart"/>
            <w:r w:rsidRPr="00461D05">
              <w:rPr>
                <w:rFonts w:eastAsia="Arial" w:cs="Arial"/>
              </w:rPr>
              <w:t>kompetencije</w:t>
            </w:r>
            <w:proofErr w:type="spellEnd"/>
            <w:r w:rsidRPr="00461D05">
              <w:rPr>
                <w:rFonts w:eastAsia="Arial" w:cs="Arial"/>
              </w:rPr>
              <w:t xml:space="preserve"> u </w:t>
            </w:r>
            <w:proofErr w:type="spellStart"/>
            <w:r w:rsidRPr="00461D05">
              <w:rPr>
                <w:rFonts w:eastAsia="Arial" w:cs="Arial"/>
              </w:rPr>
              <w:t>svakidašnjim</w:t>
            </w:r>
            <w:proofErr w:type="spellEnd"/>
            <w:r w:rsidRPr="00461D05">
              <w:rPr>
                <w:rFonts w:eastAsia="Arial" w:cs="Arial"/>
              </w:rPr>
              <w:t xml:space="preserve"> </w:t>
            </w:r>
            <w:proofErr w:type="spellStart"/>
            <w:r w:rsidRPr="00461D05">
              <w:rPr>
                <w:rFonts w:eastAsia="Arial" w:cs="Arial"/>
              </w:rPr>
              <w:t>životnim</w:t>
            </w:r>
            <w:proofErr w:type="spellEnd"/>
            <w:r w:rsidRPr="00461D05">
              <w:rPr>
                <w:rFonts w:eastAsia="Arial" w:cs="Arial"/>
              </w:rPr>
              <w:t xml:space="preserve"> </w:t>
            </w:r>
            <w:proofErr w:type="spellStart"/>
            <w:r w:rsidRPr="00461D05">
              <w:rPr>
                <w:rFonts w:eastAsia="Arial" w:cs="Arial"/>
              </w:rPr>
              <w:t>situacijama</w:t>
            </w:r>
            <w:proofErr w:type="spellEnd"/>
            <w:r w:rsidRPr="00461D05">
              <w:rPr>
                <w:rFonts w:eastAsia="Arial" w:cs="Arial"/>
              </w:rPr>
              <w:t xml:space="preserve">, </w:t>
            </w:r>
            <w:proofErr w:type="spellStart"/>
            <w:r w:rsidRPr="00461D05">
              <w:rPr>
                <w:rFonts w:eastAsia="Arial" w:cs="Arial"/>
              </w:rPr>
              <w:t>promicati</w:t>
            </w:r>
            <w:proofErr w:type="spellEnd"/>
            <w:r w:rsidRPr="00461D05">
              <w:rPr>
                <w:rFonts w:eastAsia="Arial" w:cs="Arial"/>
              </w:rPr>
              <w:t xml:space="preserve"> </w:t>
            </w:r>
            <w:proofErr w:type="spellStart"/>
            <w:r w:rsidRPr="00461D05">
              <w:rPr>
                <w:rFonts w:eastAsia="Arial" w:cs="Arial"/>
              </w:rPr>
              <w:t>ljubav</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zavičaju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domovini</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za </w:t>
            </w:r>
            <w:proofErr w:type="spellStart"/>
            <w:r w:rsidRPr="00461D05">
              <w:rPr>
                <w:rFonts w:eastAsia="Arial" w:cs="Arial"/>
              </w:rPr>
              <w:t>spoznavanje</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pozitivno</w:t>
            </w:r>
            <w:proofErr w:type="spellEnd"/>
            <w:r w:rsidRPr="00461D05">
              <w:rPr>
                <w:rFonts w:eastAsia="Arial" w:cs="Arial"/>
              </w:rPr>
              <w:t xml:space="preserve"> se </w:t>
            </w:r>
            <w:proofErr w:type="spellStart"/>
            <w:r w:rsidRPr="00461D05">
              <w:rPr>
                <w:rFonts w:eastAsia="Arial" w:cs="Arial"/>
              </w:rPr>
              <w:t>odnositi</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učenju</w:t>
            </w:r>
            <w:proofErr w:type="spellEnd"/>
            <w:r w:rsidRPr="00461D05">
              <w:rPr>
                <w:rFonts w:eastAsia="Arial" w:cs="Arial"/>
              </w:rPr>
              <w:t xml:space="preserve"> </w:t>
            </w:r>
            <w:proofErr w:type="spellStart"/>
            <w:r w:rsidRPr="00461D05">
              <w:rPr>
                <w:rFonts w:eastAsia="Arial" w:cs="Arial"/>
              </w:rPr>
              <w:t>izvan</w:t>
            </w:r>
            <w:proofErr w:type="spellEnd"/>
            <w:r w:rsidRPr="00461D05">
              <w:rPr>
                <w:rFonts w:eastAsia="Arial" w:cs="Arial"/>
              </w:rPr>
              <w:t xml:space="preserve"> </w:t>
            </w:r>
            <w:proofErr w:type="spellStart"/>
            <w:r w:rsidRPr="00461D05">
              <w:rPr>
                <w:rFonts w:eastAsia="Arial" w:cs="Arial"/>
              </w:rPr>
              <w:t>učionice</w:t>
            </w:r>
            <w:proofErr w:type="spellEnd"/>
            <w:r w:rsidRPr="00461D05">
              <w:rPr>
                <w:rFonts w:eastAsia="Arial" w:cs="Arial"/>
              </w:rPr>
              <w:t xml:space="preserve">.  </w:t>
            </w:r>
          </w:p>
        </w:tc>
      </w:tr>
      <w:tr w:rsidR="008619C3" w:rsidRPr="00461D05" w14:paraId="45BF2D07"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90131D9" w14:textId="251BF4A1" w:rsidR="394F64DF" w:rsidRPr="00461D05" w:rsidRDefault="394F64DF" w:rsidP="394F64DF">
            <w:pPr>
              <w:spacing w:before="0"/>
              <w:rPr>
                <w:rFonts w:eastAsia="Arial" w:cs="Arial"/>
                <w:szCs w:val="22"/>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4D0BF02" w14:textId="51094F70" w:rsidR="394F64DF" w:rsidRPr="00461D05" w:rsidRDefault="394F64DF" w:rsidP="394F64DF">
            <w:pPr>
              <w:spacing w:before="0"/>
              <w:rPr>
                <w:rFonts w:eastAsia="Arial" w:cs="Arial"/>
                <w:szCs w:val="22"/>
              </w:rPr>
            </w:pPr>
            <w:proofErr w:type="spellStart"/>
            <w:r w:rsidRPr="00461D05">
              <w:rPr>
                <w:rFonts w:eastAsia="Arial" w:cs="Arial"/>
                <w:szCs w:val="22"/>
              </w:rPr>
              <w:t>Usvojiti</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ponašanja</w:t>
            </w:r>
            <w:proofErr w:type="spellEnd"/>
            <w:r w:rsidRPr="00461D05">
              <w:rPr>
                <w:rFonts w:eastAsia="Arial" w:cs="Arial"/>
                <w:szCs w:val="22"/>
              </w:rPr>
              <w:t xml:space="preserve"> u </w:t>
            </w:r>
            <w:proofErr w:type="spellStart"/>
            <w:r w:rsidRPr="00461D05">
              <w:rPr>
                <w:rFonts w:eastAsia="Arial" w:cs="Arial"/>
                <w:szCs w:val="22"/>
              </w:rPr>
              <w:t>kulturnim</w:t>
            </w:r>
            <w:proofErr w:type="spellEnd"/>
            <w:r w:rsidRPr="00461D05">
              <w:rPr>
                <w:rFonts w:eastAsia="Arial" w:cs="Arial"/>
                <w:szCs w:val="22"/>
              </w:rPr>
              <w:t xml:space="preserve"> </w:t>
            </w:r>
            <w:proofErr w:type="spellStart"/>
            <w:proofErr w:type="gramStart"/>
            <w:r w:rsidRPr="00461D05">
              <w:rPr>
                <w:rFonts w:eastAsia="Arial" w:cs="Arial"/>
                <w:szCs w:val="22"/>
              </w:rPr>
              <w:t>ustanovama</w:t>
            </w:r>
            <w:proofErr w:type="spellEnd"/>
            <w:r w:rsidRPr="00461D05">
              <w:rPr>
                <w:rFonts w:eastAsia="Arial" w:cs="Arial"/>
                <w:szCs w:val="22"/>
              </w:rPr>
              <w:t xml:space="preserve">;  </w:t>
            </w:r>
            <w:proofErr w:type="spellStart"/>
            <w:r w:rsidRPr="00461D05">
              <w:rPr>
                <w:rFonts w:eastAsia="Arial" w:cs="Arial"/>
                <w:szCs w:val="22"/>
              </w:rPr>
              <w:t>povijesno</w:t>
            </w:r>
            <w:proofErr w:type="spellEnd"/>
            <w:proofErr w:type="gramEnd"/>
            <w:r w:rsidRPr="00461D05">
              <w:rPr>
                <w:rFonts w:eastAsia="Arial" w:cs="Arial"/>
                <w:szCs w:val="22"/>
              </w:rPr>
              <w:t xml:space="preserve"> </w:t>
            </w:r>
            <w:proofErr w:type="spellStart"/>
            <w:r w:rsidRPr="00461D05">
              <w:rPr>
                <w:rFonts w:eastAsia="Arial" w:cs="Arial"/>
                <w:szCs w:val="22"/>
              </w:rPr>
              <w:t>kulturne</w:t>
            </w:r>
            <w:proofErr w:type="spellEnd"/>
            <w:r w:rsidRPr="00461D05">
              <w:rPr>
                <w:rFonts w:eastAsia="Arial" w:cs="Arial"/>
                <w:szCs w:val="22"/>
              </w:rPr>
              <w:t xml:space="preserve"> </w:t>
            </w:r>
            <w:proofErr w:type="spellStart"/>
            <w:r w:rsidRPr="00461D05">
              <w:rPr>
                <w:rFonts w:eastAsia="Arial" w:cs="Arial"/>
                <w:szCs w:val="22"/>
              </w:rPr>
              <w:t>znamenitosti</w:t>
            </w:r>
            <w:proofErr w:type="spellEnd"/>
            <w:r w:rsidRPr="00461D05">
              <w:rPr>
                <w:rFonts w:eastAsia="Arial" w:cs="Arial"/>
                <w:szCs w:val="22"/>
              </w:rPr>
              <w:t xml:space="preserve">, </w:t>
            </w:r>
            <w:proofErr w:type="spellStart"/>
            <w:r w:rsidRPr="00461D05">
              <w:rPr>
                <w:rFonts w:eastAsia="Arial" w:cs="Arial"/>
                <w:szCs w:val="22"/>
              </w:rPr>
              <w:t>kulturne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javne</w:t>
            </w:r>
            <w:proofErr w:type="spellEnd"/>
            <w:r w:rsidRPr="00461D05">
              <w:rPr>
                <w:rFonts w:eastAsia="Arial" w:cs="Arial"/>
                <w:szCs w:val="22"/>
              </w:rPr>
              <w:t xml:space="preserve"> </w:t>
            </w:r>
            <w:proofErr w:type="spellStart"/>
            <w:r w:rsidRPr="00461D05">
              <w:rPr>
                <w:rFonts w:eastAsia="Arial" w:cs="Arial"/>
                <w:szCs w:val="22"/>
              </w:rPr>
              <w:t>ustanove</w:t>
            </w:r>
            <w:proofErr w:type="spellEnd"/>
            <w:r w:rsidRPr="00461D05">
              <w:rPr>
                <w:rFonts w:eastAsia="Arial" w:cs="Arial"/>
                <w:szCs w:val="22"/>
              </w:rPr>
              <w:t xml:space="preserve"> </w:t>
            </w:r>
            <w:proofErr w:type="spellStart"/>
            <w:r w:rsidRPr="00461D05">
              <w:rPr>
                <w:rFonts w:eastAsia="Arial" w:cs="Arial"/>
                <w:szCs w:val="22"/>
              </w:rPr>
              <w:t>vidjeti</w:t>
            </w:r>
            <w:proofErr w:type="spellEnd"/>
            <w:r w:rsidRPr="00461D05">
              <w:rPr>
                <w:rFonts w:eastAsia="Arial" w:cs="Arial"/>
                <w:szCs w:val="22"/>
              </w:rPr>
              <w:t xml:space="preserve"> u </w:t>
            </w:r>
            <w:proofErr w:type="spellStart"/>
            <w:r w:rsidRPr="00461D05">
              <w:rPr>
                <w:rFonts w:eastAsia="Arial" w:cs="Arial"/>
                <w:szCs w:val="22"/>
              </w:rPr>
              <w:t>prirodnom</w:t>
            </w:r>
            <w:proofErr w:type="spellEnd"/>
            <w:r w:rsidRPr="00461D05">
              <w:rPr>
                <w:rFonts w:eastAsia="Arial" w:cs="Arial"/>
                <w:szCs w:val="22"/>
              </w:rPr>
              <w:t xml:space="preserve"> </w:t>
            </w:r>
            <w:proofErr w:type="spellStart"/>
            <w:r w:rsidRPr="00461D05">
              <w:rPr>
                <w:rFonts w:eastAsia="Arial" w:cs="Arial"/>
                <w:szCs w:val="22"/>
              </w:rPr>
              <w:t>okruženju</w:t>
            </w:r>
            <w:proofErr w:type="spellEnd"/>
            <w:r w:rsidRPr="00461D05">
              <w:rPr>
                <w:rFonts w:eastAsia="Arial" w:cs="Arial"/>
                <w:szCs w:val="22"/>
              </w:rPr>
              <w:t xml:space="preserve">, </w:t>
            </w:r>
            <w:proofErr w:type="spellStart"/>
            <w:r w:rsidRPr="00461D05">
              <w:rPr>
                <w:rFonts w:eastAsia="Arial" w:cs="Arial"/>
                <w:szCs w:val="22"/>
              </w:rPr>
              <w:t>promatrati</w:t>
            </w:r>
            <w:proofErr w:type="spellEnd"/>
            <w:r w:rsidRPr="00461D05">
              <w:rPr>
                <w:rFonts w:eastAsia="Arial" w:cs="Arial"/>
                <w:szCs w:val="22"/>
              </w:rPr>
              <w:t xml:space="preserve"> </w:t>
            </w:r>
            <w:proofErr w:type="spellStart"/>
            <w:r w:rsidRPr="00461D05">
              <w:rPr>
                <w:rFonts w:eastAsia="Arial" w:cs="Arial"/>
                <w:szCs w:val="22"/>
              </w:rPr>
              <w:t>prirodu</w:t>
            </w:r>
            <w:proofErr w:type="spellEnd"/>
            <w:r w:rsidRPr="00461D05">
              <w:rPr>
                <w:rFonts w:eastAsia="Arial" w:cs="Arial"/>
                <w:szCs w:val="22"/>
              </w:rPr>
              <w:t xml:space="preserve">, </w:t>
            </w:r>
            <w:proofErr w:type="spellStart"/>
            <w:r w:rsidRPr="00461D05">
              <w:rPr>
                <w:rFonts w:eastAsia="Arial" w:cs="Arial"/>
                <w:szCs w:val="22"/>
              </w:rPr>
              <w:t>opisivati</w:t>
            </w:r>
            <w:proofErr w:type="spellEnd"/>
            <w:r w:rsidRPr="00461D05">
              <w:rPr>
                <w:rFonts w:eastAsia="Arial" w:cs="Arial"/>
                <w:szCs w:val="22"/>
              </w:rPr>
              <w:t xml:space="preserve"> </w:t>
            </w:r>
            <w:proofErr w:type="spellStart"/>
            <w:r w:rsidRPr="00461D05">
              <w:rPr>
                <w:rFonts w:eastAsia="Arial" w:cs="Arial"/>
                <w:szCs w:val="22"/>
              </w:rPr>
              <w:t>svoja</w:t>
            </w:r>
            <w:proofErr w:type="spellEnd"/>
            <w:r w:rsidRPr="00461D05">
              <w:rPr>
                <w:rFonts w:eastAsia="Arial" w:cs="Arial"/>
                <w:szCs w:val="22"/>
              </w:rPr>
              <w:t xml:space="preserve"> </w:t>
            </w:r>
            <w:proofErr w:type="spellStart"/>
            <w:r w:rsidRPr="00461D05">
              <w:rPr>
                <w:rFonts w:eastAsia="Arial" w:cs="Arial"/>
                <w:szCs w:val="22"/>
              </w:rPr>
              <w:t>zapažanja</w:t>
            </w:r>
            <w:proofErr w:type="spellEnd"/>
            <w:r w:rsidRPr="00461D05">
              <w:rPr>
                <w:rFonts w:eastAsia="Arial" w:cs="Arial"/>
                <w:szCs w:val="22"/>
              </w:rPr>
              <w:t xml:space="preserve">, </w:t>
            </w:r>
            <w:proofErr w:type="spellStart"/>
            <w:r w:rsidRPr="00461D05">
              <w:rPr>
                <w:rFonts w:eastAsia="Arial" w:cs="Arial"/>
                <w:szCs w:val="22"/>
              </w:rPr>
              <w:t>logički</w:t>
            </w:r>
            <w:proofErr w:type="spellEnd"/>
            <w:r w:rsidRPr="00461D05">
              <w:rPr>
                <w:rFonts w:eastAsia="Arial" w:cs="Arial"/>
                <w:szCs w:val="22"/>
              </w:rPr>
              <w:t xml:space="preserve"> </w:t>
            </w:r>
            <w:proofErr w:type="spellStart"/>
            <w:r w:rsidRPr="00461D05">
              <w:rPr>
                <w:rFonts w:eastAsia="Arial" w:cs="Arial"/>
                <w:szCs w:val="22"/>
              </w:rPr>
              <w:t>zaključivati</w:t>
            </w:r>
            <w:proofErr w:type="spellEnd"/>
            <w:r w:rsidRPr="00461D05">
              <w:rPr>
                <w:rFonts w:eastAsia="Arial" w:cs="Arial"/>
                <w:szCs w:val="22"/>
              </w:rPr>
              <w:t xml:space="preserve">, </w:t>
            </w:r>
            <w:proofErr w:type="spellStart"/>
            <w:r w:rsidRPr="00461D05">
              <w:rPr>
                <w:rFonts w:eastAsia="Arial" w:cs="Arial"/>
                <w:szCs w:val="22"/>
              </w:rPr>
              <w:t>povezivati</w:t>
            </w:r>
            <w:proofErr w:type="spellEnd"/>
            <w:r w:rsidRPr="00461D05">
              <w:rPr>
                <w:rFonts w:eastAsia="Arial" w:cs="Arial"/>
                <w:szCs w:val="22"/>
              </w:rPr>
              <w:t xml:space="preserve"> </w:t>
            </w:r>
            <w:proofErr w:type="spellStart"/>
            <w:r w:rsidRPr="00461D05">
              <w:rPr>
                <w:rFonts w:eastAsia="Arial" w:cs="Arial"/>
                <w:szCs w:val="22"/>
              </w:rPr>
              <w:t>prije</w:t>
            </w:r>
            <w:proofErr w:type="spellEnd"/>
            <w:r w:rsidRPr="00461D05">
              <w:rPr>
                <w:rFonts w:eastAsia="Arial" w:cs="Arial"/>
                <w:szCs w:val="22"/>
              </w:rPr>
              <w:t xml:space="preserve"> </w:t>
            </w:r>
            <w:proofErr w:type="spellStart"/>
            <w:r w:rsidRPr="00461D05">
              <w:rPr>
                <w:rFonts w:eastAsia="Arial" w:cs="Arial"/>
                <w:szCs w:val="22"/>
              </w:rPr>
              <w:t>stečene</w:t>
            </w:r>
            <w:proofErr w:type="spellEnd"/>
            <w:r w:rsidRPr="00461D05">
              <w:rPr>
                <w:rFonts w:eastAsia="Arial" w:cs="Arial"/>
                <w:szCs w:val="22"/>
              </w:rPr>
              <w:t xml:space="preserve"> </w:t>
            </w:r>
            <w:proofErr w:type="spellStart"/>
            <w:r w:rsidRPr="00461D05">
              <w:rPr>
                <w:rFonts w:eastAsia="Arial" w:cs="Arial"/>
                <w:szCs w:val="22"/>
              </w:rPr>
              <w:t>spoznaje</w:t>
            </w:r>
            <w:proofErr w:type="spellEnd"/>
            <w:r w:rsidRPr="00461D05">
              <w:rPr>
                <w:rFonts w:eastAsia="Arial" w:cs="Arial"/>
                <w:szCs w:val="22"/>
              </w:rPr>
              <w:t xml:space="preserve"> s </w:t>
            </w:r>
            <w:proofErr w:type="spellStart"/>
            <w:r w:rsidRPr="00461D05">
              <w:rPr>
                <w:rFonts w:eastAsia="Arial" w:cs="Arial"/>
                <w:szCs w:val="22"/>
              </w:rPr>
              <w:t>novim</w:t>
            </w:r>
            <w:proofErr w:type="spellEnd"/>
            <w:r w:rsidRPr="00461D05">
              <w:rPr>
                <w:rFonts w:eastAsia="Arial" w:cs="Arial"/>
                <w:szCs w:val="22"/>
              </w:rPr>
              <w:t xml:space="preserve"> </w:t>
            </w:r>
            <w:proofErr w:type="spellStart"/>
            <w:r w:rsidRPr="00461D05">
              <w:rPr>
                <w:rFonts w:eastAsia="Arial" w:cs="Arial"/>
                <w:szCs w:val="22"/>
              </w:rPr>
              <w:t>spoznajama</w:t>
            </w:r>
            <w:proofErr w:type="spellEnd"/>
            <w:r w:rsidRPr="00461D05">
              <w:rPr>
                <w:rFonts w:eastAsia="Arial" w:cs="Arial"/>
                <w:szCs w:val="22"/>
              </w:rPr>
              <w:t xml:space="preserve">. </w:t>
            </w:r>
          </w:p>
        </w:tc>
      </w:tr>
      <w:tr w:rsidR="008619C3" w:rsidRPr="00461D05" w14:paraId="3EC0FE92"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E5C809D" w14:textId="0E9755B5" w:rsidR="394F64DF" w:rsidRPr="00461D05" w:rsidRDefault="394F64DF" w:rsidP="394F64DF">
            <w:pPr>
              <w:spacing w:before="0"/>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26C372FA" w14:textId="307191C6" w:rsidR="394F64DF" w:rsidRPr="00461D05" w:rsidRDefault="394F64DF" w:rsidP="394F64DF">
            <w:pPr>
              <w:spacing w:before="0"/>
              <w:rPr>
                <w:rFonts w:eastAsia="Arial" w:cs="Arial"/>
                <w:szCs w:val="22"/>
              </w:rPr>
            </w:pPr>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49A777" w14:textId="5CF99B3B" w:rsidR="394F64DF" w:rsidRPr="00461D05" w:rsidRDefault="394F64DF" w:rsidP="394F64DF">
            <w:pPr>
              <w:spacing w:before="0"/>
              <w:rPr>
                <w:rFonts w:eastAsia="Arial" w:cs="Arial"/>
                <w:szCs w:val="22"/>
              </w:rPr>
            </w:pPr>
            <w:proofErr w:type="spellStart"/>
            <w:r w:rsidRPr="00461D05">
              <w:rPr>
                <w:rFonts w:eastAsia="Arial" w:cs="Arial"/>
                <w:szCs w:val="22"/>
              </w:rPr>
              <w:t>Oblik</w:t>
            </w:r>
            <w:proofErr w:type="spellEnd"/>
            <w:r w:rsidRPr="00461D05">
              <w:rPr>
                <w:rFonts w:eastAsia="Arial" w:cs="Arial"/>
                <w:szCs w:val="22"/>
              </w:rPr>
              <w:t xml:space="preserve">: </w:t>
            </w:r>
            <w:proofErr w:type="spellStart"/>
            <w:r w:rsidRPr="00461D05">
              <w:rPr>
                <w:rFonts w:eastAsia="Arial" w:cs="Arial"/>
                <w:szCs w:val="22"/>
              </w:rPr>
              <w:t>izvanučionička</w:t>
            </w:r>
            <w:proofErr w:type="spellEnd"/>
            <w:r w:rsidRPr="00461D05">
              <w:rPr>
                <w:rFonts w:eastAsia="Arial" w:cs="Arial"/>
                <w:szCs w:val="22"/>
              </w:rPr>
              <w:t xml:space="preserve"> </w:t>
            </w:r>
            <w:proofErr w:type="spellStart"/>
            <w:r w:rsidRPr="00461D05">
              <w:rPr>
                <w:rFonts w:eastAsia="Arial" w:cs="Arial"/>
                <w:szCs w:val="22"/>
              </w:rPr>
              <w:t>nastava</w:t>
            </w:r>
            <w:proofErr w:type="spellEnd"/>
            <w:r w:rsidRPr="00461D05">
              <w:rPr>
                <w:rFonts w:eastAsia="Arial" w:cs="Arial"/>
                <w:szCs w:val="22"/>
              </w:rPr>
              <w:t xml:space="preserve"> </w:t>
            </w:r>
          </w:p>
          <w:p w14:paraId="4E8CA917" w14:textId="36D83BC9" w:rsidR="394F64DF" w:rsidRPr="00461D05" w:rsidRDefault="394F64DF" w:rsidP="394F64DF">
            <w:pPr>
              <w:spacing w:before="0"/>
              <w:rPr>
                <w:rFonts w:eastAsia="Arial" w:cs="Arial"/>
                <w:szCs w:val="22"/>
              </w:rPr>
            </w:pPr>
            <w:proofErr w:type="spellStart"/>
            <w:r w:rsidRPr="00461D05">
              <w:rPr>
                <w:rFonts w:eastAsia="Arial" w:cs="Arial"/>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r w:rsidR="00B7534F" w:rsidRPr="00461D05">
              <w:rPr>
                <w:rFonts w:eastAsia="Arial" w:cs="Arial"/>
                <w:szCs w:val="22"/>
              </w:rPr>
              <w:t>2</w:t>
            </w:r>
            <w:r w:rsidRPr="00461D05">
              <w:rPr>
                <w:rFonts w:eastAsia="Arial" w:cs="Arial"/>
                <w:szCs w:val="22"/>
              </w:rPr>
              <w:t xml:space="preserve">. </w:t>
            </w:r>
            <w:proofErr w:type="spellStart"/>
            <w:r w:rsidRPr="00461D05">
              <w:rPr>
                <w:rFonts w:eastAsia="Arial" w:cs="Arial"/>
                <w:szCs w:val="22"/>
              </w:rPr>
              <w:t>razreda</w:t>
            </w:r>
            <w:proofErr w:type="spellEnd"/>
            <w:r w:rsidRPr="00461D05">
              <w:rPr>
                <w:rFonts w:eastAsia="Arial" w:cs="Arial"/>
                <w:szCs w:val="22"/>
              </w:rPr>
              <w:t xml:space="preserve"> i </w:t>
            </w:r>
            <w:proofErr w:type="spellStart"/>
            <w:r w:rsidRPr="00461D05">
              <w:rPr>
                <w:rFonts w:eastAsia="Arial" w:cs="Arial"/>
                <w:szCs w:val="22"/>
              </w:rPr>
              <w:t>njihove</w:t>
            </w:r>
            <w:proofErr w:type="spellEnd"/>
            <w:r w:rsidRPr="00461D05">
              <w:rPr>
                <w:rFonts w:eastAsia="Arial" w:cs="Arial"/>
                <w:szCs w:val="22"/>
              </w:rPr>
              <w:t xml:space="preserve"> </w:t>
            </w:r>
            <w:proofErr w:type="spellStart"/>
            <w:r w:rsidRPr="00461D05">
              <w:rPr>
                <w:rFonts w:eastAsia="Arial" w:cs="Arial"/>
                <w:szCs w:val="22"/>
              </w:rPr>
              <w:t>učiteljice</w:t>
            </w:r>
            <w:proofErr w:type="spellEnd"/>
            <w:r w:rsidRPr="00461D05">
              <w:rPr>
                <w:rFonts w:eastAsia="Arial" w:cs="Arial"/>
                <w:szCs w:val="22"/>
              </w:rPr>
              <w:t xml:space="preserve"> </w:t>
            </w:r>
          </w:p>
          <w:p w14:paraId="4BB33870" w14:textId="0376D576" w:rsidR="394F64DF" w:rsidRPr="00461D05" w:rsidRDefault="394F64DF" w:rsidP="394F64DF">
            <w:pPr>
              <w:spacing w:before="0"/>
              <w:rPr>
                <w:rFonts w:eastAsia="Arial" w:cs="Arial"/>
                <w:szCs w:val="22"/>
              </w:rPr>
            </w:pP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promatraju</w:t>
            </w:r>
            <w:proofErr w:type="spellEnd"/>
            <w:r w:rsidRPr="00461D05">
              <w:rPr>
                <w:rFonts w:eastAsia="Arial" w:cs="Arial"/>
                <w:szCs w:val="22"/>
              </w:rPr>
              <w:t xml:space="preserve">, </w:t>
            </w:r>
            <w:proofErr w:type="spellStart"/>
            <w:r w:rsidRPr="00461D05">
              <w:rPr>
                <w:rFonts w:eastAsia="Arial" w:cs="Arial"/>
                <w:szCs w:val="22"/>
              </w:rPr>
              <w:t>uočavaju</w:t>
            </w:r>
            <w:proofErr w:type="spellEnd"/>
            <w:r w:rsidRPr="00461D05">
              <w:rPr>
                <w:rFonts w:eastAsia="Arial" w:cs="Arial"/>
                <w:szCs w:val="22"/>
              </w:rPr>
              <w:t xml:space="preserve">, </w:t>
            </w:r>
            <w:proofErr w:type="spellStart"/>
            <w:proofErr w:type="gramStart"/>
            <w:r w:rsidRPr="00461D05">
              <w:rPr>
                <w:rFonts w:eastAsia="Arial" w:cs="Arial"/>
                <w:szCs w:val="22"/>
              </w:rPr>
              <w:t>istražuju</w:t>
            </w:r>
            <w:proofErr w:type="spellEnd"/>
            <w:r w:rsidRPr="00461D05">
              <w:rPr>
                <w:rFonts w:eastAsia="Arial" w:cs="Arial"/>
                <w:szCs w:val="22"/>
              </w:rPr>
              <w:t xml:space="preserve">,  </w:t>
            </w:r>
            <w:proofErr w:type="spellStart"/>
            <w:r w:rsidRPr="00461D05">
              <w:rPr>
                <w:rFonts w:eastAsia="Arial" w:cs="Arial"/>
                <w:szCs w:val="22"/>
              </w:rPr>
              <w:t>zaključuju</w:t>
            </w:r>
            <w:proofErr w:type="spellEnd"/>
            <w:proofErr w:type="gramEnd"/>
            <w:r w:rsidRPr="00461D05">
              <w:rPr>
                <w:rFonts w:eastAsia="Arial" w:cs="Arial"/>
                <w:szCs w:val="22"/>
              </w:rPr>
              <w:t xml:space="preserve">, </w:t>
            </w:r>
            <w:proofErr w:type="spellStart"/>
            <w:r w:rsidRPr="00461D05">
              <w:rPr>
                <w:rFonts w:eastAsia="Arial" w:cs="Arial"/>
                <w:szCs w:val="22"/>
              </w:rPr>
              <w:t>igraju</w:t>
            </w:r>
            <w:proofErr w:type="spellEnd"/>
            <w:r w:rsidRPr="00461D05">
              <w:rPr>
                <w:rFonts w:eastAsia="Arial" w:cs="Arial"/>
                <w:szCs w:val="22"/>
              </w:rPr>
              <w:t xml:space="preserve"> se </w:t>
            </w:r>
          </w:p>
          <w:p w14:paraId="1D411123" w14:textId="3C461C46" w:rsidR="394F64DF" w:rsidRPr="00461D05" w:rsidRDefault="394F64DF" w:rsidP="394F64DF">
            <w:pPr>
              <w:spacing w:before="0"/>
              <w:rPr>
                <w:rFonts w:eastAsia="Arial" w:cs="Arial"/>
                <w:szCs w:val="22"/>
              </w:rPr>
            </w:pPr>
            <w:r w:rsidRPr="00461D05">
              <w:rPr>
                <w:rFonts w:eastAsia="Arial" w:cs="Arial"/>
                <w:szCs w:val="22"/>
              </w:rPr>
              <w:t xml:space="preserve">Metode </w:t>
            </w:r>
            <w:proofErr w:type="spellStart"/>
            <w:r w:rsidRPr="00461D05">
              <w:rPr>
                <w:rFonts w:eastAsia="Arial" w:cs="Arial"/>
                <w:szCs w:val="22"/>
              </w:rPr>
              <w:t>poučavanja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Pr="00461D05">
              <w:rPr>
                <w:rFonts w:eastAsia="Arial" w:cs="Arial"/>
                <w:szCs w:val="22"/>
              </w:rPr>
              <w:t>poučavaju</w:t>
            </w:r>
            <w:proofErr w:type="spellEnd"/>
            <w:r w:rsidRPr="00461D05">
              <w:rPr>
                <w:rFonts w:eastAsia="Arial" w:cs="Arial"/>
                <w:szCs w:val="22"/>
              </w:rPr>
              <w:t xml:space="preserve">, </w:t>
            </w:r>
            <w:proofErr w:type="spellStart"/>
            <w:r w:rsidRPr="00461D05">
              <w:rPr>
                <w:rFonts w:eastAsia="Arial" w:cs="Arial"/>
                <w:szCs w:val="22"/>
              </w:rPr>
              <w:t>ukazuju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usmjeravaju</w:t>
            </w:r>
            <w:proofErr w:type="spellEnd"/>
            <w:r w:rsidRPr="00461D05">
              <w:rPr>
                <w:rFonts w:eastAsia="Arial" w:cs="Arial"/>
                <w:szCs w:val="22"/>
              </w:rPr>
              <w:t xml:space="preserve"> </w:t>
            </w:r>
          </w:p>
          <w:p w14:paraId="3E789671" w14:textId="0B986C8A" w:rsidR="394F64DF" w:rsidRPr="00461D05" w:rsidRDefault="394F64DF" w:rsidP="394F64DF">
            <w:pPr>
              <w:spacing w:before="0"/>
              <w:rPr>
                <w:rFonts w:eastAsia="Arial" w:cs="Arial"/>
                <w:szCs w:val="22"/>
              </w:rPr>
            </w:pPr>
            <w:proofErr w:type="spellStart"/>
            <w:r w:rsidRPr="00461D05">
              <w:rPr>
                <w:rFonts w:eastAsia="Arial" w:cs="Arial"/>
                <w:szCs w:val="22"/>
              </w:rPr>
              <w:t>Trajanje</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w:t>
            </w:r>
            <w:r w:rsidRPr="00461D05">
              <w:rPr>
                <w:rFonts w:eastAsia="Arial" w:cs="Arial"/>
                <w:b/>
                <w:bCs/>
                <w:szCs w:val="22"/>
              </w:rPr>
              <w:t xml:space="preserve"> </w:t>
            </w:r>
            <w:proofErr w:type="spellStart"/>
            <w:r w:rsidRPr="00461D05">
              <w:rPr>
                <w:rFonts w:eastAsia="Arial" w:cs="Arial"/>
                <w:szCs w:val="22"/>
              </w:rPr>
              <w:t>šk</w:t>
            </w:r>
            <w:proofErr w:type="spellEnd"/>
            <w:r w:rsidRPr="00461D05">
              <w:rPr>
                <w:rFonts w:eastAsia="Arial" w:cs="Arial"/>
                <w:szCs w:val="22"/>
              </w:rPr>
              <w:t>. god. 202</w:t>
            </w:r>
            <w:r w:rsidR="00B7534F" w:rsidRPr="00461D05">
              <w:rPr>
                <w:rFonts w:eastAsia="Arial" w:cs="Arial"/>
                <w:szCs w:val="22"/>
              </w:rPr>
              <w:t>5</w:t>
            </w:r>
            <w:r w:rsidRPr="00461D05">
              <w:rPr>
                <w:rFonts w:eastAsia="Arial" w:cs="Arial"/>
                <w:szCs w:val="22"/>
              </w:rPr>
              <w:t>./2</w:t>
            </w:r>
            <w:r w:rsidR="00B7534F" w:rsidRPr="00461D05">
              <w:rPr>
                <w:rFonts w:eastAsia="Arial" w:cs="Arial"/>
                <w:szCs w:val="22"/>
              </w:rPr>
              <w:t>6</w:t>
            </w:r>
            <w:r w:rsidRPr="00461D05">
              <w:rPr>
                <w:rFonts w:eastAsia="Arial" w:cs="Arial"/>
                <w:szCs w:val="22"/>
              </w:rPr>
              <w:t xml:space="preserve">. </w:t>
            </w:r>
          </w:p>
        </w:tc>
      </w:tr>
      <w:tr w:rsidR="008619C3" w:rsidRPr="00461D05" w14:paraId="724D8E12"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67F8A74" w14:textId="5CF82620" w:rsidR="394F64DF" w:rsidRPr="00461D05" w:rsidRDefault="394F64DF" w:rsidP="394F64DF">
            <w:pPr>
              <w:spacing w:before="0"/>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B30EE3" w14:textId="2AC98DBD" w:rsidR="394F64DF" w:rsidRPr="00461D05" w:rsidRDefault="394F64DF" w:rsidP="394F64DF">
            <w:pPr>
              <w:spacing w:before="0"/>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školski</w:t>
            </w:r>
            <w:proofErr w:type="spellEnd"/>
            <w:r w:rsidRPr="00461D05">
              <w:rPr>
                <w:rFonts w:eastAsia="Arial" w:cs="Arial"/>
                <w:szCs w:val="22"/>
              </w:rPr>
              <w:t xml:space="preserve"> </w:t>
            </w:r>
            <w:proofErr w:type="spellStart"/>
            <w:r w:rsidRPr="00461D05">
              <w:rPr>
                <w:rFonts w:eastAsia="Arial" w:cs="Arial"/>
                <w:szCs w:val="22"/>
              </w:rPr>
              <w:t>autobus</w:t>
            </w:r>
            <w:proofErr w:type="spellEnd"/>
            <w:r w:rsidRPr="00461D05">
              <w:rPr>
                <w:rFonts w:eastAsia="Arial" w:cs="Arial"/>
                <w:szCs w:val="22"/>
              </w:rPr>
              <w:t xml:space="preserve">, </w:t>
            </w:r>
            <w:proofErr w:type="spellStart"/>
            <w:r w:rsidRPr="00461D05">
              <w:rPr>
                <w:rFonts w:eastAsia="Arial" w:cs="Arial"/>
                <w:szCs w:val="22"/>
              </w:rPr>
              <w:t>ulaznica</w:t>
            </w:r>
            <w:proofErr w:type="spellEnd"/>
            <w:r w:rsidRPr="00461D05">
              <w:rPr>
                <w:rFonts w:eastAsia="Arial" w:cs="Arial"/>
                <w:szCs w:val="22"/>
              </w:rPr>
              <w:t xml:space="preserve"> </w:t>
            </w:r>
          </w:p>
          <w:p w14:paraId="4742E263" w14:textId="3D4A4351" w:rsidR="394F64DF" w:rsidRPr="00461D05" w:rsidRDefault="394F64DF" w:rsidP="394F64DF">
            <w:pPr>
              <w:spacing w:before="0"/>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loši</w:t>
            </w:r>
            <w:proofErr w:type="spellEnd"/>
            <w:r w:rsidRPr="00461D05">
              <w:rPr>
                <w:rFonts w:eastAsia="Arial" w:cs="Arial"/>
                <w:szCs w:val="22"/>
              </w:rPr>
              <w:t xml:space="preserve"> </w:t>
            </w:r>
            <w:proofErr w:type="spellStart"/>
            <w:r w:rsidRPr="00461D05">
              <w:rPr>
                <w:rFonts w:eastAsia="Arial" w:cs="Arial"/>
                <w:szCs w:val="22"/>
              </w:rPr>
              <w:t>vremenski</w:t>
            </w:r>
            <w:proofErr w:type="spellEnd"/>
            <w:r w:rsidRPr="00461D05">
              <w:rPr>
                <w:rFonts w:eastAsia="Arial" w:cs="Arial"/>
                <w:szCs w:val="22"/>
              </w:rPr>
              <w:t xml:space="preserve"> </w:t>
            </w:r>
            <w:proofErr w:type="spellStart"/>
            <w:r w:rsidRPr="00461D05">
              <w:rPr>
                <w:rFonts w:eastAsia="Arial" w:cs="Arial"/>
                <w:szCs w:val="22"/>
              </w:rPr>
              <w:t>uvjeti</w:t>
            </w:r>
            <w:proofErr w:type="spellEnd"/>
            <w:r w:rsidRPr="00461D05">
              <w:rPr>
                <w:rFonts w:eastAsia="Arial" w:cs="Arial"/>
                <w:szCs w:val="22"/>
              </w:rPr>
              <w:t xml:space="preserve">, </w:t>
            </w:r>
            <w:proofErr w:type="spellStart"/>
            <w:r w:rsidRPr="00461D05">
              <w:rPr>
                <w:rFonts w:eastAsia="Arial" w:cs="Arial"/>
                <w:szCs w:val="22"/>
              </w:rPr>
              <w:t>zdravstveno</w:t>
            </w:r>
            <w:proofErr w:type="spellEnd"/>
            <w:r w:rsidRPr="00461D05">
              <w:rPr>
                <w:rFonts w:eastAsia="Arial" w:cs="Arial"/>
                <w:szCs w:val="22"/>
              </w:rPr>
              <w:t xml:space="preserve"> </w:t>
            </w:r>
            <w:proofErr w:type="spellStart"/>
            <w:r w:rsidRPr="00461D05">
              <w:rPr>
                <w:rFonts w:eastAsia="Arial" w:cs="Arial"/>
                <w:szCs w:val="22"/>
              </w:rPr>
              <w:t>stanje</w:t>
            </w:r>
            <w:proofErr w:type="spellEnd"/>
            <w:r w:rsidRPr="00461D05">
              <w:rPr>
                <w:rFonts w:eastAsia="Arial" w:cs="Arial"/>
                <w:szCs w:val="22"/>
              </w:rPr>
              <w:t xml:space="preserve"> </w:t>
            </w:r>
            <w:proofErr w:type="spellStart"/>
            <w:r w:rsidRPr="00461D05">
              <w:rPr>
                <w:rFonts w:eastAsia="Arial" w:cs="Arial"/>
                <w:szCs w:val="22"/>
              </w:rPr>
              <w:t>djece</w:t>
            </w:r>
            <w:proofErr w:type="spellEnd"/>
            <w:r w:rsidRPr="00461D05">
              <w:rPr>
                <w:rFonts w:eastAsia="Arial" w:cs="Arial"/>
                <w:szCs w:val="22"/>
              </w:rPr>
              <w:t xml:space="preserve"> </w:t>
            </w:r>
          </w:p>
        </w:tc>
      </w:tr>
      <w:tr w:rsidR="008619C3" w:rsidRPr="00461D05" w14:paraId="3E5A85E6"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54D2B2A" w14:textId="5EE344D8" w:rsidR="394F64DF" w:rsidRPr="00461D05" w:rsidRDefault="394F64DF" w:rsidP="394F64DF">
            <w:pPr>
              <w:spacing w:before="0"/>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96B7724" w14:textId="28087145" w:rsidR="394F64DF" w:rsidRPr="00461D05" w:rsidRDefault="394F64DF" w:rsidP="394F64DF">
            <w:pPr>
              <w:spacing w:before="0"/>
              <w:rPr>
                <w:rFonts w:eastAsia="Arial" w:cs="Arial"/>
                <w:szCs w:val="22"/>
              </w:rPr>
            </w:pPr>
            <w:proofErr w:type="spellStart"/>
            <w:r w:rsidRPr="00461D05">
              <w:rPr>
                <w:rFonts w:eastAsia="Arial" w:cs="Arial"/>
                <w:szCs w:val="22"/>
              </w:rPr>
              <w:t>Izvješća</w:t>
            </w:r>
            <w:proofErr w:type="spellEnd"/>
            <w:r w:rsidRPr="00461D05">
              <w:rPr>
                <w:rFonts w:eastAsia="Arial" w:cs="Arial"/>
                <w:szCs w:val="22"/>
              </w:rPr>
              <w:t xml:space="preserve"> </w:t>
            </w:r>
            <w:proofErr w:type="spellStart"/>
            <w:r w:rsidRPr="00461D05">
              <w:rPr>
                <w:rFonts w:eastAsia="Arial" w:cs="Arial"/>
                <w:szCs w:val="22"/>
              </w:rPr>
              <w:t>kroz</w:t>
            </w:r>
            <w:proofErr w:type="spellEnd"/>
            <w:r w:rsidRPr="00461D05">
              <w:rPr>
                <w:rFonts w:eastAsia="Arial" w:cs="Arial"/>
                <w:szCs w:val="22"/>
              </w:rPr>
              <w:t xml:space="preserve"> </w:t>
            </w:r>
            <w:proofErr w:type="spellStart"/>
            <w:r w:rsidRPr="00461D05">
              <w:rPr>
                <w:rFonts w:eastAsia="Arial" w:cs="Arial"/>
                <w:szCs w:val="22"/>
              </w:rPr>
              <w:t>prezentaciju</w:t>
            </w:r>
            <w:proofErr w:type="spellEnd"/>
            <w:r w:rsidRPr="00461D05">
              <w:rPr>
                <w:rFonts w:eastAsia="Arial" w:cs="Arial"/>
                <w:szCs w:val="22"/>
              </w:rPr>
              <w:t xml:space="preserve">, </w:t>
            </w:r>
            <w:proofErr w:type="spellStart"/>
            <w:r w:rsidRPr="00461D05">
              <w:rPr>
                <w:rFonts w:eastAsia="Arial" w:cs="Arial"/>
                <w:szCs w:val="22"/>
              </w:rPr>
              <w:t>učenički</w:t>
            </w:r>
            <w:proofErr w:type="spellEnd"/>
            <w:r w:rsidRPr="00461D05">
              <w:rPr>
                <w:rFonts w:eastAsia="Arial" w:cs="Arial"/>
                <w:szCs w:val="22"/>
              </w:rPr>
              <w:t xml:space="preserve"> </w:t>
            </w:r>
            <w:proofErr w:type="spellStart"/>
            <w:r w:rsidRPr="00461D05">
              <w:rPr>
                <w:rFonts w:eastAsia="Arial" w:cs="Arial"/>
                <w:szCs w:val="22"/>
              </w:rPr>
              <w:t>likovni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literarni</w:t>
            </w:r>
            <w:proofErr w:type="spellEnd"/>
            <w:r w:rsidRPr="00461D05">
              <w:rPr>
                <w:rFonts w:eastAsia="Arial" w:cs="Arial"/>
                <w:szCs w:val="22"/>
              </w:rPr>
              <w:t xml:space="preserve"> </w:t>
            </w:r>
            <w:proofErr w:type="spellStart"/>
            <w:r w:rsidRPr="00461D05">
              <w:rPr>
                <w:rFonts w:eastAsia="Arial" w:cs="Arial"/>
                <w:szCs w:val="22"/>
              </w:rPr>
              <w:t>radovi</w:t>
            </w:r>
            <w:proofErr w:type="spellEnd"/>
            <w:r w:rsidRPr="00461D05">
              <w:rPr>
                <w:rFonts w:eastAsia="Arial" w:cs="Arial"/>
                <w:szCs w:val="22"/>
              </w:rPr>
              <w:t xml:space="preserve">. </w:t>
            </w:r>
          </w:p>
        </w:tc>
      </w:tr>
      <w:tr w:rsidR="008619C3" w:rsidRPr="00461D05" w14:paraId="169BD2B5" w14:textId="77777777" w:rsidTr="002A577B">
        <w:trPr>
          <w:trHeight w:val="300"/>
        </w:trPr>
        <w:tc>
          <w:tcPr>
            <w:tcW w:w="21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DE471A6" w14:textId="0D4DFCEC" w:rsidR="394F64DF" w:rsidRPr="00461D05" w:rsidRDefault="394F64DF" w:rsidP="394F64DF">
            <w:pPr>
              <w:spacing w:before="0"/>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028CBEC" w14:textId="1652ABCF" w:rsidR="394F64DF" w:rsidRPr="00461D05" w:rsidRDefault="394F64DF" w:rsidP="394F64DF">
            <w:pPr>
              <w:spacing w:before="0"/>
              <w:rPr>
                <w:rFonts w:eastAsia="Arial" w:cs="Arial"/>
                <w:szCs w:val="22"/>
              </w:rPr>
            </w:pPr>
            <w:proofErr w:type="spellStart"/>
            <w:r w:rsidRPr="00461D05">
              <w:rPr>
                <w:rFonts w:eastAsia="Arial" w:cs="Arial"/>
                <w:szCs w:val="22"/>
              </w:rPr>
              <w:t>Učiteljice</w:t>
            </w:r>
            <w:proofErr w:type="spellEnd"/>
            <w:r w:rsidRPr="00461D05">
              <w:rPr>
                <w:rFonts w:eastAsia="Arial" w:cs="Arial"/>
                <w:szCs w:val="22"/>
              </w:rPr>
              <w:t xml:space="preserve">: M. Arbanas, K. </w:t>
            </w:r>
            <w:proofErr w:type="spellStart"/>
            <w:r w:rsidRPr="00461D05">
              <w:rPr>
                <w:rFonts w:eastAsia="Arial" w:cs="Arial"/>
                <w:szCs w:val="22"/>
              </w:rPr>
              <w:t>Ilenić</w:t>
            </w:r>
            <w:proofErr w:type="spellEnd"/>
            <w:r w:rsidRPr="00461D05">
              <w:rPr>
                <w:rFonts w:eastAsia="Arial" w:cs="Arial"/>
                <w:szCs w:val="22"/>
              </w:rPr>
              <w:t xml:space="preserve"> Pervan, A. </w:t>
            </w:r>
            <w:proofErr w:type="spellStart"/>
            <w:r w:rsidRPr="00461D05">
              <w:rPr>
                <w:rFonts w:eastAsia="Arial" w:cs="Arial"/>
                <w:szCs w:val="22"/>
              </w:rPr>
              <w:t>Ceković</w:t>
            </w:r>
            <w:proofErr w:type="spellEnd"/>
            <w:r w:rsidRPr="00461D05">
              <w:rPr>
                <w:rFonts w:eastAsia="Arial" w:cs="Arial"/>
                <w:szCs w:val="22"/>
              </w:rPr>
              <w:t xml:space="preserve">, D. </w:t>
            </w:r>
            <w:proofErr w:type="spellStart"/>
            <w:r w:rsidRPr="00461D05">
              <w:rPr>
                <w:rFonts w:eastAsia="Arial" w:cs="Arial"/>
                <w:szCs w:val="22"/>
              </w:rPr>
              <w:t>Prevolnik</w:t>
            </w:r>
            <w:proofErr w:type="spellEnd"/>
          </w:p>
        </w:tc>
      </w:tr>
    </w:tbl>
    <w:p w14:paraId="618E60D2" w14:textId="1F6775EF" w:rsidR="46CCF7CC" w:rsidRPr="00461D05" w:rsidRDefault="53639189" w:rsidP="005F0B84">
      <w:pPr>
        <w:rPr>
          <w:rFonts w:cs="Arial"/>
        </w:rPr>
      </w:pPr>
      <w:r w:rsidRPr="00461D05">
        <w:rPr>
          <w:rFonts w:cs="Arial"/>
          <w:b/>
          <w:bCs/>
        </w:rPr>
        <w:t>5.5.3</w:t>
      </w:r>
      <w:r w:rsidR="005F0B84" w:rsidRPr="00461D05">
        <w:rPr>
          <w:rFonts w:cs="Arial"/>
          <w:b/>
          <w:bCs/>
        </w:rPr>
        <w:t>5</w:t>
      </w:r>
      <w:r w:rsidRPr="00461D05">
        <w:rPr>
          <w:rFonts w:cs="Arial"/>
          <w:b/>
          <w:bCs/>
        </w:rPr>
        <w:t xml:space="preserve">. Plan </w:t>
      </w:r>
      <w:proofErr w:type="spellStart"/>
      <w:r w:rsidRPr="00461D05">
        <w:rPr>
          <w:rFonts w:cs="Arial"/>
          <w:b/>
          <w:bCs/>
        </w:rPr>
        <w:t>provedbe</w:t>
      </w:r>
      <w:proofErr w:type="spellEnd"/>
      <w:r w:rsidRPr="00461D05">
        <w:rPr>
          <w:rFonts w:cs="Arial"/>
          <w:b/>
          <w:bCs/>
        </w:rPr>
        <w:t xml:space="preserve"> </w:t>
      </w:r>
      <w:proofErr w:type="spellStart"/>
      <w:r w:rsidRPr="00461D05">
        <w:rPr>
          <w:rFonts w:cs="Arial"/>
          <w:b/>
          <w:bCs/>
        </w:rPr>
        <w:t>kurikulumskog</w:t>
      </w:r>
      <w:proofErr w:type="spellEnd"/>
      <w:r w:rsidRPr="00461D05">
        <w:rPr>
          <w:rFonts w:cs="Arial"/>
          <w:b/>
          <w:bCs/>
        </w:rPr>
        <w:t xml:space="preserve"> </w:t>
      </w:r>
      <w:proofErr w:type="spellStart"/>
      <w:r w:rsidRPr="00461D05">
        <w:rPr>
          <w:rFonts w:cs="Arial"/>
          <w:b/>
          <w:bCs/>
        </w:rPr>
        <w:t>cilja</w:t>
      </w:r>
      <w:proofErr w:type="spellEnd"/>
    </w:p>
    <w:tbl>
      <w:tblPr>
        <w:tblStyle w:val="Reetkatablice"/>
        <w:tblW w:w="0" w:type="auto"/>
        <w:tblLook w:val="04A0" w:firstRow="1" w:lastRow="0" w:firstColumn="1" w:lastColumn="0" w:noHBand="0" w:noVBand="1"/>
      </w:tblPr>
      <w:tblGrid>
        <w:gridCol w:w="2022"/>
        <w:gridCol w:w="7030"/>
      </w:tblGrid>
      <w:tr w:rsidR="008619C3" w:rsidRPr="00461D05" w14:paraId="36D78A42" w14:textId="77777777" w:rsidTr="46CCF7CC">
        <w:trPr>
          <w:trHeight w:val="300"/>
        </w:trPr>
        <w:tc>
          <w:tcPr>
            <w:tcW w:w="202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bottom"/>
          </w:tcPr>
          <w:p w14:paraId="02561B6F" w14:textId="41CA72C5" w:rsidR="46CCF7CC" w:rsidRPr="00461D05" w:rsidRDefault="46CCF7CC" w:rsidP="46CCF7CC">
            <w:pPr>
              <w:spacing w:line="257"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center"/>
          </w:tcPr>
          <w:p w14:paraId="3EB85A5F" w14:textId="66485797" w:rsidR="46CCF7CC" w:rsidRPr="00461D05" w:rsidRDefault="46CCF7CC" w:rsidP="46CCF7CC">
            <w:pPr>
              <w:spacing w:line="257"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Škola</w:t>
            </w:r>
            <w:proofErr w:type="spellEnd"/>
            <w:r w:rsidRPr="00461D05">
              <w:rPr>
                <w:rFonts w:eastAsia="Arial" w:cs="Arial"/>
                <w:b/>
                <w:bCs/>
              </w:rPr>
              <w:t xml:space="preserve"> u </w:t>
            </w:r>
            <w:proofErr w:type="spellStart"/>
            <w:r w:rsidRPr="00461D05">
              <w:rPr>
                <w:rFonts w:eastAsia="Arial" w:cs="Arial"/>
                <w:b/>
                <w:bCs/>
              </w:rPr>
              <w:t>prirodi</w:t>
            </w:r>
            <w:proofErr w:type="spellEnd"/>
            <w:r w:rsidRPr="00461D05">
              <w:rPr>
                <w:rFonts w:eastAsia="Arial" w:cs="Arial"/>
                <w:b/>
                <w:bCs/>
              </w:rPr>
              <w:t xml:space="preserve">) </w:t>
            </w:r>
          </w:p>
        </w:tc>
      </w:tr>
      <w:tr w:rsidR="008619C3" w:rsidRPr="00461D05" w14:paraId="688ED946" w14:textId="77777777" w:rsidTr="46CCF7CC">
        <w:trPr>
          <w:trHeight w:val="300"/>
        </w:trPr>
        <w:tc>
          <w:tcPr>
            <w:tcW w:w="202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69D14420" w14:textId="1C98ECD5" w:rsidR="46CCF7CC" w:rsidRPr="00461D05" w:rsidRDefault="46CCF7CC" w:rsidP="46CCF7CC">
            <w:pPr>
              <w:spacing w:line="257"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3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36CBEBCD" w14:textId="4F6D7A7B" w:rsidR="46CCF7CC" w:rsidRPr="00461D05" w:rsidRDefault="46CCF7CC" w:rsidP="46CCF7CC">
            <w:pPr>
              <w:spacing w:line="257" w:lineRule="auto"/>
              <w:jc w:val="left"/>
              <w:rPr>
                <w:rFonts w:eastAsia="Arial" w:cs="Arial"/>
              </w:rPr>
            </w:pPr>
            <w:r w:rsidRPr="00461D05">
              <w:rPr>
                <w:rFonts w:eastAsia="Arial" w:cs="Arial"/>
              </w:rPr>
              <w:t xml:space="preserve">2. (4. </w:t>
            </w:r>
            <w:proofErr w:type="spellStart"/>
            <w:r w:rsidRPr="00461D05">
              <w:rPr>
                <w:rFonts w:eastAsia="Arial" w:cs="Arial"/>
              </w:rPr>
              <w:t>razred</w:t>
            </w:r>
            <w:proofErr w:type="spellEnd"/>
            <w:r w:rsidRPr="00461D05">
              <w:rPr>
                <w:rFonts w:eastAsia="Arial" w:cs="Arial"/>
              </w:rPr>
              <w:t xml:space="preserve">) </w:t>
            </w:r>
          </w:p>
        </w:tc>
      </w:tr>
      <w:tr w:rsidR="008619C3" w:rsidRPr="00461D05" w14:paraId="16807448"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7DDF0F8" w14:textId="0BCF4AD4" w:rsidR="46CCF7CC" w:rsidRPr="00461D05" w:rsidRDefault="46CCF7CC" w:rsidP="46CCF7CC">
            <w:pPr>
              <w:spacing w:line="257" w:lineRule="auto"/>
              <w:jc w:val="left"/>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F9CE514" w14:textId="67CD563D" w:rsidR="46CCF7CC" w:rsidRPr="00461D05" w:rsidRDefault="46CCF7CC" w:rsidP="46CCF7CC">
            <w:pPr>
              <w:spacing w:line="257" w:lineRule="auto"/>
              <w:jc w:val="left"/>
              <w:rPr>
                <w:rFonts w:eastAsia="Arial" w:cs="Arial"/>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s </w:t>
            </w:r>
            <w:proofErr w:type="spellStart"/>
            <w:r w:rsidRPr="00461D05">
              <w:rPr>
                <w:rFonts w:eastAsia="Arial" w:cs="Arial"/>
                <w:b/>
                <w:bCs/>
              </w:rPr>
              <w:t>kulturnim</w:t>
            </w:r>
            <w:proofErr w:type="spellEnd"/>
            <w:r w:rsidRPr="00461D05">
              <w:rPr>
                <w:rFonts w:eastAsia="Arial" w:cs="Arial"/>
                <w:b/>
                <w:bCs/>
              </w:rPr>
              <w:t xml:space="preserve">, </w:t>
            </w:r>
            <w:proofErr w:type="spellStart"/>
            <w:r w:rsidRPr="00461D05">
              <w:rPr>
                <w:rFonts w:eastAsia="Arial" w:cs="Arial"/>
                <w:b/>
                <w:bCs/>
              </w:rPr>
              <w:t>prirodnim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povijesnim</w:t>
            </w:r>
            <w:proofErr w:type="spellEnd"/>
            <w:r w:rsidRPr="00461D05">
              <w:rPr>
                <w:rFonts w:eastAsia="Arial" w:cs="Arial"/>
              </w:rPr>
              <w:t xml:space="preserve"> </w:t>
            </w:r>
            <w:proofErr w:type="spellStart"/>
            <w:r w:rsidRPr="00461D05">
              <w:rPr>
                <w:rFonts w:eastAsia="Arial" w:cs="Arial"/>
                <w:b/>
                <w:bCs/>
              </w:rPr>
              <w:t>znamenitostima</w:t>
            </w:r>
            <w:proofErr w:type="spellEnd"/>
            <w:r w:rsidRPr="00461D05">
              <w:rPr>
                <w:rFonts w:eastAsia="Arial" w:cs="Arial"/>
                <w:b/>
                <w:bCs/>
              </w:rPr>
              <w:t xml:space="preserve"> </w:t>
            </w:r>
            <w:proofErr w:type="spellStart"/>
            <w:r w:rsidRPr="00461D05">
              <w:rPr>
                <w:rFonts w:eastAsia="Arial" w:cs="Arial"/>
                <w:b/>
                <w:bCs/>
              </w:rPr>
              <w:t>Republike</w:t>
            </w:r>
            <w:proofErr w:type="spellEnd"/>
            <w:r w:rsidRPr="00461D05">
              <w:rPr>
                <w:rFonts w:eastAsia="Arial" w:cs="Arial"/>
                <w:b/>
                <w:bCs/>
              </w:rPr>
              <w:t xml:space="preserve"> </w:t>
            </w:r>
            <w:proofErr w:type="spellStart"/>
            <w:r w:rsidRPr="00461D05">
              <w:rPr>
                <w:rFonts w:eastAsia="Arial" w:cs="Arial"/>
                <w:b/>
                <w:bCs/>
              </w:rPr>
              <w:t>Hrvatske</w:t>
            </w:r>
            <w:proofErr w:type="spellEnd"/>
            <w:r w:rsidRPr="00461D05">
              <w:rPr>
                <w:rFonts w:eastAsia="Arial" w:cs="Arial"/>
                <w:b/>
                <w:bCs/>
              </w:rPr>
              <w:t>.</w:t>
            </w:r>
            <w:r w:rsidRPr="00461D05">
              <w:rPr>
                <w:rFonts w:eastAsia="Arial" w:cs="Arial"/>
              </w:rPr>
              <w:t xml:space="preserve"> </w:t>
            </w:r>
          </w:p>
        </w:tc>
      </w:tr>
      <w:tr w:rsidR="008619C3" w:rsidRPr="00461D05" w14:paraId="2C3BDBB4"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43255D0F" w14:textId="477BF237" w:rsidR="46CCF7CC" w:rsidRPr="00461D05" w:rsidRDefault="46CCF7CC" w:rsidP="46CCF7CC">
            <w:pPr>
              <w:spacing w:line="281"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p w14:paraId="29FE61A3" w14:textId="3583FEA9" w:rsidR="46CCF7CC" w:rsidRPr="00461D05" w:rsidRDefault="46CCF7CC" w:rsidP="46CCF7CC">
            <w:pPr>
              <w:spacing w:line="257" w:lineRule="auto"/>
              <w:jc w:val="left"/>
              <w:rPr>
                <w:rFonts w:eastAsia="Arial" w:cs="Arial"/>
              </w:rPr>
            </w:pPr>
            <w:r w:rsidRPr="00461D05">
              <w:rPr>
                <w:rFonts w:eastAsia="Arial" w:cs="Arial"/>
              </w:rPr>
              <w:t xml:space="preserve">a):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F44A48" w14:textId="0389092A" w:rsidR="46CCF7CC" w:rsidRPr="00461D05" w:rsidRDefault="46CCF7CC" w:rsidP="46CCF7CC">
            <w:pPr>
              <w:spacing w:line="257" w:lineRule="auto"/>
              <w:jc w:val="left"/>
              <w:rPr>
                <w:rFonts w:eastAsia="Arial" w:cs="Arial"/>
              </w:rPr>
            </w:pP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prirodnim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povijesnim</w:t>
            </w:r>
            <w:proofErr w:type="spellEnd"/>
            <w:r w:rsidRPr="00461D05">
              <w:rPr>
                <w:rFonts w:eastAsia="Arial" w:cs="Arial"/>
              </w:rPr>
              <w:t xml:space="preserve"> </w:t>
            </w:r>
            <w:proofErr w:type="spellStart"/>
            <w:r w:rsidRPr="00461D05">
              <w:rPr>
                <w:rFonts w:eastAsia="Arial" w:cs="Arial"/>
              </w:rPr>
              <w:t>znamenitostima</w:t>
            </w:r>
            <w:proofErr w:type="spellEnd"/>
            <w:r w:rsidRPr="00461D05">
              <w:rPr>
                <w:rFonts w:eastAsia="Arial" w:cs="Arial"/>
              </w:rPr>
              <w:t xml:space="preserve"> </w:t>
            </w:r>
            <w:proofErr w:type="spellStart"/>
            <w:r w:rsidRPr="00461D05">
              <w:rPr>
                <w:rFonts w:eastAsia="Arial" w:cs="Arial"/>
              </w:rPr>
              <w:t>Republike</w:t>
            </w:r>
            <w:proofErr w:type="spellEnd"/>
            <w:r w:rsidRPr="00461D05">
              <w:rPr>
                <w:rFonts w:eastAsia="Arial" w:cs="Arial"/>
              </w:rPr>
              <w:t xml:space="preserve"> </w:t>
            </w:r>
            <w:proofErr w:type="spellStart"/>
            <w:r w:rsidRPr="00461D05">
              <w:rPr>
                <w:rFonts w:eastAsia="Arial" w:cs="Arial"/>
              </w:rPr>
              <w:t>Hrvatske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sposobnost</w:t>
            </w:r>
            <w:proofErr w:type="spellEnd"/>
            <w:r w:rsidRPr="00461D05">
              <w:rPr>
                <w:rFonts w:eastAsia="Arial" w:cs="Arial"/>
              </w:rPr>
              <w:t xml:space="preserve"> </w:t>
            </w:r>
            <w:proofErr w:type="spellStart"/>
            <w:r w:rsidRPr="00461D05">
              <w:rPr>
                <w:rFonts w:eastAsia="Arial" w:cs="Arial"/>
              </w:rPr>
              <w:t>razumijevanja</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upoznavanja</w:t>
            </w:r>
            <w:proofErr w:type="spellEnd"/>
            <w:r w:rsidRPr="00461D05">
              <w:rPr>
                <w:rFonts w:eastAsia="Arial" w:cs="Arial"/>
              </w:rPr>
              <w:t xml:space="preserve"> </w:t>
            </w:r>
            <w:proofErr w:type="spellStart"/>
            <w:r w:rsidRPr="00461D05">
              <w:rPr>
                <w:rFonts w:eastAsia="Arial" w:cs="Arial"/>
              </w:rPr>
              <w:t>užeg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šireg</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osjećaj</w:t>
            </w:r>
            <w:proofErr w:type="spellEnd"/>
            <w:r w:rsidRPr="00461D05">
              <w:rPr>
                <w:rFonts w:eastAsia="Arial" w:cs="Arial"/>
              </w:rPr>
              <w:t xml:space="preserve"> </w:t>
            </w:r>
            <w:proofErr w:type="spellStart"/>
            <w:r w:rsidRPr="00461D05">
              <w:rPr>
                <w:rFonts w:eastAsia="Arial" w:cs="Arial"/>
              </w:rPr>
              <w:t>zajedništva</w:t>
            </w:r>
            <w:proofErr w:type="spellEnd"/>
            <w:r w:rsidRPr="00461D05">
              <w:rPr>
                <w:rFonts w:eastAsia="Arial" w:cs="Arial"/>
              </w:rPr>
              <w:t xml:space="preserve">, </w:t>
            </w:r>
            <w:proofErr w:type="spellStart"/>
            <w:r w:rsidRPr="00461D05">
              <w:rPr>
                <w:rFonts w:eastAsia="Arial" w:cs="Arial"/>
              </w:rPr>
              <w:t>druženja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pripadanja</w:t>
            </w:r>
            <w:proofErr w:type="spellEnd"/>
            <w:r w:rsidRPr="00461D05">
              <w:rPr>
                <w:rFonts w:eastAsia="Arial" w:cs="Arial"/>
              </w:rPr>
              <w:t xml:space="preserve"> </w:t>
            </w:r>
            <w:proofErr w:type="spellStart"/>
            <w:r w:rsidRPr="00461D05">
              <w:rPr>
                <w:rFonts w:eastAsia="Arial" w:cs="Arial"/>
              </w:rPr>
              <w:t>razrednoj</w:t>
            </w:r>
            <w:proofErr w:type="spellEnd"/>
            <w:r w:rsidRPr="00461D05">
              <w:rPr>
                <w:rFonts w:eastAsia="Arial" w:cs="Arial"/>
              </w:rPr>
              <w:t xml:space="preserve"> </w:t>
            </w:r>
            <w:proofErr w:type="spellStart"/>
            <w:r w:rsidRPr="00461D05">
              <w:rPr>
                <w:rFonts w:eastAsia="Arial" w:cs="Arial"/>
              </w:rPr>
              <w:t>zajednici</w:t>
            </w:r>
            <w:proofErr w:type="spellEnd"/>
            <w:r w:rsidRPr="00461D05">
              <w:rPr>
                <w:rFonts w:eastAsia="Arial" w:cs="Arial"/>
              </w:rPr>
              <w:t xml:space="preserve">. </w:t>
            </w:r>
          </w:p>
        </w:tc>
      </w:tr>
      <w:tr w:rsidR="008619C3" w:rsidRPr="00461D05" w14:paraId="3A0CC2DE"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5316F6A4" w14:textId="765C4DFB" w:rsidR="46CCF7CC" w:rsidRPr="00461D05" w:rsidRDefault="46CCF7CC" w:rsidP="46CCF7CC">
            <w:pPr>
              <w:spacing w:line="257" w:lineRule="auto"/>
              <w:jc w:val="left"/>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7C834CAA" w14:textId="16D90DE4" w:rsidR="46CCF7CC" w:rsidRPr="00461D05" w:rsidRDefault="46CCF7CC" w:rsidP="46CCF7CC">
            <w:pPr>
              <w:spacing w:line="257" w:lineRule="auto"/>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prirodne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povijesne</w:t>
            </w:r>
            <w:proofErr w:type="spellEnd"/>
            <w:r w:rsidRPr="00461D05">
              <w:rPr>
                <w:rFonts w:eastAsia="Arial" w:cs="Arial"/>
              </w:rPr>
              <w:t xml:space="preserve"> </w:t>
            </w:r>
            <w:proofErr w:type="spellStart"/>
            <w:r w:rsidRPr="00461D05">
              <w:rPr>
                <w:rFonts w:eastAsia="Arial" w:cs="Arial"/>
              </w:rPr>
              <w:t>znamenitosti</w:t>
            </w:r>
            <w:proofErr w:type="spellEnd"/>
            <w:r w:rsidRPr="00461D05">
              <w:rPr>
                <w:rFonts w:eastAsia="Arial" w:cs="Arial"/>
              </w:rPr>
              <w:t xml:space="preserve"> </w:t>
            </w:r>
            <w:proofErr w:type="spellStart"/>
            <w:r w:rsidRPr="00461D05">
              <w:rPr>
                <w:rFonts w:eastAsia="Arial" w:cs="Arial"/>
              </w:rPr>
              <w:t>Republike</w:t>
            </w:r>
            <w:proofErr w:type="spellEnd"/>
            <w:r w:rsidRPr="00461D05">
              <w:rPr>
                <w:rFonts w:eastAsia="Arial" w:cs="Arial"/>
              </w:rPr>
              <w:t xml:space="preserve"> </w:t>
            </w:r>
            <w:proofErr w:type="spellStart"/>
            <w:r w:rsidRPr="00461D05">
              <w:rPr>
                <w:rFonts w:eastAsia="Arial" w:cs="Arial"/>
              </w:rPr>
              <w:t>Hrvatske</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pripremi</w:t>
            </w:r>
            <w:proofErr w:type="spellEnd"/>
            <w:r w:rsidRPr="00461D05">
              <w:rPr>
                <w:rFonts w:eastAsia="Arial" w:cs="Arial"/>
              </w:rPr>
              <w:t xml:space="preserve"> </w:t>
            </w:r>
            <w:proofErr w:type="spellStart"/>
            <w:r w:rsidRPr="00461D05">
              <w:rPr>
                <w:rFonts w:eastAsia="Arial" w:cs="Arial"/>
              </w:rPr>
              <w:t>terenske</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aktivnostima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terenskoj</w:t>
            </w:r>
            <w:proofErr w:type="spellEnd"/>
            <w:r w:rsidRPr="00461D05">
              <w:rPr>
                <w:rFonts w:eastAsia="Arial" w:cs="Arial"/>
              </w:rPr>
              <w:t xml:space="preserve"> </w:t>
            </w:r>
            <w:proofErr w:type="spellStart"/>
            <w:r w:rsidRPr="00461D05">
              <w:rPr>
                <w:rFonts w:eastAsia="Arial" w:cs="Arial"/>
              </w:rPr>
              <w:t>nastavi</w:t>
            </w:r>
            <w:proofErr w:type="spellEnd"/>
            <w:r w:rsidRPr="00461D05">
              <w:rPr>
                <w:rFonts w:eastAsia="Arial" w:cs="Arial"/>
              </w:rPr>
              <w:t xml:space="preserve">. </w:t>
            </w:r>
          </w:p>
        </w:tc>
      </w:tr>
      <w:tr w:rsidR="008619C3" w:rsidRPr="00461D05" w14:paraId="7C4DA7B1"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210A82D" w14:textId="77380F66" w:rsidR="46CCF7CC" w:rsidRPr="00461D05" w:rsidRDefault="46CCF7CC" w:rsidP="46CCF7CC">
            <w:pPr>
              <w:spacing w:line="257" w:lineRule="auto"/>
              <w:jc w:val="left"/>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6CB2627D" w14:textId="2B79DEC6" w:rsidR="46CCF7CC" w:rsidRPr="00461D05" w:rsidRDefault="46CCF7CC" w:rsidP="46CCF7CC">
            <w:pPr>
              <w:spacing w:line="257" w:lineRule="auto"/>
              <w:jc w:val="left"/>
              <w:rPr>
                <w:rFonts w:eastAsia="Arial" w:cs="Arial"/>
              </w:rPr>
            </w:pPr>
            <w:r w:rsidRPr="00461D05">
              <w:rPr>
                <w:rFonts w:eastAsia="Arial" w:cs="Arial"/>
                <w:b/>
                <w:bCs/>
              </w:rPr>
              <w:t xml:space="preserve"> </w:t>
            </w:r>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2C18C772" w14:textId="14410D73" w:rsidR="46CCF7CC" w:rsidRPr="00461D05" w:rsidRDefault="46CCF7CC" w:rsidP="46CCF7CC">
            <w:pPr>
              <w:spacing w:line="257"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p>
          <w:p w14:paraId="14E57E88" w14:textId="45C8846B" w:rsidR="46CCF7CC" w:rsidRPr="00461D05" w:rsidRDefault="46CCF7CC" w:rsidP="46CCF7CC">
            <w:pPr>
              <w:spacing w:line="257"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roofErr w:type="spellStart"/>
            <w:r w:rsidRPr="00461D05">
              <w:rPr>
                <w:rFonts w:eastAsia="Arial" w:cs="Arial"/>
              </w:rPr>
              <w:t>četvrtih</w:t>
            </w:r>
            <w:proofErr w:type="spellEnd"/>
            <w:r w:rsidRPr="00461D05">
              <w:rPr>
                <w:rFonts w:eastAsia="Arial" w:cs="Arial"/>
              </w:rPr>
              <w:t xml:space="preserve"> </w:t>
            </w:r>
            <w:proofErr w:type="spellStart"/>
            <w:r w:rsidRPr="00461D05">
              <w:rPr>
                <w:rFonts w:eastAsia="Arial" w:cs="Arial"/>
              </w:rPr>
              <w:t>razreda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
          <w:p w14:paraId="650A4426" w14:textId="10238481" w:rsidR="46CCF7CC" w:rsidRPr="00461D05" w:rsidRDefault="46CCF7CC" w:rsidP="46CCF7CC">
            <w:pPr>
              <w:spacing w:line="257" w:lineRule="auto"/>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pišu</w:t>
            </w:r>
            <w:proofErr w:type="spellEnd"/>
            <w:r w:rsidRPr="00461D05">
              <w:rPr>
                <w:rFonts w:eastAsia="Arial" w:cs="Arial"/>
              </w:rPr>
              <w:t>/</w:t>
            </w:r>
            <w:proofErr w:type="spellStart"/>
            <w:r w:rsidRPr="00461D05">
              <w:rPr>
                <w:rFonts w:eastAsia="Arial" w:cs="Arial"/>
              </w:rPr>
              <w:t>izlažu</w:t>
            </w:r>
            <w:proofErr w:type="spellEnd"/>
            <w:r w:rsidRPr="00461D05">
              <w:rPr>
                <w:rFonts w:eastAsia="Arial" w:cs="Arial"/>
              </w:rPr>
              <w:t xml:space="preserve"> </w:t>
            </w:r>
            <w:proofErr w:type="spellStart"/>
            <w:r w:rsidRPr="00461D05">
              <w:rPr>
                <w:rFonts w:eastAsia="Arial" w:cs="Arial"/>
              </w:rPr>
              <w:t>osvrte</w:t>
            </w:r>
            <w:proofErr w:type="spellEnd"/>
            <w:r w:rsidRPr="00461D05">
              <w:rPr>
                <w:rFonts w:eastAsia="Arial" w:cs="Arial"/>
              </w:rPr>
              <w:t xml:space="preserve"> o </w:t>
            </w:r>
            <w:proofErr w:type="spellStart"/>
            <w:r w:rsidRPr="00461D05">
              <w:rPr>
                <w:rFonts w:eastAsia="Arial" w:cs="Arial"/>
              </w:rPr>
              <w:t>znamenitostima</w:t>
            </w:r>
            <w:proofErr w:type="spellEnd"/>
            <w:r w:rsidRPr="00461D05">
              <w:rPr>
                <w:rFonts w:eastAsia="Arial" w:cs="Arial"/>
              </w:rPr>
              <w:t xml:space="preserve"> </w:t>
            </w:r>
            <w:proofErr w:type="spellStart"/>
            <w:r w:rsidRPr="00461D05">
              <w:rPr>
                <w:rFonts w:eastAsia="Arial" w:cs="Arial"/>
              </w:rPr>
              <w:t>posjećenih</w:t>
            </w:r>
            <w:proofErr w:type="spellEnd"/>
            <w:r w:rsidRPr="00461D05">
              <w:rPr>
                <w:rFonts w:eastAsia="Arial" w:cs="Arial"/>
              </w:rPr>
              <w:t xml:space="preserve"> </w:t>
            </w:r>
            <w:proofErr w:type="spellStart"/>
            <w:r w:rsidRPr="00461D05">
              <w:rPr>
                <w:rFonts w:eastAsia="Arial" w:cs="Arial"/>
              </w:rPr>
              <w:t>mjesta</w:t>
            </w:r>
            <w:proofErr w:type="spellEnd"/>
            <w:r w:rsidRPr="00461D05">
              <w:rPr>
                <w:rFonts w:eastAsia="Arial" w:cs="Arial"/>
              </w:rPr>
              <w:t xml:space="preserv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društvenim</w:t>
            </w:r>
            <w:proofErr w:type="spellEnd"/>
            <w:r w:rsidRPr="00461D05">
              <w:rPr>
                <w:rFonts w:eastAsia="Arial" w:cs="Arial"/>
              </w:rPr>
              <w:t xml:space="preserve"> </w:t>
            </w:r>
            <w:proofErr w:type="spellStart"/>
            <w:r w:rsidRPr="00461D05">
              <w:rPr>
                <w:rFonts w:eastAsia="Arial" w:cs="Arial"/>
              </w:rPr>
              <w:t>igrama</w:t>
            </w:r>
            <w:proofErr w:type="spellEnd"/>
            <w:r w:rsidRPr="00461D05">
              <w:rPr>
                <w:rFonts w:eastAsia="Arial" w:cs="Arial"/>
              </w:rPr>
              <w:t xml:space="preserve">, </w:t>
            </w:r>
            <w:proofErr w:type="spellStart"/>
            <w:r w:rsidRPr="00461D05">
              <w:rPr>
                <w:rFonts w:eastAsia="Arial" w:cs="Arial"/>
              </w:rPr>
              <w:t>raspravljaju</w:t>
            </w:r>
            <w:proofErr w:type="spellEnd"/>
            <w:r w:rsidRPr="00461D05">
              <w:rPr>
                <w:rFonts w:eastAsia="Arial" w:cs="Arial"/>
              </w:rPr>
              <w:t xml:space="preserve">, </w:t>
            </w:r>
          </w:p>
        </w:tc>
      </w:tr>
      <w:tr w:rsidR="008619C3" w:rsidRPr="00461D05" w14:paraId="4113C66A"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BC37407" w14:textId="6D20FDC9" w:rsidR="46CCF7CC" w:rsidRPr="00461D05" w:rsidRDefault="46CCF7CC" w:rsidP="46CCF7CC">
            <w:pPr>
              <w:spacing w:line="257" w:lineRule="auto"/>
              <w:jc w:val="left"/>
              <w:rPr>
                <w:rFonts w:eastAsia="Arial" w:cs="Arial"/>
              </w:rPr>
            </w:pPr>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49D55F5" w14:textId="7C1E5AA8" w:rsidR="46CCF7CC" w:rsidRPr="00461D05" w:rsidRDefault="46CCF7CC" w:rsidP="46CCF7CC">
            <w:pPr>
              <w:spacing w:line="274" w:lineRule="auto"/>
              <w:jc w:val="left"/>
              <w:rPr>
                <w:rFonts w:eastAsia="Arial" w:cs="Arial"/>
              </w:rPr>
            </w:pP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dogovaraju</w:t>
            </w:r>
            <w:proofErr w:type="spellEnd"/>
            <w:r w:rsidRPr="00461D05">
              <w:rPr>
                <w:rFonts w:eastAsia="Arial" w:cs="Arial"/>
              </w:rPr>
              <w:t xml:space="preserve"> se,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aktivnostima</w:t>
            </w:r>
            <w:proofErr w:type="spellEnd"/>
            <w:r w:rsidRPr="00461D05">
              <w:rPr>
                <w:rFonts w:eastAsia="Arial" w:cs="Arial"/>
              </w:rPr>
              <w:t xml:space="preserve"> u </w:t>
            </w:r>
            <w:proofErr w:type="spellStart"/>
            <w:r w:rsidRPr="00461D05">
              <w:rPr>
                <w:rFonts w:eastAsia="Arial" w:cs="Arial"/>
              </w:rPr>
              <w:t>sklopu</w:t>
            </w:r>
            <w:proofErr w:type="spellEnd"/>
            <w:r w:rsidRPr="00461D05">
              <w:rPr>
                <w:rFonts w:eastAsia="Arial" w:cs="Arial"/>
              </w:rPr>
              <w:t xml:space="preserve"> </w:t>
            </w:r>
            <w:proofErr w:type="spellStart"/>
            <w:r w:rsidRPr="00461D05">
              <w:rPr>
                <w:rFonts w:eastAsia="Arial" w:cs="Arial"/>
              </w:rPr>
              <w:t>izvanučioničke</w:t>
            </w:r>
            <w:proofErr w:type="spellEnd"/>
            <w:r w:rsidRPr="00461D05">
              <w:rPr>
                <w:rFonts w:eastAsia="Arial" w:cs="Arial"/>
              </w:rPr>
              <w:t xml:space="preserve"> </w:t>
            </w:r>
            <w:proofErr w:type="spellStart"/>
            <w:r w:rsidRPr="00461D05">
              <w:rPr>
                <w:rFonts w:eastAsia="Arial" w:cs="Arial"/>
              </w:rPr>
              <w:t>nastave</w:t>
            </w:r>
            <w:proofErr w:type="spellEnd"/>
          </w:p>
          <w:p w14:paraId="7BEED5D6" w14:textId="1B279C49" w:rsidR="46CCF7CC" w:rsidRPr="00461D05" w:rsidRDefault="46CCF7CC" w:rsidP="46CCF7CC">
            <w:pPr>
              <w:spacing w:line="257" w:lineRule="auto"/>
              <w:jc w:val="left"/>
              <w:rPr>
                <w:rFonts w:eastAsia="Arial" w:cs="Arial"/>
              </w:rPr>
            </w:pPr>
            <w:proofErr w:type="spellStart"/>
            <w:r w:rsidRPr="00461D05">
              <w:rPr>
                <w:rFonts w:eastAsia="Arial" w:cs="Arial"/>
              </w:rPr>
              <w:t>metode</w:t>
            </w:r>
            <w:proofErr w:type="spellEnd"/>
            <w:r w:rsidRPr="00461D05">
              <w:rPr>
                <w:rFonts w:eastAsia="Arial" w:cs="Arial"/>
              </w:rPr>
              <w:t xml:space="preserv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daju</w:t>
            </w:r>
            <w:proofErr w:type="spellEnd"/>
            <w:r w:rsidRPr="00461D05">
              <w:rPr>
                <w:rFonts w:eastAsia="Arial" w:cs="Arial"/>
              </w:rPr>
              <w:t xml:space="preserve"> </w:t>
            </w:r>
            <w:proofErr w:type="spellStart"/>
            <w:r w:rsidRPr="00461D05">
              <w:rPr>
                <w:rFonts w:eastAsia="Arial" w:cs="Arial"/>
              </w:rPr>
              <w:t>upute</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za </w:t>
            </w:r>
            <w:proofErr w:type="spellStart"/>
            <w:r w:rsidRPr="00461D05">
              <w:rPr>
                <w:rFonts w:eastAsia="Arial" w:cs="Arial"/>
              </w:rPr>
              <w:t>osvrte</w:t>
            </w:r>
            <w:proofErr w:type="spellEnd"/>
            <w:r w:rsidRPr="00461D05">
              <w:rPr>
                <w:rFonts w:eastAsia="Arial" w:cs="Arial"/>
              </w:rPr>
              <w:t xml:space="preserve">, </w:t>
            </w:r>
            <w:proofErr w:type="spellStart"/>
            <w:r w:rsidRPr="00461D05">
              <w:rPr>
                <w:rFonts w:eastAsia="Arial" w:cs="Arial"/>
              </w:rPr>
              <w:t>upućuju</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informiranje</w:t>
            </w:r>
            <w:proofErr w:type="spellEnd"/>
            <w:r w:rsidRPr="00461D05">
              <w:rPr>
                <w:rFonts w:eastAsia="Arial" w:cs="Arial"/>
              </w:rPr>
              <w:t xml:space="preserve"> </w:t>
            </w:r>
            <w:proofErr w:type="spellStart"/>
            <w:r w:rsidRPr="00461D05">
              <w:rPr>
                <w:rFonts w:eastAsia="Arial" w:cs="Arial"/>
              </w:rPr>
              <w:t>koristeći</w:t>
            </w:r>
            <w:proofErr w:type="spellEnd"/>
            <w:r w:rsidRPr="00461D05">
              <w:rPr>
                <w:rFonts w:eastAsia="Arial" w:cs="Arial"/>
              </w:rPr>
              <w:t xml:space="preserve"> </w:t>
            </w:r>
            <w:proofErr w:type="spellStart"/>
            <w:r w:rsidRPr="00461D05">
              <w:rPr>
                <w:rFonts w:eastAsia="Arial" w:cs="Arial"/>
              </w:rPr>
              <w:t>različite</w:t>
            </w:r>
            <w:proofErr w:type="spellEnd"/>
            <w:r w:rsidRPr="00461D05">
              <w:rPr>
                <w:rFonts w:eastAsia="Arial" w:cs="Arial"/>
              </w:rPr>
              <w:t xml:space="preserve"> </w:t>
            </w:r>
            <w:proofErr w:type="spellStart"/>
            <w:r w:rsidRPr="00461D05">
              <w:rPr>
                <w:rFonts w:eastAsia="Arial" w:cs="Arial"/>
              </w:rPr>
              <w:t>izvore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digitalne</w:t>
            </w:r>
            <w:proofErr w:type="spellEnd"/>
            <w:r w:rsidRPr="00461D05">
              <w:rPr>
                <w:rFonts w:eastAsia="Arial" w:cs="Arial"/>
              </w:rPr>
              <w:t xml:space="preserve"> alate,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društvenim</w:t>
            </w:r>
            <w:proofErr w:type="spellEnd"/>
            <w:r w:rsidRPr="00461D05">
              <w:rPr>
                <w:rFonts w:eastAsia="Arial" w:cs="Arial"/>
              </w:rPr>
              <w:t xml:space="preserve"> </w:t>
            </w:r>
            <w:proofErr w:type="spellStart"/>
            <w:r w:rsidRPr="00461D05">
              <w:rPr>
                <w:rFonts w:eastAsia="Arial" w:cs="Arial"/>
              </w:rPr>
              <w:t>igrama</w:t>
            </w:r>
            <w:proofErr w:type="spellEnd"/>
            <w:r w:rsidRPr="00461D05">
              <w:rPr>
                <w:rFonts w:eastAsia="Arial" w:cs="Arial"/>
              </w:rPr>
              <w:t xml:space="preserve">, </w:t>
            </w:r>
            <w:proofErr w:type="spellStart"/>
            <w:r w:rsidRPr="00461D05">
              <w:rPr>
                <w:rFonts w:eastAsia="Arial" w:cs="Arial"/>
              </w:rPr>
              <w:t>upućuju</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u </w:t>
            </w:r>
            <w:proofErr w:type="spellStart"/>
            <w:r w:rsidRPr="00461D05">
              <w:rPr>
                <w:rFonts w:eastAsia="Arial" w:cs="Arial"/>
              </w:rPr>
              <w:t>sklopu</w:t>
            </w:r>
            <w:proofErr w:type="spellEnd"/>
            <w:r w:rsidRPr="00461D05">
              <w:rPr>
                <w:rFonts w:eastAsia="Arial" w:cs="Arial"/>
              </w:rPr>
              <w:t xml:space="preserve"> </w:t>
            </w:r>
            <w:proofErr w:type="spellStart"/>
            <w:r w:rsidRPr="00461D05">
              <w:rPr>
                <w:rFonts w:eastAsia="Arial" w:cs="Arial"/>
              </w:rPr>
              <w:t>izvanučioničke</w:t>
            </w:r>
            <w:proofErr w:type="spellEnd"/>
            <w:r w:rsidRPr="00461D05">
              <w:rPr>
                <w:rFonts w:eastAsia="Arial" w:cs="Arial"/>
              </w:rPr>
              <w:t xml:space="preserve"> </w:t>
            </w:r>
            <w:proofErr w:type="spellStart"/>
            <w:r w:rsidRPr="00461D05">
              <w:rPr>
                <w:rFonts w:eastAsia="Arial" w:cs="Arial"/>
              </w:rPr>
              <w:t>nastave</w:t>
            </w:r>
            <w:proofErr w:type="spellEnd"/>
          </w:p>
          <w:p w14:paraId="255F5C4C" w14:textId="5CD251AA" w:rsidR="46CCF7CC" w:rsidRPr="00461D05" w:rsidRDefault="46CCF7CC" w:rsidP="46CCF7CC">
            <w:pPr>
              <w:spacing w:line="257" w:lineRule="auto"/>
              <w:jc w:val="left"/>
              <w:rPr>
                <w:rFonts w:eastAsia="Arial" w:cs="Arial"/>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godine</w:t>
            </w:r>
            <w:proofErr w:type="spellEnd"/>
            <w:r w:rsidRPr="00461D05">
              <w:rPr>
                <w:rFonts w:eastAsia="Arial" w:cs="Arial"/>
              </w:rPr>
              <w:t xml:space="preserve"> </w:t>
            </w:r>
            <w:proofErr w:type="gramStart"/>
            <w:r w:rsidRPr="00461D05">
              <w:rPr>
                <w:rFonts w:eastAsia="Arial" w:cs="Arial"/>
              </w:rPr>
              <w:t>202</w:t>
            </w:r>
            <w:r w:rsidR="19CFCAD6" w:rsidRPr="00461D05">
              <w:rPr>
                <w:rFonts w:eastAsia="Arial" w:cs="Arial"/>
              </w:rPr>
              <w:t>5</w:t>
            </w:r>
            <w:r w:rsidRPr="00461D05">
              <w:rPr>
                <w:rFonts w:eastAsia="Arial" w:cs="Arial"/>
              </w:rPr>
              <w:t>./</w:t>
            </w:r>
            <w:proofErr w:type="gramEnd"/>
            <w:r w:rsidRPr="00461D05">
              <w:rPr>
                <w:rFonts w:eastAsia="Arial" w:cs="Arial"/>
              </w:rPr>
              <w:t>202</w:t>
            </w:r>
            <w:r w:rsidR="0A917BA4" w:rsidRPr="00461D05">
              <w:rPr>
                <w:rFonts w:eastAsia="Arial" w:cs="Arial"/>
              </w:rPr>
              <w:t>6</w:t>
            </w:r>
            <w:r w:rsidRPr="00461D05">
              <w:rPr>
                <w:rFonts w:eastAsia="Arial" w:cs="Arial"/>
              </w:rPr>
              <w:t xml:space="preserve">.) </w:t>
            </w:r>
          </w:p>
        </w:tc>
      </w:tr>
      <w:tr w:rsidR="008619C3" w:rsidRPr="00461D05" w14:paraId="3F23E584"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0B83A5" w14:textId="1DE41C62" w:rsidR="46CCF7CC" w:rsidRPr="00461D05" w:rsidRDefault="46CCF7CC" w:rsidP="46CCF7CC">
            <w:pPr>
              <w:spacing w:line="257"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4FEF9198" w14:textId="6600663B" w:rsidR="46CCF7CC" w:rsidRPr="00461D05" w:rsidRDefault="46CCF7CC" w:rsidP="46CCF7CC">
            <w:pPr>
              <w:spacing w:line="257" w:lineRule="auto"/>
              <w:jc w:val="left"/>
              <w:rPr>
                <w:rFonts w:eastAsia="Arial" w:cs="Arial"/>
              </w:rPr>
            </w:pP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financijska</w:t>
            </w:r>
            <w:proofErr w:type="spellEnd"/>
            <w:r w:rsidRPr="00461D05">
              <w:rPr>
                <w:rFonts w:eastAsia="Arial" w:cs="Arial"/>
              </w:rPr>
              <w:t xml:space="preserve"> </w:t>
            </w:r>
            <w:proofErr w:type="spellStart"/>
            <w:r w:rsidRPr="00461D05">
              <w:rPr>
                <w:rFonts w:eastAsia="Arial" w:cs="Arial"/>
              </w:rPr>
              <w:t>sredstva</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ulaznica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vodiča</w:t>
            </w:r>
            <w:proofErr w:type="spellEnd"/>
            <w:r w:rsidRPr="00461D05">
              <w:rPr>
                <w:rFonts w:eastAsia="Arial" w:cs="Arial"/>
              </w:rPr>
              <w:t xml:space="preserve">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epidemiološki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manjak</w:t>
            </w:r>
            <w:proofErr w:type="spellEnd"/>
            <w:r w:rsidRPr="00461D05">
              <w:rPr>
                <w:rFonts w:eastAsia="Arial" w:cs="Arial"/>
              </w:rPr>
              <w:t xml:space="preserve"> </w:t>
            </w:r>
            <w:proofErr w:type="spellStart"/>
            <w:r w:rsidRPr="00461D05">
              <w:rPr>
                <w:rFonts w:eastAsia="Arial" w:cs="Arial"/>
              </w:rPr>
              <w:t>financijskih</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ponuda</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agencija</w:t>
            </w:r>
            <w:proofErr w:type="spellEnd"/>
            <w:r w:rsidRPr="00461D05">
              <w:rPr>
                <w:rFonts w:eastAsia="Arial" w:cs="Arial"/>
              </w:rPr>
              <w:t xml:space="preserve"> </w:t>
            </w:r>
          </w:p>
        </w:tc>
      </w:tr>
      <w:tr w:rsidR="008619C3" w:rsidRPr="00461D05" w14:paraId="54B324F7"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0660A777" w14:textId="084FD250" w:rsidR="46CCF7CC" w:rsidRPr="00461D05" w:rsidRDefault="46CCF7CC" w:rsidP="46CCF7CC">
            <w:pPr>
              <w:spacing w:line="257"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3E5556" w14:textId="3E1EEE4C" w:rsidR="46CCF7CC" w:rsidRPr="00461D05" w:rsidRDefault="46CCF7CC" w:rsidP="46CCF7CC">
            <w:pPr>
              <w:spacing w:line="257" w:lineRule="auto"/>
              <w:jc w:val="left"/>
              <w:rPr>
                <w:rFonts w:eastAsia="Arial" w:cs="Arial"/>
              </w:rPr>
            </w:pP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razrednika</w:t>
            </w:r>
            <w:proofErr w:type="spellEnd"/>
            <w:r w:rsidRPr="00461D05">
              <w:rPr>
                <w:rFonts w:eastAsia="Arial" w:cs="Arial"/>
              </w:rPr>
              <w:t xml:space="preserve"> </w:t>
            </w:r>
          </w:p>
        </w:tc>
      </w:tr>
      <w:tr w:rsidR="46CCF7CC" w:rsidRPr="00461D05" w14:paraId="069A1D6E"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716ED1B1" w14:textId="2B4EAFFB" w:rsidR="46CCF7CC" w:rsidRPr="00461D05" w:rsidRDefault="46CCF7CC" w:rsidP="46CCF7CC">
            <w:pPr>
              <w:spacing w:line="257" w:lineRule="auto"/>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3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38BB1713" w14:textId="6B3B7421" w:rsidR="46CCF7CC" w:rsidRPr="00461D05" w:rsidRDefault="46CCF7CC" w:rsidP="46CCF7CC">
            <w:pPr>
              <w:spacing w:line="257" w:lineRule="auto"/>
              <w:jc w:val="left"/>
              <w:rPr>
                <w:rFonts w:eastAsia="Arial" w:cs="Arial"/>
              </w:rPr>
            </w:pPr>
            <w:proofErr w:type="spellStart"/>
            <w:r w:rsidRPr="00461D05">
              <w:rPr>
                <w:rFonts w:eastAsia="Arial" w:cs="Arial"/>
              </w:rPr>
              <w:t>Učiteljice</w:t>
            </w:r>
            <w:proofErr w:type="spellEnd"/>
            <w:r w:rsidRPr="00461D05">
              <w:rPr>
                <w:rFonts w:eastAsia="Arial" w:cs="Arial"/>
              </w:rPr>
              <w:t xml:space="preserve"> 4. </w:t>
            </w:r>
            <w:proofErr w:type="spellStart"/>
            <w:r w:rsidRPr="00461D05">
              <w:rPr>
                <w:rFonts w:eastAsia="Arial" w:cs="Arial"/>
              </w:rPr>
              <w:t>razreda</w:t>
            </w:r>
            <w:proofErr w:type="spellEnd"/>
            <w:r w:rsidRPr="00461D05">
              <w:rPr>
                <w:rFonts w:eastAsia="Arial" w:cs="Arial"/>
              </w:rPr>
              <w:t xml:space="preserve">: </w:t>
            </w:r>
            <w:proofErr w:type="spellStart"/>
            <w:proofErr w:type="gramStart"/>
            <w:r w:rsidR="0773B10B" w:rsidRPr="00461D05">
              <w:rPr>
                <w:rFonts w:eastAsia="Arial" w:cs="Arial"/>
              </w:rPr>
              <w:t>S.Šepović</w:t>
            </w:r>
            <w:proofErr w:type="gramEnd"/>
            <w:r w:rsidR="0773B10B" w:rsidRPr="00461D05">
              <w:rPr>
                <w:rFonts w:eastAsia="Arial" w:cs="Arial"/>
              </w:rPr>
              <w:t>,</w:t>
            </w:r>
            <w:proofErr w:type="gramStart"/>
            <w:r w:rsidR="0773B10B" w:rsidRPr="00461D05">
              <w:rPr>
                <w:rFonts w:eastAsia="Arial" w:cs="Arial"/>
              </w:rPr>
              <w:t>D.Gazić</w:t>
            </w:r>
            <w:proofErr w:type="gramEnd"/>
            <w:r w:rsidR="0773B10B" w:rsidRPr="00461D05">
              <w:rPr>
                <w:rFonts w:eastAsia="Arial" w:cs="Arial"/>
              </w:rPr>
              <w:t>,</w:t>
            </w:r>
            <w:proofErr w:type="gramStart"/>
            <w:r w:rsidR="0773B10B" w:rsidRPr="00461D05">
              <w:rPr>
                <w:rFonts w:eastAsia="Arial" w:cs="Arial"/>
              </w:rPr>
              <w:t>M.Janković</w:t>
            </w:r>
            <w:proofErr w:type="gramEnd"/>
            <w:r w:rsidR="0773B10B" w:rsidRPr="00461D05">
              <w:rPr>
                <w:rFonts w:eastAsia="Arial" w:cs="Arial"/>
              </w:rPr>
              <w:t>,</w:t>
            </w:r>
            <w:proofErr w:type="gramStart"/>
            <w:r w:rsidR="0773B10B" w:rsidRPr="00461D05">
              <w:rPr>
                <w:rFonts w:eastAsia="Arial" w:cs="Arial"/>
              </w:rPr>
              <w:t>M.Heged</w:t>
            </w:r>
            <w:proofErr w:type="spellEnd"/>
            <w:proofErr w:type="gramEnd"/>
          </w:p>
        </w:tc>
      </w:tr>
    </w:tbl>
    <w:p w14:paraId="05817931" w14:textId="0CC63DEF" w:rsidR="46CCF7CC" w:rsidRPr="00461D05" w:rsidRDefault="46CCF7CC" w:rsidP="46CCF7CC">
      <w:pPr>
        <w:spacing w:line="250" w:lineRule="auto"/>
        <w:rPr>
          <w:rFonts w:eastAsia="Arial" w:cs="Arial"/>
          <w:b/>
          <w:bCs/>
        </w:rPr>
      </w:pPr>
    </w:p>
    <w:p w14:paraId="5A6FEC2B" w14:textId="4ACC85E9" w:rsidR="46CCF7CC" w:rsidRPr="00461D05" w:rsidRDefault="27B5DD6F" w:rsidP="46CCF7CC">
      <w:pPr>
        <w:spacing w:line="250" w:lineRule="auto"/>
        <w:rPr>
          <w:rFonts w:eastAsia="Arial" w:cs="Arial"/>
          <w:b/>
        </w:rPr>
      </w:pPr>
      <w:bookmarkStart w:id="11" w:name="_Hlk147235566"/>
      <w:r w:rsidRPr="00461D05">
        <w:rPr>
          <w:rFonts w:eastAsia="Arial" w:cs="Arial"/>
          <w:b/>
        </w:rPr>
        <w:t>5.5.3</w:t>
      </w:r>
      <w:r w:rsidR="005F0B84" w:rsidRPr="00461D05">
        <w:rPr>
          <w:rFonts w:eastAsia="Arial" w:cs="Arial"/>
          <w:b/>
        </w:rPr>
        <w:t>6</w:t>
      </w:r>
      <w:r w:rsidRPr="00461D05">
        <w:rPr>
          <w:rFonts w:eastAsia="Arial" w:cs="Arial"/>
          <w:b/>
        </w:rPr>
        <w:t xml:space="preserve">. Plan </w:t>
      </w:r>
      <w:proofErr w:type="spellStart"/>
      <w:r w:rsidRPr="00461D05">
        <w:rPr>
          <w:rFonts w:eastAsia="Arial" w:cs="Arial"/>
          <w:b/>
        </w:rPr>
        <w:t>provedbe</w:t>
      </w:r>
      <w:proofErr w:type="spellEnd"/>
      <w:r w:rsidRPr="00461D05">
        <w:rPr>
          <w:rFonts w:eastAsia="Arial" w:cs="Arial"/>
          <w:b/>
        </w:rPr>
        <w:t xml:space="preserve"> </w:t>
      </w:r>
      <w:proofErr w:type="spellStart"/>
      <w:r w:rsidRPr="00461D05">
        <w:rPr>
          <w:rFonts w:eastAsia="Arial" w:cs="Arial"/>
          <w:b/>
        </w:rPr>
        <w:t>kurikulumskog</w:t>
      </w:r>
      <w:proofErr w:type="spellEnd"/>
      <w:r w:rsidRPr="00461D05">
        <w:rPr>
          <w:rFonts w:eastAsia="Arial" w:cs="Arial"/>
          <w:b/>
        </w:rPr>
        <w:t xml:space="preserve"> </w:t>
      </w:r>
      <w:proofErr w:type="spellStart"/>
      <w:r w:rsidRPr="00461D05">
        <w:rPr>
          <w:rFonts w:eastAsia="Arial" w:cs="Arial"/>
          <w:b/>
        </w:rPr>
        <w:t>cilja</w:t>
      </w:r>
      <w:bookmarkEnd w:id="11"/>
      <w:proofErr w:type="spellEnd"/>
    </w:p>
    <w:tbl>
      <w:tblPr>
        <w:tblStyle w:val="Reetkatablice"/>
        <w:tblW w:w="0" w:type="auto"/>
        <w:tblLook w:val="04A0" w:firstRow="1" w:lastRow="0" w:firstColumn="1" w:lastColumn="0" w:noHBand="0" w:noVBand="1"/>
      </w:tblPr>
      <w:tblGrid>
        <w:gridCol w:w="2022"/>
        <w:gridCol w:w="7030"/>
      </w:tblGrid>
      <w:tr w:rsidR="008619C3" w:rsidRPr="00461D05" w14:paraId="3478ECED" w14:textId="77777777" w:rsidTr="46CCF7CC">
        <w:trPr>
          <w:trHeight w:val="300"/>
        </w:trPr>
        <w:tc>
          <w:tcPr>
            <w:tcW w:w="202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bottom"/>
          </w:tcPr>
          <w:p w14:paraId="51B1687D" w14:textId="41CA72C5" w:rsidR="46CCF7CC" w:rsidRPr="00461D05" w:rsidRDefault="46CCF7CC" w:rsidP="46CCF7CC">
            <w:pPr>
              <w:spacing w:line="257" w:lineRule="auto"/>
              <w:jc w:val="left"/>
              <w:rPr>
                <w:rFonts w:eastAsia="Arial" w:cs="Arial"/>
              </w:rPr>
            </w:pPr>
            <w:proofErr w:type="spellStart"/>
            <w:r w:rsidRPr="00461D05">
              <w:rPr>
                <w:rFonts w:eastAsia="Arial" w:cs="Arial"/>
              </w:rPr>
              <w:t>Kurikulsko</w:t>
            </w:r>
            <w:proofErr w:type="spellEnd"/>
            <w:r w:rsidRPr="00461D05">
              <w:rPr>
                <w:rFonts w:eastAsia="Arial" w:cs="Arial"/>
              </w:rPr>
              <w:t xml:space="preserve"> </w:t>
            </w:r>
            <w:proofErr w:type="spellStart"/>
            <w:r w:rsidRPr="00461D05">
              <w:rPr>
                <w:rFonts w:eastAsia="Arial" w:cs="Arial"/>
              </w:rPr>
              <w:t>područje</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vAlign w:val="center"/>
          </w:tcPr>
          <w:p w14:paraId="24A110CD" w14:textId="7B8E0AAC" w:rsidR="46CCF7CC" w:rsidRPr="00461D05" w:rsidRDefault="46CCF7CC" w:rsidP="46CCF7CC">
            <w:pPr>
              <w:spacing w:line="257" w:lineRule="auto"/>
              <w:jc w:val="left"/>
              <w:rPr>
                <w:rFonts w:eastAsia="Arial" w:cs="Arial"/>
                <w:b/>
                <w:bCs/>
              </w:rPr>
            </w:pPr>
            <w:proofErr w:type="spellStart"/>
            <w:r w:rsidRPr="00461D05">
              <w:rPr>
                <w:rFonts w:eastAsia="Arial" w:cs="Arial"/>
                <w:b/>
                <w:bCs/>
              </w:rPr>
              <w:t>Društveno</w:t>
            </w:r>
            <w:proofErr w:type="spellEnd"/>
            <w:r w:rsidRPr="00461D05">
              <w:rPr>
                <w:rFonts w:eastAsia="Arial" w:cs="Arial"/>
                <w:b/>
                <w:bCs/>
              </w:rPr>
              <w:t xml:space="preserve"> - </w:t>
            </w:r>
            <w:proofErr w:type="spellStart"/>
            <w:r w:rsidRPr="00461D05">
              <w:rPr>
                <w:rFonts w:eastAsia="Arial" w:cs="Arial"/>
                <w:b/>
                <w:bCs/>
              </w:rPr>
              <w:t>humanističko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roofErr w:type="spellStart"/>
            <w:r w:rsidRPr="00461D05">
              <w:rPr>
                <w:rFonts w:eastAsia="Arial" w:cs="Arial"/>
                <w:b/>
                <w:bCs/>
              </w:rPr>
              <w:t>izvanučionička</w:t>
            </w:r>
            <w:proofErr w:type="spellEnd"/>
            <w:r w:rsidRPr="00461D05">
              <w:rPr>
                <w:rFonts w:eastAsia="Arial" w:cs="Arial"/>
                <w:b/>
                <w:bCs/>
              </w:rPr>
              <w:t xml:space="preserve"> </w:t>
            </w:r>
            <w:proofErr w:type="spellStart"/>
            <w:r w:rsidRPr="00461D05">
              <w:rPr>
                <w:rFonts w:eastAsia="Arial" w:cs="Arial"/>
                <w:b/>
                <w:bCs/>
              </w:rPr>
              <w:t>nastava</w:t>
            </w:r>
            <w:proofErr w:type="spellEnd"/>
            <w:r w:rsidRPr="00461D05">
              <w:rPr>
                <w:rFonts w:eastAsia="Arial" w:cs="Arial"/>
                <w:b/>
                <w:bCs/>
              </w:rPr>
              <w:t xml:space="preserve"> – </w:t>
            </w:r>
            <w:proofErr w:type="spellStart"/>
            <w:r w:rsidRPr="00461D05">
              <w:rPr>
                <w:rFonts w:eastAsia="Arial" w:cs="Arial"/>
                <w:b/>
                <w:bCs/>
              </w:rPr>
              <w:t>Upoznajemo</w:t>
            </w:r>
            <w:proofErr w:type="spellEnd"/>
            <w:r w:rsidRPr="00461D05">
              <w:rPr>
                <w:rFonts w:eastAsia="Arial" w:cs="Arial"/>
                <w:b/>
                <w:bCs/>
              </w:rPr>
              <w:t xml:space="preserve"> Zagreb) </w:t>
            </w:r>
          </w:p>
        </w:tc>
      </w:tr>
      <w:tr w:rsidR="008619C3" w:rsidRPr="00461D05" w14:paraId="503A45ED" w14:textId="77777777" w:rsidTr="46CCF7CC">
        <w:trPr>
          <w:trHeight w:val="300"/>
        </w:trPr>
        <w:tc>
          <w:tcPr>
            <w:tcW w:w="202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265EAA50" w14:textId="1C98ECD5" w:rsidR="46CCF7CC" w:rsidRPr="00461D05" w:rsidRDefault="46CCF7CC" w:rsidP="46CCF7CC">
            <w:pPr>
              <w:spacing w:line="257" w:lineRule="auto"/>
              <w:jc w:val="left"/>
              <w:rPr>
                <w:rFonts w:eastAsia="Arial"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 xml:space="preserve">) </w:t>
            </w:r>
          </w:p>
        </w:tc>
        <w:tc>
          <w:tcPr>
            <w:tcW w:w="703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vAlign w:val="bottom"/>
          </w:tcPr>
          <w:p w14:paraId="4617A1E4" w14:textId="00EAF93D" w:rsidR="46CCF7CC" w:rsidRPr="00461D05" w:rsidRDefault="46CCF7CC" w:rsidP="46CCF7CC">
            <w:pPr>
              <w:spacing w:line="257" w:lineRule="auto"/>
              <w:jc w:val="left"/>
              <w:rPr>
                <w:rFonts w:eastAsia="Arial" w:cs="Arial"/>
              </w:rPr>
            </w:pPr>
            <w:r w:rsidRPr="00461D05">
              <w:rPr>
                <w:rFonts w:eastAsia="Arial" w:cs="Arial"/>
              </w:rPr>
              <w:t xml:space="preserve">2. (4. </w:t>
            </w:r>
            <w:proofErr w:type="spellStart"/>
            <w:r w:rsidRPr="00461D05">
              <w:rPr>
                <w:rFonts w:eastAsia="Arial" w:cs="Arial"/>
              </w:rPr>
              <w:t>razredi</w:t>
            </w:r>
            <w:proofErr w:type="spellEnd"/>
            <w:r w:rsidRPr="00461D05">
              <w:rPr>
                <w:rFonts w:eastAsia="Arial" w:cs="Arial"/>
              </w:rPr>
              <w:t xml:space="preserve">) </w:t>
            </w:r>
          </w:p>
        </w:tc>
      </w:tr>
      <w:tr w:rsidR="008619C3" w:rsidRPr="00461D05" w14:paraId="50F8A5DA"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CBA4B26" w14:textId="0BCF4AD4" w:rsidR="46CCF7CC" w:rsidRPr="00461D05" w:rsidRDefault="46CCF7CC" w:rsidP="46CCF7CC">
            <w:pPr>
              <w:spacing w:line="257" w:lineRule="auto"/>
              <w:jc w:val="left"/>
              <w:rPr>
                <w:rFonts w:eastAsia="Arial" w:cs="Arial"/>
              </w:rPr>
            </w:pPr>
            <w:proofErr w:type="spellStart"/>
            <w:r w:rsidRPr="00461D05">
              <w:rPr>
                <w:rFonts w:eastAsia="Arial" w:cs="Arial"/>
              </w:rPr>
              <w:t>Cilj</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B8ACD1" w14:textId="4411B043" w:rsidR="46CCF7CC" w:rsidRPr="00461D05" w:rsidRDefault="46CCF7CC" w:rsidP="46CCF7CC">
            <w:pPr>
              <w:spacing w:line="257" w:lineRule="auto"/>
              <w:jc w:val="left"/>
              <w:rPr>
                <w:rFonts w:eastAsia="Arial" w:cs="Arial"/>
              </w:rPr>
            </w:pPr>
            <w:proofErr w:type="spellStart"/>
            <w:r w:rsidRPr="00461D05">
              <w:rPr>
                <w:rFonts w:eastAsia="Arial" w:cs="Arial"/>
                <w:b/>
                <w:bCs/>
              </w:rPr>
              <w:t>Upoznati</w:t>
            </w:r>
            <w:proofErr w:type="spellEnd"/>
            <w:r w:rsidRPr="00461D05">
              <w:rPr>
                <w:rFonts w:eastAsia="Arial" w:cs="Arial"/>
                <w:b/>
                <w:bCs/>
              </w:rPr>
              <w:t xml:space="preserve"> </w:t>
            </w:r>
            <w:proofErr w:type="spellStart"/>
            <w:r w:rsidRPr="00461D05">
              <w:rPr>
                <w:rFonts w:eastAsia="Arial" w:cs="Arial"/>
                <w:b/>
                <w:bCs/>
              </w:rPr>
              <w:t>učenike</w:t>
            </w:r>
            <w:proofErr w:type="spellEnd"/>
            <w:r w:rsidRPr="00461D05">
              <w:rPr>
                <w:rFonts w:eastAsia="Arial" w:cs="Arial"/>
                <w:b/>
                <w:bCs/>
              </w:rPr>
              <w:t xml:space="preserve"> s </w:t>
            </w:r>
            <w:proofErr w:type="spellStart"/>
            <w:r w:rsidRPr="00461D05">
              <w:rPr>
                <w:rFonts w:eastAsia="Arial" w:cs="Arial"/>
                <w:b/>
                <w:bCs/>
              </w:rPr>
              <w:t>kulturnim</w:t>
            </w:r>
            <w:proofErr w:type="spellEnd"/>
            <w:r w:rsidRPr="00461D05">
              <w:rPr>
                <w:rFonts w:eastAsia="Arial" w:cs="Arial"/>
                <w:b/>
                <w:bCs/>
              </w:rPr>
              <w:t xml:space="preserve">, </w:t>
            </w:r>
            <w:proofErr w:type="spellStart"/>
            <w:r w:rsidRPr="00461D05">
              <w:rPr>
                <w:rFonts w:eastAsia="Arial" w:cs="Arial"/>
                <w:b/>
                <w:bCs/>
              </w:rPr>
              <w:t>prirodnim</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povijesnim</w:t>
            </w:r>
            <w:proofErr w:type="spellEnd"/>
            <w:r w:rsidRPr="00461D05">
              <w:rPr>
                <w:rFonts w:eastAsia="Arial" w:cs="Arial"/>
              </w:rPr>
              <w:t xml:space="preserve"> </w:t>
            </w:r>
            <w:proofErr w:type="spellStart"/>
            <w:r w:rsidRPr="00461D05">
              <w:rPr>
                <w:rFonts w:eastAsia="Arial" w:cs="Arial"/>
                <w:b/>
                <w:bCs/>
              </w:rPr>
              <w:t>znamenitostima</w:t>
            </w:r>
            <w:proofErr w:type="spellEnd"/>
            <w:r w:rsidRPr="00461D05">
              <w:rPr>
                <w:rFonts w:eastAsia="Arial" w:cs="Arial"/>
                <w:b/>
                <w:bCs/>
              </w:rPr>
              <w:t xml:space="preserve"> </w:t>
            </w:r>
            <w:proofErr w:type="spellStart"/>
            <w:r w:rsidRPr="00461D05">
              <w:rPr>
                <w:rFonts w:eastAsia="Arial" w:cs="Arial"/>
                <w:b/>
                <w:bCs/>
              </w:rPr>
              <w:t>glavnoga</w:t>
            </w:r>
            <w:proofErr w:type="spellEnd"/>
            <w:r w:rsidRPr="00461D05">
              <w:rPr>
                <w:rFonts w:eastAsia="Arial" w:cs="Arial"/>
                <w:b/>
                <w:bCs/>
              </w:rPr>
              <w:t xml:space="preserve"> </w:t>
            </w:r>
            <w:proofErr w:type="spellStart"/>
            <w:r w:rsidRPr="00461D05">
              <w:rPr>
                <w:rFonts w:eastAsia="Arial" w:cs="Arial"/>
                <w:b/>
                <w:bCs/>
              </w:rPr>
              <w:t>grada</w:t>
            </w:r>
            <w:proofErr w:type="spellEnd"/>
            <w:r w:rsidRPr="00461D05">
              <w:rPr>
                <w:rFonts w:eastAsia="Arial" w:cs="Arial"/>
                <w:b/>
                <w:bCs/>
              </w:rPr>
              <w:t xml:space="preserve"> </w:t>
            </w:r>
            <w:proofErr w:type="spellStart"/>
            <w:r w:rsidRPr="00461D05">
              <w:rPr>
                <w:rFonts w:eastAsia="Arial" w:cs="Arial"/>
                <w:b/>
                <w:bCs/>
              </w:rPr>
              <w:t>Republike</w:t>
            </w:r>
            <w:proofErr w:type="spellEnd"/>
            <w:r w:rsidRPr="00461D05">
              <w:rPr>
                <w:rFonts w:eastAsia="Arial" w:cs="Arial"/>
                <w:b/>
                <w:bCs/>
              </w:rPr>
              <w:t xml:space="preserve"> </w:t>
            </w:r>
            <w:proofErr w:type="spellStart"/>
            <w:r w:rsidRPr="00461D05">
              <w:rPr>
                <w:rFonts w:eastAsia="Arial" w:cs="Arial"/>
                <w:b/>
                <w:bCs/>
              </w:rPr>
              <w:t>Hrvatske</w:t>
            </w:r>
            <w:proofErr w:type="spellEnd"/>
            <w:r w:rsidRPr="00461D05">
              <w:rPr>
                <w:rFonts w:eastAsia="Arial" w:cs="Arial"/>
                <w:b/>
                <w:bCs/>
              </w:rPr>
              <w:t>.</w:t>
            </w:r>
            <w:r w:rsidRPr="00461D05">
              <w:rPr>
                <w:rFonts w:eastAsia="Arial" w:cs="Arial"/>
              </w:rPr>
              <w:t xml:space="preserve"> </w:t>
            </w:r>
          </w:p>
        </w:tc>
      </w:tr>
      <w:tr w:rsidR="008619C3" w:rsidRPr="00461D05" w14:paraId="0848B0AF"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33E22E2F" w14:textId="477BF237" w:rsidR="46CCF7CC" w:rsidRPr="00461D05" w:rsidRDefault="46CCF7CC" w:rsidP="46CCF7CC">
            <w:pPr>
              <w:spacing w:line="281" w:lineRule="auto"/>
              <w:jc w:val="left"/>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p w14:paraId="3891B84D" w14:textId="3583FEA9" w:rsidR="46CCF7CC" w:rsidRPr="00461D05" w:rsidRDefault="46CCF7CC" w:rsidP="46CCF7CC">
            <w:pPr>
              <w:spacing w:line="257" w:lineRule="auto"/>
              <w:jc w:val="left"/>
              <w:rPr>
                <w:rFonts w:eastAsia="Arial" w:cs="Arial"/>
              </w:rPr>
            </w:pPr>
            <w:r w:rsidRPr="00461D05">
              <w:rPr>
                <w:rFonts w:eastAsia="Arial" w:cs="Arial"/>
              </w:rPr>
              <w:t xml:space="preserve">a):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710A28" w14:textId="3EE337BB" w:rsidR="46CCF7CC" w:rsidRPr="00461D05" w:rsidRDefault="46CCF7CC" w:rsidP="46CCF7CC">
            <w:pPr>
              <w:spacing w:line="257" w:lineRule="auto"/>
              <w:jc w:val="left"/>
              <w:rPr>
                <w:rFonts w:eastAsia="Arial" w:cs="Arial"/>
              </w:rPr>
            </w:pP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učenike</w:t>
            </w:r>
            <w:proofErr w:type="spellEnd"/>
            <w:r w:rsidRPr="00461D05">
              <w:rPr>
                <w:rFonts w:eastAsia="Arial" w:cs="Arial"/>
              </w:rPr>
              <w:t xml:space="preserve"> s </w:t>
            </w:r>
            <w:proofErr w:type="spellStart"/>
            <w:r w:rsidRPr="00461D05">
              <w:rPr>
                <w:rFonts w:eastAsia="Arial" w:cs="Arial"/>
              </w:rPr>
              <w:t>kulturnim</w:t>
            </w:r>
            <w:proofErr w:type="spellEnd"/>
            <w:r w:rsidRPr="00461D05">
              <w:rPr>
                <w:rFonts w:eastAsia="Arial" w:cs="Arial"/>
              </w:rPr>
              <w:t xml:space="preserve">, </w:t>
            </w:r>
            <w:proofErr w:type="spellStart"/>
            <w:r w:rsidRPr="00461D05">
              <w:rPr>
                <w:rFonts w:eastAsia="Arial" w:cs="Arial"/>
              </w:rPr>
              <w:t>prirodnim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povijesnim</w:t>
            </w:r>
            <w:proofErr w:type="spellEnd"/>
            <w:r w:rsidRPr="00461D05">
              <w:rPr>
                <w:rFonts w:eastAsia="Arial" w:cs="Arial"/>
              </w:rPr>
              <w:t xml:space="preserve"> </w:t>
            </w:r>
            <w:proofErr w:type="spellStart"/>
            <w:r w:rsidRPr="00461D05">
              <w:rPr>
                <w:rFonts w:eastAsia="Arial" w:cs="Arial"/>
              </w:rPr>
              <w:t>znamenitostima</w:t>
            </w:r>
            <w:proofErr w:type="spellEnd"/>
            <w:r w:rsidRPr="00461D05">
              <w:rPr>
                <w:rFonts w:eastAsia="Arial" w:cs="Arial"/>
              </w:rPr>
              <w:t xml:space="preserve"> </w:t>
            </w:r>
            <w:proofErr w:type="spellStart"/>
            <w:r w:rsidRPr="00461D05">
              <w:rPr>
                <w:rFonts w:eastAsia="Arial" w:cs="Arial"/>
              </w:rPr>
              <w:t>glavnoga</w:t>
            </w:r>
            <w:proofErr w:type="spellEnd"/>
            <w:r w:rsidRPr="00461D05">
              <w:rPr>
                <w:rFonts w:eastAsia="Arial" w:cs="Arial"/>
              </w:rPr>
              <w:t xml:space="preserve"> </w:t>
            </w:r>
            <w:proofErr w:type="spellStart"/>
            <w:r w:rsidRPr="00461D05">
              <w:rPr>
                <w:rFonts w:eastAsia="Arial" w:cs="Arial"/>
              </w:rPr>
              <w:t>grada</w:t>
            </w:r>
            <w:proofErr w:type="spellEnd"/>
            <w:r w:rsidRPr="00461D05">
              <w:rPr>
                <w:rFonts w:eastAsia="Arial" w:cs="Arial"/>
              </w:rPr>
              <w:t xml:space="preserve"> </w:t>
            </w:r>
            <w:proofErr w:type="spellStart"/>
            <w:r w:rsidRPr="00461D05">
              <w:rPr>
                <w:rFonts w:eastAsia="Arial" w:cs="Arial"/>
              </w:rPr>
              <w:t>Republike</w:t>
            </w:r>
            <w:proofErr w:type="spellEnd"/>
            <w:r w:rsidRPr="00461D05">
              <w:rPr>
                <w:rFonts w:eastAsia="Arial" w:cs="Arial"/>
              </w:rPr>
              <w:t xml:space="preserve"> </w:t>
            </w:r>
            <w:proofErr w:type="spellStart"/>
            <w:r w:rsidRPr="00461D05">
              <w:rPr>
                <w:rFonts w:eastAsia="Arial" w:cs="Arial"/>
              </w:rPr>
              <w:t>Hrvatske</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sposobnost</w:t>
            </w:r>
            <w:proofErr w:type="spellEnd"/>
            <w:r w:rsidRPr="00461D05">
              <w:rPr>
                <w:rFonts w:eastAsia="Arial" w:cs="Arial"/>
              </w:rPr>
              <w:t xml:space="preserve"> </w:t>
            </w:r>
            <w:proofErr w:type="spellStart"/>
            <w:r w:rsidRPr="00461D05">
              <w:rPr>
                <w:rFonts w:eastAsia="Arial" w:cs="Arial"/>
              </w:rPr>
              <w:t>razumijevanja</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upoznavanja</w:t>
            </w:r>
            <w:proofErr w:type="spellEnd"/>
            <w:r w:rsidRPr="00461D05">
              <w:rPr>
                <w:rFonts w:eastAsia="Arial" w:cs="Arial"/>
              </w:rPr>
              <w:t xml:space="preserve"> </w:t>
            </w:r>
            <w:proofErr w:type="spellStart"/>
            <w:r w:rsidRPr="00461D05">
              <w:rPr>
                <w:rFonts w:eastAsia="Arial" w:cs="Arial"/>
              </w:rPr>
              <w:t>užeg</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šireg</w:t>
            </w:r>
            <w:proofErr w:type="spellEnd"/>
            <w:r w:rsidRPr="00461D05">
              <w:rPr>
                <w:rFonts w:eastAsia="Arial" w:cs="Arial"/>
              </w:rPr>
              <w:t xml:space="preserve"> </w:t>
            </w:r>
            <w:proofErr w:type="spellStart"/>
            <w:r w:rsidRPr="00461D05">
              <w:rPr>
                <w:rFonts w:eastAsia="Arial" w:cs="Arial"/>
              </w:rPr>
              <w:t>zavičaja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Pr="00461D05">
              <w:rPr>
                <w:rFonts w:eastAsia="Arial" w:cs="Arial"/>
              </w:rPr>
              <w:t>osjećaj</w:t>
            </w:r>
            <w:proofErr w:type="spellEnd"/>
            <w:r w:rsidRPr="00461D05">
              <w:rPr>
                <w:rFonts w:eastAsia="Arial" w:cs="Arial"/>
              </w:rPr>
              <w:t xml:space="preserve"> </w:t>
            </w:r>
            <w:proofErr w:type="spellStart"/>
            <w:r w:rsidRPr="00461D05">
              <w:rPr>
                <w:rFonts w:eastAsia="Arial" w:cs="Arial"/>
              </w:rPr>
              <w:t>zajedništva</w:t>
            </w:r>
            <w:proofErr w:type="spellEnd"/>
            <w:r w:rsidRPr="00461D05">
              <w:rPr>
                <w:rFonts w:eastAsia="Arial" w:cs="Arial"/>
              </w:rPr>
              <w:t xml:space="preserve">, </w:t>
            </w:r>
            <w:proofErr w:type="spellStart"/>
            <w:r w:rsidRPr="00461D05">
              <w:rPr>
                <w:rFonts w:eastAsia="Arial" w:cs="Arial"/>
              </w:rPr>
              <w:t>druženja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pripadanja</w:t>
            </w:r>
            <w:proofErr w:type="spellEnd"/>
            <w:r w:rsidRPr="00461D05">
              <w:rPr>
                <w:rFonts w:eastAsia="Arial" w:cs="Arial"/>
              </w:rPr>
              <w:t xml:space="preserve"> </w:t>
            </w:r>
            <w:proofErr w:type="spellStart"/>
            <w:r w:rsidRPr="00461D05">
              <w:rPr>
                <w:rFonts w:eastAsia="Arial" w:cs="Arial"/>
              </w:rPr>
              <w:t>razrednoj</w:t>
            </w:r>
            <w:proofErr w:type="spellEnd"/>
            <w:r w:rsidRPr="00461D05">
              <w:rPr>
                <w:rFonts w:eastAsia="Arial" w:cs="Arial"/>
              </w:rPr>
              <w:t xml:space="preserve"> </w:t>
            </w:r>
            <w:proofErr w:type="spellStart"/>
            <w:r w:rsidRPr="00461D05">
              <w:rPr>
                <w:rFonts w:eastAsia="Arial" w:cs="Arial"/>
              </w:rPr>
              <w:t>zajednici</w:t>
            </w:r>
            <w:proofErr w:type="spellEnd"/>
            <w:r w:rsidRPr="00461D05">
              <w:rPr>
                <w:rFonts w:eastAsia="Arial" w:cs="Arial"/>
              </w:rPr>
              <w:t xml:space="preserve">. </w:t>
            </w:r>
          </w:p>
        </w:tc>
      </w:tr>
      <w:tr w:rsidR="008619C3" w:rsidRPr="00461D05" w14:paraId="47C0F897"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4C0E980" w14:textId="765C4DFB" w:rsidR="46CCF7CC" w:rsidRPr="00461D05" w:rsidRDefault="46CCF7CC" w:rsidP="46CCF7CC">
            <w:pPr>
              <w:spacing w:line="257" w:lineRule="auto"/>
              <w:jc w:val="left"/>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06BEB518" w14:textId="7C6683DF" w:rsidR="46CCF7CC" w:rsidRPr="00461D05" w:rsidRDefault="46CCF7CC" w:rsidP="46CCF7CC">
            <w:pPr>
              <w:spacing w:line="257" w:lineRule="auto"/>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prirodne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povijesne</w:t>
            </w:r>
            <w:proofErr w:type="spellEnd"/>
            <w:r w:rsidRPr="00461D05">
              <w:rPr>
                <w:rFonts w:eastAsia="Arial" w:cs="Arial"/>
              </w:rPr>
              <w:t xml:space="preserve"> </w:t>
            </w:r>
            <w:proofErr w:type="spellStart"/>
            <w:r w:rsidRPr="00461D05">
              <w:rPr>
                <w:rFonts w:eastAsia="Arial" w:cs="Arial"/>
              </w:rPr>
              <w:t>znamenitosti</w:t>
            </w:r>
            <w:proofErr w:type="spellEnd"/>
            <w:r w:rsidRPr="00461D05">
              <w:rPr>
                <w:rFonts w:eastAsia="Arial" w:cs="Arial"/>
              </w:rPr>
              <w:t xml:space="preserve"> </w:t>
            </w:r>
            <w:proofErr w:type="spellStart"/>
            <w:r w:rsidRPr="00461D05">
              <w:rPr>
                <w:rFonts w:eastAsia="Arial" w:cs="Arial"/>
              </w:rPr>
              <w:t>glavnoga</w:t>
            </w:r>
            <w:proofErr w:type="spellEnd"/>
            <w:r w:rsidRPr="00461D05">
              <w:rPr>
                <w:rFonts w:eastAsia="Arial" w:cs="Arial"/>
              </w:rPr>
              <w:t xml:space="preserve"> </w:t>
            </w:r>
            <w:proofErr w:type="spellStart"/>
            <w:r w:rsidRPr="00461D05">
              <w:rPr>
                <w:rFonts w:eastAsia="Arial" w:cs="Arial"/>
              </w:rPr>
              <w:t>grada</w:t>
            </w:r>
            <w:proofErr w:type="spellEnd"/>
            <w:r w:rsidRPr="00461D05">
              <w:rPr>
                <w:rFonts w:eastAsia="Arial" w:cs="Arial"/>
              </w:rPr>
              <w:t xml:space="preserve"> </w:t>
            </w:r>
            <w:proofErr w:type="spellStart"/>
            <w:r w:rsidRPr="00461D05">
              <w:rPr>
                <w:rFonts w:eastAsia="Arial" w:cs="Arial"/>
              </w:rPr>
              <w:t>Republike</w:t>
            </w:r>
            <w:proofErr w:type="spellEnd"/>
            <w:r w:rsidRPr="00461D05">
              <w:rPr>
                <w:rFonts w:eastAsia="Arial" w:cs="Arial"/>
              </w:rPr>
              <w:t xml:space="preserve"> </w:t>
            </w:r>
            <w:proofErr w:type="spellStart"/>
            <w:r w:rsidRPr="00461D05">
              <w:rPr>
                <w:rFonts w:eastAsia="Arial" w:cs="Arial"/>
              </w:rPr>
              <w:t>Hrvatske</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pripremi</w:t>
            </w:r>
            <w:proofErr w:type="spellEnd"/>
            <w:r w:rsidRPr="00461D05">
              <w:rPr>
                <w:rFonts w:eastAsia="Arial" w:cs="Arial"/>
              </w:rPr>
              <w:t xml:space="preserve"> </w:t>
            </w:r>
            <w:proofErr w:type="spellStart"/>
            <w:r w:rsidRPr="00461D05">
              <w:rPr>
                <w:rFonts w:eastAsia="Arial" w:cs="Arial"/>
              </w:rPr>
              <w:t>izvanučioničke</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aktivnostima</w:t>
            </w:r>
            <w:proofErr w:type="spellEnd"/>
            <w:r w:rsidRPr="00461D05">
              <w:rPr>
                <w:rFonts w:eastAsia="Arial" w:cs="Arial"/>
              </w:rPr>
              <w:t xml:space="preserve">  </w:t>
            </w:r>
          </w:p>
        </w:tc>
      </w:tr>
      <w:tr w:rsidR="008619C3" w:rsidRPr="00461D05" w14:paraId="5793B9D0"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06E1FF" w14:textId="77380F66" w:rsidR="46CCF7CC" w:rsidRPr="00461D05" w:rsidRDefault="46CCF7CC" w:rsidP="46CCF7CC">
            <w:pPr>
              <w:spacing w:line="257" w:lineRule="auto"/>
              <w:jc w:val="left"/>
              <w:rPr>
                <w:rFonts w:eastAsia="Arial" w:cs="Arial"/>
              </w:rPr>
            </w:pPr>
            <w:proofErr w:type="spellStart"/>
            <w:r w:rsidRPr="00461D05">
              <w:rPr>
                <w:rFonts w:eastAsia="Arial" w:cs="Arial"/>
              </w:rPr>
              <w:lastRenderedPageBreak/>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 xml:space="preserve">: </w:t>
            </w:r>
          </w:p>
          <w:p w14:paraId="35B07583" w14:textId="2B79DEC6" w:rsidR="46CCF7CC" w:rsidRPr="00461D05" w:rsidRDefault="46CCF7CC" w:rsidP="46CCF7CC">
            <w:pPr>
              <w:spacing w:line="257" w:lineRule="auto"/>
              <w:jc w:val="left"/>
              <w:rPr>
                <w:rFonts w:eastAsia="Arial" w:cs="Arial"/>
              </w:rPr>
            </w:pPr>
            <w:r w:rsidRPr="00461D05">
              <w:rPr>
                <w:rFonts w:eastAsia="Arial" w:cs="Arial"/>
                <w:b/>
                <w:bCs/>
              </w:rPr>
              <w:t xml:space="preserve"> </w:t>
            </w:r>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7FEE3056" w14:textId="76F233A1" w:rsidR="46CCF7CC" w:rsidRPr="00461D05" w:rsidRDefault="46CCF7CC" w:rsidP="46CCF7CC">
            <w:pPr>
              <w:spacing w:line="257" w:lineRule="auto"/>
              <w:jc w:val="left"/>
              <w:rPr>
                <w:rFonts w:eastAsia="Arial" w:cs="Arial"/>
              </w:rPr>
            </w:pPr>
            <w:proofErr w:type="spellStart"/>
            <w:r w:rsidRPr="00461D05">
              <w:rPr>
                <w:rFonts w:eastAsia="Arial" w:cs="Arial"/>
              </w:rPr>
              <w:t>oblik</w:t>
            </w:r>
            <w:proofErr w:type="spellEnd"/>
            <w:r w:rsidRPr="00461D05">
              <w:rPr>
                <w:rFonts w:eastAsia="Arial" w:cs="Arial"/>
              </w:rPr>
              <w:t xml:space="preserve">: </w:t>
            </w:r>
            <w:proofErr w:type="spellStart"/>
            <w:r w:rsidRPr="00461D05">
              <w:rPr>
                <w:rFonts w:eastAsia="Arial" w:cs="Arial"/>
              </w:rPr>
              <w:t>izvanučionička</w:t>
            </w:r>
            <w:proofErr w:type="spellEnd"/>
            <w:r w:rsidRPr="00461D05">
              <w:rPr>
                <w:rFonts w:eastAsia="Arial" w:cs="Arial"/>
              </w:rPr>
              <w:t xml:space="preserve"> </w:t>
            </w:r>
            <w:proofErr w:type="spellStart"/>
            <w:r w:rsidRPr="00461D05">
              <w:rPr>
                <w:rFonts w:eastAsia="Arial" w:cs="Arial"/>
              </w:rPr>
              <w:t>nastava</w:t>
            </w:r>
            <w:proofErr w:type="spellEnd"/>
          </w:p>
          <w:p w14:paraId="7D157B6E" w14:textId="07C850D5" w:rsidR="46CCF7CC" w:rsidRPr="00461D05" w:rsidRDefault="46CCF7CC" w:rsidP="46CCF7CC">
            <w:pPr>
              <w:spacing w:line="257" w:lineRule="auto"/>
              <w:jc w:val="left"/>
              <w:rPr>
                <w:rFonts w:eastAsia="Arial" w:cs="Arial"/>
              </w:rPr>
            </w:pPr>
            <w:proofErr w:type="spellStart"/>
            <w:r w:rsidRPr="00461D05">
              <w:rPr>
                <w:rFonts w:eastAsia="Arial" w:cs="Arial"/>
              </w:rPr>
              <w:t>sudionici</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četvrtih</w:t>
            </w:r>
            <w:proofErr w:type="spellEnd"/>
            <w:r w:rsidRPr="00461D05">
              <w:rPr>
                <w:rFonts w:eastAsia="Arial" w:cs="Arial"/>
              </w:rPr>
              <w:t xml:space="preserve"> </w:t>
            </w:r>
            <w:proofErr w:type="spellStart"/>
            <w:r w:rsidRPr="00461D05">
              <w:rPr>
                <w:rFonts w:eastAsia="Arial" w:cs="Arial"/>
              </w:rPr>
              <w:t>razreda</w:t>
            </w:r>
            <w:proofErr w:type="spellEnd"/>
          </w:p>
          <w:p w14:paraId="4E0B36EA" w14:textId="10238481" w:rsidR="46CCF7CC" w:rsidRPr="00461D05" w:rsidRDefault="46CCF7CC" w:rsidP="46CCF7CC">
            <w:pPr>
              <w:spacing w:line="257" w:lineRule="auto"/>
              <w:jc w:val="left"/>
              <w:rPr>
                <w:rFonts w:eastAsia="Arial" w:cs="Arial"/>
              </w:rPr>
            </w:pPr>
            <w:proofErr w:type="spellStart"/>
            <w:r w:rsidRPr="00461D05">
              <w:rPr>
                <w:rFonts w:eastAsia="Arial" w:cs="Arial"/>
              </w:rPr>
              <w:t>načini</w:t>
            </w:r>
            <w:proofErr w:type="spellEnd"/>
            <w:r w:rsidRPr="00461D05">
              <w:rPr>
                <w:rFonts w:eastAsia="Arial" w:cs="Arial"/>
              </w:rPr>
              <w:t xml:space="preserve"> </w:t>
            </w:r>
            <w:proofErr w:type="spellStart"/>
            <w:r w:rsidRPr="00461D05">
              <w:rPr>
                <w:rFonts w:eastAsia="Arial" w:cs="Arial"/>
              </w:rPr>
              <w:t>učenja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pišu</w:t>
            </w:r>
            <w:proofErr w:type="spellEnd"/>
            <w:r w:rsidRPr="00461D05">
              <w:rPr>
                <w:rFonts w:eastAsia="Arial" w:cs="Arial"/>
              </w:rPr>
              <w:t>/</w:t>
            </w:r>
            <w:proofErr w:type="spellStart"/>
            <w:r w:rsidRPr="00461D05">
              <w:rPr>
                <w:rFonts w:eastAsia="Arial" w:cs="Arial"/>
              </w:rPr>
              <w:t>izlažu</w:t>
            </w:r>
            <w:proofErr w:type="spellEnd"/>
            <w:r w:rsidRPr="00461D05">
              <w:rPr>
                <w:rFonts w:eastAsia="Arial" w:cs="Arial"/>
              </w:rPr>
              <w:t xml:space="preserve"> </w:t>
            </w:r>
            <w:proofErr w:type="spellStart"/>
            <w:r w:rsidRPr="00461D05">
              <w:rPr>
                <w:rFonts w:eastAsia="Arial" w:cs="Arial"/>
              </w:rPr>
              <w:t>osvrte</w:t>
            </w:r>
            <w:proofErr w:type="spellEnd"/>
            <w:r w:rsidRPr="00461D05">
              <w:rPr>
                <w:rFonts w:eastAsia="Arial" w:cs="Arial"/>
              </w:rPr>
              <w:t xml:space="preserve"> o </w:t>
            </w:r>
            <w:proofErr w:type="spellStart"/>
            <w:r w:rsidRPr="00461D05">
              <w:rPr>
                <w:rFonts w:eastAsia="Arial" w:cs="Arial"/>
              </w:rPr>
              <w:t>znamenitostima</w:t>
            </w:r>
            <w:proofErr w:type="spellEnd"/>
            <w:r w:rsidRPr="00461D05">
              <w:rPr>
                <w:rFonts w:eastAsia="Arial" w:cs="Arial"/>
              </w:rPr>
              <w:t xml:space="preserve"> </w:t>
            </w:r>
            <w:proofErr w:type="spellStart"/>
            <w:r w:rsidRPr="00461D05">
              <w:rPr>
                <w:rFonts w:eastAsia="Arial" w:cs="Arial"/>
              </w:rPr>
              <w:t>posjećenih</w:t>
            </w:r>
            <w:proofErr w:type="spellEnd"/>
            <w:r w:rsidRPr="00461D05">
              <w:rPr>
                <w:rFonts w:eastAsia="Arial" w:cs="Arial"/>
              </w:rPr>
              <w:t xml:space="preserve"> </w:t>
            </w:r>
            <w:proofErr w:type="spellStart"/>
            <w:r w:rsidRPr="00461D05">
              <w:rPr>
                <w:rFonts w:eastAsia="Arial" w:cs="Arial"/>
              </w:rPr>
              <w:t>mjesta</w:t>
            </w:r>
            <w:proofErr w:type="spellEnd"/>
            <w:r w:rsidRPr="00461D05">
              <w:rPr>
                <w:rFonts w:eastAsia="Arial" w:cs="Arial"/>
              </w:rPr>
              <w:t xml:space="preserv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društvenim</w:t>
            </w:r>
            <w:proofErr w:type="spellEnd"/>
            <w:r w:rsidRPr="00461D05">
              <w:rPr>
                <w:rFonts w:eastAsia="Arial" w:cs="Arial"/>
              </w:rPr>
              <w:t xml:space="preserve"> </w:t>
            </w:r>
            <w:proofErr w:type="spellStart"/>
            <w:r w:rsidRPr="00461D05">
              <w:rPr>
                <w:rFonts w:eastAsia="Arial" w:cs="Arial"/>
              </w:rPr>
              <w:t>igrama</w:t>
            </w:r>
            <w:proofErr w:type="spellEnd"/>
            <w:r w:rsidRPr="00461D05">
              <w:rPr>
                <w:rFonts w:eastAsia="Arial" w:cs="Arial"/>
              </w:rPr>
              <w:t xml:space="preserve">, </w:t>
            </w:r>
            <w:proofErr w:type="spellStart"/>
            <w:r w:rsidRPr="00461D05">
              <w:rPr>
                <w:rFonts w:eastAsia="Arial" w:cs="Arial"/>
              </w:rPr>
              <w:t>raspravljaju</w:t>
            </w:r>
            <w:proofErr w:type="spellEnd"/>
            <w:r w:rsidRPr="00461D05">
              <w:rPr>
                <w:rFonts w:eastAsia="Arial" w:cs="Arial"/>
              </w:rPr>
              <w:t xml:space="preserve">, </w:t>
            </w:r>
          </w:p>
        </w:tc>
      </w:tr>
      <w:tr w:rsidR="008619C3" w:rsidRPr="00461D05" w14:paraId="76FE1A40"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AFC56A" w14:textId="6D20FDC9" w:rsidR="46CCF7CC" w:rsidRPr="00461D05" w:rsidRDefault="46CCF7CC" w:rsidP="46CCF7CC">
            <w:pPr>
              <w:spacing w:line="257" w:lineRule="auto"/>
              <w:jc w:val="left"/>
              <w:rPr>
                <w:rFonts w:eastAsia="Arial" w:cs="Arial"/>
              </w:rPr>
            </w:pPr>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3FA5C66" w14:textId="534E9EC1" w:rsidR="46CCF7CC" w:rsidRPr="00461D05" w:rsidRDefault="46CCF7CC" w:rsidP="46CCF7CC">
            <w:pPr>
              <w:spacing w:line="274" w:lineRule="auto"/>
              <w:jc w:val="left"/>
              <w:rPr>
                <w:rFonts w:eastAsia="Arial" w:cs="Arial"/>
              </w:rPr>
            </w:pPr>
            <w:proofErr w:type="spellStart"/>
            <w:r w:rsidRPr="00461D05">
              <w:rPr>
                <w:rFonts w:eastAsia="Arial" w:cs="Arial"/>
              </w:rPr>
              <w:t>istražuju</w:t>
            </w:r>
            <w:proofErr w:type="spellEnd"/>
            <w:r w:rsidRPr="00461D05">
              <w:rPr>
                <w:rFonts w:eastAsia="Arial" w:cs="Arial"/>
              </w:rPr>
              <w:t xml:space="preserve">, </w:t>
            </w:r>
            <w:proofErr w:type="spellStart"/>
            <w:r w:rsidRPr="00461D05">
              <w:rPr>
                <w:rFonts w:eastAsia="Arial" w:cs="Arial"/>
              </w:rPr>
              <w:t>dogovaraju</w:t>
            </w:r>
            <w:proofErr w:type="spellEnd"/>
            <w:r w:rsidRPr="00461D05">
              <w:rPr>
                <w:rFonts w:eastAsia="Arial" w:cs="Arial"/>
              </w:rPr>
              <w:t xml:space="preserve"> se,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aktivnostima</w:t>
            </w:r>
            <w:proofErr w:type="spellEnd"/>
            <w:r w:rsidRPr="00461D05">
              <w:rPr>
                <w:rFonts w:eastAsia="Arial" w:cs="Arial"/>
              </w:rPr>
              <w:t xml:space="preserve"> u </w:t>
            </w:r>
            <w:proofErr w:type="spellStart"/>
            <w:r w:rsidRPr="00461D05">
              <w:rPr>
                <w:rFonts w:eastAsia="Arial" w:cs="Arial"/>
              </w:rPr>
              <w:t>sklopu</w:t>
            </w:r>
            <w:proofErr w:type="spellEnd"/>
            <w:r w:rsidRPr="00461D05">
              <w:rPr>
                <w:rFonts w:eastAsia="Arial" w:cs="Arial"/>
              </w:rPr>
              <w:t xml:space="preserve"> </w:t>
            </w:r>
            <w:proofErr w:type="spellStart"/>
            <w:r w:rsidRPr="00461D05">
              <w:rPr>
                <w:rFonts w:eastAsia="Arial" w:cs="Arial"/>
              </w:rPr>
              <w:t>izvanučioničke</w:t>
            </w:r>
            <w:proofErr w:type="spellEnd"/>
            <w:r w:rsidRPr="00461D05">
              <w:rPr>
                <w:rFonts w:eastAsia="Arial" w:cs="Arial"/>
              </w:rPr>
              <w:t xml:space="preserve"> </w:t>
            </w:r>
            <w:proofErr w:type="spellStart"/>
            <w:r w:rsidRPr="00461D05">
              <w:rPr>
                <w:rFonts w:eastAsia="Arial" w:cs="Arial"/>
              </w:rPr>
              <w:t>nastave</w:t>
            </w:r>
            <w:proofErr w:type="spellEnd"/>
          </w:p>
          <w:p w14:paraId="4514FA4D" w14:textId="04425CBF" w:rsidR="46CCF7CC" w:rsidRPr="00461D05" w:rsidRDefault="46CCF7CC" w:rsidP="46CCF7CC">
            <w:pPr>
              <w:spacing w:line="257" w:lineRule="auto"/>
              <w:jc w:val="left"/>
              <w:rPr>
                <w:rFonts w:eastAsia="Arial" w:cs="Arial"/>
              </w:rPr>
            </w:pPr>
            <w:proofErr w:type="spellStart"/>
            <w:r w:rsidRPr="00461D05">
              <w:rPr>
                <w:rFonts w:eastAsia="Arial" w:cs="Arial"/>
              </w:rPr>
              <w:t>metode</w:t>
            </w:r>
            <w:proofErr w:type="spellEnd"/>
            <w:r w:rsidRPr="00461D05">
              <w:rPr>
                <w:rFonts w:eastAsia="Arial" w:cs="Arial"/>
              </w:rPr>
              <w:t xml:space="preserve"> </w:t>
            </w:r>
            <w:proofErr w:type="spellStart"/>
            <w:r w:rsidRPr="00461D05">
              <w:rPr>
                <w:rFonts w:eastAsia="Arial" w:cs="Arial"/>
              </w:rPr>
              <w:t>poučavanja</w:t>
            </w:r>
            <w:proofErr w:type="spellEnd"/>
            <w:r w:rsidRPr="00461D05">
              <w:rPr>
                <w:rFonts w:eastAsia="Arial" w:cs="Arial"/>
              </w:rPr>
              <w:t xml:space="preserve"> (</w:t>
            </w:r>
            <w:proofErr w:type="spellStart"/>
            <w:r w:rsidRPr="00461D05">
              <w:rPr>
                <w:rFonts w:eastAsia="Arial" w:cs="Arial"/>
              </w:rPr>
              <w:t>što</w:t>
            </w:r>
            <w:proofErr w:type="spellEnd"/>
            <w:r w:rsidRPr="00461D05">
              <w:rPr>
                <w:rFonts w:eastAsia="Arial" w:cs="Arial"/>
              </w:rPr>
              <w:t xml:space="preserve"> </w:t>
            </w:r>
            <w:proofErr w:type="spellStart"/>
            <w:r w:rsidRPr="00461D05">
              <w:rPr>
                <w:rFonts w:eastAsia="Arial" w:cs="Arial"/>
              </w:rPr>
              <w:t>rade</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daju</w:t>
            </w:r>
            <w:proofErr w:type="spellEnd"/>
            <w:r w:rsidRPr="00461D05">
              <w:rPr>
                <w:rFonts w:eastAsia="Arial" w:cs="Arial"/>
              </w:rPr>
              <w:t xml:space="preserve"> </w:t>
            </w:r>
            <w:proofErr w:type="spellStart"/>
            <w:r w:rsidRPr="00461D05">
              <w:rPr>
                <w:rFonts w:eastAsia="Arial" w:cs="Arial"/>
              </w:rPr>
              <w:t>upute</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za </w:t>
            </w:r>
            <w:proofErr w:type="spellStart"/>
            <w:r w:rsidRPr="00461D05">
              <w:rPr>
                <w:rFonts w:eastAsia="Arial" w:cs="Arial"/>
              </w:rPr>
              <w:t>osvrte</w:t>
            </w:r>
            <w:proofErr w:type="spellEnd"/>
            <w:r w:rsidRPr="00461D05">
              <w:rPr>
                <w:rFonts w:eastAsia="Arial" w:cs="Arial"/>
              </w:rPr>
              <w:t xml:space="preserve">, </w:t>
            </w:r>
            <w:proofErr w:type="spellStart"/>
            <w:r w:rsidRPr="00461D05">
              <w:rPr>
                <w:rFonts w:eastAsia="Arial" w:cs="Arial"/>
              </w:rPr>
              <w:t>upućuju</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informiranje</w:t>
            </w:r>
            <w:proofErr w:type="spellEnd"/>
            <w:r w:rsidRPr="00461D05">
              <w:rPr>
                <w:rFonts w:eastAsia="Arial" w:cs="Arial"/>
              </w:rPr>
              <w:t xml:space="preserve"> </w:t>
            </w:r>
            <w:proofErr w:type="spellStart"/>
            <w:r w:rsidRPr="00461D05">
              <w:rPr>
                <w:rFonts w:eastAsia="Arial" w:cs="Arial"/>
              </w:rPr>
              <w:t>koristeći</w:t>
            </w:r>
            <w:proofErr w:type="spellEnd"/>
            <w:r w:rsidRPr="00461D05">
              <w:rPr>
                <w:rFonts w:eastAsia="Arial" w:cs="Arial"/>
              </w:rPr>
              <w:t xml:space="preserve"> </w:t>
            </w:r>
            <w:proofErr w:type="spellStart"/>
            <w:r w:rsidRPr="00461D05">
              <w:rPr>
                <w:rFonts w:eastAsia="Arial" w:cs="Arial"/>
              </w:rPr>
              <w:t>različite</w:t>
            </w:r>
            <w:proofErr w:type="spellEnd"/>
            <w:r w:rsidRPr="00461D05">
              <w:rPr>
                <w:rFonts w:eastAsia="Arial" w:cs="Arial"/>
              </w:rPr>
              <w:t xml:space="preserve"> </w:t>
            </w:r>
            <w:proofErr w:type="spellStart"/>
            <w:r w:rsidRPr="00461D05">
              <w:rPr>
                <w:rFonts w:eastAsia="Arial" w:cs="Arial"/>
              </w:rPr>
              <w:t>izvore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digitalne</w:t>
            </w:r>
            <w:proofErr w:type="spellEnd"/>
            <w:r w:rsidRPr="00461D05">
              <w:rPr>
                <w:rFonts w:eastAsia="Arial" w:cs="Arial"/>
              </w:rPr>
              <w:t xml:space="preserve"> alate,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društvenim</w:t>
            </w:r>
            <w:proofErr w:type="spellEnd"/>
            <w:r w:rsidRPr="00461D05">
              <w:rPr>
                <w:rFonts w:eastAsia="Arial" w:cs="Arial"/>
              </w:rPr>
              <w:t xml:space="preserve"> </w:t>
            </w:r>
            <w:proofErr w:type="spellStart"/>
            <w:r w:rsidRPr="00461D05">
              <w:rPr>
                <w:rFonts w:eastAsia="Arial" w:cs="Arial"/>
              </w:rPr>
              <w:t>igrama</w:t>
            </w:r>
            <w:proofErr w:type="spellEnd"/>
            <w:r w:rsidRPr="00461D05">
              <w:rPr>
                <w:rFonts w:eastAsia="Arial" w:cs="Arial"/>
              </w:rPr>
              <w:t xml:space="preserve">, </w:t>
            </w:r>
            <w:proofErr w:type="spellStart"/>
            <w:r w:rsidRPr="00461D05">
              <w:rPr>
                <w:rFonts w:eastAsia="Arial" w:cs="Arial"/>
              </w:rPr>
              <w:t>upućuju</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u </w:t>
            </w:r>
            <w:proofErr w:type="spellStart"/>
            <w:r w:rsidRPr="00461D05">
              <w:rPr>
                <w:rFonts w:eastAsia="Arial" w:cs="Arial"/>
              </w:rPr>
              <w:t>sklopu</w:t>
            </w:r>
            <w:proofErr w:type="spellEnd"/>
            <w:r w:rsidRPr="00461D05">
              <w:rPr>
                <w:rFonts w:eastAsia="Arial" w:cs="Arial"/>
              </w:rPr>
              <w:t xml:space="preserve"> </w:t>
            </w:r>
            <w:proofErr w:type="spellStart"/>
            <w:r w:rsidRPr="00461D05">
              <w:rPr>
                <w:rFonts w:eastAsia="Arial" w:cs="Arial"/>
              </w:rPr>
              <w:t>izvanučioničke</w:t>
            </w:r>
            <w:proofErr w:type="spellEnd"/>
            <w:r w:rsidRPr="00461D05">
              <w:rPr>
                <w:rFonts w:eastAsia="Arial" w:cs="Arial"/>
              </w:rPr>
              <w:t xml:space="preserve"> </w:t>
            </w:r>
            <w:proofErr w:type="spellStart"/>
            <w:r w:rsidRPr="00461D05">
              <w:rPr>
                <w:rFonts w:eastAsia="Arial" w:cs="Arial"/>
              </w:rPr>
              <w:t>nastave</w:t>
            </w:r>
            <w:proofErr w:type="spellEnd"/>
          </w:p>
          <w:p w14:paraId="46BD1A1F" w14:textId="66452CAF" w:rsidR="46CCF7CC" w:rsidRPr="00461D05" w:rsidRDefault="46CCF7CC" w:rsidP="46CCF7CC">
            <w:pPr>
              <w:spacing w:line="257" w:lineRule="auto"/>
              <w:jc w:val="left"/>
              <w:rPr>
                <w:rFonts w:eastAsia="Arial" w:cs="Arial"/>
              </w:rPr>
            </w:pPr>
            <w:r w:rsidRPr="00461D05">
              <w:rPr>
                <w:rFonts w:eastAsia="Arial" w:cs="Arial"/>
              </w:rPr>
              <w:t xml:space="preserve"> </w:t>
            </w:r>
            <w:proofErr w:type="spellStart"/>
            <w:r w:rsidRPr="00461D05">
              <w:rPr>
                <w:rFonts w:eastAsia="Arial" w:cs="Arial"/>
              </w:rPr>
              <w:t>trajanje</w:t>
            </w:r>
            <w:proofErr w:type="spellEnd"/>
            <w:r w:rsidRPr="00461D05">
              <w:rPr>
                <w:rFonts w:eastAsia="Arial" w:cs="Arial"/>
              </w:rPr>
              <w:t xml:space="preserve"> </w:t>
            </w:r>
            <w:proofErr w:type="spellStart"/>
            <w:r w:rsidRPr="00461D05">
              <w:rPr>
                <w:rFonts w:eastAsia="Arial" w:cs="Arial"/>
              </w:rPr>
              <w:t>izvedbe</w:t>
            </w:r>
            <w:proofErr w:type="spellEnd"/>
            <w:r w:rsidRPr="00461D05">
              <w:rPr>
                <w:rFonts w:eastAsia="Arial" w:cs="Arial"/>
              </w:rPr>
              <w:t xml:space="preserve">: </w:t>
            </w:r>
            <w:proofErr w:type="spellStart"/>
            <w:r w:rsidRPr="00461D05">
              <w:rPr>
                <w:rFonts w:eastAsia="Arial" w:cs="Arial"/>
              </w:rPr>
              <w:t>jedan</w:t>
            </w:r>
            <w:proofErr w:type="spellEnd"/>
            <w:r w:rsidRPr="00461D05">
              <w:rPr>
                <w:rFonts w:eastAsia="Arial" w:cs="Arial"/>
              </w:rPr>
              <w:t xml:space="preserve"> dan (</w:t>
            </w:r>
            <w:proofErr w:type="spellStart"/>
            <w:r w:rsidRPr="00461D05">
              <w:rPr>
                <w:rFonts w:eastAsia="Arial" w:cs="Arial"/>
              </w:rPr>
              <w:t>tijekom</w:t>
            </w:r>
            <w:proofErr w:type="spellEnd"/>
            <w:r w:rsidRPr="00461D05">
              <w:rPr>
                <w:rFonts w:eastAsia="Arial" w:cs="Arial"/>
              </w:rPr>
              <w:t xml:space="preserve"> </w:t>
            </w:r>
            <w:proofErr w:type="spellStart"/>
            <w:r w:rsidRPr="00461D05">
              <w:rPr>
                <w:rFonts w:eastAsia="Arial" w:cs="Arial"/>
              </w:rPr>
              <w:t>školske</w:t>
            </w:r>
            <w:proofErr w:type="spellEnd"/>
            <w:r w:rsidRPr="00461D05">
              <w:rPr>
                <w:rFonts w:eastAsia="Arial" w:cs="Arial"/>
              </w:rPr>
              <w:t xml:space="preserve"> </w:t>
            </w:r>
            <w:proofErr w:type="spellStart"/>
            <w:r w:rsidRPr="00461D05">
              <w:rPr>
                <w:rFonts w:eastAsia="Arial" w:cs="Arial"/>
              </w:rPr>
              <w:t>godine</w:t>
            </w:r>
            <w:proofErr w:type="spellEnd"/>
            <w:r w:rsidRPr="00461D05">
              <w:rPr>
                <w:rFonts w:eastAsia="Arial" w:cs="Arial"/>
              </w:rPr>
              <w:t xml:space="preserve"> (</w:t>
            </w:r>
            <w:proofErr w:type="gramStart"/>
            <w:r w:rsidRPr="00461D05">
              <w:rPr>
                <w:rFonts w:eastAsia="Arial" w:cs="Arial"/>
              </w:rPr>
              <w:t>202</w:t>
            </w:r>
            <w:r w:rsidR="48E3E788" w:rsidRPr="00461D05">
              <w:rPr>
                <w:rFonts w:eastAsia="Arial" w:cs="Arial"/>
              </w:rPr>
              <w:t>5</w:t>
            </w:r>
            <w:r w:rsidRPr="00461D05">
              <w:rPr>
                <w:rFonts w:eastAsia="Arial" w:cs="Arial"/>
              </w:rPr>
              <w:t>./</w:t>
            </w:r>
            <w:proofErr w:type="gramEnd"/>
            <w:r w:rsidRPr="00461D05">
              <w:rPr>
                <w:rFonts w:eastAsia="Arial" w:cs="Arial"/>
              </w:rPr>
              <w:t>202</w:t>
            </w:r>
            <w:r w:rsidR="39BDA09E" w:rsidRPr="00461D05">
              <w:rPr>
                <w:rFonts w:eastAsia="Arial" w:cs="Arial"/>
              </w:rPr>
              <w:t>6</w:t>
            </w:r>
            <w:r w:rsidRPr="00461D05">
              <w:rPr>
                <w:rFonts w:eastAsia="Arial" w:cs="Arial"/>
              </w:rPr>
              <w:t xml:space="preserve">.) </w:t>
            </w:r>
          </w:p>
        </w:tc>
      </w:tr>
      <w:tr w:rsidR="008619C3" w:rsidRPr="00461D05" w14:paraId="060F411E"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08CFBDD" w14:textId="1DE41C62" w:rsidR="46CCF7CC" w:rsidRPr="00461D05" w:rsidRDefault="46CCF7CC" w:rsidP="46CCF7CC">
            <w:pPr>
              <w:spacing w:line="257"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121C2BEA" w14:textId="3A9C56D5" w:rsidR="46CCF7CC" w:rsidRPr="00461D05" w:rsidRDefault="46CCF7CC" w:rsidP="46CCF7CC">
            <w:pPr>
              <w:spacing w:line="257" w:lineRule="auto"/>
              <w:jc w:val="left"/>
              <w:rPr>
                <w:rFonts w:eastAsia="Arial" w:cs="Arial"/>
              </w:rPr>
            </w:pP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financijska</w:t>
            </w:r>
            <w:proofErr w:type="spellEnd"/>
            <w:r w:rsidRPr="00461D05">
              <w:rPr>
                <w:rFonts w:eastAsia="Arial" w:cs="Arial"/>
              </w:rPr>
              <w:t xml:space="preserve"> </w:t>
            </w:r>
            <w:proofErr w:type="spellStart"/>
            <w:r w:rsidRPr="00461D05">
              <w:rPr>
                <w:rFonts w:eastAsia="Arial" w:cs="Arial"/>
              </w:rPr>
              <w:t>sredstva</w:t>
            </w:r>
            <w:proofErr w:type="spellEnd"/>
            <w:r w:rsidRPr="00461D05">
              <w:rPr>
                <w:rFonts w:eastAsia="Arial" w:cs="Arial"/>
              </w:rPr>
              <w:t xml:space="preserve">, </w:t>
            </w:r>
            <w:proofErr w:type="spellStart"/>
            <w:r w:rsidRPr="00461D05">
              <w:rPr>
                <w:rFonts w:eastAsia="Arial" w:cs="Arial"/>
              </w:rPr>
              <w:t>troškovi</w:t>
            </w:r>
            <w:proofErr w:type="spellEnd"/>
            <w:r w:rsidRPr="00461D05">
              <w:rPr>
                <w:rFonts w:eastAsia="Arial" w:cs="Arial"/>
              </w:rPr>
              <w:t xml:space="preserve"> </w:t>
            </w:r>
            <w:proofErr w:type="spellStart"/>
            <w:r w:rsidRPr="00461D05">
              <w:rPr>
                <w:rFonts w:eastAsia="Arial" w:cs="Arial"/>
              </w:rPr>
              <w:t>prijevoza</w:t>
            </w:r>
            <w:proofErr w:type="spellEnd"/>
            <w:r w:rsidRPr="00461D05">
              <w:rPr>
                <w:rFonts w:eastAsia="Arial" w:cs="Arial"/>
              </w:rPr>
              <w:t xml:space="preserve">, </w:t>
            </w:r>
            <w:proofErr w:type="spellStart"/>
            <w:r w:rsidRPr="00461D05">
              <w:rPr>
                <w:rFonts w:eastAsia="Arial" w:cs="Arial"/>
              </w:rPr>
              <w:t>ulaznica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vodiča</w:t>
            </w:r>
            <w:proofErr w:type="spellEnd"/>
            <w:r w:rsidRPr="00461D05">
              <w:rPr>
                <w:rFonts w:eastAsia="Arial" w:cs="Arial"/>
              </w:rPr>
              <w:t xml:space="preserve"> </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manjak</w:t>
            </w:r>
            <w:proofErr w:type="spellEnd"/>
            <w:r w:rsidRPr="00461D05">
              <w:rPr>
                <w:rFonts w:eastAsia="Arial" w:cs="Arial"/>
              </w:rPr>
              <w:t xml:space="preserve"> </w:t>
            </w:r>
            <w:proofErr w:type="spellStart"/>
            <w:r w:rsidRPr="00461D05">
              <w:rPr>
                <w:rFonts w:eastAsia="Arial" w:cs="Arial"/>
              </w:rPr>
              <w:t>financijskih</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w:t>
            </w:r>
            <w:proofErr w:type="spellStart"/>
            <w:r w:rsidRPr="00461D05">
              <w:rPr>
                <w:rFonts w:eastAsia="Arial" w:cs="Arial"/>
              </w:rPr>
              <w:t>ponuda</w:t>
            </w:r>
            <w:proofErr w:type="spellEnd"/>
            <w:r w:rsidRPr="00461D05">
              <w:rPr>
                <w:rFonts w:eastAsia="Arial" w:cs="Arial"/>
              </w:rPr>
              <w:t xml:space="preserve"> </w:t>
            </w:r>
            <w:proofErr w:type="spellStart"/>
            <w:r w:rsidRPr="00461D05">
              <w:rPr>
                <w:rFonts w:eastAsia="Arial" w:cs="Arial"/>
              </w:rPr>
              <w:t>turističkih</w:t>
            </w:r>
            <w:proofErr w:type="spellEnd"/>
            <w:r w:rsidRPr="00461D05">
              <w:rPr>
                <w:rFonts w:eastAsia="Arial" w:cs="Arial"/>
              </w:rPr>
              <w:t xml:space="preserve"> </w:t>
            </w:r>
            <w:proofErr w:type="spellStart"/>
            <w:r w:rsidRPr="00461D05">
              <w:rPr>
                <w:rFonts w:eastAsia="Arial" w:cs="Arial"/>
              </w:rPr>
              <w:t>agencija</w:t>
            </w:r>
            <w:proofErr w:type="spellEnd"/>
            <w:r w:rsidRPr="00461D05">
              <w:rPr>
                <w:rFonts w:eastAsia="Arial" w:cs="Arial"/>
              </w:rPr>
              <w:t xml:space="preserve"> </w:t>
            </w:r>
          </w:p>
        </w:tc>
      </w:tr>
      <w:tr w:rsidR="008619C3" w:rsidRPr="00461D05" w14:paraId="74AF2770"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366AB9A1" w14:textId="084FD250" w:rsidR="46CCF7CC" w:rsidRPr="00461D05" w:rsidRDefault="46CCF7CC" w:rsidP="46CCF7CC">
            <w:pPr>
              <w:spacing w:line="257" w:lineRule="auto"/>
              <w:jc w:val="left"/>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B6DC1BA" w14:textId="35224DDF" w:rsidR="46CCF7CC" w:rsidRPr="00461D05" w:rsidRDefault="46CCF7CC" w:rsidP="46CCF7CC">
            <w:pPr>
              <w:spacing w:line="257" w:lineRule="auto"/>
              <w:jc w:val="left"/>
              <w:rPr>
                <w:rFonts w:eastAsia="Arial" w:cs="Arial"/>
              </w:rPr>
            </w:pPr>
            <w:proofErr w:type="spellStart"/>
            <w:r w:rsidRPr="00461D05">
              <w:rPr>
                <w:rFonts w:eastAsia="Arial" w:cs="Arial"/>
              </w:rPr>
              <w:t>učenički</w:t>
            </w:r>
            <w:proofErr w:type="spellEnd"/>
            <w:r w:rsidRPr="00461D05">
              <w:rPr>
                <w:rFonts w:eastAsia="Arial" w:cs="Arial"/>
              </w:rPr>
              <w:t xml:space="preserve"> </w:t>
            </w:r>
            <w:proofErr w:type="spellStart"/>
            <w:r w:rsidRPr="00461D05">
              <w:rPr>
                <w:rFonts w:eastAsia="Arial" w:cs="Arial"/>
              </w:rPr>
              <w:t>osvrti</w:t>
            </w:r>
            <w:proofErr w:type="spellEnd"/>
            <w:r w:rsidRPr="00461D05">
              <w:rPr>
                <w:rFonts w:eastAsia="Arial" w:cs="Arial"/>
              </w:rPr>
              <w:t xml:space="preserve">, </w:t>
            </w:r>
            <w:proofErr w:type="spellStart"/>
            <w:r w:rsidRPr="00461D05">
              <w:rPr>
                <w:rFonts w:eastAsia="Arial" w:cs="Arial"/>
              </w:rPr>
              <w:t>fotografije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razredinka</w:t>
            </w:r>
            <w:proofErr w:type="spellEnd"/>
            <w:r w:rsidRPr="00461D05">
              <w:rPr>
                <w:rFonts w:eastAsia="Arial" w:cs="Arial"/>
              </w:rPr>
              <w:t xml:space="preserve"> </w:t>
            </w:r>
          </w:p>
        </w:tc>
      </w:tr>
      <w:tr w:rsidR="46CCF7CC" w:rsidRPr="00461D05" w14:paraId="54FF8CCC" w14:textId="77777777" w:rsidTr="46CCF7CC">
        <w:trPr>
          <w:trHeight w:val="300"/>
        </w:trPr>
        <w:tc>
          <w:tcPr>
            <w:tcW w:w="202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bottom"/>
          </w:tcPr>
          <w:p w14:paraId="5C6182C7" w14:textId="2B4EAFFB" w:rsidR="46CCF7CC" w:rsidRPr="00461D05" w:rsidRDefault="46CCF7CC" w:rsidP="46CCF7CC">
            <w:pPr>
              <w:spacing w:line="257" w:lineRule="auto"/>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rPr>
              <w:t xml:space="preserve"> </w:t>
            </w:r>
          </w:p>
        </w:tc>
        <w:tc>
          <w:tcPr>
            <w:tcW w:w="703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vAlign w:val="center"/>
          </w:tcPr>
          <w:p w14:paraId="4D93CA98" w14:textId="35E47DDB" w:rsidR="46CCF7CC" w:rsidRPr="00461D05" w:rsidRDefault="46CCF7CC" w:rsidP="46CCF7CC">
            <w:pPr>
              <w:spacing w:line="257" w:lineRule="auto"/>
              <w:jc w:val="left"/>
              <w:rPr>
                <w:rFonts w:eastAsia="Arial" w:cs="Arial"/>
              </w:rPr>
            </w:pPr>
            <w:proofErr w:type="spellStart"/>
            <w:proofErr w:type="gramStart"/>
            <w:r w:rsidRPr="00461D05">
              <w:rPr>
                <w:rFonts w:eastAsia="Arial" w:cs="Arial"/>
              </w:rPr>
              <w:t>Učiteljice</w:t>
            </w:r>
            <w:proofErr w:type="spellEnd"/>
            <w:r w:rsidRPr="00461D05">
              <w:rPr>
                <w:rFonts w:eastAsia="Arial" w:cs="Arial"/>
              </w:rPr>
              <w:t xml:space="preserve"> :</w:t>
            </w:r>
            <w:proofErr w:type="gramEnd"/>
            <w:r w:rsidRPr="00461D05">
              <w:rPr>
                <w:rFonts w:eastAsia="Arial" w:cs="Arial"/>
              </w:rPr>
              <w:t xml:space="preserve"> </w:t>
            </w:r>
            <w:proofErr w:type="spellStart"/>
            <w:proofErr w:type="gramStart"/>
            <w:r w:rsidR="30F0A31D" w:rsidRPr="00461D05">
              <w:rPr>
                <w:rFonts w:eastAsia="Arial" w:cs="Arial"/>
              </w:rPr>
              <w:t>S.Šepović</w:t>
            </w:r>
            <w:proofErr w:type="gramEnd"/>
            <w:r w:rsidR="30F0A31D" w:rsidRPr="00461D05">
              <w:rPr>
                <w:rFonts w:eastAsia="Arial" w:cs="Arial"/>
              </w:rPr>
              <w:t>,</w:t>
            </w:r>
            <w:proofErr w:type="gramStart"/>
            <w:r w:rsidR="30F0A31D" w:rsidRPr="00461D05">
              <w:rPr>
                <w:rFonts w:eastAsia="Arial" w:cs="Arial"/>
              </w:rPr>
              <w:t>D.Gazić</w:t>
            </w:r>
            <w:proofErr w:type="gramEnd"/>
            <w:r w:rsidR="30F0A31D" w:rsidRPr="00461D05">
              <w:rPr>
                <w:rFonts w:eastAsia="Arial" w:cs="Arial"/>
              </w:rPr>
              <w:t>,</w:t>
            </w:r>
            <w:proofErr w:type="gramStart"/>
            <w:r w:rsidR="30F0A31D" w:rsidRPr="00461D05">
              <w:rPr>
                <w:rFonts w:eastAsia="Arial" w:cs="Arial"/>
              </w:rPr>
              <w:t>M.Janković</w:t>
            </w:r>
            <w:proofErr w:type="gramEnd"/>
            <w:r w:rsidR="30F0A31D" w:rsidRPr="00461D05">
              <w:rPr>
                <w:rFonts w:eastAsia="Arial" w:cs="Arial"/>
              </w:rPr>
              <w:t>,</w:t>
            </w:r>
            <w:proofErr w:type="gramStart"/>
            <w:r w:rsidR="30F0A31D" w:rsidRPr="00461D05">
              <w:rPr>
                <w:rFonts w:eastAsia="Arial" w:cs="Arial"/>
              </w:rPr>
              <w:t>M.Heged</w:t>
            </w:r>
            <w:proofErr w:type="spellEnd"/>
            <w:proofErr w:type="gramEnd"/>
          </w:p>
        </w:tc>
      </w:tr>
    </w:tbl>
    <w:p w14:paraId="1A1B7C29" w14:textId="41367F09" w:rsidR="46CCF7CC" w:rsidRPr="00461D05" w:rsidRDefault="46CCF7CC" w:rsidP="46CCF7CC">
      <w:pPr>
        <w:spacing w:line="250" w:lineRule="auto"/>
        <w:rPr>
          <w:rFonts w:eastAsia="Arial" w:cs="Arial"/>
          <w:b/>
          <w:bCs/>
        </w:rPr>
      </w:pPr>
    </w:p>
    <w:p w14:paraId="192617A8" w14:textId="7F80F951" w:rsidR="26A27C61" w:rsidRPr="00461D05" w:rsidRDefault="064FA7A3" w:rsidP="6058286F">
      <w:pPr>
        <w:spacing w:before="0" w:line="250" w:lineRule="auto"/>
      </w:pPr>
      <w:r w:rsidRPr="00461D05">
        <w:rPr>
          <w:rFonts w:eastAsia="Arial" w:cs="Arial"/>
          <w:b/>
          <w:bCs/>
          <w:szCs w:val="22"/>
          <w:lang w:val="hr"/>
        </w:rPr>
        <w:t>5.5.</w:t>
      </w:r>
      <w:r w:rsidR="005F0B84" w:rsidRPr="00461D05">
        <w:rPr>
          <w:rFonts w:eastAsia="Arial" w:cs="Arial"/>
          <w:b/>
          <w:bCs/>
          <w:szCs w:val="22"/>
          <w:lang w:val="hr"/>
        </w:rPr>
        <w:t>37</w:t>
      </w:r>
      <w:r w:rsidRPr="00461D05">
        <w:rPr>
          <w:rFonts w:eastAsia="Arial" w:cs="Arial"/>
          <w:b/>
          <w:bCs/>
          <w:szCs w:val="22"/>
          <w:lang w:val="hr"/>
        </w:rPr>
        <w:t>.</w:t>
      </w:r>
      <w:r w:rsidRPr="00461D05">
        <w:rPr>
          <w:rFonts w:eastAsia="Arial" w:cs="Arial"/>
          <w:szCs w:val="22"/>
          <w:lang w:val="hr"/>
        </w:rPr>
        <w:t xml:space="preserve"> </w:t>
      </w:r>
      <w:r w:rsidRPr="00461D05">
        <w:rPr>
          <w:rFonts w:eastAsia="Arial" w:cs="Arial"/>
          <w:b/>
          <w:bCs/>
          <w:szCs w:val="22"/>
          <w:lang w:val="hr"/>
        </w:rPr>
        <w:t xml:space="preserve">Plan provedbe </w:t>
      </w:r>
      <w:proofErr w:type="spellStart"/>
      <w:r w:rsidRPr="00461D05">
        <w:rPr>
          <w:rFonts w:eastAsia="Arial" w:cs="Arial"/>
          <w:b/>
          <w:bCs/>
          <w:szCs w:val="22"/>
          <w:lang w:val="hr"/>
        </w:rPr>
        <w:t>kurikulumskog</w:t>
      </w:r>
      <w:proofErr w:type="spellEnd"/>
      <w:r w:rsidRPr="00461D05">
        <w:rPr>
          <w:rFonts w:eastAsia="Arial" w:cs="Arial"/>
          <w:b/>
          <w:bCs/>
          <w:szCs w:val="22"/>
          <w:lang w:val="hr"/>
        </w:rPr>
        <w:t xml:space="preserve"> cilja</w:t>
      </w:r>
      <w:r w:rsidRPr="00461D05">
        <w:rPr>
          <w:rFonts w:eastAsia="Arial" w:cs="Arial"/>
          <w:szCs w:val="22"/>
          <w:lang w:val="hr"/>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7095"/>
      </w:tblGrid>
      <w:tr w:rsidR="008619C3" w:rsidRPr="00461D05" w14:paraId="4F790AFB" w14:textId="77777777" w:rsidTr="6058286F">
        <w:trPr>
          <w:trHeight w:val="300"/>
        </w:trPr>
        <w:tc>
          <w:tcPr>
            <w:tcW w:w="196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CA3C7A3" w14:textId="70F8F5DD" w:rsidR="6058286F" w:rsidRPr="00461D05" w:rsidRDefault="6058286F" w:rsidP="6058286F">
            <w:pPr>
              <w:spacing w:before="0"/>
            </w:pPr>
            <w:proofErr w:type="spellStart"/>
            <w:r w:rsidRPr="00461D05">
              <w:rPr>
                <w:rFonts w:eastAsia="Arial" w:cs="Arial"/>
                <w:szCs w:val="22"/>
                <w:lang w:val="hr"/>
              </w:rPr>
              <w:t>Kurikulumsko</w:t>
            </w:r>
            <w:proofErr w:type="spellEnd"/>
            <w:r w:rsidRPr="00461D05">
              <w:rPr>
                <w:rFonts w:eastAsia="Arial" w:cs="Arial"/>
                <w:szCs w:val="22"/>
                <w:lang w:val="hr"/>
              </w:rPr>
              <w:t xml:space="preserve"> područje </w:t>
            </w:r>
          </w:p>
        </w:tc>
        <w:tc>
          <w:tcPr>
            <w:tcW w:w="70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50FB692" w14:textId="7A2158BE" w:rsidR="6058286F" w:rsidRPr="00461D05" w:rsidRDefault="6058286F" w:rsidP="6058286F">
            <w:pPr>
              <w:spacing w:before="0"/>
            </w:pPr>
            <w:r w:rsidRPr="00461D05">
              <w:rPr>
                <w:rFonts w:eastAsia="Arial" w:cs="Arial"/>
                <w:b/>
                <w:bCs/>
                <w:szCs w:val="22"/>
                <w:lang w:val="hr"/>
              </w:rPr>
              <w:t xml:space="preserve">Društveno – humanističko područje- Hrvatska </w:t>
            </w:r>
            <w:proofErr w:type="spellStart"/>
            <w:r w:rsidRPr="00461D05">
              <w:rPr>
                <w:rFonts w:eastAsia="Arial" w:cs="Arial"/>
                <w:b/>
                <w:bCs/>
                <w:szCs w:val="22"/>
                <w:lang w:val="hr"/>
              </w:rPr>
              <w:t>škrinjica</w:t>
            </w:r>
            <w:proofErr w:type="spellEnd"/>
            <w:r w:rsidRPr="00461D05">
              <w:rPr>
                <w:rFonts w:eastAsia="Arial" w:cs="Arial"/>
                <w:szCs w:val="22"/>
                <w:lang w:val="hr"/>
              </w:rPr>
              <w:t xml:space="preserve"> </w:t>
            </w:r>
          </w:p>
        </w:tc>
      </w:tr>
      <w:tr w:rsidR="008619C3" w:rsidRPr="00461D05" w14:paraId="7815529A" w14:textId="77777777" w:rsidTr="6058286F">
        <w:trPr>
          <w:trHeight w:val="300"/>
        </w:trPr>
        <w:tc>
          <w:tcPr>
            <w:tcW w:w="196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0E243C4" w14:textId="655D46A6" w:rsidR="6058286F" w:rsidRPr="00461D05" w:rsidRDefault="6058286F" w:rsidP="6058286F">
            <w:pPr>
              <w:spacing w:before="0"/>
            </w:pPr>
            <w:r w:rsidRPr="00461D05">
              <w:rPr>
                <w:rFonts w:eastAsia="Arial" w:cs="Arial"/>
                <w:szCs w:val="22"/>
                <w:lang w:val="hr"/>
              </w:rPr>
              <w:t xml:space="preserve">Ciklus (razred) </w:t>
            </w:r>
          </w:p>
        </w:tc>
        <w:tc>
          <w:tcPr>
            <w:tcW w:w="70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680F87A" w14:textId="4FD8241C" w:rsidR="6058286F" w:rsidRPr="00461D05" w:rsidRDefault="6058286F" w:rsidP="6058286F">
            <w:pPr>
              <w:spacing w:before="0"/>
            </w:pPr>
            <w:r w:rsidRPr="00461D05">
              <w:rPr>
                <w:rFonts w:eastAsia="Arial" w:cs="Arial"/>
                <w:szCs w:val="22"/>
                <w:lang w:val="hr"/>
              </w:rPr>
              <w:t xml:space="preserve">2. ciklus – 4. razred </w:t>
            </w:r>
          </w:p>
        </w:tc>
      </w:tr>
      <w:tr w:rsidR="008619C3" w:rsidRPr="00461D05" w14:paraId="3873831E"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BE8DFD3" w14:textId="04891E16" w:rsidR="6058286F" w:rsidRPr="00461D05" w:rsidRDefault="6058286F" w:rsidP="6058286F">
            <w:pPr>
              <w:spacing w:before="0"/>
            </w:pPr>
            <w:r w:rsidRPr="00461D05">
              <w:rPr>
                <w:rFonts w:eastAsia="Arial" w:cs="Arial"/>
                <w:szCs w:val="22"/>
                <w:lang w:val="hr"/>
              </w:rPr>
              <w:t xml:space="preserve">Cilj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DAB1F1" w14:textId="634DB9E7" w:rsidR="6058286F" w:rsidRPr="00461D05" w:rsidRDefault="6058286F" w:rsidP="6058286F">
            <w:pPr>
              <w:spacing w:before="0"/>
            </w:pPr>
            <w:r w:rsidRPr="00461D05">
              <w:rPr>
                <w:rFonts w:eastAsia="Arial" w:cs="Arial"/>
                <w:szCs w:val="22"/>
                <w:lang w:val="hr"/>
              </w:rPr>
              <w:t xml:space="preserve">Jačanje nacionalnog identiteta </w:t>
            </w:r>
          </w:p>
        </w:tc>
      </w:tr>
      <w:tr w:rsidR="008619C3" w:rsidRPr="00461D05" w14:paraId="58230230" w14:textId="77777777" w:rsidTr="6058286F">
        <w:trPr>
          <w:trHeight w:val="15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500C4E1" w14:textId="4BFD29BF" w:rsidR="6058286F" w:rsidRPr="00461D05" w:rsidRDefault="6058286F" w:rsidP="6058286F">
            <w:pPr>
              <w:spacing w:before="0"/>
            </w:pPr>
            <w:r w:rsidRPr="00461D05">
              <w:rPr>
                <w:rFonts w:eastAsia="Arial" w:cs="Arial"/>
                <w:szCs w:val="22"/>
                <w:lang w:val="hr"/>
              </w:rPr>
              <w:t xml:space="preserve">Obrazloženje cilja (povezan s potrebama, interesima učenika i vrijednostima ŠK):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9F45F0" w14:textId="42369549" w:rsidR="6058286F" w:rsidRPr="00461D05" w:rsidRDefault="6058286F" w:rsidP="6058286F">
            <w:pPr>
              <w:spacing w:before="0"/>
            </w:pPr>
            <w:r w:rsidRPr="00461D05">
              <w:rPr>
                <w:rFonts w:eastAsia="Arial" w:cs="Arial"/>
                <w:szCs w:val="22"/>
                <w:lang w:val="hr"/>
              </w:rPr>
              <w:t xml:space="preserve">Osposobiti učenike za kritičko razmišljanje, poticati toleranciju, suradnju među učenicima, njegovati moralnu, društvenu, gospodarsku i političku svijest u učenika. </w:t>
            </w:r>
          </w:p>
        </w:tc>
      </w:tr>
      <w:tr w:rsidR="008619C3" w:rsidRPr="00461D05" w14:paraId="78D64631"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47F854" w14:textId="7C401A84" w:rsidR="6058286F" w:rsidRPr="00461D05" w:rsidRDefault="6058286F" w:rsidP="6058286F">
            <w:pPr>
              <w:spacing w:before="0"/>
            </w:pPr>
            <w:r w:rsidRPr="00461D05">
              <w:rPr>
                <w:rFonts w:eastAsia="Arial" w:cs="Arial"/>
                <w:szCs w:val="22"/>
                <w:lang w:val="hr"/>
              </w:rPr>
              <w:t xml:space="preserve">Očekivani ishodi/postignuća: (Učenik će moći:)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2B00905" w14:textId="3498D177"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razgovara i govori u skladu s komunikacijskom situacijom. </w:t>
            </w:r>
          </w:p>
          <w:p w14:paraId="759765C5" w14:textId="1C7EBEF1"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objašnjava organiziranost Republike Hrvatske i njezina nacionalna obilježja. </w:t>
            </w:r>
          </w:p>
          <w:p w14:paraId="16FA7988" w14:textId="321E972A"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obrazlaže ulogu, utjecaj i važnost povijesnoga nasljeđa te prirodnih i društvenih različitosti domovine na razvoj nacionalnoga identiteta. </w:t>
            </w:r>
          </w:p>
          <w:p w14:paraId="2B46EB95" w14:textId="6B06B343"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likovnim i vizualnim izražavanjem interpretira različite sadržaje. </w:t>
            </w:r>
          </w:p>
          <w:p w14:paraId="27706C34" w14:textId="56015E9A"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lastRenderedPageBreak/>
              <w:t xml:space="preserve">Učenik se snalazi u promjenama i odnosima u vremenu te pripovijeda povijesnu priču o prošlim događajima i o značajnim osobama iz zavičaja i/ili Republike Hrvatske. </w:t>
            </w:r>
          </w:p>
          <w:p w14:paraId="3B880512" w14:textId="66DE5F2D"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razgovara i govori u skladu s komunikacijskom situacijom. </w:t>
            </w:r>
          </w:p>
          <w:p w14:paraId="3E677A42" w14:textId="7747F7CA"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sudjeluje u zajedničkoj izvedbi glazbe. </w:t>
            </w:r>
          </w:p>
          <w:p w14:paraId="65A81FD1" w14:textId="27090357"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se snalazi u promjenama i odnosima u vremenu te pripovijeda povijesnu priču o prošlim događajima i o značajnim osobama iz zavičaja i/ili Republike Hrvatske. </w:t>
            </w:r>
          </w:p>
          <w:p w14:paraId="74CD8B76" w14:textId="51270E85"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na osnovu slušanja glazbe i aktivnog muziciranja prepoznaje različite uloge glazbe. </w:t>
            </w:r>
          </w:p>
          <w:p w14:paraId="2C88B779" w14:textId="1D8673F5"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sluša različite tekstove, izdvaja važne podatke i prepričava sadržaj </w:t>
            </w:r>
            <w:proofErr w:type="spellStart"/>
            <w:r w:rsidRPr="00461D05">
              <w:rPr>
                <w:rFonts w:eastAsia="Arial" w:cs="Arial"/>
                <w:szCs w:val="22"/>
                <w:lang w:val="hr"/>
              </w:rPr>
              <w:t>poslušanoga</w:t>
            </w:r>
            <w:proofErr w:type="spellEnd"/>
            <w:r w:rsidRPr="00461D05">
              <w:rPr>
                <w:rFonts w:eastAsia="Arial" w:cs="Arial"/>
                <w:szCs w:val="22"/>
                <w:lang w:val="hr"/>
              </w:rPr>
              <w:t xml:space="preserve"> teksta. </w:t>
            </w:r>
          </w:p>
          <w:p w14:paraId="37C5FC40" w14:textId="7C7EEAF3"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piše tekstove prema jednostavnoj strukturi. </w:t>
            </w:r>
          </w:p>
          <w:p w14:paraId="26EC4ACF" w14:textId="3D991CF4" w:rsidR="6058286F" w:rsidRPr="00461D05" w:rsidRDefault="6058286F" w:rsidP="00B05D8A">
            <w:pPr>
              <w:pStyle w:val="Odlomakpopisa"/>
              <w:numPr>
                <w:ilvl w:val="0"/>
                <w:numId w:val="16"/>
              </w:numPr>
              <w:spacing w:before="0"/>
              <w:ind w:left="1080"/>
              <w:rPr>
                <w:rFonts w:eastAsia="Arial" w:cs="Arial"/>
                <w:szCs w:val="22"/>
                <w:lang w:val="hr"/>
              </w:rPr>
            </w:pPr>
            <w:r w:rsidRPr="00461D05">
              <w:rPr>
                <w:rFonts w:eastAsia="Arial" w:cs="Arial"/>
                <w:szCs w:val="22"/>
                <w:lang w:val="hr"/>
              </w:rPr>
              <w:t xml:space="preserve">Učenik opisuje prijenos, pretvorbu i povezanost energije u životnim ciklusima i ciklusima tvari u prirodi. </w:t>
            </w:r>
          </w:p>
        </w:tc>
      </w:tr>
      <w:tr w:rsidR="008619C3" w:rsidRPr="00461D05" w14:paraId="0634414E"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5D48CA2" w14:textId="7F2FBE78" w:rsidR="6058286F" w:rsidRPr="00461D05" w:rsidRDefault="6058286F" w:rsidP="6058286F">
            <w:pPr>
              <w:spacing w:before="0"/>
            </w:pPr>
            <w:r w:rsidRPr="00461D05">
              <w:rPr>
                <w:rFonts w:eastAsia="Arial" w:cs="Arial"/>
                <w:szCs w:val="22"/>
                <w:lang w:val="hr"/>
              </w:rPr>
              <w:lastRenderedPageBreak/>
              <w:t xml:space="preserve">Način realizacije: </w:t>
            </w:r>
          </w:p>
          <w:p w14:paraId="733B1F9C" w14:textId="001AEAAF" w:rsidR="6058286F" w:rsidRPr="00461D05" w:rsidRDefault="6058286F" w:rsidP="6058286F">
            <w:pPr>
              <w:spacing w:before="0"/>
            </w:pPr>
            <w:r w:rsidRPr="00461D05">
              <w:rPr>
                <w:rFonts w:eastAsia="Arial" w:cs="Arial"/>
                <w:b/>
                <w:bCs/>
                <w:szCs w:val="22"/>
                <w:lang w:val="hr"/>
              </w:rPr>
              <w:t xml:space="preserve"> </w:t>
            </w:r>
            <w:r w:rsidRPr="00461D05">
              <w:rPr>
                <w:rFonts w:eastAsia="Arial" w:cs="Arial"/>
                <w:szCs w:val="22"/>
                <w:lang w:val="hr"/>
              </w:rPr>
              <w:t xml:space="preserve">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FAA5DD" w14:textId="7A463EE6" w:rsidR="6058286F" w:rsidRPr="00461D05" w:rsidRDefault="6058286F" w:rsidP="6058286F">
            <w:pPr>
              <w:spacing w:before="0"/>
            </w:pPr>
            <w:r w:rsidRPr="00461D05">
              <w:rPr>
                <w:rFonts w:eastAsia="Arial" w:cs="Arial"/>
                <w:szCs w:val="22"/>
                <w:lang w:val="hr"/>
              </w:rPr>
              <w:t xml:space="preserve">Oblik: individualni rad, grupni rad, rad u parovima </w:t>
            </w:r>
          </w:p>
          <w:p w14:paraId="1227CE9E" w14:textId="458C7EB9" w:rsidR="6058286F" w:rsidRPr="00461D05" w:rsidRDefault="6058286F" w:rsidP="6058286F">
            <w:pPr>
              <w:spacing w:before="0"/>
            </w:pPr>
            <w:r w:rsidRPr="00461D05">
              <w:rPr>
                <w:rFonts w:eastAsia="Arial" w:cs="Arial"/>
                <w:szCs w:val="22"/>
                <w:lang w:val="hr"/>
              </w:rPr>
              <w:t xml:space="preserve">Sudionici: učenici i učiteljica,  </w:t>
            </w:r>
          </w:p>
          <w:p w14:paraId="533D66B8" w14:textId="09E21DF5" w:rsidR="6058286F" w:rsidRPr="00461D05" w:rsidRDefault="6058286F" w:rsidP="6058286F">
            <w:pPr>
              <w:spacing w:before="0"/>
            </w:pPr>
            <w:r w:rsidRPr="00461D05">
              <w:rPr>
                <w:rFonts w:eastAsia="Arial" w:cs="Arial"/>
                <w:szCs w:val="22"/>
                <w:lang w:val="hr"/>
              </w:rPr>
              <w:t xml:space="preserve">Način učenja (što rade učenici): rješavaju kvizove, gledaju videozapise, natječu se unutar skupine, crtaju, istražuju, dramatiziraju, izrađuju maketu, izlažu radove, izvode pokuse, dizajn, osmišljavaju... </w:t>
            </w:r>
          </w:p>
          <w:p w14:paraId="107A4BE9" w14:textId="5127335B" w:rsidR="6058286F" w:rsidRPr="00461D05" w:rsidRDefault="6058286F" w:rsidP="6058286F">
            <w:pPr>
              <w:spacing w:before="0"/>
            </w:pPr>
            <w:r w:rsidRPr="00461D05">
              <w:rPr>
                <w:rFonts w:eastAsia="Arial" w:cs="Arial"/>
                <w:szCs w:val="22"/>
                <w:lang w:val="hr"/>
              </w:rPr>
              <w:t xml:space="preserve">Metode poučavanja (što rade učitelji): razgovara, motivira, priprema, objašnjava, upućuje, potiče, pripovijeda, pomaže, pohvaljuje, usmjerava.  </w:t>
            </w:r>
          </w:p>
          <w:p w14:paraId="7B79F517" w14:textId="136BBE1E" w:rsidR="6058286F" w:rsidRPr="00461D05" w:rsidRDefault="6058286F" w:rsidP="6058286F">
            <w:pPr>
              <w:spacing w:before="0"/>
            </w:pPr>
            <w:r w:rsidRPr="00461D05">
              <w:rPr>
                <w:rFonts w:eastAsia="Arial" w:cs="Arial"/>
                <w:szCs w:val="22"/>
                <w:lang w:val="hr"/>
              </w:rPr>
              <w:t xml:space="preserve">Trajanje izvedbe: tijekom cijele školske godine2025./26., 1 sat tjedno (35 sati ukupno) </w:t>
            </w:r>
          </w:p>
        </w:tc>
      </w:tr>
      <w:tr w:rsidR="008619C3" w:rsidRPr="00461D05" w14:paraId="6B56112B"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8C07C5" w14:textId="2F47DBF8" w:rsidR="6058286F" w:rsidRPr="00461D05" w:rsidRDefault="6058286F" w:rsidP="6058286F">
            <w:pPr>
              <w:spacing w:before="0"/>
            </w:pPr>
            <w:r w:rsidRPr="00461D05">
              <w:rPr>
                <w:rFonts w:eastAsia="Arial" w:cs="Arial"/>
                <w:szCs w:val="22"/>
                <w:lang w:val="hr"/>
              </w:rPr>
              <w:t xml:space="preserve">Potrebni resursi/moguće teškoće: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AAE92E" w14:textId="20E0D3FA" w:rsidR="6058286F" w:rsidRPr="00461D05" w:rsidRDefault="6058286F" w:rsidP="6058286F">
            <w:pPr>
              <w:spacing w:before="0"/>
            </w:pPr>
            <w:r w:rsidRPr="00461D05">
              <w:rPr>
                <w:rFonts w:eastAsia="Arial" w:cs="Arial"/>
                <w:szCs w:val="22"/>
                <w:lang w:val="hr"/>
              </w:rPr>
              <w:t>Pribor iz likovne kutije, tablet/laptop, papirnate kutijice, pribor za pokuse, fotografije</w:t>
            </w:r>
          </w:p>
        </w:tc>
      </w:tr>
      <w:tr w:rsidR="008619C3" w:rsidRPr="00461D05" w14:paraId="3F376BA5"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0FDDA4" w14:textId="2CD1240F" w:rsidR="6058286F" w:rsidRPr="00461D05" w:rsidRDefault="6058286F" w:rsidP="6058286F">
            <w:pPr>
              <w:spacing w:before="0"/>
            </w:pPr>
            <w:r w:rsidRPr="00461D05">
              <w:rPr>
                <w:rFonts w:eastAsia="Arial" w:cs="Arial"/>
                <w:szCs w:val="22"/>
                <w:lang w:val="hr"/>
              </w:rPr>
              <w:t xml:space="preserve">Način praćenja i provjere ishoda/postignuća: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217B863" w14:textId="059C553C" w:rsidR="6058286F" w:rsidRPr="00461D05" w:rsidRDefault="6058286F" w:rsidP="6058286F">
            <w:pPr>
              <w:spacing w:before="0"/>
            </w:pPr>
            <w:proofErr w:type="spellStart"/>
            <w:r w:rsidRPr="00461D05">
              <w:rPr>
                <w:rFonts w:eastAsia="Arial" w:cs="Arial"/>
                <w:szCs w:val="22"/>
                <w:lang w:val="hr"/>
              </w:rPr>
              <w:t>Samovrednovanje</w:t>
            </w:r>
            <w:proofErr w:type="spellEnd"/>
            <w:r w:rsidRPr="00461D05">
              <w:rPr>
                <w:rFonts w:eastAsia="Arial" w:cs="Arial"/>
                <w:szCs w:val="22"/>
                <w:lang w:val="hr"/>
              </w:rPr>
              <w:t xml:space="preserve">, skupno vrednovanje, razgovor, uređivanje panoa škole i učionice, objava na web stranici škole. </w:t>
            </w:r>
          </w:p>
        </w:tc>
      </w:tr>
      <w:tr w:rsidR="008619C3" w:rsidRPr="00461D05" w14:paraId="05E955A4" w14:textId="77777777" w:rsidTr="6058286F">
        <w:trPr>
          <w:trHeight w:val="300"/>
        </w:trPr>
        <w:tc>
          <w:tcPr>
            <w:tcW w:w="19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1C21976" w14:textId="6814DFB0" w:rsidR="6058286F" w:rsidRPr="00461D05" w:rsidRDefault="6058286F" w:rsidP="6058286F">
            <w:pPr>
              <w:spacing w:before="0"/>
            </w:pPr>
            <w:r w:rsidRPr="00461D05">
              <w:rPr>
                <w:rFonts w:eastAsia="Arial" w:cs="Arial"/>
                <w:szCs w:val="22"/>
                <w:lang w:val="hr"/>
              </w:rPr>
              <w:t xml:space="preserve">Odgovorne osobe </w:t>
            </w:r>
          </w:p>
        </w:tc>
        <w:tc>
          <w:tcPr>
            <w:tcW w:w="70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C6B425B" w14:textId="19E46B50" w:rsidR="6058286F" w:rsidRPr="00461D05" w:rsidRDefault="6058286F" w:rsidP="6058286F">
            <w:pPr>
              <w:spacing w:before="0"/>
            </w:pPr>
            <w:r w:rsidRPr="00461D05">
              <w:rPr>
                <w:rFonts w:eastAsia="Arial" w:cs="Arial"/>
                <w:szCs w:val="22"/>
                <w:lang w:val="hr"/>
              </w:rPr>
              <w:t xml:space="preserve">Učiteljica Marija Janković, mag. prim. </w:t>
            </w:r>
            <w:proofErr w:type="spellStart"/>
            <w:r w:rsidRPr="00461D05">
              <w:rPr>
                <w:rFonts w:eastAsia="Arial" w:cs="Arial"/>
                <w:szCs w:val="22"/>
                <w:lang w:val="hr"/>
              </w:rPr>
              <w:t>educ</w:t>
            </w:r>
            <w:proofErr w:type="spellEnd"/>
            <w:r w:rsidRPr="00461D05">
              <w:rPr>
                <w:rFonts w:eastAsia="Arial" w:cs="Arial"/>
                <w:szCs w:val="22"/>
                <w:lang w:val="hr"/>
              </w:rPr>
              <w:t>.</w:t>
            </w:r>
          </w:p>
        </w:tc>
      </w:tr>
    </w:tbl>
    <w:p w14:paraId="23F359AC" w14:textId="248CB5FC" w:rsidR="5010691E" w:rsidRPr="00461D05" w:rsidRDefault="5010691E" w:rsidP="26A27C61">
      <w:pPr>
        <w:spacing w:line="250" w:lineRule="auto"/>
        <w:rPr>
          <w:rFonts w:eastAsia="Arial" w:cs="Arial"/>
          <w:b/>
          <w:bCs/>
          <w:szCs w:val="22"/>
        </w:rPr>
      </w:pPr>
      <w:r w:rsidRPr="00461D05">
        <w:rPr>
          <w:rFonts w:eastAsia="Arial" w:cs="Arial"/>
          <w:b/>
          <w:bCs/>
          <w:szCs w:val="22"/>
        </w:rPr>
        <w:t>5.5.</w:t>
      </w:r>
      <w:r w:rsidR="005F0B84" w:rsidRPr="00461D05">
        <w:rPr>
          <w:rFonts w:eastAsia="Arial" w:cs="Arial"/>
          <w:b/>
          <w:bCs/>
          <w:szCs w:val="22"/>
        </w:rPr>
        <w:t>38</w:t>
      </w:r>
      <w:r w:rsidRPr="00461D05">
        <w:rPr>
          <w:rFonts w:eastAsia="Arial" w:cs="Arial"/>
          <w:b/>
          <w:bCs/>
          <w:szCs w:val="22"/>
        </w:rPr>
        <w:t xml:space="preserve">. Plan </w:t>
      </w:r>
      <w:proofErr w:type="spellStart"/>
      <w:r w:rsidRPr="00461D05">
        <w:rPr>
          <w:rFonts w:eastAsia="Arial" w:cs="Arial"/>
          <w:b/>
          <w:bCs/>
          <w:szCs w:val="22"/>
        </w:rPr>
        <w:t>provedbe</w:t>
      </w:r>
      <w:proofErr w:type="spellEnd"/>
      <w:r w:rsidRPr="00461D05">
        <w:rPr>
          <w:rFonts w:eastAsia="Arial" w:cs="Arial"/>
          <w:b/>
          <w:bCs/>
          <w:szCs w:val="22"/>
        </w:rPr>
        <w:t xml:space="preserve"> </w:t>
      </w:r>
      <w:proofErr w:type="spellStart"/>
      <w:r w:rsidRPr="00461D05">
        <w:rPr>
          <w:rFonts w:eastAsia="Arial" w:cs="Arial"/>
          <w:b/>
          <w:bCs/>
          <w:szCs w:val="22"/>
        </w:rPr>
        <w:t>kurikulumskog</w:t>
      </w:r>
      <w:proofErr w:type="spellEnd"/>
      <w:r w:rsidRPr="00461D05">
        <w:rPr>
          <w:rFonts w:eastAsia="Arial" w:cs="Arial"/>
          <w:b/>
          <w:bCs/>
          <w:szCs w:val="22"/>
        </w:rPr>
        <w:t xml:space="preserve"> </w:t>
      </w:r>
      <w:proofErr w:type="spellStart"/>
      <w:r w:rsidRPr="00461D05">
        <w:rPr>
          <w:rFonts w:eastAsia="Arial" w:cs="Arial"/>
          <w:b/>
          <w:bCs/>
          <w:szCs w:val="22"/>
        </w:rPr>
        <w:t>cilja</w:t>
      </w:r>
      <w:proofErr w:type="spellEnd"/>
      <w:r w:rsidRPr="00461D05">
        <w:rPr>
          <w:rFonts w:eastAsia="Arial" w:cs="Arial"/>
          <w:b/>
          <w:bCs/>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1"/>
        <w:gridCol w:w="7084"/>
      </w:tblGrid>
      <w:tr w:rsidR="008619C3" w:rsidRPr="00461D05" w14:paraId="3A72E5FA" w14:textId="77777777" w:rsidTr="26A27C61">
        <w:trPr>
          <w:trHeight w:val="300"/>
        </w:trPr>
        <w:tc>
          <w:tcPr>
            <w:tcW w:w="2101"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95ACF72" w14:textId="335AAB78"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93E11D6" w14:textId="162BBED0"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Društveno</w:t>
            </w:r>
            <w:proofErr w:type="spellEnd"/>
            <w:r w:rsidRPr="00461D05">
              <w:rPr>
                <w:rFonts w:eastAsia="Arial" w:cs="Arial"/>
                <w:szCs w:val="22"/>
              </w:rPr>
              <w:t xml:space="preserve"> </w:t>
            </w:r>
            <w:proofErr w:type="spellStart"/>
            <w:r w:rsidRPr="00461D05">
              <w:rPr>
                <w:rFonts w:eastAsia="Arial" w:cs="Arial"/>
                <w:szCs w:val="22"/>
              </w:rPr>
              <w:t>humanističko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roofErr w:type="spellStart"/>
            <w:r w:rsidRPr="00461D05">
              <w:rPr>
                <w:rFonts w:eastAsia="Arial" w:cs="Arial"/>
                <w:szCs w:val="22"/>
              </w:rPr>
              <w:t>Školska</w:t>
            </w:r>
            <w:proofErr w:type="spellEnd"/>
            <w:r w:rsidRPr="00461D05">
              <w:rPr>
                <w:rFonts w:eastAsia="Arial" w:cs="Arial"/>
                <w:szCs w:val="22"/>
              </w:rPr>
              <w:t xml:space="preserve"> </w:t>
            </w:r>
            <w:proofErr w:type="spellStart"/>
            <w:r w:rsidRPr="00461D05">
              <w:rPr>
                <w:rFonts w:eastAsia="Arial" w:cs="Arial"/>
                <w:szCs w:val="22"/>
              </w:rPr>
              <w:t>igraonica</w:t>
            </w:r>
            <w:proofErr w:type="spellEnd"/>
            <w:r w:rsidRPr="00461D05">
              <w:rPr>
                <w:rFonts w:eastAsia="Arial" w:cs="Arial"/>
                <w:szCs w:val="22"/>
              </w:rPr>
              <w:t xml:space="preserve"> (INA) </w:t>
            </w:r>
          </w:p>
        </w:tc>
      </w:tr>
      <w:tr w:rsidR="008619C3" w:rsidRPr="00461D05" w14:paraId="662BA87F" w14:textId="77777777" w:rsidTr="26A27C61">
        <w:trPr>
          <w:trHeight w:val="300"/>
        </w:trPr>
        <w:tc>
          <w:tcPr>
            <w:tcW w:w="2101"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72E693AB" w14:textId="0A84AD02"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7084"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68CA2C3" w14:textId="7C35DD9E"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I. </w:t>
            </w:r>
            <w:proofErr w:type="spellStart"/>
            <w:r w:rsidRPr="00461D05">
              <w:rPr>
                <w:rFonts w:eastAsia="Arial" w:cs="Arial"/>
                <w:szCs w:val="22"/>
              </w:rPr>
              <w:t>ciklus</w:t>
            </w:r>
            <w:proofErr w:type="spellEnd"/>
            <w:r w:rsidRPr="00461D05">
              <w:rPr>
                <w:rFonts w:eastAsia="Arial" w:cs="Arial"/>
                <w:szCs w:val="22"/>
              </w:rPr>
              <w:t xml:space="preserve"> (</w:t>
            </w:r>
            <w:proofErr w:type="gramStart"/>
            <w:r w:rsidRPr="00461D05">
              <w:rPr>
                <w:rFonts w:eastAsia="Arial" w:cs="Arial"/>
                <w:szCs w:val="22"/>
              </w:rPr>
              <w:t>3.razred</w:t>
            </w:r>
            <w:proofErr w:type="gramEnd"/>
            <w:r w:rsidRPr="00461D05">
              <w:rPr>
                <w:rFonts w:eastAsia="Arial" w:cs="Arial"/>
                <w:szCs w:val="22"/>
              </w:rPr>
              <w:t xml:space="preserve">)  </w:t>
            </w:r>
          </w:p>
        </w:tc>
      </w:tr>
      <w:tr w:rsidR="008619C3" w:rsidRPr="00461D05" w14:paraId="780E1248"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26613D0" w14:textId="6B40242F"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108F1E8" w14:textId="4B1E2D85"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koncentraciju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pažnju</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preduvjet</w:t>
            </w:r>
            <w:proofErr w:type="spellEnd"/>
            <w:r w:rsidRPr="00461D05">
              <w:rPr>
                <w:rFonts w:eastAsia="Arial" w:cs="Arial"/>
                <w:szCs w:val="22"/>
              </w:rPr>
              <w:t xml:space="preserve"> </w:t>
            </w:r>
            <w:proofErr w:type="spellStart"/>
            <w:r w:rsidRPr="00461D05">
              <w:rPr>
                <w:rFonts w:eastAsia="Arial" w:cs="Arial"/>
                <w:szCs w:val="22"/>
              </w:rPr>
              <w:t>boljeg</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boljih</w:t>
            </w:r>
            <w:proofErr w:type="spellEnd"/>
            <w:r w:rsidRPr="00461D05">
              <w:rPr>
                <w:rFonts w:eastAsia="Arial" w:cs="Arial"/>
                <w:szCs w:val="22"/>
              </w:rPr>
              <w:t xml:space="preserve"> </w:t>
            </w:r>
            <w:proofErr w:type="spellStart"/>
            <w:r w:rsidRPr="00461D05">
              <w:rPr>
                <w:rFonts w:eastAsia="Arial" w:cs="Arial"/>
                <w:szCs w:val="22"/>
              </w:rPr>
              <w:t>socijalnih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
        </w:tc>
      </w:tr>
      <w:tr w:rsidR="008619C3" w:rsidRPr="00461D05" w14:paraId="6F2571E2"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8A117BA" w14:textId="6504B780"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275A3C4" w14:textId="487C8983"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
          <w:p w14:paraId="06CDB801" w14:textId="1E57F6D0"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Nedostatak</w:t>
            </w:r>
            <w:proofErr w:type="spellEnd"/>
            <w:r w:rsidRPr="00461D05">
              <w:rPr>
                <w:rFonts w:eastAsia="Arial" w:cs="Arial"/>
                <w:szCs w:val="22"/>
              </w:rPr>
              <w:t xml:space="preserve"> </w:t>
            </w:r>
            <w:proofErr w:type="spellStart"/>
            <w:r w:rsidRPr="00461D05">
              <w:rPr>
                <w:rFonts w:eastAsia="Arial" w:cs="Arial"/>
                <w:szCs w:val="22"/>
              </w:rPr>
              <w:t>pažnje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koncentracije</w:t>
            </w:r>
            <w:proofErr w:type="spellEnd"/>
            <w:r w:rsidRPr="00461D05">
              <w:rPr>
                <w:rFonts w:eastAsia="Arial" w:cs="Arial"/>
                <w:szCs w:val="22"/>
              </w:rPr>
              <w:t xml:space="preserve"> </w:t>
            </w:r>
            <w:proofErr w:type="spellStart"/>
            <w:r w:rsidRPr="00461D05">
              <w:rPr>
                <w:rFonts w:eastAsia="Arial" w:cs="Arial"/>
                <w:szCs w:val="22"/>
              </w:rPr>
              <w:t>kod</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zbog</w:t>
            </w:r>
            <w:proofErr w:type="spellEnd"/>
            <w:r w:rsidRPr="00461D05">
              <w:rPr>
                <w:rFonts w:eastAsia="Arial" w:cs="Arial"/>
                <w:szCs w:val="22"/>
              </w:rPr>
              <w:t xml:space="preserve"> </w:t>
            </w:r>
            <w:proofErr w:type="spellStart"/>
            <w:r w:rsidRPr="00461D05">
              <w:rPr>
                <w:rFonts w:eastAsia="Arial" w:cs="Arial"/>
                <w:szCs w:val="22"/>
              </w:rPr>
              <w:t>stila</w:t>
            </w:r>
            <w:proofErr w:type="spellEnd"/>
            <w:r w:rsidRPr="00461D05">
              <w:rPr>
                <w:rFonts w:eastAsia="Arial" w:cs="Arial"/>
                <w:szCs w:val="22"/>
              </w:rPr>
              <w:t xml:space="preserve"> </w:t>
            </w:r>
            <w:proofErr w:type="spellStart"/>
            <w:r w:rsidRPr="00461D05">
              <w:rPr>
                <w:rFonts w:eastAsia="Arial" w:cs="Arial"/>
                <w:szCs w:val="22"/>
              </w:rPr>
              <w:t>života</w:t>
            </w:r>
            <w:proofErr w:type="spellEnd"/>
            <w:r w:rsidRPr="00461D05">
              <w:rPr>
                <w:rFonts w:eastAsia="Arial" w:cs="Arial"/>
                <w:szCs w:val="22"/>
              </w:rPr>
              <w:t xml:space="preserve"> u </w:t>
            </w:r>
            <w:proofErr w:type="spellStart"/>
            <w:r w:rsidRPr="00461D05">
              <w:rPr>
                <w:rFonts w:eastAsia="Arial" w:cs="Arial"/>
                <w:szCs w:val="22"/>
              </w:rPr>
              <w:t>obiteljima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prevelikog</w:t>
            </w:r>
            <w:proofErr w:type="spellEnd"/>
            <w:r w:rsidRPr="00461D05">
              <w:rPr>
                <w:rFonts w:eastAsia="Arial" w:cs="Arial"/>
                <w:szCs w:val="22"/>
              </w:rPr>
              <w:t xml:space="preserve"> </w:t>
            </w:r>
            <w:proofErr w:type="spellStart"/>
            <w:r w:rsidRPr="00461D05">
              <w:rPr>
                <w:rFonts w:eastAsia="Arial" w:cs="Arial"/>
                <w:szCs w:val="22"/>
              </w:rPr>
              <w:t>utjecaja</w:t>
            </w:r>
            <w:proofErr w:type="spellEnd"/>
            <w:r w:rsidRPr="00461D05">
              <w:rPr>
                <w:rFonts w:eastAsia="Arial" w:cs="Arial"/>
                <w:szCs w:val="22"/>
              </w:rPr>
              <w:t xml:space="preserve"> </w:t>
            </w:r>
            <w:proofErr w:type="spellStart"/>
            <w:r w:rsidRPr="00461D05">
              <w:rPr>
                <w:rFonts w:eastAsia="Arial" w:cs="Arial"/>
                <w:szCs w:val="22"/>
              </w:rPr>
              <w:t>digitalnih</w:t>
            </w:r>
            <w:proofErr w:type="spellEnd"/>
            <w:r w:rsidRPr="00461D05">
              <w:rPr>
                <w:rFonts w:eastAsia="Arial" w:cs="Arial"/>
                <w:szCs w:val="22"/>
              </w:rPr>
              <w:t xml:space="preserve"> </w:t>
            </w:r>
            <w:proofErr w:type="spellStart"/>
            <w:r w:rsidRPr="00461D05">
              <w:rPr>
                <w:rFonts w:eastAsia="Arial" w:cs="Arial"/>
                <w:szCs w:val="22"/>
              </w:rPr>
              <w:t>tehnologija</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dječji</w:t>
            </w:r>
            <w:proofErr w:type="spellEnd"/>
            <w:r w:rsidRPr="00461D05">
              <w:rPr>
                <w:rFonts w:eastAsia="Arial" w:cs="Arial"/>
                <w:szCs w:val="22"/>
              </w:rPr>
              <w:t xml:space="preserve"> </w:t>
            </w:r>
            <w:proofErr w:type="spellStart"/>
            <w:r w:rsidRPr="00461D05">
              <w:rPr>
                <w:rFonts w:eastAsia="Arial" w:cs="Arial"/>
                <w:szCs w:val="22"/>
              </w:rPr>
              <w:t>život</w:t>
            </w:r>
            <w:proofErr w:type="spellEnd"/>
            <w:r w:rsidRPr="00461D05">
              <w:rPr>
                <w:rFonts w:eastAsia="Arial" w:cs="Arial"/>
                <w:szCs w:val="22"/>
              </w:rPr>
              <w:t xml:space="preserve">. </w:t>
            </w:r>
          </w:p>
        </w:tc>
      </w:tr>
      <w:tr w:rsidR="008619C3" w:rsidRPr="00461D05" w14:paraId="11E0DA0E"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01B14E0" w14:textId="03D0E8ED"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lastRenderedPageBreak/>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D70673" w14:textId="1D6791B3"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procijeniti</w:t>
            </w:r>
            <w:proofErr w:type="spellEnd"/>
            <w:r w:rsidRPr="00461D05">
              <w:rPr>
                <w:rFonts w:eastAsia="Arial" w:cs="Arial"/>
                <w:szCs w:val="22"/>
              </w:rPr>
              <w:t xml:space="preserve"> </w:t>
            </w:r>
            <w:proofErr w:type="spellStart"/>
            <w:r w:rsidRPr="00461D05">
              <w:rPr>
                <w:rFonts w:eastAsia="Arial" w:cs="Arial"/>
                <w:szCs w:val="22"/>
              </w:rPr>
              <w:t>svoju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tuđu</w:t>
            </w:r>
            <w:proofErr w:type="spellEnd"/>
            <w:r w:rsidRPr="00461D05">
              <w:rPr>
                <w:rFonts w:eastAsia="Arial" w:cs="Arial"/>
                <w:szCs w:val="22"/>
              </w:rPr>
              <w:t xml:space="preserve"> </w:t>
            </w:r>
            <w:proofErr w:type="spellStart"/>
            <w:r w:rsidRPr="00461D05">
              <w:rPr>
                <w:rFonts w:eastAsia="Arial" w:cs="Arial"/>
                <w:szCs w:val="22"/>
              </w:rPr>
              <w:t>koncentraciju</w:t>
            </w:r>
            <w:proofErr w:type="spellEnd"/>
            <w:r w:rsidRPr="00461D05">
              <w:rPr>
                <w:rFonts w:eastAsia="Arial" w:cs="Arial"/>
                <w:szCs w:val="22"/>
              </w:rPr>
              <w:t xml:space="preserve">  </w:t>
            </w:r>
          </w:p>
          <w:p w14:paraId="748FFDA9" w14:textId="6874279B"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poštovati</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cijeniti</w:t>
            </w:r>
            <w:proofErr w:type="spellEnd"/>
            <w:r w:rsidRPr="00461D05">
              <w:rPr>
                <w:rFonts w:eastAsia="Arial" w:cs="Arial"/>
                <w:szCs w:val="22"/>
              </w:rPr>
              <w:t xml:space="preserve"> </w:t>
            </w:r>
            <w:proofErr w:type="spellStart"/>
            <w:r w:rsidRPr="00461D05">
              <w:rPr>
                <w:rFonts w:eastAsia="Arial" w:cs="Arial"/>
                <w:szCs w:val="22"/>
              </w:rPr>
              <w:t>svog</w:t>
            </w:r>
            <w:proofErr w:type="spellEnd"/>
            <w:r w:rsidRPr="00461D05">
              <w:rPr>
                <w:rFonts w:eastAsia="Arial" w:cs="Arial"/>
                <w:szCs w:val="22"/>
              </w:rPr>
              <w:t xml:space="preserve"> </w:t>
            </w:r>
            <w:proofErr w:type="spellStart"/>
            <w:r w:rsidRPr="00461D05">
              <w:rPr>
                <w:rFonts w:eastAsia="Arial" w:cs="Arial"/>
                <w:szCs w:val="22"/>
              </w:rPr>
              <w:t>suigrača</w:t>
            </w:r>
            <w:proofErr w:type="spellEnd"/>
            <w:r w:rsidRPr="00461D05">
              <w:rPr>
                <w:rFonts w:eastAsia="Arial" w:cs="Arial"/>
                <w:szCs w:val="22"/>
              </w:rPr>
              <w:t xml:space="preserve">  </w:t>
            </w:r>
          </w:p>
          <w:p w14:paraId="32DC7DC9" w14:textId="7F715A73"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rješavati</w:t>
            </w:r>
            <w:proofErr w:type="spellEnd"/>
            <w:r w:rsidRPr="00461D05">
              <w:rPr>
                <w:rFonts w:eastAsia="Arial" w:cs="Arial"/>
                <w:szCs w:val="22"/>
              </w:rPr>
              <w:t xml:space="preserve"> </w:t>
            </w:r>
            <w:proofErr w:type="spellStart"/>
            <w:r w:rsidRPr="00461D05">
              <w:rPr>
                <w:rFonts w:eastAsia="Arial" w:cs="Arial"/>
                <w:szCs w:val="22"/>
              </w:rPr>
              <w:t>zadatke</w:t>
            </w:r>
            <w:proofErr w:type="spellEnd"/>
            <w:r w:rsidRPr="00461D05">
              <w:rPr>
                <w:rFonts w:eastAsia="Arial" w:cs="Arial"/>
                <w:szCs w:val="22"/>
              </w:rPr>
              <w:t xml:space="preserve"> </w:t>
            </w:r>
            <w:proofErr w:type="spellStart"/>
            <w:r w:rsidRPr="00461D05">
              <w:rPr>
                <w:rFonts w:eastAsia="Arial" w:cs="Arial"/>
                <w:szCs w:val="22"/>
              </w:rPr>
              <w:t>koncentracije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pažnje</w:t>
            </w:r>
            <w:proofErr w:type="spellEnd"/>
            <w:r w:rsidRPr="00461D05">
              <w:rPr>
                <w:rFonts w:eastAsia="Arial" w:cs="Arial"/>
                <w:szCs w:val="22"/>
              </w:rPr>
              <w:t xml:space="preserve">  </w:t>
            </w:r>
          </w:p>
          <w:p w14:paraId="5C875483" w14:textId="6B6E6835"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imati</w:t>
            </w:r>
            <w:proofErr w:type="spellEnd"/>
            <w:r w:rsidRPr="00461D05">
              <w:rPr>
                <w:rFonts w:eastAsia="Arial" w:cs="Arial"/>
                <w:szCs w:val="22"/>
              </w:rPr>
              <w:t xml:space="preserve"> </w:t>
            </w:r>
            <w:proofErr w:type="spellStart"/>
            <w:r w:rsidRPr="00461D05">
              <w:rPr>
                <w:rFonts w:eastAsia="Arial" w:cs="Arial"/>
                <w:szCs w:val="22"/>
              </w:rPr>
              <w:t>kontrolu</w:t>
            </w:r>
            <w:proofErr w:type="spellEnd"/>
            <w:r w:rsidRPr="00461D05">
              <w:rPr>
                <w:rFonts w:eastAsia="Arial" w:cs="Arial"/>
                <w:szCs w:val="22"/>
              </w:rPr>
              <w:t xml:space="preserve"> </w:t>
            </w:r>
            <w:proofErr w:type="spellStart"/>
            <w:r w:rsidRPr="00461D05">
              <w:rPr>
                <w:rFonts w:eastAsia="Arial" w:cs="Arial"/>
                <w:szCs w:val="22"/>
              </w:rPr>
              <w:t>emocija</w:t>
            </w:r>
            <w:proofErr w:type="spellEnd"/>
            <w:r w:rsidRPr="00461D05">
              <w:rPr>
                <w:rFonts w:eastAsia="Arial" w:cs="Arial"/>
                <w:szCs w:val="22"/>
              </w:rPr>
              <w:t xml:space="preserve"> u </w:t>
            </w:r>
            <w:proofErr w:type="spellStart"/>
            <w:r w:rsidRPr="00461D05">
              <w:rPr>
                <w:rFonts w:eastAsia="Arial" w:cs="Arial"/>
                <w:szCs w:val="22"/>
              </w:rPr>
              <w:t>igri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biti</w:t>
            </w:r>
            <w:proofErr w:type="spellEnd"/>
            <w:r w:rsidRPr="00461D05">
              <w:rPr>
                <w:rFonts w:eastAsia="Arial" w:cs="Arial"/>
                <w:szCs w:val="22"/>
              </w:rPr>
              <w:t xml:space="preserve"> </w:t>
            </w:r>
            <w:proofErr w:type="spellStart"/>
            <w:r w:rsidRPr="00461D05">
              <w:rPr>
                <w:rFonts w:eastAsia="Arial" w:cs="Arial"/>
                <w:szCs w:val="22"/>
              </w:rPr>
              <w:t>strpljiv</w:t>
            </w:r>
            <w:proofErr w:type="spellEnd"/>
            <w:r w:rsidRPr="00461D05">
              <w:rPr>
                <w:rFonts w:eastAsia="Arial" w:cs="Arial"/>
                <w:szCs w:val="22"/>
              </w:rPr>
              <w:t xml:space="preserve"> u </w:t>
            </w:r>
            <w:proofErr w:type="spellStart"/>
            <w:r w:rsidRPr="00461D05">
              <w:rPr>
                <w:rFonts w:eastAsia="Arial" w:cs="Arial"/>
                <w:szCs w:val="22"/>
              </w:rPr>
              <w:t>igri</w:t>
            </w:r>
            <w:proofErr w:type="spellEnd"/>
            <w:r w:rsidRPr="00461D05">
              <w:rPr>
                <w:rFonts w:eastAsia="Arial" w:cs="Arial"/>
                <w:szCs w:val="22"/>
              </w:rPr>
              <w:t xml:space="preserve"> </w:t>
            </w:r>
          </w:p>
          <w:p w14:paraId="3C07CB8B" w14:textId="03123A2E"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kreativnost</w:t>
            </w:r>
            <w:proofErr w:type="spellEnd"/>
            <w:r w:rsidRPr="00461D05">
              <w:rPr>
                <w:rFonts w:eastAsia="Arial" w:cs="Arial"/>
                <w:szCs w:val="22"/>
              </w:rPr>
              <w:t xml:space="preserve"> </w:t>
            </w:r>
          </w:p>
          <w:p w14:paraId="39D908D5" w14:textId="718DB27A"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poticanje</w:t>
            </w:r>
            <w:proofErr w:type="spellEnd"/>
            <w:r w:rsidRPr="00461D05">
              <w:rPr>
                <w:rFonts w:eastAsia="Arial" w:cs="Arial"/>
                <w:szCs w:val="22"/>
              </w:rPr>
              <w:t xml:space="preserve"> </w:t>
            </w:r>
            <w:proofErr w:type="spellStart"/>
            <w:r w:rsidRPr="00461D05">
              <w:rPr>
                <w:rFonts w:eastAsia="Arial" w:cs="Arial"/>
                <w:szCs w:val="22"/>
              </w:rPr>
              <w:t>komunikacijskih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roofErr w:type="spellStart"/>
            <w:r w:rsidRPr="00461D05">
              <w:rPr>
                <w:rFonts w:eastAsia="Arial" w:cs="Arial"/>
                <w:szCs w:val="22"/>
              </w:rPr>
              <w:t>poput</w:t>
            </w:r>
            <w:proofErr w:type="spellEnd"/>
            <w:r w:rsidRPr="00461D05">
              <w:rPr>
                <w:rFonts w:eastAsia="Arial" w:cs="Arial"/>
                <w:szCs w:val="22"/>
              </w:rPr>
              <w:t xml:space="preserve"> </w:t>
            </w:r>
            <w:proofErr w:type="spellStart"/>
            <w:r w:rsidRPr="00461D05">
              <w:rPr>
                <w:rFonts w:eastAsia="Arial" w:cs="Arial"/>
                <w:szCs w:val="22"/>
              </w:rPr>
              <w:t>dogovaranja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pregovaranja</w:t>
            </w:r>
            <w:proofErr w:type="spellEnd"/>
            <w:r w:rsidRPr="00461D05">
              <w:rPr>
                <w:rFonts w:eastAsia="Arial" w:cs="Arial"/>
                <w:szCs w:val="22"/>
              </w:rPr>
              <w:t xml:space="preserve"> </w:t>
            </w:r>
          </w:p>
          <w:p w14:paraId="76193812" w14:textId="3EEDECB6"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uvježbavanje</w:t>
            </w:r>
            <w:proofErr w:type="spellEnd"/>
            <w:r w:rsidRPr="00461D05">
              <w:rPr>
                <w:rFonts w:eastAsia="Arial" w:cs="Arial"/>
                <w:szCs w:val="22"/>
              </w:rPr>
              <w:t xml:space="preserve"> </w:t>
            </w:r>
            <w:proofErr w:type="spellStart"/>
            <w:r w:rsidRPr="00461D05">
              <w:rPr>
                <w:rFonts w:eastAsia="Arial" w:cs="Arial"/>
                <w:szCs w:val="22"/>
              </w:rPr>
              <w:t>orijentacije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koordinacije</w:t>
            </w:r>
            <w:proofErr w:type="spellEnd"/>
            <w:r w:rsidRPr="00461D05">
              <w:rPr>
                <w:rFonts w:eastAsia="Arial" w:cs="Arial"/>
                <w:szCs w:val="22"/>
              </w:rPr>
              <w:t xml:space="preserve"> </w:t>
            </w:r>
          </w:p>
          <w:p w14:paraId="776F512F" w14:textId="205FFD64"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razumijevanje</w:t>
            </w:r>
            <w:proofErr w:type="spellEnd"/>
            <w:r w:rsidRPr="00461D05">
              <w:rPr>
                <w:rFonts w:eastAsia="Arial" w:cs="Arial"/>
                <w:szCs w:val="22"/>
              </w:rPr>
              <w:t xml:space="preserve"> </w:t>
            </w:r>
            <w:proofErr w:type="spellStart"/>
            <w:r w:rsidRPr="00461D05">
              <w:rPr>
                <w:rFonts w:eastAsia="Arial" w:cs="Arial"/>
                <w:szCs w:val="22"/>
              </w:rPr>
              <w:t>matematičkih</w:t>
            </w:r>
            <w:proofErr w:type="spellEnd"/>
            <w:r w:rsidRPr="00461D05">
              <w:rPr>
                <w:rFonts w:eastAsia="Arial" w:cs="Arial"/>
                <w:szCs w:val="22"/>
              </w:rPr>
              <w:t xml:space="preserve"> </w:t>
            </w:r>
            <w:proofErr w:type="spellStart"/>
            <w:r w:rsidRPr="00461D05">
              <w:rPr>
                <w:rFonts w:eastAsia="Arial" w:cs="Arial"/>
                <w:szCs w:val="22"/>
              </w:rPr>
              <w:t>koncepata</w:t>
            </w:r>
            <w:proofErr w:type="spellEnd"/>
            <w:r w:rsidRPr="00461D05">
              <w:rPr>
                <w:rFonts w:eastAsia="Arial" w:cs="Arial"/>
                <w:szCs w:val="22"/>
              </w:rPr>
              <w:t xml:space="preserve"> </w:t>
            </w:r>
          </w:p>
          <w:p w14:paraId="34D72B53" w14:textId="55C32632"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uvježbavanje</w:t>
            </w:r>
            <w:proofErr w:type="spellEnd"/>
            <w:r w:rsidRPr="00461D05">
              <w:rPr>
                <w:rFonts w:eastAsia="Arial" w:cs="Arial"/>
                <w:szCs w:val="22"/>
              </w:rPr>
              <w:t xml:space="preserve"> </w:t>
            </w:r>
            <w:proofErr w:type="spellStart"/>
            <w:r w:rsidRPr="00461D05">
              <w:rPr>
                <w:rFonts w:eastAsia="Arial" w:cs="Arial"/>
                <w:szCs w:val="22"/>
              </w:rPr>
              <w:t>motoričkih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
          <w:p w14:paraId="595CB438" w14:textId="732CC56F"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roofErr w:type="spellStart"/>
            <w:r w:rsidRPr="00461D05">
              <w:rPr>
                <w:rFonts w:eastAsia="Arial" w:cs="Arial"/>
                <w:szCs w:val="22"/>
              </w:rPr>
              <w:t>razvijanje</w:t>
            </w:r>
            <w:proofErr w:type="spellEnd"/>
            <w:r w:rsidRPr="00461D05">
              <w:rPr>
                <w:rFonts w:eastAsia="Arial" w:cs="Arial"/>
                <w:szCs w:val="22"/>
              </w:rPr>
              <w:t xml:space="preserve"> </w:t>
            </w:r>
            <w:proofErr w:type="spellStart"/>
            <w:r w:rsidRPr="00461D05">
              <w:rPr>
                <w:rFonts w:eastAsia="Arial" w:cs="Arial"/>
                <w:szCs w:val="22"/>
              </w:rPr>
              <w:t>socijalnih</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w:t>
            </w:r>
          </w:p>
          <w:p w14:paraId="15DD1B17" w14:textId="75C44ADA"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
        </w:tc>
      </w:tr>
      <w:tr w:rsidR="008619C3" w:rsidRPr="00461D05" w14:paraId="463DBB72"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727C05E" w14:textId="2A72E6EF"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487AC7B4" w14:textId="2C6AFCD5"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F192BA2" w14:textId="623C5DE1" w:rsidR="26A27C61" w:rsidRPr="00461D05" w:rsidRDefault="26A27C61" w:rsidP="00B05D8A">
            <w:pPr>
              <w:numPr>
                <w:ilvl w:val="0"/>
                <w:numId w:val="21"/>
              </w:numPr>
              <w:shd w:val="clear" w:color="auto" w:fill="FFFFFF" w:themeFill="background1"/>
              <w:spacing w:line="250" w:lineRule="auto"/>
              <w:rPr>
                <w:rFonts w:eastAsia="Arial" w:cs="Arial"/>
                <w:szCs w:val="22"/>
              </w:rPr>
            </w:pPr>
            <w:proofErr w:type="spellStart"/>
            <w:r w:rsidRPr="00461D05">
              <w:rPr>
                <w:rFonts w:eastAsia="Arial" w:cs="Arial"/>
                <w:i/>
                <w:iCs/>
                <w:szCs w:val="22"/>
              </w:rPr>
              <w:t>Oblik</w:t>
            </w:r>
            <w:proofErr w:type="spellEnd"/>
            <w:r w:rsidRPr="00461D05">
              <w:rPr>
                <w:rFonts w:eastAsia="Arial" w:cs="Arial"/>
                <w:i/>
                <w:iCs/>
                <w:szCs w:val="22"/>
              </w:rPr>
              <w:t xml:space="preserve">: </w:t>
            </w:r>
            <w:proofErr w:type="spellStart"/>
            <w:r w:rsidRPr="00461D05">
              <w:rPr>
                <w:rFonts w:eastAsia="Arial" w:cs="Arial"/>
                <w:szCs w:val="22"/>
              </w:rPr>
              <w:t>izvanastavna</w:t>
            </w:r>
            <w:proofErr w:type="spellEnd"/>
            <w:r w:rsidRPr="00461D05">
              <w:rPr>
                <w:rFonts w:eastAsia="Arial" w:cs="Arial"/>
                <w:szCs w:val="22"/>
              </w:rPr>
              <w:t xml:space="preserve"> </w:t>
            </w:r>
            <w:proofErr w:type="spellStart"/>
            <w:r w:rsidRPr="00461D05">
              <w:rPr>
                <w:rFonts w:eastAsia="Arial" w:cs="Arial"/>
                <w:szCs w:val="22"/>
              </w:rPr>
              <w:t>aktivnost</w:t>
            </w:r>
            <w:proofErr w:type="spellEnd"/>
            <w:r w:rsidRPr="00461D05">
              <w:rPr>
                <w:rFonts w:eastAsia="Arial" w:cs="Arial"/>
                <w:szCs w:val="22"/>
              </w:rPr>
              <w:t xml:space="preserve">: </w:t>
            </w:r>
            <w:proofErr w:type="spellStart"/>
            <w:r w:rsidRPr="00461D05">
              <w:rPr>
                <w:rFonts w:eastAsia="Arial" w:cs="Arial"/>
                <w:szCs w:val="22"/>
              </w:rPr>
              <w:t>Školska</w:t>
            </w:r>
            <w:proofErr w:type="spellEnd"/>
            <w:r w:rsidRPr="00461D05">
              <w:rPr>
                <w:rFonts w:eastAsia="Arial" w:cs="Arial"/>
                <w:szCs w:val="22"/>
              </w:rPr>
              <w:t xml:space="preserve"> </w:t>
            </w:r>
            <w:proofErr w:type="spellStart"/>
            <w:r w:rsidRPr="00461D05">
              <w:rPr>
                <w:rFonts w:eastAsia="Arial" w:cs="Arial"/>
                <w:szCs w:val="22"/>
              </w:rPr>
              <w:t>igraonica</w:t>
            </w:r>
            <w:proofErr w:type="spellEnd"/>
          </w:p>
          <w:p w14:paraId="77925CEA" w14:textId="6E2C01D0" w:rsidR="26A27C61" w:rsidRPr="00461D05" w:rsidRDefault="26A27C61" w:rsidP="00B05D8A">
            <w:pPr>
              <w:numPr>
                <w:ilvl w:val="0"/>
                <w:numId w:val="20"/>
              </w:numPr>
              <w:shd w:val="clear" w:color="auto" w:fill="FFFFFF" w:themeFill="background1"/>
              <w:spacing w:line="250" w:lineRule="auto"/>
              <w:rPr>
                <w:rFonts w:eastAsia="Arial" w:cs="Arial"/>
                <w:szCs w:val="22"/>
              </w:rPr>
            </w:pPr>
            <w:proofErr w:type="spellStart"/>
            <w:r w:rsidRPr="00461D05">
              <w:rPr>
                <w:rFonts w:eastAsia="Arial" w:cs="Arial"/>
                <w:i/>
                <w:iCs/>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učiteljica</w:t>
            </w:r>
            <w:proofErr w:type="spellEnd"/>
            <w:r w:rsidRPr="00461D05">
              <w:rPr>
                <w:rFonts w:eastAsia="Arial" w:cs="Arial"/>
                <w:szCs w:val="22"/>
              </w:rPr>
              <w:t xml:space="preserve"> 3.c </w:t>
            </w:r>
            <w:proofErr w:type="spellStart"/>
            <w:r w:rsidRPr="00461D05">
              <w:rPr>
                <w:rFonts w:eastAsia="Arial" w:cs="Arial"/>
                <w:szCs w:val="22"/>
              </w:rPr>
              <w:t>razreda</w:t>
            </w:r>
            <w:proofErr w:type="spellEnd"/>
            <w:r w:rsidRPr="00461D05">
              <w:rPr>
                <w:rFonts w:eastAsia="Arial" w:cs="Arial"/>
                <w:szCs w:val="22"/>
              </w:rPr>
              <w:t xml:space="preserve">  </w:t>
            </w:r>
          </w:p>
          <w:p w14:paraId="45FB4554" w14:textId="294D3330" w:rsidR="26A27C61" w:rsidRPr="00461D05" w:rsidRDefault="26A27C61" w:rsidP="00B05D8A">
            <w:pPr>
              <w:numPr>
                <w:ilvl w:val="0"/>
                <w:numId w:val="19"/>
              </w:numPr>
              <w:shd w:val="clear" w:color="auto" w:fill="FFFFFF" w:themeFill="background1"/>
              <w:spacing w:line="250" w:lineRule="auto"/>
              <w:rPr>
                <w:rFonts w:eastAsia="Arial" w:cs="Arial"/>
                <w:szCs w:val="22"/>
              </w:rPr>
            </w:pPr>
            <w:proofErr w:type="spellStart"/>
            <w:r w:rsidRPr="00461D05">
              <w:rPr>
                <w:rFonts w:eastAsia="Arial" w:cs="Arial"/>
                <w:i/>
                <w:iCs/>
                <w:szCs w:val="22"/>
              </w:rPr>
              <w:t>Načini</w:t>
            </w:r>
            <w:proofErr w:type="spellEnd"/>
            <w:r w:rsidRPr="00461D05">
              <w:rPr>
                <w:rFonts w:eastAsia="Arial" w:cs="Arial"/>
                <w:i/>
                <w:iCs/>
                <w:szCs w:val="22"/>
              </w:rPr>
              <w:t xml:space="preserve"> </w:t>
            </w:r>
            <w:proofErr w:type="spellStart"/>
            <w:r w:rsidRPr="00461D05">
              <w:rPr>
                <w:rFonts w:eastAsia="Arial" w:cs="Arial"/>
                <w:i/>
                <w:iCs/>
                <w:szCs w:val="22"/>
              </w:rPr>
              <w:t>učenja</w:t>
            </w:r>
            <w:proofErr w:type="spellEnd"/>
            <w:r w:rsidRPr="00461D05">
              <w:rPr>
                <w:rFonts w:eastAsia="Arial" w:cs="Arial"/>
                <w:szCs w:val="22"/>
              </w:rPr>
              <w:t xml:space="preserve"> (</w:t>
            </w:r>
            <w:proofErr w:type="spellStart"/>
            <w:r w:rsidRPr="00461D05">
              <w:rPr>
                <w:rFonts w:eastAsia="Arial" w:cs="Arial"/>
                <w:i/>
                <w:iCs/>
                <w:szCs w:val="22"/>
              </w:rPr>
              <w:t>što</w:t>
            </w:r>
            <w:proofErr w:type="spellEnd"/>
            <w:r w:rsidRPr="00461D05">
              <w:rPr>
                <w:rFonts w:eastAsia="Arial" w:cs="Arial"/>
                <w:i/>
                <w:iCs/>
                <w:szCs w:val="22"/>
              </w:rPr>
              <w:t xml:space="preserve"> </w:t>
            </w:r>
            <w:proofErr w:type="spellStart"/>
            <w:r w:rsidRPr="00461D05">
              <w:rPr>
                <w:rFonts w:eastAsia="Arial" w:cs="Arial"/>
                <w:i/>
                <w:iCs/>
                <w:szCs w:val="22"/>
              </w:rPr>
              <w:t>rade</w:t>
            </w:r>
            <w:proofErr w:type="spellEnd"/>
            <w:r w:rsidRPr="00461D05">
              <w:rPr>
                <w:rFonts w:eastAsia="Arial" w:cs="Arial"/>
                <w:i/>
                <w:iCs/>
                <w:szCs w:val="22"/>
              </w:rPr>
              <w:t xml:space="preserve"> </w:t>
            </w:r>
            <w:proofErr w:type="spellStart"/>
            <w:r w:rsidRPr="00461D05">
              <w:rPr>
                <w:rFonts w:eastAsia="Arial" w:cs="Arial"/>
                <w:i/>
                <w:iCs/>
                <w:szCs w:val="22"/>
              </w:rPr>
              <w:t>učenici</w:t>
            </w:r>
            <w:proofErr w:type="spellEnd"/>
            <w:r w:rsidRPr="00461D05">
              <w:rPr>
                <w:rFonts w:eastAsia="Arial" w:cs="Arial"/>
                <w:i/>
                <w:iCs/>
                <w:szCs w:val="22"/>
              </w:rPr>
              <w:t>)</w:t>
            </w:r>
            <w:r w:rsidRPr="00461D05">
              <w:rPr>
                <w:rFonts w:eastAsia="Arial" w:cs="Arial"/>
                <w:szCs w:val="22"/>
              </w:rPr>
              <w:t xml:space="preserve">:  </w:t>
            </w:r>
          </w:p>
          <w:p w14:paraId="724B6B68" w14:textId="66F00794"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Sudjelovanje</w:t>
            </w:r>
            <w:proofErr w:type="spellEnd"/>
            <w:r w:rsidRPr="00461D05">
              <w:rPr>
                <w:rFonts w:eastAsia="Arial" w:cs="Arial"/>
                <w:szCs w:val="22"/>
              </w:rPr>
              <w:t xml:space="preserve"> </w:t>
            </w:r>
            <w:proofErr w:type="gramStart"/>
            <w:r w:rsidRPr="00461D05">
              <w:rPr>
                <w:rFonts w:eastAsia="Arial" w:cs="Arial"/>
                <w:szCs w:val="22"/>
              </w:rPr>
              <w:t xml:space="preserve">u  </w:t>
            </w:r>
            <w:proofErr w:type="spellStart"/>
            <w:r w:rsidRPr="00461D05">
              <w:rPr>
                <w:rFonts w:eastAsia="Arial" w:cs="Arial"/>
                <w:szCs w:val="22"/>
              </w:rPr>
              <w:t>igri</w:t>
            </w:r>
            <w:proofErr w:type="spellEnd"/>
            <w:proofErr w:type="gramEnd"/>
            <w:r w:rsidRPr="00461D05">
              <w:rPr>
                <w:rFonts w:eastAsia="Arial" w:cs="Arial"/>
                <w:szCs w:val="22"/>
              </w:rPr>
              <w:t xml:space="preserve">: </w:t>
            </w:r>
          </w:p>
          <w:p w14:paraId="06771EBE" w14:textId="4586079B"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Uz </w:t>
            </w:r>
            <w:proofErr w:type="spellStart"/>
            <w:r w:rsidRPr="00461D05">
              <w:rPr>
                <w:rFonts w:eastAsia="Arial" w:cs="Arial"/>
                <w:szCs w:val="22"/>
              </w:rPr>
              <w:t>korištenje</w:t>
            </w:r>
            <w:proofErr w:type="spellEnd"/>
            <w:r w:rsidRPr="00461D05">
              <w:rPr>
                <w:rFonts w:eastAsia="Arial" w:cs="Arial"/>
                <w:szCs w:val="22"/>
              </w:rPr>
              <w:t xml:space="preserve"> </w:t>
            </w:r>
            <w:proofErr w:type="spellStart"/>
            <w:r w:rsidRPr="00461D05">
              <w:rPr>
                <w:rFonts w:eastAsia="Arial" w:cs="Arial"/>
                <w:szCs w:val="22"/>
              </w:rPr>
              <w:t>suvremenih</w:t>
            </w:r>
            <w:proofErr w:type="spellEnd"/>
            <w:r w:rsidRPr="00461D05">
              <w:rPr>
                <w:rFonts w:eastAsia="Arial" w:cs="Arial"/>
                <w:szCs w:val="22"/>
              </w:rPr>
              <w:t xml:space="preserve"> </w:t>
            </w:r>
            <w:proofErr w:type="spellStart"/>
            <w:r w:rsidRPr="00461D05">
              <w:rPr>
                <w:rFonts w:eastAsia="Arial" w:cs="Arial"/>
                <w:szCs w:val="22"/>
              </w:rPr>
              <w:t>metoda</w:t>
            </w:r>
            <w:proofErr w:type="spellEnd"/>
            <w:r w:rsidRPr="00461D05">
              <w:rPr>
                <w:rFonts w:eastAsia="Arial" w:cs="Arial"/>
                <w:szCs w:val="22"/>
              </w:rPr>
              <w:t xml:space="preserve"> rada </w:t>
            </w:r>
            <w:proofErr w:type="spellStart"/>
            <w:r w:rsidRPr="00461D05">
              <w:rPr>
                <w:rFonts w:eastAsia="Arial" w:cs="Arial"/>
                <w:szCs w:val="22"/>
              </w:rPr>
              <w:t>učenik</w:t>
            </w:r>
            <w:proofErr w:type="spellEnd"/>
            <w:r w:rsidRPr="00461D05">
              <w:rPr>
                <w:rFonts w:eastAsia="Arial" w:cs="Arial"/>
                <w:szCs w:val="22"/>
              </w:rPr>
              <w:t xml:space="preserve"> se </w:t>
            </w:r>
            <w:proofErr w:type="spellStart"/>
            <w:r w:rsidRPr="00461D05">
              <w:rPr>
                <w:rFonts w:eastAsia="Arial" w:cs="Arial"/>
                <w:szCs w:val="22"/>
              </w:rPr>
              <w:t>stavlja</w:t>
            </w:r>
            <w:proofErr w:type="spellEnd"/>
            <w:r w:rsidRPr="00461D05">
              <w:rPr>
                <w:rFonts w:eastAsia="Arial" w:cs="Arial"/>
                <w:szCs w:val="22"/>
              </w:rPr>
              <w:t xml:space="preserve"> u </w:t>
            </w:r>
            <w:proofErr w:type="spellStart"/>
            <w:r w:rsidRPr="00461D05">
              <w:rPr>
                <w:rFonts w:eastAsia="Arial" w:cs="Arial"/>
                <w:szCs w:val="22"/>
              </w:rPr>
              <w:t>situaciju</w:t>
            </w:r>
            <w:proofErr w:type="spellEnd"/>
            <w:r w:rsidRPr="00461D05">
              <w:rPr>
                <w:rFonts w:eastAsia="Arial" w:cs="Arial"/>
                <w:szCs w:val="22"/>
              </w:rPr>
              <w:t xml:space="preserve"> da </w:t>
            </w:r>
            <w:proofErr w:type="spellStart"/>
            <w:r w:rsidRPr="00461D05">
              <w:rPr>
                <w:rFonts w:eastAsia="Arial" w:cs="Arial"/>
                <w:szCs w:val="22"/>
              </w:rPr>
              <w:t>samostalnim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promišljanjem</w:t>
            </w:r>
            <w:proofErr w:type="spellEnd"/>
            <w:r w:rsidRPr="00461D05">
              <w:rPr>
                <w:rFonts w:eastAsia="Arial" w:cs="Arial"/>
                <w:szCs w:val="22"/>
              </w:rPr>
              <w:t xml:space="preserve"> i </w:t>
            </w:r>
            <w:proofErr w:type="spellStart"/>
            <w:r w:rsidRPr="00461D05">
              <w:rPr>
                <w:rFonts w:eastAsia="Arial" w:cs="Arial"/>
                <w:szCs w:val="22"/>
              </w:rPr>
              <w:t>zaključivanjem</w:t>
            </w:r>
            <w:proofErr w:type="spellEnd"/>
            <w:r w:rsidRPr="00461D05">
              <w:rPr>
                <w:rFonts w:eastAsia="Arial" w:cs="Arial"/>
                <w:szCs w:val="22"/>
              </w:rPr>
              <w:t xml:space="preserve"> </w:t>
            </w:r>
            <w:proofErr w:type="spellStart"/>
            <w:r w:rsidRPr="00461D05">
              <w:rPr>
                <w:rFonts w:eastAsia="Arial" w:cs="Arial"/>
                <w:szCs w:val="22"/>
              </w:rPr>
              <w:t>usvaja</w:t>
            </w:r>
            <w:proofErr w:type="spellEnd"/>
            <w:r w:rsidRPr="00461D05">
              <w:rPr>
                <w:rFonts w:eastAsia="Arial" w:cs="Arial"/>
                <w:szCs w:val="22"/>
              </w:rPr>
              <w:t xml:space="preserve"> nova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važnost</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poštivanje</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igara</w:t>
            </w:r>
            <w:proofErr w:type="spellEnd"/>
            <w:r w:rsidRPr="00461D05">
              <w:rPr>
                <w:rFonts w:eastAsia="Arial" w:cs="Arial"/>
                <w:szCs w:val="22"/>
              </w:rPr>
              <w:t xml:space="preserve">). </w:t>
            </w:r>
          </w:p>
          <w:p w14:paraId="0607D532" w14:textId="4E8482FF"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 </w:t>
            </w:r>
            <w:proofErr w:type="spellStart"/>
            <w:r w:rsidRPr="00461D05">
              <w:rPr>
                <w:rFonts w:eastAsia="Arial" w:cs="Arial"/>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učiteljica</w:t>
            </w:r>
            <w:proofErr w:type="spellEnd"/>
            <w:r w:rsidRPr="00461D05">
              <w:rPr>
                <w:rFonts w:eastAsia="Arial" w:cs="Arial"/>
                <w:szCs w:val="22"/>
              </w:rPr>
              <w:t xml:space="preserve">  </w:t>
            </w:r>
          </w:p>
          <w:p w14:paraId="3FED27ED" w14:textId="139D24F8"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 </w:t>
            </w: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
          <w:p w14:paraId="54253F52" w14:textId="02C205C7"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upoznaju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proučavaju</w:t>
            </w:r>
            <w:proofErr w:type="spellEnd"/>
            <w:r w:rsidRPr="00461D05">
              <w:rPr>
                <w:rFonts w:eastAsia="Arial" w:cs="Arial"/>
                <w:szCs w:val="22"/>
              </w:rPr>
              <w:t xml:space="preserve"> </w:t>
            </w:r>
            <w:proofErr w:type="spellStart"/>
            <w:r w:rsidRPr="00461D05">
              <w:rPr>
                <w:rFonts w:eastAsia="Arial" w:cs="Arial"/>
                <w:szCs w:val="22"/>
              </w:rPr>
              <w:t>pojedine</w:t>
            </w:r>
            <w:proofErr w:type="spellEnd"/>
            <w:r w:rsidR="005C5D5B"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roofErr w:type="spellStart"/>
            <w:r w:rsidRPr="00461D05">
              <w:rPr>
                <w:rFonts w:eastAsia="Arial" w:cs="Arial"/>
                <w:szCs w:val="22"/>
              </w:rPr>
              <w:t>Prepoznaju</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nužnost</w:t>
            </w:r>
            <w:proofErr w:type="spellEnd"/>
            <w:r w:rsidRPr="00461D05">
              <w:rPr>
                <w:rFonts w:eastAsia="Arial" w:cs="Arial"/>
                <w:szCs w:val="22"/>
              </w:rPr>
              <w:t xml:space="preserve"> </w:t>
            </w:r>
            <w:proofErr w:type="spellStart"/>
            <w:r w:rsidRPr="00461D05">
              <w:rPr>
                <w:rFonts w:eastAsia="Arial" w:cs="Arial"/>
                <w:szCs w:val="22"/>
              </w:rPr>
              <w:t>poštivanja</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roofErr w:type="spellStart"/>
            <w:r w:rsidRPr="00461D05">
              <w:rPr>
                <w:rFonts w:eastAsia="Arial" w:cs="Arial"/>
                <w:szCs w:val="22"/>
              </w:rPr>
              <w:t>usvajaju</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
          <w:p w14:paraId="3BA95F97" w14:textId="7A68B985"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Metode </w:t>
            </w:r>
            <w:proofErr w:type="spellStart"/>
            <w:r w:rsidRPr="00461D05">
              <w:rPr>
                <w:rFonts w:eastAsia="Arial" w:cs="Arial"/>
                <w:szCs w:val="22"/>
              </w:rPr>
              <w:t>poučavanja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
          <w:p w14:paraId="76B66903" w14:textId="686450FF" w:rsidR="26A27C61" w:rsidRPr="00461D05" w:rsidRDefault="26A27C61" w:rsidP="26A27C61">
            <w:pPr>
              <w:shd w:val="clear" w:color="auto" w:fill="FFFFFF" w:themeFill="background1"/>
              <w:spacing w:line="250" w:lineRule="auto"/>
              <w:rPr>
                <w:rFonts w:eastAsia="Arial" w:cs="Arial"/>
                <w:szCs w:val="22"/>
              </w:rPr>
            </w:pPr>
            <w:proofErr w:type="spellStart"/>
            <w:r w:rsidRPr="00461D05">
              <w:rPr>
                <w:rFonts w:eastAsia="Arial" w:cs="Arial"/>
                <w:szCs w:val="22"/>
              </w:rPr>
              <w:t>Objašnjava</w:t>
            </w:r>
            <w:proofErr w:type="spellEnd"/>
            <w:r w:rsidRPr="00461D05">
              <w:rPr>
                <w:rFonts w:eastAsia="Arial" w:cs="Arial"/>
                <w:szCs w:val="22"/>
              </w:rPr>
              <w:t xml:space="preserve"> </w:t>
            </w:r>
            <w:proofErr w:type="spellStart"/>
            <w:r w:rsidRPr="00461D05">
              <w:rPr>
                <w:rFonts w:eastAsia="Arial" w:cs="Arial"/>
                <w:szCs w:val="22"/>
              </w:rPr>
              <w:t>pravila</w:t>
            </w:r>
            <w:proofErr w:type="spellEnd"/>
            <w:r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roofErr w:type="spellStart"/>
            <w:r w:rsidRPr="00461D05">
              <w:rPr>
                <w:rFonts w:eastAsia="Arial" w:cs="Arial"/>
                <w:szCs w:val="22"/>
              </w:rPr>
              <w:t>pomaže</w:t>
            </w:r>
            <w:proofErr w:type="spellEnd"/>
            <w:r w:rsidRPr="00461D05">
              <w:rPr>
                <w:rFonts w:eastAsia="Arial" w:cs="Arial"/>
                <w:szCs w:val="22"/>
              </w:rPr>
              <w:t xml:space="preserve"> u </w:t>
            </w:r>
            <w:proofErr w:type="spellStart"/>
            <w:r w:rsidRPr="00461D05">
              <w:rPr>
                <w:rFonts w:eastAsia="Arial" w:cs="Arial"/>
                <w:szCs w:val="22"/>
              </w:rPr>
              <w:t>pronalaženju</w:t>
            </w:r>
            <w:proofErr w:type="spellEnd"/>
            <w:r w:rsidRPr="00461D05">
              <w:rPr>
                <w:rFonts w:eastAsia="Arial" w:cs="Arial"/>
                <w:szCs w:val="22"/>
              </w:rPr>
              <w:t xml:space="preserve"> </w:t>
            </w:r>
            <w:proofErr w:type="spellStart"/>
            <w:r w:rsidRPr="00461D05">
              <w:rPr>
                <w:rFonts w:eastAsia="Arial" w:cs="Arial"/>
                <w:szCs w:val="22"/>
              </w:rPr>
              <w:t>novih</w:t>
            </w:r>
            <w:proofErr w:type="spellEnd"/>
            <w:r w:rsidRPr="00461D05">
              <w:rPr>
                <w:rFonts w:eastAsia="Arial" w:cs="Arial"/>
                <w:szCs w:val="22"/>
              </w:rPr>
              <w:t xml:space="preserve"> </w:t>
            </w:r>
            <w:proofErr w:type="spellStart"/>
            <w:r w:rsidRPr="00461D05">
              <w:rPr>
                <w:rFonts w:eastAsia="Arial" w:cs="Arial"/>
                <w:szCs w:val="22"/>
              </w:rPr>
              <w:t>društvenih</w:t>
            </w:r>
            <w:proofErr w:type="spellEnd"/>
            <w:r w:rsidRPr="00461D05">
              <w:rPr>
                <w:rFonts w:eastAsia="Arial" w:cs="Arial"/>
                <w:szCs w:val="22"/>
              </w:rPr>
              <w:t xml:space="preserve"> </w:t>
            </w:r>
            <w:proofErr w:type="spellStart"/>
            <w:r w:rsidRPr="00461D05">
              <w:rPr>
                <w:rFonts w:eastAsia="Arial" w:cs="Arial"/>
                <w:szCs w:val="22"/>
              </w:rPr>
              <w:t>igara</w:t>
            </w:r>
            <w:proofErr w:type="spellEnd"/>
            <w:r w:rsidRPr="00461D05">
              <w:rPr>
                <w:rFonts w:eastAsia="Arial" w:cs="Arial"/>
                <w:szCs w:val="22"/>
              </w:rPr>
              <w:t xml:space="preserve">, </w:t>
            </w:r>
            <w:proofErr w:type="spellStart"/>
            <w:r w:rsidRPr="00461D05">
              <w:rPr>
                <w:rFonts w:eastAsia="Arial" w:cs="Arial"/>
                <w:szCs w:val="22"/>
              </w:rPr>
              <w:t>potiče</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razmišljanje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zaključivanje</w:t>
            </w:r>
            <w:proofErr w:type="spellEnd"/>
            <w:r w:rsidRPr="00461D05">
              <w:rPr>
                <w:rFonts w:eastAsia="Arial" w:cs="Arial"/>
                <w:szCs w:val="22"/>
              </w:rPr>
              <w:t xml:space="preserve"> </w:t>
            </w:r>
          </w:p>
          <w:p w14:paraId="2A1D4759" w14:textId="1D80CF77"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 </w:t>
            </w:r>
            <w:proofErr w:type="spellStart"/>
            <w:r w:rsidRPr="00461D05">
              <w:rPr>
                <w:rFonts w:eastAsia="Arial" w:cs="Arial"/>
                <w:szCs w:val="22"/>
              </w:rPr>
              <w:t>Trajanje</w:t>
            </w:r>
            <w:proofErr w:type="spellEnd"/>
            <w:r w:rsidRPr="00461D05">
              <w:rPr>
                <w:rFonts w:eastAsia="Arial" w:cs="Arial"/>
                <w:szCs w:val="22"/>
              </w:rPr>
              <w:t xml:space="preserve"> </w:t>
            </w:r>
            <w:proofErr w:type="spellStart"/>
            <w:r w:rsidRPr="00461D05">
              <w:rPr>
                <w:rFonts w:eastAsia="Arial" w:cs="Arial"/>
                <w:szCs w:val="22"/>
              </w:rPr>
              <w:t>izvedbe</w:t>
            </w:r>
            <w:proofErr w:type="spellEnd"/>
            <w:r w:rsidRPr="00461D05">
              <w:rPr>
                <w:rFonts w:eastAsia="Arial" w:cs="Arial"/>
                <w:szCs w:val="22"/>
              </w:rPr>
              <w:t xml:space="preserve"> </w:t>
            </w:r>
            <w:proofErr w:type="spellStart"/>
            <w:r w:rsidRPr="00461D05">
              <w:rPr>
                <w:rFonts w:eastAsia="Arial" w:cs="Arial"/>
                <w:szCs w:val="22"/>
              </w:rPr>
              <w:t>tijekom</w:t>
            </w:r>
            <w:proofErr w:type="spellEnd"/>
            <w:r w:rsidRPr="00461D05">
              <w:rPr>
                <w:rFonts w:eastAsia="Arial" w:cs="Arial"/>
                <w:szCs w:val="22"/>
              </w:rPr>
              <w:t xml:space="preserve"> </w:t>
            </w:r>
            <w:proofErr w:type="spellStart"/>
            <w:r w:rsidRPr="00461D05">
              <w:rPr>
                <w:rFonts w:eastAsia="Arial" w:cs="Arial"/>
                <w:szCs w:val="22"/>
              </w:rPr>
              <w:t>školske</w:t>
            </w:r>
            <w:proofErr w:type="spellEnd"/>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w:t>
            </w:r>
            <w:proofErr w:type="gramStart"/>
            <w:r w:rsidRPr="00461D05">
              <w:rPr>
                <w:rFonts w:eastAsia="Arial" w:cs="Arial"/>
                <w:szCs w:val="22"/>
              </w:rPr>
              <w:t>2025./</w:t>
            </w:r>
            <w:proofErr w:type="gramEnd"/>
            <w:r w:rsidRPr="00461D05">
              <w:rPr>
                <w:rFonts w:eastAsia="Arial" w:cs="Arial"/>
                <w:szCs w:val="22"/>
              </w:rPr>
              <w:t xml:space="preserve">26.- 1 sat </w:t>
            </w:r>
            <w:proofErr w:type="spellStart"/>
            <w:r w:rsidRPr="00461D05">
              <w:rPr>
                <w:rFonts w:eastAsia="Arial" w:cs="Arial"/>
                <w:szCs w:val="22"/>
              </w:rPr>
              <w:t>tjedno</w:t>
            </w:r>
            <w:proofErr w:type="spellEnd"/>
            <w:r w:rsidRPr="00461D05">
              <w:rPr>
                <w:rFonts w:eastAsia="Arial" w:cs="Arial"/>
                <w:szCs w:val="22"/>
              </w:rPr>
              <w:t xml:space="preserve">. </w:t>
            </w:r>
          </w:p>
          <w:p w14:paraId="2F33E911" w14:textId="1F72DF05" w:rsidR="26A27C61" w:rsidRPr="00461D05" w:rsidRDefault="26A27C61" w:rsidP="26A27C61">
            <w:pPr>
              <w:shd w:val="clear" w:color="auto" w:fill="FFFFFF" w:themeFill="background1"/>
              <w:spacing w:line="250" w:lineRule="auto"/>
              <w:rPr>
                <w:rFonts w:eastAsia="Arial" w:cs="Arial"/>
                <w:szCs w:val="22"/>
              </w:rPr>
            </w:pPr>
            <w:r w:rsidRPr="00461D05">
              <w:rPr>
                <w:rFonts w:eastAsia="Arial" w:cs="Arial"/>
                <w:szCs w:val="22"/>
              </w:rPr>
              <w:t xml:space="preserve"> • </w:t>
            </w:r>
            <w:proofErr w:type="spellStart"/>
            <w:r w:rsidRPr="00461D05">
              <w:rPr>
                <w:rFonts w:eastAsia="Arial" w:cs="Arial"/>
                <w:szCs w:val="22"/>
              </w:rPr>
              <w:t>Planirano</w:t>
            </w:r>
            <w:proofErr w:type="spellEnd"/>
            <w:r w:rsidRPr="00461D05">
              <w:rPr>
                <w:rFonts w:eastAsia="Arial" w:cs="Arial"/>
                <w:szCs w:val="22"/>
              </w:rPr>
              <w:t xml:space="preserve"> je </w:t>
            </w:r>
            <w:proofErr w:type="spellStart"/>
            <w:r w:rsidRPr="00461D05">
              <w:rPr>
                <w:rFonts w:eastAsia="Arial" w:cs="Arial"/>
                <w:szCs w:val="22"/>
              </w:rPr>
              <w:t>ukupno</w:t>
            </w:r>
            <w:proofErr w:type="spellEnd"/>
            <w:r w:rsidRPr="00461D05">
              <w:rPr>
                <w:rFonts w:eastAsia="Arial" w:cs="Arial"/>
                <w:szCs w:val="22"/>
              </w:rPr>
              <w:t xml:space="preserve"> 35 </w:t>
            </w:r>
            <w:proofErr w:type="spellStart"/>
            <w:r w:rsidRPr="00461D05">
              <w:rPr>
                <w:rFonts w:eastAsia="Arial" w:cs="Arial"/>
                <w:szCs w:val="22"/>
              </w:rPr>
              <w:t>nastavnih</w:t>
            </w:r>
            <w:proofErr w:type="spellEnd"/>
            <w:r w:rsidRPr="00461D05">
              <w:rPr>
                <w:rFonts w:eastAsia="Arial" w:cs="Arial"/>
                <w:szCs w:val="22"/>
              </w:rPr>
              <w:t xml:space="preserve"> sati. </w:t>
            </w:r>
          </w:p>
        </w:tc>
      </w:tr>
      <w:tr w:rsidR="008619C3" w:rsidRPr="00461D05" w14:paraId="200E80F0"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A06278A" w14:textId="04B4AF21" w:rsidR="26A27C61" w:rsidRPr="00461D05" w:rsidRDefault="26A27C61" w:rsidP="26A27C61">
            <w:pPr>
              <w:spacing w:line="250"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shd w:val="clear" w:color="auto" w:fill="FFFFFF" w:themeFill="background1"/>
          </w:tcPr>
          <w:p w14:paraId="237395F1" w14:textId="72FD62AF" w:rsidR="26A27C61" w:rsidRPr="00461D05" w:rsidRDefault="26A27C61" w:rsidP="00B05D8A">
            <w:pPr>
              <w:numPr>
                <w:ilvl w:val="0"/>
                <w:numId w:val="18"/>
              </w:numPr>
              <w:spacing w:line="250"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društvene</w:t>
            </w:r>
            <w:proofErr w:type="spellEnd"/>
            <w:r w:rsidRPr="00461D05">
              <w:rPr>
                <w:rFonts w:eastAsia="Arial" w:cs="Arial"/>
                <w:szCs w:val="22"/>
              </w:rPr>
              <w:t xml:space="preserve"> </w:t>
            </w:r>
            <w:proofErr w:type="spellStart"/>
            <w:r w:rsidRPr="00461D05">
              <w:rPr>
                <w:rFonts w:eastAsia="Arial" w:cs="Arial"/>
                <w:szCs w:val="22"/>
              </w:rPr>
              <w:t>igre</w:t>
            </w:r>
            <w:proofErr w:type="spellEnd"/>
            <w:r w:rsidRPr="00461D05">
              <w:rPr>
                <w:rFonts w:eastAsia="Arial" w:cs="Arial"/>
                <w:szCs w:val="22"/>
              </w:rPr>
              <w:t xml:space="preserve">, </w:t>
            </w:r>
            <w:proofErr w:type="spellStart"/>
            <w:r w:rsidRPr="00461D05">
              <w:rPr>
                <w:rFonts w:eastAsia="Arial" w:cs="Arial"/>
                <w:szCs w:val="22"/>
              </w:rPr>
              <w:t>lopte</w:t>
            </w:r>
            <w:proofErr w:type="spellEnd"/>
            <w:r w:rsidRPr="00461D05">
              <w:rPr>
                <w:rFonts w:eastAsia="Arial" w:cs="Arial"/>
                <w:szCs w:val="22"/>
              </w:rPr>
              <w:t xml:space="preserve">, </w:t>
            </w:r>
            <w:proofErr w:type="spellStart"/>
            <w:r w:rsidRPr="00461D05">
              <w:rPr>
                <w:rFonts w:eastAsia="Arial" w:cs="Arial"/>
                <w:szCs w:val="22"/>
              </w:rPr>
              <w:t>papir</w:t>
            </w:r>
            <w:proofErr w:type="spellEnd"/>
            <w:r w:rsidRPr="00461D05">
              <w:rPr>
                <w:rFonts w:eastAsia="Arial" w:cs="Arial"/>
                <w:szCs w:val="22"/>
              </w:rPr>
              <w:t xml:space="preserve"> u </w:t>
            </w:r>
            <w:proofErr w:type="spellStart"/>
            <w:r w:rsidRPr="00461D05">
              <w:rPr>
                <w:rFonts w:eastAsia="Arial" w:cs="Arial"/>
                <w:szCs w:val="22"/>
              </w:rPr>
              <w:t>boji</w:t>
            </w:r>
            <w:proofErr w:type="spellEnd"/>
            <w:r w:rsidRPr="00461D05">
              <w:rPr>
                <w:rFonts w:eastAsia="Arial" w:cs="Arial"/>
                <w:szCs w:val="22"/>
              </w:rPr>
              <w:t xml:space="preserve">, </w:t>
            </w:r>
            <w:proofErr w:type="spellStart"/>
            <w:r w:rsidRPr="00461D05">
              <w:rPr>
                <w:rFonts w:eastAsia="Arial" w:cs="Arial"/>
                <w:szCs w:val="22"/>
              </w:rPr>
              <w:t>škare</w:t>
            </w:r>
            <w:proofErr w:type="spellEnd"/>
            <w:r w:rsidRPr="00461D05">
              <w:rPr>
                <w:rFonts w:eastAsia="Arial" w:cs="Arial"/>
                <w:szCs w:val="22"/>
              </w:rPr>
              <w:t xml:space="preserve">, </w:t>
            </w:r>
            <w:proofErr w:type="spellStart"/>
            <w:r w:rsidRPr="00461D05">
              <w:rPr>
                <w:rFonts w:eastAsia="Arial" w:cs="Arial"/>
                <w:szCs w:val="22"/>
              </w:rPr>
              <w:t>ljepilo</w:t>
            </w:r>
            <w:proofErr w:type="spellEnd"/>
            <w:r w:rsidRPr="00461D05">
              <w:rPr>
                <w:rFonts w:eastAsia="Arial" w:cs="Arial"/>
                <w:szCs w:val="22"/>
              </w:rPr>
              <w:t xml:space="preserve">, </w:t>
            </w:r>
            <w:proofErr w:type="spellStart"/>
            <w:r w:rsidRPr="00461D05">
              <w:rPr>
                <w:rFonts w:eastAsia="Arial" w:cs="Arial"/>
                <w:szCs w:val="22"/>
              </w:rPr>
              <w:t>upute</w:t>
            </w:r>
            <w:proofErr w:type="spellEnd"/>
            <w:r w:rsidRPr="00461D05">
              <w:rPr>
                <w:rFonts w:eastAsia="Arial" w:cs="Arial"/>
                <w:szCs w:val="22"/>
              </w:rPr>
              <w:t xml:space="preserve"> za </w:t>
            </w:r>
            <w:proofErr w:type="spellStart"/>
            <w:r w:rsidRPr="00461D05">
              <w:rPr>
                <w:rFonts w:eastAsia="Arial" w:cs="Arial"/>
                <w:szCs w:val="22"/>
              </w:rPr>
              <w:t>igru</w:t>
            </w:r>
            <w:proofErr w:type="spellEnd"/>
            <w:r w:rsidRPr="00461D05">
              <w:rPr>
                <w:rFonts w:eastAsia="Arial" w:cs="Arial"/>
                <w:szCs w:val="22"/>
              </w:rPr>
              <w:t xml:space="preserve">, </w:t>
            </w:r>
            <w:proofErr w:type="spellStart"/>
            <w:r w:rsidRPr="00461D05">
              <w:rPr>
                <w:rFonts w:eastAsia="Arial" w:cs="Arial"/>
                <w:szCs w:val="22"/>
              </w:rPr>
              <w:t>bojice</w:t>
            </w:r>
            <w:proofErr w:type="spellEnd"/>
            <w:r w:rsidRPr="00461D05">
              <w:rPr>
                <w:rFonts w:eastAsia="Arial" w:cs="Arial"/>
                <w:szCs w:val="22"/>
              </w:rPr>
              <w:t xml:space="preserve">, </w:t>
            </w:r>
            <w:proofErr w:type="spellStart"/>
            <w:r w:rsidRPr="00461D05">
              <w:rPr>
                <w:rFonts w:eastAsia="Arial" w:cs="Arial"/>
                <w:szCs w:val="22"/>
              </w:rPr>
              <w:t>hamer</w:t>
            </w:r>
            <w:proofErr w:type="spellEnd"/>
            <w:r w:rsidRPr="00461D05">
              <w:rPr>
                <w:rFonts w:eastAsia="Arial" w:cs="Arial"/>
                <w:szCs w:val="22"/>
              </w:rPr>
              <w:t xml:space="preserve"> </w:t>
            </w:r>
            <w:proofErr w:type="spellStart"/>
            <w:r w:rsidRPr="00461D05">
              <w:rPr>
                <w:rFonts w:eastAsia="Arial" w:cs="Arial"/>
                <w:szCs w:val="22"/>
              </w:rPr>
              <w:t>papir</w:t>
            </w:r>
            <w:proofErr w:type="spellEnd"/>
            <w:r w:rsidRPr="00461D05">
              <w:rPr>
                <w:rFonts w:eastAsia="Arial" w:cs="Arial"/>
                <w:szCs w:val="22"/>
              </w:rPr>
              <w:t xml:space="preserve">, </w:t>
            </w:r>
            <w:proofErr w:type="spellStart"/>
            <w:r w:rsidRPr="00461D05">
              <w:rPr>
                <w:rFonts w:eastAsia="Arial" w:cs="Arial"/>
                <w:szCs w:val="22"/>
              </w:rPr>
              <w:t>igrače</w:t>
            </w:r>
            <w:proofErr w:type="spellEnd"/>
            <w:r w:rsidRPr="00461D05">
              <w:rPr>
                <w:rFonts w:eastAsia="Arial" w:cs="Arial"/>
                <w:szCs w:val="22"/>
              </w:rPr>
              <w:t xml:space="preserve"> </w:t>
            </w:r>
            <w:proofErr w:type="spellStart"/>
            <w:r w:rsidRPr="00461D05">
              <w:rPr>
                <w:rFonts w:eastAsia="Arial" w:cs="Arial"/>
                <w:szCs w:val="22"/>
              </w:rPr>
              <w:t>kocke</w:t>
            </w:r>
            <w:proofErr w:type="spellEnd"/>
            <w:r w:rsidRPr="00461D05">
              <w:rPr>
                <w:rFonts w:eastAsia="Arial" w:cs="Arial"/>
                <w:szCs w:val="22"/>
              </w:rPr>
              <w:t xml:space="preserve">, </w:t>
            </w:r>
            <w:proofErr w:type="spellStart"/>
            <w:r w:rsidRPr="00461D05">
              <w:rPr>
                <w:rFonts w:eastAsia="Arial" w:cs="Arial"/>
                <w:szCs w:val="22"/>
              </w:rPr>
              <w:t>figurice</w:t>
            </w:r>
            <w:proofErr w:type="spellEnd"/>
            <w:r w:rsidRPr="00461D05">
              <w:rPr>
                <w:rFonts w:eastAsia="Arial" w:cs="Arial"/>
                <w:szCs w:val="22"/>
              </w:rPr>
              <w:t xml:space="preserve">, </w:t>
            </w:r>
            <w:proofErr w:type="spellStart"/>
            <w:r w:rsidRPr="00461D05">
              <w:rPr>
                <w:rFonts w:eastAsia="Arial" w:cs="Arial"/>
                <w:szCs w:val="22"/>
              </w:rPr>
              <w:t>karte</w:t>
            </w:r>
            <w:proofErr w:type="spellEnd"/>
            <w:r w:rsidRPr="00461D05">
              <w:rPr>
                <w:rFonts w:eastAsia="Arial" w:cs="Arial"/>
                <w:szCs w:val="22"/>
              </w:rPr>
              <w:t xml:space="preserve"> </w:t>
            </w:r>
          </w:p>
          <w:p w14:paraId="6DB6D373" w14:textId="1A44C526" w:rsidR="26A27C61" w:rsidRPr="00461D05" w:rsidRDefault="26A27C61" w:rsidP="00B05D8A">
            <w:pPr>
              <w:numPr>
                <w:ilvl w:val="0"/>
                <w:numId w:val="17"/>
              </w:numPr>
              <w:spacing w:line="250" w:lineRule="auto"/>
              <w:rPr>
                <w:rFonts w:eastAsia="Arial" w:cs="Arial"/>
                <w:szCs w:val="22"/>
              </w:rPr>
            </w:pPr>
            <w:proofErr w:type="spellStart"/>
            <w:r w:rsidRPr="00461D05">
              <w:rPr>
                <w:rFonts w:eastAsia="Arial" w:cs="Arial"/>
                <w:szCs w:val="22"/>
              </w:rPr>
              <w:lastRenderedPageBreak/>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nedostatak</w:t>
            </w:r>
            <w:proofErr w:type="spellEnd"/>
            <w:r w:rsidRPr="00461D05">
              <w:rPr>
                <w:rFonts w:eastAsia="Arial" w:cs="Arial"/>
                <w:szCs w:val="22"/>
              </w:rPr>
              <w:t xml:space="preserve"> </w:t>
            </w:r>
            <w:proofErr w:type="spellStart"/>
            <w:r w:rsidRPr="00461D05">
              <w:rPr>
                <w:rFonts w:eastAsia="Arial" w:cs="Arial"/>
                <w:szCs w:val="22"/>
              </w:rPr>
              <w:t>koncentracije</w:t>
            </w:r>
            <w:proofErr w:type="spellEnd"/>
            <w:r w:rsidRPr="00461D05">
              <w:rPr>
                <w:rFonts w:eastAsia="Arial" w:cs="Arial"/>
                <w:szCs w:val="22"/>
              </w:rPr>
              <w:t xml:space="preserve">, </w:t>
            </w:r>
            <w:proofErr w:type="spellStart"/>
            <w:r w:rsidRPr="00461D05">
              <w:rPr>
                <w:rFonts w:eastAsia="Arial" w:cs="Arial"/>
                <w:szCs w:val="22"/>
              </w:rPr>
              <w:t>preopterećenost</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
        </w:tc>
      </w:tr>
      <w:tr w:rsidR="008619C3" w:rsidRPr="00461D05" w14:paraId="1F3BDEF2"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F328B3" w14:textId="1E726BB0" w:rsidR="26A27C61" w:rsidRPr="00461D05" w:rsidRDefault="26A27C61" w:rsidP="26A27C61">
            <w:pPr>
              <w:spacing w:line="250" w:lineRule="auto"/>
              <w:rPr>
                <w:rFonts w:eastAsia="Arial" w:cs="Arial"/>
                <w:szCs w:val="22"/>
              </w:rPr>
            </w:pPr>
            <w:proofErr w:type="spellStart"/>
            <w:r w:rsidRPr="00461D05">
              <w:rPr>
                <w:rFonts w:eastAsia="Arial" w:cs="Arial"/>
                <w:szCs w:val="22"/>
              </w:rPr>
              <w:lastRenderedPageBreak/>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5E8C7B3" w14:textId="31D7469A" w:rsidR="26A27C61" w:rsidRPr="00461D05" w:rsidRDefault="26A27C61" w:rsidP="26A27C61">
            <w:pPr>
              <w:spacing w:line="250" w:lineRule="auto"/>
              <w:rPr>
                <w:rFonts w:eastAsia="Arial" w:cs="Arial"/>
                <w:szCs w:val="22"/>
              </w:rPr>
            </w:pPr>
            <w:proofErr w:type="spellStart"/>
            <w:r w:rsidRPr="00461D05">
              <w:rPr>
                <w:rFonts w:eastAsia="Arial" w:cs="Arial"/>
                <w:szCs w:val="22"/>
              </w:rPr>
              <w:t>Predstavljanje</w:t>
            </w:r>
            <w:proofErr w:type="spellEnd"/>
            <w:r w:rsidRPr="00461D05">
              <w:rPr>
                <w:rFonts w:eastAsia="Arial" w:cs="Arial"/>
                <w:szCs w:val="22"/>
              </w:rPr>
              <w:t xml:space="preserve"> </w:t>
            </w:r>
            <w:proofErr w:type="spellStart"/>
            <w:r w:rsidRPr="00461D05">
              <w:rPr>
                <w:rFonts w:eastAsia="Arial" w:cs="Arial"/>
                <w:szCs w:val="22"/>
              </w:rPr>
              <w:t>izrađenih</w:t>
            </w:r>
            <w:proofErr w:type="spellEnd"/>
            <w:r w:rsidRPr="00461D05">
              <w:rPr>
                <w:rFonts w:eastAsia="Arial" w:cs="Arial"/>
                <w:szCs w:val="22"/>
              </w:rPr>
              <w:t xml:space="preserve"> </w:t>
            </w:r>
            <w:proofErr w:type="spellStart"/>
            <w:r w:rsidRPr="00461D05">
              <w:rPr>
                <w:rFonts w:eastAsia="Arial" w:cs="Arial"/>
                <w:szCs w:val="22"/>
              </w:rPr>
              <w:t>materijala</w:t>
            </w:r>
            <w:proofErr w:type="spellEnd"/>
            <w:r w:rsidRPr="00461D05">
              <w:rPr>
                <w:rFonts w:eastAsia="Arial" w:cs="Arial"/>
                <w:szCs w:val="22"/>
              </w:rPr>
              <w:t xml:space="preserve"> u </w:t>
            </w:r>
            <w:proofErr w:type="spellStart"/>
            <w:r w:rsidRPr="00461D05">
              <w:rPr>
                <w:rFonts w:eastAsia="Arial" w:cs="Arial"/>
                <w:szCs w:val="22"/>
              </w:rPr>
              <w:t>obliku</w:t>
            </w:r>
            <w:proofErr w:type="spellEnd"/>
            <w:r w:rsidRPr="00461D05">
              <w:rPr>
                <w:rFonts w:eastAsia="Arial" w:cs="Arial"/>
                <w:szCs w:val="22"/>
              </w:rPr>
              <w:t xml:space="preserve"> </w:t>
            </w:r>
            <w:proofErr w:type="spellStart"/>
            <w:r w:rsidRPr="00461D05">
              <w:rPr>
                <w:rFonts w:eastAsia="Arial" w:cs="Arial"/>
                <w:szCs w:val="22"/>
              </w:rPr>
              <w:t>prezentacije</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videa</w:t>
            </w:r>
            <w:proofErr w:type="spellEnd"/>
            <w:r w:rsidRPr="00461D05">
              <w:rPr>
                <w:rFonts w:eastAsia="Arial" w:cs="Arial"/>
                <w:szCs w:val="22"/>
              </w:rPr>
              <w:t xml:space="preserve">, </w:t>
            </w:r>
            <w:proofErr w:type="spellStart"/>
            <w:r w:rsidRPr="00461D05">
              <w:rPr>
                <w:rFonts w:eastAsia="Arial" w:cs="Arial"/>
                <w:szCs w:val="22"/>
              </w:rPr>
              <w:t>sustavnim</w:t>
            </w:r>
            <w:proofErr w:type="spellEnd"/>
            <w:r w:rsidRPr="00461D05">
              <w:rPr>
                <w:rFonts w:eastAsia="Arial" w:cs="Arial"/>
                <w:szCs w:val="22"/>
              </w:rPr>
              <w:t xml:space="preserve"> </w:t>
            </w:r>
            <w:proofErr w:type="spellStart"/>
            <w:r w:rsidRPr="00461D05">
              <w:rPr>
                <w:rFonts w:eastAsia="Arial" w:cs="Arial"/>
                <w:szCs w:val="22"/>
              </w:rPr>
              <w:t>praćenjem</w:t>
            </w:r>
            <w:proofErr w:type="spellEnd"/>
            <w:r w:rsidRPr="00461D05">
              <w:rPr>
                <w:rFonts w:eastAsia="Arial" w:cs="Arial"/>
                <w:szCs w:val="22"/>
              </w:rPr>
              <w:t xml:space="preserve"> </w:t>
            </w:r>
            <w:proofErr w:type="spellStart"/>
            <w:r w:rsidRPr="00461D05">
              <w:rPr>
                <w:rFonts w:eastAsia="Arial" w:cs="Arial"/>
                <w:szCs w:val="22"/>
              </w:rPr>
              <w:t>zapažanja</w:t>
            </w:r>
            <w:proofErr w:type="spellEnd"/>
            <w:r w:rsidRPr="00461D05">
              <w:rPr>
                <w:rFonts w:eastAsia="Arial" w:cs="Arial"/>
                <w:szCs w:val="22"/>
              </w:rPr>
              <w:t xml:space="preserve"> o </w:t>
            </w:r>
            <w:proofErr w:type="spellStart"/>
            <w:r w:rsidRPr="00461D05">
              <w:rPr>
                <w:rFonts w:eastAsia="Arial" w:cs="Arial"/>
                <w:szCs w:val="22"/>
              </w:rPr>
              <w:t>učenikovim</w:t>
            </w:r>
            <w:proofErr w:type="spellEnd"/>
            <w:r w:rsidRPr="00461D05">
              <w:rPr>
                <w:rFonts w:eastAsia="Arial" w:cs="Arial"/>
                <w:szCs w:val="22"/>
              </w:rPr>
              <w:t xml:space="preserve"> </w:t>
            </w:r>
            <w:proofErr w:type="spellStart"/>
            <w:r w:rsidRPr="00461D05">
              <w:rPr>
                <w:rFonts w:eastAsia="Arial" w:cs="Arial"/>
                <w:szCs w:val="22"/>
              </w:rPr>
              <w:t>postignućima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odnosom</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radu</w:t>
            </w:r>
            <w:proofErr w:type="spellEnd"/>
            <w:r w:rsidRPr="00461D05">
              <w:rPr>
                <w:rFonts w:eastAsia="Arial" w:cs="Arial"/>
                <w:szCs w:val="22"/>
              </w:rPr>
              <w:t xml:space="preserve">. </w:t>
            </w:r>
          </w:p>
        </w:tc>
      </w:tr>
      <w:tr w:rsidR="26A27C61" w:rsidRPr="00461D05" w14:paraId="03EC267A" w14:textId="77777777" w:rsidTr="26A27C61">
        <w:trPr>
          <w:trHeight w:val="300"/>
        </w:trPr>
        <w:tc>
          <w:tcPr>
            <w:tcW w:w="2101"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3CA15A" w14:textId="7231948E" w:rsidR="26A27C61" w:rsidRPr="00461D05" w:rsidRDefault="26A27C61" w:rsidP="26A27C61">
            <w:pPr>
              <w:spacing w:line="250"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7084"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071F3FF" w14:textId="3A4FA121" w:rsidR="26A27C61" w:rsidRPr="00461D05" w:rsidRDefault="26A27C61" w:rsidP="26A27C61">
            <w:pPr>
              <w:spacing w:line="250" w:lineRule="auto"/>
              <w:rPr>
                <w:rFonts w:eastAsia="Arial" w:cs="Arial"/>
                <w:szCs w:val="22"/>
              </w:rPr>
            </w:pPr>
            <w:proofErr w:type="spellStart"/>
            <w:r w:rsidRPr="00461D05">
              <w:rPr>
                <w:rFonts w:eastAsia="Arial" w:cs="Arial"/>
                <w:szCs w:val="22"/>
              </w:rPr>
              <w:t>učiteljica</w:t>
            </w:r>
            <w:proofErr w:type="spellEnd"/>
            <w:r w:rsidRPr="00461D05">
              <w:rPr>
                <w:rFonts w:eastAsia="Arial" w:cs="Arial"/>
                <w:szCs w:val="22"/>
              </w:rPr>
              <w:t xml:space="preserve"> Blaženka Čunčić, </w:t>
            </w:r>
            <w:proofErr w:type="spellStart"/>
            <w:r w:rsidRPr="00461D05">
              <w:rPr>
                <w:rFonts w:eastAsia="Arial" w:cs="Arial"/>
                <w:szCs w:val="22"/>
              </w:rPr>
              <w:t>mag.prim.educ</w:t>
            </w:r>
            <w:proofErr w:type="spellEnd"/>
            <w:r w:rsidRPr="00461D05">
              <w:rPr>
                <w:rFonts w:eastAsia="Arial" w:cs="Arial"/>
                <w:szCs w:val="22"/>
              </w:rPr>
              <w:t>.</w:t>
            </w:r>
          </w:p>
        </w:tc>
      </w:tr>
    </w:tbl>
    <w:p w14:paraId="7DA4CF0D" w14:textId="51FC7305" w:rsidR="26A27C61" w:rsidRPr="00461D05" w:rsidRDefault="26A27C61" w:rsidP="26A27C61">
      <w:pPr>
        <w:shd w:val="clear" w:color="auto" w:fill="FFFFFF" w:themeFill="background1"/>
        <w:spacing w:line="250" w:lineRule="auto"/>
        <w:rPr>
          <w:rFonts w:eastAsia="Arial" w:cs="Arial"/>
          <w:b/>
          <w:bCs/>
        </w:rPr>
      </w:pPr>
    </w:p>
    <w:p w14:paraId="5ED4B8AB" w14:textId="55261026" w:rsidR="5CB5B6E2" w:rsidRPr="00461D05" w:rsidRDefault="7A84F505" w:rsidP="26A27C61">
      <w:pPr>
        <w:shd w:val="clear" w:color="auto" w:fill="FFFFFF" w:themeFill="background1"/>
        <w:spacing w:line="250" w:lineRule="auto"/>
        <w:rPr>
          <w:rFonts w:eastAsia="Arial" w:cs="Arial"/>
          <w:b/>
          <w:bCs/>
        </w:rPr>
      </w:pPr>
      <w:r w:rsidRPr="00461D05">
        <w:rPr>
          <w:rFonts w:eastAsia="Arial" w:cs="Arial"/>
          <w:b/>
          <w:bCs/>
        </w:rPr>
        <w:t>5.5.</w:t>
      </w:r>
      <w:r w:rsidR="00FD736A" w:rsidRPr="00461D05">
        <w:rPr>
          <w:rFonts w:eastAsia="Arial" w:cs="Arial"/>
          <w:b/>
          <w:bCs/>
        </w:rPr>
        <w:t>39</w:t>
      </w:r>
      <w:r w:rsidRPr="00461D05">
        <w:rPr>
          <w:rFonts w:eastAsia="Arial" w:cs="Arial"/>
          <w:b/>
          <w:bCs/>
        </w:rPr>
        <w:t xml:space="preserve">. Plan </w:t>
      </w:r>
      <w:proofErr w:type="spellStart"/>
      <w:r w:rsidRPr="00461D05">
        <w:rPr>
          <w:rFonts w:eastAsia="Arial" w:cs="Arial"/>
          <w:b/>
          <w:bCs/>
        </w:rPr>
        <w:t>provedbe</w:t>
      </w:r>
      <w:proofErr w:type="spellEnd"/>
      <w:r w:rsidRPr="00461D05">
        <w:rPr>
          <w:rFonts w:eastAsia="Arial" w:cs="Arial"/>
          <w:b/>
          <w:bCs/>
        </w:rPr>
        <w:t xml:space="preserve"> </w:t>
      </w:r>
      <w:proofErr w:type="spellStart"/>
      <w:r w:rsidRPr="00461D05">
        <w:rPr>
          <w:rFonts w:eastAsia="Arial" w:cs="Arial"/>
          <w:b/>
          <w:bCs/>
        </w:rPr>
        <w:t>kurikulumskog</w:t>
      </w:r>
      <w:proofErr w:type="spellEnd"/>
      <w:r w:rsidRPr="00461D05">
        <w:rPr>
          <w:rFonts w:eastAsia="Arial" w:cs="Arial"/>
          <w:b/>
          <w:bCs/>
        </w:rPr>
        <w:t xml:space="preserve"> </w:t>
      </w:r>
      <w:proofErr w:type="spellStart"/>
      <w:r w:rsidRPr="00461D05">
        <w:rPr>
          <w:rFonts w:eastAsia="Arial" w:cs="Arial"/>
          <w:b/>
          <w:bCs/>
        </w:rPr>
        <w:t>cilja</w:t>
      </w:r>
      <w:proofErr w:type="spellEnd"/>
    </w:p>
    <w:tbl>
      <w:tblPr>
        <w:tblStyle w:val="Reetkatablice"/>
        <w:tblW w:w="0" w:type="auto"/>
        <w:tblBorders>
          <w:top w:val="single" w:sz="12" w:space="0" w:color="DEEAF6" w:themeColor="accent1" w:themeTint="33"/>
          <w:left w:val="single" w:sz="12" w:space="0" w:color="DEEAF6" w:themeColor="accent1" w:themeTint="33"/>
          <w:bottom w:val="single" w:sz="12" w:space="0" w:color="DEEAF6" w:themeColor="accent1" w:themeTint="33"/>
          <w:right w:val="single" w:sz="12" w:space="0" w:color="DEEAF6" w:themeColor="accent1" w:themeTint="33"/>
          <w:insideH w:val="single" w:sz="12" w:space="0" w:color="DEEAF6" w:themeColor="accent1" w:themeTint="33"/>
          <w:insideV w:val="single" w:sz="12" w:space="0" w:color="DEEAF6" w:themeColor="accent1" w:themeTint="33"/>
        </w:tblBorders>
        <w:tblLayout w:type="fixed"/>
        <w:tblLook w:val="06A0" w:firstRow="1" w:lastRow="0" w:firstColumn="1" w:lastColumn="0" w:noHBand="1" w:noVBand="1"/>
      </w:tblPr>
      <w:tblGrid>
        <w:gridCol w:w="2355"/>
        <w:gridCol w:w="6705"/>
      </w:tblGrid>
      <w:tr w:rsidR="008619C3" w:rsidRPr="00461D05" w14:paraId="104927A4" w14:textId="77777777" w:rsidTr="26A27C61">
        <w:trPr>
          <w:trHeight w:val="300"/>
        </w:trPr>
        <w:tc>
          <w:tcPr>
            <w:tcW w:w="2355" w:type="dxa"/>
          </w:tcPr>
          <w:p w14:paraId="59FF281F" w14:textId="48099EEC" w:rsidR="0EA3E91F" w:rsidRPr="00461D05" w:rsidRDefault="7A84F505" w:rsidP="26A27C61">
            <w:pPr>
              <w:shd w:val="clear" w:color="auto" w:fill="FFFFFF" w:themeFill="background1"/>
              <w:spacing w:before="0"/>
              <w:rPr>
                <w:rFonts w:eastAsia="Arial" w:cs="Arial"/>
              </w:rPr>
            </w:pPr>
            <w:proofErr w:type="spellStart"/>
            <w:r w:rsidRPr="00461D05">
              <w:rPr>
                <w:rFonts w:eastAsia="Arial" w:cs="Arial"/>
                <w:lang w:val="hr"/>
              </w:rPr>
              <w:t>Kurikulumsko</w:t>
            </w:r>
            <w:proofErr w:type="spellEnd"/>
            <w:r w:rsidRPr="00461D05">
              <w:rPr>
                <w:rFonts w:eastAsia="Arial" w:cs="Arial"/>
                <w:lang w:val="hr"/>
              </w:rPr>
              <w:t xml:space="preserve"> područje</w:t>
            </w:r>
          </w:p>
        </w:tc>
        <w:tc>
          <w:tcPr>
            <w:tcW w:w="6705" w:type="dxa"/>
          </w:tcPr>
          <w:p w14:paraId="2A044EB1" w14:textId="258B3D64" w:rsidR="0EA3E91F" w:rsidRPr="00461D05" w:rsidRDefault="7A84F505" w:rsidP="26A27C61">
            <w:pPr>
              <w:shd w:val="clear" w:color="auto" w:fill="FFFFFF" w:themeFill="background1"/>
              <w:rPr>
                <w:rFonts w:eastAsia="Arial" w:cs="Arial"/>
                <w:b/>
                <w:bCs/>
                <w:lang w:val="hr"/>
              </w:rPr>
            </w:pPr>
            <w:r w:rsidRPr="00461D05">
              <w:rPr>
                <w:rFonts w:eastAsia="Arial" w:cs="Arial"/>
                <w:b/>
                <w:bCs/>
                <w:lang w:val="hr"/>
              </w:rPr>
              <w:t>Društveno humanističko područje: Zemlja je naš zajednički dom (</w:t>
            </w:r>
            <w:proofErr w:type="spellStart"/>
            <w:r w:rsidRPr="00461D05">
              <w:rPr>
                <w:rFonts w:eastAsia="Arial" w:cs="Arial"/>
                <w:b/>
                <w:bCs/>
                <w:lang w:val="hr"/>
              </w:rPr>
              <w:t>eTwin</w:t>
            </w:r>
            <w:r w:rsidR="0FF4D987" w:rsidRPr="00461D05">
              <w:rPr>
                <w:rFonts w:eastAsia="Arial" w:cs="Arial"/>
                <w:b/>
                <w:bCs/>
                <w:lang w:val="hr"/>
              </w:rPr>
              <w:t>n</w:t>
            </w:r>
            <w:r w:rsidRPr="00461D05">
              <w:rPr>
                <w:rFonts w:eastAsia="Arial" w:cs="Arial"/>
                <w:b/>
                <w:bCs/>
                <w:lang w:val="hr"/>
              </w:rPr>
              <w:t>ing</w:t>
            </w:r>
            <w:proofErr w:type="spellEnd"/>
            <w:r w:rsidRPr="00461D05">
              <w:rPr>
                <w:rFonts w:eastAsia="Arial" w:cs="Arial"/>
                <w:b/>
                <w:bCs/>
                <w:lang w:val="hr"/>
              </w:rPr>
              <w:t xml:space="preserve"> projekt</w:t>
            </w:r>
            <w:r w:rsidR="4BC0B45F" w:rsidRPr="00461D05">
              <w:rPr>
                <w:rFonts w:eastAsia="Arial" w:cs="Arial"/>
                <w:b/>
                <w:bCs/>
                <w:lang w:val="hr"/>
              </w:rPr>
              <w:t xml:space="preserve">, </w:t>
            </w:r>
            <w:proofErr w:type="spellStart"/>
            <w:r w:rsidR="4BC0B45F" w:rsidRPr="00461D05">
              <w:rPr>
                <w:rFonts w:eastAsia="Arial" w:cs="Arial"/>
                <w:b/>
                <w:bCs/>
                <w:lang w:val="hr"/>
              </w:rPr>
              <w:t>autor:Katarina</w:t>
            </w:r>
            <w:proofErr w:type="spellEnd"/>
            <w:r w:rsidR="4BC0B45F" w:rsidRPr="00461D05">
              <w:rPr>
                <w:rFonts w:eastAsia="Arial" w:cs="Arial"/>
                <w:b/>
                <w:bCs/>
                <w:lang w:val="hr"/>
              </w:rPr>
              <w:t xml:space="preserve"> Paić</w:t>
            </w:r>
            <w:r w:rsidRPr="00461D05">
              <w:rPr>
                <w:rFonts w:eastAsia="Arial" w:cs="Arial"/>
                <w:b/>
                <w:bCs/>
                <w:lang w:val="hr"/>
              </w:rPr>
              <w:t>)</w:t>
            </w:r>
          </w:p>
        </w:tc>
      </w:tr>
      <w:tr w:rsidR="008619C3" w:rsidRPr="00461D05" w14:paraId="2691D7A3" w14:textId="77777777" w:rsidTr="26A27C61">
        <w:trPr>
          <w:trHeight w:val="300"/>
        </w:trPr>
        <w:tc>
          <w:tcPr>
            <w:tcW w:w="2355" w:type="dxa"/>
          </w:tcPr>
          <w:p w14:paraId="0957F0F1" w14:textId="7AA7019C" w:rsidR="2EA2E99D" w:rsidRPr="00461D05" w:rsidRDefault="2EA2E99D" w:rsidP="5CB5B6E2">
            <w:pPr>
              <w:rPr>
                <w:rFonts w:eastAsia="Arial" w:cs="Arial"/>
                <w:szCs w:val="22"/>
              </w:rPr>
            </w:pPr>
            <w:r w:rsidRPr="00461D05">
              <w:rPr>
                <w:rFonts w:eastAsia="Arial" w:cs="Arial"/>
                <w:szCs w:val="22"/>
                <w:lang w:val="hr"/>
              </w:rPr>
              <w:t>Ciklus (razred)</w:t>
            </w:r>
          </w:p>
        </w:tc>
        <w:tc>
          <w:tcPr>
            <w:tcW w:w="6705" w:type="dxa"/>
          </w:tcPr>
          <w:p w14:paraId="7329A910" w14:textId="0DADEF3F" w:rsidR="0A94B929" w:rsidRPr="00461D05" w:rsidRDefault="0A94B929" w:rsidP="5CB5B6E2">
            <w:pPr>
              <w:rPr>
                <w:rFonts w:eastAsia="Arial" w:cs="Arial"/>
                <w:szCs w:val="22"/>
              </w:rPr>
            </w:pPr>
            <w:r w:rsidRPr="00461D05">
              <w:rPr>
                <w:rFonts w:eastAsia="Arial" w:cs="Arial"/>
                <w:szCs w:val="22"/>
              </w:rPr>
              <w:t>1.- 3. (</w:t>
            </w:r>
            <w:proofErr w:type="gramStart"/>
            <w:r w:rsidRPr="00461D05">
              <w:rPr>
                <w:rFonts w:eastAsia="Arial" w:cs="Arial"/>
                <w:szCs w:val="22"/>
              </w:rPr>
              <w:t>od</w:t>
            </w:r>
            <w:proofErr w:type="gramEnd"/>
            <w:r w:rsidRPr="00461D05">
              <w:rPr>
                <w:rFonts w:eastAsia="Arial" w:cs="Arial"/>
                <w:szCs w:val="22"/>
              </w:rPr>
              <w:t xml:space="preserve"> 1. </w:t>
            </w:r>
            <w:proofErr w:type="spellStart"/>
            <w:r w:rsidRPr="00461D05">
              <w:rPr>
                <w:rFonts w:eastAsia="Arial" w:cs="Arial"/>
                <w:szCs w:val="22"/>
              </w:rPr>
              <w:t>do</w:t>
            </w:r>
            <w:proofErr w:type="spellEnd"/>
            <w:r w:rsidRPr="00461D05">
              <w:rPr>
                <w:rFonts w:eastAsia="Arial" w:cs="Arial"/>
                <w:szCs w:val="22"/>
              </w:rPr>
              <w:t xml:space="preserve"> 8. </w:t>
            </w:r>
            <w:proofErr w:type="spellStart"/>
            <w:r w:rsidRPr="00461D05">
              <w:rPr>
                <w:rFonts w:eastAsia="Arial" w:cs="Arial"/>
                <w:szCs w:val="22"/>
              </w:rPr>
              <w:t>razr</w:t>
            </w:r>
            <w:proofErr w:type="spellEnd"/>
            <w:r w:rsidRPr="00461D05">
              <w:rPr>
                <w:rFonts w:eastAsia="Arial" w:cs="Arial"/>
                <w:szCs w:val="22"/>
              </w:rPr>
              <w:t>.)</w:t>
            </w:r>
          </w:p>
        </w:tc>
      </w:tr>
      <w:tr w:rsidR="008619C3" w:rsidRPr="00461D05" w14:paraId="6A3B41B9" w14:textId="77777777" w:rsidTr="26A27C61">
        <w:trPr>
          <w:trHeight w:val="300"/>
        </w:trPr>
        <w:tc>
          <w:tcPr>
            <w:tcW w:w="2355" w:type="dxa"/>
          </w:tcPr>
          <w:p w14:paraId="24D78FB5" w14:textId="11F7E14C" w:rsidR="5CB5B6E2" w:rsidRPr="00461D05" w:rsidRDefault="5CB5B6E2" w:rsidP="5CB5B6E2">
            <w:pPr>
              <w:spacing w:before="0"/>
              <w:rPr>
                <w:rFonts w:eastAsia="Arial" w:cs="Arial"/>
                <w:szCs w:val="22"/>
                <w:lang w:val="hr"/>
              </w:rPr>
            </w:pPr>
          </w:p>
          <w:p w14:paraId="1F36DBCB" w14:textId="594A982F" w:rsidR="2EA2E99D" w:rsidRPr="00461D05" w:rsidRDefault="2EA2E99D" w:rsidP="5CB5B6E2">
            <w:pPr>
              <w:spacing w:before="0"/>
              <w:rPr>
                <w:rFonts w:eastAsia="Arial" w:cs="Arial"/>
                <w:szCs w:val="22"/>
              </w:rPr>
            </w:pPr>
            <w:r w:rsidRPr="00461D05">
              <w:rPr>
                <w:rFonts w:eastAsia="Arial" w:cs="Arial"/>
                <w:szCs w:val="22"/>
                <w:lang w:val="hr"/>
              </w:rPr>
              <w:t>Cilj</w:t>
            </w:r>
          </w:p>
        </w:tc>
        <w:tc>
          <w:tcPr>
            <w:tcW w:w="6705" w:type="dxa"/>
          </w:tcPr>
          <w:p w14:paraId="02BDC4DE" w14:textId="5C544AF0" w:rsidR="5CB5B6E2" w:rsidRPr="00461D05" w:rsidRDefault="65ADD0AF" w:rsidP="3D6B6917">
            <w:pPr>
              <w:rPr>
                <w:rFonts w:eastAsia="Arial" w:cs="Arial"/>
                <w:szCs w:val="22"/>
              </w:rPr>
            </w:pPr>
            <w:r w:rsidRPr="00461D05">
              <w:rPr>
                <w:rFonts w:eastAsia="Arial" w:cs="Arial"/>
                <w:szCs w:val="22"/>
                <w:lang w:val="hr"/>
              </w:rPr>
              <w:t>-promicanje važnosti očuvanja okoliša i razvijanja svjesnosti o Zemlji kao zajedničkom domu za koji smo svi odgovorni</w:t>
            </w:r>
          </w:p>
        </w:tc>
      </w:tr>
      <w:tr w:rsidR="008619C3" w:rsidRPr="00461D05" w14:paraId="02552E9E" w14:textId="77777777" w:rsidTr="26A27C61">
        <w:trPr>
          <w:trHeight w:val="300"/>
        </w:trPr>
        <w:tc>
          <w:tcPr>
            <w:tcW w:w="2355" w:type="dxa"/>
          </w:tcPr>
          <w:p w14:paraId="016912BB" w14:textId="608E0BF6" w:rsidR="2EA2E99D" w:rsidRPr="00461D05" w:rsidRDefault="2EA2E99D" w:rsidP="5CB5B6E2">
            <w:pPr>
              <w:spacing w:before="0"/>
              <w:rPr>
                <w:rFonts w:eastAsia="Arial" w:cs="Arial"/>
                <w:szCs w:val="22"/>
              </w:rPr>
            </w:pPr>
            <w:r w:rsidRPr="00461D05">
              <w:rPr>
                <w:rFonts w:eastAsia="Arial" w:cs="Arial"/>
                <w:szCs w:val="22"/>
                <w:lang w:val="hr"/>
              </w:rPr>
              <w:t>Obrazloženje cilja (povezan s potrebama, interesima učenika i vrijednostima ŠK):</w:t>
            </w:r>
          </w:p>
          <w:p w14:paraId="6471C2F4" w14:textId="0524318A" w:rsidR="5CB5B6E2" w:rsidRPr="00461D05" w:rsidRDefault="5CB5B6E2" w:rsidP="5CB5B6E2">
            <w:pPr>
              <w:rPr>
                <w:rFonts w:eastAsia="Arial" w:cs="Arial"/>
                <w:szCs w:val="22"/>
              </w:rPr>
            </w:pPr>
          </w:p>
        </w:tc>
        <w:tc>
          <w:tcPr>
            <w:tcW w:w="6705" w:type="dxa"/>
          </w:tcPr>
          <w:p w14:paraId="40FCCA4C" w14:textId="1993F0E0" w:rsidR="46C7ACBF" w:rsidRPr="00461D05" w:rsidRDefault="6D7033C7" w:rsidP="3D6B6917">
            <w:pPr>
              <w:rPr>
                <w:rFonts w:eastAsia="Arial" w:cs="Arial"/>
                <w:szCs w:val="22"/>
                <w:lang w:val="hr"/>
              </w:rPr>
            </w:pPr>
            <w:r w:rsidRPr="00461D05">
              <w:rPr>
                <w:rFonts w:eastAsia="Arial" w:cs="Arial"/>
                <w:szCs w:val="22"/>
                <w:lang w:val="hr"/>
              </w:rPr>
              <w:t>-u samostalnom i zajedničkom promišljanju i radu otkrivati moguće načine djelovanja čovjeka na dobrobit ranjene i uništavane pri</w:t>
            </w:r>
            <w:r w:rsidR="061827CF" w:rsidRPr="00461D05">
              <w:rPr>
                <w:rFonts w:eastAsia="Arial" w:cs="Arial"/>
                <w:szCs w:val="22"/>
                <w:lang w:val="hr"/>
              </w:rPr>
              <w:t>rode (</w:t>
            </w:r>
            <w:proofErr w:type="spellStart"/>
            <w:r w:rsidR="061827CF" w:rsidRPr="00461D05">
              <w:rPr>
                <w:rFonts w:eastAsia="Arial" w:cs="Arial"/>
                <w:szCs w:val="22"/>
                <w:lang w:val="hr"/>
              </w:rPr>
              <w:t>mikrolokacijski</w:t>
            </w:r>
            <w:proofErr w:type="spellEnd"/>
            <w:r w:rsidR="061827CF" w:rsidRPr="00461D05">
              <w:rPr>
                <w:rFonts w:eastAsia="Arial" w:cs="Arial"/>
                <w:szCs w:val="22"/>
                <w:lang w:val="hr"/>
              </w:rPr>
              <w:t xml:space="preserve"> i globalno)</w:t>
            </w:r>
          </w:p>
        </w:tc>
      </w:tr>
      <w:tr w:rsidR="008619C3" w:rsidRPr="00461D05" w14:paraId="720EAE34" w14:textId="77777777" w:rsidTr="26A27C61">
        <w:trPr>
          <w:trHeight w:val="300"/>
        </w:trPr>
        <w:tc>
          <w:tcPr>
            <w:tcW w:w="2355" w:type="dxa"/>
          </w:tcPr>
          <w:p w14:paraId="49316E55" w14:textId="78308EF3" w:rsidR="2EA2E99D" w:rsidRPr="00461D05" w:rsidRDefault="2EA2E99D" w:rsidP="5CB5B6E2">
            <w:pPr>
              <w:spacing w:before="0"/>
              <w:rPr>
                <w:rFonts w:eastAsia="Arial" w:cs="Arial"/>
                <w:szCs w:val="22"/>
              </w:rPr>
            </w:pPr>
            <w:r w:rsidRPr="00461D05">
              <w:rPr>
                <w:rFonts w:eastAsia="Arial" w:cs="Arial"/>
                <w:szCs w:val="22"/>
                <w:lang w:val="hr"/>
              </w:rPr>
              <w:t>Očekivani ishodi/postignuća: (Učenik će moći:)</w:t>
            </w:r>
          </w:p>
          <w:p w14:paraId="4E7335D6" w14:textId="7AF93B64" w:rsidR="5CB5B6E2" w:rsidRPr="00461D05" w:rsidRDefault="5CB5B6E2" w:rsidP="5CB5B6E2">
            <w:pPr>
              <w:rPr>
                <w:rFonts w:eastAsia="Arial" w:cs="Arial"/>
                <w:szCs w:val="22"/>
              </w:rPr>
            </w:pPr>
          </w:p>
        </w:tc>
        <w:tc>
          <w:tcPr>
            <w:tcW w:w="6705" w:type="dxa"/>
          </w:tcPr>
          <w:p w14:paraId="3309C923" w14:textId="7E9A605D" w:rsidR="666A8892" w:rsidRPr="00461D05" w:rsidRDefault="666A8892" w:rsidP="00B05D8A">
            <w:pPr>
              <w:pStyle w:val="Odlomakpopisa"/>
              <w:numPr>
                <w:ilvl w:val="0"/>
                <w:numId w:val="33"/>
              </w:numPr>
              <w:spacing w:before="0"/>
              <w:rPr>
                <w:rFonts w:eastAsia="Arial" w:cs="Arial"/>
                <w:szCs w:val="22"/>
                <w:lang w:val="hr"/>
              </w:rPr>
            </w:pPr>
            <w:r w:rsidRPr="00461D05">
              <w:rPr>
                <w:rFonts w:eastAsia="Arial" w:cs="Arial"/>
                <w:szCs w:val="22"/>
                <w:lang w:val="hr"/>
              </w:rPr>
              <w:t>upoznati se s pojmom ekologije i važnosti očuvanja okoliša</w:t>
            </w:r>
          </w:p>
          <w:p w14:paraId="6AC82005" w14:textId="0BABBBF4" w:rsidR="666A8892" w:rsidRPr="00461D05" w:rsidRDefault="666A8892" w:rsidP="00B05D8A">
            <w:pPr>
              <w:pStyle w:val="Odlomakpopisa"/>
              <w:numPr>
                <w:ilvl w:val="0"/>
                <w:numId w:val="33"/>
              </w:numPr>
              <w:spacing w:before="0"/>
              <w:rPr>
                <w:rFonts w:eastAsia="Arial" w:cs="Arial"/>
                <w:szCs w:val="22"/>
                <w:lang w:val="hr"/>
              </w:rPr>
            </w:pPr>
            <w:r w:rsidRPr="00461D05">
              <w:rPr>
                <w:rFonts w:eastAsia="Arial" w:cs="Arial"/>
                <w:szCs w:val="22"/>
                <w:lang w:val="hr"/>
              </w:rPr>
              <w:t>kroz različite radionice naučiti kako reciklirati otpad</w:t>
            </w:r>
          </w:p>
          <w:p w14:paraId="2004CE14" w14:textId="15770A2B" w:rsidR="666A8892" w:rsidRPr="00461D05" w:rsidRDefault="666A8892" w:rsidP="00B05D8A">
            <w:pPr>
              <w:pStyle w:val="Odlomakpopisa"/>
              <w:numPr>
                <w:ilvl w:val="0"/>
                <w:numId w:val="33"/>
              </w:numPr>
              <w:spacing w:before="0"/>
              <w:rPr>
                <w:rFonts w:eastAsia="Arial" w:cs="Arial"/>
                <w:szCs w:val="22"/>
                <w:lang w:val="hr"/>
              </w:rPr>
            </w:pPr>
            <w:r w:rsidRPr="00461D05">
              <w:rPr>
                <w:rFonts w:eastAsia="Arial" w:cs="Arial"/>
                <w:szCs w:val="22"/>
                <w:lang w:val="hr"/>
              </w:rPr>
              <w:t>naučiti kako stvarati manje otpada</w:t>
            </w:r>
          </w:p>
          <w:p w14:paraId="3A99FF6E" w14:textId="66FBE07E" w:rsidR="666A8892" w:rsidRPr="00461D05" w:rsidRDefault="666A8892" w:rsidP="00B05D8A">
            <w:pPr>
              <w:pStyle w:val="Odlomakpopisa"/>
              <w:numPr>
                <w:ilvl w:val="0"/>
                <w:numId w:val="33"/>
              </w:numPr>
              <w:spacing w:before="0"/>
              <w:rPr>
                <w:rFonts w:eastAsia="Arial" w:cs="Arial"/>
                <w:szCs w:val="22"/>
                <w:lang w:val="hr"/>
              </w:rPr>
            </w:pPr>
            <w:r w:rsidRPr="00461D05">
              <w:rPr>
                <w:rFonts w:eastAsia="Arial" w:cs="Arial"/>
                <w:szCs w:val="22"/>
                <w:lang w:val="hr"/>
              </w:rPr>
              <w:t>usvojiti naviku razvrstavanja otpada</w:t>
            </w:r>
          </w:p>
          <w:p w14:paraId="1A093D29" w14:textId="35FCF70E" w:rsidR="666A8892" w:rsidRPr="00461D05" w:rsidRDefault="666A8892" w:rsidP="00B05D8A">
            <w:pPr>
              <w:pStyle w:val="Odlomakpopisa"/>
              <w:numPr>
                <w:ilvl w:val="0"/>
                <w:numId w:val="32"/>
              </w:numPr>
              <w:rPr>
                <w:rFonts w:eastAsia="Arial" w:cs="Arial"/>
                <w:szCs w:val="22"/>
              </w:rPr>
            </w:pPr>
            <w:r w:rsidRPr="00461D05">
              <w:rPr>
                <w:rFonts w:eastAsia="Arial" w:cs="Arial"/>
                <w:szCs w:val="22"/>
                <w:lang w:val="hr"/>
              </w:rPr>
              <w:t>upoznati glavne značajke papinskog dokumenta Laudato si! i uključiti učenike u projekt Laudato si! WEEK</w:t>
            </w:r>
          </w:p>
        </w:tc>
      </w:tr>
      <w:tr w:rsidR="008619C3" w:rsidRPr="00461D05" w14:paraId="242000A9" w14:textId="77777777" w:rsidTr="26A27C61">
        <w:trPr>
          <w:trHeight w:val="300"/>
        </w:trPr>
        <w:tc>
          <w:tcPr>
            <w:tcW w:w="2355" w:type="dxa"/>
          </w:tcPr>
          <w:p w14:paraId="0C84036F" w14:textId="708CE501" w:rsidR="2EA2E99D" w:rsidRPr="00461D05" w:rsidRDefault="2EA2E99D" w:rsidP="5CB5B6E2">
            <w:pPr>
              <w:spacing w:before="0"/>
              <w:rPr>
                <w:rFonts w:eastAsia="Arial" w:cs="Arial"/>
                <w:szCs w:val="22"/>
              </w:rPr>
            </w:pPr>
            <w:r w:rsidRPr="00461D05">
              <w:rPr>
                <w:rFonts w:eastAsia="Arial" w:cs="Arial"/>
                <w:szCs w:val="22"/>
                <w:lang w:val="hr"/>
              </w:rPr>
              <w:t>Način realizacije:</w:t>
            </w:r>
            <w:r w:rsidRPr="00461D05">
              <w:rPr>
                <w:rFonts w:eastAsia="Arial" w:cs="Arial"/>
                <w:szCs w:val="22"/>
              </w:rPr>
              <w:t xml:space="preserve"> </w:t>
            </w:r>
          </w:p>
          <w:p w14:paraId="6511DE63" w14:textId="57F6F7E1" w:rsidR="5CB5B6E2" w:rsidRPr="00461D05" w:rsidRDefault="5CB5B6E2" w:rsidP="5CB5B6E2">
            <w:pPr>
              <w:spacing w:before="0"/>
              <w:rPr>
                <w:rFonts w:eastAsia="Arial" w:cs="Arial"/>
                <w:szCs w:val="22"/>
              </w:rPr>
            </w:pPr>
          </w:p>
        </w:tc>
        <w:tc>
          <w:tcPr>
            <w:tcW w:w="6705" w:type="dxa"/>
          </w:tcPr>
          <w:p w14:paraId="68836759" w14:textId="3F60677F" w:rsidR="5CB5B6E2" w:rsidRPr="00461D05" w:rsidRDefault="5CB5B6E2" w:rsidP="5CB5B6E2">
            <w:pPr>
              <w:spacing w:before="0"/>
              <w:rPr>
                <w:rFonts w:cs="Arial"/>
                <w:szCs w:val="22"/>
              </w:rPr>
            </w:pPr>
            <w:r w:rsidRPr="00461D05">
              <w:rPr>
                <w:rFonts w:eastAsia="Arial" w:cs="Arial"/>
                <w:szCs w:val="22"/>
                <w:lang w:val="hr"/>
              </w:rPr>
              <w:t xml:space="preserve">oblik: </w:t>
            </w:r>
            <w:proofErr w:type="spellStart"/>
            <w:r w:rsidRPr="00461D05">
              <w:rPr>
                <w:rFonts w:eastAsia="Arial" w:cs="Arial"/>
                <w:szCs w:val="22"/>
                <w:lang w:val="hr"/>
              </w:rPr>
              <w:t>eTwinning</w:t>
            </w:r>
            <w:proofErr w:type="spellEnd"/>
            <w:r w:rsidRPr="00461D05">
              <w:rPr>
                <w:rFonts w:eastAsia="Arial" w:cs="Arial"/>
                <w:szCs w:val="22"/>
                <w:lang w:val="hr"/>
              </w:rPr>
              <w:t xml:space="preserve"> projekt</w:t>
            </w:r>
          </w:p>
          <w:p w14:paraId="44661349" w14:textId="1BB7FDD2" w:rsidR="5CB5B6E2" w:rsidRPr="00461D05" w:rsidRDefault="5CB5B6E2" w:rsidP="5CB5B6E2">
            <w:pPr>
              <w:spacing w:before="0"/>
              <w:rPr>
                <w:rFonts w:cs="Arial"/>
                <w:szCs w:val="22"/>
              </w:rPr>
            </w:pPr>
            <w:r w:rsidRPr="00461D05">
              <w:rPr>
                <w:rFonts w:eastAsia="Arial" w:cs="Arial"/>
                <w:szCs w:val="22"/>
                <w:lang w:val="hr"/>
              </w:rPr>
              <w:t>sudionici: učenici, učitelji, roditelji, lokalna zajednica, škole partneri u projektu</w:t>
            </w:r>
          </w:p>
          <w:p w14:paraId="2467DD92" w14:textId="7F818289" w:rsidR="5CB5B6E2" w:rsidRPr="00461D05" w:rsidRDefault="5CB5B6E2" w:rsidP="5CB5B6E2">
            <w:pPr>
              <w:spacing w:before="0"/>
              <w:rPr>
                <w:rFonts w:cs="Arial"/>
                <w:szCs w:val="22"/>
              </w:rPr>
            </w:pPr>
            <w:r w:rsidRPr="00461D05">
              <w:rPr>
                <w:rFonts w:eastAsia="Arial" w:cs="Arial"/>
                <w:b/>
                <w:bCs/>
                <w:szCs w:val="22"/>
                <w:lang w:val="hr"/>
              </w:rPr>
              <w:t>način učenja:</w:t>
            </w:r>
            <w:r w:rsidRPr="00461D05">
              <w:rPr>
                <w:rFonts w:eastAsia="Arial" w:cs="Arial"/>
                <w:szCs w:val="22"/>
                <w:lang w:val="hr"/>
              </w:rPr>
              <w:t xml:space="preserve"> uključivanje u ekološke akcije i radionice, obilježavanje dana ekološke tematike, međusobna suradnja sa projektnim partnerima iz drugih škola</w:t>
            </w:r>
          </w:p>
          <w:p w14:paraId="339175BA" w14:textId="35005591" w:rsidR="5CB5B6E2" w:rsidRPr="00461D05" w:rsidRDefault="5CB5B6E2" w:rsidP="5CB5B6E2">
            <w:pPr>
              <w:spacing w:before="0"/>
              <w:rPr>
                <w:rFonts w:cs="Arial"/>
                <w:szCs w:val="22"/>
              </w:rPr>
            </w:pPr>
            <w:r w:rsidRPr="00461D05">
              <w:rPr>
                <w:rFonts w:eastAsia="Arial" w:cs="Arial"/>
                <w:b/>
                <w:bCs/>
                <w:szCs w:val="22"/>
                <w:lang w:val="hr"/>
              </w:rPr>
              <w:t>metode poučavanja:</w:t>
            </w:r>
            <w:r w:rsidRPr="00461D05">
              <w:rPr>
                <w:rFonts w:eastAsia="Arial" w:cs="Arial"/>
                <w:szCs w:val="22"/>
                <w:lang w:val="hr"/>
              </w:rPr>
              <w:t xml:space="preserve"> istraživanja, radionice, dokumentiranje</w:t>
            </w:r>
          </w:p>
          <w:p w14:paraId="27790A5B" w14:textId="3812D4F0" w:rsidR="5CB5B6E2" w:rsidRPr="00461D05" w:rsidRDefault="5CB5B6E2" w:rsidP="5CB5B6E2">
            <w:pPr>
              <w:spacing w:before="0"/>
              <w:rPr>
                <w:rFonts w:cs="Arial"/>
              </w:rPr>
            </w:pPr>
            <w:r w:rsidRPr="00461D05">
              <w:rPr>
                <w:rFonts w:eastAsia="Arial" w:cs="Arial"/>
                <w:b/>
                <w:lang w:val="hr"/>
              </w:rPr>
              <w:t xml:space="preserve">trajanje: </w:t>
            </w:r>
            <w:proofErr w:type="spellStart"/>
            <w:r w:rsidRPr="00461D05">
              <w:rPr>
                <w:rFonts w:eastAsia="Arial" w:cs="Arial"/>
                <w:lang w:val="hr"/>
              </w:rPr>
              <w:t>šk.god</w:t>
            </w:r>
            <w:proofErr w:type="spellEnd"/>
            <w:r w:rsidRPr="00461D05">
              <w:rPr>
                <w:rFonts w:eastAsia="Arial" w:cs="Arial"/>
                <w:lang w:val="hr"/>
              </w:rPr>
              <w:t>. 2025</w:t>
            </w:r>
            <w:r w:rsidR="1413902D" w:rsidRPr="00461D05">
              <w:rPr>
                <w:rFonts w:eastAsia="Arial" w:cs="Arial"/>
                <w:lang w:val="hr"/>
              </w:rPr>
              <w:t>./202</w:t>
            </w:r>
            <w:r w:rsidR="33F4BEE8" w:rsidRPr="00461D05">
              <w:rPr>
                <w:rFonts w:eastAsia="Arial" w:cs="Arial"/>
                <w:lang w:val="hr"/>
              </w:rPr>
              <w:t>6</w:t>
            </w:r>
            <w:r w:rsidRPr="00461D05">
              <w:rPr>
                <w:rFonts w:eastAsia="Arial" w:cs="Arial"/>
                <w:lang w:val="hr"/>
              </w:rPr>
              <w:t>.</w:t>
            </w:r>
          </w:p>
        </w:tc>
      </w:tr>
      <w:tr w:rsidR="008619C3" w:rsidRPr="00461D05" w14:paraId="4170A982" w14:textId="77777777" w:rsidTr="26A27C61">
        <w:trPr>
          <w:trHeight w:val="300"/>
        </w:trPr>
        <w:tc>
          <w:tcPr>
            <w:tcW w:w="2355" w:type="dxa"/>
          </w:tcPr>
          <w:p w14:paraId="1C814E53" w14:textId="45E59F5A" w:rsidR="2EA2E99D" w:rsidRPr="00461D05" w:rsidRDefault="2EA2E99D" w:rsidP="5CB5B6E2">
            <w:pPr>
              <w:spacing w:before="0"/>
              <w:rPr>
                <w:rFonts w:eastAsia="Arial" w:cs="Arial"/>
                <w:szCs w:val="22"/>
              </w:rPr>
            </w:pPr>
            <w:r w:rsidRPr="00461D05">
              <w:rPr>
                <w:rFonts w:eastAsia="Arial" w:cs="Arial"/>
                <w:szCs w:val="22"/>
                <w:lang w:val="hr"/>
              </w:rPr>
              <w:t xml:space="preserve">Potrebni resursi/moguće teškoće: </w:t>
            </w:r>
            <w:r w:rsidRPr="00461D05">
              <w:rPr>
                <w:rFonts w:eastAsia="Arial" w:cs="Arial"/>
                <w:szCs w:val="22"/>
              </w:rPr>
              <w:t xml:space="preserve"> </w:t>
            </w:r>
          </w:p>
          <w:p w14:paraId="76821CC7" w14:textId="7DD7EC0E" w:rsidR="5CB5B6E2" w:rsidRPr="00461D05" w:rsidRDefault="5CB5B6E2" w:rsidP="5CB5B6E2">
            <w:pPr>
              <w:rPr>
                <w:rFonts w:eastAsia="Arial" w:cs="Arial"/>
                <w:szCs w:val="22"/>
                <w:lang w:val="hr"/>
              </w:rPr>
            </w:pPr>
          </w:p>
        </w:tc>
        <w:tc>
          <w:tcPr>
            <w:tcW w:w="6705" w:type="dxa"/>
          </w:tcPr>
          <w:p w14:paraId="5871EF38" w14:textId="4461BD42" w:rsidR="1C4E6768" w:rsidRPr="00461D05" w:rsidRDefault="1C4E6768" w:rsidP="5CB5B6E2">
            <w:pPr>
              <w:rPr>
                <w:rFonts w:eastAsia="Arial" w:cs="Arial"/>
                <w:szCs w:val="22"/>
              </w:rPr>
            </w:pPr>
            <w:r w:rsidRPr="00461D05">
              <w:rPr>
                <w:rFonts w:eastAsia="Arial" w:cs="Arial"/>
                <w:szCs w:val="22"/>
                <w:lang w:val="hr"/>
              </w:rPr>
              <w:t>dokument Laudato si!, internetski izvori o ekološkim temama, računalo, pribor za izradu plakata i panoa, otpad za recikliranje u sklopu radionica</w:t>
            </w:r>
          </w:p>
        </w:tc>
      </w:tr>
      <w:tr w:rsidR="008619C3" w:rsidRPr="00461D05" w14:paraId="09BAEA9D" w14:textId="77777777" w:rsidTr="26A27C61">
        <w:trPr>
          <w:trHeight w:val="300"/>
        </w:trPr>
        <w:tc>
          <w:tcPr>
            <w:tcW w:w="2355" w:type="dxa"/>
          </w:tcPr>
          <w:p w14:paraId="71F9D61C" w14:textId="606F40F8" w:rsidR="2EA2E99D" w:rsidRPr="00461D05" w:rsidRDefault="2EA2E99D" w:rsidP="5CB5B6E2">
            <w:pPr>
              <w:rPr>
                <w:rFonts w:eastAsia="Arial" w:cs="Arial"/>
                <w:szCs w:val="22"/>
              </w:rPr>
            </w:pPr>
            <w:r w:rsidRPr="00461D05">
              <w:rPr>
                <w:rFonts w:eastAsia="Arial" w:cs="Arial"/>
                <w:szCs w:val="22"/>
                <w:lang w:val="hr"/>
              </w:rPr>
              <w:t>Način praćenja i provjere ishoda/postignuća</w:t>
            </w:r>
          </w:p>
        </w:tc>
        <w:tc>
          <w:tcPr>
            <w:tcW w:w="6705" w:type="dxa"/>
          </w:tcPr>
          <w:p w14:paraId="53C92E04" w14:textId="29FBD7D2" w:rsidR="7005E827" w:rsidRPr="00461D05" w:rsidRDefault="7005E827" w:rsidP="5CB5B6E2">
            <w:pPr>
              <w:rPr>
                <w:rFonts w:eastAsia="Arial" w:cs="Arial"/>
                <w:szCs w:val="22"/>
              </w:rPr>
            </w:pPr>
            <w:r w:rsidRPr="00461D05">
              <w:rPr>
                <w:rFonts w:eastAsia="Arial" w:cs="Arial"/>
                <w:szCs w:val="22"/>
                <w:lang w:val="hr"/>
              </w:rPr>
              <w:t xml:space="preserve">izrada plakata, izložbe u holu škole, vođenje projektnih aktivnosti, suradnja među školama partnerima, objave na online stranicama projekta i </w:t>
            </w:r>
            <w:proofErr w:type="spellStart"/>
            <w:r w:rsidRPr="00461D05">
              <w:rPr>
                <w:rFonts w:eastAsia="Arial" w:cs="Arial"/>
                <w:szCs w:val="22"/>
                <w:lang w:val="hr"/>
              </w:rPr>
              <w:t>eTwinning</w:t>
            </w:r>
            <w:proofErr w:type="spellEnd"/>
            <w:r w:rsidRPr="00461D05">
              <w:rPr>
                <w:rFonts w:eastAsia="Arial" w:cs="Arial"/>
                <w:szCs w:val="22"/>
                <w:lang w:val="hr"/>
              </w:rPr>
              <w:t xml:space="preserve"> platformi, radionice recikliranja otpada</w:t>
            </w:r>
          </w:p>
        </w:tc>
      </w:tr>
      <w:tr w:rsidR="00BC0D69" w:rsidRPr="00461D05" w14:paraId="328898CF" w14:textId="77777777" w:rsidTr="26A27C61">
        <w:trPr>
          <w:trHeight w:val="300"/>
        </w:trPr>
        <w:tc>
          <w:tcPr>
            <w:tcW w:w="2355" w:type="dxa"/>
          </w:tcPr>
          <w:p w14:paraId="49086CBB" w14:textId="4A366EEC" w:rsidR="5CB5B6E2" w:rsidRPr="00461D05" w:rsidRDefault="5CB5B6E2" w:rsidP="5CB5B6E2">
            <w:pPr>
              <w:spacing w:before="0"/>
              <w:rPr>
                <w:rFonts w:eastAsia="Arial" w:cs="Arial"/>
                <w:szCs w:val="22"/>
                <w:lang w:val="hr"/>
              </w:rPr>
            </w:pPr>
          </w:p>
          <w:p w14:paraId="36BB4CAB" w14:textId="4CFB8FD9" w:rsidR="2EA2E99D" w:rsidRPr="00461D05" w:rsidRDefault="2EA2E99D" w:rsidP="5CB5B6E2">
            <w:pPr>
              <w:spacing w:before="0"/>
              <w:rPr>
                <w:rFonts w:eastAsia="Arial" w:cs="Arial"/>
                <w:szCs w:val="22"/>
              </w:rPr>
            </w:pPr>
            <w:r w:rsidRPr="00461D05">
              <w:rPr>
                <w:rFonts w:eastAsia="Arial" w:cs="Arial"/>
                <w:szCs w:val="22"/>
                <w:lang w:val="hr"/>
              </w:rPr>
              <w:t>Odgovorne osobe</w:t>
            </w:r>
          </w:p>
        </w:tc>
        <w:tc>
          <w:tcPr>
            <w:tcW w:w="6705" w:type="dxa"/>
          </w:tcPr>
          <w:p w14:paraId="1D50E465" w14:textId="6D03EAE6" w:rsidR="2EA2E99D" w:rsidRPr="00461D05" w:rsidRDefault="2EA2E99D" w:rsidP="5CB5B6E2">
            <w:pPr>
              <w:rPr>
                <w:rFonts w:eastAsia="Arial" w:cs="Arial"/>
                <w:szCs w:val="22"/>
              </w:rPr>
            </w:pPr>
            <w:r w:rsidRPr="00461D05">
              <w:rPr>
                <w:rFonts w:eastAsia="Arial" w:cs="Arial"/>
                <w:szCs w:val="22"/>
              </w:rPr>
              <w:t>Katarina Klarić</w:t>
            </w:r>
            <w:r w:rsidR="002A577B" w:rsidRPr="00461D05">
              <w:rPr>
                <w:rFonts w:eastAsia="Arial" w:cs="Arial"/>
                <w:szCs w:val="22"/>
              </w:rPr>
              <w:t xml:space="preserve">, </w:t>
            </w:r>
            <w:proofErr w:type="spellStart"/>
            <w:r w:rsidR="002A577B" w:rsidRPr="00461D05">
              <w:rPr>
                <w:rFonts w:eastAsia="Arial" w:cs="Arial"/>
                <w:szCs w:val="22"/>
              </w:rPr>
              <w:t>vjeroučiteljica</w:t>
            </w:r>
            <w:proofErr w:type="spellEnd"/>
          </w:p>
        </w:tc>
      </w:tr>
    </w:tbl>
    <w:p w14:paraId="128F8F34" w14:textId="516F6E85" w:rsidR="5CB5B6E2" w:rsidRPr="00461D05" w:rsidRDefault="5CB5B6E2" w:rsidP="5CB5B6E2">
      <w:pPr>
        <w:tabs>
          <w:tab w:val="left" w:pos="284"/>
        </w:tabs>
        <w:contextualSpacing/>
        <w:rPr>
          <w:rFonts w:eastAsia="Arial" w:cs="Arial"/>
          <w:sz w:val="28"/>
          <w:szCs w:val="28"/>
        </w:rPr>
      </w:pPr>
    </w:p>
    <w:p w14:paraId="4DA92E83" w14:textId="77C549C8" w:rsidR="003475CB" w:rsidRPr="00461D05" w:rsidRDefault="003475CB" w:rsidP="003475CB">
      <w:pPr>
        <w:spacing w:line="250" w:lineRule="auto"/>
        <w:rPr>
          <w:rFonts w:eastAsia="Arial" w:cs="Arial"/>
          <w:b/>
          <w:bCs/>
        </w:rPr>
      </w:pPr>
      <w:r w:rsidRPr="00461D05">
        <w:rPr>
          <w:rFonts w:eastAsia="Arial" w:cs="Arial"/>
          <w:b/>
          <w:bCs/>
        </w:rPr>
        <w:t>5.5.4</w:t>
      </w:r>
      <w:r w:rsidR="00B87D44" w:rsidRPr="00461D05">
        <w:rPr>
          <w:rFonts w:eastAsia="Arial" w:cs="Arial"/>
          <w:b/>
          <w:bCs/>
        </w:rPr>
        <w:t>0</w:t>
      </w:r>
      <w:r w:rsidRPr="00461D05">
        <w:rPr>
          <w:rFonts w:eastAsia="Arial" w:cs="Arial"/>
          <w:b/>
          <w:bCs/>
        </w:rPr>
        <w:t xml:space="preserve">. Plan </w:t>
      </w:r>
      <w:proofErr w:type="spellStart"/>
      <w:r w:rsidRPr="00461D05">
        <w:rPr>
          <w:rFonts w:eastAsia="Arial" w:cs="Arial"/>
          <w:b/>
          <w:bCs/>
        </w:rPr>
        <w:t>provedbe</w:t>
      </w:r>
      <w:proofErr w:type="spellEnd"/>
      <w:r w:rsidRPr="00461D05">
        <w:rPr>
          <w:rFonts w:eastAsia="Arial" w:cs="Arial"/>
          <w:b/>
          <w:bCs/>
        </w:rPr>
        <w:t xml:space="preserve"> </w:t>
      </w:r>
      <w:proofErr w:type="spellStart"/>
      <w:r w:rsidRPr="00461D05">
        <w:rPr>
          <w:rFonts w:eastAsia="Arial" w:cs="Arial"/>
          <w:b/>
          <w:bCs/>
        </w:rPr>
        <w:t>kurikulumskog</w:t>
      </w:r>
      <w:proofErr w:type="spellEnd"/>
      <w:r w:rsidRPr="00461D05">
        <w:rPr>
          <w:rFonts w:eastAsia="Arial" w:cs="Arial"/>
          <w:b/>
          <w:bCs/>
        </w:rPr>
        <w:t xml:space="preserve"> </w:t>
      </w:r>
      <w:proofErr w:type="spellStart"/>
      <w:r w:rsidRPr="00461D05">
        <w:rPr>
          <w:rFonts w:eastAsia="Arial" w:cs="Arial"/>
          <w:b/>
          <w:bCs/>
        </w:rPr>
        <w:t>cilja</w:t>
      </w:r>
      <w:proofErr w:type="spellEnd"/>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42883342" w14:textId="77777777" w:rsidTr="008A0DCE">
        <w:tc>
          <w:tcPr>
            <w:tcW w:w="2051" w:type="dxa"/>
            <w:tcBorders>
              <w:bottom w:val="single" w:sz="12" w:space="0" w:color="9CC2E5"/>
            </w:tcBorders>
          </w:tcPr>
          <w:p w14:paraId="0C31BFA2" w14:textId="77777777" w:rsidR="003475CB" w:rsidRPr="00461D05" w:rsidRDefault="003475CB" w:rsidP="00E57BE7">
            <w:pPr>
              <w:tabs>
                <w:tab w:val="left" w:pos="284"/>
              </w:tabs>
              <w:rPr>
                <w:rFonts w:cs="Arial"/>
                <w:b/>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011" w:type="dxa"/>
            <w:tcBorders>
              <w:bottom w:val="single" w:sz="12" w:space="0" w:color="9CC2E5"/>
            </w:tcBorders>
          </w:tcPr>
          <w:p w14:paraId="6B915C20" w14:textId="77777777" w:rsidR="003475CB" w:rsidRPr="00461D05" w:rsidRDefault="003475CB" w:rsidP="00E57BE7">
            <w:pPr>
              <w:tabs>
                <w:tab w:val="left" w:pos="284"/>
              </w:tabs>
              <w:rPr>
                <w:rFonts w:cs="Arial"/>
                <w:bCs/>
                <w:szCs w:val="22"/>
                <w:lang w:val="hr-HR"/>
              </w:rPr>
            </w:pPr>
            <w:proofErr w:type="spellStart"/>
            <w:r w:rsidRPr="00461D05">
              <w:rPr>
                <w:rFonts w:cs="Arial"/>
              </w:rPr>
              <w:t>Društveno</w:t>
            </w:r>
            <w:proofErr w:type="spellEnd"/>
            <w:r w:rsidRPr="00461D05">
              <w:rPr>
                <w:rFonts w:cs="Arial"/>
              </w:rPr>
              <w:t xml:space="preserve"> </w:t>
            </w:r>
            <w:proofErr w:type="spellStart"/>
            <w:r w:rsidRPr="00461D05">
              <w:rPr>
                <w:rFonts w:cs="Arial"/>
              </w:rPr>
              <w:t>humanističko</w:t>
            </w:r>
            <w:proofErr w:type="spellEnd"/>
            <w:r w:rsidRPr="00461D05">
              <w:rPr>
                <w:rFonts w:cs="Arial"/>
              </w:rPr>
              <w:t xml:space="preserve"> </w:t>
            </w:r>
            <w:proofErr w:type="spellStart"/>
            <w:r w:rsidRPr="00461D05">
              <w:rPr>
                <w:rFonts w:cs="Arial"/>
              </w:rPr>
              <w:t>područje</w:t>
            </w:r>
            <w:proofErr w:type="spellEnd"/>
            <w:r w:rsidRPr="00461D05">
              <w:rPr>
                <w:rFonts w:cs="Arial"/>
              </w:rPr>
              <w:t xml:space="preserve">- </w:t>
            </w:r>
            <w:proofErr w:type="spellStart"/>
            <w:r w:rsidRPr="00461D05">
              <w:rPr>
                <w:rFonts w:cs="Arial"/>
              </w:rPr>
              <w:t>obilježavanje</w:t>
            </w:r>
            <w:proofErr w:type="spellEnd"/>
            <w:r w:rsidRPr="00461D05">
              <w:rPr>
                <w:rFonts w:cs="Arial"/>
              </w:rPr>
              <w:t xml:space="preserve"> 153. brigade </w:t>
            </w:r>
          </w:p>
        </w:tc>
      </w:tr>
      <w:tr w:rsidR="008619C3" w:rsidRPr="00461D05" w14:paraId="158DAA4E" w14:textId="77777777" w:rsidTr="008A0DCE">
        <w:tc>
          <w:tcPr>
            <w:tcW w:w="2051" w:type="dxa"/>
          </w:tcPr>
          <w:p w14:paraId="7E2339B9" w14:textId="77777777" w:rsidR="003475CB" w:rsidRPr="00461D05" w:rsidRDefault="003475CB" w:rsidP="00E57BE7">
            <w:pPr>
              <w:tabs>
                <w:tab w:val="left" w:pos="284"/>
              </w:tabs>
              <w:rPr>
                <w:rFonts w:cs="Arial"/>
                <w:b/>
                <w:bCs/>
                <w:szCs w:val="22"/>
                <w:lang w:val="hr-HR"/>
              </w:rPr>
            </w:pPr>
            <w:r w:rsidRPr="00461D05">
              <w:rPr>
                <w:rFonts w:cs="Arial"/>
                <w:bCs/>
                <w:szCs w:val="22"/>
                <w:lang w:val="hr-HR"/>
              </w:rPr>
              <w:t>Ciklus (razred)</w:t>
            </w:r>
          </w:p>
        </w:tc>
        <w:tc>
          <w:tcPr>
            <w:tcW w:w="7011" w:type="dxa"/>
          </w:tcPr>
          <w:p w14:paraId="286A6ABD" w14:textId="16C6D765" w:rsidR="003475CB" w:rsidRPr="00461D05" w:rsidRDefault="003677A9" w:rsidP="00E57BE7">
            <w:pPr>
              <w:tabs>
                <w:tab w:val="left" w:pos="284"/>
              </w:tabs>
              <w:rPr>
                <w:rFonts w:cs="Arial"/>
                <w:szCs w:val="22"/>
                <w:lang w:val="hr-HR"/>
              </w:rPr>
            </w:pPr>
            <w:r w:rsidRPr="00461D05">
              <w:rPr>
                <w:rFonts w:cs="Arial"/>
              </w:rPr>
              <w:t>2.</w:t>
            </w:r>
            <w:r w:rsidR="003475CB" w:rsidRPr="00461D05">
              <w:rPr>
                <w:rFonts w:cs="Arial"/>
              </w:rPr>
              <w:t xml:space="preserve"> (</w:t>
            </w:r>
            <w:r w:rsidRPr="00461D05">
              <w:rPr>
                <w:rFonts w:cs="Arial"/>
              </w:rPr>
              <w:t>6</w:t>
            </w:r>
            <w:r w:rsidR="003475CB" w:rsidRPr="00461D05">
              <w:rPr>
                <w:rFonts w:cs="Arial"/>
              </w:rPr>
              <w:t xml:space="preserve">. </w:t>
            </w:r>
            <w:proofErr w:type="spellStart"/>
            <w:r w:rsidR="003475CB" w:rsidRPr="00461D05">
              <w:rPr>
                <w:rFonts w:cs="Arial"/>
              </w:rPr>
              <w:t>razred</w:t>
            </w:r>
            <w:r w:rsidRPr="00461D05">
              <w:rPr>
                <w:rFonts w:cs="Arial"/>
              </w:rPr>
              <w:t>i</w:t>
            </w:r>
            <w:proofErr w:type="spellEnd"/>
            <w:r w:rsidR="003475CB" w:rsidRPr="00461D05">
              <w:rPr>
                <w:rFonts w:cs="Arial"/>
              </w:rPr>
              <w:t>)</w:t>
            </w:r>
          </w:p>
        </w:tc>
      </w:tr>
      <w:tr w:rsidR="008619C3" w:rsidRPr="00461D05" w14:paraId="0D1418D3" w14:textId="77777777" w:rsidTr="008A0DCE">
        <w:tc>
          <w:tcPr>
            <w:tcW w:w="2051" w:type="dxa"/>
          </w:tcPr>
          <w:p w14:paraId="76CB3D69" w14:textId="77777777" w:rsidR="003475CB" w:rsidRPr="00461D05" w:rsidRDefault="003475CB" w:rsidP="00E57BE7">
            <w:pPr>
              <w:tabs>
                <w:tab w:val="left" w:pos="284"/>
              </w:tabs>
              <w:rPr>
                <w:rFonts w:cs="Arial"/>
                <w:b/>
                <w:bCs/>
                <w:szCs w:val="22"/>
                <w:lang w:val="hr-HR"/>
              </w:rPr>
            </w:pPr>
            <w:r w:rsidRPr="00461D05">
              <w:rPr>
                <w:rFonts w:cs="Arial"/>
                <w:bCs/>
                <w:szCs w:val="22"/>
                <w:lang w:val="hr-HR"/>
              </w:rPr>
              <w:t>Cilj</w:t>
            </w:r>
          </w:p>
        </w:tc>
        <w:tc>
          <w:tcPr>
            <w:tcW w:w="7011" w:type="dxa"/>
          </w:tcPr>
          <w:p w14:paraId="6DFFE57F" w14:textId="77777777" w:rsidR="003475CB" w:rsidRPr="00461D05" w:rsidRDefault="003475CB" w:rsidP="00E57BE7">
            <w:pPr>
              <w:tabs>
                <w:tab w:val="left" w:pos="284"/>
              </w:tabs>
              <w:rPr>
                <w:rFonts w:cs="Arial"/>
                <w:b/>
                <w:szCs w:val="22"/>
                <w:lang w:val="hr-HR"/>
              </w:rPr>
            </w:pPr>
            <w:proofErr w:type="spellStart"/>
            <w:r w:rsidRPr="00461D05">
              <w:rPr>
                <w:rFonts w:cs="Arial"/>
              </w:rPr>
              <w:t>Obilježiti</w:t>
            </w:r>
            <w:proofErr w:type="spellEnd"/>
            <w:r w:rsidRPr="00461D05">
              <w:rPr>
                <w:rFonts w:cs="Arial"/>
              </w:rPr>
              <w:t xml:space="preserve"> </w:t>
            </w:r>
            <w:proofErr w:type="spellStart"/>
            <w:r w:rsidRPr="00461D05">
              <w:rPr>
                <w:rFonts w:cs="Arial"/>
              </w:rPr>
              <w:t>godišnjicu</w:t>
            </w:r>
            <w:proofErr w:type="spellEnd"/>
            <w:r w:rsidRPr="00461D05">
              <w:rPr>
                <w:rFonts w:cs="Arial"/>
              </w:rPr>
              <w:t xml:space="preserve"> </w:t>
            </w:r>
            <w:proofErr w:type="spellStart"/>
            <w:r w:rsidRPr="00461D05">
              <w:rPr>
                <w:rFonts w:cs="Arial"/>
              </w:rPr>
              <w:t>osnutka</w:t>
            </w:r>
            <w:proofErr w:type="spellEnd"/>
            <w:r w:rsidRPr="00461D05">
              <w:rPr>
                <w:rFonts w:cs="Arial"/>
              </w:rPr>
              <w:t xml:space="preserve"> 153. brigade </w:t>
            </w:r>
            <w:proofErr w:type="spellStart"/>
            <w:r w:rsidRPr="00461D05">
              <w:rPr>
                <w:rFonts w:cs="Arial"/>
              </w:rPr>
              <w:t>i</w:t>
            </w:r>
            <w:proofErr w:type="spellEnd"/>
            <w:r w:rsidRPr="00461D05">
              <w:rPr>
                <w:rFonts w:cs="Arial"/>
              </w:rPr>
              <w:t xml:space="preserve"> </w:t>
            </w:r>
            <w:proofErr w:type="spellStart"/>
            <w:r w:rsidRPr="00461D05">
              <w:rPr>
                <w:rFonts w:cs="Arial"/>
              </w:rPr>
              <w:t>razmišljati</w:t>
            </w:r>
            <w:proofErr w:type="spellEnd"/>
            <w:r w:rsidRPr="00461D05">
              <w:rPr>
                <w:rFonts w:cs="Arial"/>
              </w:rPr>
              <w:t xml:space="preserve"> o </w:t>
            </w:r>
            <w:proofErr w:type="spellStart"/>
            <w:r w:rsidRPr="00461D05">
              <w:rPr>
                <w:rFonts w:cs="Arial"/>
              </w:rPr>
              <w:t>žrtvama</w:t>
            </w:r>
            <w:proofErr w:type="spellEnd"/>
            <w:r w:rsidRPr="00461D05">
              <w:rPr>
                <w:rFonts w:cs="Arial"/>
              </w:rPr>
              <w:t xml:space="preserve"> rata </w:t>
            </w:r>
            <w:proofErr w:type="spellStart"/>
            <w:r w:rsidRPr="00461D05">
              <w:rPr>
                <w:rFonts w:cs="Arial"/>
              </w:rPr>
              <w:t>i</w:t>
            </w:r>
            <w:proofErr w:type="spellEnd"/>
            <w:r w:rsidRPr="00461D05">
              <w:rPr>
                <w:rFonts w:cs="Arial"/>
              </w:rPr>
              <w:t xml:space="preserve"> </w:t>
            </w:r>
            <w:proofErr w:type="spellStart"/>
            <w:r w:rsidRPr="00461D05">
              <w:rPr>
                <w:rFonts w:cs="Arial"/>
              </w:rPr>
              <w:t>važnosti</w:t>
            </w:r>
            <w:proofErr w:type="spellEnd"/>
            <w:r w:rsidRPr="00461D05">
              <w:rPr>
                <w:rFonts w:cs="Arial"/>
              </w:rPr>
              <w:t xml:space="preserve"> </w:t>
            </w:r>
            <w:proofErr w:type="spellStart"/>
            <w:r w:rsidRPr="00461D05">
              <w:rPr>
                <w:rFonts w:cs="Arial"/>
              </w:rPr>
              <w:t>domovine</w:t>
            </w:r>
            <w:proofErr w:type="spellEnd"/>
          </w:p>
        </w:tc>
      </w:tr>
      <w:tr w:rsidR="008619C3" w:rsidRPr="00461D05" w14:paraId="11F9C431" w14:textId="77777777" w:rsidTr="008A0DCE">
        <w:trPr>
          <w:trHeight w:val="1821"/>
        </w:trPr>
        <w:tc>
          <w:tcPr>
            <w:tcW w:w="2051" w:type="dxa"/>
          </w:tcPr>
          <w:p w14:paraId="5709087B" w14:textId="77777777" w:rsidR="003475CB" w:rsidRPr="00461D05" w:rsidRDefault="003475CB" w:rsidP="00E57BE7">
            <w:pPr>
              <w:tabs>
                <w:tab w:val="left" w:pos="284"/>
              </w:tabs>
              <w:jc w:val="left"/>
              <w:rPr>
                <w:rFonts w:cs="Arial"/>
                <w:b/>
                <w:bCs/>
                <w:szCs w:val="22"/>
                <w:lang w:val="hr-HR"/>
              </w:rPr>
            </w:pPr>
            <w:r w:rsidRPr="00461D05">
              <w:rPr>
                <w:rFonts w:cs="Arial"/>
                <w:bCs/>
                <w:szCs w:val="22"/>
                <w:lang w:val="hr-HR"/>
              </w:rPr>
              <w:t>Obrazloženje cilja (povezan s potrebama, interesima učenika i vrijednostima ŠK):</w:t>
            </w:r>
          </w:p>
        </w:tc>
        <w:tc>
          <w:tcPr>
            <w:tcW w:w="7011" w:type="dxa"/>
          </w:tcPr>
          <w:p w14:paraId="10972882" w14:textId="77777777" w:rsidR="003475CB" w:rsidRPr="00461D05" w:rsidRDefault="003475CB" w:rsidP="00E57BE7">
            <w:pPr>
              <w:tabs>
                <w:tab w:val="left" w:pos="284"/>
              </w:tabs>
              <w:contextualSpacing/>
              <w:jc w:val="left"/>
              <w:rPr>
                <w:rFonts w:cs="Arial"/>
                <w:szCs w:val="22"/>
                <w:lang w:val="hr-HR"/>
              </w:rPr>
            </w:pPr>
            <w:proofErr w:type="spellStart"/>
            <w:r w:rsidRPr="00461D05">
              <w:rPr>
                <w:rFonts w:cs="Arial"/>
              </w:rPr>
              <w:t>Uključiti</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u </w:t>
            </w:r>
            <w:proofErr w:type="spellStart"/>
            <w:r w:rsidRPr="00461D05">
              <w:rPr>
                <w:rFonts w:cs="Arial"/>
              </w:rPr>
              <w:t>aktinvosti</w:t>
            </w:r>
            <w:proofErr w:type="spellEnd"/>
            <w:r w:rsidRPr="00461D05">
              <w:rPr>
                <w:rFonts w:cs="Arial"/>
              </w:rPr>
              <w:t xml:space="preserve"> </w:t>
            </w:r>
            <w:proofErr w:type="spellStart"/>
            <w:r w:rsidRPr="00461D05">
              <w:rPr>
                <w:rFonts w:cs="Arial"/>
              </w:rPr>
              <w:t>obilježavanja</w:t>
            </w:r>
            <w:proofErr w:type="spellEnd"/>
            <w:r w:rsidRPr="00461D05">
              <w:rPr>
                <w:rFonts w:cs="Arial"/>
              </w:rPr>
              <w:t xml:space="preserve"> </w:t>
            </w:r>
            <w:proofErr w:type="spellStart"/>
            <w:r w:rsidRPr="00461D05">
              <w:rPr>
                <w:rFonts w:cs="Arial"/>
              </w:rPr>
              <w:t>obljetnice</w:t>
            </w:r>
            <w:proofErr w:type="spellEnd"/>
            <w:r w:rsidRPr="00461D05">
              <w:rPr>
                <w:rFonts w:cs="Arial"/>
              </w:rPr>
              <w:t xml:space="preserve">, </w:t>
            </w:r>
            <w:proofErr w:type="spellStart"/>
            <w:r w:rsidRPr="00461D05">
              <w:rPr>
                <w:rFonts w:cs="Arial"/>
              </w:rPr>
              <w:t>što</w:t>
            </w:r>
            <w:proofErr w:type="spellEnd"/>
            <w:r w:rsidRPr="00461D05">
              <w:rPr>
                <w:rFonts w:cs="Arial"/>
              </w:rPr>
              <w:t xml:space="preserve"> je u </w:t>
            </w:r>
            <w:proofErr w:type="spellStart"/>
            <w:r w:rsidRPr="00461D05">
              <w:rPr>
                <w:rFonts w:cs="Arial"/>
              </w:rPr>
              <w:t>skladu</w:t>
            </w:r>
            <w:proofErr w:type="spellEnd"/>
            <w:r w:rsidRPr="00461D05">
              <w:rPr>
                <w:rFonts w:cs="Arial"/>
              </w:rPr>
              <w:t xml:space="preserve"> s </w:t>
            </w:r>
            <w:proofErr w:type="spellStart"/>
            <w:r w:rsidRPr="00461D05">
              <w:rPr>
                <w:rFonts w:cs="Arial"/>
              </w:rPr>
              <w:t>vrijednostima</w:t>
            </w:r>
            <w:proofErr w:type="spellEnd"/>
            <w:r w:rsidRPr="00461D05">
              <w:rPr>
                <w:rFonts w:cs="Arial"/>
              </w:rPr>
              <w:t xml:space="preserve"> ŠK </w:t>
            </w:r>
            <w:proofErr w:type="spellStart"/>
            <w:r w:rsidRPr="00461D05">
              <w:rPr>
                <w:rFonts w:cs="Arial"/>
              </w:rPr>
              <w:t>i</w:t>
            </w:r>
            <w:proofErr w:type="spellEnd"/>
            <w:r w:rsidRPr="00461D05">
              <w:rPr>
                <w:rFonts w:cs="Arial"/>
              </w:rPr>
              <w:t xml:space="preserve"> </w:t>
            </w:r>
            <w:proofErr w:type="spellStart"/>
            <w:r w:rsidRPr="00461D05">
              <w:rPr>
                <w:rFonts w:cs="Arial"/>
              </w:rPr>
              <w:t>zajednice</w:t>
            </w:r>
            <w:proofErr w:type="spellEnd"/>
            <w:r w:rsidRPr="00461D05">
              <w:rPr>
                <w:rFonts w:cs="Arial"/>
              </w:rPr>
              <w:t xml:space="preserve"> u </w:t>
            </w:r>
            <w:proofErr w:type="spellStart"/>
            <w:r w:rsidRPr="00461D05">
              <w:rPr>
                <w:rFonts w:cs="Arial"/>
              </w:rPr>
              <w:t>kojoj</w:t>
            </w:r>
            <w:proofErr w:type="spellEnd"/>
            <w:r w:rsidRPr="00461D05">
              <w:rPr>
                <w:rFonts w:cs="Arial"/>
              </w:rPr>
              <w:t xml:space="preserve"> </w:t>
            </w:r>
            <w:proofErr w:type="spellStart"/>
            <w:r w:rsidRPr="00461D05">
              <w:rPr>
                <w:rFonts w:cs="Arial"/>
              </w:rPr>
              <w:t>živimo</w:t>
            </w:r>
            <w:proofErr w:type="spellEnd"/>
            <w:r w:rsidRPr="00461D05">
              <w:rPr>
                <w:rFonts w:cs="Arial"/>
              </w:rPr>
              <w:t>.</w:t>
            </w:r>
          </w:p>
        </w:tc>
      </w:tr>
      <w:tr w:rsidR="008619C3" w:rsidRPr="00461D05" w14:paraId="1ECED19E" w14:textId="77777777" w:rsidTr="008A0DCE">
        <w:tc>
          <w:tcPr>
            <w:tcW w:w="2051" w:type="dxa"/>
          </w:tcPr>
          <w:p w14:paraId="35E851C9" w14:textId="77777777" w:rsidR="003475CB" w:rsidRPr="00461D05" w:rsidRDefault="003475CB" w:rsidP="00E57BE7">
            <w:pPr>
              <w:tabs>
                <w:tab w:val="left" w:pos="284"/>
              </w:tabs>
              <w:contextualSpacing/>
              <w:rPr>
                <w:rFonts w:cs="Arial"/>
                <w:b/>
                <w:bCs/>
                <w:szCs w:val="22"/>
                <w:lang w:val="hr-HR"/>
              </w:rPr>
            </w:pPr>
            <w:r w:rsidRPr="00461D05">
              <w:rPr>
                <w:rFonts w:cs="Arial"/>
                <w:bCs/>
                <w:szCs w:val="22"/>
                <w:lang w:val="hr-HR"/>
              </w:rPr>
              <w:t>Očekivani ishodi/postignuća: (Učenik će moći:)</w:t>
            </w:r>
          </w:p>
        </w:tc>
        <w:tc>
          <w:tcPr>
            <w:tcW w:w="7011" w:type="dxa"/>
          </w:tcPr>
          <w:p w14:paraId="2C965886" w14:textId="77777777" w:rsidR="003475CB" w:rsidRPr="00461D05" w:rsidRDefault="003475CB" w:rsidP="003475CB">
            <w:pPr>
              <w:tabs>
                <w:tab w:val="left" w:pos="284"/>
              </w:tabs>
              <w:contextualSpacing/>
              <w:jc w:val="left"/>
              <w:rPr>
                <w:rFonts w:cs="Arial"/>
                <w:szCs w:val="22"/>
                <w:lang w:val="hr-HR"/>
              </w:rPr>
            </w:pPr>
            <w:proofErr w:type="spellStart"/>
            <w:r w:rsidRPr="00461D05">
              <w:rPr>
                <w:rFonts w:cs="Arial"/>
              </w:rPr>
              <w:t>Učenici</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 xml:space="preserve">: </w:t>
            </w:r>
            <w:proofErr w:type="spellStart"/>
            <w:r w:rsidRPr="00461D05">
              <w:rPr>
                <w:rFonts w:cs="Arial"/>
              </w:rPr>
              <w:t>objasniti</w:t>
            </w:r>
            <w:proofErr w:type="spellEnd"/>
            <w:r w:rsidRPr="00461D05">
              <w:rPr>
                <w:rFonts w:cs="Arial"/>
              </w:rPr>
              <w:t xml:space="preserve"> </w:t>
            </w:r>
            <w:proofErr w:type="spellStart"/>
            <w:r w:rsidRPr="00461D05">
              <w:rPr>
                <w:rFonts w:cs="Arial"/>
              </w:rPr>
              <w:t>pojam</w:t>
            </w:r>
            <w:proofErr w:type="spellEnd"/>
            <w:r w:rsidRPr="00461D05">
              <w:rPr>
                <w:rFonts w:cs="Arial"/>
              </w:rPr>
              <w:t xml:space="preserve"> </w:t>
            </w:r>
            <w:proofErr w:type="spellStart"/>
            <w:r w:rsidRPr="00461D05">
              <w:rPr>
                <w:rFonts w:cs="Arial"/>
              </w:rPr>
              <w:t>domovina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važnost</w:t>
            </w:r>
            <w:proofErr w:type="spellEnd"/>
            <w:r w:rsidRPr="00461D05">
              <w:rPr>
                <w:rFonts w:cs="Arial"/>
              </w:rPr>
              <w:t xml:space="preserve"> 153. brigade</w:t>
            </w:r>
          </w:p>
        </w:tc>
      </w:tr>
      <w:tr w:rsidR="008619C3" w:rsidRPr="00461D05" w14:paraId="57D90C12" w14:textId="77777777" w:rsidTr="008A0DCE">
        <w:tc>
          <w:tcPr>
            <w:tcW w:w="2051" w:type="dxa"/>
          </w:tcPr>
          <w:p w14:paraId="7F4C5211" w14:textId="77777777" w:rsidR="003475CB" w:rsidRPr="00461D05" w:rsidRDefault="003475CB" w:rsidP="00E57BE7">
            <w:pPr>
              <w:tabs>
                <w:tab w:val="left" w:pos="284"/>
              </w:tabs>
              <w:contextualSpacing/>
              <w:rPr>
                <w:rFonts w:cs="Arial"/>
                <w:b/>
                <w:bCs/>
                <w:szCs w:val="22"/>
                <w:lang w:val="hr-HR"/>
              </w:rPr>
            </w:pPr>
            <w:r w:rsidRPr="00461D05">
              <w:rPr>
                <w:rFonts w:cs="Arial"/>
                <w:bCs/>
                <w:szCs w:val="22"/>
                <w:lang w:val="hr-HR"/>
              </w:rPr>
              <w:t>Način realizacije:</w:t>
            </w:r>
          </w:p>
          <w:p w14:paraId="2DF554CE" w14:textId="77777777" w:rsidR="003475CB" w:rsidRPr="00461D05" w:rsidRDefault="003475CB" w:rsidP="00E57BE7">
            <w:pPr>
              <w:tabs>
                <w:tab w:val="left" w:pos="284"/>
              </w:tabs>
              <w:rPr>
                <w:rFonts w:cs="Arial"/>
                <w:b/>
                <w:bCs/>
                <w:szCs w:val="22"/>
                <w:lang w:val="hr-HR"/>
              </w:rPr>
            </w:pPr>
          </w:p>
        </w:tc>
        <w:tc>
          <w:tcPr>
            <w:tcW w:w="7011" w:type="dxa"/>
          </w:tcPr>
          <w:p w14:paraId="33133168" w14:textId="77777777" w:rsidR="003475CB" w:rsidRPr="00461D05" w:rsidRDefault="003475CB" w:rsidP="003475CB">
            <w:pPr>
              <w:tabs>
                <w:tab w:val="left" w:pos="-180"/>
              </w:tabs>
              <w:spacing w:before="120"/>
              <w:contextualSpacing/>
              <w:jc w:val="left"/>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izvanučionička</w:t>
            </w:r>
            <w:proofErr w:type="spellEnd"/>
            <w:r w:rsidRPr="00461D05">
              <w:rPr>
                <w:rFonts w:cs="Arial"/>
              </w:rPr>
              <w:t xml:space="preserve"> </w:t>
            </w:r>
            <w:proofErr w:type="spellStart"/>
            <w:r w:rsidRPr="00461D05">
              <w:rPr>
                <w:rFonts w:cs="Arial"/>
              </w:rPr>
              <w:t>nastava</w:t>
            </w:r>
            <w:proofErr w:type="spellEnd"/>
            <w:r w:rsidRPr="00461D05">
              <w:rPr>
                <w:rFonts w:cs="Arial"/>
              </w:rPr>
              <w:t xml:space="preserve">, </w:t>
            </w:r>
            <w:proofErr w:type="spellStart"/>
            <w:r w:rsidRPr="00461D05">
              <w:rPr>
                <w:rFonts w:cs="Arial"/>
              </w:rPr>
              <w:t>prigodni</w:t>
            </w:r>
            <w:proofErr w:type="spellEnd"/>
            <w:r w:rsidRPr="00461D05">
              <w:rPr>
                <w:rFonts w:cs="Arial"/>
              </w:rPr>
              <w:t xml:space="preserve"> program u </w:t>
            </w:r>
            <w:proofErr w:type="spellStart"/>
            <w:r w:rsidRPr="00461D05">
              <w:rPr>
                <w:rFonts w:cs="Arial"/>
              </w:rPr>
              <w:t>Velikoj</w:t>
            </w:r>
            <w:proofErr w:type="spellEnd"/>
            <w:r w:rsidRPr="00461D05">
              <w:rPr>
                <w:rFonts w:cs="Arial"/>
              </w:rPr>
              <w:t xml:space="preserve"> Buni (</w:t>
            </w:r>
            <w:proofErr w:type="spellStart"/>
            <w:r w:rsidRPr="00461D05">
              <w:rPr>
                <w:rFonts w:cs="Arial"/>
              </w:rPr>
              <w:t>posjet</w:t>
            </w:r>
            <w:proofErr w:type="spellEnd"/>
            <w:r w:rsidRPr="00461D05">
              <w:rPr>
                <w:rFonts w:cs="Arial"/>
              </w:rPr>
              <w:t xml:space="preserve"> </w:t>
            </w:r>
            <w:proofErr w:type="spellStart"/>
            <w:r w:rsidRPr="00461D05">
              <w:rPr>
                <w:rFonts w:cs="Arial"/>
              </w:rPr>
              <w:t>Spomen</w:t>
            </w:r>
            <w:proofErr w:type="spellEnd"/>
            <w:r w:rsidRPr="00461D05">
              <w:rPr>
                <w:rFonts w:cs="Arial"/>
              </w:rPr>
              <w:t xml:space="preserve"> </w:t>
            </w:r>
            <w:proofErr w:type="spellStart"/>
            <w:r w:rsidRPr="00461D05">
              <w:rPr>
                <w:rFonts w:cs="Arial"/>
              </w:rPr>
              <w:t>parku</w:t>
            </w:r>
            <w:proofErr w:type="spellEnd"/>
            <w:r w:rsidRPr="00461D05">
              <w:rPr>
                <w:rFonts w:cs="Arial"/>
              </w:rPr>
              <w:t xml:space="preserve"> 153. Brigade GV)</w:t>
            </w:r>
          </w:p>
          <w:p w14:paraId="313EB1BC" w14:textId="025B39B4" w:rsidR="003475CB" w:rsidRPr="00461D05" w:rsidRDefault="003475CB" w:rsidP="003475CB">
            <w:pPr>
              <w:tabs>
                <w:tab w:val="left" w:pos="-180"/>
              </w:tabs>
              <w:spacing w:before="120"/>
              <w:contextualSpacing/>
              <w:jc w:val="left"/>
              <w:rPr>
                <w:rFonts w:cs="Arial"/>
              </w:rPr>
            </w:pPr>
            <w:proofErr w:type="spellStart"/>
            <w:proofErr w:type="gramStart"/>
            <w:r w:rsidRPr="00461D05">
              <w:rPr>
                <w:rFonts w:cs="Arial"/>
              </w:rPr>
              <w:t>Sudionici:učenici</w:t>
            </w:r>
            <w:proofErr w:type="spellEnd"/>
            <w:proofErr w:type="gram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učitelji</w:t>
            </w:r>
            <w:proofErr w:type="spellEnd"/>
          </w:p>
          <w:p w14:paraId="141F66FC" w14:textId="77777777" w:rsidR="003475CB" w:rsidRPr="00461D05" w:rsidRDefault="003475CB" w:rsidP="003475CB">
            <w:pPr>
              <w:tabs>
                <w:tab w:val="left" w:pos="-180"/>
              </w:tabs>
              <w:spacing w:before="120"/>
              <w:contextualSpacing/>
              <w:jc w:val="left"/>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uče</w:t>
            </w:r>
            <w:proofErr w:type="spellEnd"/>
            <w:r w:rsidRPr="00461D05">
              <w:rPr>
                <w:rFonts w:cs="Arial"/>
              </w:rPr>
              <w:t xml:space="preserve"> o </w:t>
            </w:r>
            <w:proofErr w:type="spellStart"/>
            <w:r w:rsidRPr="00461D05">
              <w:rPr>
                <w:rFonts w:cs="Arial"/>
              </w:rPr>
              <w:t>povijesti</w:t>
            </w:r>
            <w:proofErr w:type="spellEnd"/>
            <w:r w:rsidRPr="00461D05">
              <w:rPr>
                <w:rFonts w:cs="Arial"/>
              </w:rPr>
              <w:t xml:space="preserve">, </w:t>
            </w:r>
            <w:proofErr w:type="spellStart"/>
            <w:r w:rsidRPr="00461D05">
              <w:rPr>
                <w:rFonts w:cs="Arial"/>
              </w:rPr>
              <w:t>sudjeluju</w:t>
            </w:r>
            <w:proofErr w:type="spellEnd"/>
            <w:r w:rsidRPr="00461D05">
              <w:rPr>
                <w:rFonts w:cs="Arial"/>
              </w:rPr>
              <w:t xml:space="preserve"> u </w:t>
            </w:r>
            <w:proofErr w:type="spellStart"/>
            <w:r w:rsidRPr="00461D05">
              <w:rPr>
                <w:rFonts w:cs="Arial"/>
              </w:rPr>
              <w:t>prigodnom</w:t>
            </w:r>
            <w:proofErr w:type="spellEnd"/>
            <w:r w:rsidRPr="00461D05">
              <w:rPr>
                <w:rFonts w:cs="Arial"/>
              </w:rPr>
              <w:t xml:space="preserve"> </w:t>
            </w:r>
            <w:proofErr w:type="spellStart"/>
            <w:r w:rsidRPr="00461D05">
              <w:rPr>
                <w:rFonts w:cs="Arial"/>
              </w:rPr>
              <w:t>programu</w:t>
            </w:r>
            <w:proofErr w:type="spellEnd"/>
            <w:r w:rsidRPr="00461D05">
              <w:rPr>
                <w:rFonts w:cs="Arial"/>
              </w:rPr>
              <w:t xml:space="preserve"> </w:t>
            </w:r>
          </w:p>
          <w:p w14:paraId="20006BE1" w14:textId="00C1567B" w:rsidR="003475CB" w:rsidRPr="00461D05" w:rsidRDefault="003475CB" w:rsidP="003475CB">
            <w:pPr>
              <w:tabs>
                <w:tab w:val="left" w:pos="-180"/>
              </w:tabs>
              <w:spacing w:before="120"/>
              <w:contextualSpacing/>
              <w:jc w:val="left"/>
              <w:rPr>
                <w:rFonts w:cs="Arial"/>
              </w:rPr>
            </w:pPr>
            <w:r w:rsidRPr="00461D05">
              <w:rPr>
                <w:rFonts w:cs="Arial"/>
              </w:rPr>
              <w:t xml:space="preserve">Metode </w:t>
            </w:r>
            <w:proofErr w:type="spellStart"/>
            <w:r w:rsidRPr="00461D05">
              <w:rPr>
                <w:rFonts w:cs="Arial"/>
              </w:rPr>
              <w:t>poučavanja</w:t>
            </w:r>
            <w:proofErr w:type="spellEnd"/>
            <w:r w:rsidRPr="00461D05">
              <w:rPr>
                <w:rFonts w:cs="Arial"/>
              </w:rPr>
              <w:t xml:space="preserve"> (</w:t>
            </w:r>
            <w:proofErr w:type="spellStart"/>
            <w:r w:rsidRPr="00461D05">
              <w:rPr>
                <w:rFonts w:cs="Arial"/>
              </w:rPr>
              <w:t>što</w:t>
            </w:r>
            <w:proofErr w:type="spellEnd"/>
            <w:r w:rsidRPr="00461D05">
              <w:rPr>
                <w:rFonts w:cs="Arial"/>
              </w:rPr>
              <w:t xml:space="preserve"> </w:t>
            </w:r>
            <w:proofErr w:type="spellStart"/>
            <w:r w:rsidRPr="00461D05">
              <w:rPr>
                <w:rFonts w:cs="Arial"/>
              </w:rPr>
              <w:t>rade</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pomažu</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w:t>
            </w:r>
            <w:proofErr w:type="spellStart"/>
            <w:r w:rsidRPr="00461D05">
              <w:rPr>
                <w:rFonts w:cs="Arial"/>
              </w:rPr>
              <w:t>organiziraju</w:t>
            </w:r>
            <w:proofErr w:type="spellEnd"/>
            <w:r w:rsidRPr="00461D05">
              <w:rPr>
                <w:rFonts w:cs="Arial"/>
              </w:rPr>
              <w:t xml:space="preserve">, </w:t>
            </w:r>
            <w:proofErr w:type="spellStart"/>
            <w:proofErr w:type="gramStart"/>
            <w:r w:rsidRPr="00461D05">
              <w:rPr>
                <w:rFonts w:cs="Arial"/>
              </w:rPr>
              <w:t>koordiniraju,vode</w:t>
            </w:r>
            <w:proofErr w:type="spellEnd"/>
            <w:proofErr w:type="gramEnd"/>
            <w:r w:rsidRPr="00461D05">
              <w:rPr>
                <w:rFonts w:cs="Arial"/>
              </w:rPr>
              <w:t xml:space="preserve"> </w:t>
            </w:r>
          </w:p>
          <w:p w14:paraId="62D2BC9C" w14:textId="53362993" w:rsidR="003475CB" w:rsidRPr="00461D05" w:rsidRDefault="003475CB" w:rsidP="003475CB">
            <w:pPr>
              <w:tabs>
                <w:tab w:val="left" w:pos="-180"/>
              </w:tabs>
              <w:spacing w:before="120"/>
              <w:contextualSpacing/>
              <w:jc w:val="left"/>
              <w:rPr>
                <w:rFonts w:cs="Arial"/>
                <w:szCs w:val="22"/>
                <w:lang w:val="hr-HR"/>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spellStart"/>
            <w:r w:rsidRPr="00461D05">
              <w:rPr>
                <w:rFonts w:cs="Arial"/>
              </w:rPr>
              <w:t>listopad</w:t>
            </w:r>
            <w:proofErr w:type="spellEnd"/>
            <w:r w:rsidRPr="00461D05">
              <w:rPr>
                <w:rFonts w:cs="Arial"/>
              </w:rPr>
              <w:t xml:space="preserve"> 202</w:t>
            </w:r>
            <w:r w:rsidR="008A05F0" w:rsidRPr="00461D05">
              <w:rPr>
                <w:rFonts w:cs="Arial"/>
              </w:rPr>
              <w:t>5</w:t>
            </w:r>
            <w:r w:rsidRPr="00461D05">
              <w:rPr>
                <w:rFonts w:cs="Arial"/>
              </w:rPr>
              <w:t xml:space="preserve">. </w:t>
            </w:r>
            <w:proofErr w:type="spellStart"/>
            <w:r w:rsidRPr="00461D05">
              <w:rPr>
                <w:rFonts w:cs="Arial"/>
              </w:rPr>
              <w:t>godine</w:t>
            </w:r>
            <w:proofErr w:type="spellEnd"/>
            <w:r w:rsidRPr="00461D05">
              <w:rPr>
                <w:rFonts w:cs="Arial"/>
              </w:rPr>
              <w:t xml:space="preserve">. </w:t>
            </w:r>
          </w:p>
          <w:p w14:paraId="37C33BC7" w14:textId="499AA635" w:rsidR="003475CB" w:rsidRPr="00461D05" w:rsidRDefault="003475CB" w:rsidP="00E57BE7">
            <w:pPr>
              <w:tabs>
                <w:tab w:val="left" w:pos="-180"/>
              </w:tabs>
              <w:spacing w:before="120"/>
              <w:ind w:left="927"/>
              <w:contextualSpacing/>
              <w:jc w:val="left"/>
              <w:rPr>
                <w:rFonts w:cs="Arial"/>
                <w:szCs w:val="22"/>
                <w:lang w:val="hr-HR"/>
              </w:rPr>
            </w:pPr>
          </w:p>
        </w:tc>
      </w:tr>
      <w:tr w:rsidR="008619C3" w:rsidRPr="00461D05" w14:paraId="23750A5D" w14:textId="77777777" w:rsidTr="008A0DCE">
        <w:tc>
          <w:tcPr>
            <w:tcW w:w="2051" w:type="dxa"/>
          </w:tcPr>
          <w:p w14:paraId="3CB0F305" w14:textId="77777777" w:rsidR="003475CB" w:rsidRPr="00461D05" w:rsidRDefault="003475CB" w:rsidP="00E57BE7">
            <w:pPr>
              <w:tabs>
                <w:tab w:val="left" w:pos="-180"/>
              </w:tabs>
              <w:spacing w:before="120" w:line="276" w:lineRule="auto"/>
              <w:contextualSpacing/>
              <w:jc w:val="left"/>
              <w:rPr>
                <w:rFonts w:cs="Arial"/>
                <w:b/>
                <w:bCs/>
                <w:szCs w:val="22"/>
                <w:lang w:val="hr-HR"/>
              </w:rPr>
            </w:pPr>
            <w:r w:rsidRPr="00461D05">
              <w:rPr>
                <w:rFonts w:cs="Arial"/>
                <w:bCs/>
                <w:szCs w:val="22"/>
                <w:lang w:val="hr-HR"/>
              </w:rPr>
              <w:t xml:space="preserve">Potrebni resursi/moguće teškoće: </w:t>
            </w:r>
          </w:p>
        </w:tc>
        <w:tc>
          <w:tcPr>
            <w:tcW w:w="7011" w:type="dxa"/>
          </w:tcPr>
          <w:p w14:paraId="6B67D08B" w14:textId="77777777" w:rsidR="003475CB" w:rsidRPr="00461D05" w:rsidRDefault="003475CB" w:rsidP="00E57BE7">
            <w:pPr>
              <w:pStyle w:val="Odlomakpopisa"/>
              <w:tabs>
                <w:tab w:val="left" w:pos="284"/>
              </w:tabs>
              <w:jc w:val="left"/>
              <w:rPr>
                <w:rFonts w:cs="Arial"/>
              </w:rPr>
            </w:pPr>
            <w:r w:rsidRPr="00461D05">
              <w:rPr>
                <w:rFonts w:cs="Arial"/>
              </w:rPr>
              <w:t>-</w:t>
            </w:r>
            <w:proofErr w:type="spellStart"/>
            <w:r w:rsidRPr="00461D05">
              <w:rPr>
                <w:rFonts w:cs="Arial"/>
              </w:rPr>
              <w:t>učitelji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školski</w:t>
            </w:r>
            <w:proofErr w:type="spellEnd"/>
            <w:r w:rsidRPr="00461D05">
              <w:rPr>
                <w:rFonts w:cs="Arial"/>
              </w:rPr>
              <w:t xml:space="preserve"> </w:t>
            </w:r>
            <w:proofErr w:type="spellStart"/>
            <w:r w:rsidRPr="00461D05">
              <w:rPr>
                <w:rFonts w:cs="Arial"/>
              </w:rPr>
              <w:t>autobus</w:t>
            </w:r>
            <w:proofErr w:type="spellEnd"/>
            <w:r w:rsidRPr="00461D05">
              <w:rPr>
                <w:rFonts w:cs="Arial"/>
              </w:rPr>
              <w:t xml:space="preserve"> </w:t>
            </w:r>
          </w:p>
          <w:p w14:paraId="08B85A83" w14:textId="77777777" w:rsidR="003475CB" w:rsidRPr="00461D05" w:rsidRDefault="003475CB" w:rsidP="00E57BE7">
            <w:pPr>
              <w:pStyle w:val="Odlomakpopisa"/>
              <w:tabs>
                <w:tab w:val="left" w:pos="284"/>
              </w:tabs>
              <w:jc w:val="left"/>
              <w:rPr>
                <w:rFonts w:cs="Arial"/>
                <w:szCs w:val="22"/>
                <w:lang w:val="hr-HR"/>
              </w:rPr>
            </w:pPr>
            <w:r w:rsidRPr="00461D05">
              <w:rPr>
                <w:rFonts w:cs="Arial"/>
              </w:rPr>
              <w:t>-</w:t>
            </w:r>
            <w:proofErr w:type="spellStart"/>
            <w:r w:rsidRPr="00461D05">
              <w:rPr>
                <w:rFonts w:cs="Arial"/>
              </w:rPr>
              <w:t>organizacijske</w:t>
            </w:r>
            <w:proofErr w:type="spellEnd"/>
            <w:r w:rsidRPr="00461D05">
              <w:rPr>
                <w:rFonts w:cs="Arial"/>
              </w:rPr>
              <w:t xml:space="preserve"> </w:t>
            </w:r>
            <w:proofErr w:type="spellStart"/>
            <w:r w:rsidRPr="00461D05">
              <w:rPr>
                <w:rFonts w:cs="Arial"/>
              </w:rPr>
              <w:t>teškoće</w:t>
            </w:r>
            <w:proofErr w:type="spellEnd"/>
          </w:p>
        </w:tc>
      </w:tr>
      <w:tr w:rsidR="008619C3" w:rsidRPr="00461D05" w14:paraId="251C6FDB" w14:textId="77777777" w:rsidTr="008A0DCE">
        <w:tc>
          <w:tcPr>
            <w:tcW w:w="2051" w:type="dxa"/>
          </w:tcPr>
          <w:p w14:paraId="5C1B6328" w14:textId="77777777" w:rsidR="003475CB" w:rsidRPr="00461D05" w:rsidRDefault="003475CB" w:rsidP="00E57BE7">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011" w:type="dxa"/>
          </w:tcPr>
          <w:p w14:paraId="21B7D96A" w14:textId="77777777" w:rsidR="003475CB" w:rsidRPr="00461D05" w:rsidRDefault="003475CB" w:rsidP="00E57BE7">
            <w:pPr>
              <w:tabs>
                <w:tab w:val="left" w:pos="284"/>
              </w:tabs>
              <w:rPr>
                <w:rFonts w:cs="Arial"/>
                <w:szCs w:val="22"/>
                <w:lang w:val="hr-HR"/>
              </w:rPr>
            </w:pPr>
            <w:proofErr w:type="spellStart"/>
            <w:r w:rsidRPr="00461D05">
              <w:rPr>
                <w:rFonts w:cs="Arial"/>
              </w:rPr>
              <w:t>Objava</w:t>
            </w:r>
            <w:proofErr w:type="spellEnd"/>
            <w:r w:rsidRPr="00461D05">
              <w:rPr>
                <w:rFonts w:cs="Arial"/>
              </w:rPr>
              <w:t xml:space="preserve"> </w:t>
            </w:r>
            <w:proofErr w:type="spellStart"/>
            <w:r w:rsidRPr="00461D05">
              <w:rPr>
                <w:rFonts w:cs="Arial"/>
              </w:rPr>
              <w:t>fotografija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mrežnim</w:t>
            </w:r>
            <w:proofErr w:type="spellEnd"/>
            <w:r w:rsidRPr="00461D05">
              <w:rPr>
                <w:rFonts w:cs="Arial"/>
              </w:rPr>
              <w:t xml:space="preserve"> </w:t>
            </w:r>
            <w:proofErr w:type="spellStart"/>
            <w:r w:rsidRPr="00461D05">
              <w:rPr>
                <w:rFonts w:cs="Arial"/>
              </w:rPr>
              <w:t>stranicama</w:t>
            </w:r>
            <w:proofErr w:type="spellEnd"/>
            <w:r w:rsidRPr="00461D05">
              <w:rPr>
                <w:rFonts w:cs="Arial"/>
              </w:rPr>
              <w:t xml:space="preserve"> </w:t>
            </w:r>
            <w:proofErr w:type="spellStart"/>
            <w:r w:rsidRPr="00461D05">
              <w:rPr>
                <w:rFonts w:cs="Arial"/>
              </w:rPr>
              <w:t>škole</w:t>
            </w:r>
            <w:proofErr w:type="spellEnd"/>
            <w:r w:rsidRPr="00461D05">
              <w:rPr>
                <w:rFonts w:cs="Arial"/>
              </w:rPr>
              <w:t xml:space="preserve">, </w:t>
            </w:r>
            <w:proofErr w:type="spellStart"/>
            <w:r w:rsidRPr="00461D05">
              <w:rPr>
                <w:rFonts w:cs="Arial"/>
              </w:rPr>
              <w:t>usmeni</w:t>
            </w:r>
            <w:proofErr w:type="spellEnd"/>
            <w:r w:rsidRPr="00461D05">
              <w:rPr>
                <w:rFonts w:cs="Arial"/>
              </w:rPr>
              <w:t xml:space="preserve"> </w:t>
            </w:r>
            <w:proofErr w:type="spellStart"/>
            <w:r w:rsidRPr="00461D05">
              <w:rPr>
                <w:rFonts w:cs="Arial"/>
              </w:rPr>
              <w:t>dojam</w:t>
            </w:r>
            <w:proofErr w:type="spellEnd"/>
            <w:r w:rsidRPr="00461D05">
              <w:rPr>
                <w:rFonts w:cs="Arial"/>
              </w:rPr>
              <w:t xml:space="preserve"> </w:t>
            </w:r>
            <w:proofErr w:type="spellStart"/>
            <w:r w:rsidRPr="00461D05">
              <w:rPr>
                <w:rFonts w:cs="Arial"/>
              </w:rPr>
              <w:t>učenika</w:t>
            </w:r>
            <w:proofErr w:type="spellEnd"/>
          </w:p>
        </w:tc>
      </w:tr>
      <w:tr w:rsidR="00373EEB" w:rsidRPr="00461D05" w14:paraId="17648FB4" w14:textId="77777777" w:rsidTr="008A0DCE">
        <w:tc>
          <w:tcPr>
            <w:tcW w:w="2051" w:type="dxa"/>
          </w:tcPr>
          <w:p w14:paraId="4EFBEED0" w14:textId="77777777" w:rsidR="003475CB" w:rsidRPr="00461D05" w:rsidRDefault="003475CB" w:rsidP="00E57BE7">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011" w:type="dxa"/>
          </w:tcPr>
          <w:p w14:paraId="32057BA1" w14:textId="181DBB2C" w:rsidR="003475CB" w:rsidRPr="00461D05" w:rsidRDefault="003B1224" w:rsidP="00E57BE7">
            <w:pPr>
              <w:tabs>
                <w:tab w:val="left" w:pos="284"/>
              </w:tabs>
              <w:rPr>
                <w:rFonts w:cs="Arial"/>
                <w:szCs w:val="22"/>
                <w:lang w:val="hr-HR"/>
              </w:rPr>
            </w:pPr>
            <w:proofErr w:type="spellStart"/>
            <w:r w:rsidRPr="00461D05">
              <w:rPr>
                <w:rFonts w:cs="Arial"/>
              </w:rPr>
              <w:t>Razrednici</w:t>
            </w:r>
            <w:proofErr w:type="spellEnd"/>
            <w:r w:rsidRPr="00461D05">
              <w:rPr>
                <w:rFonts w:cs="Arial"/>
              </w:rPr>
              <w:t xml:space="preserve"> </w:t>
            </w:r>
            <w:proofErr w:type="spellStart"/>
            <w:r w:rsidRPr="00461D05">
              <w:rPr>
                <w:rFonts w:cs="Arial"/>
              </w:rPr>
              <w:t>šestih</w:t>
            </w:r>
            <w:proofErr w:type="spellEnd"/>
            <w:r w:rsidRPr="00461D05">
              <w:rPr>
                <w:rFonts w:cs="Arial"/>
              </w:rPr>
              <w:t xml:space="preserve"> </w:t>
            </w:r>
            <w:proofErr w:type="spellStart"/>
            <w:r w:rsidRPr="00461D05">
              <w:rPr>
                <w:rFonts w:cs="Arial"/>
              </w:rPr>
              <w:t>razreda</w:t>
            </w:r>
            <w:proofErr w:type="spellEnd"/>
            <w:r w:rsidRPr="00461D05">
              <w:rPr>
                <w:rFonts w:cs="Arial"/>
              </w:rPr>
              <w:t xml:space="preserve">: Monika </w:t>
            </w:r>
            <w:proofErr w:type="spellStart"/>
            <w:r w:rsidRPr="00461D05">
              <w:rPr>
                <w:rFonts w:cs="Arial"/>
              </w:rPr>
              <w:t>Mažar</w:t>
            </w:r>
            <w:proofErr w:type="spellEnd"/>
            <w:r w:rsidRPr="00461D05">
              <w:rPr>
                <w:rFonts w:cs="Arial"/>
              </w:rPr>
              <w:t xml:space="preserve">, Tanja Otmačić, Monika </w:t>
            </w:r>
            <w:proofErr w:type="spellStart"/>
            <w:r w:rsidRPr="00461D05">
              <w:rPr>
                <w:rFonts w:cs="Arial"/>
              </w:rPr>
              <w:t>Pavlinovac</w:t>
            </w:r>
            <w:proofErr w:type="spellEnd"/>
            <w:r w:rsidRPr="00461D05">
              <w:rPr>
                <w:rFonts w:cs="Arial"/>
              </w:rPr>
              <w:t xml:space="preserve">, Danijel </w:t>
            </w:r>
            <w:proofErr w:type="spellStart"/>
            <w:r w:rsidRPr="00461D05">
              <w:rPr>
                <w:rFonts w:cs="Arial"/>
              </w:rPr>
              <w:t>Šokec</w:t>
            </w:r>
            <w:proofErr w:type="spellEnd"/>
          </w:p>
        </w:tc>
      </w:tr>
    </w:tbl>
    <w:p w14:paraId="00020127" w14:textId="77777777" w:rsidR="008A0DCE" w:rsidRPr="00461D05" w:rsidRDefault="008A0DCE" w:rsidP="06978CE2"/>
    <w:p w14:paraId="792935E7" w14:textId="77777777" w:rsidR="008A0DCE" w:rsidRPr="00461D05" w:rsidRDefault="008A0DCE" w:rsidP="003475CB">
      <w:pPr>
        <w:jc w:val="right"/>
      </w:pPr>
    </w:p>
    <w:p w14:paraId="3E4F8CB0" w14:textId="7C0223ED" w:rsidR="00F3377E" w:rsidRPr="00461D05" w:rsidRDefault="00F3377E" w:rsidP="00AE22C4">
      <w:pPr>
        <w:jc w:val="left"/>
      </w:pPr>
      <w:r w:rsidRPr="00461D05">
        <w:rPr>
          <w:noProof/>
          <w:lang w:val="hr-HR" w:eastAsia="hr-HR"/>
        </w:rPr>
        <w:drawing>
          <wp:inline distT="0" distB="0" distL="0" distR="0" wp14:anchorId="7854A240" wp14:editId="348D4844">
            <wp:extent cx="1884045" cy="518160"/>
            <wp:effectExtent l="0" t="0" r="1905" b="0"/>
            <wp:docPr id="18150428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4045" cy="518160"/>
                    </a:xfrm>
                    <a:prstGeom prst="rect">
                      <a:avLst/>
                    </a:prstGeom>
                    <a:noFill/>
                  </pic:spPr>
                </pic:pic>
              </a:graphicData>
            </a:graphic>
          </wp:inline>
        </w:drawing>
      </w:r>
    </w:p>
    <w:p w14:paraId="6A34A9D1" w14:textId="7E992CFB" w:rsidR="00C64F45" w:rsidRPr="00461D05" w:rsidRDefault="00C64F45" w:rsidP="00C64F45">
      <w:pPr>
        <w:spacing w:before="0"/>
        <w:rPr>
          <w:rFonts w:eastAsia="Calibri" w:cs="Arial"/>
          <w:b/>
          <w:sz w:val="28"/>
          <w:szCs w:val="28"/>
          <w:u w:val="single"/>
          <w:lang w:val="hr-HR" w:eastAsia="en-US"/>
        </w:rPr>
      </w:pPr>
    </w:p>
    <w:p w14:paraId="0163AB25" w14:textId="2A6AE76B" w:rsidR="00C64F45" w:rsidRPr="00461D05" w:rsidRDefault="00C64F45" w:rsidP="00C64F45">
      <w:pPr>
        <w:spacing w:before="0"/>
        <w:rPr>
          <w:rFonts w:eastAsia="Calibri" w:cs="Arial"/>
          <w:b/>
          <w:sz w:val="28"/>
          <w:szCs w:val="28"/>
          <w:u w:val="single"/>
          <w:lang w:val="hr-HR" w:eastAsia="en-US"/>
        </w:rPr>
      </w:pPr>
      <w:r w:rsidRPr="00461D05">
        <w:rPr>
          <w:rFonts w:eastAsia="Calibri" w:cs="Arial"/>
          <w:b/>
          <w:sz w:val="28"/>
          <w:szCs w:val="28"/>
          <w:u w:val="single"/>
          <w:lang w:val="hr-HR" w:eastAsia="en-US"/>
        </w:rPr>
        <w:t>5.6. Tehničko i informatičko područje</w:t>
      </w:r>
    </w:p>
    <w:p w14:paraId="0B164836" w14:textId="5A5F2877" w:rsidR="005F1DC5" w:rsidRPr="00461D05" w:rsidRDefault="005F1DC5" w:rsidP="005F1DC5">
      <w:pPr>
        <w:spacing w:before="0"/>
        <w:rPr>
          <w:rFonts w:eastAsia="Calibri" w:cs="Arial"/>
          <w:b/>
          <w:sz w:val="28"/>
          <w:szCs w:val="28"/>
          <w:u w:val="single"/>
          <w:lang w:val="hr-HR" w:eastAsia="en-US"/>
        </w:rPr>
      </w:pPr>
    </w:p>
    <w:p w14:paraId="70DCF3EA" w14:textId="77777777" w:rsidR="005F1DC5" w:rsidRPr="00461D05" w:rsidRDefault="005F1DC5" w:rsidP="005F1DC5">
      <w:pPr>
        <w:spacing w:before="0"/>
        <w:rPr>
          <w:rFonts w:eastAsia="Calibri" w:cs="Arial"/>
          <w:b/>
          <w:szCs w:val="22"/>
          <w:lang w:val="hr-HR" w:eastAsia="en-US"/>
        </w:rPr>
      </w:pPr>
    </w:p>
    <w:p w14:paraId="67864FF7" w14:textId="77777777" w:rsidR="005F1DC5" w:rsidRPr="00461D05" w:rsidRDefault="005F1DC5" w:rsidP="005F1DC5">
      <w:pPr>
        <w:tabs>
          <w:tab w:val="left" w:pos="284"/>
        </w:tabs>
        <w:rPr>
          <w:rFonts w:cs="Arial"/>
          <w:b/>
          <w:szCs w:val="22"/>
          <w:lang w:val="hr-HR"/>
        </w:rPr>
      </w:pPr>
      <w:r w:rsidRPr="00461D05">
        <w:rPr>
          <w:rFonts w:cs="Arial"/>
          <w:b/>
          <w:szCs w:val="22"/>
          <w:lang w:val="hr-HR"/>
        </w:rPr>
        <w:t xml:space="preserve">5.6.1. Plan provedbe </w:t>
      </w:r>
      <w:proofErr w:type="spellStart"/>
      <w:r w:rsidRPr="00461D05">
        <w:rPr>
          <w:rFonts w:cs="Arial"/>
          <w:b/>
          <w:szCs w:val="22"/>
          <w:lang w:val="hr-HR"/>
        </w:rPr>
        <w:t>kurikulumskog</w:t>
      </w:r>
      <w:proofErr w:type="spellEnd"/>
      <w:r w:rsidRPr="00461D05">
        <w:rPr>
          <w:rFonts w:cs="Arial"/>
          <w:b/>
          <w:szCs w:val="22"/>
          <w:lang w:val="hr-HR"/>
        </w:rPr>
        <w:t xml:space="preserve"> cilja</w:t>
      </w:r>
    </w:p>
    <w:tbl>
      <w:tblPr>
        <w:tblW w:w="9356" w:type="dxa"/>
        <w:tblInd w:w="-28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552"/>
        <w:gridCol w:w="6804"/>
      </w:tblGrid>
      <w:tr w:rsidR="008619C3" w:rsidRPr="00461D05" w14:paraId="10B5183F" w14:textId="77777777" w:rsidTr="2EB68CA4">
        <w:tc>
          <w:tcPr>
            <w:tcW w:w="2552" w:type="dxa"/>
            <w:tcBorders>
              <w:bottom w:val="single" w:sz="12" w:space="0" w:color="9CC2E5" w:themeColor="accent1" w:themeTint="99"/>
            </w:tcBorders>
          </w:tcPr>
          <w:p w14:paraId="26B6AF97" w14:textId="77777777" w:rsidR="005F1DC5" w:rsidRPr="00461D05" w:rsidRDefault="4C8B09FC" w:rsidP="2EB68CA4">
            <w:pPr>
              <w:tabs>
                <w:tab w:val="left" w:pos="284"/>
              </w:tabs>
              <w:spacing w:before="0"/>
              <w:jc w:val="left"/>
              <w:rPr>
                <w:rFonts w:cs="Arial"/>
                <w:b/>
                <w:bCs/>
                <w:lang w:val="hr-HR"/>
              </w:rPr>
            </w:pPr>
            <w:proofErr w:type="spellStart"/>
            <w:r w:rsidRPr="00461D05">
              <w:rPr>
                <w:rFonts w:cs="Arial"/>
                <w:lang w:val="hr-HR"/>
              </w:rPr>
              <w:lastRenderedPageBreak/>
              <w:t>Kurikulumsko</w:t>
            </w:r>
            <w:proofErr w:type="spellEnd"/>
            <w:r w:rsidRPr="00461D05">
              <w:rPr>
                <w:rFonts w:cs="Arial"/>
                <w:lang w:val="hr-HR"/>
              </w:rPr>
              <w:t xml:space="preserve"> područje</w:t>
            </w:r>
          </w:p>
        </w:tc>
        <w:tc>
          <w:tcPr>
            <w:tcW w:w="6804" w:type="dxa"/>
            <w:tcBorders>
              <w:bottom w:val="single" w:sz="12" w:space="0" w:color="9CC2E5" w:themeColor="accent1" w:themeTint="99"/>
            </w:tcBorders>
          </w:tcPr>
          <w:p w14:paraId="47096D19" w14:textId="77777777" w:rsidR="00C26FB5" w:rsidRPr="00461D05" w:rsidRDefault="16399AD4" w:rsidP="2EB68CA4">
            <w:pPr>
              <w:tabs>
                <w:tab w:val="left" w:pos="284"/>
              </w:tabs>
              <w:spacing w:before="0"/>
              <w:jc w:val="left"/>
              <w:rPr>
                <w:rFonts w:cs="Arial"/>
                <w:lang w:val="en-US"/>
              </w:rPr>
            </w:pPr>
            <w:r w:rsidRPr="00461D05">
              <w:rPr>
                <w:rFonts w:eastAsia="Calibri" w:cs="Arial"/>
                <w:b/>
                <w:bCs/>
                <w:lang w:val="hr-HR" w:eastAsia="en-US"/>
              </w:rPr>
              <w:t xml:space="preserve">Tehničko i informatičko područje - </w:t>
            </w:r>
            <w:r w:rsidRPr="00461D05">
              <w:rPr>
                <w:rFonts w:eastAsia="Calibri" w:cs="Arial"/>
                <w:lang w:val="hr-HR" w:eastAsia="en-US"/>
              </w:rPr>
              <w:t>dodatna</w:t>
            </w:r>
            <w:r w:rsidRPr="00461D05">
              <w:rPr>
                <w:rFonts w:cs="Arial"/>
                <w:lang w:val="en-US"/>
              </w:rPr>
              <w:t xml:space="preserve"> </w:t>
            </w:r>
            <w:proofErr w:type="spellStart"/>
            <w:r w:rsidRPr="00461D05">
              <w:rPr>
                <w:rFonts w:cs="Arial"/>
                <w:lang w:val="en-US"/>
              </w:rPr>
              <w:t>nastava</w:t>
            </w:r>
            <w:proofErr w:type="spellEnd"/>
            <w:r w:rsidRPr="00461D05">
              <w:rPr>
                <w:rFonts w:cs="Arial"/>
                <w:lang w:val="en-US"/>
              </w:rPr>
              <w:t xml:space="preserve"> </w:t>
            </w:r>
            <w:proofErr w:type="spellStart"/>
            <w:r w:rsidRPr="00461D05">
              <w:rPr>
                <w:rFonts w:cs="Arial"/>
                <w:lang w:val="en-US"/>
              </w:rPr>
              <w:t>Informatika</w:t>
            </w:r>
            <w:proofErr w:type="spellEnd"/>
          </w:p>
          <w:p w14:paraId="497B0D2B" w14:textId="4FAB31EC" w:rsidR="005F1DC5" w:rsidRPr="00461D05" w:rsidRDefault="16399AD4" w:rsidP="2EB68CA4">
            <w:pPr>
              <w:tabs>
                <w:tab w:val="left" w:pos="284"/>
              </w:tabs>
              <w:spacing w:before="0"/>
              <w:jc w:val="left"/>
              <w:rPr>
                <w:rFonts w:cs="Arial"/>
                <w:b/>
                <w:bCs/>
                <w:lang w:val="hr-HR"/>
              </w:rPr>
            </w:pPr>
            <w:r w:rsidRPr="00461D05">
              <w:rPr>
                <w:rFonts w:cs="Arial"/>
                <w:lang w:val="en-US"/>
              </w:rPr>
              <w:t xml:space="preserve"> </w:t>
            </w:r>
          </w:p>
        </w:tc>
      </w:tr>
      <w:tr w:rsidR="008619C3" w:rsidRPr="00461D05" w14:paraId="31273770" w14:textId="77777777" w:rsidTr="2EB68CA4">
        <w:tc>
          <w:tcPr>
            <w:tcW w:w="2552" w:type="dxa"/>
          </w:tcPr>
          <w:p w14:paraId="0E6FD266" w14:textId="77777777" w:rsidR="005F1DC5" w:rsidRPr="00461D05" w:rsidRDefault="4C8B09FC" w:rsidP="2EB68CA4">
            <w:pPr>
              <w:tabs>
                <w:tab w:val="left" w:pos="284"/>
              </w:tabs>
              <w:spacing w:before="0"/>
              <w:jc w:val="left"/>
              <w:rPr>
                <w:rFonts w:cs="Arial"/>
                <w:b/>
                <w:bCs/>
                <w:lang w:val="hr-HR"/>
              </w:rPr>
            </w:pPr>
            <w:r w:rsidRPr="00461D05">
              <w:rPr>
                <w:rFonts w:cs="Arial"/>
                <w:lang w:val="hr-HR"/>
              </w:rPr>
              <w:t>Ciklus (razred)</w:t>
            </w:r>
          </w:p>
        </w:tc>
        <w:tc>
          <w:tcPr>
            <w:tcW w:w="6804" w:type="dxa"/>
          </w:tcPr>
          <w:p w14:paraId="75A6FC67" w14:textId="70B9EC3B" w:rsidR="005F1DC5" w:rsidRPr="00461D05" w:rsidRDefault="61580A54" w:rsidP="2EB68CA4">
            <w:pPr>
              <w:tabs>
                <w:tab w:val="left" w:pos="284"/>
              </w:tabs>
              <w:spacing w:before="0"/>
              <w:rPr>
                <w:rFonts w:cs="Arial"/>
                <w:lang w:val="en-US"/>
              </w:rPr>
            </w:pPr>
            <w:r w:rsidRPr="00461D05">
              <w:rPr>
                <w:rFonts w:cs="Arial"/>
                <w:lang w:val="en-US"/>
              </w:rPr>
              <w:t>4., 5</w:t>
            </w:r>
            <w:r w:rsidR="3259BE5C" w:rsidRPr="00461D05">
              <w:rPr>
                <w:rFonts w:cs="Arial"/>
                <w:lang w:val="en-US"/>
              </w:rPr>
              <w:t>.</w:t>
            </w:r>
            <w:r w:rsidRPr="00461D05">
              <w:rPr>
                <w:rFonts w:cs="Arial"/>
                <w:lang w:val="en-US"/>
              </w:rPr>
              <w:t xml:space="preserve">, </w:t>
            </w:r>
            <w:r w:rsidR="68A4A4C0" w:rsidRPr="00461D05">
              <w:rPr>
                <w:rFonts w:cs="Arial"/>
                <w:lang w:val="en-US"/>
              </w:rPr>
              <w:t>6.</w:t>
            </w:r>
            <w:r w:rsidR="2ECC6703" w:rsidRPr="00461D05">
              <w:rPr>
                <w:rFonts w:cs="Arial"/>
                <w:lang w:val="en-US"/>
              </w:rPr>
              <w:t>,</w:t>
            </w:r>
            <w:r w:rsidR="68A4A4C0" w:rsidRPr="00461D05">
              <w:rPr>
                <w:rFonts w:cs="Arial"/>
                <w:lang w:val="en-US"/>
              </w:rPr>
              <w:t xml:space="preserve"> 7. </w:t>
            </w:r>
            <w:proofErr w:type="spellStart"/>
            <w:r w:rsidR="68A4A4C0" w:rsidRPr="00461D05">
              <w:rPr>
                <w:rFonts w:cs="Arial"/>
                <w:lang w:val="en-US"/>
              </w:rPr>
              <w:t>i</w:t>
            </w:r>
            <w:proofErr w:type="spellEnd"/>
            <w:r w:rsidR="68A4A4C0" w:rsidRPr="00461D05">
              <w:rPr>
                <w:rFonts w:cs="Arial"/>
                <w:lang w:val="en-US"/>
              </w:rPr>
              <w:t xml:space="preserve"> 8. </w:t>
            </w:r>
            <w:proofErr w:type="spellStart"/>
            <w:r w:rsidR="5B2A28B0" w:rsidRPr="00461D05">
              <w:rPr>
                <w:rFonts w:cs="Arial"/>
                <w:lang w:val="en-US"/>
              </w:rPr>
              <w:t>r</w:t>
            </w:r>
            <w:r w:rsidR="68A4A4C0" w:rsidRPr="00461D05">
              <w:rPr>
                <w:rFonts w:cs="Arial"/>
                <w:lang w:val="en-US"/>
              </w:rPr>
              <w:t>azred</w:t>
            </w:r>
            <w:proofErr w:type="spellEnd"/>
          </w:p>
          <w:p w14:paraId="72E75EA8" w14:textId="77777777" w:rsidR="00C26FB5" w:rsidRPr="00461D05" w:rsidRDefault="00C26FB5" w:rsidP="2EB68CA4">
            <w:pPr>
              <w:pStyle w:val="Odlomakpopisa"/>
              <w:tabs>
                <w:tab w:val="left" w:pos="284"/>
              </w:tabs>
              <w:spacing w:before="0"/>
              <w:rPr>
                <w:rFonts w:cs="Arial"/>
                <w:lang w:val="hr-HR"/>
              </w:rPr>
            </w:pPr>
          </w:p>
        </w:tc>
      </w:tr>
      <w:tr w:rsidR="008619C3" w:rsidRPr="00461D05" w14:paraId="27D4808C" w14:textId="77777777" w:rsidTr="2EB68CA4">
        <w:trPr>
          <w:trHeight w:val="1180"/>
        </w:trPr>
        <w:tc>
          <w:tcPr>
            <w:tcW w:w="2552" w:type="dxa"/>
          </w:tcPr>
          <w:p w14:paraId="48868673" w14:textId="77777777" w:rsidR="005F1DC5" w:rsidRPr="00461D05" w:rsidRDefault="4C8B09FC" w:rsidP="2EB68CA4">
            <w:pPr>
              <w:tabs>
                <w:tab w:val="left" w:pos="284"/>
              </w:tabs>
              <w:spacing w:before="0"/>
              <w:jc w:val="left"/>
              <w:rPr>
                <w:rFonts w:cs="Arial"/>
                <w:b/>
                <w:bCs/>
                <w:lang w:val="hr-HR"/>
              </w:rPr>
            </w:pPr>
            <w:r w:rsidRPr="00461D05">
              <w:rPr>
                <w:rFonts w:cs="Arial"/>
                <w:lang w:val="hr-HR"/>
              </w:rPr>
              <w:t>Cilj</w:t>
            </w:r>
          </w:p>
        </w:tc>
        <w:tc>
          <w:tcPr>
            <w:tcW w:w="6804" w:type="dxa"/>
            <w:vAlign w:val="bottom"/>
          </w:tcPr>
          <w:p w14:paraId="6BE0BD8B" w14:textId="77777777" w:rsidR="005F1DC5" w:rsidRPr="00461D05" w:rsidRDefault="16399AD4" w:rsidP="2EB68CA4">
            <w:pPr>
              <w:widowControl w:val="0"/>
              <w:autoSpaceDE w:val="0"/>
              <w:autoSpaceDN w:val="0"/>
              <w:adjustRightInd w:val="0"/>
              <w:spacing w:before="0"/>
              <w:rPr>
                <w:rFonts w:cs="Arial"/>
                <w:lang w:val="en-US"/>
              </w:rPr>
            </w:pPr>
            <w:r w:rsidRPr="00461D05">
              <w:rPr>
                <w:rFonts w:cs="Arial"/>
                <w:lang w:val="hr-HR"/>
              </w:rPr>
              <w:t>Stjecanje znanja iz izrade algoritma, programiranja u programskom jeziku Python i priprema učenika za natjecanja</w:t>
            </w:r>
            <w:r w:rsidRPr="00461D05">
              <w:rPr>
                <w:rFonts w:cs="Arial"/>
                <w:lang w:val="en-US"/>
              </w:rPr>
              <w:t xml:space="preserve">. </w:t>
            </w:r>
            <w:r w:rsidRPr="00461D05">
              <w:rPr>
                <w:rFonts w:cs="Arial"/>
                <w:lang w:val="hr-HR"/>
              </w:rPr>
              <w:t xml:space="preserve">Poticanje učenika na kreativno i </w:t>
            </w:r>
            <w:proofErr w:type="spellStart"/>
            <w:r w:rsidRPr="00461D05">
              <w:rPr>
                <w:rFonts w:cs="Arial"/>
                <w:lang w:val="hr-HR"/>
              </w:rPr>
              <w:t>inovatorsko</w:t>
            </w:r>
            <w:proofErr w:type="spellEnd"/>
            <w:r w:rsidRPr="00461D05">
              <w:rPr>
                <w:rFonts w:cs="Arial"/>
                <w:lang w:val="hr-HR"/>
              </w:rPr>
              <w:t xml:space="preserve"> stvaralaštvo iz područja digitalne tehnologije.</w:t>
            </w:r>
          </w:p>
        </w:tc>
      </w:tr>
      <w:tr w:rsidR="008619C3" w:rsidRPr="00461D05" w14:paraId="09AAD9B2" w14:textId="77777777" w:rsidTr="2EB68CA4">
        <w:tc>
          <w:tcPr>
            <w:tcW w:w="2552" w:type="dxa"/>
          </w:tcPr>
          <w:p w14:paraId="1E5448DD" w14:textId="77777777" w:rsidR="005F1DC5" w:rsidRPr="00461D05" w:rsidRDefault="4C8B09FC" w:rsidP="2EB68CA4">
            <w:pPr>
              <w:tabs>
                <w:tab w:val="left" w:pos="284"/>
              </w:tabs>
              <w:spacing w:before="0"/>
              <w:jc w:val="left"/>
              <w:rPr>
                <w:rFonts w:cs="Arial"/>
                <w:lang w:val="hr-HR"/>
              </w:rPr>
            </w:pPr>
            <w:r w:rsidRPr="00461D05">
              <w:rPr>
                <w:rFonts w:cs="Arial"/>
                <w:lang w:val="hr-HR"/>
              </w:rPr>
              <w:t xml:space="preserve">Obrazloženje cilja (povezan s potrebama, interesima </w:t>
            </w:r>
            <w:proofErr w:type="spellStart"/>
            <w:r w:rsidRPr="00461D05">
              <w:rPr>
                <w:rFonts w:cs="Arial"/>
                <w:lang w:val="hr-HR"/>
              </w:rPr>
              <w:t>uč</w:t>
            </w:r>
            <w:proofErr w:type="spellEnd"/>
            <w:r w:rsidRPr="00461D05">
              <w:rPr>
                <w:rFonts w:cs="Arial"/>
                <w:lang w:val="hr-HR"/>
              </w:rPr>
              <w:t>. i vrijednostima ŠK):</w:t>
            </w:r>
          </w:p>
        </w:tc>
        <w:tc>
          <w:tcPr>
            <w:tcW w:w="6804" w:type="dxa"/>
          </w:tcPr>
          <w:p w14:paraId="227BFD23"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Razvijanje logičkog načina mišljenja te primjena stečenih znanja iz programiranja u programskom jeziku PYTHON</w:t>
            </w:r>
          </w:p>
        </w:tc>
      </w:tr>
      <w:tr w:rsidR="008619C3" w:rsidRPr="00461D05" w14:paraId="55140544" w14:textId="77777777" w:rsidTr="2EB68CA4">
        <w:tc>
          <w:tcPr>
            <w:tcW w:w="2552" w:type="dxa"/>
          </w:tcPr>
          <w:p w14:paraId="7A6E3B0E" w14:textId="77777777" w:rsidR="005F1DC5" w:rsidRPr="00461D05" w:rsidRDefault="4C8B09FC" w:rsidP="2EB68CA4">
            <w:pPr>
              <w:tabs>
                <w:tab w:val="left" w:pos="284"/>
              </w:tabs>
              <w:spacing w:before="0"/>
              <w:jc w:val="left"/>
              <w:rPr>
                <w:rFonts w:cs="Arial"/>
                <w:b/>
                <w:bCs/>
                <w:lang w:val="hr-HR"/>
              </w:rPr>
            </w:pPr>
            <w:r w:rsidRPr="00461D05">
              <w:rPr>
                <w:rFonts w:cs="Arial"/>
                <w:lang w:val="hr-HR"/>
              </w:rPr>
              <w:t>Očekivani ishodi/postignuća: (Učenik će moći:)</w:t>
            </w:r>
          </w:p>
        </w:tc>
        <w:tc>
          <w:tcPr>
            <w:tcW w:w="6804" w:type="dxa"/>
            <w:vAlign w:val="bottom"/>
          </w:tcPr>
          <w:p w14:paraId="71DC8D88"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Učenici će naučiti naredbe u programskom jeziku Python: matematičke operatore u Python-u, logičke operatoru u Python-u, relacijske operatore, konstante, varijable, petlje, grananje u programu, nizove podataka, različite logaritme za rješavanje određenih zadataka u programiranju.</w:t>
            </w:r>
          </w:p>
          <w:p w14:paraId="352E8794"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Učenik će moći programirati  u  programskom jeziku  Python,  obrađivati  matematičke  zadatke, tekstualne  zadatke, zadatke  iz  dimenzioniranih polja.</w:t>
            </w:r>
          </w:p>
        </w:tc>
      </w:tr>
      <w:tr w:rsidR="008619C3" w:rsidRPr="00461D05" w14:paraId="7620E731" w14:textId="77777777" w:rsidTr="2EB68CA4">
        <w:tc>
          <w:tcPr>
            <w:tcW w:w="2552" w:type="dxa"/>
          </w:tcPr>
          <w:p w14:paraId="7C1AECFF" w14:textId="77777777" w:rsidR="005F1DC5" w:rsidRPr="00461D05" w:rsidRDefault="4C8B09FC" w:rsidP="2EB68CA4">
            <w:pPr>
              <w:tabs>
                <w:tab w:val="left" w:pos="284"/>
              </w:tabs>
              <w:spacing w:before="0"/>
              <w:jc w:val="left"/>
              <w:rPr>
                <w:rFonts w:cs="Arial"/>
                <w:b/>
                <w:bCs/>
                <w:lang w:val="hr-HR"/>
              </w:rPr>
            </w:pPr>
            <w:r w:rsidRPr="00461D05">
              <w:rPr>
                <w:rFonts w:cs="Arial"/>
                <w:lang w:val="hr-HR"/>
              </w:rPr>
              <w:t>Način realizacije:</w:t>
            </w:r>
          </w:p>
          <w:p w14:paraId="3002F709" w14:textId="77777777" w:rsidR="005F1DC5" w:rsidRPr="00461D05" w:rsidRDefault="005F1DC5" w:rsidP="2EB68CA4">
            <w:pPr>
              <w:tabs>
                <w:tab w:val="left" w:pos="284"/>
              </w:tabs>
              <w:spacing w:before="0"/>
              <w:jc w:val="left"/>
              <w:rPr>
                <w:rFonts w:cs="Arial"/>
                <w:b/>
                <w:bCs/>
                <w:lang w:val="hr-HR"/>
              </w:rPr>
            </w:pPr>
          </w:p>
        </w:tc>
        <w:tc>
          <w:tcPr>
            <w:tcW w:w="6804" w:type="dxa"/>
            <w:vAlign w:val="bottom"/>
          </w:tcPr>
          <w:p w14:paraId="7CCBEC9B"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Učionička</w:t>
            </w:r>
            <w:proofErr w:type="spellEnd"/>
            <w:r w:rsidRPr="00461D05">
              <w:rPr>
                <w:rFonts w:cs="Arial"/>
              </w:rPr>
              <w:t xml:space="preserve"> </w:t>
            </w:r>
            <w:proofErr w:type="spellStart"/>
            <w:r w:rsidRPr="00461D05">
              <w:rPr>
                <w:rFonts w:cs="Arial"/>
              </w:rPr>
              <w:t>nastava</w:t>
            </w:r>
            <w:proofErr w:type="spellEnd"/>
            <w:r w:rsidRPr="00461D05">
              <w:rPr>
                <w:rFonts w:cs="Arial"/>
              </w:rPr>
              <w:t xml:space="preserve">, </w:t>
            </w:r>
            <w:proofErr w:type="spellStart"/>
            <w:r w:rsidRPr="00461D05">
              <w:rPr>
                <w:rFonts w:cs="Arial"/>
              </w:rPr>
              <w:t>praktični</w:t>
            </w:r>
            <w:proofErr w:type="spellEnd"/>
            <w:r w:rsidRPr="00461D05">
              <w:rPr>
                <w:rFonts w:cs="Arial"/>
              </w:rPr>
              <w:t xml:space="preserve"> rad </w:t>
            </w:r>
            <w:proofErr w:type="spellStart"/>
            <w:r w:rsidRPr="00461D05">
              <w:rPr>
                <w:rFonts w:cs="Arial"/>
              </w:rPr>
              <w:t>na</w:t>
            </w:r>
            <w:proofErr w:type="spellEnd"/>
            <w:r w:rsidRPr="00461D05">
              <w:rPr>
                <w:rFonts w:cs="Arial"/>
              </w:rPr>
              <w:t xml:space="preserve"> </w:t>
            </w:r>
            <w:proofErr w:type="spellStart"/>
            <w:r w:rsidRPr="00461D05">
              <w:rPr>
                <w:rFonts w:cs="Arial"/>
              </w:rPr>
              <w:t>računalima</w:t>
            </w:r>
            <w:proofErr w:type="spellEnd"/>
            <w:r w:rsidRPr="00461D05">
              <w:rPr>
                <w:rFonts w:cs="Arial"/>
              </w:rPr>
              <w:t xml:space="preserve">, </w:t>
            </w:r>
            <w:proofErr w:type="spellStart"/>
            <w:r w:rsidRPr="00461D05">
              <w:rPr>
                <w:rFonts w:cs="Arial"/>
              </w:rPr>
              <w:t>programiranje</w:t>
            </w:r>
            <w:proofErr w:type="spellEnd"/>
          </w:p>
          <w:p w14:paraId="3640FC6E" w14:textId="7919FD6D" w:rsidR="005F1DC5" w:rsidRPr="00461D05" w:rsidRDefault="72A5D022" w:rsidP="2EB68CA4">
            <w:pPr>
              <w:widowControl w:val="0"/>
              <w:autoSpaceDE w:val="0"/>
              <w:autoSpaceDN w:val="0"/>
              <w:adjustRightInd w:val="0"/>
              <w:spacing w:before="0"/>
              <w:rPr>
                <w:rFonts w:cs="Arial"/>
                <w:lang w:val="en-US"/>
              </w:rPr>
            </w:pPr>
            <w:proofErr w:type="spellStart"/>
            <w:r w:rsidRPr="00461D05">
              <w:rPr>
                <w:rFonts w:cs="Arial"/>
              </w:rPr>
              <w:t>sudjelovanje</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natjecanjima</w:t>
            </w:r>
            <w:proofErr w:type="spellEnd"/>
            <w:r w:rsidRPr="00461D05">
              <w:rPr>
                <w:rFonts w:cs="Arial"/>
              </w:rPr>
              <w:t xml:space="preserve"> </w:t>
            </w:r>
            <w:proofErr w:type="spellStart"/>
            <w:r w:rsidRPr="00461D05">
              <w:rPr>
                <w:rFonts w:cs="Arial"/>
              </w:rPr>
              <w:t>iz</w:t>
            </w:r>
            <w:proofErr w:type="spellEnd"/>
            <w:r w:rsidRPr="00461D05">
              <w:rPr>
                <w:rFonts w:cs="Arial"/>
              </w:rPr>
              <w:t xml:space="preserve"> </w:t>
            </w:r>
            <w:proofErr w:type="spellStart"/>
            <w:r w:rsidRPr="00461D05">
              <w:rPr>
                <w:rFonts w:cs="Arial"/>
              </w:rPr>
              <w:t>programiranja</w:t>
            </w:r>
            <w:proofErr w:type="spellEnd"/>
            <w:r w:rsidRPr="00461D05">
              <w:rPr>
                <w:rFonts w:cs="Arial"/>
              </w:rPr>
              <w:t xml:space="preserve">, </w:t>
            </w:r>
            <w:proofErr w:type="spellStart"/>
            <w:r w:rsidRPr="00461D05">
              <w:rPr>
                <w:rFonts w:cs="Arial"/>
              </w:rPr>
              <w:t>sudjelovanje</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radionicama</w:t>
            </w:r>
            <w:proofErr w:type="spellEnd"/>
            <w:r w:rsidRPr="00461D05">
              <w:rPr>
                <w:rFonts w:cs="Arial"/>
              </w:rPr>
              <w:t xml:space="preserve"> </w:t>
            </w:r>
            <w:proofErr w:type="spellStart"/>
            <w:r w:rsidRPr="00461D05">
              <w:rPr>
                <w:rFonts w:cs="Arial"/>
              </w:rPr>
              <w:t>izva</w:t>
            </w:r>
            <w:r w:rsidR="57A7BAD5" w:rsidRPr="00461D05">
              <w:rPr>
                <w:rFonts w:cs="Arial"/>
              </w:rPr>
              <w:t>n</w:t>
            </w:r>
            <w:proofErr w:type="spellEnd"/>
            <w:r w:rsidRPr="00461D05">
              <w:rPr>
                <w:rFonts w:cs="Arial"/>
              </w:rPr>
              <w:t xml:space="preserve"> </w:t>
            </w:r>
            <w:proofErr w:type="spellStart"/>
            <w:r w:rsidRPr="00461D05">
              <w:rPr>
                <w:rFonts w:cs="Arial"/>
              </w:rPr>
              <w:t>škole</w:t>
            </w:r>
            <w:proofErr w:type="spellEnd"/>
            <w:r w:rsidRPr="00461D05">
              <w:rPr>
                <w:rFonts w:cs="Arial"/>
              </w:rPr>
              <w:t>.</w:t>
            </w:r>
            <w:r w:rsidRPr="00461D05">
              <w:rPr>
                <w:rFonts w:cs="Arial"/>
                <w:lang w:val="en-US"/>
              </w:rPr>
              <w:t xml:space="preserve"> </w:t>
            </w:r>
            <w:proofErr w:type="spellStart"/>
            <w:r w:rsidRPr="00461D05">
              <w:rPr>
                <w:rFonts w:cs="Arial"/>
                <w:lang w:val="en-US"/>
              </w:rPr>
              <w:t>Posjet</w:t>
            </w:r>
            <w:proofErr w:type="spellEnd"/>
            <w:r w:rsidRPr="00461D05">
              <w:rPr>
                <w:rFonts w:cs="Arial"/>
                <w:lang w:val="en-US"/>
              </w:rPr>
              <w:t xml:space="preserve"> </w:t>
            </w:r>
            <w:proofErr w:type="spellStart"/>
            <w:r w:rsidRPr="00461D05">
              <w:rPr>
                <w:rFonts w:cs="Arial"/>
                <w:lang w:val="en-US"/>
              </w:rPr>
              <w:t>izložbama</w:t>
            </w:r>
            <w:proofErr w:type="spellEnd"/>
            <w:r w:rsidRPr="00461D05">
              <w:rPr>
                <w:rFonts w:cs="Arial"/>
                <w:lang w:val="en-US"/>
              </w:rPr>
              <w:t xml:space="preserve"> </w:t>
            </w:r>
            <w:proofErr w:type="spellStart"/>
            <w:r w:rsidRPr="00461D05">
              <w:rPr>
                <w:rFonts w:cs="Arial"/>
                <w:lang w:val="en-US"/>
              </w:rPr>
              <w:t>i</w:t>
            </w:r>
            <w:proofErr w:type="spellEnd"/>
            <w:r w:rsidRPr="00461D05">
              <w:rPr>
                <w:rFonts w:cs="Arial"/>
                <w:lang w:val="en-US"/>
              </w:rPr>
              <w:t xml:space="preserve"> </w:t>
            </w:r>
            <w:proofErr w:type="spellStart"/>
            <w:r w:rsidRPr="00461D05">
              <w:rPr>
                <w:rFonts w:cs="Arial"/>
                <w:lang w:val="en-US"/>
              </w:rPr>
              <w:t>sajmovima</w:t>
            </w:r>
            <w:proofErr w:type="spellEnd"/>
            <w:r w:rsidRPr="00461D05">
              <w:rPr>
                <w:rFonts w:cs="Arial"/>
                <w:lang w:val="en-US"/>
              </w:rPr>
              <w:t xml:space="preserve"> </w:t>
            </w:r>
            <w:proofErr w:type="spellStart"/>
            <w:proofErr w:type="gramStart"/>
            <w:r w:rsidRPr="00461D05">
              <w:rPr>
                <w:rFonts w:cs="Arial"/>
                <w:lang w:val="en-US"/>
              </w:rPr>
              <w:t>inovacija</w:t>
            </w:r>
            <w:proofErr w:type="spellEnd"/>
            <w:r w:rsidRPr="00461D05">
              <w:rPr>
                <w:rFonts w:cs="Arial"/>
                <w:lang w:val="en-US"/>
              </w:rPr>
              <w:t xml:space="preserve"> .</w:t>
            </w:r>
            <w:proofErr w:type="gramEnd"/>
          </w:p>
        </w:tc>
      </w:tr>
      <w:tr w:rsidR="008619C3" w:rsidRPr="00461D05" w14:paraId="7AAD1AF1" w14:textId="77777777" w:rsidTr="2EB68CA4">
        <w:tc>
          <w:tcPr>
            <w:tcW w:w="2552" w:type="dxa"/>
          </w:tcPr>
          <w:p w14:paraId="67523DD5" w14:textId="77777777" w:rsidR="005F1DC5" w:rsidRPr="00461D05" w:rsidRDefault="4C8B09FC" w:rsidP="2EB68CA4">
            <w:pPr>
              <w:spacing w:before="0"/>
              <w:jc w:val="left"/>
              <w:rPr>
                <w:rFonts w:cs="Arial"/>
                <w:b/>
                <w:bCs/>
                <w:lang w:val="hr-HR"/>
              </w:rPr>
            </w:pPr>
            <w:r w:rsidRPr="00461D05">
              <w:rPr>
                <w:rFonts w:cs="Arial"/>
                <w:lang w:val="hr-HR"/>
              </w:rPr>
              <w:t xml:space="preserve">Potrebni resursi/moguće teškoće: </w:t>
            </w:r>
          </w:p>
        </w:tc>
        <w:tc>
          <w:tcPr>
            <w:tcW w:w="6804" w:type="dxa"/>
            <w:vAlign w:val="center"/>
          </w:tcPr>
          <w:p w14:paraId="591AF81B" w14:textId="27AAEC5E" w:rsidR="005F1DC5" w:rsidRPr="00461D05" w:rsidRDefault="16399AD4" w:rsidP="2EB68CA4">
            <w:pPr>
              <w:widowControl w:val="0"/>
              <w:autoSpaceDE w:val="0"/>
              <w:autoSpaceDN w:val="0"/>
              <w:adjustRightInd w:val="0"/>
              <w:spacing w:before="0"/>
              <w:jc w:val="left"/>
              <w:rPr>
                <w:rFonts w:cs="Arial"/>
                <w:lang w:val="en-US"/>
              </w:rPr>
            </w:pPr>
            <w:r w:rsidRPr="00461D05">
              <w:rPr>
                <w:rFonts w:cs="Arial"/>
              </w:rPr>
              <w:t xml:space="preserve">Internet, </w:t>
            </w:r>
            <w:proofErr w:type="spellStart"/>
            <w:r w:rsidRPr="00461D05">
              <w:rPr>
                <w:rFonts w:cs="Arial"/>
              </w:rPr>
              <w:t>dovoljan</w:t>
            </w:r>
            <w:proofErr w:type="spellEnd"/>
            <w:r w:rsidRPr="00461D05">
              <w:rPr>
                <w:rFonts w:cs="Arial"/>
              </w:rPr>
              <w:t xml:space="preserve"> </w:t>
            </w:r>
            <w:proofErr w:type="spellStart"/>
            <w:r w:rsidRPr="00461D05">
              <w:rPr>
                <w:rFonts w:cs="Arial"/>
              </w:rPr>
              <w:t>broj</w:t>
            </w:r>
            <w:proofErr w:type="spellEnd"/>
            <w:r w:rsidRPr="00461D05">
              <w:rPr>
                <w:rFonts w:cs="Arial"/>
              </w:rPr>
              <w:t xml:space="preserve"> </w:t>
            </w:r>
            <w:proofErr w:type="spellStart"/>
            <w:r w:rsidRPr="00461D05">
              <w:rPr>
                <w:rFonts w:cs="Arial"/>
              </w:rPr>
              <w:t>računala</w:t>
            </w:r>
            <w:proofErr w:type="spellEnd"/>
            <w:r w:rsidRPr="00461D05">
              <w:rPr>
                <w:rFonts w:cs="Arial"/>
              </w:rPr>
              <w:t xml:space="preserve">, </w:t>
            </w:r>
            <w:proofErr w:type="spellStart"/>
            <w:r w:rsidRPr="00461D05">
              <w:rPr>
                <w:rFonts w:cs="Arial"/>
              </w:rPr>
              <w:t>projektor</w:t>
            </w:r>
            <w:proofErr w:type="spellEnd"/>
            <w:r w:rsidRPr="00461D05">
              <w:rPr>
                <w:rFonts w:cs="Arial"/>
              </w:rPr>
              <w:t xml:space="preserve">, </w:t>
            </w:r>
            <w:proofErr w:type="spellStart"/>
            <w:r w:rsidRPr="00461D05">
              <w:rPr>
                <w:rFonts w:cs="Arial"/>
              </w:rPr>
              <w:t>priručnici</w:t>
            </w:r>
            <w:proofErr w:type="spellEnd"/>
            <w:r w:rsidRPr="00461D05">
              <w:rPr>
                <w:rFonts w:cs="Arial"/>
              </w:rPr>
              <w:t xml:space="preserve">, </w:t>
            </w:r>
            <w:proofErr w:type="spellStart"/>
            <w:r w:rsidRPr="00461D05">
              <w:rPr>
                <w:rFonts w:cs="Arial"/>
              </w:rPr>
              <w:t>školski</w:t>
            </w:r>
            <w:proofErr w:type="spellEnd"/>
            <w:r w:rsidRPr="00461D05">
              <w:rPr>
                <w:rFonts w:cs="Arial"/>
              </w:rPr>
              <w:t xml:space="preserve"> </w:t>
            </w:r>
            <w:proofErr w:type="spellStart"/>
            <w:r w:rsidRPr="00461D05">
              <w:rPr>
                <w:rFonts w:cs="Arial"/>
              </w:rPr>
              <w:t>autobus</w:t>
            </w:r>
            <w:proofErr w:type="spellEnd"/>
            <w:r w:rsidR="17471E43" w:rsidRPr="00461D05">
              <w:rPr>
                <w:rFonts w:cs="Arial"/>
              </w:rPr>
              <w:t xml:space="preserve">, </w:t>
            </w:r>
            <w:proofErr w:type="spellStart"/>
            <w:r w:rsidR="17471E43" w:rsidRPr="00461D05">
              <w:rPr>
                <w:rFonts w:cs="Arial"/>
              </w:rPr>
              <w:t>micro:bi</w:t>
            </w:r>
            <w:proofErr w:type="spellEnd"/>
            <w:proofErr w:type="gramStart"/>
            <w:r w:rsidR="17471E43" w:rsidRPr="00461D05">
              <w:rPr>
                <w:rFonts w:cs="Arial"/>
              </w:rPr>
              <w:t xml:space="preserve">, </w:t>
            </w:r>
            <w:r w:rsidRPr="00461D05">
              <w:rPr>
                <w:rFonts w:cs="Arial"/>
              </w:rPr>
              <w:t>.</w:t>
            </w:r>
            <w:proofErr w:type="gramEnd"/>
          </w:p>
        </w:tc>
      </w:tr>
      <w:tr w:rsidR="008619C3" w:rsidRPr="00461D05" w14:paraId="431B3EFF" w14:textId="77777777" w:rsidTr="2EB68CA4">
        <w:tc>
          <w:tcPr>
            <w:tcW w:w="2552" w:type="dxa"/>
          </w:tcPr>
          <w:p w14:paraId="5DEF8869" w14:textId="77777777" w:rsidR="005F1DC5" w:rsidRPr="00461D05" w:rsidRDefault="4C8B09FC" w:rsidP="2EB68CA4">
            <w:pPr>
              <w:spacing w:before="0"/>
              <w:jc w:val="left"/>
              <w:rPr>
                <w:rFonts w:cs="Arial"/>
                <w:b/>
                <w:bCs/>
                <w:lang w:val="hr-HR"/>
              </w:rPr>
            </w:pPr>
            <w:r w:rsidRPr="00461D05">
              <w:rPr>
                <w:rFonts w:cs="Arial"/>
                <w:lang w:val="hr-HR"/>
              </w:rPr>
              <w:t>Način praćenja i provjere ishoda/postignuća:</w:t>
            </w:r>
          </w:p>
        </w:tc>
        <w:tc>
          <w:tcPr>
            <w:tcW w:w="6804" w:type="dxa"/>
            <w:vAlign w:val="bottom"/>
          </w:tcPr>
          <w:p w14:paraId="4950FD89"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 xml:space="preserve">Sustavno praćenje učeničkih postignuća, </w:t>
            </w:r>
            <w:proofErr w:type="spellStart"/>
            <w:r w:rsidRPr="00461D05">
              <w:rPr>
                <w:rFonts w:cs="Arial"/>
                <w:lang w:val="hr-HR"/>
              </w:rPr>
              <w:t>samovrjednovanje</w:t>
            </w:r>
            <w:proofErr w:type="spellEnd"/>
            <w:r w:rsidRPr="00461D05">
              <w:rPr>
                <w:rFonts w:cs="Arial"/>
                <w:lang w:val="hr-HR"/>
              </w:rPr>
              <w:t>, poticanje i pohvala učenika, rezultati postignuti na natjecanjima iz informatike.</w:t>
            </w:r>
          </w:p>
        </w:tc>
      </w:tr>
      <w:tr w:rsidR="008619C3" w:rsidRPr="00461D05" w14:paraId="475F0138" w14:textId="77777777" w:rsidTr="2EB68CA4">
        <w:tc>
          <w:tcPr>
            <w:tcW w:w="2552" w:type="dxa"/>
          </w:tcPr>
          <w:p w14:paraId="074C8865" w14:textId="77777777" w:rsidR="005F1DC5" w:rsidRPr="00461D05" w:rsidRDefault="4C8B09FC" w:rsidP="2EB68CA4">
            <w:pPr>
              <w:spacing w:before="0"/>
              <w:jc w:val="left"/>
              <w:rPr>
                <w:rFonts w:cs="Arial"/>
                <w:b/>
                <w:bCs/>
                <w:lang w:val="hr-HR"/>
              </w:rPr>
            </w:pPr>
            <w:r w:rsidRPr="00461D05">
              <w:rPr>
                <w:rFonts w:cs="Arial"/>
                <w:lang w:val="hr-HR"/>
              </w:rPr>
              <w:t>Odgovorne osobe</w:t>
            </w:r>
          </w:p>
        </w:tc>
        <w:tc>
          <w:tcPr>
            <w:tcW w:w="6804" w:type="dxa"/>
            <w:vAlign w:val="bottom"/>
          </w:tcPr>
          <w:p w14:paraId="1E19304F" w14:textId="20E08BD7" w:rsidR="005F1DC5" w:rsidRPr="00461D05" w:rsidRDefault="68A4A4C0" w:rsidP="2EB68CA4">
            <w:pPr>
              <w:widowControl w:val="0"/>
              <w:autoSpaceDE w:val="0"/>
              <w:autoSpaceDN w:val="0"/>
              <w:adjustRightInd w:val="0"/>
              <w:spacing w:before="0"/>
              <w:rPr>
                <w:rFonts w:cs="Arial"/>
                <w:lang w:val="en-US"/>
              </w:rPr>
            </w:pPr>
            <w:proofErr w:type="spellStart"/>
            <w:r w:rsidRPr="00461D05">
              <w:rPr>
                <w:rFonts w:cs="Arial"/>
                <w:lang w:val="en-US"/>
              </w:rPr>
              <w:t>Štefica</w:t>
            </w:r>
            <w:proofErr w:type="spellEnd"/>
            <w:r w:rsidRPr="00461D05">
              <w:rPr>
                <w:rFonts w:cs="Arial"/>
                <w:lang w:val="en-US"/>
              </w:rPr>
              <w:t xml:space="preserve"> </w:t>
            </w:r>
            <w:proofErr w:type="spellStart"/>
            <w:r w:rsidRPr="00461D05">
              <w:rPr>
                <w:rFonts w:cs="Arial"/>
                <w:lang w:val="en-US"/>
              </w:rPr>
              <w:t>Škara</w:t>
            </w:r>
            <w:proofErr w:type="spellEnd"/>
            <w:r w:rsidR="00C32F55" w:rsidRPr="00461D05">
              <w:rPr>
                <w:rFonts w:cs="Arial"/>
                <w:lang w:val="en-US"/>
              </w:rPr>
              <w:t xml:space="preserve"> (Patra Takač)</w:t>
            </w:r>
            <w:r w:rsidRPr="00461D05">
              <w:rPr>
                <w:rFonts w:cs="Arial"/>
                <w:lang w:val="en-US"/>
              </w:rPr>
              <w:t>,</w:t>
            </w:r>
            <w:r w:rsidR="1ABA91CE" w:rsidRPr="00461D05">
              <w:rPr>
                <w:rFonts w:cs="Arial"/>
                <w:lang w:val="en-US"/>
              </w:rPr>
              <w:t xml:space="preserve"> Monika </w:t>
            </w:r>
            <w:proofErr w:type="spellStart"/>
            <w:r w:rsidR="1ABA91CE" w:rsidRPr="00461D05">
              <w:rPr>
                <w:rFonts w:cs="Arial"/>
                <w:lang w:val="en-US"/>
              </w:rPr>
              <w:t>Pavlinovac</w:t>
            </w:r>
            <w:proofErr w:type="spellEnd"/>
            <w:r w:rsidR="1ABA91CE" w:rsidRPr="00461D05">
              <w:rPr>
                <w:rFonts w:cs="Arial"/>
                <w:lang w:val="en-US"/>
              </w:rPr>
              <w:t xml:space="preserve"> -</w:t>
            </w:r>
            <w:r w:rsidRPr="00461D05">
              <w:rPr>
                <w:rFonts w:cs="Arial"/>
                <w:lang w:val="en-US"/>
              </w:rPr>
              <w:t xml:space="preserve"> </w:t>
            </w:r>
            <w:proofErr w:type="spellStart"/>
            <w:r w:rsidRPr="00461D05">
              <w:rPr>
                <w:rFonts w:cs="Arial"/>
                <w:lang w:val="en-US"/>
              </w:rPr>
              <w:t>učiteljic</w:t>
            </w:r>
            <w:r w:rsidR="455F7614" w:rsidRPr="00461D05">
              <w:rPr>
                <w:rFonts w:cs="Arial"/>
                <w:lang w:val="en-US"/>
              </w:rPr>
              <w:t>e</w:t>
            </w:r>
            <w:proofErr w:type="spellEnd"/>
            <w:r w:rsidRPr="00461D05">
              <w:rPr>
                <w:rFonts w:cs="Arial"/>
                <w:lang w:val="en-US"/>
              </w:rPr>
              <w:t xml:space="preserve"> </w:t>
            </w:r>
            <w:proofErr w:type="spellStart"/>
            <w:r w:rsidRPr="00461D05">
              <w:rPr>
                <w:rFonts w:cs="Arial"/>
                <w:lang w:val="en-US"/>
              </w:rPr>
              <w:t>informatike</w:t>
            </w:r>
            <w:proofErr w:type="spellEnd"/>
          </w:p>
        </w:tc>
      </w:tr>
    </w:tbl>
    <w:p w14:paraId="37B530E8" w14:textId="77777777" w:rsidR="003B34A6" w:rsidRPr="00461D05" w:rsidRDefault="003B34A6" w:rsidP="005F1DC5">
      <w:pPr>
        <w:tabs>
          <w:tab w:val="left" w:pos="284"/>
        </w:tabs>
        <w:rPr>
          <w:rFonts w:cs="Arial"/>
          <w:b/>
        </w:rPr>
      </w:pPr>
    </w:p>
    <w:p w14:paraId="048814EF" w14:textId="002C1F30" w:rsidR="005F1DC5" w:rsidRPr="00461D05" w:rsidRDefault="005F1DC5" w:rsidP="005F1DC5">
      <w:pPr>
        <w:tabs>
          <w:tab w:val="left" w:pos="284"/>
        </w:tabs>
        <w:rPr>
          <w:rFonts w:cs="Arial"/>
          <w:b/>
        </w:rPr>
      </w:pPr>
      <w:r w:rsidRPr="00461D05">
        <w:rPr>
          <w:rFonts w:cs="Arial"/>
          <w:b/>
        </w:rPr>
        <w:t>5.6.</w:t>
      </w:r>
      <w:proofErr w:type="gramStart"/>
      <w:r w:rsidRPr="00461D05">
        <w:rPr>
          <w:rFonts w:cs="Arial"/>
          <w:b/>
        </w:rPr>
        <w:t>2.Plan</w:t>
      </w:r>
      <w:proofErr w:type="gramEnd"/>
      <w:r w:rsidRPr="00461D05">
        <w:rPr>
          <w:rFonts w:cs="Arial"/>
          <w:b/>
        </w:rPr>
        <w:t xml:space="preserve"> </w:t>
      </w:r>
      <w:proofErr w:type="spellStart"/>
      <w:r w:rsidRPr="00461D05">
        <w:rPr>
          <w:rFonts w:cs="Arial"/>
          <w:b/>
        </w:rPr>
        <w:t>provedbe</w:t>
      </w:r>
      <w:proofErr w:type="spellEnd"/>
      <w:r w:rsidRPr="00461D05">
        <w:rPr>
          <w:rFonts w:cs="Arial"/>
          <w:b/>
        </w:rPr>
        <w:t xml:space="preserve"> </w:t>
      </w:r>
      <w:proofErr w:type="spellStart"/>
      <w:r w:rsidRPr="00461D05">
        <w:rPr>
          <w:rFonts w:cs="Arial"/>
          <w:b/>
        </w:rPr>
        <w:t>kurikulumskog</w:t>
      </w:r>
      <w:proofErr w:type="spellEnd"/>
      <w:r w:rsidRPr="00461D05">
        <w:rPr>
          <w:rFonts w:cs="Arial"/>
          <w:b/>
        </w:rPr>
        <w:t xml:space="preserve"> </w:t>
      </w:r>
      <w:proofErr w:type="spellStart"/>
      <w:r w:rsidRPr="00461D05">
        <w:rPr>
          <w:rFonts w:cs="Arial"/>
          <w:b/>
        </w:rPr>
        <w:t>cilja</w:t>
      </w:r>
      <w:proofErr w:type="spellEnd"/>
    </w:p>
    <w:tbl>
      <w:tblPr>
        <w:tblW w:w="0" w:type="auto"/>
        <w:tblInd w:w="-28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340"/>
        <w:gridCol w:w="6875"/>
      </w:tblGrid>
      <w:tr w:rsidR="008619C3" w:rsidRPr="00461D05" w14:paraId="3D252DF2" w14:textId="77777777" w:rsidTr="2EB68CA4">
        <w:tc>
          <w:tcPr>
            <w:tcW w:w="2340" w:type="dxa"/>
            <w:tcBorders>
              <w:bottom w:val="single" w:sz="12" w:space="0" w:color="9CC2E5" w:themeColor="accent1" w:themeTint="99"/>
            </w:tcBorders>
          </w:tcPr>
          <w:p w14:paraId="7397B989" w14:textId="77777777" w:rsidR="005F1DC5" w:rsidRPr="00461D05" w:rsidRDefault="4C8B09FC" w:rsidP="2EB68CA4">
            <w:pPr>
              <w:tabs>
                <w:tab w:val="left" w:pos="284"/>
              </w:tabs>
              <w:spacing w:before="0"/>
              <w:jc w:val="left"/>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6875" w:type="dxa"/>
            <w:tcBorders>
              <w:bottom w:val="single" w:sz="12" w:space="0" w:color="9CC2E5" w:themeColor="accent1" w:themeTint="99"/>
            </w:tcBorders>
          </w:tcPr>
          <w:p w14:paraId="1EB5BD20" w14:textId="77777777" w:rsidR="005F1DC5" w:rsidRPr="00461D05" w:rsidRDefault="4C8B09FC" w:rsidP="2EB68CA4">
            <w:pPr>
              <w:tabs>
                <w:tab w:val="left" w:pos="284"/>
              </w:tabs>
              <w:spacing w:before="0"/>
              <w:jc w:val="left"/>
              <w:rPr>
                <w:rFonts w:cs="Arial"/>
                <w:b/>
                <w:bCs/>
                <w:lang w:val="hr-HR"/>
              </w:rPr>
            </w:pPr>
            <w:r w:rsidRPr="00461D05">
              <w:rPr>
                <w:rFonts w:eastAsia="Calibri" w:cs="Arial"/>
                <w:b/>
                <w:bCs/>
                <w:lang w:val="hr-HR" w:eastAsia="en-US"/>
              </w:rPr>
              <w:t xml:space="preserve">Tehničko i informatičko područje - </w:t>
            </w:r>
            <w:proofErr w:type="spellStart"/>
            <w:r w:rsidRPr="00461D05">
              <w:rPr>
                <w:rFonts w:cs="Arial"/>
                <w:lang w:val="en-US"/>
              </w:rPr>
              <w:t>izborna</w:t>
            </w:r>
            <w:proofErr w:type="spellEnd"/>
            <w:r w:rsidRPr="00461D05">
              <w:rPr>
                <w:rFonts w:cs="Arial"/>
                <w:lang w:val="en-US"/>
              </w:rPr>
              <w:t xml:space="preserve"> </w:t>
            </w:r>
            <w:proofErr w:type="spellStart"/>
            <w:r w:rsidRPr="00461D05">
              <w:rPr>
                <w:rFonts w:cs="Arial"/>
                <w:lang w:val="en-US"/>
              </w:rPr>
              <w:t>nastava</w:t>
            </w:r>
            <w:proofErr w:type="spellEnd"/>
            <w:r w:rsidRPr="00461D05">
              <w:rPr>
                <w:rFonts w:cs="Arial"/>
                <w:lang w:val="en-US"/>
              </w:rPr>
              <w:t xml:space="preserve"> </w:t>
            </w:r>
            <w:proofErr w:type="spellStart"/>
            <w:r w:rsidRPr="00461D05">
              <w:rPr>
                <w:rFonts w:cs="Arial"/>
                <w:lang w:val="en-US"/>
              </w:rPr>
              <w:t>Informatika</w:t>
            </w:r>
            <w:proofErr w:type="spellEnd"/>
            <w:r w:rsidRPr="00461D05">
              <w:rPr>
                <w:rFonts w:cs="Arial"/>
                <w:lang w:val="en-US"/>
              </w:rPr>
              <w:t xml:space="preserve"> </w:t>
            </w:r>
          </w:p>
        </w:tc>
      </w:tr>
      <w:tr w:rsidR="008619C3" w:rsidRPr="00461D05" w14:paraId="55E9C3EC" w14:textId="77777777" w:rsidTr="2EB68CA4">
        <w:trPr>
          <w:trHeight w:val="524"/>
        </w:trPr>
        <w:tc>
          <w:tcPr>
            <w:tcW w:w="2340" w:type="dxa"/>
          </w:tcPr>
          <w:p w14:paraId="56607507" w14:textId="77777777" w:rsidR="005F1DC5" w:rsidRPr="00461D05" w:rsidRDefault="4C8B09FC" w:rsidP="2EB68CA4">
            <w:pPr>
              <w:tabs>
                <w:tab w:val="left" w:pos="284"/>
              </w:tabs>
              <w:spacing w:before="0"/>
              <w:jc w:val="left"/>
              <w:rPr>
                <w:rFonts w:cs="Arial"/>
                <w:b/>
                <w:bCs/>
                <w:lang w:val="hr-HR"/>
              </w:rPr>
            </w:pPr>
            <w:r w:rsidRPr="00461D05">
              <w:rPr>
                <w:rFonts w:cs="Arial"/>
                <w:lang w:val="hr-HR"/>
              </w:rPr>
              <w:t>Ciklus (razred)</w:t>
            </w:r>
          </w:p>
        </w:tc>
        <w:tc>
          <w:tcPr>
            <w:tcW w:w="6875" w:type="dxa"/>
          </w:tcPr>
          <w:p w14:paraId="4D767EC2" w14:textId="1DBEDB78" w:rsidR="005F1DC5" w:rsidRPr="00461D05" w:rsidRDefault="68A4A4C0" w:rsidP="2EB68CA4">
            <w:pPr>
              <w:tabs>
                <w:tab w:val="left" w:pos="284"/>
              </w:tabs>
              <w:spacing w:before="0"/>
              <w:rPr>
                <w:rFonts w:cs="Arial"/>
                <w:lang w:val="hr-HR"/>
              </w:rPr>
            </w:pPr>
            <w:r w:rsidRPr="00461D05">
              <w:rPr>
                <w:rFonts w:cs="Arial"/>
                <w:lang w:val="en-US"/>
              </w:rPr>
              <w:t>1.</w:t>
            </w:r>
            <w:r w:rsidR="36B7FD09" w:rsidRPr="00461D05">
              <w:rPr>
                <w:rFonts w:cs="Arial"/>
                <w:lang w:val="en-US"/>
              </w:rPr>
              <w:t xml:space="preserve">, </w:t>
            </w:r>
            <w:r w:rsidRPr="00461D05">
              <w:rPr>
                <w:rFonts w:cs="Arial"/>
                <w:lang w:val="en-US"/>
              </w:rPr>
              <w:t>2.</w:t>
            </w:r>
            <w:r w:rsidR="72F07D00" w:rsidRPr="00461D05">
              <w:rPr>
                <w:rFonts w:cs="Arial"/>
                <w:lang w:val="en-US"/>
              </w:rPr>
              <w:t xml:space="preserve">, </w:t>
            </w:r>
            <w:r w:rsidRPr="00461D05">
              <w:rPr>
                <w:rFonts w:cs="Arial"/>
                <w:lang w:val="en-US"/>
              </w:rPr>
              <w:t xml:space="preserve">3. </w:t>
            </w:r>
            <w:proofErr w:type="spellStart"/>
            <w:r w:rsidRPr="00461D05">
              <w:rPr>
                <w:rFonts w:cs="Arial"/>
                <w:lang w:val="en-US"/>
              </w:rPr>
              <w:t>i</w:t>
            </w:r>
            <w:proofErr w:type="spellEnd"/>
            <w:r w:rsidRPr="00461D05">
              <w:rPr>
                <w:rFonts w:cs="Arial"/>
                <w:lang w:val="en-US"/>
              </w:rPr>
              <w:t xml:space="preserve"> 4. </w:t>
            </w:r>
            <w:proofErr w:type="spellStart"/>
            <w:r w:rsidRPr="00461D05">
              <w:rPr>
                <w:rFonts w:cs="Arial"/>
                <w:lang w:val="en-US"/>
              </w:rPr>
              <w:t>razred</w:t>
            </w:r>
            <w:proofErr w:type="spellEnd"/>
          </w:p>
        </w:tc>
      </w:tr>
      <w:tr w:rsidR="008619C3" w:rsidRPr="00461D05" w14:paraId="62DD9ED5" w14:textId="77777777" w:rsidTr="2EB68CA4">
        <w:tc>
          <w:tcPr>
            <w:tcW w:w="2340" w:type="dxa"/>
          </w:tcPr>
          <w:p w14:paraId="040E20B6" w14:textId="77777777" w:rsidR="005F1DC5" w:rsidRPr="00461D05" w:rsidRDefault="4C8B09FC" w:rsidP="2EB68CA4">
            <w:pPr>
              <w:tabs>
                <w:tab w:val="left" w:pos="284"/>
              </w:tabs>
              <w:spacing w:before="0"/>
              <w:jc w:val="left"/>
              <w:rPr>
                <w:rFonts w:cs="Arial"/>
                <w:b/>
                <w:bCs/>
                <w:lang w:val="hr-HR"/>
              </w:rPr>
            </w:pPr>
            <w:r w:rsidRPr="00461D05">
              <w:rPr>
                <w:rFonts w:cs="Arial"/>
                <w:lang w:val="hr-HR"/>
              </w:rPr>
              <w:t>Cilj</w:t>
            </w:r>
          </w:p>
        </w:tc>
        <w:tc>
          <w:tcPr>
            <w:tcW w:w="6875" w:type="dxa"/>
            <w:vAlign w:val="bottom"/>
          </w:tcPr>
          <w:p w14:paraId="2D098FC7"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Stjecanje znanja iz informatike i vještina praktične primjene na računalu, razvijanje logičkog mišljenja</w:t>
            </w:r>
          </w:p>
        </w:tc>
      </w:tr>
      <w:tr w:rsidR="008619C3" w:rsidRPr="00461D05" w14:paraId="1CA8A688" w14:textId="77777777" w:rsidTr="2EB68CA4">
        <w:trPr>
          <w:trHeight w:val="1697"/>
        </w:trPr>
        <w:tc>
          <w:tcPr>
            <w:tcW w:w="2340" w:type="dxa"/>
          </w:tcPr>
          <w:p w14:paraId="6B232D8A" w14:textId="77777777" w:rsidR="005F1DC5" w:rsidRPr="00461D05" w:rsidRDefault="4C8B09FC" w:rsidP="2EB68CA4">
            <w:pPr>
              <w:tabs>
                <w:tab w:val="left" w:pos="284"/>
              </w:tabs>
              <w:spacing w:before="0"/>
              <w:jc w:val="left"/>
              <w:rPr>
                <w:rFonts w:cs="Arial"/>
                <w:b/>
                <w:bCs/>
                <w:lang w:val="hr-HR"/>
              </w:rPr>
            </w:pPr>
            <w:r w:rsidRPr="00461D05">
              <w:rPr>
                <w:rFonts w:cs="Arial"/>
                <w:lang w:val="hr-HR"/>
              </w:rPr>
              <w:t>Obrazloženje cilja (povezan s potrebama, interesima učenika i vrijednostima ŠK):</w:t>
            </w:r>
          </w:p>
        </w:tc>
        <w:tc>
          <w:tcPr>
            <w:tcW w:w="6875" w:type="dxa"/>
            <w:vAlign w:val="bottom"/>
          </w:tcPr>
          <w:p w14:paraId="3F96F102" w14:textId="2DD5DA04" w:rsidR="005F1DC5" w:rsidRPr="00461D05" w:rsidRDefault="16399AD4" w:rsidP="2EB68CA4">
            <w:pPr>
              <w:pStyle w:val="box457069"/>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sz w:val="22"/>
                <w:szCs w:val="22"/>
              </w:rPr>
              <w:t xml:space="preserve">Učenjem i poučavanjem predmeta Informatike učenici će se upoznati s informacijskom i komunikacijskom tehnologijom te razvijati sposobnosti za primjene informacijske i komunikacijske tehnologije u različitim </w:t>
            </w:r>
            <w:proofErr w:type="spellStart"/>
            <w:r w:rsidRPr="00461D05">
              <w:rPr>
                <w:rFonts w:ascii="Arial" w:hAnsi="Arial" w:cs="Arial"/>
                <w:sz w:val="22"/>
                <w:szCs w:val="22"/>
              </w:rPr>
              <w:t>primjenskim</w:t>
            </w:r>
            <w:proofErr w:type="spellEnd"/>
            <w:r w:rsidRPr="00461D05">
              <w:rPr>
                <w:rFonts w:ascii="Arial" w:hAnsi="Arial" w:cs="Arial"/>
                <w:sz w:val="22"/>
                <w:szCs w:val="22"/>
              </w:rPr>
              <w:t xml:space="preserve"> područjima, postati informatički pismeni kako bi se mogli samostalno, odgovorno, učinkovito, svrhovito i primjereno koristiti digitalnom tehnologijom te se pripremiti za učenje, život i rad u društvu koje se razvojem digitalnih tehnologija vrlo brzo mijenja, razvijati kritičko mišljenje, kreativnost i inovativnost uporabom informacijske i komunikacijske tehnologije, razvijati računalno razmišljanje, sposobnost rješavanja problema i vještinu programiranja, učinkovito i odgovorno komunicirati i surađivati u digitalnome okruženju, razumjeti i odgovorno primjenjivati sigurnosne </w:t>
            </w:r>
            <w:r w:rsidRPr="00461D05">
              <w:rPr>
                <w:rFonts w:ascii="Arial" w:hAnsi="Arial" w:cs="Arial"/>
                <w:sz w:val="22"/>
                <w:szCs w:val="22"/>
              </w:rPr>
              <w:lastRenderedPageBreak/>
              <w:t>preporuke s ciljem zaštite zdravlja učenika te poštivati pravne odrednice pri korištenju digitalnom tehnologijom u svakodnevnome životu.</w:t>
            </w:r>
          </w:p>
        </w:tc>
      </w:tr>
      <w:tr w:rsidR="008619C3" w:rsidRPr="00461D05" w14:paraId="16286E27" w14:textId="77777777" w:rsidTr="2EB68CA4">
        <w:tc>
          <w:tcPr>
            <w:tcW w:w="2340" w:type="dxa"/>
          </w:tcPr>
          <w:p w14:paraId="0D0969DB" w14:textId="77777777" w:rsidR="005F1DC5" w:rsidRPr="00461D05" w:rsidRDefault="4C8B09FC" w:rsidP="2EB68CA4">
            <w:pPr>
              <w:tabs>
                <w:tab w:val="left" w:pos="284"/>
              </w:tabs>
              <w:spacing w:before="0"/>
              <w:jc w:val="left"/>
              <w:rPr>
                <w:rFonts w:cs="Arial"/>
                <w:b/>
                <w:bCs/>
                <w:lang w:val="hr-HR"/>
              </w:rPr>
            </w:pPr>
            <w:r w:rsidRPr="00461D05">
              <w:rPr>
                <w:rFonts w:cs="Arial"/>
                <w:lang w:val="hr-HR"/>
              </w:rPr>
              <w:lastRenderedPageBreak/>
              <w:t>Očekivani ishodi/postignuća: (Učenik će moći:)</w:t>
            </w:r>
          </w:p>
        </w:tc>
        <w:tc>
          <w:tcPr>
            <w:tcW w:w="6875" w:type="dxa"/>
            <w:vAlign w:val="bottom"/>
          </w:tcPr>
          <w:p w14:paraId="3D2E9DBF" w14:textId="77777777" w:rsidR="005F1DC5" w:rsidRPr="00461D05" w:rsidRDefault="16399AD4" w:rsidP="2EB68CA4">
            <w:pPr>
              <w:spacing w:before="0"/>
              <w:rPr>
                <w:rFonts w:cs="Arial"/>
                <w:b/>
                <w:bCs/>
                <w:lang w:val="hr-HR"/>
              </w:rPr>
            </w:pPr>
            <w:r w:rsidRPr="00461D05">
              <w:rPr>
                <w:rFonts w:cs="Arial"/>
                <w:b/>
                <w:bCs/>
                <w:lang w:val="hr-HR"/>
              </w:rPr>
              <w:t xml:space="preserve">1. razred </w:t>
            </w:r>
          </w:p>
          <w:p w14:paraId="40668227" w14:textId="77777777" w:rsidR="005F1DC5" w:rsidRPr="00461D05" w:rsidRDefault="16399AD4" w:rsidP="2EB68CA4">
            <w:pPr>
              <w:spacing w:before="0"/>
              <w:textAlignment w:val="baseline"/>
              <w:rPr>
                <w:rFonts w:cs="Arial"/>
                <w:lang w:val="hr-HR"/>
              </w:rPr>
            </w:pPr>
            <w:r w:rsidRPr="00461D05">
              <w:rPr>
                <w:rFonts w:cs="Arial"/>
                <w:shd w:val="clear" w:color="auto" w:fill="FFFFFF"/>
                <w:lang w:val="hr-HR"/>
              </w:rPr>
              <w:t xml:space="preserve">Nakon prve godine učenja predmeta Informatika </w:t>
            </w:r>
            <w:r w:rsidRPr="00461D05">
              <w:rPr>
                <w:rFonts w:cs="Arial"/>
                <w:b/>
                <w:bCs/>
                <w:shd w:val="clear" w:color="auto" w:fill="FFFFFF"/>
                <w:lang w:val="hr-HR"/>
              </w:rPr>
              <w:t xml:space="preserve">u domeni Informacije i digitalna tehnologija </w:t>
            </w:r>
            <w:r w:rsidRPr="00461D05">
              <w:rPr>
                <w:rFonts w:cs="Arial"/>
                <w:shd w:val="clear" w:color="auto" w:fill="FFFFFF"/>
                <w:lang w:val="hr-HR"/>
              </w:rPr>
              <w:t xml:space="preserve">učenik </w:t>
            </w:r>
            <w:r w:rsidRPr="00461D05">
              <w:rPr>
                <w:rFonts w:cs="Arial"/>
                <w:lang w:val="hr-HR"/>
              </w:rPr>
              <w:t xml:space="preserve"> prepoznaje digitalnu tehnologiju i komunicira s njemu poznatim osobama uz pomoć učitelja u sigurnome digitalnom okruženju te razlikuje oblike digitalnih sadržaja, uređaje i postupke za njihovo stvaranje.</w:t>
            </w:r>
          </w:p>
          <w:p w14:paraId="379BDCDF"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shd w:val="clear" w:color="auto" w:fill="FFFFFF"/>
              </w:rPr>
              <w:t>U domeni Računalno razmišljanje</w:t>
            </w:r>
            <w:r w:rsidRPr="00461D05">
              <w:rPr>
                <w:rFonts w:ascii="Arial" w:hAnsi="Arial" w:cs="Arial"/>
                <w:sz w:val="22"/>
                <w:szCs w:val="22"/>
                <w:shd w:val="clear" w:color="auto" w:fill="FFFFFF"/>
              </w:rPr>
              <w:t xml:space="preserve"> i programiranje učenik </w:t>
            </w:r>
            <w:r w:rsidRPr="00461D05">
              <w:rPr>
                <w:rFonts w:ascii="Arial" w:hAnsi="Arial" w:cs="Arial"/>
                <w:sz w:val="22"/>
                <w:szCs w:val="22"/>
              </w:rPr>
              <w:t> rješava jednostavan logički zadatak, prati i prikazuje slijed koraka potrebnih za rješavanje nekoga jednostavnog zadatka.</w:t>
            </w:r>
          </w:p>
          <w:p w14:paraId="71753485"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Digitalna pismenost i komunikacija</w:t>
            </w:r>
            <w:r w:rsidRPr="00461D05">
              <w:rPr>
                <w:rFonts w:ascii="Arial" w:hAnsi="Arial" w:cs="Arial"/>
                <w:sz w:val="22"/>
                <w:szCs w:val="22"/>
              </w:rPr>
              <w:t xml:space="preserve"> učenik uz podršku učitelja koristi se predloženim programima i digitalnim obrazovnim sadržajima i uz podršku učitelja vrlo jednostavnim radnjama izrađuje jednostavne digitalne sadržaje.</w:t>
            </w:r>
          </w:p>
          <w:p w14:paraId="386CC688"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e-Društvo</w:t>
            </w:r>
            <w:r w:rsidRPr="00461D05">
              <w:rPr>
                <w:rFonts w:ascii="Arial" w:hAnsi="Arial" w:cs="Arial"/>
                <w:sz w:val="22"/>
                <w:szCs w:val="22"/>
              </w:rPr>
              <w:t xml:space="preserve"> učenik se pažljivo i odgovorno koristi informacijskom i komunikacijskom opremom i štiti svoje osobne podatke te primjenjuje zdrave navike ponašanja tijekom rada na računalu i prihvaća preporuke o količini vremena provedenoga za računalom.</w:t>
            </w:r>
          </w:p>
          <w:p w14:paraId="40091EC1" w14:textId="77777777" w:rsidR="005F1DC5" w:rsidRPr="00461D05" w:rsidRDefault="16399AD4" w:rsidP="2EB68CA4">
            <w:pPr>
              <w:spacing w:before="0"/>
              <w:rPr>
                <w:rFonts w:cs="Arial"/>
                <w:b/>
                <w:bCs/>
                <w:lang w:val="hr-HR"/>
              </w:rPr>
            </w:pPr>
            <w:r w:rsidRPr="00461D05">
              <w:rPr>
                <w:rFonts w:cs="Arial"/>
                <w:b/>
                <w:bCs/>
                <w:lang w:val="hr-HR"/>
              </w:rPr>
              <w:t>2. razred</w:t>
            </w:r>
          </w:p>
          <w:p w14:paraId="38EDB9AA"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sz w:val="22"/>
                <w:szCs w:val="22"/>
              </w:rPr>
              <w:t xml:space="preserve">Nakon druge godine učenja predmeta Informatika </w:t>
            </w:r>
            <w:r w:rsidRPr="00461D05">
              <w:rPr>
                <w:rFonts w:ascii="Arial" w:hAnsi="Arial" w:cs="Arial"/>
                <w:b/>
                <w:bCs/>
                <w:sz w:val="22"/>
                <w:szCs w:val="22"/>
              </w:rPr>
              <w:t xml:space="preserve">u domeni Informacije i digitalna tehnologija </w:t>
            </w:r>
            <w:r w:rsidRPr="00461D05">
              <w:rPr>
                <w:rFonts w:ascii="Arial" w:hAnsi="Arial" w:cs="Arial"/>
                <w:sz w:val="22"/>
                <w:szCs w:val="22"/>
              </w:rPr>
              <w:t>učenik objašnjava ulogu programa u uporabi računala, uz pomoć učitelja prepoznaje internet kao izvor nekih usluga i podataka te pretražuje preporučene sadržaje.</w:t>
            </w:r>
          </w:p>
          <w:p w14:paraId="12F889A6"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Računalno razmišljanje i programiranje</w:t>
            </w:r>
            <w:r w:rsidRPr="00461D05">
              <w:rPr>
                <w:rFonts w:ascii="Arial" w:hAnsi="Arial" w:cs="Arial"/>
                <w:sz w:val="22"/>
                <w:szCs w:val="22"/>
              </w:rPr>
              <w:t xml:space="preserve"> učenik analizira niz uputa koje izvode jednostavan zadatak, ako je potrebno ispravlja pogrešan redoslijed, stvara niz uputa u kojemu upotrebljava ponavljanje.</w:t>
            </w:r>
          </w:p>
          <w:p w14:paraId="63C56571"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Digitalna pismenost i komunikacija</w:t>
            </w:r>
            <w:r w:rsidRPr="00461D05">
              <w:rPr>
                <w:rFonts w:ascii="Arial" w:hAnsi="Arial" w:cs="Arial"/>
                <w:sz w:val="22"/>
                <w:szCs w:val="22"/>
              </w:rPr>
              <w:t xml:space="preserve"> učenik prema savjetima učitelja odabire uređaj i program za jednostavne školske zadatke te izrađuje digitalne radove kombiniranjem različitih oblika sadržaja uz podršku učitelja. Uz pomoć učitelja surađuje i komunicira s poznatim osobama u sigurnome digitalnom okruženju.</w:t>
            </w:r>
          </w:p>
          <w:p w14:paraId="26D18C79"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 xml:space="preserve">U domeni e-Društvo </w:t>
            </w:r>
            <w:r w:rsidRPr="00461D05">
              <w:rPr>
                <w:rFonts w:ascii="Arial" w:hAnsi="Arial" w:cs="Arial"/>
                <w:sz w:val="22"/>
                <w:szCs w:val="22"/>
              </w:rPr>
              <w:t>učenik prepoznaje i opisuje neke poslove koji se koriste informacijskom i komunikacijskom tehnologijom, koristi se e-uslugama u području odgoja i obrazovanja, analizira neke opasnosti koje mogu nastupiti pri uporabi računala i interneta te pravilno na njih reagira, odgovorno se ponaša pri korištenju sadržajima i uslugama na internetu radi zaštite osobnih podataka i digitalnoga ugleda.</w:t>
            </w:r>
          </w:p>
          <w:p w14:paraId="5006D16D" w14:textId="77777777" w:rsidR="005F1DC5" w:rsidRPr="00461D05" w:rsidRDefault="16399AD4" w:rsidP="2EB68CA4">
            <w:pPr>
              <w:spacing w:before="0"/>
              <w:rPr>
                <w:rFonts w:cs="Arial"/>
                <w:b/>
                <w:bCs/>
                <w:lang w:val="hr-HR"/>
              </w:rPr>
            </w:pPr>
            <w:r w:rsidRPr="00461D05">
              <w:rPr>
                <w:rFonts w:cs="Arial"/>
                <w:b/>
                <w:bCs/>
                <w:lang w:val="hr-HR"/>
              </w:rPr>
              <w:t>3. razred</w:t>
            </w:r>
          </w:p>
          <w:p w14:paraId="309D29C6"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sz w:val="22"/>
                <w:szCs w:val="22"/>
              </w:rPr>
              <w:t xml:space="preserve">Nakon treće godine učenja predmeta Informatika </w:t>
            </w:r>
            <w:r w:rsidRPr="00461D05">
              <w:rPr>
                <w:rFonts w:ascii="Arial" w:hAnsi="Arial" w:cs="Arial"/>
                <w:b/>
                <w:bCs/>
                <w:sz w:val="22"/>
                <w:szCs w:val="22"/>
              </w:rPr>
              <w:t>u domeni Informacije i digitalna tehnologija</w:t>
            </w:r>
            <w:r w:rsidRPr="00461D05">
              <w:rPr>
                <w:rFonts w:ascii="Arial" w:hAnsi="Arial" w:cs="Arial"/>
                <w:sz w:val="22"/>
                <w:szCs w:val="22"/>
              </w:rPr>
              <w:t xml:space="preserve"> učenik koristi se simbolima za prikazivanje podataka, objašnjava i analizira jednostavne hardverske/softverske probleme i poteškoće koji se mogu dogoditi tijekom njihove uporabe.</w:t>
            </w:r>
          </w:p>
          <w:p w14:paraId="18586F58"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Računalno</w:t>
            </w:r>
            <w:r w:rsidRPr="00461D05">
              <w:rPr>
                <w:rFonts w:ascii="Arial" w:hAnsi="Arial" w:cs="Arial"/>
                <w:sz w:val="22"/>
                <w:szCs w:val="22"/>
              </w:rPr>
              <w:t xml:space="preserve"> razmišljanje i programiranje učenik stvara program korištenjem vizualnoga okruženja u kojem se koristi slijedom </w:t>
            </w:r>
            <w:r w:rsidRPr="00461D05">
              <w:rPr>
                <w:rFonts w:ascii="Arial" w:hAnsi="Arial" w:cs="Arial"/>
                <w:sz w:val="22"/>
                <w:szCs w:val="22"/>
              </w:rPr>
              <w:lastRenderedPageBreak/>
              <w:t>koraka, ponavljanjem i odlukom te uz pomoć učitelja vrednuje svoje rješenje, slaže podatke na koristan način.</w:t>
            </w:r>
          </w:p>
          <w:p w14:paraId="13B4315A"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Digitalna pismenost</w:t>
            </w:r>
            <w:r w:rsidRPr="00461D05">
              <w:rPr>
                <w:rFonts w:ascii="Arial" w:hAnsi="Arial" w:cs="Arial"/>
                <w:sz w:val="22"/>
                <w:szCs w:val="22"/>
              </w:rPr>
              <w:t xml:space="preserve"> i komunikacija učenik samostalno odabire uređaj i program iz skupa predloženih te procjenjuje načine njihove uporabe, prema uputama izrađuje jednostavne digitalne radove, koristi se sigurnim digitalnim okruženjem za komunikaciju u suradničkim aktivnostima, razlikuje uloge i aktivnosti koje zahtijeva suradničko online okruženje.</w:t>
            </w:r>
          </w:p>
          <w:p w14:paraId="02D60DE2" w14:textId="77777777" w:rsidR="005F1DC5" w:rsidRPr="00461D05" w:rsidRDefault="16399AD4" w:rsidP="2EB68CA4">
            <w:pPr>
              <w:pStyle w:val="t-8"/>
              <w:shd w:val="clear" w:color="auto" w:fill="FFFFFF" w:themeFill="background1"/>
              <w:spacing w:before="0" w:beforeAutospacing="0" w:after="0" w:afterAutospacing="0"/>
              <w:jc w:val="both"/>
              <w:textAlignment w:val="baseline"/>
              <w:rPr>
                <w:rFonts w:ascii="Arial" w:hAnsi="Arial" w:cs="Arial"/>
                <w:sz w:val="22"/>
                <w:szCs w:val="22"/>
              </w:rPr>
            </w:pPr>
            <w:r w:rsidRPr="00461D05">
              <w:rPr>
                <w:rFonts w:ascii="Arial" w:hAnsi="Arial" w:cs="Arial"/>
                <w:b/>
                <w:bCs/>
                <w:sz w:val="22"/>
                <w:szCs w:val="22"/>
              </w:rPr>
              <w:t>U domeni e-Društvo</w:t>
            </w:r>
            <w:r w:rsidRPr="00461D05">
              <w:rPr>
                <w:rFonts w:ascii="Arial" w:hAnsi="Arial" w:cs="Arial"/>
                <w:sz w:val="22"/>
                <w:szCs w:val="22"/>
              </w:rPr>
              <w:t xml:space="preserve"> učenik primjenjuje preporuke o preraspodjeli vremena u kojemu se koristi digitalnom tehnologijom za učenje, komunikaciju i zabavu te primjenjuje zdrave navike, primjereno reagira na svaku opasnost/neugodnost u digitalnome okruženju, štiti svoje i tuđe osobne podatke.</w:t>
            </w:r>
          </w:p>
          <w:p w14:paraId="68DF55D0" w14:textId="77777777" w:rsidR="005F1DC5" w:rsidRPr="00461D05" w:rsidRDefault="16399AD4" w:rsidP="2EB68CA4">
            <w:pPr>
              <w:spacing w:before="0"/>
              <w:textAlignment w:val="baseline"/>
              <w:rPr>
                <w:rFonts w:cs="Arial"/>
                <w:b/>
                <w:bCs/>
                <w:shd w:val="clear" w:color="auto" w:fill="FFFFFF"/>
                <w:lang w:val="hr-HR"/>
              </w:rPr>
            </w:pPr>
            <w:r w:rsidRPr="00461D05">
              <w:rPr>
                <w:rFonts w:cs="Arial"/>
                <w:b/>
                <w:bCs/>
                <w:shd w:val="clear" w:color="auto" w:fill="FFFFFF"/>
                <w:lang w:val="hr-HR"/>
              </w:rPr>
              <w:t>4. razred</w:t>
            </w:r>
          </w:p>
          <w:p w14:paraId="5AEC0E0A" w14:textId="77777777" w:rsidR="005F1DC5" w:rsidRPr="00461D05" w:rsidRDefault="16399AD4" w:rsidP="2EB68CA4">
            <w:pPr>
              <w:spacing w:before="0"/>
              <w:textAlignment w:val="baseline"/>
              <w:rPr>
                <w:rFonts w:cs="Arial"/>
                <w:lang w:val="hr-HR"/>
              </w:rPr>
            </w:pPr>
            <w:r w:rsidRPr="00461D05">
              <w:rPr>
                <w:rFonts w:cs="Arial"/>
                <w:lang w:val="hr-HR"/>
              </w:rPr>
              <w:t xml:space="preserve">Nakon četvrte godine učenja predmeta informatika, učenik objašnjava koncept računalne mreže, razlikuje mogućnosti koje one nude za komunikaciju i suradnju, opisuje ih kao izvor podataka. </w:t>
            </w:r>
          </w:p>
          <w:p w14:paraId="2CE381AE" w14:textId="77777777" w:rsidR="005F1DC5" w:rsidRPr="00461D05" w:rsidRDefault="16399AD4" w:rsidP="2EB68CA4">
            <w:pPr>
              <w:spacing w:before="0"/>
              <w:textAlignment w:val="baseline"/>
              <w:rPr>
                <w:rFonts w:cs="Arial"/>
                <w:lang w:val="hr-HR"/>
              </w:rPr>
            </w:pPr>
            <w:r w:rsidRPr="00461D05">
              <w:rPr>
                <w:rFonts w:cs="Arial"/>
                <w:b/>
                <w:bCs/>
                <w:lang w:val="hr-HR"/>
              </w:rPr>
              <w:t>U domeni računalno razmišljanje i programiranje</w:t>
            </w:r>
            <w:r w:rsidRPr="00461D05">
              <w:rPr>
                <w:rFonts w:cs="Arial"/>
                <w:lang w:val="hr-HR"/>
              </w:rPr>
              <w:t xml:space="preserve"> učenik stvara program korištenjem vizualnog okruženja u kojemu se koristi slijedom, ponavljanjem, odlukom i ulaznim vrijednostima, učenik rješava složenije logičke zadatke s računalom ili bez uporabe računala. </w:t>
            </w:r>
          </w:p>
          <w:p w14:paraId="2EF2C734" w14:textId="77777777" w:rsidR="005F1DC5" w:rsidRPr="00461D05" w:rsidRDefault="16399AD4" w:rsidP="2EB68CA4">
            <w:pPr>
              <w:spacing w:before="0"/>
              <w:textAlignment w:val="baseline"/>
              <w:rPr>
                <w:rFonts w:cs="Arial"/>
                <w:lang w:val="hr-HR"/>
              </w:rPr>
            </w:pPr>
            <w:r w:rsidRPr="00461D05">
              <w:rPr>
                <w:rFonts w:cs="Arial"/>
                <w:b/>
                <w:bCs/>
                <w:lang w:val="hr-HR"/>
              </w:rPr>
              <w:t>U domeni digitalna pismenost i komunikacija</w:t>
            </w:r>
            <w:r w:rsidRPr="00461D05">
              <w:rPr>
                <w:rFonts w:cs="Arial"/>
                <w:lang w:val="hr-HR"/>
              </w:rPr>
              <w:t xml:space="preserve"> učenik odabire prikladan program za zadani zadatak, preporučuje ga drugima te istražuje mogućnosti sličnih programa, učenik osmišljava plan izrade digitalnoga rada, izrađuje i vrednuje rad, učenik u suradničkome online okruženju zajednički planira i ostvaruje jednostavne ideje</w:t>
            </w:r>
          </w:p>
          <w:p w14:paraId="32D0EB4F" w14:textId="77777777" w:rsidR="005F1DC5" w:rsidRPr="00461D05" w:rsidRDefault="16399AD4" w:rsidP="2EB68CA4">
            <w:pPr>
              <w:spacing w:before="0"/>
              <w:textAlignment w:val="baseline"/>
              <w:rPr>
                <w:rFonts w:cs="Arial"/>
                <w:shd w:val="clear" w:color="auto" w:fill="FFFFFF"/>
                <w:lang w:val="hr-HR"/>
              </w:rPr>
            </w:pPr>
            <w:r w:rsidRPr="00461D05">
              <w:rPr>
                <w:rFonts w:cs="Arial"/>
                <w:b/>
                <w:bCs/>
                <w:lang w:val="hr-HR"/>
              </w:rPr>
              <w:t xml:space="preserve">U domeni e-društvo </w:t>
            </w:r>
            <w:r w:rsidRPr="00461D05">
              <w:rPr>
                <w:rFonts w:cs="Arial"/>
                <w:lang w:val="hr-HR"/>
              </w:rPr>
              <w:t>učenik istražuje ograničenja uporabe računalne tehnologije te primjenjuje upute za očuvanje zdravlja i sigurnost pri radu s računalom.</w:t>
            </w:r>
          </w:p>
          <w:p w14:paraId="13E0123D" w14:textId="77777777" w:rsidR="005F1DC5" w:rsidRPr="00461D05" w:rsidRDefault="005F1DC5" w:rsidP="2EB68CA4">
            <w:pPr>
              <w:spacing w:before="0"/>
              <w:rPr>
                <w:rFonts w:cs="Arial"/>
                <w:lang w:val="hr-HR"/>
              </w:rPr>
            </w:pPr>
          </w:p>
        </w:tc>
      </w:tr>
      <w:tr w:rsidR="008619C3" w:rsidRPr="00461D05" w14:paraId="779AE16C" w14:textId="77777777" w:rsidTr="2EB68CA4">
        <w:tc>
          <w:tcPr>
            <w:tcW w:w="2340" w:type="dxa"/>
          </w:tcPr>
          <w:p w14:paraId="2816864B" w14:textId="77777777" w:rsidR="005F1DC5" w:rsidRPr="00461D05" w:rsidRDefault="4C8B09FC" w:rsidP="2EB68CA4">
            <w:pPr>
              <w:tabs>
                <w:tab w:val="left" w:pos="284"/>
              </w:tabs>
              <w:spacing w:before="0"/>
              <w:jc w:val="left"/>
              <w:rPr>
                <w:rFonts w:cs="Arial"/>
                <w:b/>
                <w:bCs/>
                <w:lang w:val="hr-HR"/>
              </w:rPr>
            </w:pPr>
            <w:r w:rsidRPr="00461D05">
              <w:rPr>
                <w:rFonts w:cs="Arial"/>
                <w:lang w:val="hr-HR"/>
              </w:rPr>
              <w:lastRenderedPageBreak/>
              <w:t>Način realizacije:</w:t>
            </w:r>
          </w:p>
          <w:p w14:paraId="032AA099" w14:textId="77777777" w:rsidR="005F1DC5" w:rsidRPr="00461D05" w:rsidRDefault="005F1DC5" w:rsidP="2EB68CA4">
            <w:pPr>
              <w:tabs>
                <w:tab w:val="left" w:pos="284"/>
              </w:tabs>
              <w:spacing w:before="0"/>
              <w:jc w:val="left"/>
              <w:rPr>
                <w:rFonts w:cs="Arial"/>
                <w:b/>
                <w:bCs/>
                <w:lang w:val="hr-HR"/>
              </w:rPr>
            </w:pPr>
          </w:p>
        </w:tc>
        <w:tc>
          <w:tcPr>
            <w:tcW w:w="6875" w:type="dxa"/>
            <w:vAlign w:val="bottom"/>
          </w:tcPr>
          <w:p w14:paraId="155FCDA6"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izborna</w:t>
            </w:r>
            <w:proofErr w:type="spellEnd"/>
            <w:r w:rsidRPr="00461D05">
              <w:rPr>
                <w:rFonts w:cs="Arial"/>
              </w:rPr>
              <w:t xml:space="preserve"> </w:t>
            </w:r>
            <w:proofErr w:type="spellStart"/>
            <w:r w:rsidRPr="00461D05">
              <w:rPr>
                <w:rFonts w:cs="Arial"/>
              </w:rPr>
              <w:t>nastava</w:t>
            </w:r>
            <w:proofErr w:type="spellEnd"/>
          </w:p>
          <w:p w14:paraId="17611866"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prvih</w:t>
            </w:r>
            <w:proofErr w:type="spellEnd"/>
            <w:r w:rsidRPr="00461D05">
              <w:rPr>
                <w:rFonts w:cs="Arial"/>
              </w:rPr>
              <w:t xml:space="preserve">, </w:t>
            </w:r>
            <w:proofErr w:type="spellStart"/>
            <w:r w:rsidRPr="00461D05">
              <w:rPr>
                <w:rFonts w:cs="Arial"/>
              </w:rPr>
              <w:t>drugih</w:t>
            </w:r>
            <w:proofErr w:type="spellEnd"/>
            <w:r w:rsidRPr="00461D05">
              <w:rPr>
                <w:rFonts w:cs="Arial"/>
              </w:rPr>
              <w:t xml:space="preserve">, </w:t>
            </w:r>
            <w:proofErr w:type="spellStart"/>
            <w:r w:rsidRPr="00461D05">
              <w:rPr>
                <w:rFonts w:cs="Arial"/>
              </w:rPr>
              <w:t>trećih</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četvrtih</w:t>
            </w:r>
            <w:proofErr w:type="spellEnd"/>
            <w:r w:rsidRPr="00461D05">
              <w:rPr>
                <w:rFonts w:cs="Arial"/>
              </w:rPr>
              <w:t xml:space="preserve"> </w:t>
            </w:r>
            <w:proofErr w:type="spellStart"/>
            <w:r w:rsidRPr="00461D05">
              <w:rPr>
                <w:rFonts w:cs="Arial"/>
              </w:rPr>
              <w:t>razreda</w:t>
            </w:r>
            <w:proofErr w:type="spellEnd"/>
            <w:r w:rsidRPr="00461D05">
              <w:rPr>
                <w:rFonts w:cs="Arial"/>
              </w:rPr>
              <w:t xml:space="preserve">, </w:t>
            </w:r>
            <w:proofErr w:type="spellStart"/>
            <w:r w:rsidRPr="00461D05">
              <w:rPr>
                <w:rFonts w:cs="Arial"/>
              </w:rPr>
              <w:t>učitelji</w:t>
            </w:r>
            <w:proofErr w:type="spellEnd"/>
            <w:r w:rsidRPr="00461D05">
              <w:rPr>
                <w:rFonts w:cs="Arial"/>
              </w:rPr>
              <w:t xml:space="preserve"> </w:t>
            </w:r>
            <w:proofErr w:type="spellStart"/>
            <w:r w:rsidRPr="00461D05">
              <w:rPr>
                <w:rFonts w:cs="Arial"/>
              </w:rPr>
              <w:t>informatike</w:t>
            </w:r>
            <w:proofErr w:type="spellEnd"/>
          </w:p>
          <w:p w14:paraId="02F1C94A" w14:textId="68C4CE41" w:rsidR="005F1DC5" w:rsidRPr="00461D05" w:rsidRDefault="7FFAEECA" w:rsidP="2EB68CA4">
            <w:pPr>
              <w:widowControl w:val="0"/>
              <w:autoSpaceDE w:val="0"/>
              <w:autoSpaceDN w:val="0"/>
              <w:adjustRightInd w:val="0"/>
              <w:spacing w:before="0"/>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koriste</w:t>
            </w:r>
            <w:proofErr w:type="spellEnd"/>
            <w:r w:rsidRPr="00461D05">
              <w:rPr>
                <w:rFonts w:cs="Arial"/>
              </w:rPr>
              <w:t xml:space="preserve"> </w:t>
            </w:r>
            <w:proofErr w:type="spellStart"/>
            <w:r w:rsidRPr="00461D05">
              <w:rPr>
                <w:rFonts w:cs="Arial"/>
              </w:rPr>
              <w:t>računalo</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internetu</w:t>
            </w:r>
            <w:proofErr w:type="spellEnd"/>
            <w:r w:rsidRPr="00461D05">
              <w:rPr>
                <w:rFonts w:cs="Arial"/>
              </w:rPr>
              <w:t xml:space="preserve">, </w:t>
            </w:r>
            <w:proofErr w:type="spellStart"/>
            <w:r w:rsidRPr="00461D05">
              <w:rPr>
                <w:rFonts w:cs="Arial"/>
              </w:rPr>
              <w:t>prikupljaju</w:t>
            </w:r>
            <w:proofErr w:type="spellEnd"/>
            <w:r w:rsidRPr="00461D05">
              <w:rPr>
                <w:rFonts w:cs="Arial"/>
              </w:rPr>
              <w:t xml:space="preserve"> </w:t>
            </w:r>
            <w:proofErr w:type="spellStart"/>
            <w:r w:rsidRPr="00461D05">
              <w:rPr>
                <w:rFonts w:cs="Arial"/>
              </w:rPr>
              <w:t>informacije</w:t>
            </w:r>
            <w:proofErr w:type="spellEnd"/>
            <w:r w:rsidRPr="00461D05">
              <w:rPr>
                <w:rFonts w:cs="Arial"/>
              </w:rPr>
              <w:t xml:space="preserve">, </w:t>
            </w:r>
            <w:proofErr w:type="spellStart"/>
            <w:r w:rsidRPr="00461D05">
              <w:rPr>
                <w:rFonts w:cs="Arial"/>
              </w:rPr>
              <w:t>vježbaju</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primjerima</w:t>
            </w:r>
            <w:proofErr w:type="spellEnd"/>
            <w:r w:rsidRPr="00461D05">
              <w:rPr>
                <w:rFonts w:cs="Arial"/>
              </w:rPr>
              <w:t xml:space="preserve">, </w:t>
            </w:r>
            <w:proofErr w:type="spellStart"/>
            <w:r w:rsidRPr="00461D05">
              <w:rPr>
                <w:rFonts w:cs="Arial"/>
              </w:rPr>
              <w:t>analiziraju</w:t>
            </w:r>
            <w:proofErr w:type="spellEnd"/>
            <w:r w:rsidRPr="00461D05">
              <w:rPr>
                <w:rFonts w:cs="Arial"/>
              </w:rPr>
              <w:t xml:space="preserve">, </w:t>
            </w:r>
            <w:proofErr w:type="spellStart"/>
            <w:r w:rsidRPr="00461D05">
              <w:rPr>
                <w:rFonts w:cs="Arial"/>
              </w:rPr>
              <w:t>oblikuju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pripremaju</w:t>
            </w:r>
            <w:proofErr w:type="spellEnd"/>
            <w:r w:rsidRPr="00461D05">
              <w:rPr>
                <w:rFonts w:cs="Arial"/>
              </w:rPr>
              <w:t xml:space="preserve"> </w:t>
            </w:r>
            <w:proofErr w:type="spellStart"/>
            <w:r w:rsidRPr="00461D05">
              <w:rPr>
                <w:rFonts w:cs="Arial"/>
              </w:rPr>
              <w:t>podatke</w:t>
            </w:r>
            <w:proofErr w:type="spellEnd"/>
            <w:r w:rsidRPr="00461D05">
              <w:rPr>
                <w:rFonts w:cs="Arial"/>
              </w:rPr>
              <w:t xml:space="preserve"> za </w:t>
            </w:r>
            <w:proofErr w:type="spellStart"/>
            <w:r w:rsidRPr="00461D05">
              <w:rPr>
                <w:rFonts w:cs="Arial"/>
              </w:rPr>
              <w:t>prezentiranje</w:t>
            </w:r>
            <w:proofErr w:type="spellEnd"/>
            <w:r w:rsidRPr="00461D05">
              <w:rPr>
                <w:rFonts w:cs="Arial"/>
              </w:rPr>
              <w:t xml:space="preserve">, </w:t>
            </w:r>
            <w:proofErr w:type="spellStart"/>
            <w:r w:rsidRPr="00461D05">
              <w:rPr>
                <w:rFonts w:cs="Arial"/>
              </w:rPr>
              <w:t>uče</w:t>
            </w:r>
            <w:proofErr w:type="spellEnd"/>
            <w:r w:rsidRPr="00461D05">
              <w:rPr>
                <w:rFonts w:cs="Arial"/>
              </w:rPr>
              <w:t xml:space="preserve"> </w:t>
            </w:r>
            <w:proofErr w:type="spellStart"/>
            <w:r w:rsidRPr="00461D05">
              <w:rPr>
                <w:rFonts w:cs="Arial"/>
              </w:rPr>
              <w:t>kroz</w:t>
            </w:r>
            <w:proofErr w:type="spellEnd"/>
            <w:r w:rsidRPr="00461D05">
              <w:rPr>
                <w:rFonts w:cs="Arial"/>
              </w:rPr>
              <w:t xml:space="preserve"> </w:t>
            </w:r>
            <w:proofErr w:type="spellStart"/>
            <w:r w:rsidRPr="00461D05">
              <w:rPr>
                <w:rFonts w:cs="Arial"/>
              </w:rPr>
              <w:t>suradnju</w:t>
            </w:r>
            <w:proofErr w:type="spellEnd"/>
            <w:r w:rsidRPr="00461D05">
              <w:rPr>
                <w:rFonts w:cs="Arial"/>
              </w:rPr>
              <w:t xml:space="preserve">, </w:t>
            </w:r>
            <w:proofErr w:type="spellStart"/>
            <w:r w:rsidRPr="00461D05">
              <w:rPr>
                <w:rFonts w:cs="Arial"/>
              </w:rPr>
              <w:t>komuniciraju</w:t>
            </w:r>
            <w:proofErr w:type="spellEnd"/>
            <w:r w:rsidRPr="00461D05">
              <w:rPr>
                <w:rFonts w:cs="Arial"/>
              </w:rPr>
              <w:t xml:space="preserve"> </w:t>
            </w:r>
            <w:proofErr w:type="spellStart"/>
            <w:r w:rsidRPr="00461D05">
              <w:rPr>
                <w:rFonts w:cs="Arial"/>
              </w:rPr>
              <w:t>putem</w:t>
            </w:r>
            <w:proofErr w:type="spellEnd"/>
            <w:r w:rsidRPr="00461D05">
              <w:rPr>
                <w:rFonts w:cs="Arial"/>
              </w:rPr>
              <w:t xml:space="preserve"> </w:t>
            </w:r>
            <w:proofErr w:type="spellStart"/>
            <w:r w:rsidRPr="00461D05">
              <w:rPr>
                <w:rFonts w:cs="Arial"/>
              </w:rPr>
              <w:t>interneta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prihvatljiv</w:t>
            </w:r>
            <w:proofErr w:type="spellEnd"/>
            <w:r w:rsidRPr="00461D05">
              <w:rPr>
                <w:rFonts w:cs="Arial"/>
              </w:rPr>
              <w:t xml:space="preserve"> </w:t>
            </w:r>
            <w:proofErr w:type="spellStart"/>
            <w:r w:rsidRPr="00461D05">
              <w:rPr>
                <w:rFonts w:cs="Arial"/>
              </w:rPr>
              <w:t>način</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sudjeluju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međunarodnim</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državnim</w:t>
            </w:r>
            <w:proofErr w:type="spellEnd"/>
            <w:r w:rsidRPr="00461D05">
              <w:rPr>
                <w:rFonts w:cs="Arial"/>
              </w:rPr>
              <w:t xml:space="preserve"> </w:t>
            </w:r>
            <w:proofErr w:type="spellStart"/>
            <w:r w:rsidRPr="00461D05">
              <w:rPr>
                <w:rFonts w:cs="Arial"/>
              </w:rPr>
              <w:t>događanjima</w:t>
            </w:r>
            <w:proofErr w:type="spellEnd"/>
            <w:r w:rsidRPr="00461D05">
              <w:rPr>
                <w:rFonts w:cs="Arial"/>
              </w:rPr>
              <w:t xml:space="preserve"> (EU Code week</w:t>
            </w:r>
            <w:r w:rsidR="14B7AA2B" w:rsidRPr="00461D05">
              <w:rPr>
                <w:rFonts w:cs="Arial"/>
              </w:rPr>
              <w:t xml:space="preserve"> (14.10.</w:t>
            </w:r>
            <w:r w:rsidR="50F32FDA" w:rsidRPr="00461D05">
              <w:rPr>
                <w:rFonts w:cs="Arial"/>
              </w:rPr>
              <w:t>2024.</w:t>
            </w:r>
            <w:r w:rsidR="14B7AA2B" w:rsidRPr="00461D05">
              <w:rPr>
                <w:rFonts w:cs="Arial"/>
              </w:rPr>
              <w:t>-27.10.</w:t>
            </w:r>
            <w:r w:rsidR="0FF4E430" w:rsidRPr="00461D05">
              <w:rPr>
                <w:rFonts w:cs="Arial"/>
              </w:rPr>
              <w:t>2024.</w:t>
            </w:r>
            <w:r w:rsidR="14B7AA2B" w:rsidRPr="00461D05">
              <w:rPr>
                <w:rFonts w:cs="Arial"/>
              </w:rPr>
              <w:t>)</w:t>
            </w:r>
            <w:r w:rsidRPr="00461D05">
              <w:rPr>
                <w:rFonts w:cs="Arial"/>
              </w:rPr>
              <w:t xml:space="preserve">, </w:t>
            </w:r>
            <w:proofErr w:type="spellStart"/>
            <w:r w:rsidRPr="00461D05">
              <w:rPr>
                <w:rFonts w:cs="Arial"/>
              </w:rPr>
              <w:t>Dabar</w:t>
            </w:r>
            <w:proofErr w:type="spellEnd"/>
            <w:r w:rsidR="54300249" w:rsidRPr="00461D05">
              <w:rPr>
                <w:rFonts w:cs="Arial"/>
              </w:rPr>
              <w:t xml:space="preserve"> (11.11.</w:t>
            </w:r>
            <w:r w:rsidR="062F9791" w:rsidRPr="00461D05">
              <w:rPr>
                <w:rFonts w:cs="Arial"/>
              </w:rPr>
              <w:t>2024.</w:t>
            </w:r>
            <w:r w:rsidR="54300249" w:rsidRPr="00461D05">
              <w:rPr>
                <w:rFonts w:cs="Arial"/>
              </w:rPr>
              <w:t>-15.11.</w:t>
            </w:r>
            <w:r w:rsidR="0915BE27" w:rsidRPr="00461D05">
              <w:rPr>
                <w:rFonts w:cs="Arial"/>
              </w:rPr>
              <w:t>2024.</w:t>
            </w:r>
            <w:r w:rsidR="54300249" w:rsidRPr="00461D05">
              <w:rPr>
                <w:rFonts w:cs="Arial"/>
              </w:rPr>
              <w:t>)</w:t>
            </w:r>
            <w:r w:rsidR="6AC7E4DC" w:rsidRPr="00461D05">
              <w:rPr>
                <w:rFonts w:cs="Arial"/>
              </w:rPr>
              <w:t xml:space="preserve">, Dan </w:t>
            </w:r>
            <w:proofErr w:type="spellStart"/>
            <w:r w:rsidR="6AC7E4DC" w:rsidRPr="00461D05">
              <w:rPr>
                <w:rFonts w:cs="Arial"/>
              </w:rPr>
              <w:t>sigurnijeg</w:t>
            </w:r>
            <w:proofErr w:type="spellEnd"/>
            <w:r w:rsidR="6AC7E4DC" w:rsidRPr="00461D05">
              <w:rPr>
                <w:rFonts w:cs="Arial"/>
              </w:rPr>
              <w:t xml:space="preserve"> </w:t>
            </w:r>
            <w:proofErr w:type="spellStart"/>
            <w:r w:rsidR="6AC7E4DC" w:rsidRPr="00461D05">
              <w:rPr>
                <w:rFonts w:cs="Arial"/>
              </w:rPr>
              <w:t>interneta</w:t>
            </w:r>
            <w:proofErr w:type="spellEnd"/>
            <w:r w:rsidR="265E785F" w:rsidRPr="00461D05">
              <w:rPr>
                <w:rFonts w:cs="Arial"/>
              </w:rPr>
              <w:t xml:space="preserve"> (</w:t>
            </w:r>
            <w:proofErr w:type="spellStart"/>
            <w:r w:rsidR="265E785F" w:rsidRPr="00461D05">
              <w:rPr>
                <w:rFonts w:cs="Arial"/>
              </w:rPr>
              <w:t>drugi</w:t>
            </w:r>
            <w:proofErr w:type="spellEnd"/>
            <w:r w:rsidR="265E785F" w:rsidRPr="00461D05">
              <w:rPr>
                <w:rFonts w:cs="Arial"/>
              </w:rPr>
              <w:t xml:space="preserve"> </w:t>
            </w:r>
            <w:proofErr w:type="spellStart"/>
            <w:r w:rsidR="265E785F" w:rsidRPr="00461D05">
              <w:rPr>
                <w:rFonts w:cs="Arial"/>
              </w:rPr>
              <w:t>utorak</w:t>
            </w:r>
            <w:proofErr w:type="spellEnd"/>
            <w:r w:rsidR="265E785F" w:rsidRPr="00461D05">
              <w:rPr>
                <w:rFonts w:cs="Arial"/>
              </w:rPr>
              <w:t xml:space="preserve"> u </w:t>
            </w:r>
            <w:proofErr w:type="spellStart"/>
            <w:r w:rsidR="265E785F" w:rsidRPr="00461D05">
              <w:rPr>
                <w:rFonts w:cs="Arial"/>
              </w:rPr>
              <w:t>veljači</w:t>
            </w:r>
            <w:proofErr w:type="spellEnd"/>
            <w:r w:rsidR="265E785F" w:rsidRPr="00461D05">
              <w:rPr>
                <w:rFonts w:cs="Arial"/>
              </w:rPr>
              <w:t xml:space="preserve"> 2025.)</w:t>
            </w:r>
            <w:r w:rsidR="37B9CCE8" w:rsidRPr="00461D05">
              <w:rPr>
                <w:rFonts w:cs="Arial"/>
              </w:rPr>
              <w:t xml:space="preserve">, HONI, </w:t>
            </w:r>
            <w:proofErr w:type="spellStart"/>
            <w:r w:rsidR="37B9CCE8" w:rsidRPr="00461D05">
              <w:rPr>
                <w:rFonts w:cs="Arial"/>
              </w:rPr>
              <w:t>Infokup</w:t>
            </w:r>
            <w:proofErr w:type="spellEnd"/>
            <w:r w:rsidR="6AC7E4DC"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slično</w:t>
            </w:r>
            <w:proofErr w:type="spellEnd"/>
            <w:r w:rsidRPr="00461D05">
              <w:rPr>
                <w:rFonts w:cs="Arial"/>
              </w:rPr>
              <w:t>),</w:t>
            </w:r>
          </w:p>
          <w:p w14:paraId="10C3D342" w14:textId="77777777" w:rsidR="005F1DC5" w:rsidRPr="00461D05" w:rsidRDefault="16399AD4" w:rsidP="2EB68CA4">
            <w:pPr>
              <w:widowControl w:val="0"/>
              <w:autoSpaceDE w:val="0"/>
              <w:autoSpaceDN w:val="0"/>
              <w:adjustRightInd w:val="0"/>
              <w:spacing w:before="0"/>
              <w:rPr>
                <w:rFonts w:cs="Arial"/>
              </w:rPr>
            </w:pPr>
            <w:r w:rsidRPr="00461D05">
              <w:rPr>
                <w:rFonts w:cs="Arial"/>
              </w:rPr>
              <w:t xml:space="preserve">Metode </w:t>
            </w:r>
            <w:proofErr w:type="spellStart"/>
            <w:r w:rsidRPr="00461D05">
              <w:rPr>
                <w:rFonts w:cs="Arial"/>
              </w:rPr>
              <w:t>pouĉavanja</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roofErr w:type="spellStart"/>
            <w:r w:rsidRPr="00461D05">
              <w:rPr>
                <w:rFonts w:cs="Arial"/>
              </w:rPr>
              <w:t>demonstrira</w:t>
            </w:r>
            <w:proofErr w:type="spellEnd"/>
            <w:r w:rsidRPr="00461D05">
              <w:rPr>
                <w:rFonts w:cs="Arial"/>
              </w:rPr>
              <w:t xml:space="preserve"> </w:t>
            </w:r>
            <w:proofErr w:type="spellStart"/>
            <w:r w:rsidRPr="00461D05">
              <w:rPr>
                <w:rFonts w:cs="Arial"/>
              </w:rPr>
              <w:t>primjere</w:t>
            </w:r>
            <w:proofErr w:type="spellEnd"/>
            <w:r w:rsidRPr="00461D05">
              <w:rPr>
                <w:rFonts w:cs="Arial"/>
              </w:rPr>
              <w:t xml:space="preserve"> rada </w:t>
            </w:r>
            <w:proofErr w:type="spellStart"/>
            <w:r w:rsidRPr="00461D05">
              <w:rPr>
                <w:rFonts w:cs="Arial"/>
              </w:rPr>
              <w:t>na</w:t>
            </w:r>
            <w:proofErr w:type="spellEnd"/>
            <w:r w:rsidRPr="00461D05">
              <w:rPr>
                <w:rFonts w:cs="Arial"/>
              </w:rPr>
              <w:t xml:space="preserve"> </w:t>
            </w:r>
            <w:proofErr w:type="spellStart"/>
            <w:r w:rsidRPr="00461D05">
              <w:rPr>
                <w:rFonts w:cs="Arial"/>
              </w:rPr>
              <w:t>računalu</w:t>
            </w:r>
            <w:proofErr w:type="spellEnd"/>
            <w:r w:rsidRPr="00461D05">
              <w:rPr>
                <w:rFonts w:cs="Arial"/>
              </w:rPr>
              <w:t xml:space="preserve">, </w:t>
            </w:r>
            <w:proofErr w:type="spellStart"/>
            <w:r w:rsidRPr="00461D05">
              <w:rPr>
                <w:rFonts w:cs="Arial"/>
              </w:rPr>
              <w:t>pokazuje</w:t>
            </w:r>
            <w:proofErr w:type="spellEnd"/>
            <w:r w:rsidRPr="00461D05">
              <w:rPr>
                <w:rFonts w:cs="Arial"/>
              </w:rPr>
              <w:t xml:space="preserve"> </w:t>
            </w:r>
            <w:proofErr w:type="spellStart"/>
            <w:r w:rsidRPr="00461D05">
              <w:rPr>
                <w:rFonts w:cs="Arial"/>
              </w:rPr>
              <w:t>različite</w:t>
            </w:r>
            <w:proofErr w:type="spellEnd"/>
            <w:r w:rsidRPr="00461D05">
              <w:rPr>
                <w:rFonts w:cs="Arial"/>
              </w:rPr>
              <w:t xml:space="preserve"> </w:t>
            </w:r>
            <w:proofErr w:type="spellStart"/>
            <w:r w:rsidRPr="00461D05">
              <w:rPr>
                <w:rFonts w:cs="Arial"/>
              </w:rPr>
              <w:t>načine</w:t>
            </w:r>
            <w:proofErr w:type="spellEnd"/>
            <w:r w:rsidRPr="00461D05">
              <w:rPr>
                <w:rFonts w:cs="Arial"/>
              </w:rPr>
              <w:t xml:space="preserve"> </w:t>
            </w:r>
            <w:proofErr w:type="spellStart"/>
            <w:r w:rsidRPr="00461D05">
              <w:rPr>
                <w:rFonts w:cs="Arial"/>
              </w:rPr>
              <w:t>pronalaženja</w:t>
            </w:r>
            <w:proofErr w:type="spellEnd"/>
            <w:r w:rsidRPr="00461D05">
              <w:rPr>
                <w:rFonts w:cs="Arial"/>
              </w:rPr>
              <w:t xml:space="preserve"> </w:t>
            </w:r>
            <w:proofErr w:type="spellStart"/>
            <w:r w:rsidRPr="00461D05">
              <w:rPr>
                <w:rFonts w:cs="Arial"/>
              </w:rPr>
              <w:t>rješenja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rješavanja</w:t>
            </w:r>
            <w:proofErr w:type="spellEnd"/>
            <w:r w:rsidRPr="00461D05">
              <w:rPr>
                <w:rFonts w:cs="Arial"/>
              </w:rPr>
              <w:t xml:space="preserve"> </w:t>
            </w:r>
            <w:proofErr w:type="spellStart"/>
            <w:r w:rsidRPr="00461D05">
              <w:rPr>
                <w:rFonts w:cs="Arial"/>
              </w:rPr>
              <w:t>problema</w:t>
            </w:r>
            <w:proofErr w:type="spellEnd"/>
            <w:r w:rsidRPr="00461D05">
              <w:rPr>
                <w:rFonts w:cs="Arial"/>
              </w:rPr>
              <w:t xml:space="preserve">, </w:t>
            </w:r>
            <w:proofErr w:type="spellStart"/>
            <w:r w:rsidRPr="00461D05">
              <w:rPr>
                <w:rFonts w:cs="Arial"/>
              </w:rPr>
              <w:t>motivira</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w:t>
            </w:r>
            <w:proofErr w:type="spellStart"/>
            <w:r w:rsidRPr="00461D05">
              <w:rPr>
                <w:rFonts w:cs="Arial"/>
              </w:rPr>
              <w:t>daje</w:t>
            </w:r>
            <w:proofErr w:type="spellEnd"/>
            <w:r w:rsidRPr="00461D05">
              <w:rPr>
                <w:rFonts w:cs="Arial"/>
              </w:rPr>
              <w:t xml:space="preserve"> </w:t>
            </w:r>
            <w:proofErr w:type="spellStart"/>
            <w:r w:rsidRPr="00461D05">
              <w:rPr>
                <w:rFonts w:cs="Arial"/>
              </w:rPr>
              <w:t>povratnu</w:t>
            </w:r>
            <w:proofErr w:type="spellEnd"/>
            <w:r w:rsidRPr="00461D05">
              <w:rPr>
                <w:rFonts w:cs="Arial"/>
              </w:rPr>
              <w:t xml:space="preserve"> </w:t>
            </w:r>
            <w:proofErr w:type="spellStart"/>
            <w:r w:rsidRPr="00461D05">
              <w:rPr>
                <w:rFonts w:cs="Arial"/>
              </w:rPr>
              <w:t>informaciju</w:t>
            </w:r>
            <w:proofErr w:type="spellEnd"/>
            <w:r w:rsidRPr="00461D05">
              <w:rPr>
                <w:rFonts w:cs="Arial"/>
              </w:rPr>
              <w:t xml:space="preserve"> o </w:t>
            </w:r>
            <w:proofErr w:type="spellStart"/>
            <w:r w:rsidRPr="00461D05">
              <w:rPr>
                <w:rFonts w:cs="Arial"/>
              </w:rPr>
              <w:t>uspješnosti</w:t>
            </w:r>
            <w:proofErr w:type="spellEnd"/>
            <w:r w:rsidRPr="00461D05">
              <w:rPr>
                <w:rFonts w:cs="Arial"/>
              </w:rPr>
              <w:t xml:space="preserve"> </w:t>
            </w:r>
            <w:proofErr w:type="spellStart"/>
            <w:r w:rsidRPr="00461D05">
              <w:rPr>
                <w:rFonts w:cs="Arial"/>
              </w:rPr>
              <w:t>izvršenoga</w:t>
            </w:r>
            <w:proofErr w:type="spellEnd"/>
            <w:r w:rsidRPr="00461D05">
              <w:rPr>
                <w:rFonts w:cs="Arial"/>
              </w:rPr>
              <w:t xml:space="preserve"> </w:t>
            </w:r>
            <w:proofErr w:type="spellStart"/>
            <w:r w:rsidRPr="00461D05">
              <w:rPr>
                <w:rFonts w:cs="Arial"/>
              </w:rPr>
              <w:t>zadatka</w:t>
            </w:r>
            <w:proofErr w:type="spellEnd"/>
            <w:r w:rsidRPr="00461D05">
              <w:rPr>
                <w:rFonts w:cs="Arial"/>
              </w:rPr>
              <w:t xml:space="preserve">. </w:t>
            </w:r>
          </w:p>
          <w:p w14:paraId="438C475F" w14:textId="77777777" w:rsidR="005F1DC5" w:rsidRPr="00461D05" w:rsidRDefault="16399AD4" w:rsidP="2EB68CA4">
            <w:pPr>
              <w:widowControl w:val="0"/>
              <w:autoSpaceDE w:val="0"/>
              <w:autoSpaceDN w:val="0"/>
              <w:adjustRightInd w:val="0"/>
              <w:spacing w:before="0"/>
              <w:rPr>
                <w:rFonts w:cs="Arial"/>
                <w:lang w:val="en-US"/>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spellStart"/>
            <w:r w:rsidRPr="00461D05">
              <w:rPr>
                <w:rFonts w:cs="Arial"/>
              </w:rPr>
              <w:t>planirano</w:t>
            </w:r>
            <w:proofErr w:type="spellEnd"/>
            <w:r w:rsidRPr="00461D05">
              <w:rPr>
                <w:rFonts w:cs="Arial"/>
              </w:rPr>
              <w:t xml:space="preserve"> 2 </w:t>
            </w:r>
            <w:proofErr w:type="spellStart"/>
            <w:r w:rsidRPr="00461D05">
              <w:rPr>
                <w:rFonts w:cs="Arial"/>
              </w:rPr>
              <w:t>sata</w:t>
            </w:r>
            <w:proofErr w:type="spellEnd"/>
            <w:r w:rsidRPr="00461D05">
              <w:rPr>
                <w:rFonts w:cs="Arial"/>
              </w:rPr>
              <w:t xml:space="preserve"> </w:t>
            </w:r>
            <w:proofErr w:type="spellStart"/>
            <w:r w:rsidRPr="00461D05">
              <w:rPr>
                <w:rFonts w:cs="Arial"/>
              </w:rPr>
              <w:t>tjedno</w:t>
            </w:r>
            <w:proofErr w:type="spellEnd"/>
            <w:r w:rsidRPr="00461D05">
              <w:rPr>
                <w:rFonts w:cs="Arial"/>
              </w:rPr>
              <w:t xml:space="preserve">, 70 sati </w:t>
            </w:r>
            <w:proofErr w:type="spellStart"/>
            <w:r w:rsidRPr="00461D05">
              <w:rPr>
                <w:rFonts w:cs="Arial"/>
              </w:rPr>
              <w:t>tijekom</w:t>
            </w:r>
            <w:proofErr w:type="spellEnd"/>
            <w:r w:rsidRPr="00461D05">
              <w:rPr>
                <w:rFonts w:cs="Arial"/>
              </w:rPr>
              <w:t xml:space="preserve">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r w:rsidRPr="00461D05">
              <w:rPr>
                <w:rFonts w:cs="Arial"/>
              </w:rPr>
              <w:t xml:space="preserve"> Internet, </w:t>
            </w:r>
            <w:proofErr w:type="spellStart"/>
            <w:r w:rsidRPr="00461D05">
              <w:rPr>
                <w:rFonts w:cs="Arial"/>
              </w:rPr>
              <w:t>dovoljan</w:t>
            </w:r>
            <w:proofErr w:type="spellEnd"/>
            <w:r w:rsidRPr="00461D05">
              <w:rPr>
                <w:rFonts w:cs="Arial"/>
              </w:rPr>
              <w:t xml:space="preserve"> </w:t>
            </w:r>
            <w:proofErr w:type="spellStart"/>
            <w:r w:rsidRPr="00461D05">
              <w:rPr>
                <w:rFonts w:cs="Arial"/>
              </w:rPr>
              <w:t>broj</w:t>
            </w:r>
            <w:proofErr w:type="spellEnd"/>
            <w:r w:rsidRPr="00461D05">
              <w:rPr>
                <w:rFonts w:cs="Arial"/>
              </w:rPr>
              <w:t xml:space="preserve"> </w:t>
            </w:r>
            <w:proofErr w:type="spellStart"/>
            <w:r w:rsidRPr="00461D05">
              <w:rPr>
                <w:rFonts w:cs="Arial"/>
              </w:rPr>
              <w:t>računala</w:t>
            </w:r>
            <w:proofErr w:type="spellEnd"/>
            <w:r w:rsidRPr="00461D05">
              <w:rPr>
                <w:rFonts w:cs="Arial"/>
              </w:rPr>
              <w:t xml:space="preserve">, </w:t>
            </w:r>
            <w:proofErr w:type="spellStart"/>
            <w:r w:rsidRPr="00461D05">
              <w:rPr>
                <w:rFonts w:cs="Arial"/>
              </w:rPr>
              <w:t>projektor</w:t>
            </w:r>
            <w:proofErr w:type="spellEnd"/>
            <w:r w:rsidRPr="00461D05">
              <w:rPr>
                <w:rFonts w:cs="Arial"/>
              </w:rPr>
              <w:t xml:space="preserve">, </w:t>
            </w:r>
            <w:proofErr w:type="spellStart"/>
            <w:r w:rsidRPr="00461D05">
              <w:rPr>
                <w:rFonts w:cs="Arial"/>
              </w:rPr>
              <w:t>priručnici</w:t>
            </w:r>
            <w:proofErr w:type="spellEnd"/>
          </w:p>
        </w:tc>
      </w:tr>
      <w:tr w:rsidR="008619C3" w:rsidRPr="00461D05" w14:paraId="24BF226F" w14:textId="77777777" w:rsidTr="2EB68CA4">
        <w:tc>
          <w:tcPr>
            <w:tcW w:w="2340" w:type="dxa"/>
          </w:tcPr>
          <w:p w14:paraId="0BC6EB3E" w14:textId="77777777" w:rsidR="005F1DC5" w:rsidRPr="00461D05" w:rsidRDefault="4C8B09FC" w:rsidP="2EB68CA4">
            <w:pPr>
              <w:spacing w:before="0"/>
              <w:jc w:val="left"/>
              <w:rPr>
                <w:rFonts w:cs="Arial"/>
                <w:b/>
                <w:bCs/>
                <w:lang w:val="hr-HR"/>
              </w:rPr>
            </w:pPr>
            <w:r w:rsidRPr="00461D05">
              <w:rPr>
                <w:rFonts w:cs="Arial"/>
                <w:lang w:val="hr-HR"/>
              </w:rPr>
              <w:t xml:space="preserve">Potrebni resursi/moguće teškoće: </w:t>
            </w:r>
          </w:p>
        </w:tc>
        <w:tc>
          <w:tcPr>
            <w:tcW w:w="6875" w:type="dxa"/>
            <w:vAlign w:val="center"/>
          </w:tcPr>
          <w:p w14:paraId="693B5880" w14:textId="77777777" w:rsidR="005F1DC5" w:rsidRPr="00461D05" w:rsidRDefault="16399AD4" w:rsidP="2EB68CA4">
            <w:pPr>
              <w:widowControl w:val="0"/>
              <w:autoSpaceDE w:val="0"/>
              <w:autoSpaceDN w:val="0"/>
              <w:adjustRightInd w:val="0"/>
              <w:spacing w:before="0"/>
              <w:jc w:val="left"/>
              <w:rPr>
                <w:rFonts w:cs="Arial"/>
                <w:lang w:val="en-US"/>
              </w:rPr>
            </w:pPr>
            <w:r w:rsidRPr="00461D05">
              <w:rPr>
                <w:rFonts w:cs="Arial"/>
              </w:rPr>
              <w:t xml:space="preserve">Internet, </w:t>
            </w:r>
            <w:proofErr w:type="spellStart"/>
            <w:r w:rsidRPr="00461D05">
              <w:rPr>
                <w:rFonts w:cs="Arial"/>
              </w:rPr>
              <w:t>dovoljan</w:t>
            </w:r>
            <w:proofErr w:type="spellEnd"/>
            <w:r w:rsidRPr="00461D05">
              <w:rPr>
                <w:rFonts w:cs="Arial"/>
              </w:rPr>
              <w:t xml:space="preserve"> </w:t>
            </w:r>
            <w:proofErr w:type="spellStart"/>
            <w:r w:rsidRPr="00461D05">
              <w:rPr>
                <w:rFonts w:cs="Arial"/>
              </w:rPr>
              <w:t>broj</w:t>
            </w:r>
            <w:proofErr w:type="spellEnd"/>
            <w:r w:rsidRPr="00461D05">
              <w:rPr>
                <w:rFonts w:cs="Arial"/>
              </w:rPr>
              <w:t xml:space="preserve"> </w:t>
            </w:r>
            <w:proofErr w:type="spellStart"/>
            <w:r w:rsidRPr="00461D05">
              <w:rPr>
                <w:rFonts w:cs="Arial"/>
              </w:rPr>
              <w:t>računala</w:t>
            </w:r>
            <w:proofErr w:type="spellEnd"/>
            <w:r w:rsidRPr="00461D05">
              <w:rPr>
                <w:rFonts w:cs="Arial"/>
              </w:rPr>
              <w:t xml:space="preserve">, </w:t>
            </w:r>
            <w:proofErr w:type="spellStart"/>
            <w:r w:rsidRPr="00461D05">
              <w:rPr>
                <w:rFonts w:cs="Arial"/>
              </w:rPr>
              <w:t>projektor</w:t>
            </w:r>
            <w:proofErr w:type="spellEnd"/>
            <w:r w:rsidRPr="00461D05">
              <w:rPr>
                <w:rFonts w:cs="Arial"/>
              </w:rPr>
              <w:t xml:space="preserve">, </w:t>
            </w:r>
            <w:proofErr w:type="spellStart"/>
            <w:r w:rsidRPr="00461D05">
              <w:rPr>
                <w:rFonts w:cs="Arial"/>
              </w:rPr>
              <w:t>priručnici</w:t>
            </w:r>
            <w:proofErr w:type="spellEnd"/>
            <w:r w:rsidRPr="00461D05">
              <w:rPr>
                <w:rFonts w:cs="Arial"/>
              </w:rPr>
              <w:t>.</w:t>
            </w:r>
          </w:p>
        </w:tc>
      </w:tr>
      <w:tr w:rsidR="008619C3" w:rsidRPr="00461D05" w14:paraId="7E83C18E" w14:textId="77777777" w:rsidTr="2EB68CA4">
        <w:tc>
          <w:tcPr>
            <w:tcW w:w="2340" w:type="dxa"/>
          </w:tcPr>
          <w:p w14:paraId="5398C06F" w14:textId="77777777" w:rsidR="005F1DC5" w:rsidRPr="00461D05" w:rsidRDefault="4C8B09FC" w:rsidP="2EB68CA4">
            <w:pPr>
              <w:spacing w:before="0"/>
              <w:jc w:val="left"/>
              <w:rPr>
                <w:rFonts w:cs="Arial"/>
                <w:b/>
                <w:bCs/>
                <w:lang w:val="hr-HR"/>
              </w:rPr>
            </w:pPr>
            <w:r w:rsidRPr="00461D05">
              <w:rPr>
                <w:rFonts w:cs="Arial"/>
                <w:lang w:val="hr-HR"/>
              </w:rPr>
              <w:t>Način praćenja i provjere ishoda/postignuća:</w:t>
            </w:r>
          </w:p>
        </w:tc>
        <w:tc>
          <w:tcPr>
            <w:tcW w:w="6875" w:type="dxa"/>
          </w:tcPr>
          <w:p w14:paraId="261B4070" w14:textId="77777777" w:rsidR="005F1DC5" w:rsidRPr="00461D05" w:rsidRDefault="16399AD4" w:rsidP="2EB68CA4">
            <w:pPr>
              <w:widowControl w:val="0"/>
              <w:autoSpaceDE w:val="0"/>
              <w:autoSpaceDN w:val="0"/>
              <w:adjustRightInd w:val="0"/>
              <w:spacing w:before="0"/>
              <w:jc w:val="left"/>
              <w:rPr>
                <w:rFonts w:cs="Arial"/>
                <w:lang w:val="en-US"/>
              </w:rPr>
            </w:pPr>
            <w:proofErr w:type="spellStart"/>
            <w:r w:rsidRPr="00461D05">
              <w:rPr>
                <w:rFonts w:cs="Arial"/>
              </w:rPr>
              <w:t>Sustavno</w:t>
            </w:r>
            <w:proofErr w:type="spellEnd"/>
            <w:r w:rsidRPr="00461D05">
              <w:rPr>
                <w:rFonts w:cs="Arial"/>
              </w:rPr>
              <w:t xml:space="preserve"> </w:t>
            </w:r>
            <w:proofErr w:type="spellStart"/>
            <w:r w:rsidRPr="00461D05">
              <w:rPr>
                <w:rFonts w:cs="Arial"/>
              </w:rPr>
              <w:t>praćenje</w:t>
            </w:r>
            <w:proofErr w:type="spellEnd"/>
            <w:r w:rsidRPr="00461D05">
              <w:rPr>
                <w:rFonts w:cs="Arial"/>
              </w:rPr>
              <w:t xml:space="preserve"> </w:t>
            </w:r>
            <w:proofErr w:type="spellStart"/>
            <w:r w:rsidRPr="00461D05">
              <w:rPr>
                <w:rFonts w:cs="Arial"/>
              </w:rPr>
              <w:t>učeničkih</w:t>
            </w:r>
            <w:proofErr w:type="spellEnd"/>
            <w:r w:rsidRPr="00461D05">
              <w:rPr>
                <w:rFonts w:cs="Arial"/>
              </w:rPr>
              <w:t xml:space="preserve"> </w:t>
            </w:r>
            <w:proofErr w:type="spellStart"/>
            <w:r w:rsidRPr="00461D05">
              <w:rPr>
                <w:rFonts w:cs="Arial"/>
              </w:rPr>
              <w:t>postignuća</w:t>
            </w:r>
            <w:proofErr w:type="spellEnd"/>
            <w:r w:rsidRPr="00461D05">
              <w:rPr>
                <w:rFonts w:cs="Arial"/>
              </w:rPr>
              <w:t xml:space="preserve">, </w:t>
            </w:r>
            <w:proofErr w:type="spellStart"/>
            <w:r w:rsidRPr="00461D05">
              <w:rPr>
                <w:rFonts w:cs="Arial"/>
              </w:rPr>
              <w:t>samovrjednovanje</w:t>
            </w:r>
            <w:proofErr w:type="spellEnd"/>
            <w:r w:rsidRPr="00461D05">
              <w:rPr>
                <w:rFonts w:cs="Arial"/>
              </w:rPr>
              <w:t xml:space="preserve">, </w:t>
            </w:r>
            <w:proofErr w:type="spellStart"/>
            <w:r w:rsidRPr="00461D05">
              <w:rPr>
                <w:rFonts w:cs="Arial"/>
              </w:rPr>
              <w:t>poticanje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pohvala</w:t>
            </w:r>
            <w:proofErr w:type="spellEnd"/>
            <w:r w:rsidRPr="00461D05">
              <w:rPr>
                <w:rFonts w:cs="Arial"/>
              </w:rPr>
              <w:t xml:space="preserve"> </w:t>
            </w:r>
            <w:proofErr w:type="spellStart"/>
            <w:r w:rsidRPr="00461D05">
              <w:rPr>
                <w:rFonts w:cs="Arial"/>
              </w:rPr>
              <w:t>učenika</w:t>
            </w:r>
            <w:proofErr w:type="spellEnd"/>
          </w:p>
        </w:tc>
      </w:tr>
      <w:tr w:rsidR="008619C3" w:rsidRPr="00461D05" w14:paraId="35DB06C3" w14:textId="77777777" w:rsidTr="2EB68CA4">
        <w:tc>
          <w:tcPr>
            <w:tcW w:w="2340" w:type="dxa"/>
          </w:tcPr>
          <w:p w14:paraId="1FA55F9F" w14:textId="77777777" w:rsidR="005F1DC5" w:rsidRPr="00461D05" w:rsidRDefault="4C8B09FC" w:rsidP="2EB68CA4">
            <w:pPr>
              <w:spacing w:before="0"/>
              <w:jc w:val="left"/>
              <w:rPr>
                <w:rFonts w:cs="Arial"/>
                <w:b/>
                <w:bCs/>
                <w:lang w:val="hr-HR"/>
              </w:rPr>
            </w:pPr>
            <w:r w:rsidRPr="00461D05">
              <w:rPr>
                <w:rFonts w:cs="Arial"/>
                <w:lang w:val="hr-HR"/>
              </w:rPr>
              <w:t>Odgovorne osobe</w:t>
            </w:r>
          </w:p>
        </w:tc>
        <w:tc>
          <w:tcPr>
            <w:tcW w:w="6875" w:type="dxa"/>
            <w:vAlign w:val="bottom"/>
          </w:tcPr>
          <w:p w14:paraId="26521421" w14:textId="0F1C8677" w:rsidR="009B3D1B" w:rsidRPr="00461D05" w:rsidRDefault="7A838E52" w:rsidP="2EB68CA4">
            <w:pPr>
              <w:widowControl w:val="0"/>
              <w:autoSpaceDE w:val="0"/>
              <w:autoSpaceDN w:val="0"/>
              <w:adjustRightInd w:val="0"/>
              <w:spacing w:before="0"/>
              <w:jc w:val="left"/>
              <w:rPr>
                <w:rFonts w:cs="Arial"/>
                <w:lang w:val="en-US"/>
              </w:rPr>
            </w:pPr>
            <w:r w:rsidRPr="00461D05">
              <w:rPr>
                <w:rFonts w:cs="Arial"/>
                <w:lang w:val="en-US"/>
              </w:rPr>
              <w:t>Ana Peternac,</w:t>
            </w:r>
            <w:r w:rsidR="3B827DD6" w:rsidRPr="00461D05">
              <w:rPr>
                <w:rFonts w:cs="Arial"/>
                <w:lang w:val="en-US"/>
              </w:rPr>
              <w:t xml:space="preserve"> </w:t>
            </w:r>
            <w:r w:rsidR="154A1C07" w:rsidRPr="00461D05">
              <w:rPr>
                <w:rFonts w:cs="Arial"/>
                <w:lang w:val="en-US"/>
              </w:rPr>
              <w:t xml:space="preserve">Monika </w:t>
            </w:r>
            <w:proofErr w:type="spellStart"/>
            <w:r w:rsidR="154A1C07" w:rsidRPr="00461D05">
              <w:rPr>
                <w:rFonts w:cs="Arial"/>
                <w:lang w:val="en-US"/>
              </w:rPr>
              <w:t>Pavlinovac</w:t>
            </w:r>
            <w:proofErr w:type="spellEnd"/>
            <w:r w:rsidR="154A1C07" w:rsidRPr="00461D05">
              <w:rPr>
                <w:rFonts w:cs="Arial"/>
                <w:lang w:val="en-US"/>
              </w:rPr>
              <w:t xml:space="preserve"> </w:t>
            </w:r>
            <w:proofErr w:type="spellStart"/>
            <w:r w:rsidR="154A1C07" w:rsidRPr="00461D05">
              <w:rPr>
                <w:rFonts w:cs="Arial"/>
                <w:lang w:val="en-US"/>
              </w:rPr>
              <w:t>i</w:t>
            </w:r>
            <w:proofErr w:type="spellEnd"/>
            <w:r w:rsidR="154A1C07" w:rsidRPr="00461D05">
              <w:rPr>
                <w:rFonts w:cs="Arial"/>
                <w:lang w:val="en-US"/>
              </w:rPr>
              <w:t xml:space="preserve"> </w:t>
            </w:r>
            <w:proofErr w:type="spellStart"/>
            <w:r w:rsidR="154A1C07" w:rsidRPr="00461D05">
              <w:rPr>
                <w:rFonts w:cs="Arial"/>
                <w:lang w:val="en-US"/>
              </w:rPr>
              <w:t>Štefica</w:t>
            </w:r>
            <w:proofErr w:type="spellEnd"/>
            <w:r w:rsidR="154A1C07" w:rsidRPr="00461D05">
              <w:rPr>
                <w:rFonts w:cs="Arial"/>
                <w:lang w:val="en-US"/>
              </w:rPr>
              <w:t xml:space="preserve"> </w:t>
            </w:r>
            <w:proofErr w:type="spellStart"/>
            <w:r w:rsidR="154A1C07" w:rsidRPr="00461D05">
              <w:rPr>
                <w:rFonts w:cs="Arial"/>
                <w:lang w:val="en-US"/>
              </w:rPr>
              <w:t>Škara</w:t>
            </w:r>
            <w:proofErr w:type="spellEnd"/>
            <w:r w:rsidR="00C32F55" w:rsidRPr="00461D05">
              <w:rPr>
                <w:rFonts w:cs="Arial"/>
                <w:lang w:val="en-US"/>
              </w:rPr>
              <w:t xml:space="preserve"> (Petra Takač)</w:t>
            </w:r>
            <w:r w:rsidR="25803DDA" w:rsidRPr="00461D05">
              <w:rPr>
                <w:rFonts w:cs="Arial"/>
                <w:lang w:val="en-US"/>
              </w:rPr>
              <w:t xml:space="preserve"> - </w:t>
            </w:r>
            <w:proofErr w:type="spellStart"/>
            <w:r w:rsidR="25803DDA" w:rsidRPr="00461D05">
              <w:rPr>
                <w:rFonts w:cs="Arial"/>
                <w:lang w:val="en-US"/>
              </w:rPr>
              <w:lastRenderedPageBreak/>
              <w:t>učiteljice</w:t>
            </w:r>
            <w:proofErr w:type="spellEnd"/>
            <w:r w:rsidR="25803DDA" w:rsidRPr="00461D05">
              <w:rPr>
                <w:rFonts w:cs="Arial"/>
                <w:lang w:val="en-US"/>
              </w:rPr>
              <w:t xml:space="preserve"> </w:t>
            </w:r>
            <w:proofErr w:type="spellStart"/>
            <w:r w:rsidR="25803DDA" w:rsidRPr="00461D05">
              <w:rPr>
                <w:rFonts w:cs="Arial"/>
                <w:lang w:val="en-US"/>
              </w:rPr>
              <w:t>informatike</w:t>
            </w:r>
            <w:proofErr w:type="spellEnd"/>
          </w:p>
        </w:tc>
      </w:tr>
    </w:tbl>
    <w:p w14:paraId="747C4234" w14:textId="4A71A06C" w:rsidR="005F1DC5" w:rsidRPr="00461D05" w:rsidRDefault="005F1DC5" w:rsidP="005F1DC5">
      <w:pPr>
        <w:tabs>
          <w:tab w:val="left" w:pos="284"/>
        </w:tabs>
        <w:rPr>
          <w:rFonts w:cs="Arial"/>
          <w:b/>
          <w:szCs w:val="22"/>
          <w:lang w:val="hr-HR"/>
        </w:rPr>
      </w:pPr>
      <w:r w:rsidRPr="00461D05">
        <w:rPr>
          <w:rFonts w:cs="Arial"/>
          <w:b/>
          <w:szCs w:val="22"/>
          <w:lang w:val="hr-HR"/>
        </w:rPr>
        <w:lastRenderedPageBreak/>
        <w:t xml:space="preserve">5.6.3.Plan provedbe </w:t>
      </w:r>
      <w:proofErr w:type="spellStart"/>
      <w:r w:rsidRPr="00461D05">
        <w:rPr>
          <w:rFonts w:cs="Arial"/>
          <w:b/>
          <w:szCs w:val="22"/>
          <w:lang w:val="hr-HR"/>
        </w:rPr>
        <w:t>kurikulumskog</w:t>
      </w:r>
      <w:proofErr w:type="spellEnd"/>
      <w:r w:rsidRPr="00461D05">
        <w:rPr>
          <w:rFonts w:cs="Arial"/>
          <w:b/>
          <w:szCs w:val="22"/>
          <w:lang w:val="hr-HR"/>
        </w:rPr>
        <w:t xml:space="preserve"> cilja</w:t>
      </w:r>
    </w:p>
    <w:tbl>
      <w:tblPr>
        <w:tblW w:w="0" w:type="auto"/>
        <w:tblInd w:w="-28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340"/>
        <w:gridCol w:w="7011"/>
      </w:tblGrid>
      <w:tr w:rsidR="008619C3" w:rsidRPr="00461D05" w14:paraId="676EC100" w14:textId="77777777" w:rsidTr="2EB68CA4">
        <w:tc>
          <w:tcPr>
            <w:tcW w:w="2340" w:type="dxa"/>
            <w:tcBorders>
              <w:bottom w:val="single" w:sz="12" w:space="0" w:color="9CC2E5" w:themeColor="accent1" w:themeTint="99"/>
            </w:tcBorders>
          </w:tcPr>
          <w:p w14:paraId="5E04BB20" w14:textId="77777777" w:rsidR="005F1DC5" w:rsidRPr="00461D05" w:rsidRDefault="4C8B09FC" w:rsidP="2EB68CA4">
            <w:pPr>
              <w:tabs>
                <w:tab w:val="left" w:pos="284"/>
              </w:tabs>
              <w:spacing w:before="0"/>
              <w:jc w:val="left"/>
              <w:rPr>
                <w:rFonts w:cs="Arial"/>
                <w:b/>
                <w:bCs/>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768BACBD" w14:textId="77777777" w:rsidR="005F1DC5" w:rsidRPr="00461D05" w:rsidRDefault="4C8B09FC" w:rsidP="2EB68CA4">
            <w:pPr>
              <w:tabs>
                <w:tab w:val="left" w:pos="284"/>
              </w:tabs>
              <w:spacing w:before="0"/>
              <w:rPr>
                <w:rFonts w:cs="Arial"/>
                <w:b/>
                <w:bCs/>
                <w:lang w:val="hr-HR"/>
              </w:rPr>
            </w:pPr>
            <w:r w:rsidRPr="00461D05">
              <w:rPr>
                <w:rFonts w:eastAsia="Calibri" w:cs="Arial"/>
                <w:b/>
                <w:bCs/>
                <w:lang w:val="hr-HR" w:eastAsia="en-US"/>
              </w:rPr>
              <w:t xml:space="preserve">Tehničko i informatičko područje - </w:t>
            </w:r>
            <w:proofErr w:type="spellStart"/>
            <w:r w:rsidRPr="00461D05">
              <w:rPr>
                <w:rFonts w:cs="Arial"/>
                <w:lang w:val="en-US"/>
              </w:rPr>
              <w:t>izborna</w:t>
            </w:r>
            <w:proofErr w:type="spellEnd"/>
            <w:r w:rsidRPr="00461D05">
              <w:rPr>
                <w:rFonts w:cs="Arial"/>
                <w:lang w:val="en-US"/>
              </w:rPr>
              <w:t xml:space="preserve"> </w:t>
            </w:r>
            <w:proofErr w:type="spellStart"/>
            <w:r w:rsidRPr="00461D05">
              <w:rPr>
                <w:rFonts w:cs="Arial"/>
                <w:lang w:val="en-US"/>
              </w:rPr>
              <w:t>nastava</w:t>
            </w:r>
            <w:proofErr w:type="spellEnd"/>
            <w:r w:rsidRPr="00461D05">
              <w:rPr>
                <w:rFonts w:cs="Arial"/>
                <w:lang w:val="en-US"/>
              </w:rPr>
              <w:t xml:space="preserve"> </w:t>
            </w:r>
            <w:proofErr w:type="spellStart"/>
            <w:r w:rsidRPr="00461D05">
              <w:rPr>
                <w:rFonts w:cs="Arial"/>
                <w:lang w:val="en-US"/>
              </w:rPr>
              <w:t>Informatika</w:t>
            </w:r>
            <w:proofErr w:type="spellEnd"/>
            <w:r w:rsidRPr="00461D05">
              <w:rPr>
                <w:rFonts w:cs="Arial"/>
                <w:lang w:val="en-US"/>
              </w:rPr>
              <w:t xml:space="preserve"> </w:t>
            </w:r>
          </w:p>
        </w:tc>
      </w:tr>
      <w:tr w:rsidR="008619C3" w:rsidRPr="00461D05" w14:paraId="4381CC30" w14:textId="77777777" w:rsidTr="2EB68CA4">
        <w:tc>
          <w:tcPr>
            <w:tcW w:w="2340" w:type="dxa"/>
          </w:tcPr>
          <w:p w14:paraId="1EEEFE09" w14:textId="77777777" w:rsidR="005F1DC5" w:rsidRPr="00461D05" w:rsidRDefault="4C8B09FC" w:rsidP="2EB68CA4">
            <w:pPr>
              <w:tabs>
                <w:tab w:val="left" w:pos="284"/>
              </w:tabs>
              <w:spacing w:before="0"/>
              <w:jc w:val="left"/>
              <w:rPr>
                <w:rFonts w:cs="Arial"/>
                <w:b/>
                <w:bCs/>
                <w:lang w:val="hr-HR"/>
              </w:rPr>
            </w:pPr>
            <w:r w:rsidRPr="00461D05">
              <w:rPr>
                <w:rFonts w:cs="Arial"/>
                <w:lang w:val="hr-HR"/>
              </w:rPr>
              <w:t>Ciklus (razred)</w:t>
            </w:r>
          </w:p>
        </w:tc>
        <w:tc>
          <w:tcPr>
            <w:tcW w:w="7011" w:type="dxa"/>
          </w:tcPr>
          <w:p w14:paraId="6F91A26D" w14:textId="4CB348BC" w:rsidR="005F1DC5" w:rsidRPr="00461D05" w:rsidRDefault="3CD7E354" w:rsidP="2EB68CA4">
            <w:pPr>
              <w:tabs>
                <w:tab w:val="left" w:pos="284"/>
              </w:tabs>
              <w:spacing w:before="0"/>
              <w:rPr>
                <w:rFonts w:cs="Arial"/>
                <w:lang w:val="en-US"/>
              </w:rPr>
            </w:pPr>
            <w:r w:rsidRPr="00461D05">
              <w:rPr>
                <w:rFonts w:cs="Arial"/>
                <w:lang w:val="en-US"/>
              </w:rPr>
              <w:t>7.</w:t>
            </w:r>
            <w:r w:rsidR="3AF51253" w:rsidRPr="00461D05">
              <w:rPr>
                <w:rFonts w:cs="Arial"/>
                <w:lang w:val="en-US"/>
              </w:rPr>
              <w:t xml:space="preserve"> </w:t>
            </w:r>
            <w:proofErr w:type="spellStart"/>
            <w:r w:rsidR="43591B04" w:rsidRPr="00461D05">
              <w:rPr>
                <w:rFonts w:cs="Arial"/>
                <w:lang w:val="en-US"/>
              </w:rPr>
              <w:t>i</w:t>
            </w:r>
            <w:proofErr w:type="spellEnd"/>
            <w:r w:rsidR="43591B04" w:rsidRPr="00461D05">
              <w:rPr>
                <w:rFonts w:cs="Arial"/>
                <w:lang w:val="en-US"/>
              </w:rPr>
              <w:t xml:space="preserve"> 8. </w:t>
            </w:r>
            <w:proofErr w:type="spellStart"/>
            <w:r w:rsidR="5A44B6BE" w:rsidRPr="00461D05">
              <w:rPr>
                <w:rFonts w:cs="Arial"/>
                <w:lang w:val="en-US"/>
              </w:rPr>
              <w:t>r</w:t>
            </w:r>
            <w:r w:rsidR="43591B04" w:rsidRPr="00461D05">
              <w:rPr>
                <w:rFonts w:cs="Arial"/>
                <w:lang w:val="en-US"/>
              </w:rPr>
              <w:t>azred</w:t>
            </w:r>
            <w:proofErr w:type="spellEnd"/>
          </w:p>
          <w:p w14:paraId="51945B5C" w14:textId="77777777" w:rsidR="00C26FB5" w:rsidRPr="00461D05" w:rsidRDefault="00C26FB5" w:rsidP="2EB68CA4">
            <w:pPr>
              <w:pStyle w:val="Odlomakpopisa"/>
              <w:tabs>
                <w:tab w:val="left" w:pos="284"/>
              </w:tabs>
              <w:spacing w:before="0"/>
              <w:rPr>
                <w:rFonts w:cs="Arial"/>
                <w:lang w:val="hr-HR"/>
              </w:rPr>
            </w:pPr>
          </w:p>
        </w:tc>
      </w:tr>
      <w:tr w:rsidR="008619C3" w:rsidRPr="00461D05" w14:paraId="01577512" w14:textId="77777777" w:rsidTr="2EB68CA4">
        <w:tc>
          <w:tcPr>
            <w:tcW w:w="2340" w:type="dxa"/>
          </w:tcPr>
          <w:p w14:paraId="65831943" w14:textId="5019852D" w:rsidR="005F1DC5" w:rsidRPr="00461D05" w:rsidRDefault="7F22D518" w:rsidP="2EB68CA4">
            <w:pPr>
              <w:tabs>
                <w:tab w:val="left" w:pos="284"/>
              </w:tabs>
              <w:spacing w:before="0"/>
              <w:jc w:val="left"/>
              <w:rPr>
                <w:rFonts w:cs="Arial"/>
                <w:b/>
                <w:bCs/>
                <w:lang w:val="hr-HR"/>
              </w:rPr>
            </w:pPr>
            <w:r w:rsidRPr="00461D05">
              <w:rPr>
                <w:rFonts w:cs="Arial"/>
                <w:lang w:val="hr-HR"/>
              </w:rPr>
              <w:t>C</w:t>
            </w:r>
            <w:r w:rsidR="4C8B09FC" w:rsidRPr="00461D05">
              <w:rPr>
                <w:rFonts w:cs="Arial"/>
                <w:lang w:val="hr-HR"/>
              </w:rPr>
              <w:t>ilj</w:t>
            </w:r>
          </w:p>
        </w:tc>
        <w:tc>
          <w:tcPr>
            <w:tcW w:w="7011" w:type="dxa"/>
            <w:vAlign w:val="bottom"/>
          </w:tcPr>
          <w:p w14:paraId="716D18A5" w14:textId="77777777" w:rsidR="005F1DC5" w:rsidRPr="00461D05" w:rsidRDefault="16399AD4" w:rsidP="2EB68CA4">
            <w:pPr>
              <w:widowControl w:val="0"/>
              <w:autoSpaceDE w:val="0"/>
              <w:autoSpaceDN w:val="0"/>
              <w:adjustRightInd w:val="0"/>
              <w:spacing w:before="0"/>
              <w:rPr>
                <w:rFonts w:cs="Arial"/>
                <w:lang w:val="hr-HR"/>
              </w:rPr>
            </w:pPr>
            <w:r w:rsidRPr="00461D05">
              <w:rPr>
                <w:rFonts w:cs="Arial"/>
                <w:lang w:val="hr-HR"/>
              </w:rPr>
              <w:t>Stjecanje znanja iz informatike i vještina praktične primjene na računalu, razvijanje logičkog mišljenja</w:t>
            </w:r>
          </w:p>
        </w:tc>
      </w:tr>
      <w:tr w:rsidR="008619C3" w:rsidRPr="00461D05" w14:paraId="5BBB7583" w14:textId="77777777" w:rsidTr="2EB68CA4">
        <w:trPr>
          <w:trHeight w:val="1821"/>
        </w:trPr>
        <w:tc>
          <w:tcPr>
            <w:tcW w:w="2340" w:type="dxa"/>
          </w:tcPr>
          <w:p w14:paraId="1332E239" w14:textId="77777777" w:rsidR="005F1DC5" w:rsidRPr="00461D05" w:rsidRDefault="4C8B09FC" w:rsidP="2EB68CA4">
            <w:pPr>
              <w:tabs>
                <w:tab w:val="left" w:pos="284"/>
              </w:tabs>
              <w:spacing w:before="0"/>
              <w:jc w:val="left"/>
              <w:rPr>
                <w:rFonts w:cs="Arial"/>
                <w:b/>
                <w:bCs/>
                <w:lang w:val="hr-HR"/>
              </w:rPr>
            </w:pPr>
            <w:r w:rsidRPr="00461D05">
              <w:rPr>
                <w:rFonts w:cs="Arial"/>
                <w:lang w:val="hr-HR"/>
              </w:rPr>
              <w:t>Obrazloženje cilja (povezan s potrebama, interesima učenika i vrijednostima ŠK):</w:t>
            </w:r>
          </w:p>
        </w:tc>
        <w:tc>
          <w:tcPr>
            <w:tcW w:w="7011" w:type="dxa"/>
            <w:vAlign w:val="bottom"/>
          </w:tcPr>
          <w:p w14:paraId="221D5E68" w14:textId="3FAA2E84" w:rsidR="005F1DC5" w:rsidRPr="00461D05" w:rsidRDefault="58001FED" w:rsidP="2EB68CA4">
            <w:pPr>
              <w:widowControl w:val="0"/>
              <w:autoSpaceDE w:val="0"/>
              <w:autoSpaceDN w:val="0"/>
              <w:adjustRightInd w:val="0"/>
              <w:spacing w:before="0"/>
              <w:rPr>
                <w:rFonts w:cs="Arial"/>
                <w:lang w:val="en-US"/>
              </w:rPr>
            </w:pPr>
            <w:proofErr w:type="spellStart"/>
            <w:r w:rsidRPr="00461D05">
              <w:rPr>
                <w:rFonts w:cs="Arial"/>
              </w:rPr>
              <w:t>U</w:t>
            </w:r>
            <w:r w:rsidR="7FFAEECA" w:rsidRPr="00461D05">
              <w:rPr>
                <w:rFonts w:cs="Arial"/>
              </w:rPr>
              <w:t>čenici</w:t>
            </w:r>
            <w:proofErr w:type="spellEnd"/>
            <w:r w:rsidR="7FFAEECA" w:rsidRPr="00461D05">
              <w:rPr>
                <w:rFonts w:cs="Arial"/>
              </w:rPr>
              <w:t xml:space="preserve"> se </w:t>
            </w:r>
            <w:proofErr w:type="spellStart"/>
            <w:r w:rsidR="7FFAEECA" w:rsidRPr="00461D05">
              <w:rPr>
                <w:rFonts w:cs="Arial"/>
              </w:rPr>
              <w:t>upoznaju</w:t>
            </w:r>
            <w:proofErr w:type="spellEnd"/>
            <w:r w:rsidR="7FFAEECA" w:rsidRPr="00461D05">
              <w:rPr>
                <w:rFonts w:cs="Arial"/>
              </w:rPr>
              <w:t xml:space="preserve"> s </w:t>
            </w:r>
            <w:proofErr w:type="spellStart"/>
            <w:r w:rsidR="7FFAEECA" w:rsidRPr="00461D05">
              <w:rPr>
                <w:rFonts w:cs="Arial"/>
              </w:rPr>
              <w:t>informacijskom</w:t>
            </w:r>
            <w:proofErr w:type="spellEnd"/>
            <w:r w:rsidR="7FFAEECA" w:rsidRPr="00461D05">
              <w:rPr>
                <w:rFonts w:cs="Arial"/>
              </w:rPr>
              <w:t xml:space="preserve"> </w:t>
            </w:r>
            <w:proofErr w:type="spellStart"/>
            <w:r w:rsidR="7FFAEECA" w:rsidRPr="00461D05">
              <w:rPr>
                <w:rFonts w:cs="Arial"/>
              </w:rPr>
              <w:t>i</w:t>
            </w:r>
            <w:proofErr w:type="spellEnd"/>
            <w:r w:rsidR="7FFAEECA" w:rsidRPr="00461D05">
              <w:rPr>
                <w:rFonts w:cs="Arial"/>
              </w:rPr>
              <w:t xml:space="preserve"> </w:t>
            </w:r>
            <w:proofErr w:type="spellStart"/>
            <w:r w:rsidR="7FFAEECA" w:rsidRPr="00461D05">
              <w:rPr>
                <w:rFonts w:cs="Arial"/>
              </w:rPr>
              <w:t>komunikacijskom</w:t>
            </w:r>
            <w:proofErr w:type="spellEnd"/>
            <w:r w:rsidR="7FFAEECA" w:rsidRPr="00461D05">
              <w:rPr>
                <w:rFonts w:cs="Arial"/>
              </w:rPr>
              <w:t xml:space="preserve"> </w:t>
            </w:r>
            <w:proofErr w:type="spellStart"/>
            <w:r w:rsidR="7FFAEECA" w:rsidRPr="00461D05">
              <w:rPr>
                <w:rFonts w:cs="Arial"/>
              </w:rPr>
              <w:t>tehnologijom</w:t>
            </w:r>
            <w:proofErr w:type="spellEnd"/>
            <w:r w:rsidR="7FFAEECA" w:rsidRPr="00461D05">
              <w:rPr>
                <w:rFonts w:cs="Arial"/>
              </w:rPr>
              <w:t xml:space="preserve">. </w:t>
            </w:r>
            <w:proofErr w:type="spellStart"/>
            <w:r w:rsidR="7FFAEECA" w:rsidRPr="00461D05">
              <w:rPr>
                <w:rFonts w:cs="Arial"/>
              </w:rPr>
              <w:t>Uporaba</w:t>
            </w:r>
            <w:proofErr w:type="spellEnd"/>
            <w:r w:rsidR="7FFAEECA" w:rsidRPr="00461D05">
              <w:rPr>
                <w:rFonts w:cs="Arial"/>
              </w:rPr>
              <w:t xml:space="preserve"> </w:t>
            </w:r>
            <w:proofErr w:type="spellStart"/>
            <w:r w:rsidR="7FFAEECA" w:rsidRPr="00461D05">
              <w:rPr>
                <w:rFonts w:cs="Arial"/>
              </w:rPr>
              <w:t>računala</w:t>
            </w:r>
            <w:proofErr w:type="spellEnd"/>
            <w:r w:rsidR="7FFAEECA" w:rsidRPr="00461D05">
              <w:rPr>
                <w:rFonts w:cs="Arial"/>
              </w:rPr>
              <w:t xml:space="preserve"> je u </w:t>
            </w:r>
            <w:proofErr w:type="spellStart"/>
            <w:r w:rsidR="7FFAEECA" w:rsidRPr="00461D05">
              <w:rPr>
                <w:rFonts w:cs="Arial"/>
              </w:rPr>
              <w:t>današnjem</w:t>
            </w:r>
            <w:proofErr w:type="spellEnd"/>
            <w:r w:rsidR="7FFAEECA" w:rsidRPr="00461D05">
              <w:rPr>
                <w:rFonts w:cs="Arial"/>
              </w:rPr>
              <w:t xml:space="preserve"> </w:t>
            </w:r>
            <w:proofErr w:type="spellStart"/>
            <w:r w:rsidR="7FFAEECA" w:rsidRPr="00461D05">
              <w:rPr>
                <w:rFonts w:cs="Arial"/>
              </w:rPr>
              <w:t>životu</w:t>
            </w:r>
            <w:proofErr w:type="spellEnd"/>
            <w:r w:rsidR="7FFAEECA" w:rsidRPr="00461D05">
              <w:rPr>
                <w:rFonts w:cs="Arial"/>
              </w:rPr>
              <w:t xml:space="preserve"> </w:t>
            </w:r>
            <w:proofErr w:type="spellStart"/>
            <w:r w:rsidR="7FFAEECA" w:rsidRPr="00461D05">
              <w:rPr>
                <w:rFonts w:cs="Arial"/>
              </w:rPr>
              <w:t>svakodnevna</w:t>
            </w:r>
            <w:proofErr w:type="spellEnd"/>
            <w:r w:rsidR="7FFAEECA" w:rsidRPr="00461D05">
              <w:rPr>
                <w:rFonts w:cs="Arial"/>
              </w:rPr>
              <w:t xml:space="preserve"> </w:t>
            </w:r>
            <w:proofErr w:type="spellStart"/>
            <w:r w:rsidR="7FFAEECA" w:rsidRPr="00461D05">
              <w:rPr>
                <w:rFonts w:cs="Arial"/>
              </w:rPr>
              <w:t>te</w:t>
            </w:r>
            <w:proofErr w:type="spellEnd"/>
            <w:r w:rsidR="7FFAEECA" w:rsidRPr="00461D05">
              <w:rPr>
                <w:rFonts w:cs="Arial"/>
              </w:rPr>
              <w:t xml:space="preserve"> je </w:t>
            </w:r>
            <w:proofErr w:type="spellStart"/>
            <w:r w:rsidR="7FFAEECA" w:rsidRPr="00461D05">
              <w:rPr>
                <w:rFonts w:cs="Arial"/>
              </w:rPr>
              <w:t>nužno</w:t>
            </w:r>
            <w:proofErr w:type="spellEnd"/>
            <w:r w:rsidR="7FFAEECA" w:rsidRPr="00461D05">
              <w:rPr>
                <w:rFonts w:cs="Arial"/>
              </w:rPr>
              <w:t xml:space="preserve"> </w:t>
            </w:r>
            <w:proofErr w:type="spellStart"/>
            <w:r w:rsidR="7FFAEECA" w:rsidRPr="00461D05">
              <w:rPr>
                <w:rFonts w:cs="Arial"/>
              </w:rPr>
              <w:t>učenike</w:t>
            </w:r>
            <w:proofErr w:type="spellEnd"/>
            <w:r w:rsidR="7FFAEECA" w:rsidRPr="00461D05">
              <w:rPr>
                <w:rFonts w:cs="Arial"/>
              </w:rPr>
              <w:t xml:space="preserve"> </w:t>
            </w:r>
            <w:proofErr w:type="spellStart"/>
            <w:r w:rsidR="7FFAEECA" w:rsidRPr="00461D05">
              <w:rPr>
                <w:rFonts w:cs="Arial"/>
              </w:rPr>
              <w:t>naučiti</w:t>
            </w:r>
            <w:proofErr w:type="spellEnd"/>
            <w:r w:rsidR="7FFAEECA" w:rsidRPr="00461D05">
              <w:rPr>
                <w:rFonts w:cs="Arial"/>
              </w:rPr>
              <w:t xml:space="preserve"> </w:t>
            </w:r>
            <w:proofErr w:type="spellStart"/>
            <w:r w:rsidR="7FFAEECA" w:rsidRPr="00461D05">
              <w:rPr>
                <w:rFonts w:cs="Arial"/>
              </w:rPr>
              <w:t>pravilno</w:t>
            </w:r>
            <w:proofErr w:type="spellEnd"/>
            <w:r w:rsidR="7FFAEECA" w:rsidRPr="00461D05">
              <w:rPr>
                <w:rFonts w:cs="Arial"/>
              </w:rPr>
              <w:t xml:space="preserve"> </w:t>
            </w:r>
            <w:proofErr w:type="spellStart"/>
            <w:r w:rsidR="7FFAEECA" w:rsidRPr="00461D05">
              <w:rPr>
                <w:rFonts w:cs="Arial"/>
              </w:rPr>
              <w:t>i</w:t>
            </w:r>
            <w:proofErr w:type="spellEnd"/>
            <w:r w:rsidR="7FFAEECA" w:rsidRPr="00461D05">
              <w:rPr>
                <w:rFonts w:cs="Arial"/>
              </w:rPr>
              <w:t xml:space="preserve"> </w:t>
            </w:r>
            <w:proofErr w:type="spellStart"/>
            <w:r w:rsidR="7FFAEECA" w:rsidRPr="00461D05">
              <w:rPr>
                <w:rFonts w:cs="Arial"/>
              </w:rPr>
              <w:t>odgovorno</w:t>
            </w:r>
            <w:proofErr w:type="spellEnd"/>
            <w:r w:rsidR="7FFAEECA" w:rsidRPr="00461D05">
              <w:rPr>
                <w:rFonts w:cs="Arial"/>
              </w:rPr>
              <w:t xml:space="preserve"> </w:t>
            </w:r>
            <w:proofErr w:type="spellStart"/>
            <w:r w:rsidR="7FFAEECA" w:rsidRPr="00461D05">
              <w:rPr>
                <w:rFonts w:cs="Arial"/>
              </w:rPr>
              <w:t>koristit</w:t>
            </w:r>
            <w:proofErr w:type="spellEnd"/>
            <w:r w:rsidR="7FFAEECA" w:rsidRPr="00461D05">
              <w:rPr>
                <w:rFonts w:cs="Arial"/>
              </w:rPr>
              <w:t xml:space="preserve"> </w:t>
            </w:r>
            <w:proofErr w:type="spellStart"/>
            <w:r w:rsidR="7FFAEECA" w:rsidRPr="00461D05">
              <w:rPr>
                <w:rFonts w:cs="Arial"/>
              </w:rPr>
              <w:t>računalo</w:t>
            </w:r>
            <w:proofErr w:type="spellEnd"/>
            <w:r w:rsidR="7FFAEECA" w:rsidRPr="00461D05">
              <w:rPr>
                <w:rFonts w:cs="Arial"/>
              </w:rPr>
              <w:t xml:space="preserve"> </w:t>
            </w:r>
            <w:proofErr w:type="spellStart"/>
            <w:r w:rsidR="7FFAEECA" w:rsidRPr="00461D05">
              <w:rPr>
                <w:rFonts w:cs="Arial"/>
              </w:rPr>
              <w:t>i</w:t>
            </w:r>
            <w:proofErr w:type="spellEnd"/>
            <w:r w:rsidR="7FFAEECA" w:rsidRPr="00461D05">
              <w:rPr>
                <w:rFonts w:cs="Arial"/>
              </w:rPr>
              <w:t xml:space="preserve"> Internet. </w:t>
            </w:r>
            <w:proofErr w:type="spellStart"/>
            <w:r w:rsidR="7FFAEECA" w:rsidRPr="00461D05">
              <w:rPr>
                <w:rFonts w:cs="Arial"/>
              </w:rPr>
              <w:t>Razvijanje</w:t>
            </w:r>
            <w:proofErr w:type="spellEnd"/>
            <w:r w:rsidR="7FFAEECA" w:rsidRPr="00461D05">
              <w:rPr>
                <w:rFonts w:cs="Arial"/>
              </w:rPr>
              <w:t xml:space="preserve"> </w:t>
            </w:r>
            <w:proofErr w:type="spellStart"/>
            <w:r w:rsidR="7FFAEECA" w:rsidRPr="00461D05">
              <w:rPr>
                <w:rFonts w:cs="Arial"/>
              </w:rPr>
              <w:t>sposobnosti</w:t>
            </w:r>
            <w:proofErr w:type="spellEnd"/>
            <w:r w:rsidR="7FFAEECA" w:rsidRPr="00461D05">
              <w:rPr>
                <w:rFonts w:cs="Arial"/>
              </w:rPr>
              <w:t xml:space="preserve"> za </w:t>
            </w:r>
            <w:proofErr w:type="spellStart"/>
            <w:r w:rsidR="7FFAEECA" w:rsidRPr="00461D05">
              <w:rPr>
                <w:rFonts w:cs="Arial"/>
              </w:rPr>
              <w:t>primjene</w:t>
            </w:r>
            <w:proofErr w:type="spellEnd"/>
            <w:r w:rsidR="7FFAEECA" w:rsidRPr="00461D05">
              <w:rPr>
                <w:rFonts w:cs="Arial"/>
              </w:rPr>
              <w:t xml:space="preserve"> </w:t>
            </w:r>
            <w:proofErr w:type="spellStart"/>
            <w:r w:rsidR="7FFAEECA" w:rsidRPr="00461D05">
              <w:rPr>
                <w:rFonts w:cs="Arial"/>
              </w:rPr>
              <w:t>informacijske</w:t>
            </w:r>
            <w:proofErr w:type="spellEnd"/>
            <w:r w:rsidR="7FFAEECA" w:rsidRPr="00461D05">
              <w:rPr>
                <w:rFonts w:cs="Arial"/>
              </w:rPr>
              <w:t xml:space="preserve"> i </w:t>
            </w:r>
            <w:proofErr w:type="spellStart"/>
            <w:r w:rsidR="7FFAEECA" w:rsidRPr="00461D05">
              <w:rPr>
                <w:rFonts w:cs="Arial"/>
              </w:rPr>
              <w:t>komunikacijske</w:t>
            </w:r>
            <w:proofErr w:type="spellEnd"/>
            <w:r w:rsidR="7FFAEECA" w:rsidRPr="00461D05">
              <w:rPr>
                <w:rFonts w:cs="Arial"/>
              </w:rPr>
              <w:t xml:space="preserve"> </w:t>
            </w:r>
            <w:proofErr w:type="spellStart"/>
            <w:r w:rsidR="7FFAEECA" w:rsidRPr="00461D05">
              <w:rPr>
                <w:rFonts w:cs="Arial"/>
              </w:rPr>
              <w:t>tehnologije</w:t>
            </w:r>
            <w:proofErr w:type="spellEnd"/>
            <w:r w:rsidR="7FFAEECA" w:rsidRPr="00461D05">
              <w:rPr>
                <w:rFonts w:cs="Arial"/>
              </w:rPr>
              <w:t xml:space="preserve"> u </w:t>
            </w:r>
            <w:proofErr w:type="spellStart"/>
            <w:r w:rsidR="7FFAEECA" w:rsidRPr="00461D05">
              <w:rPr>
                <w:rFonts w:cs="Arial"/>
              </w:rPr>
              <w:t>različitim</w:t>
            </w:r>
            <w:proofErr w:type="spellEnd"/>
            <w:r w:rsidR="7FFAEECA" w:rsidRPr="00461D05">
              <w:rPr>
                <w:rFonts w:cs="Arial"/>
              </w:rPr>
              <w:t xml:space="preserve"> </w:t>
            </w:r>
            <w:proofErr w:type="spellStart"/>
            <w:r w:rsidR="7FFAEECA" w:rsidRPr="00461D05">
              <w:rPr>
                <w:rFonts w:cs="Arial"/>
              </w:rPr>
              <w:t>primjenskim</w:t>
            </w:r>
            <w:proofErr w:type="spellEnd"/>
            <w:r w:rsidR="7FFAEECA" w:rsidRPr="00461D05">
              <w:rPr>
                <w:rFonts w:cs="Arial"/>
              </w:rPr>
              <w:t xml:space="preserve"> </w:t>
            </w:r>
            <w:proofErr w:type="spellStart"/>
            <w:r w:rsidR="7FFAEECA" w:rsidRPr="00461D05">
              <w:rPr>
                <w:rFonts w:cs="Arial"/>
              </w:rPr>
              <w:t>područjima</w:t>
            </w:r>
            <w:proofErr w:type="spellEnd"/>
            <w:r w:rsidR="7FFAEECA" w:rsidRPr="00461D05">
              <w:rPr>
                <w:rFonts w:cs="Arial"/>
              </w:rPr>
              <w:t>.</w:t>
            </w:r>
          </w:p>
        </w:tc>
      </w:tr>
      <w:tr w:rsidR="008619C3" w:rsidRPr="00461D05" w14:paraId="6A5BD9C2" w14:textId="77777777" w:rsidTr="2EB68CA4">
        <w:tc>
          <w:tcPr>
            <w:tcW w:w="2340" w:type="dxa"/>
          </w:tcPr>
          <w:p w14:paraId="41980DDA" w14:textId="77777777" w:rsidR="005F1DC5" w:rsidRPr="00461D05" w:rsidRDefault="4C8B09FC" w:rsidP="2EB68CA4">
            <w:pPr>
              <w:tabs>
                <w:tab w:val="left" w:pos="284"/>
              </w:tabs>
              <w:spacing w:before="0"/>
              <w:jc w:val="left"/>
              <w:rPr>
                <w:rFonts w:cs="Arial"/>
                <w:b/>
                <w:bCs/>
                <w:lang w:val="hr-HR"/>
              </w:rPr>
            </w:pPr>
            <w:r w:rsidRPr="00461D05">
              <w:rPr>
                <w:rFonts w:cs="Arial"/>
                <w:lang w:val="hr-HR"/>
              </w:rPr>
              <w:t>Očekivani ishodi/postignuća: (Učenik će moći:)</w:t>
            </w:r>
          </w:p>
        </w:tc>
        <w:tc>
          <w:tcPr>
            <w:tcW w:w="7011" w:type="dxa"/>
            <w:vAlign w:val="bottom"/>
          </w:tcPr>
          <w:p w14:paraId="01582B88" w14:textId="77777777" w:rsidR="005F1DC5" w:rsidRPr="00461D05" w:rsidRDefault="16399AD4" w:rsidP="2EB68CA4">
            <w:pPr>
              <w:pStyle w:val="Default"/>
              <w:jc w:val="both"/>
              <w:rPr>
                <w:rFonts w:ascii="Arial" w:hAnsi="Arial" w:cs="Arial"/>
                <w:b/>
                <w:bCs/>
                <w:color w:val="auto"/>
                <w:sz w:val="22"/>
                <w:szCs w:val="22"/>
                <w:lang w:val="en-GB"/>
              </w:rPr>
            </w:pPr>
            <w:r w:rsidRPr="00461D05">
              <w:rPr>
                <w:rFonts w:ascii="Arial" w:hAnsi="Arial" w:cs="Arial"/>
                <w:b/>
                <w:bCs/>
                <w:color w:val="auto"/>
                <w:sz w:val="22"/>
                <w:szCs w:val="22"/>
                <w:lang w:val="en-GB"/>
              </w:rPr>
              <w:t xml:space="preserve">7. </w:t>
            </w:r>
            <w:proofErr w:type="spellStart"/>
            <w:r w:rsidRPr="00461D05">
              <w:rPr>
                <w:rFonts w:ascii="Arial" w:hAnsi="Arial" w:cs="Arial"/>
                <w:b/>
                <w:bCs/>
                <w:color w:val="auto"/>
                <w:sz w:val="22"/>
                <w:szCs w:val="22"/>
                <w:lang w:val="en-GB"/>
              </w:rPr>
              <w:t>razred</w:t>
            </w:r>
            <w:proofErr w:type="spellEnd"/>
          </w:p>
          <w:p w14:paraId="2E8AB0E3" w14:textId="6A7348B1" w:rsidR="005F1DC5" w:rsidRPr="00461D05" w:rsidRDefault="16399AD4" w:rsidP="2EB68CA4">
            <w:pPr>
              <w:pStyle w:val="Default"/>
              <w:jc w:val="both"/>
              <w:rPr>
                <w:rFonts w:ascii="Arial" w:hAnsi="Arial" w:cs="Arial"/>
                <w:color w:val="auto"/>
                <w:sz w:val="22"/>
                <w:szCs w:val="22"/>
                <w:lang w:val="en-GB"/>
              </w:rPr>
            </w:pPr>
            <w:r w:rsidRPr="00461D05">
              <w:rPr>
                <w:rStyle w:val="pt-defaultparagraphfont-000103"/>
                <w:rFonts w:ascii="Arial" w:hAnsi="Arial" w:cs="Arial"/>
                <w:b/>
                <w:bCs/>
                <w:color w:val="auto"/>
                <w:sz w:val="22"/>
                <w:szCs w:val="22"/>
                <w:lang w:val="en-GB"/>
              </w:rPr>
              <w:t xml:space="preserve">U </w:t>
            </w:r>
            <w:proofErr w:type="spellStart"/>
            <w:r w:rsidRPr="00461D05">
              <w:rPr>
                <w:rStyle w:val="pt-defaultparagraphfont-000103"/>
                <w:rFonts w:ascii="Arial" w:hAnsi="Arial" w:cs="Arial"/>
                <w:b/>
                <w:bCs/>
                <w:color w:val="auto"/>
                <w:sz w:val="22"/>
                <w:szCs w:val="22"/>
                <w:lang w:val="en-GB"/>
              </w:rPr>
              <w:t>domeni</w:t>
            </w:r>
            <w:proofErr w:type="spellEnd"/>
            <w:r w:rsidRPr="00461D05">
              <w:rPr>
                <w:rStyle w:val="pt-defaultparagraphfont-000103"/>
                <w:rFonts w:ascii="Arial" w:hAnsi="Arial" w:cs="Arial"/>
                <w:b/>
                <w:bCs/>
                <w:color w:val="auto"/>
                <w:sz w:val="22"/>
                <w:szCs w:val="22"/>
                <w:lang w:val="en-GB"/>
              </w:rPr>
              <w:t xml:space="preserve"> </w:t>
            </w:r>
            <w:proofErr w:type="spellStart"/>
            <w:r w:rsidRPr="00461D05">
              <w:rPr>
                <w:rStyle w:val="pt-defaultparagraphfont-000103"/>
                <w:rFonts w:ascii="Arial" w:hAnsi="Arial" w:cs="Arial"/>
                <w:b/>
                <w:bCs/>
                <w:color w:val="auto"/>
                <w:sz w:val="22"/>
                <w:szCs w:val="22"/>
                <w:lang w:val="en-GB"/>
              </w:rPr>
              <w:t>informacije</w:t>
            </w:r>
            <w:proofErr w:type="spellEnd"/>
            <w:r w:rsidRPr="00461D05">
              <w:rPr>
                <w:rStyle w:val="pt-defaultparagraphfont-000103"/>
                <w:rFonts w:ascii="Arial" w:hAnsi="Arial" w:cs="Arial"/>
                <w:b/>
                <w:bCs/>
                <w:color w:val="auto"/>
                <w:sz w:val="22"/>
                <w:szCs w:val="22"/>
                <w:lang w:val="en-GB"/>
              </w:rPr>
              <w:t xml:space="preserve"> </w:t>
            </w:r>
            <w:proofErr w:type="spellStart"/>
            <w:r w:rsidRPr="00461D05">
              <w:rPr>
                <w:rStyle w:val="pt-defaultparagraphfont-000103"/>
                <w:rFonts w:ascii="Arial" w:hAnsi="Arial" w:cs="Arial"/>
                <w:b/>
                <w:bCs/>
                <w:color w:val="auto"/>
                <w:sz w:val="22"/>
                <w:szCs w:val="22"/>
                <w:lang w:val="en-GB"/>
              </w:rPr>
              <w:t>i</w:t>
            </w:r>
            <w:proofErr w:type="spellEnd"/>
            <w:r w:rsidRPr="00461D05">
              <w:rPr>
                <w:rStyle w:val="pt-defaultparagraphfont-000103"/>
                <w:rFonts w:ascii="Arial" w:hAnsi="Arial" w:cs="Arial"/>
                <w:b/>
                <w:bCs/>
                <w:color w:val="auto"/>
                <w:sz w:val="22"/>
                <w:szCs w:val="22"/>
                <w:lang w:val="en-GB"/>
              </w:rPr>
              <w:t xml:space="preserve"> </w:t>
            </w:r>
            <w:proofErr w:type="spellStart"/>
            <w:r w:rsidRPr="00461D05">
              <w:rPr>
                <w:rStyle w:val="pt-defaultparagraphfont-000103"/>
                <w:rFonts w:ascii="Arial" w:hAnsi="Arial" w:cs="Arial"/>
                <w:b/>
                <w:bCs/>
                <w:color w:val="auto"/>
                <w:sz w:val="22"/>
                <w:szCs w:val="22"/>
                <w:lang w:val="en-GB"/>
              </w:rPr>
              <w:t>digitalna</w:t>
            </w:r>
            <w:proofErr w:type="spellEnd"/>
            <w:r w:rsidRPr="00461D05">
              <w:rPr>
                <w:rStyle w:val="pt-defaultparagraphfont-000103"/>
                <w:rFonts w:ascii="Arial" w:hAnsi="Arial" w:cs="Arial"/>
                <w:b/>
                <w:bCs/>
                <w:color w:val="auto"/>
                <w:sz w:val="22"/>
                <w:szCs w:val="22"/>
                <w:lang w:val="en-GB"/>
              </w:rPr>
              <w:t xml:space="preserve"> </w:t>
            </w:r>
            <w:proofErr w:type="spellStart"/>
            <w:r w:rsidRPr="00461D05">
              <w:rPr>
                <w:rStyle w:val="pt-defaultparagraphfont-000103"/>
                <w:rFonts w:ascii="Arial" w:hAnsi="Arial" w:cs="Arial"/>
                <w:b/>
                <w:bCs/>
                <w:color w:val="auto"/>
                <w:sz w:val="22"/>
                <w:szCs w:val="22"/>
                <w:lang w:val="en-GB"/>
              </w:rPr>
              <w:t>tehnologija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nakon</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sedme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godine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učenja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predmeta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informatika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učenik</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prepoznaje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opisuje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ulogu</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glavnih</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komponenti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računalnih</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mreža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istražuje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kako</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obilježja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strojne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opreme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utječu</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na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mrežne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aktivnosti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koristi</w:t>
            </w:r>
            <w:proofErr w:type="spellEnd"/>
            <w:r w:rsidRPr="00461D05">
              <w:rPr>
                <w:rStyle w:val="pt-defaultparagraphfont-000103"/>
                <w:rFonts w:ascii="Arial" w:hAnsi="Arial" w:cs="Arial"/>
                <w:color w:val="auto"/>
                <w:sz w:val="22"/>
                <w:szCs w:val="22"/>
                <w:lang w:val="en-GB"/>
              </w:rPr>
              <w:t xml:space="preserve"> se </w:t>
            </w:r>
            <w:proofErr w:type="spellStart"/>
            <w:r w:rsidRPr="00461D05">
              <w:rPr>
                <w:rStyle w:val="pt-defaultparagraphfont-000103"/>
                <w:rFonts w:ascii="Arial" w:hAnsi="Arial" w:cs="Arial"/>
                <w:color w:val="auto"/>
                <w:sz w:val="22"/>
                <w:szCs w:val="22"/>
                <w:lang w:val="en-GB"/>
              </w:rPr>
              <w:t>zajedničkim</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dijeljenjem</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resursa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na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mreži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učenik</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primjenjuje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strategije</w:t>
            </w:r>
            <w:proofErr w:type="spellEnd"/>
            <w:r w:rsidRPr="00461D05">
              <w:rPr>
                <w:rStyle w:val="pt-defaultparagraphfont-000103"/>
                <w:rFonts w:ascii="Arial" w:hAnsi="Arial" w:cs="Arial"/>
                <w:color w:val="auto"/>
                <w:sz w:val="22"/>
                <w:szCs w:val="22"/>
                <w:lang w:val="en-GB"/>
              </w:rPr>
              <w:t xml:space="preserve"> za </w:t>
            </w:r>
            <w:proofErr w:type="spellStart"/>
            <w:r w:rsidRPr="00461D05">
              <w:rPr>
                <w:rStyle w:val="pt-defaultparagraphfont-000103"/>
                <w:rFonts w:ascii="Arial" w:hAnsi="Arial" w:cs="Arial"/>
                <w:color w:val="auto"/>
                <w:sz w:val="22"/>
                <w:szCs w:val="22"/>
                <w:lang w:val="en-GB"/>
              </w:rPr>
              <w:t>prepoznavanje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rješavanje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rutinskih</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hardverskih</w:t>
            </w:r>
            <w:proofErr w:type="spellEnd"/>
            <w:r w:rsidRPr="00461D05">
              <w:rPr>
                <w:rStyle w:val="pt-defaultparagraphfont-000103"/>
                <w:rFonts w:ascii="Arial" w:hAnsi="Arial" w:cs="Arial"/>
                <w:color w:val="auto"/>
                <w:sz w:val="22"/>
                <w:szCs w:val="22"/>
                <w:lang w:val="en-GB"/>
              </w:rPr>
              <w:t>/</w:t>
            </w:r>
            <w:proofErr w:type="spellStart"/>
            <w:r w:rsidRPr="00461D05">
              <w:rPr>
                <w:rStyle w:val="pt-defaultparagraphfont-000103"/>
                <w:rFonts w:ascii="Arial" w:hAnsi="Arial" w:cs="Arial"/>
                <w:color w:val="auto"/>
                <w:sz w:val="22"/>
                <w:szCs w:val="22"/>
                <w:lang w:val="en-GB"/>
              </w:rPr>
              <w:t>softverskih</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problema</w:t>
            </w:r>
            <w:proofErr w:type="spellEnd"/>
            <w:r w:rsidRPr="00461D05">
              <w:rPr>
                <w:rStyle w:val="pt-defaultparagraphfont-000103"/>
                <w:rFonts w:ascii="Arial" w:hAnsi="Arial" w:cs="Arial"/>
                <w:color w:val="auto"/>
                <w:sz w:val="22"/>
                <w:szCs w:val="22"/>
                <w:lang w:val="en-GB"/>
              </w:rPr>
              <w:t xml:space="preserve"> do </w:t>
            </w:r>
            <w:proofErr w:type="spellStart"/>
            <w:r w:rsidRPr="00461D05">
              <w:rPr>
                <w:rStyle w:val="pt-defaultparagraphfont-000103"/>
                <w:rFonts w:ascii="Arial" w:hAnsi="Arial" w:cs="Arial"/>
                <w:color w:val="auto"/>
                <w:sz w:val="22"/>
                <w:szCs w:val="22"/>
                <w:lang w:val="en-GB"/>
              </w:rPr>
              <w:t>kojih</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može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doći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tijekom</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uporabe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računalne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tehnologije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prikuplja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unosi</w:t>
            </w:r>
            <w:proofErr w:type="spellEnd"/>
            <w:r w:rsidRPr="00461D05">
              <w:rPr>
                <w:rStyle w:val="pt-defaultparagraphfont-000103"/>
                <w:rFonts w:ascii="Arial" w:hAnsi="Arial" w:cs="Arial"/>
                <w:color w:val="auto"/>
                <w:sz w:val="22"/>
                <w:szCs w:val="22"/>
                <w:lang w:val="en-GB"/>
              </w:rPr>
              <w:t xml:space="preserve"> </w:t>
            </w:r>
            <w:proofErr w:type="spellStart"/>
            <w:r w:rsidRPr="00461D05">
              <w:rPr>
                <w:rFonts w:ascii="Arial" w:hAnsi="Arial" w:cs="Arial"/>
                <w:color w:val="auto"/>
                <w:sz w:val="22"/>
                <w:szCs w:val="22"/>
                <w:shd w:val="clear" w:color="auto" w:fill="F5F5F5"/>
                <w:lang w:val="en-GB"/>
              </w:rPr>
              <w:t>podatke</w:t>
            </w:r>
            <w:proofErr w:type="spellEnd"/>
            <w:r w:rsidR="66149A00" w:rsidRPr="00461D05">
              <w:rPr>
                <w:rFonts w:ascii="Arial" w:hAnsi="Arial" w:cs="Arial"/>
                <w:color w:val="auto"/>
                <w:sz w:val="22"/>
                <w:szCs w:val="22"/>
                <w:shd w:val="clear" w:color="auto" w:fill="F5F5F5"/>
                <w:lang w:val="en-GB"/>
              </w:rPr>
              <w:t xml:space="preserve"> </w:t>
            </w:r>
            <w:proofErr w:type="spellStart"/>
            <w:r w:rsidRPr="00461D05">
              <w:rPr>
                <w:rFonts w:ascii="Arial" w:hAnsi="Arial" w:cs="Arial"/>
                <w:color w:val="auto"/>
                <w:sz w:val="22"/>
                <w:szCs w:val="22"/>
                <w:shd w:val="clear" w:color="auto" w:fill="F5F5F5"/>
                <w:lang w:val="en-GB"/>
              </w:rPr>
              <w:t>kojima</w:t>
            </w:r>
            <w:proofErr w:type="spellEnd"/>
            <w:r w:rsidRPr="00461D05">
              <w:rPr>
                <w:rFonts w:ascii="Arial" w:hAnsi="Arial" w:cs="Arial"/>
                <w:color w:val="auto"/>
                <w:sz w:val="22"/>
                <w:szCs w:val="22"/>
                <w:shd w:val="clear" w:color="auto" w:fill="F5F5F5"/>
                <w:lang w:val="en-GB"/>
              </w:rPr>
              <w:t xml:space="preserve"> se </w:t>
            </w:r>
            <w:proofErr w:type="spellStart"/>
            <w:r w:rsidRPr="00461D05">
              <w:rPr>
                <w:rFonts w:ascii="Arial" w:hAnsi="Arial" w:cs="Arial"/>
                <w:color w:val="auto"/>
                <w:sz w:val="22"/>
                <w:szCs w:val="22"/>
                <w:lang w:val="en-GB"/>
              </w:rPr>
              <w:t>analizira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neki</w:t>
            </w:r>
            <w:proofErr w:type="spellEnd"/>
            <w:r w:rsidRPr="00461D05">
              <w:rPr>
                <w:rFonts w:ascii="Arial" w:hAnsi="Arial" w:cs="Arial"/>
                <w:color w:val="auto"/>
                <w:sz w:val="22"/>
                <w:szCs w:val="22"/>
                <w:lang w:val="en-GB"/>
              </w:rPr>
              <w:t xml:space="preserve"> problem </w:t>
            </w:r>
            <w:proofErr w:type="spellStart"/>
            <w:r w:rsidRPr="00461D05">
              <w:rPr>
                <w:rFonts w:ascii="Arial" w:hAnsi="Arial" w:cs="Arial"/>
                <w:color w:val="auto"/>
                <w:sz w:val="22"/>
                <w:szCs w:val="22"/>
                <w:lang w:val="en-GB"/>
              </w:rPr>
              <w:t>uz</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pomoć</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odgovarajućega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programa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otkriva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odnos</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među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podatcima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koristeći</w:t>
            </w:r>
            <w:proofErr w:type="spellEnd"/>
            <w:r w:rsidRPr="00461D05">
              <w:rPr>
                <w:rFonts w:ascii="Arial" w:hAnsi="Arial" w:cs="Arial"/>
                <w:color w:val="auto"/>
                <w:sz w:val="22"/>
                <w:szCs w:val="22"/>
                <w:lang w:val="en-GB"/>
              </w:rPr>
              <w:t xml:space="preserve"> se </w:t>
            </w:r>
            <w:proofErr w:type="spellStart"/>
            <w:r w:rsidRPr="00461D05">
              <w:rPr>
                <w:rFonts w:ascii="Arial" w:hAnsi="Arial" w:cs="Arial"/>
                <w:color w:val="auto"/>
                <w:sz w:val="22"/>
                <w:szCs w:val="22"/>
                <w:lang w:val="en-GB"/>
              </w:rPr>
              <w:t>različitim</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alatima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programa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te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mogućnostima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prikazivanja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podataka</w:t>
            </w:r>
            <w:proofErr w:type="spellEnd"/>
            <w:r w:rsidRPr="00461D05">
              <w:rPr>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učenik</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opisuje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uspoređuje</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i</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koristi</w:t>
            </w:r>
            <w:proofErr w:type="spellEnd"/>
            <w:r w:rsidRPr="00461D05">
              <w:rPr>
                <w:rStyle w:val="pt-defaultparagraphfont-000103"/>
                <w:rFonts w:ascii="Arial" w:hAnsi="Arial" w:cs="Arial"/>
                <w:color w:val="auto"/>
                <w:sz w:val="22"/>
                <w:szCs w:val="22"/>
                <w:lang w:val="en-GB"/>
              </w:rPr>
              <w:t xml:space="preserve"> se </w:t>
            </w:r>
            <w:proofErr w:type="spellStart"/>
            <w:r w:rsidRPr="00461D05">
              <w:rPr>
                <w:rStyle w:val="pt-defaultparagraphfont-000103"/>
                <w:rFonts w:ascii="Arial" w:hAnsi="Arial" w:cs="Arial"/>
                <w:color w:val="auto"/>
                <w:sz w:val="22"/>
                <w:szCs w:val="22"/>
                <w:lang w:val="en-GB"/>
              </w:rPr>
              <w:t>različitim</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formatima</w:t>
            </w:r>
            <w:proofErr w:type="spellEnd"/>
            <w:r w:rsidRPr="00461D05">
              <w:rPr>
                <w:rStyle w:val="pt-defaultparagraphfont-000103"/>
                <w:rFonts w:ascii="Arial" w:hAnsi="Arial" w:cs="Arial"/>
                <w:color w:val="auto"/>
                <w:sz w:val="22"/>
                <w:szCs w:val="22"/>
                <w:lang w:val="en-GB"/>
              </w:rPr>
              <w:t xml:space="preserve"> </w:t>
            </w:r>
            <w:proofErr w:type="spellStart"/>
            <w:r w:rsidRPr="00461D05">
              <w:rPr>
                <w:rStyle w:val="pt-defaultparagraphfont-000103"/>
                <w:rFonts w:ascii="Arial" w:hAnsi="Arial" w:cs="Arial"/>
                <w:color w:val="auto"/>
                <w:sz w:val="22"/>
                <w:szCs w:val="22"/>
                <w:lang w:val="en-GB"/>
              </w:rPr>
              <w:t>zapisivanja</w:t>
            </w:r>
            <w:proofErr w:type="spellEnd"/>
            <w:r w:rsidRPr="00461D05">
              <w:rPr>
                <w:rStyle w:val="pt-defaultparagraphfont-000103"/>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grafičkih</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zvučnih</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podataka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videopodataka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na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računalu</w:t>
            </w:r>
            <w:proofErr w:type="spellEnd"/>
            <w:r w:rsidRPr="00461D05">
              <w:rPr>
                <w:rFonts w:ascii="Arial" w:hAnsi="Arial" w:cs="Arial"/>
                <w:color w:val="auto"/>
                <w:sz w:val="22"/>
                <w:szCs w:val="22"/>
                <w:lang w:val="en-GB"/>
              </w:rPr>
              <w:t>.</w:t>
            </w:r>
          </w:p>
          <w:p w14:paraId="19B0BBF3" w14:textId="77777777" w:rsidR="005F1DC5" w:rsidRPr="00461D05" w:rsidRDefault="16399AD4" w:rsidP="2EB68CA4">
            <w:pPr>
              <w:pStyle w:val="pt-normal-000116"/>
              <w:spacing w:before="0" w:beforeAutospacing="0" w:after="0" w:afterAutospacing="0"/>
              <w:jc w:val="both"/>
              <w:rPr>
                <w:rFonts w:ascii="Arial" w:hAnsi="Arial" w:cs="Arial"/>
                <w:sz w:val="22"/>
                <w:szCs w:val="22"/>
              </w:rPr>
            </w:pPr>
            <w:r w:rsidRPr="00461D05">
              <w:rPr>
                <w:rStyle w:val="pt-defaultparagraphfont-000103"/>
                <w:rFonts w:ascii="Arial" w:hAnsi="Arial" w:cs="Arial"/>
                <w:b/>
                <w:bCs/>
                <w:sz w:val="22"/>
                <w:szCs w:val="22"/>
              </w:rPr>
              <w:t>U domeni računalno razmišljanje i programiranje</w:t>
            </w:r>
            <w:r w:rsidRPr="00461D05">
              <w:rPr>
                <w:rStyle w:val="pt-defaultparagraphfont-000103"/>
                <w:rFonts w:ascii="Arial" w:hAnsi="Arial" w:cs="Arial"/>
                <w:sz w:val="22"/>
                <w:szCs w:val="22"/>
              </w:rPr>
              <w:t xml:space="preserve"> nakon sedme godine učenja predmeta informatika učenik razvija algoritme za rješavanje različitih problema koristeći se nekim programskim jezikom pri čemu se koristi prikladnim strukturama i tipovima podataka, učenik primjenjuje algoritam (sekvencijalnoga) pretraživanja pri rješavanju problema, dizajnira i izrađuje modularne programe koji sadrže potprograme u programskom jeziku, koristi se simulacijom pri rješavanju nekog ne nužno računalnoga problem</w:t>
            </w:r>
          </w:p>
          <w:p w14:paraId="2C272332" w14:textId="77777777" w:rsidR="005F1DC5" w:rsidRPr="00461D05" w:rsidRDefault="16399AD4" w:rsidP="2EB68CA4">
            <w:pPr>
              <w:pStyle w:val="pt-normal-000116"/>
              <w:spacing w:before="0" w:beforeAutospacing="0" w:after="0" w:afterAutospacing="0"/>
              <w:jc w:val="both"/>
              <w:rPr>
                <w:rFonts w:ascii="Arial" w:hAnsi="Arial" w:cs="Arial"/>
                <w:sz w:val="22"/>
                <w:szCs w:val="22"/>
              </w:rPr>
            </w:pPr>
            <w:r w:rsidRPr="00461D05">
              <w:rPr>
                <w:rStyle w:val="pt-defaultparagraphfont-000103"/>
                <w:rFonts w:ascii="Arial" w:hAnsi="Arial" w:cs="Arial"/>
                <w:b/>
                <w:bCs/>
                <w:sz w:val="22"/>
                <w:szCs w:val="22"/>
              </w:rPr>
              <w:t>U domeni digitalna pismenost i komunikacija</w:t>
            </w:r>
            <w:r w:rsidRPr="00461D05">
              <w:rPr>
                <w:rStyle w:val="pt-defaultparagraphfont-000103"/>
                <w:rFonts w:ascii="Arial" w:hAnsi="Arial" w:cs="Arial"/>
                <w:sz w:val="22"/>
                <w:szCs w:val="22"/>
              </w:rPr>
              <w:t xml:space="preserve"> nakon sedme godine učenja predmeta informatika učenik</w:t>
            </w:r>
            <w:r w:rsidRPr="00461D05">
              <w:rPr>
                <w:rFonts w:ascii="Arial" w:hAnsi="Arial" w:cs="Arial"/>
                <w:sz w:val="22"/>
                <w:szCs w:val="22"/>
              </w:rPr>
              <w:t> </w:t>
            </w:r>
            <w:r w:rsidRPr="00461D05">
              <w:rPr>
                <w:rStyle w:val="pt-defaultparagraphfont-000103"/>
                <w:rFonts w:ascii="Arial" w:hAnsi="Arial" w:cs="Arial"/>
                <w:sz w:val="22"/>
                <w:szCs w:val="22"/>
              </w:rPr>
              <w:t>se koristi i upoznaje se s različitim platformama i programima, koje prema potrebi pronalazi i instalira, učenik priprema, izrađuje te objavljuje svoje mrežne stranice u skladu s dobrom praksom u području intelektualnoga vlasništva. kritički prosuđuje dobra i loša obilježja pojedinih mrežnih sadržaja.</w:t>
            </w:r>
          </w:p>
          <w:p w14:paraId="747E030D" w14:textId="77777777" w:rsidR="005F1DC5" w:rsidRPr="00461D05" w:rsidRDefault="16399AD4" w:rsidP="2EB68CA4">
            <w:pPr>
              <w:pStyle w:val="pt-normal-000116"/>
              <w:spacing w:before="0" w:beforeAutospacing="0" w:after="0" w:afterAutospacing="0"/>
              <w:jc w:val="both"/>
              <w:rPr>
                <w:rFonts w:ascii="Arial" w:hAnsi="Arial" w:cs="Arial"/>
                <w:b/>
                <w:bCs/>
                <w:sz w:val="22"/>
                <w:szCs w:val="22"/>
              </w:rPr>
            </w:pPr>
            <w:r w:rsidRPr="00461D05">
              <w:rPr>
                <w:rStyle w:val="pt-defaultparagraphfont-000103"/>
                <w:rFonts w:ascii="Arial" w:hAnsi="Arial" w:cs="Arial"/>
                <w:b/>
                <w:bCs/>
                <w:sz w:val="22"/>
                <w:szCs w:val="22"/>
              </w:rPr>
              <w:t>U domeni e-društvo</w:t>
            </w:r>
            <w:r w:rsidRPr="00461D05">
              <w:rPr>
                <w:rStyle w:val="pt-defaultparagraphfont-000103"/>
                <w:rFonts w:ascii="Arial" w:hAnsi="Arial" w:cs="Arial"/>
                <w:sz w:val="22"/>
                <w:szCs w:val="22"/>
              </w:rPr>
              <w:t xml:space="preserve"> nakon sedme godine učenja predmeta informatika učenik štiti svoj elektronički identitet i primjenjuje pravila za povećanje sigurnosti korisničkih računa, učenik demonstrira i argumentirano opisuje primjere dobrih strana dijeljenja informacija na internetu i njihova brzog širenja te primjenjuje pravila odgovornoga ponašanja, analizira proces suradnje među članovima</w:t>
            </w:r>
            <w:r w:rsidRPr="00461D05">
              <w:rPr>
                <w:rStyle w:val="pt-defaultparagraphfont-000103"/>
                <w:rFonts w:ascii="Arial" w:hAnsi="Arial" w:cs="Arial"/>
                <w:sz w:val="18"/>
                <w:szCs w:val="18"/>
              </w:rPr>
              <w:t xml:space="preserve"> </w:t>
            </w:r>
            <w:r w:rsidRPr="00461D05">
              <w:rPr>
                <w:rStyle w:val="pt-defaultparagraphfont-000103"/>
                <w:rFonts w:ascii="Arial" w:hAnsi="Arial" w:cs="Arial"/>
                <w:sz w:val="22"/>
                <w:szCs w:val="22"/>
              </w:rPr>
              <w:t xml:space="preserve">virtualnih zajednica te njezin utjecaj na sve članove skupine,  provjerava i proučava mogućnosti i načine otvaranja virtualne zajednice, prepoznaje i proučava interdisciplinarne poslove koji su poboljšani razvojem informatike i informacijske i komunikacijske tehnologije, učenik prepoznaje i proučava interdisciplinarne poslove koji su </w:t>
            </w:r>
            <w:r w:rsidRPr="00461D05">
              <w:rPr>
                <w:rStyle w:val="pt-defaultparagraphfont-000103"/>
                <w:rFonts w:ascii="Arial" w:hAnsi="Arial" w:cs="Arial"/>
                <w:sz w:val="22"/>
                <w:szCs w:val="22"/>
              </w:rPr>
              <w:lastRenderedPageBreak/>
              <w:t>poboljšani razvojem informatike i informacijske i komunikacijske tehnologije.</w:t>
            </w:r>
          </w:p>
          <w:p w14:paraId="2147EFAA" w14:textId="77777777" w:rsidR="005F1DC5" w:rsidRPr="00461D05" w:rsidRDefault="16399AD4" w:rsidP="2EB68CA4">
            <w:pPr>
              <w:pStyle w:val="Default"/>
              <w:jc w:val="both"/>
              <w:rPr>
                <w:rFonts w:ascii="Arial" w:hAnsi="Arial" w:cs="Arial"/>
                <w:b/>
                <w:bCs/>
                <w:color w:val="auto"/>
                <w:sz w:val="22"/>
                <w:szCs w:val="22"/>
                <w:lang w:val="en-GB"/>
              </w:rPr>
            </w:pPr>
            <w:r w:rsidRPr="00461D05">
              <w:rPr>
                <w:rFonts w:ascii="Arial" w:hAnsi="Arial" w:cs="Arial"/>
                <w:b/>
                <w:bCs/>
                <w:color w:val="auto"/>
                <w:sz w:val="22"/>
                <w:szCs w:val="22"/>
                <w:lang w:val="en-GB"/>
              </w:rPr>
              <w:t xml:space="preserve">8. </w:t>
            </w:r>
            <w:proofErr w:type="spellStart"/>
            <w:r w:rsidRPr="00461D05">
              <w:rPr>
                <w:rFonts w:ascii="Arial" w:hAnsi="Arial" w:cs="Arial"/>
                <w:b/>
                <w:bCs/>
                <w:color w:val="auto"/>
                <w:sz w:val="22"/>
                <w:szCs w:val="22"/>
                <w:lang w:val="en-GB"/>
              </w:rPr>
              <w:t>razred</w:t>
            </w:r>
            <w:proofErr w:type="spellEnd"/>
          </w:p>
          <w:p w14:paraId="5FC21836" w14:textId="77777777" w:rsidR="005F1DC5" w:rsidRPr="00461D05" w:rsidRDefault="16399AD4" w:rsidP="2EB68CA4">
            <w:pPr>
              <w:pStyle w:val="pt-normal-000116"/>
              <w:spacing w:before="0" w:beforeAutospacing="0" w:after="0" w:afterAutospacing="0"/>
              <w:jc w:val="both"/>
              <w:rPr>
                <w:rFonts w:ascii="Arial" w:hAnsi="Arial" w:cs="Arial"/>
                <w:sz w:val="22"/>
                <w:szCs w:val="22"/>
              </w:rPr>
            </w:pPr>
            <w:r w:rsidRPr="00461D05">
              <w:rPr>
                <w:rFonts w:ascii="Arial" w:hAnsi="Arial" w:cs="Arial"/>
                <w:b/>
                <w:bCs/>
                <w:sz w:val="22"/>
                <w:szCs w:val="22"/>
              </w:rPr>
              <w:t>U domeni</w:t>
            </w:r>
            <w:r w:rsidRPr="00461D05">
              <w:rPr>
                <w:rFonts w:ascii="Arial" w:hAnsi="Arial" w:cs="Arial"/>
                <w:b/>
                <w:bCs/>
                <w:sz w:val="22"/>
                <w:szCs w:val="22"/>
                <w:u w:val="single"/>
              </w:rPr>
              <w:t xml:space="preserve"> </w:t>
            </w:r>
            <w:r w:rsidRPr="00461D05">
              <w:rPr>
                <w:rFonts w:ascii="Arial" w:hAnsi="Arial" w:cs="Arial"/>
                <w:b/>
                <w:bCs/>
                <w:sz w:val="22"/>
                <w:szCs w:val="22"/>
              </w:rPr>
              <w:t>Informacije i digitalna tehnologija n</w:t>
            </w:r>
            <w:r w:rsidRPr="00461D05">
              <w:rPr>
                <w:rFonts w:ascii="Arial" w:hAnsi="Arial" w:cs="Arial"/>
                <w:sz w:val="22"/>
                <w:szCs w:val="22"/>
              </w:rPr>
              <w:t xml:space="preserve">akon osme godine učenik: kritički procjenjuje točnost, učestalost, relevantnost i pouzdanost informacija i njihovih izvora (znati izvući najbolje iz bogate ponude informacijskih i obrazovnih portala, enciklopedija, knjižnica i obrazovnih računalnih programa) ; opisuje i planira organizaciju baze podataka, koristi se nekim programom za upravljanje bazama podataka za lakše pretraživanje i sortiranje: opisuje građu računalnih uređaja, objašnjava načine prijenosa podataka u računalu te analizira i vrednuje neka obilježja računala koja značajno utječu na kvalitetu rada samoga računala; prepoznaje i proučava interdisciplinarnu primjenu računalnoga razmišljanja analiziranjem i rješavanjem odabranih problema iz različitih područja učenja. </w:t>
            </w:r>
          </w:p>
          <w:p w14:paraId="3427A616" w14:textId="77777777" w:rsidR="005F1DC5" w:rsidRPr="00461D05" w:rsidRDefault="16399AD4" w:rsidP="2EB68CA4">
            <w:pPr>
              <w:pStyle w:val="Default"/>
              <w:jc w:val="both"/>
              <w:rPr>
                <w:rFonts w:ascii="Arial" w:hAnsi="Arial" w:cs="Arial"/>
                <w:color w:val="auto"/>
                <w:sz w:val="22"/>
                <w:szCs w:val="22"/>
                <w:lang w:val="en-GB"/>
              </w:rPr>
            </w:pPr>
            <w:r w:rsidRPr="00461D05">
              <w:rPr>
                <w:rFonts w:ascii="Arial" w:hAnsi="Arial" w:cs="Arial"/>
                <w:b/>
                <w:bCs/>
                <w:color w:val="auto"/>
                <w:sz w:val="22"/>
                <w:szCs w:val="22"/>
                <w:lang w:val="en-GB"/>
              </w:rPr>
              <w:t xml:space="preserve">U </w:t>
            </w:r>
            <w:proofErr w:type="spellStart"/>
            <w:r w:rsidRPr="00461D05">
              <w:rPr>
                <w:rFonts w:ascii="Arial" w:hAnsi="Arial" w:cs="Arial"/>
                <w:b/>
                <w:bCs/>
                <w:color w:val="auto"/>
                <w:sz w:val="22"/>
                <w:szCs w:val="22"/>
                <w:lang w:val="en-GB"/>
              </w:rPr>
              <w:t>domeni</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Računalno</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razmišljanje</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i</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programiranje</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color w:val="auto"/>
                <w:sz w:val="22"/>
                <w:szCs w:val="22"/>
                <w:lang w:val="en-GB"/>
              </w:rPr>
              <w:t>nakon</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osme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godine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predmeta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Informatika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učenik</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identificira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neki</w:t>
            </w:r>
            <w:proofErr w:type="spellEnd"/>
            <w:r w:rsidRPr="00461D05">
              <w:rPr>
                <w:rFonts w:ascii="Arial" w:hAnsi="Arial" w:cs="Arial"/>
                <w:color w:val="auto"/>
                <w:sz w:val="22"/>
                <w:szCs w:val="22"/>
                <w:lang w:val="en-GB"/>
              </w:rPr>
              <w:t xml:space="preserve"> problem </w:t>
            </w:r>
            <w:proofErr w:type="spellStart"/>
            <w:r w:rsidRPr="00461D05">
              <w:rPr>
                <w:rFonts w:ascii="Arial" w:hAnsi="Arial" w:cs="Arial"/>
                <w:color w:val="auto"/>
                <w:sz w:val="22"/>
                <w:szCs w:val="22"/>
                <w:lang w:val="en-GB"/>
              </w:rPr>
              <w:t>iz</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stvarnoga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svijeta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stvara</w:t>
            </w:r>
            <w:proofErr w:type="spellEnd"/>
            <w:r w:rsidRPr="00461D05">
              <w:rPr>
                <w:rFonts w:ascii="Arial" w:hAnsi="Arial" w:cs="Arial"/>
                <w:color w:val="auto"/>
                <w:sz w:val="22"/>
                <w:szCs w:val="22"/>
                <w:lang w:val="en-GB"/>
              </w:rPr>
              <w:t xml:space="preserve"> program za </w:t>
            </w:r>
            <w:proofErr w:type="spellStart"/>
            <w:r w:rsidRPr="00461D05">
              <w:rPr>
                <w:rFonts w:ascii="Arial" w:hAnsi="Arial" w:cs="Arial"/>
                <w:color w:val="auto"/>
                <w:sz w:val="22"/>
                <w:szCs w:val="22"/>
                <w:lang w:val="en-GB"/>
              </w:rPr>
              <w:t>njegovo</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rješavanje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dokumentira</w:t>
            </w:r>
            <w:proofErr w:type="spellEnd"/>
            <w:r w:rsidRPr="00461D05">
              <w:rPr>
                <w:rFonts w:ascii="Arial" w:hAnsi="Arial" w:cs="Arial"/>
                <w:color w:val="auto"/>
                <w:sz w:val="22"/>
                <w:szCs w:val="22"/>
                <w:lang w:val="en-GB"/>
              </w:rPr>
              <w:t xml:space="preserve"> rad </w:t>
            </w:r>
            <w:proofErr w:type="spellStart"/>
            <w:r w:rsidRPr="00461D05">
              <w:rPr>
                <w:rFonts w:ascii="Arial" w:hAnsi="Arial" w:cs="Arial"/>
                <w:color w:val="auto"/>
                <w:sz w:val="22"/>
                <w:szCs w:val="22"/>
                <w:lang w:val="en-GB"/>
              </w:rPr>
              <w:t>programa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predstavlja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djelovanje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programa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drugima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prepoznaje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opisuje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algoritam</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sortiranja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primjenjuje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jedan</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algoritam</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sortiranja</w:t>
            </w:r>
            <w:proofErr w:type="spellEnd"/>
            <w:r w:rsidRPr="00461D05">
              <w:rPr>
                <w:rFonts w:ascii="Arial" w:hAnsi="Arial" w:cs="Arial"/>
                <w:color w:val="auto"/>
                <w:sz w:val="22"/>
                <w:szCs w:val="22"/>
                <w:lang w:val="en-GB"/>
              </w:rPr>
              <w:t xml:space="preserve"> za </w:t>
            </w:r>
            <w:proofErr w:type="spellStart"/>
            <w:r w:rsidRPr="00461D05">
              <w:rPr>
                <w:rFonts w:ascii="Arial" w:hAnsi="Arial" w:cs="Arial"/>
                <w:color w:val="auto"/>
                <w:sz w:val="22"/>
                <w:szCs w:val="22"/>
                <w:lang w:val="en-GB"/>
              </w:rPr>
              <w:t>rješavanje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zadanoga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problema</w:t>
            </w:r>
            <w:proofErr w:type="spellEnd"/>
            <w:r w:rsidRPr="00461D05">
              <w:rPr>
                <w:rFonts w:ascii="Arial" w:hAnsi="Arial" w:cs="Arial"/>
                <w:color w:val="auto"/>
                <w:sz w:val="22"/>
                <w:szCs w:val="22"/>
                <w:lang w:val="en-GB"/>
              </w:rPr>
              <w:t xml:space="preserve"> u </w:t>
            </w:r>
            <w:proofErr w:type="spellStart"/>
            <w:r w:rsidRPr="00461D05">
              <w:rPr>
                <w:rFonts w:ascii="Arial" w:hAnsi="Arial" w:cs="Arial"/>
                <w:color w:val="auto"/>
                <w:sz w:val="22"/>
                <w:szCs w:val="22"/>
                <w:lang w:val="en-GB"/>
              </w:rPr>
              <w:t>programskom</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jeziku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prepoznaje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opisuje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mogućnost</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primjene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rekurzivnih</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postupaka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rješavanju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odabranih</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problema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te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istražuje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daljnje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mogućnosti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primjene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rekurzije</w:t>
            </w:r>
            <w:proofErr w:type="spellEnd"/>
          </w:p>
          <w:p w14:paraId="701B64FE" w14:textId="77777777" w:rsidR="005F1DC5" w:rsidRPr="00461D05" w:rsidRDefault="16399AD4" w:rsidP="2EB68CA4">
            <w:pPr>
              <w:pStyle w:val="Default"/>
              <w:jc w:val="both"/>
              <w:rPr>
                <w:rFonts w:ascii="Arial" w:hAnsi="Arial" w:cs="Arial"/>
                <w:color w:val="auto"/>
                <w:sz w:val="22"/>
                <w:szCs w:val="22"/>
                <w:lang w:val="en-GB"/>
              </w:rPr>
            </w:pPr>
            <w:r w:rsidRPr="00461D05">
              <w:rPr>
                <w:rFonts w:ascii="Arial" w:hAnsi="Arial" w:cs="Arial"/>
                <w:b/>
                <w:bCs/>
                <w:color w:val="auto"/>
                <w:sz w:val="22"/>
                <w:szCs w:val="22"/>
                <w:lang w:val="en-GB"/>
              </w:rPr>
              <w:t xml:space="preserve">U </w:t>
            </w:r>
            <w:proofErr w:type="spellStart"/>
            <w:r w:rsidRPr="00461D05">
              <w:rPr>
                <w:rFonts w:ascii="Arial" w:hAnsi="Arial" w:cs="Arial"/>
                <w:b/>
                <w:bCs/>
                <w:color w:val="auto"/>
                <w:sz w:val="22"/>
                <w:szCs w:val="22"/>
                <w:lang w:val="en-GB"/>
              </w:rPr>
              <w:t>domeni</w:t>
            </w:r>
            <w:proofErr w:type="spellEnd"/>
            <w:r w:rsidRPr="00461D05">
              <w:rPr>
                <w:rFonts w:ascii="Arial" w:hAnsi="Arial" w:cs="Arial"/>
                <w:b/>
                <w:bCs/>
                <w:color w:val="auto"/>
                <w:sz w:val="22"/>
                <w:szCs w:val="22"/>
                <w:lang w:val="en-GB"/>
              </w:rPr>
              <w:t xml:space="preserve"> e-</w:t>
            </w:r>
            <w:proofErr w:type="spellStart"/>
            <w:r w:rsidRPr="00461D05">
              <w:rPr>
                <w:rFonts w:ascii="Arial" w:hAnsi="Arial" w:cs="Arial"/>
                <w:b/>
                <w:bCs/>
                <w:color w:val="auto"/>
                <w:sz w:val="22"/>
                <w:szCs w:val="22"/>
                <w:lang w:val="en-GB"/>
              </w:rPr>
              <w:t>Društvo</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n</w:t>
            </w:r>
            <w:r w:rsidRPr="00461D05">
              <w:rPr>
                <w:rFonts w:ascii="Arial" w:hAnsi="Arial" w:cs="Arial"/>
                <w:color w:val="auto"/>
                <w:sz w:val="22"/>
                <w:szCs w:val="22"/>
                <w:lang w:val="en-GB"/>
              </w:rPr>
              <w:t>akon</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osme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godine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predmeta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Informatika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učenik</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učinkovito</w:t>
            </w:r>
            <w:proofErr w:type="spellEnd"/>
            <w:r w:rsidRPr="00461D05">
              <w:rPr>
                <w:rFonts w:ascii="Arial" w:hAnsi="Arial" w:cs="Arial"/>
                <w:color w:val="auto"/>
                <w:sz w:val="22"/>
                <w:szCs w:val="22"/>
                <w:lang w:val="en-GB"/>
              </w:rPr>
              <w:t xml:space="preserve"> se </w:t>
            </w:r>
            <w:proofErr w:type="spellStart"/>
            <w:r w:rsidRPr="00461D05">
              <w:rPr>
                <w:rFonts w:ascii="Arial" w:hAnsi="Arial" w:cs="Arial"/>
                <w:color w:val="auto"/>
                <w:sz w:val="22"/>
                <w:szCs w:val="22"/>
                <w:lang w:val="en-GB"/>
              </w:rPr>
              <w:t>koristi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dostupnim</w:t>
            </w:r>
            <w:proofErr w:type="spellEnd"/>
            <w:r w:rsidRPr="00461D05">
              <w:rPr>
                <w:rFonts w:ascii="Arial" w:hAnsi="Arial" w:cs="Arial"/>
                <w:color w:val="auto"/>
                <w:sz w:val="22"/>
                <w:szCs w:val="22"/>
                <w:lang w:val="en-GB"/>
              </w:rPr>
              <w:t xml:space="preserve"> e-</w:t>
            </w:r>
            <w:proofErr w:type="spellStart"/>
            <w:r w:rsidRPr="00461D05">
              <w:rPr>
                <w:rFonts w:ascii="Arial" w:hAnsi="Arial" w:cs="Arial"/>
                <w:color w:val="auto"/>
                <w:sz w:val="22"/>
                <w:szCs w:val="22"/>
                <w:lang w:val="en-GB"/>
              </w:rPr>
              <w:t>uslugama</w:t>
            </w:r>
            <w:proofErr w:type="spellEnd"/>
            <w:r w:rsidRPr="00461D05">
              <w:rPr>
                <w:rFonts w:ascii="Arial" w:hAnsi="Arial" w:cs="Arial"/>
                <w:color w:val="auto"/>
                <w:sz w:val="22"/>
                <w:szCs w:val="22"/>
                <w:lang w:val="en-GB"/>
              </w:rPr>
              <w:t xml:space="preserve"> u </w:t>
            </w:r>
            <w:proofErr w:type="spellStart"/>
            <w:r w:rsidRPr="00461D05">
              <w:rPr>
                <w:rFonts w:ascii="Arial" w:hAnsi="Arial" w:cs="Arial"/>
                <w:color w:val="auto"/>
                <w:sz w:val="22"/>
                <w:szCs w:val="22"/>
                <w:lang w:val="en-GB"/>
              </w:rPr>
              <w:t>području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odgoja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obrazovanja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aktivno</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sudjeluje</w:t>
            </w:r>
            <w:proofErr w:type="spellEnd"/>
            <w:r w:rsidRPr="00461D05">
              <w:rPr>
                <w:rFonts w:ascii="Arial" w:hAnsi="Arial" w:cs="Arial"/>
                <w:color w:val="auto"/>
                <w:sz w:val="22"/>
                <w:szCs w:val="22"/>
                <w:lang w:val="en-GB"/>
              </w:rPr>
              <w:t xml:space="preserve"> u </w:t>
            </w:r>
            <w:proofErr w:type="spellStart"/>
            <w:r w:rsidRPr="00461D05">
              <w:rPr>
                <w:rFonts w:ascii="Arial" w:hAnsi="Arial" w:cs="Arial"/>
                <w:color w:val="auto"/>
                <w:sz w:val="22"/>
                <w:szCs w:val="22"/>
                <w:lang w:val="en-GB"/>
              </w:rPr>
              <w:t>sprečavanju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elektroničkoga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nasilja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ovora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mržnje</w:t>
            </w:r>
            <w:proofErr w:type="spellEnd"/>
            <w:r w:rsidRPr="00461D05">
              <w:rPr>
                <w:rFonts w:ascii="Arial" w:hAnsi="Arial" w:cs="Arial"/>
                <w:color w:val="auto"/>
                <w:sz w:val="22"/>
                <w:szCs w:val="22"/>
                <w:lang w:val="en-GB"/>
              </w:rPr>
              <w:t>.</w:t>
            </w:r>
          </w:p>
          <w:p w14:paraId="65FE5DA8" w14:textId="2739384B" w:rsidR="005F1DC5" w:rsidRPr="00461D05" w:rsidRDefault="7FFAEECA" w:rsidP="2EB68CA4">
            <w:pPr>
              <w:pStyle w:val="Default"/>
              <w:jc w:val="both"/>
              <w:rPr>
                <w:rFonts w:ascii="Arial" w:hAnsi="Arial" w:cs="Arial"/>
                <w:color w:val="auto"/>
                <w:lang w:val="en-GB"/>
              </w:rPr>
            </w:pPr>
            <w:r w:rsidRPr="00461D05">
              <w:rPr>
                <w:rFonts w:ascii="Arial" w:hAnsi="Arial" w:cs="Arial"/>
                <w:b/>
                <w:bCs/>
                <w:color w:val="auto"/>
                <w:sz w:val="22"/>
                <w:szCs w:val="22"/>
                <w:lang w:val="en-GB"/>
              </w:rPr>
              <w:t xml:space="preserve">U </w:t>
            </w:r>
            <w:proofErr w:type="spellStart"/>
            <w:r w:rsidRPr="00461D05">
              <w:rPr>
                <w:rFonts w:ascii="Arial" w:hAnsi="Arial" w:cs="Arial"/>
                <w:b/>
                <w:bCs/>
                <w:color w:val="auto"/>
                <w:sz w:val="22"/>
                <w:szCs w:val="22"/>
                <w:lang w:val="en-GB"/>
              </w:rPr>
              <w:t>domeni</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Digitalna</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pismenost</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i</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komunikacija</w:t>
            </w:r>
            <w:proofErr w:type="spellEnd"/>
            <w:r w:rsidRPr="00461D05">
              <w:rPr>
                <w:rFonts w:ascii="Arial" w:hAnsi="Arial" w:cs="Arial"/>
                <w:b/>
                <w:bCs/>
                <w:color w:val="auto"/>
                <w:sz w:val="22"/>
                <w:szCs w:val="22"/>
                <w:lang w:val="en-GB"/>
              </w:rPr>
              <w:t xml:space="preserve"> </w:t>
            </w:r>
            <w:proofErr w:type="spellStart"/>
            <w:r w:rsidRPr="00461D05">
              <w:rPr>
                <w:rFonts w:ascii="Arial" w:hAnsi="Arial" w:cs="Arial"/>
                <w:b/>
                <w:bCs/>
                <w:color w:val="auto"/>
                <w:sz w:val="22"/>
                <w:szCs w:val="22"/>
                <w:lang w:val="en-GB"/>
              </w:rPr>
              <w:t>n</w:t>
            </w:r>
            <w:r w:rsidRPr="00461D05">
              <w:rPr>
                <w:rFonts w:ascii="Arial" w:hAnsi="Arial" w:cs="Arial"/>
                <w:color w:val="auto"/>
                <w:sz w:val="22"/>
                <w:szCs w:val="22"/>
                <w:lang w:val="en-GB"/>
              </w:rPr>
              <w:t>akon</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osme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godine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predmeta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Informatika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učenik</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pronalazi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opisuje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te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uspoređuje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različite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servise</w:t>
            </w:r>
            <w:proofErr w:type="spellEnd"/>
            <w:r w:rsidRPr="00461D05">
              <w:rPr>
                <w:rFonts w:ascii="Arial" w:hAnsi="Arial" w:cs="Arial"/>
                <w:color w:val="auto"/>
                <w:sz w:val="22"/>
                <w:szCs w:val="22"/>
                <w:lang w:val="en-GB"/>
              </w:rPr>
              <w:t xml:space="preserve"> za </w:t>
            </w:r>
            <w:proofErr w:type="spellStart"/>
            <w:r w:rsidRPr="00461D05">
              <w:rPr>
                <w:rFonts w:ascii="Arial" w:hAnsi="Arial" w:cs="Arial"/>
                <w:color w:val="auto"/>
                <w:sz w:val="22"/>
                <w:szCs w:val="22"/>
                <w:lang w:val="en-GB"/>
              </w:rPr>
              <w:t>objavljivanje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mrežnoga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sadržaja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opisuje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postupak</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objavljivanja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mrežnoga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sadržaja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samostalno</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pronalazi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informacije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programe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odabire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prikladne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izvore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informacija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te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uređuje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stvara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objavljuje</w:t>
            </w:r>
            <w:proofErr w:type="spellEnd"/>
            <w:r w:rsidRPr="00461D05">
              <w:rPr>
                <w:rFonts w:ascii="Arial" w:hAnsi="Arial" w:cs="Arial"/>
                <w:color w:val="auto"/>
                <w:sz w:val="22"/>
                <w:szCs w:val="22"/>
                <w:lang w:val="en-GB"/>
              </w:rPr>
              <w:t>/</w:t>
            </w:r>
            <w:proofErr w:type="spellStart"/>
            <w:r w:rsidRPr="00461D05">
              <w:rPr>
                <w:rFonts w:ascii="Arial" w:hAnsi="Arial" w:cs="Arial"/>
                <w:color w:val="auto"/>
                <w:sz w:val="22"/>
                <w:szCs w:val="22"/>
                <w:lang w:val="en-GB"/>
              </w:rPr>
              <w:t>dijeli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digitalne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sadržaje</w:t>
            </w:r>
            <w:proofErr w:type="spellEnd"/>
            <w:r w:rsidRPr="00461D05">
              <w:rPr>
                <w:rFonts w:ascii="Arial" w:hAnsi="Arial" w:cs="Arial"/>
                <w:color w:val="auto"/>
                <w:sz w:val="22"/>
                <w:szCs w:val="22"/>
                <w:lang w:val="en-GB"/>
              </w:rPr>
              <w:t>:</w:t>
            </w:r>
            <w:r w:rsidRPr="00461D05">
              <w:rPr>
                <w:rFonts w:ascii="Arial" w:hAnsi="Arial" w:cs="Arial"/>
                <w:b/>
                <w:bCs/>
                <w:color w:val="auto"/>
                <w:sz w:val="22"/>
                <w:szCs w:val="22"/>
                <w:lang w:val="en-GB"/>
              </w:rPr>
              <w:t xml:space="preserve"> </w:t>
            </w:r>
            <w:proofErr w:type="spellStart"/>
            <w:r w:rsidRPr="00461D05">
              <w:rPr>
                <w:rFonts w:ascii="Arial" w:hAnsi="Arial" w:cs="Arial"/>
                <w:color w:val="auto"/>
                <w:sz w:val="22"/>
                <w:szCs w:val="22"/>
                <w:lang w:val="en-GB"/>
              </w:rPr>
              <w:t>dizajnira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razvija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objavljuje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predstavlja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radove</w:t>
            </w:r>
            <w:proofErr w:type="spellEnd"/>
            <w:r w:rsidRPr="00461D05">
              <w:rPr>
                <w:rFonts w:ascii="Arial" w:hAnsi="Arial" w:cs="Arial"/>
                <w:color w:val="auto"/>
                <w:sz w:val="22"/>
                <w:szCs w:val="22"/>
                <w:lang w:val="en-GB"/>
              </w:rPr>
              <w:t xml:space="preserve"> s </w:t>
            </w:r>
            <w:proofErr w:type="spellStart"/>
            <w:r w:rsidRPr="00461D05">
              <w:rPr>
                <w:rFonts w:ascii="Arial" w:hAnsi="Arial" w:cs="Arial"/>
                <w:color w:val="auto"/>
                <w:sz w:val="22"/>
                <w:szCs w:val="22"/>
                <w:lang w:val="en-GB"/>
              </w:rPr>
              <w:t>pomoću</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sredstava</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informacijske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komunikacijske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tehnologije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primjenjujući</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suradničke</w:t>
            </w:r>
            <w:proofErr w:type="spellEnd"/>
            <w:r w:rsidRPr="00461D05">
              <w:rPr>
                <w:rFonts w:ascii="Arial" w:hAnsi="Arial" w:cs="Arial"/>
                <w:color w:val="auto"/>
                <w:sz w:val="22"/>
                <w:szCs w:val="22"/>
                <w:lang w:val="en-GB"/>
              </w:rPr>
              <w:t xml:space="preserve"> </w:t>
            </w:r>
            <w:proofErr w:type="spellStart"/>
            <w:r w:rsidRPr="00461D05">
              <w:rPr>
                <w:rFonts w:ascii="Arial" w:hAnsi="Arial" w:cs="Arial"/>
                <w:color w:val="auto"/>
                <w:sz w:val="22"/>
                <w:szCs w:val="22"/>
                <w:lang w:val="en-GB"/>
              </w:rPr>
              <w:t>aktivnosti</w:t>
            </w:r>
            <w:proofErr w:type="spellEnd"/>
          </w:p>
        </w:tc>
      </w:tr>
      <w:tr w:rsidR="008619C3" w:rsidRPr="00461D05" w14:paraId="31CA6F51" w14:textId="77777777" w:rsidTr="2EB68CA4">
        <w:tc>
          <w:tcPr>
            <w:tcW w:w="2340" w:type="dxa"/>
          </w:tcPr>
          <w:p w14:paraId="60BDDE9C" w14:textId="77777777" w:rsidR="005F1DC5" w:rsidRPr="00461D05" w:rsidRDefault="4C8B09FC" w:rsidP="2EB68CA4">
            <w:pPr>
              <w:tabs>
                <w:tab w:val="left" w:pos="284"/>
              </w:tabs>
              <w:spacing w:before="0"/>
              <w:jc w:val="left"/>
              <w:rPr>
                <w:rFonts w:cs="Arial"/>
                <w:b/>
                <w:bCs/>
                <w:lang w:val="hr-HR"/>
              </w:rPr>
            </w:pPr>
            <w:r w:rsidRPr="00461D05">
              <w:rPr>
                <w:rFonts w:cs="Arial"/>
                <w:lang w:val="hr-HR"/>
              </w:rPr>
              <w:lastRenderedPageBreak/>
              <w:t>Način realizacije:</w:t>
            </w:r>
          </w:p>
          <w:p w14:paraId="6F11FF87" w14:textId="77777777" w:rsidR="005F1DC5" w:rsidRPr="00461D05" w:rsidRDefault="005F1DC5" w:rsidP="2EB68CA4">
            <w:pPr>
              <w:tabs>
                <w:tab w:val="left" w:pos="284"/>
              </w:tabs>
              <w:spacing w:before="0"/>
              <w:jc w:val="left"/>
              <w:rPr>
                <w:rFonts w:cs="Arial"/>
                <w:b/>
                <w:bCs/>
                <w:lang w:val="hr-HR"/>
              </w:rPr>
            </w:pPr>
          </w:p>
        </w:tc>
        <w:tc>
          <w:tcPr>
            <w:tcW w:w="7011" w:type="dxa"/>
            <w:vAlign w:val="bottom"/>
          </w:tcPr>
          <w:p w14:paraId="2084DDB9"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Oblik</w:t>
            </w:r>
            <w:proofErr w:type="spellEnd"/>
            <w:r w:rsidRPr="00461D05">
              <w:rPr>
                <w:rFonts w:cs="Arial"/>
              </w:rPr>
              <w:t xml:space="preserve">: </w:t>
            </w:r>
            <w:proofErr w:type="spellStart"/>
            <w:r w:rsidRPr="00461D05">
              <w:rPr>
                <w:rFonts w:cs="Arial"/>
              </w:rPr>
              <w:t>izborna</w:t>
            </w:r>
            <w:proofErr w:type="spellEnd"/>
            <w:r w:rsidRPr="00461D05">
              <w:rPr>
                <w:rFonts w:cs="Arial"/>
              </w:rPr>
              <w:t xml:space="preserve"> </w:t>
            </w:r>
            <w:proofErr w:type="spellStart"/>
            <w:r w:rsidRPr="00461D05">
              <w:rPr>
                <w:rFonts w:cs="Arial"/>
              </w:rPr>
              <w:t>nastava</w:t>
            </w:r>
            <w:proofErr w:type="spellEnd"/>
          </w:p>
          <w:p w14:paraId="243AC977"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Sudionici</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sedmih</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osmih</w:t>
            </w:r>
            <w:proofErr w:type="spellEnd"/>
            <w:r w:rsidRPr="00461D05">
              <w:rPr>
                <w:rFonts w:cs="Arial"/>
              </w:rPr>
              <w:t xml:space="preserve"> </w:t>
            </w:r>
            <w:proofErr w:type="spellStart"/>
            <w:r w:rsidRPr="00461D05">
              <w:rPr>
                <w:rFonts w:cs="Arial"/>
              </w:rPr>
              <w:t>razreda</w:t>
            </w:r>
            <w:proofErr w:type="spellEnd"/>
            <w:r w:rsidRPr="00461D05">
              <w:rPr>
                <w:rFonts w:cs="Arial"/>
              </w:rPr>
              <w:t xml:space="preserve">, </w:t>
            </w:r>
            <w:proofErr w:type="spellStart"/>
            <w:r w:rsidRPr="00461D05">
              <w:rPr>
                <w:rFonts w:cs="Arial"/>
              </w:rPr>
              <w:t>učiteljica</w:t>
            </w:r>
            <w:proofErr w:type="spellEnd"/>
            <w:r w:rsidRPr="00461D05">
              <w:rPr>
                <w:rFonts w:cs="Arial"/>
              </w:rPr>
              <w:t xml:space="preserve"> </w:t>
            </w:r>
            <w:proofErr w:type="spellStart"/>
            <w:r w:rsidRPr="00461D05">
              <w:rPr>
                <w:rFonts w:cs="Arial"/>
              </w:rPr>
              <w:t>informatike</w:t>
            </w:r>
            <w:proofErr w:type="spellEnd"/>
          </w:p>
          <w:p w14:paraId="7E4FAA1A"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Načini</w:t>
            </w:r>
            <w:proofErr w:type="spellEnd"/>
            <w:r w:rsidRPr="00461D05">
              <w:rPr>
                <w:rFonts w:cs="Arial"/>
              </w:rPr>
              <w:t xml:space="preserve"> </w:t>
            </w:r>
            <w:proofErr w:type="spellStart"/>
            <w:r w:rsidRPr="00461D05">
              <w:rPr>
                <w:rFonts w:cs="Arial"/>
              </w:rPr>
              <w:t>učenja</w:t>
            </w:r>
            <w:proofErr w:type="spellEnd"/>
            <w:r w:rsidRPr="00461D05">
              <w:rPr>
                <w:rFonts w:cs="Arial"/>
              </w:rPr>
              <w:t xml:space="preserve">: </w:t>
            </w:r>
            <w:proofErr w:type="spellStart"/>
            <w:r w:rsidRPr="00461D05">
              <w:rPr>
                <w:rFonts w:cs="Arial"/>
              </w:rPr>
              <w:t>učenici</w:t>
            </w:r>
            <w:proofErr w:type="spellEnd"/>
            <w:r w:rsidRPr="00461D05">
              <w:rPr>
                <w:rFonts w:cs="Arial"/>
              </w:rPr>
              <w:t xml:space="preserve"> </w:t>
            </w:r>
            <w:proofErr w:type="spellStart"/>
            <w:r w:rsidRPr="00461D05">
              <w:rPr>
                <w:rFonts w:cs="Arial"/>
              </w:rPr>
              <w:t>koriste</w:t>
            </w:r>
            <w:proofErr w:type="spellEnd"/>
            <w:r w:rsidRPr="00461D05">
              <w:rPr>
                <w:rFonts w:cs="Arial"/>
              </w:rPr>
              <w:t xml:space="preserve"> </w:t>
            </w:r>
            <w:proofErr w:type="spellStart"/>
            <w:r w:rsidRPr="00461D05">
              <w:rPr>
                <w:rFonts w:cs="Arial"/>
              </w:rPr>
              <w:t>računalo</w:t>
            </w:r>
            <w:proofErr w:type="spellEnd"/>
            <w:r w:rsidRPr="00461D05">
              <w:rPr>
                <w:rFonts w:cs="Arial"/>
              </w:rPr>
              <w:t xml:space="preserve">, </w:t>
            </w:r>
            <w:proofErr w:type="spellStart"/>
            <w:r w:rsidRPr="00461D05">
              <w:rPr>
                <w:rFonts w:cs="Arial"/>
              </w:rPr>
              <w:t>istražuju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internetu</w:t>
            </w:r>
            <w:proofErr w:type="spellEnd"/>
            <w:r w:rsidRPr="00461D05">
              <w:rPr>
                <w:rFonts w:cs="Arial"/>
              </w:rPr>
              <w:t xml:space="preserve">, </w:t>
            </w:r>
            <w:proofErr w:type="spellStart"/>
            <w:r w:rsidRPr="00461D05">
              <w:rPr>
                <w:rFonts w:cs="Arial"/>
              </w:rPr>
              <w:t>prikupljaju</w:t>
            </w:r>
            <w:proofErr w:type="spellEnd"/>
            <w:r w:rsidRPr="00461D05">
              <w:rPr>
                <w:rFonts w:cs="Arial"/>
              </w:rPr>
              <w:t xml:space="preserve"> </w:t>
            </w:r>
            <w:proofErr w:type="spellStart"/>
            <w:r w:rsidRPr="00461D05">
              <w:rPr>
                <w:rFonts w:cs="Arial"/>
              </w:rPr>
              <w:t>informacije</w:t>
            </w:r>
            <w:proofErr w:type="spellEnd"/>
            <w:r w:rsidRPr="00461D05">
              <w:rPr>
                <w:rFonts w:cs="Arial"/>
              </w:rPr>
              <w:t xml:space="preserve">, </w:t>
            </w:r>
            <w:proofErr w:type="spellStart"/>
            <w:r w:rsidRPr="00461D05">
              <w:rPr>
                <w:rFonts w:cs="Arial"/>
              </w:rPr>
              <w:t>vježbaju</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primjerima</w:t>
            </w:r>
            <w:proofErr w:type="spellEnd"/>
            <w:r w:rsidRPr="00461D05">
              <w:rPr>
                <w:rFonts w:cs="Arial"/>
              </w:rPr>
              <w:t xml:space="preserve">, </w:t>
            </w:r>
            <w:proofErr w:type="spellStart"/>
            <w:r w:rsidRPr="00461D05">
              <w:rPr>
                <w:rFonts w:cs="Arial"/>
              </w:rPr>
              <w:t>analiziraju</w:t>
            </w:r>
            <w:proofErr w:type="spellEnd"/>
            <w:r w:rsidRPr="00461D05">
              <w:rPr>
                <w:rFonts w:cs="Arial"/>
              </w:rPr>
              <w:t xml:space="preserve">, </w:t>
            </w:r>
            <w:proofErr w:type="spellStart"/>
            <w:r w:rsidRPr="00461D05">
              <w:rPr>
                <w:rFonts w:cs="Arial"/>
              </w:rPr>
              <w:t>oblikuju</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pripremaju</w:t>
            </w:r>
            <w:proofErr w:type="spellEnd"/>
            <w:r w:rsidRPr="00461D05">
              <w:rPr>
                <w:rFonts w:cs="Arial"/>
              </w:rPr>
              <w:t xml:space="preserve"> </w:t>
            </w:r>
            <w:proofErr w:type="spellStart"/>
            <w:r w:rsidRPr="00461D05">
              <w:rPr>
                <w:rFonts w:cs="Arial"/>
              </w:rPr>
              <w:t>podatke</w:t>
            </w:r>
            <w:proofErr w:type="spellEnd"/>
            <w:r w:rsidRPr="00461D05">
              <w:rPr>
                <w:rFonts w:cs="Arial"/>
              </w:rPr>
              <w:t xml:space="preserve"> za </w:t>
            </w:r>
            <w:proofErr w:type="spellStart"/>
            <w:r w:rsidRPr="00461D05">
              <w:rPr>
                <w:rFonts w:cs="Arial"/>
              </w:rPr>
              <w:t>prezentiranje</w:t>
            </w:r>
            <w:proofErr w:type="spellEnd"/>
            <w:r w:rsidRPr="00461D05">
              <w:rPr>
                <w:rFonts w:cs="Arial"/>
              </w:rPr>
              <w:t xml:space="preserve">, </w:t>
            </w:r>
            <w:proofErr w:type="spellStart"/>
            <w:r w:rsidRPr="00461D05">
              <w:rPr>
                <w:rFonts w:cs="Arial"/>
              </w:rPr>
              <w:t>uče</w:t>
            </w:r>
            <w:proofErr w:type="spellEnd"/>
            <w:r w:rsidRPr="00461D05">
              <w:rPr>
                <w:rFonts w:cs="Arial"/>
              </w:rPr>
              <w:t xml:space="preserve"> </w:t>
            </w:r>
            <w:proofErr w:type="spellStart"/>
            <w:r w:rsidRPr="00461D05">
              <w:rPr>
                <w:rFonts w:cs="Arial"/>
              </w:rPr>
              <w:t>kroz</w:t>
            </w:r>
            <w:proofErr w:type="spellEnd"/>
            <w:r w:rsidRPr="00461D05">
              <w:rPr>
                <w:rFonts w:cs="Arial"/>
              </w:rPr>
              <w:t xml:space="preserve"> </w:t>
            </w:r>
            <w:proofErr w:type="spellStart"/>
            <w:r w:rsidRPr="00461D05">
              <w:rPr>
                <w:rFonts w:cs="Arial"/>
              </w:rPr>
              <w:t>suradnju</w:t>
            </w:r>
            <w:proofErr w:type="spellEnd"/>
            <w:r w:rsidRPr="00461D05">
              <w:rPr>
                <w:rFonts w:cs="Arial"/>
              </w:rPr>
              <w:t xml:space="preserve">, </w:t>
            </w:r>
            <w:proofErr w:type="spellStart"/>
            <w:r w:rsidRPr="00461D05">
              <w:rPr>
                <w:rFonts w:cs="Arial"/>
              </w:rPr>
              <w:t>komuniciraju</w:t>
            </w:r>
            <w:proofErr w:type="spellEnd"/>
            <w:r w:rsidRPr="00461D05">
              <w:rPr>
                <w:rFonts w:cs="Arial"/>
              </w:rPr>
              <w:t xml:space="preserve"> </w:t>
            </w:r>
            <w:proofErr w:type="spellStart"/>
            <w:r w:rsidRPr="00461D05">
              <w:rPr>
                <w:rFonts w:cs="Arial"/>
              </w:rPr>
              <w:t>putem</w:t>
            </w:r>
            <w:proofErr w:type="spellEnd"/>
            <w:r w:rsidRPr="00461D05">
              <w:rPr>
                <w:rFonts w:cs="Arial"/>
              </w:rPr>
              <w:t xml:space="preserve"> </w:t>
            </w:r>
            <w:proofErr w:type="spellStart"/>
            <w:r w:rsidRPr="00461D05">
              <w:rPr>
                <w:rFonts w:cs="Arial"/>
              </w:rPr>
              <w:t>interneta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prihvatljiv</w:t>
            </w:r>
            <w:proofErr w:type="spellEnd"/>
            <w:r w:rsidRPr="00461D05">
              <w:rPr>
                <w:rFonts w:cs="Arial"/>
              </w:rPr>
              <w:t xml:space="preserve"> </w:t>
            </w:r>
            <w:proofErr w:type="spellStart"/>
            <w:r w:rsidRPr="00461D05">
              <w:rPr>
                <w:rFonts w:cs="Arial"/>
              </w:rPr>
              <w:t>način</w:t>
            </w:r>
            <w:proofErr w:type="spellEnd"/>
            <w:r w:rsidRPr="00461D05">
              <w:rPr>
                <w:rFonts w:cs="Arial"/>
              </w:rPr>
              <w:t xml:space="preserve"> </w:t>
            </w:r>
          </w:p>
          <w:p w14:paraId="513D9969" w14:textId="77777777" w:rsidR="005F1DC5" w:rsidRPr="00461D05" w:rsidRDefault="16399AD4" w:rsidP="2EB68CA4">
            <w:pPr>
              <w:widowControl w:val="0"/>
              <w:autoSpaceDE w:val="0"/>
              <w:autoSpaceDN w:val="0"/>
              <w:adjustRightInd w:val="0"/>
              <w:spacing w:before="0"/>
              <w:rPr>
                <w:rFonts w:cs="Arial"/>
              </w:rPr>
            </w:pPr>
            <w:r w:rsidRPr="00461D05">
              <w:rPr>
                <w:rFonts w:cs="Arial"/>
              </w:rPr>
              <w:t xml:space="preserve">Metode </w:t>
            </w:r>
            <w:proofErr w:type="spellStart"/>
            <w:r w:rsidRPr="00461D05">
              <w:rPr>
                <w:rFonts w:cs="Arial"/>
              </w:rPr>
              <w:t>pouĉavanja</w:t>
            </w:r>
            <w:proofErr w:type="spellEnd"/>
            <w:r w:rsidRPr="00461D05">
              <w:rPr>
                <w:rFonts w:cs="Arial"/>
              </w:rPr>
              <w:t xml:space="preserve">: </w:t>
            </w:r>
            <w:proofErr w:type="spellStart"/>
            <w:r w:rsidRPr="00461D05">
              <w:rPr>
                <w:rFonts w:cs="Arial"/>
              </w:rPr>
              <w:t>Učitelj</w:t>
            </w:r>
            <w:proofErr w:type="spellEnd"/>
            <w:r w:rsidRPr="00461D05">
              <w:rPr>
                <w:rFonts w:cs="Arial"/>
              </w:rPr>
              <w:t xml:space="preserve"> </w:t>
            </w:r>
            <w:proofErr w:type="spellStart"/>
            <w:r w:rsidRPr="00461D05">
              <w:rPr>
                <w:rFonts w:cs="Arial"/>
              </w:rPr>
              <w:t>demonstrira</w:t>
            </w:r>
            <w:proofErr w:type="spellEnd"/>
            <w:r w:rsidRPr="00461D05">
              <w:rPr>
                <w:rFonts w:cs="Arial"/>
              </w:rPr>
              <w:t xml:space="preserve"> </w:t>
            </w:r>
            <w:proofErr w:type="spellStart"/>
            <w:r w:rsidRPr="00461D05">
              <w:rPr>
                <w:rFonts w:cs="Arial"/>
              </w:rPr>
              <w:t>primjere</w:t>
            </w:r>
            <w:proofErr w:type="spellEnd"/>
            <w:r w:rsidRPr="00461D05">
              <w:rPr>
                <w:rFonts w:cs="Arial"/>
              </w:rPr>
              <w:t xml:space="preserve"> rada </w:t>
            </w:r>
            <w:proofErr w:type="spellStart"/>
            <w:r w:rsidRPr="00461D05">
              <w:rPr>
                <w:rFonts w:cs="Arial"/>
              </w:rPr>
              <w:t>na</w:t>
            </w:r>
            <w:proofErr w:type="spellEnd"/>
            <w:r w:rsidRPr="00461D05">
              <w:rPr>
                <w:rFonts w:cs="Arial"/>
              </w:rPr>
              <w:t xml:space="preserve"> </w:t>
            </w:r>
            <w:proofErr w:type="spellStart"/>
            <w:r w:rsidRPr="00461D05">
              <w:rPr>
                <w:rFonts w:cs="Arial"/>
              </w:rPr>
              <w:t>računalu</w:t>
            </w:r>
            <w:proofErr w:type="spellEnd"/>
            <w:r w:rsidRPr="00461D05">
              <w:rPr>
                <w:rFonts w:cs="Arial"/>
              </w:rPr>
              <w:t xml:space="preserve">, </w:t>
            </w:r>
            <w:proofErr w:type="spellStart"/>
            <w:r w:rsidRPr="00461D05">
              <w:rPr>
                <w:rFonts w:cs="Arial"/>
              </w:rPr>
              <w:t>pokazuje</w:t>
            </w:r>
            <w:proofErr w:type="spellEnd"/>
            <w:r w:rsidRPr="00461D05">
              <w:rPr>
                <w:rFonts w:cs="Arial"/>
              </w:rPr>
              <w:t xml:space="preserve"> </w:t>
            </w:r>
            <w:proofErr w:type="spellStart"/>
            <w:r w:rsidRPr="00461D05">
              <w:rPr>
                <w:rFonts w:cs="Arial"/>
              </w:rPr>
              <w:t>različite</w:t>
            </w:r>
            <w:proofErr w:type="spellEnd"/>
            <w:r w:rsidRPr="00461D05">
              <w:rPr>
                <w:rFonts w:cs="Arial"/>
              </w:rPr>
              <w:t xml:space="preserve"> </w:t>
            </w:r>
            <w:proofErr w:type="spellStart"/>
            <w:r w:rsidRPr="00461D05">
              <w:rPr>
                <w:rFonts w:cs="Arial"/>
              </w:rPr>
              <w:t>načine</w:t>
            </w:r>
            <w:proofErr w:type="spellEnd"/>
            <w:r w:rsidRPr="00461D05">
              <w:rPr>
                <w:rFonts w:cs="Arial"/>
              </w:rPr>
              <w:t xml:space="preserve"> </w:t>
            </w:r>
            <w:proofErr w:type="spellStart"/>
            <w:r w:rsidRPr="00461D05">
              <w:rPr>
                <w:rFonts w:cs="Arial"/>
              </w:rPr>
              <w:t>pronalaženja</w:t>
            </w:r>
            <w:proofErr w:type="spellEnd"/>
            <w:r w:rsidRPr="00461D05">
              <w:rPr>
                <w:rFonts w:cs="Arial"/>
              </w:rPr>
              <w:t xml:space="preserve"> </w:t>
            </w:r>
            <w:proofErr w:type="spellStart"/>
            <w:r w:rsidRPr="00461D05">
              <w:rPr>
                <w:rFonts w:cs="Arial"/>
              </w:rPr>
              <w:t>rješenja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rješavanja</w:t>
            </w:r>
            <w:proofErr w:type="spellEnd"/>
            <w:r w:rsidRPr="00461D05">
              <w:rPr>
                <w:rFonts w:cs="Arial"/>
              </w:rPr>
              <w:t xml:space="preserve"> </w:t>
            </w:r>
            <w:proofErr w:type="spellStart"/>
            <w:r w:rsidRPr="00461D05">
              <w:rPr>
                <w:rFonts w:cs="Arial"/>
              </w:rPr>
              <w:t>problema</w:t>
            </w:r>
            <w:proofErr w:type="spellEnd"/>
            <w:r w:rsidRPr="00461D05">
              <w:rPr>
                <w:rFonts w:cs="Arial"/>
              </w:rPr>
              <w:t xml:space="preserve">, </w:t>
            </w:r>
            <w:proofErr w:type="spellStart"/>
            <w:r w:rsidRPr="00461D05">
              <w:rPr>
                <w:rFonts w:cs="Arial"/>
              </w:rPr>
              <w:t>motivira</w:t>
            </w:r>
            <w:proofErr w:type="spellEnd"/>
            <w:r w:rsidRPr="00461D05">
              <w:rPr>
                <w:rFonts w:cs="Arial"/>
              </w:rPr>
              <w:t xml:space="preserve"> </w:t>
            </w:r>
            <w:proofErr w:type="spellStart"/>
            <w:r w:rsidRPr="00461D05">
              <w:rPr>
                <w:rFonts w:cs="Arial"/>
              </w:rPr>
              <w:t>učenike</w:t>
            </w:r>
            <w:proofErr w:type="spellEnd"/>
            <w:r w:rsidRPr="00461D05">
              <w:rPr>
                <w:rFonts w:cs="Arial"/>
              </w:rPr>
              <w:t xml:space="preserve">, </w:t>
            </w:r>
            <w:proofErr w:type="spellStart"/>
            <w:r w:rsidRPr="00461D05">
              <w:rPr>
                <w:rFonts w:cs="Arial"/>
              </w:rPr>
              <w:t>priprema</w:t>
            </w:r>
            <w:proofErr w:type="spellEnd"/>
            <w:r w:rsidRPr="00461D05">
              <w:rPr>
                <w:rFonts w:cs="Arial"/>
              </w:rPr>
              <w:t xml:space="preserve"> </w:t>
            </w:r>
            <w:proofErr w:type="spellStart"/>
            <w:r w:rsidRPr="00461D05">
              <w:rPr>
                <w:rFonts w:cs="Arial"/>
              </w:rPr>
              <w:t>zadatke</w:t>
            </w:r>
            <w:proofErr w:type="spellEnd"/>
            <w:r w:rsidRPr="00461D05">
              <w:rPr>
                <w:rFonts w:cs="Arial"/>
              </w:rPr>
              <w:t xml:space="preserve">, </w:t>
            </w:r>
            <w:proofErr w:type="spellStart"/>
            <w:r w:rsidRPr="00461D05">
              <w:rPr>
                <w:rFonts w:cs="Arial"/>
              </w:rPr>
              <w:t>daje</w:t>
            </w:r>
            <w:proofErr w:type="spellEnd"/>
            <w:r w:rsidRPr="00461D05">
              <w:rPr>
                <w:rFonts w:cs="Arial"/>
              </w:rPr>
              <w:t xml:space="preserve"> </w:t>
            </w:r>
            <w:proofErr w:type="spellStart"/>
            <w:r w:rsidRPr="00461D05">
              <w:rPr>
                <w:rFonts w:cs="Arial"/>
              </w:rPr>
              <w:t>povratnu</w:t>
            </w:r>
            <w:proofErr w:type="spellEnd"/>
            <w:r w:rsidRPr="00461D05">
              <w:rPr>
                <w:rFonts w:cs="Arial"/>
              </w:rPr>
              <w:t xml:space="preserve"> </w:t>
            </w:r>
            <w:proofErr w:type="spellStart"/>
            <w:r w:rsidRPr="00461D05">
              <w:rPr>
                <w:rFonts w:cs="Arial"/>
              </w:rPr>
              <w:t>informaciju</w:t>
            </w:r>
            <w:proofErr w:type="spellEnd"/>
            <w:r w:rsidRPr="00461D05">
              <w:rPr>
                <w:rFonts w:cs="Arial"/>
              </w:rPr>
              <w:t xml:space="preserve"> o </w:t>
            </w:r>
            <w:proofErr w:type="spellStart"/>
            <w:r w:rsidRPr="00461D05">
              <w:rPr>
                <w:rFonts w:cs="Arial"/>
              </w:rPr>
              <w:t>uspješnosti</w:t>
            </w:r>
            <w:proofErr w:type="spellEnd"/>
            <w:r w:rsidRPr="00461D05">
              <w:rPr>
                <w:rFonts w:cs="Arial"/>
              </w:rPr>
              <w:t xml:space="preserve"> </w:t>
            </w:r>
            <w:proofErr w:type="spellStart"/>
            <w:r w:rsidRPr="00461D05">
              <w:rPr>
                <w:rFonts w:cs="Arial"/>
              </w:rPr>
              <w:t>izvršenoga</w:t>
            </w:r>
            <w:proofErr w:type="spellEnd"/>
            <w:r w:rsidRPr="00461D05">
              <w:rPr>
                <w:rFonts w:cs="Arial"/>
              </w:rPr>
              <w:t xml:space="preserve"> </w:t>
            </w:r>
            <w:proofErr w:type="spellStart"/>
            <w:r w:rsidRPr="00461D05">
              <w:rPr>
                <w:rFonts w:cs="Arial"/>
              </w:rPr>
              <w:t>zadatka</w:t>
            </w:r>
            <w:proofErr w:type="spellEnd"/>
            <w:r w:rsidRPr="00461D05">
              <w:rPr>
                <w:rFonts w:cs="Arial"/>
              </w:rPr>
              <w:t xml:space="preserve">. </w:t>
            </w:r>
          </w:p>
          <w:p w14:paraId="433335A0" w14:textId="77777777" w:rsidR="005F1DC5" w:rsidRPr="00461D05" w:rsidRDefault="16399AD4" w:rsidP="2EB68CA4">
            <w:pPr>
              <w:widowControl w:val="0"/>
              <w:autoSpaceDE w:val="0"/>
              <w:autoSpaceDN w:val="0"/>
              <w:adjustRightInd w:val="0"/>
              <w:spacing w:before="0"/>
              <w:rPr>
                <w:rFonts w:cs="Arial"/>
              </w:rPr>
            </w:pPr>
            <w:proofErr w:type="spellStart"/>
            <w:r w:rsidRPr="00461D05">
              <w:rPr>
                <w:rFonts w:cs="Arial"/>
              </w:rPr>
              <w:t>Posjeti</w:t>
            </w:r>
            <w:proofErr w:type="spellEnd"/>
            <w:r w:rsidRPr="00461D05">
              <w:rPr>
                <w:rFonts w:cs="Arial"/>
              </w:rPr>
              <w:t xml:space="preserve"> </w:t>
            </w:r>
            <w:proofErr w:type="spellStart"/>
            <w:r w:rsidRPr="00461D05">
              <w:rPr>
                <w:rFonts w:cs="Arial"/>
              </w:rPr>
              <w:t>izložbama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sajmovima</w:t>
            </w:r>
            <w:proofErr w:type="spellEnd"/>
            <w:r w:rsidRPr="00461D05">
              <w:rPr>
                <w:rFonts w:cs="Arial"/>
              </w:rPr>
              <w:t xml:space="preserve">. </w:t>
            </w:r>
          </w:p>
          <w:p w14:paraId="1E9D04DB" w14:textId="69053038" w:rsidR="005F1DC5" w:rsidRPr="00461D05" w:rsidRDefault="7FFAEECA" w:rsidP="2EB68CA4">
            <w:pPr>
              <w:widowControl w:val="0"/>
              <w:autoSpaceDE w:val="0"/>
              <w:autoSpaceDN w:val="0"/>
              <w:adjustRightInd w:val="0"/>
              <w:spacing w:before="0"/>
              <w:rPr>
                <w:rFonts w:cs="Arial"/>
              </w:rPr>
            </w:pPr>
            <w:proofErr w:type="spellStart"/>
            <w:r w:rsidRPr="00461D05">
              <w:rPr>
                <w:rFonts w:cs="Arial"/>
              </w:rPr>
              <w:t>Učenici</w:t>
            </w:r>
            <w:proofErr w:type="spellEnd"/>
            <w:r w:rsidRPr="00461D05">
              <w:rPr>
                <w:rFonts w:cs="Arial"/>
              </w:rPr>
              <w:t xml:space="preserve"> </w:t>
            </w:r>
            <w:proofErr w:type="spellStart"/>
            <w:r w:rsidRPr="00461D05">
              <w:rPr>
                <w:rFonts w:cs="Arial"/>
              </w:rPr>
              <w:t>sudjeluju</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međunarodnim</w:t>
            </w:r>
            <w:proofErr w:type="spellEnd"/>
            <w:r w:rsidRPr="00461D05">
              <w:rPr>
                <w:rFonts w:cs="Arial"/>
              </w:rPr>
              <w:t xml:space="preserve"> </w:t>
            </w:r>
            <w:proofErr w:type="spellStart"/>
            <w:r w:rsidR="548E1523" w:rsidRPr="00461D05">
              <w:rPr>
                <w:rFonts w:cs="Arial"/>
              </w:rPr>
              <w:t>i</w:t>
            </w:r>
            <w:proofErr w:type="spellEnd"/>
            <w:r w:rsidR="57C564F0" w:rsidRPr="00461D05">
              <w:rPr>
                <w:rFonts w:cs="Arial"/>
              </w:rPr>
              <w:t xml:space="preserve"> </w:t>
            </w:r>
            <w:proofErr w:type="spellStart"/>
            <w:r w:rsidRPr="00461D05">
              <w:rPr>
                <w:rFonts w:cs="Arial"/>
              </w:rPr>
              <w:t>državnim</w:t>
            </w:r>
            <w:proofErr w:type="spellEnd"/>
            <w:r w:rsidRPr="00461D05">
              <w:rPr>
                <w:rFonts w:cs="Arial"/>
              </w:rPr>
              <w:t xml:space="preserve"> </w:t>
            </w:r>
            <w:proofErr w:type="spellStart"/>
            <w:r w:rsidRPr="00461D05">
              <w:rPr>
                <w:rFonts w:cs="Arial"/>
              </w:rPr>
              <w:t>događanjima</w:t>
            </w:r>
            <w:proofErr w:type="spellEnd"/>
            <w:r w:rsidRPr="00461D05">
              <w:rPr>
                <w:rFonts w:cs="Arial"/>
              </w:rPr>
              <w:t xml:space="preserve"> </w:t>
            </w:r>
            <w:r w:rsidR="653C8CA0" w:rsidRPr="00461D05">
              <w:rPr>
                <w:rFonts w:cs="Arial"/>
              </w:rPr>
              <w:t xml:space="preserve">(EU Code week (14.10.2024.-27.10.2024.), </w:t>
            </w:r>
            <w:proofErr w:type="spellStart"/>
            <w:r w:rsidR="653C8CA0" w:rsidRPr="00461D05">
              <w:rPr>
                <w:rFonts w:cs="Arial"/>
              </w:rPr>
              <w:t>Dabar</w:t>
            </w:r>
            <w:proofErr w:type="spellEnd"/>
            <w:r w:rsidR="653C8CA0" w:rsidRPr="00461D05">
              <w:rPr>
                <w:rFonts w:cs="Arial"/>
              </w:rPr>
              <w:t xml:space="preserve"> (11.11.2024.-15.11.2024.), Dan </w:t>
            </w:r>
            <w:proofErr w:type="spellStart"/>
            <w:r w:rsidR="653C8CA0" w:rsidRPr="00461D05">
              <w:rPr>
                <w:rFonts w:cs="Arial"/>
              </w:rPr>
              <w:t>sigurnijeg</w:t>
            </w:r>
            <w:proofErr w:type="spellEnd"/>
            <w:r w:rsidR="653C8CA0" w:rsidRPr="00461D05">
              <w:rPr>
                <w:rFonts w:cs="Arial"/>
              </w:rPr>
              <w:t xml:space="preserve"> </w:t>
            </w:r>
            <w:proofErr w:type="spellStart"/>
            <w:r w:rsidR="653C8CA0" w:rsidRPr="00461D05">
              <w:rPr>
                <w:rFonts w:cs="Arial"/>
              </w:rPr>
              <w:t>interneta</w:t>
            </w:r>
            <w:proofErr w:type="spellEnd"/>
            <w:r w:rsidR="653C8CA0" w:rsidRPr="00461D05">
              <w:rPr>
                <w:rFonts w:cs="Arial"/>
              </w:rPr>
              <w:t xml:space="preserve"> (</w:t>
            </w:r>
            <w:proofErr w:type="spellStart"/>
            <w:r w:rsidR="653C8CA0" w:rsidRPr="00461D05">
              <w:rPr>
                <w:rFonts w:cs="Arial"/>
              </w:rPr>
              <w:t>drugi</w:t>
            </w:r>
            <w:proofErr w:type="spellEnd"/>
            <w:r w:rsidR="653C8CA0" w:rsidRPr="00461D05">
              <w:rPr>
                <w:rFonts w:cs="Arial"/>
              </w:rPr>
              <w:t xml:space="preserve"> </w:t>
            </w:r>
            <w:proofErr w:type="spellStart"/>
            <w:r w:rsidR="653C8CA0" w:rsidRPr="00461D05">
              <w:rPr>
                <w:rFonts w:cs="Arial"/>
              </w:rPr>
              <w:t>utorak</w:t>
            </w:r>
            <w:proofErr w:type="spellEnd"/>
            <w:r w:rsidR="653C8CA0" w:rsidRPr="00461D05">
              <w:rPr>
                <w:rFonts w:cs="Arial"/>
              </w:rPr>
              <w:t xml:space="preserve"> u </w:t>
            </w:r>
            <w:proofErr w:type="spellStart"/>
            <w:r w:rsidR="653C8CA0" w:rsidRPr="00461D05">
              <w:rPr>
                <w:rFonts w:cs="Arial"/>
              </w:rPr>
              <w:t>veljači</w:t>
            </w:r>
            <w:proofErr w:type="spellEnd"/>
            <w:r w:rsidR="653C8CA0" w:rsidRPr="00461D05">
              <w:rPr>
                <w:rFonts w:cs="Arial"/>
              </w:rPr>
              <w:t xml:space="preserve"> 2025.), HONI, </w:t>
            </w:r>
            <w:proofErr w:type="spellStart"/>
            <w:r w:rsidR="653C8CA0" w:rsidRPr="00461D05">
              <w:rPr>
                <w:rFonts w:cs="Arial"/>
              </w:rPr>
              <w:t>Infokup</w:t>
            </w:r>
            <w:proofErr w:type="spellEnd"/>
            <w:r w:rsidR="653C8CA0" w:rsidRPr="00461D05">
              <w:rPr>
                <w:rFonts w:cs="Arial"/>
              </w:rPr>
              <w:t xml:space="preserve">, i </w:t>
            </w:r>
            <w:proofErr w:type="spellStart"/>
            <w:r w:rsidR="653C8CA0" w:rsidRPr="00461D05">
              <w:rPr>
                <w:rFonts w:cs="Arial"/>
              </w:rPr>
              <w:t>slično</w:t>
            </w:r>
            <w:proofErr w:type="spellEnd"/>
            <w:r w:rsidR="653C8CA0" w:rsidRPr="00461D05">
              <w:rPr>
                <w:rFonts w:cs="Arial"/>
              </w:rPr>
              <w:t>),</w:t>
            </w:r>
          </w:p>
          <w:p w14:paraId="08D01536" w14:textId="44D11FF6" w:rsidR="005F1DC5" w:rsidRPr="00461D05" w:rsidRDefault="7FFAEECA" w:rsidP="2EB68CA4">
            <w:pPr>
              <w:widowControl w:val="0"/>
              <w:autoSpaceDE w:val="0"/>
              <w:autoSpaceDN w:val="0"/>
              <w:adjustRightInd w:val="0"/>
              <w:spacing w:before="0"/>
              <w:rPr>
                <w:rFonts w:cs="Arial"/>
                <w:lang w:val="en-US"/>
              </w:rPr>
            </w:pPr>
            <w:proofErr w:type="spellStart"/>
            <w:r w:rsidRPr="00461D05">
              <w:rPr>
                <w:rFonts w:cs="Arial"/>
              </w:rPr>
              <w:t>Trajanje</w:t>
            </w:r>
            <w:proofErr w:type="spellEnd"/>
            <w:r w:rsidRPr="00461D05">
              <w:rPr>
                <w:rFonts w:cs="Arial"/>
              </w:rPr>
              <w:t xml:space="preserve"> </w:t>
            </w:r>
            <w:proofErr w:type="spellStart"/>
            <w:r w:rsidRPr="00461D05">
              <w:rPr>
                <w:rFonts w:cs="Arial"/>
              </w:rPr>
              <w:t>izvedbe</w:t>
            </w:r>
            <w:proofErr w:type="spellEnd"/>
            <w:r w:rsidRPr="00461D05">
              <w:rPr>
                <w:rFonts w:cs="Arial"/>
              </w:rPr>
              <w:t xml:space="preserve">: </w:t>
            </w:r>
            <w:proofErr w:type="spellStart"/>
            <w:r w:rsidRPr="00461D05">
              <w:rPr>
                <w:rFonts w:cs="Arial"/>
              </w:rPr>
              <w:t>planirano</w:t>
            </w:r>
            <w:proofErr w:type="spellEnd"/>
            <w:r w:rsidRPr="00461D05">
              <w:rPr>
                <w:rFonts w:cs="Arial"/>
              </w:rPr>
              <w:t xml:space="preserve"> 2 </w:t>
            </w:r>
            <w:proofErr w:type="spellStart"/>
            <w:r w:rsidRPr="00461D05">
              <w:rPr>
                <w:rFonts w:cs="Arial"/>
              </w:rPr>
              <w:t>sata</w:t>
            </w:r>
            <w:proofErr w:type="spellEnd"/>
            <w:r w:rsidRPr="00461D05">
              <w:rPr>
                <w:rFonts w:cs="Arial"/>
              </w:rPr>
              <w:t xml:space="preserve"> </w:t>
            </w:r>
            <w:proofErr w:type="spellStart"/>
            <w:r w:rsidRPr="00461D05">
              <w:rPr>
                <w:rFonts w:cs="Arial"/>
              </w:rPr>
              <w:t>tjedno</w:t>
            </w:r>
            <w:proofErr w:type="spellEnd"/>
            <w:r w:rsidRPr="00461D05">
              <w:rPr>
                <w:rFonts w:cs="Arial"/>
              </w:rPr>
              <w:t xml:space="preserve">, 70 sati </w:t>
            </w:r>
            <w:proofErr w:type="spellStart"/>
            <w:r w:rsidRPr="00461D05">
              <w:rPr>
                <w:rFonts w:cs="Arial"/>
              </w:rPr>
              <w:t>tijekom</w:t>
            </w:r>
            <w:proofErr w:type="spellEnd"/>
            <w:r w:rsidRPr="00461D05">
              <w:rPr>
                <w:rFonts w:cs="Arial"/>
              </w:rPr>
              <w:t xml:space="preserve">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p>
        </w:tc>
      </w:tr>
      <w:tr w:rsidR="008619C3" w:rsidRPr="00461D05" w14:paraId="392D90CA" w14:textId="77777777" w:rsidTr="2EB68CA4">
        <w:tc>
          <w:tcPr>
            <w:tcW w:w="2340" w:type="dxa"/>
          </w:tcPr>
          <w:p w14:paraId="3E1D40D4" w14:textId="77777777" w:rsidR="005F1DC5" w:rsidRPr="00461D05" w:rsidRDefault="4C8B09FC" w:rsidP="2EB68CA4">
            <w:pPr>
              <w:spacing w:before="0"/>
              <w:jc w:val="left"/>
              <w:rPr>
                <w:rFonts w:cs="Arial"/>
                <w:b/>
                <w:bCs/>
                <w:lang w:val="hr-HR"/>
              </w:rPr>
            </w:pPr>
            <w:r w:rsidRPr="00461D05">
              <w:rPr>
                <w:rFonts w:cs="Arial"/>
                <w:lang w:val="hr-HR"/>
              </w:rPr>
              <w:t xml:space="preserve">Potrebni resursi/moguće teškoće: </w:t>
            </w:r>
          </w:p>
        </w:tc>
        <w:tc>
          <w:tcPr>
            <w:tcW w:w="7011" w:type="dxa"/>
            <w:vAlign w:val="bottom"/>
          </w:tcPr>
          <w:p w14:paraId="034CED05" w14:textId="61A4060B" w:rsidR="005F1DC5" w:rsidRPr="00461D05" w:rsidRDefault="7FFAEECA" w:rsidP="2EB68CA4">
            <w:pPr>
              <w:widowControl w:val="0"/>
              <w:autoSpaceDE w:val="0"/>
              <w:autoSpaceDN w:val="0"/>
              <w:adjustRightInd w:val="0"/>
              <w:spacing w:before="0"/>
              <w:rPr>
                <w:rFonts w:cs="Arial"/>
                <w:lang w:val="en-US"/>
              </w:rPr>
            </w:pPr>
            <w:r w:rsidRPr="00461D05">
              <w:rPr>
                <w:rFonts w:cs="Arial"/>
              </w:rPr>
              <w:t xml:space="preserve">Internet, </w:t>
            </w:r>
            <w:proofErr w:type="spellStart"/>
            <w:r w:rsidRPr="00461D05">
              <w:rPr>
                <w:rFonts w:cs="Arial"/>
              </w:rPr>
              <w:t>dovoljan</w:t>
            </w:r>
            <w:proofErr w:type="spellEnd"/>
            <w:r w:rsidRPr="00461D05">
              <w:rPr>
                <w:rFonts w:cs="Arial"/>
              </w:rPr>
              <w:t xml:space="preserve"> </w:t>
            </w:r>
            <w:proofErr w:type="spellStart"/>
            <w:r w:rsidRPr="00461D05">
              <w:rPr>
                <w:rFonts w:cs="Arial"/>
              </w:rPr>
              <w:t>broj</w:t>
            </w:r>
            <w:proofErr w:type="spellEnd"/>
            <w:r w:rsidRPr="00461D05">
              <w:rPr>
                <w:rFonts w:cs="Arial"/>
              </w:rPr>
              <w:t xml:space="preserve"> </w:t>
            </w:r>
            <w:proofErr w:type="spellStart"/>
            <w:r w:rsidRPr="00461D05">
              <w:rPr>
                <w:rFonts w:cs="Arial"/>
              </w:rPr>
              <w:t>računala</w:t>
            </w:r>
            <w:proofErr w:type="spellEnd"/>
            <w:r w:rsidRPr="00461D05">
              <w:rPr>
                <w:rFonts w:cs="Arial"/>
              </w:rPr>
              <w:t xml:space="preserve">, </w:t>
            </w:r>
            <w:proofErr w:type="spellStart"/>
            <w:r w:rsidRPr="00461D05">
              <w:rPr>
                <w:rFonts w:cs="Arial"/>
              </w:rPr>
              <w:t>projektor</w:t>
            </w:r>
            <w:proofErr w:type="spellEnd"/>
            <w:r w:rsidRPr="00461D05">
              <w:rPr>
                <w:rFonts w:cs="Arial"/>
              </w:rPr>
              <w:t xml:space="preserve">, </w:t>
            </w:r>
            <w:proofErr w:type="spellStart"/>
            <w:r w:rsidRPr="00461D05">
              <w:rPr>
                <w:rFonts w:cs="Arial"/>
              </w:rPr>
              <w:t>priručnici</w:t>
            </w:r>
            <w:proofErr w:type="spellEnd"/>
            <w:r w:rsidRPr="00461D05">
              <w:rPr>
                <w:rFonts w:cs="Arial"/>
              </w:rPr>
              <w:t xml:space="preserve">, </w:t>
            </w:r>
            <w:proofErr w:type="spellStart"/>
            <w:r w:rsidRPr="00461D05">
              <w:rPr>
                <w:rFonts w:cs="Arial"/>
              </w:rPr>
              <w:t>školski</w:t>
            </w:r>
            <w:proofErr w:type="spellEnd"/>
            <w:r w:rsidRPr="00461D05">
              <w:rPr>
                <w:rFonts w:cs="Arial"/>
              </w:rPr>
              <w:t xml:space="preserve"> </w:t>
            </w:r>
            <w:proofErr w:type="spellStart"/>
            <w:r w:rsidRPr="00461D05">
              <w:rPr>
                <w:rFonts w:cs="Arial"/>
              </w:rPr>
              <w:t>autobus</w:t>
            </w:r>
            <w:proofErr w:type="spellEnd"/>
          </w:p>
        </w:tc>
      </w:tr>
      <w:tr w:rsidR="008619C3" w:rsidRPr="00461D05" w14:paraId="78D1D586" w14:textId="77777777" w:rsidTr="2EB68CA4">
        <w:tc>
          <w:tcPr>
            <w:tcW w:w="2340" w:type="dxa"/>
          </w:tcPr>
          <w:p w14:paraId="2418632A" w14:textId="77777777" w:rsidR="005F1DC5" w:rsidRPr="00461D05" w:rsidRDefault="4C8B09FC" w:rsidP="2EB68CA4">
            <w:pPr>
              <w:spacing w:before="0"/>
              <w:jc w:val="left"/>
              <w:rPr>
                <w:rFonts w:cs="Arial"/>
                <w:b/>
                <w:bCs/>
                <w:lang w:val="hr-HR"/>
              </w:rPr>
            </w:pPr>
            <w:r w:rsidRPr="00461D05">
              <w:rPr>
                <w:rFonts w:cs="Arial"/>
                <w:lang w:val="hr-HR"/>
              </w:rPr>
              <w:lastRenderedPageBreak/>
              <w:t>Način praćenja i provjere ishoda/postignuća:</w:t>
            </w:r>
          </w:p>
        </w:tc>
        <w:tc>
          <w:tcPr>
            <w:tcW w:w="7011" w:type="dxa"/>
            <w:vAlign w:val="bottom"/>
          </w:tcPr>
          <w:p w14:paraId="56A0FB34" w14:textId="62E6B5EA" w:rsidR="005F1DC5" w:rsidRPr="00461D05" w:rsidRDefault="68A4A4C0" w:rsidP="2EB68CA4">
            <w:pPr>
              <w:widowControl w:val="0"/>
              <w:autoSpaceDE w:val="0"/>
              <w:autoSpaceDN w:val="0"/>
              <w:adjustRightInd w:val="0"/>
              <w:spacing w:before="0"/>
              <w:rPr>
                <w:rFonts w:cs="Arial"/>
                <w:lang w:val="en-US"/>
              </w:rPr>
            </w:pPr>
            <w:proofErr w:type="spellStart"/>
            <w:r w:rsidRPr="00461D05">
              <w:rPr>
                <w:rFonts w:cs="Arial"/>
              </w:rPr>
              <w:t>Sustavno</w:t>
            </w:r>
            <w:proofErr w:type="spellEnd"/>
            <w:r w:rsidRPr="00461D05">
              <w:rPr>
                <w:rFonts w:cs="Arial"/>
              </w:rPr>
              <w:t xml:space="preserve"> </w:t>
            </w:r>
            <w:proofErr w:type="spellStart"/>
            <w:r w:rsidRPr="00461D05">
              <w:rPr>
                <w:rFonts w:cs="Arial"/>
              </w:rPr>
              <w:t>praćenje</w:t>
            </w:r>
            <w:proofErr w:type="spellEnd"/>
            <w:r w:rsidRPr="00461D05">
              <w:rPr>
                <w:rFonts w:cs="Arial"/>
              </w:rPr>
              <w:t xml:space="preserve"> </w:t>
            </w:r>
            <w:proofErr w:type="spellStart"/>
            <w:r w:rsidRPr="00461D05">
              <w:rPr>
                <w:rFonts w:cs="Arial"/>
              </w:rPr>
              <w:t>učeničkih</w:t>
            </w:r>
            <w:proofErr w:type="spellEnd"/>
            <w:r w:rsidRPr="00461D05">
              <w:rPr>
                <w:rFonts w:cs="Arial"/>
              </w:rPr>
              <w:t xml:space="preserve"> </w:t>
            </w:r>
            <w:proofErr w:type="spellStart"/>
            <w:r w:rsidRPr="00461D05">
              <w:rPr>
                <w:rFonts w:cs="Arial"/>
              </w:rPr>
              <w:t>postignuća</w:t>
            </w:r>
            <w:proofErr w:type="spellEnd"/>
            <w:r w:rsidRPr="00461D05">
              <w:rPr>
                <w:rFonts w:cs="Arial"/>
              </w:rPr>
              <w:t xml:space="preserve">, </w:t>
            </w:r>
            <w:proofErr w:type="spellStart"/>
            <w:r w:rsidRPr="00461D05">
              <w:rPr>
                <w:rFonts w:cs="Arial"/>
              </w:rPr>
              <w:t>samovrjednovanje</w:t>
            </w:r>
            <w:proofErr w:type="spellEnd"/>
            <w:r w:rsidRPr="00461D05">
              <w:rPr>
                <w:rFonts w:cs="Arial"/>
              </w:rPr>
              <w:t xml:space="preserve">, </w:t>
            </w:r>
            <w:proofErr w:type="spellStart"/>
            <w:r w:rsidRPr="00461D05">
              <w:rPr>
                <w:rFonts w:cs="Arial"/>
              </w:rPr>
              <w:t>poticanje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pohvala</w:t>
            </w:r>
            <w:proofErr w:type="spellEnd"/>
            <w:r w:rsidRPr="00461D05">
              <w:rPr>
                <w:rFonts w:cs="Arial"/>
              </w:rPr>
              <w:t xml:space="preserve"> </w:t>
            </w:r>
            <w:proofErr w:type="spellStart"/>
            <w:r w:rsidRPr="00461D05">
              <w:rPr>
                <w:rFonts w:cs="Arial"/>
              </w:rPr>
              <w:t>učenika</w:t>
            </w:r>
            <w:proofErr w:type="spellEnd"/>
            <w:r w:rsidR="5B6CAAE5" w:rsidRPr="00461D05">
              <w:rPr>
                <w:rFonts w:cs="Arial"/>
              </w:rPr>
              <w:t xml:space="preserve">, </w:t>
            </w:r>
            <w:proofErr w:type="spellStart"/>
            <w:r w:rsidR="5B6CAAE5" w:rsidRPr="00461D05">
              <w:rPr>
                <w:rFonts w:cs="Arial"/>
              </w:rPr>
              <w:t>usmene</w:t>
            </w:r>
            <w:proofErr w:type="spellEnd"/>
            <w:r w:rsidR="5B6CAAE5" w:rsidRPr="00461D05">
              <w:rPr>
                <w:rFonts w:cs="Arial"/>
              </w:rPr>
              <w:t xml:space="preserve"> </w:t>
            </w:r>
            <w:proofErr w:type="spellStart"/>
            <w:r w:rsidR="5B6CAAE5" w:rsidRPr="00461D05">
              <w:rPr>
                <w:rFonts w:cs="Arial"/>
              </w:rPr>
              <w:t>i</w:t>
            </w:r>
            <w:proofErr w:type="spellEnd"/>
            <w:r w:rsidR="5B6CAAE5" w:rsidRPr="00461D05">
              <w:rPr>
                <w:rFonts w:cs="Arial"/>
              </w:rPr>
              <w:t xml:space="preserve"> </w:t>
            </w:r>
            <w:proofErr w:type="spellStart"/>
            <w:r w:rsidR="5B6CAAE5" w:rsidRPr="00461D05">
              <w:rPr>
                <w:rFonts w:cs="Arial"/>
              </w:rPr>
              <w:t>pisane</w:t>
            </w:r>
            <w:proofErr w:type="spellEnd"/>
            <w:r w:rsidR="5B6CAAE5" w:rsidRPr="00461D05">
              <w:rPr>
                <w:rFonts w:cs="Arial"/>
              </w:rPr>
              <w:t xml:space="preserve"> </w:t>
            </w:r>
            <w:proofErr w:type="spellStart"/>
            <w:r w:rsidR="5B6CAAE5" w:rsidRPr="00461D05">
              <w:rPr>
                <w:rFonts w:cs="Arial"/>
              </w:rPr>
              <w:t>provjere</w:t>
            </w:r>
            <w:proofErr w:type="spellEnd"/>
            <w:r w:rsidR="5B6CAAE5" w:rsidRPr="00461D05">
              <w:rPr>
                <w:rFonts w:cs="Arial"/>
              </w:rPr>
              <w:t xml:space="preserve"> </w:t>
            </w:r>
            <w:proofErr w:type="spellStart"/>
            <w:r w:rsidR="5B6CAAE5" w:rsidRPr="00461D05">
              <w:rPr>
                <w:rFonts w:cs="Arial"/>
              </w:rPr>
              <w:t>znanja</w:t>
            </w:r>
            <w:proofErr w:type="spellEnd"/>
            <w:r w:rsidR="5B6CAAE5" w:rsidRPr="00461D05">
              <w:rPr>
                <w:rFonts w:cs="Arial"/>
              </w:rPr>
              <w:t>.</w:t>
            </w:r>
          </w:p>
        </w:tc>
      </w:tr>
      <w:tr w:rsidR="008619C3" w:rsidRPr="00461D05" w14:paraId="35FEBADC" w14:textId="77777777" w:rsidTr="2EB68CA4">
        <w:tc>
          <w:tcPr>
            <w:tcW w:w="2340" w:type="dxa"/>
          </w:tcPr>
          <w:p w14:paraId="24F97B81" w14:textId="77777777" w:rsidR="005F1DC5" w:rsidRPr="00461D05" w:rsidRDefault="4C8B09FC" w:rsidP="2EB68CA4">
            <w:pPr>
              <w:spacing w:before="0"/>
              <w:jc w:val="left"/>
              <w:rPr>
                <w:rFonts w:cs="Arial"/>
                <w:b/>
                <w:bCs/>
                <w:lang w:val="hr-HR"/>
              </w:rPr>
            </w:pPr>
            <w:r w:rsidRPr="00461D05">
              <w:rPr>
                <w:rFonts w:cs="Arial"/>
                <w:lang w:val="hr-HR"/>
              </w:rPr>
              <w:t>Odgovorne osobe</w:t>
            </w:r>
          </w:p>
        </w:tc>
        <w:tc>
          <w:tcPr>
            <w:tcW w:w="7011" w:type="dxa"/>
            <w:vAlign w:val="bottom"/>
          </w:tcPr>
          <w:p w14:paraId="1203C73A" w14:textId="79F2B950" w:rsidR="005F1DC5" w:rsidRPr="00461D05" w:rsidRDefault="06C43E89" w:rsidP="2EB68CA4">
            <w:pPr>
              <w:widowControl w:val="0"/>
              <w:autoSpaceDE w:val="0"/>
              <w:autoSpaceDN w:val="0"/>
              <w:adjustRightInd w:val="0"/>
              <w:spacing w:before="0"/>
              <w:rPr>
                <w:rFonts w:cs="Arial"/>
                <w:lang w:val="en-US"/>
              </w:rPr>
            </w:pPr>
            <w:r w:rsidRPr="00461D05">
              <w:rPr>
                <w:rFonts w:cs="Arial"/>
                <w:lang w:val="en-US"/>
              </w:rPr>
              <w:t xml:space="preserve">Ana Peternac, </w:t>
            </w:r>
            <w:r w:rsidR="26FDBF45" w:rsidRPr="00461D05">
              <w:rPr>
                <w:rFonts w:cs="Arial"/>
                <w:lang w:val="en-US"/>
              </w:rPr>
              <w:t xml:space="preserve">Monika </w:t>
            </w:r>
            <w:proofErr w:type="spellStart"/>
            <w:r w:rsidR="26FDBF45" w:rsidRPr="00461D05">
              <w:rPr>
                <w:rFonts w:cs="Arial"/>
                <w:lang w:val="en-US"/>
              </w:rPr>
              <w:t>Pavlinovac</w:t>
            </w:r>
            <w:proofErr w:type="spellEnd"/>
            <w:r w:rsidR="3B8BC292" w:rsidRPr="00461D05">
              <w:rPr>
                <w:rFonts w:cs="Arial"/>
                <w:lang w:val="en-US"/>
              </w:rPr>
              <w:t xml:space="preserve"> </w:t>
            </w:r>
            <w:r w:rsidR="6EAF44BD" w:rsidRPr="00461D05">
              <w:rPr>
                <w:rFonts w:cs="Arial"/>
                <w:lang w:val="en-US"/>
              </w:rPr>
              <w:t xml:space="preserve">- </w:t>
            </w:r>
            <w:proofErr w:type="spellStart"/>
            <w:r w:rsidR="6EAF44BD" w:rsidRPr="00461D05">
              <w:rPr>
                <w:rFonts w:cs="Arial"/>
                <w:lang w:val="en-US"/>
              </w:rPr>
              <w:t>učiteljice</w:t>
            </w:r>
            <w:proofErr w:type="spellEnd"/>
            <w:r w:rsidR="6EAF44BD" w:rsidRPr="00461D05">
              <w:rPr>
                <w:rFonts w:cs="Arial"/>
                <w:lang w:val="en-US"/>
              </w:rPr>
              <w:t xml:space="preserve"> </w:t>
            </w:r>
            <w:proofErr w:type="spellStart"/>
            <w:r w:rsidR="03C3D2D1" w:rsidRPr="00461D05">
              <w:rPr>
                <w:rFonts w:cs="Arial"/>
                <w:lang w:val="en-US"/>
              </w:rPr>
              <w:t>I</w:t>
            </w:r>
            <w:r w:rsidR="6EAF44BD" w:rsidRPr="00461D05">
              <w:rPr>
                <w:rFonts w:cs="Arial"/>
                <w:lang w:val="en-US"/>
              </w:rPr>
              <w:t>nformatike</w:t>
            </w:r>
            <w:proofErr w:type="spellEnd"/>
          </w:p>
        </w:tc>
      </w:tr>
    </w:tbl>
    <w:p w14:paraId="0C4DEA94" w14:textId="77777777" w:rsidR="00010B6F" w:rsidRPr="00461D05" w:rsidRDefault="00010B6F" w:rsidP="005F1DC5">
      <w:pPr>
        <w:spacing w:before="0"/>
        <w:rPr>
          <w:rFonts w:cs="Arial"/>
          <w:b/>
        </w:rPr>
      </w:pPr>
    </w:p>
    <w:p w14:paraId="3D4D4451" w14:textId="4F8A6B94" w:rsidR="005F1DC5" w:rsidRPr="00461D05" w:rsidRDefault="003B34A6" w:rsidP="005F1DC5">
      <w:pPr>
        <w:spacing w:before="0"/>
        <w:rPr>
          <w:rFonts w:cs="Arial"/>
          <w:b/>
          <w:szCs w:val="22"/>
          <w:lang w:val="hr-HR"/>
        </w:rPr>
      </w:pPr>
      <w:r w:rsidRPr="00461D05">
        <w:rPr>
          <w:rFonts w:cs="Arial"/>
          <w:b/>
          <w:bCs/>
          <w:noProof/>
          <w:szCs w:val="22"/>
          <w:lang w:val="hr-HR" w:eastAsia="hr-HR"/>
        </w:rPr>
        <mc:AlternateContent>
          <mc:Choice Requires="wpg">
            <w:drawing>
              <wp:anchor distT="0" distB="0" distL="114300" distR="114300" simplePos="0" relativeHeight="251658264" behindDoc="0" locked="0" layoutInCell="1" allowOverlap="1" wp14:anchorId="15153486" wp14:editId="0F58BD4B">
                <wp:simplePos x="0" y="0"/>
                <wp:positionH relativeFrom="rightMargin">
                  <wp:posOffset>-4848860</wp:posOffset>
                </wp:positionH>
                <wp:positionV relativeFrom="paragraph">
                  <wp:posOffset>3839845</wp:posOffset>
                </wp:positionV>
                <wp:extent cx="628650" cy="1734820"/>
                <wp:effectExtent l="0" t="635" r="0" b="37465"/>
                <wp:wrapNone/>
                <wp:docPr id="580" name="Grupa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628650" cy="1734820"/>
                          <a:chOff x="0" y="0"/>
                          <a:chExt cx="1863689" cy="2390008"/>
                        </a:xfrm>
                      </wpg:grpSpPr>
                      <wps:wsp>
                        <wps:cNvPr id="581" name="Pravokutni trokut 581"/>
                        <wps:cNvSpPr/>
                        <wps:spPr>
                          <a:xfrm flipH="1">
                            <a:off x="0" y="0"/>
                            <a:ext cx="1224915" cy="1569720"/>
                          </a:xfrm>
                          <a:prstGeom prst="rtTriangle">
                            <a:avLst/>
                          </a:prstGeom>
                          <a:solidFill>
                            <a:srgbClr val="4F81BD">
                              <a:alpha val="6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Pravokutni trokut 582"/>
                        <wps:cNvSpPr/>
                        <wps:spPr>
                          <a:xfrm flipH="1" flipV="1">
                            <a:off x="0" y="1604513"/>
                            <a:ext cx="1224951" cy="785495"/>
                          </a:xfrm>
                          <a:prstGeom prst="rtTriangle">
                            <a:avLst/>
                          </a:prstGeom>
                          <a:solidFill>
                            <a:srgbClr val="4F81BD">
                              <a:alpha val="53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avni poveznik sa strelicom 583"/>
                        <wps:cNvCnPr/>
                        <wps:spPr>
                          <a:xfrm flipH="1">
                            <a:off x="1061049" y="1017917"/>
                            <a:ext cx="802640" cy="913130"/>
                          </a:xfrm>
                          <a:prstGeom prst="straightConnector1">
                            <a:avLst/>
                          </a:prstGeom>
                          <a:noFill/>
                          <a:ln w="25400" cap="flat" cmpd="sng" algn="ctr">
                            <a:solidFill>
                              <a:sysClr val="windowText" lastClr="000000"/>
                            </a:solidFill>
                            <a:prstDash val="dashDot"/>
                            <a:tailEnd type="arrow"/>
                          </a:ln>
                          <a:effectLst/>
                        </wps:spPr>
                        <wps:bodyPr/>
                      </wps:wsp>
                      <wps:wsp>
                        <wps:cNvPr id="584" name="Ravni poveznik sa strelicom 584"/>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585" name="Pravokutni trokut 585"/>
                        <wps:cNvSpPr/>
                        <wps:spPr>
                          <a:xfrm flipH="1">
                            <a:off x="25879" y="1414732"/>
                            <a:ext cx="1397480" cy="189781"/>
                          </a:xfrm>
                          <a:prstGeom prst="rtTriangle">
                            <a:avLst/>
                          </a:prstGeom>
                          <a:solidFill>
                            <a:srgbClr val="1F497D">
                              <a:lumMod val="40000"/>
                              <a:lumOff val="60000"/>
                              <a:alpha val="68000"/>
                            </a:srgbClr>
                          </a:solidFill>
                          <a:ln w="25400" cap="flat" cmpd="sng" algn="ctr">
                            <a:solidFill>
                              <a:srgbClr val="4F81BD">
                                <a:shade val="50000"/>
                                <a:alpha val="37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294306" id="Grupa 580" o:spid="_x0000_s1026" style="position:absolute;margin-left:-381.8pt;margin-top:302.35pt;width:49.5pt;height:136.6pt;rotation:90;z-index:251658264;mso-position-horizontal-relative:right-margin-area;mso-width-relative:margin;mso-height-relative:margin" coordsize="18636,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">
                <v:shapetype id="_x0000_t6" coordsize="21600,21600" o:spt="6" path="m,l,21600r21600,xe">
                  <v:stroke joinstyle="miter"/>
                  <v:path gradientshapeok="t" o:connecttype="custom" o:connectlocs="0,0;0,10800;0,21600;10800,21600;21600,21600;10800,10800" textboxrect="1800,12600,12600,19800"/>
                </v:shapetype>
                <v:shape id="Pravokutni trokut 581" o:spid="_x0000_s1027" type="#_x0000_t6" style="position:absolute;width:12249;height:156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" fillcolor="#4f81bd" strokecolor="#385d8a" strokeweight="2pt">
                  <v:fill opacity="42662f"/>
                </v:shape>
                <v:shape id="Pravokutni trokut 582" o:spid="_x0000_s1028" type="#_x0000_t6" style="position:absolute;top:16045;width:12249;height:785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" fillcolor="#4f81bd" strokecolor="#385d8a" strokeweight="2pt">
                  <v:fill opacity="34695f"/>
                </v:shape>
                <v:shapetype id="_x0000_t32" coordsize="21600,21600" o:spt="32" o:oned="t" path="m,l21600,21600e" filled="f">
                  <v:path arrowok="t" fillok="f" o:connecttype="none"/>
                  <o:lock v:ext="edit" shapetype="t"/>
                </v:shapetype>
                <v:shape id="Ravni poveznik sa strelicom 583" o:spid="_x0000_s1029" type="#_x0000_t32" style="position:absolute;left:10610;top:10179;width:8026;height:91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" strokecolor="windowText" strokeweight="2pt">
                  <v:stroke dashstyle="dashDot" endarrow="open"/>
                </v:shape>
                <v:shape id="Ravni poveznik sa strelicom 584" o:spid="_x0000_s1030" type="#_x0000_t32" style="position:absolute;left:4313;top:6297;width:3955;height:50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" strokecolor="windowText" strokeweight="2pt">
                  <v:stroke dashstyle="dashDot" endarrow="open"/>
                </v:shape>
                <v:shape id="Pravokutni trokut 585" o:spid="_x0000_s1031" type="#_x0000_t6" style="position:absolute;left:258;top:14147;width:13975;height:189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" fillcolor="#8eb4e3" strokecolor="#385d8a" strokeweight="2pt">
                  <v:fill opacity="44461f"/>
                  <v:stroke opacity="24158f"/>
                </v:shape>
                <w10:wrap anchorx="margin"/>
              </v:group>
            </w:pict>
          </mc:Fallback>
        </mc:AlternateContent>
      </w:r>
      <w:r w:rsidR="005F1DC5" w:rsidRPr="00461D05">
        <w:rPr>
          <w:rFonts w:cs="Arial"/>
          <w:b/>
          <w:szCs w:val="22"/>
          <w:lang w:val="hr-HR"/>
        </w:rPr>
        <w:t xml:space="preserve">5.6.4. Plan provedbe </w:t>
      </w:r>
      <w:proofErr w:type="spellStart"/>
      <w:r w:rsidR="005F1DC5" w:rsidRPr="00461D05">
        <w:rPr>
          <w:rFonts w:cs="Arial"/>
          <w:b/>
          <w:szCs w:val="22"/>
          <w:lang w:val="hr-HR"/>
        </w:rPr>
        <w:t>kurikulumskog</w:t>
      </w:r>
      <w:proofErr w:type="spellEnd"/>
      <w:r w:rsidR="005F1DC5" w:rsidRPr="00461D05">
        <w:rPr>
          <w:rFonts w:cs="Arial"/>
          <w:b/>
          <w:szCs w:val="22"/>
          <w:lang w:val="hr-HR"/>
        </w:rPr>
        <w:t xml:space="preserve"> cilja</w:t>
      </w:r>
    </w:p>
    <w:tbl>
      <w:tblPr>
        <w:tblW w:w="0" w:type="auto"/>
        <w:tblInd w:w="-28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340"/>
        <w:gridCol w:w="7011"/>
      </w:tblGrid>
      <w:tr w:rsidR="008619C3" w:rsidRPr="00461D05" w14:paraId="3BF181EB" w14:textId="77777777" w:rsidTr="2EB68CA4">
        <w:tc>
          <w:tcPr>
            <w:tcW w:w="2340" w:type="dxa"/>
            <w:tcBorders>
              <w:bottom w:val="single" w:sz="12" w:space="0" w:color="9CC2E5" w:themeColor="accent1" w:themeTint="99"/>
            </w:tcBorders>
          </w:tcPr>
          <w:p w14:paraId="5842A739" w14:textId="41A41A1C" w:rsidR="001F5AFA" w:rsidRPr="00461D05" w:rsidRDefault="4C8B09FC" w:rsidP="2EB68CA4">
            <w:pPr>
              <w:tabs>
                <w:tab w:val="left" w:pos="284"/>
              </w:tabs>
              <w:spacing w:before="0"/>
              <w:jc w:val="left"/>
              <w:rPr>
                <w:rFonts w:cs="Arial"/>
                <w:lang w:val="hr-HR"/>
              </w:rPr>
            </w:pPr>
            <w:proofErr w:type="spellStart"/>
            <w:r w:rsidRPr="00461D05">
              <w:rPr>
                <w:rFonts w:cs="Arial"/>
                <w:lang w:val="hr-HR"/>
              </w:rPr>
              <w:t>Kurikulumsko</w:t>
            </w:r>
            <w:proofErr w:type="spellEnd"/>
            <w:r w:rsidRPr="00461D05">
              <w:rPr>
                <w:rFonts w:cs="Arial"/>
                <w:lang w:val="hr-HR"/>
              </w:rPr>
              <w:t xml:space="preserve"> područje</w:t>
            </w:r>
          </w:p>
        </w:tc>
        <w:tc>
          <w:tcPr>
            <w:tcW w:w="7011" w:type="dxa"/>
            <w:tcBorders>
              <w:bottom w:val="single" w:sz="12" w:space="0" w:color="9CC2E5" w:themeColor="accent1" w:themeTint="99"/>
            </w:tcBorders>
          </w:tcPr>
          <w:p w14:paraId="101620B5" w14:textId="77777777" w:rsidR="005F1DC5" w:rsidRPr="00461D05" w:rsidRDefault="4C8B09FC" w:rsidP="2EB68CA4">
            <w:pPr>
              <w:tabs>
                <w:tab w:val="left" w:pos="284"/>
              </w:tabs>
              <w:spacing w:before="0"/>
              <w:rPr>
                <w:rFonts w:cs="Arial"/>
                <w:b/>
                <w:bCs/>
                <w:lang w:val="hr-HR"/>
              </w:rPr>
            </w:pPr>
            <w:r w:rsidRPr="00461D05">
              <w:rPr>
                <w:rFonts w:eastAsia="Calibri" w:cs="Arial"/>
                <w:b/>
                <w:bCs/>
                <w:lang w:val="hr-HR" w:eastAsia="en-US"/>
              </w:rPr>
              <w:t>Tehničko i informatičko područje - terenska nastava</w:t>
            </w:r>
          </w:p>
        </w:tc>
      </w:tr>
      <w:tr w:rsidR="008619C3" w:rsidRPr="00461D05" w14:paraId="67F8FB7E" w14:textId="77777777" w:rsidTr="2EB68CA4">
        <w:tc>
          <w:tcPr>
            <w:tcW w:w="2340" w:type="dxa"/>
          </w:tcPr>
          <w:p w14:paraId="3B11D6C2" w14:textId="77777777" w:rsidR="005F1DC5" w:rsidRPr="00461D05" w:rsidRDefault="4C8B09FC" w:rsidP="2EB68CA4">
            <w:pPr>
              <w:tabs>
                <w:tab w:val="left" w:pos="284"/>
              </w:tabs>
              <w:spacing w:before="0"/>
              <w:jc w:val="left"/>
              <w:rPr>
                <w:rFonts w:cs="Arial"/>
                <w:b/>
                <w:bCs/>
                <w:lang w:val="hr-HR"/>
              </w:rPr>
            </w:pPr>
            <w:r w:rsidRPr="00461D05">
              <w:rPr>
                <w:rFonts w:cs="Arial"/>
                <w:lang w:val="hr-HR"/>
              </w:rPr>
              <w:t>Ciklus (razred)</w:t>
            </w:r>
          </w:p>
        </w:tc>
        <w:tc>
          <w:tcPr>
            <w:tcW w:w="7011" w:type="dxa"/>
          </w:tcPr>
          <w:p w14:paraId="3668A7C5" w14:textId="1A54866C" w:rsidR="005F1DC5" w:rsidRPr="00461D05" w:rsidRDefault="2DC246CE" w:rsidP="2EB68CA4">
            <w:pPr>
              <w:tabs>
                <w:tab w:val="left" w:pos="284"/>
              </w:tabs>
              <w:spacing w:before="0"/>
              <w:rPr>
                <w:rFonts w:cs="Arial"/>
                <w:lang w:val="hr-HR"/>
              </w:rPr>
            </w:pPr>
            <w:r w:rsidRPr="00461D05">
              <w:rPr>
                <w:rFonts w:cs="Arial"/>
                <w:lang w:val="hr-HR"/>
              </w:rPr>
              <w:t xml:space="preserve">4., 5., 6., </w:t>
            </w:r>
            <w:r w:rsidR="72A5D022" w:rsidRPr="00461D05">
              <w:rPr>
                <w:rFonts w:cs="Arial"/>
                <w:lang w:val="hr-HR"/>
              </w:rPr>
              <w:t>7. i 8. razredi</w:t>
            </w:r>
          </w:p>
        </w:tc>
      </w:tr>
      <w:tr w:rsidR="008619C3" w:rsidRPr="00461D05" w14:paraId="51915748" w14:textId="77777777" w:rsidTr="2EB68CA4">
        <w:tc>
          <w:tcPr>
            <w:tcW w:w="2340" w:type="dxa"/>
          </w:tcPr>
          <w:p w14:paraId="55D50330" w14:textId="77777777" w:rsidR="005F1DC5" w:rsidRPr="00461D05" w:rsidRDefault="4C8B09FC" w:rsidP="2EB68CA4">
            <w:pPr>
              <w:tabs>
                <w:tab w:val="left" w:pos="284"/>
              </w:tabs>
              <w:spacing w:before="0"/>
              <w:jc w:val="left"/>
              <w:rPr>
                <w:rFonts w:cs="Arial"/>
                <w:b/>
                <w:bCs/>
                <w:lang w:val="hr-HR"/>
              </w:rPr>
            </w:pPr>
            <w:r w:rsidRPr="00461D05">
              <w:rPr>
                <w:rFonts w:cs="Arial"/>
                <w:lang w:val="hr-HR"/>
              </w:rPr>
              <w:t>Cilj</w:t>
            </w:r>
          </w:p>
        </w:tc>
        <w:tc>
          <w:tcPr>
            <w:tcW w:w="7011" w:type="dxa"/>
          </w:tcPr>
          <w:p w14:paraId="67E83049" w14:textId="75894C6F" w:rsidR="005F1DC5" w:rsidRPr="00461D05" w:rsidRDefault="72A5D022" w:rsidP="2EB68CA4">
            <w:pPr>
              <w:spacing w:before="0"/>
              <w:rPr>
                <w:rFonts w:cs="Arial"/>
                <w:lang w:val="hr-HR"/>
              </w:rPr>
            </w:pPr>
            <w:r w:rsidRPr="00461D05">
              <w:rPr>
                <w:rFonts w:cs="Arial"/>
                <w:lang w:val="hr-HR"/>
              </w:rPr>
              <w:t xml:space="preserve">Posjetom izložbama, radionicama i sajmovima </w:t>
            </w:r>
            <w:r w:rsidRPr="00461D05">
              <w:rPr>
                <w:rFonts w:eastAsia="Calibri" w:cs="Arial"/>
                <w:lang w:val="hr-HR" w:eastAsia="en-US"/>
              </w:rPr>
              <w:t>ob</w:t>
            </w:r>
            <w:r w:rsidRPr="00461D05">
              <w:rPr>
                <w:rFonts w:cs="Arial"/>
                <w:lang w:val="hr-HR"/>
              </w:rPr>
              <w:t>ogatiti doživljajni svijet učenika</w:t>
            </w:r>
            <w:r w:rsidR="47343E42" w:rsidRPr="00461D05">
              <w:rPr>
                <w:rFonts w:cs="Arial"/>
                <w:lang w:val="hr-HR"/>
              </w:rPr>
              <w:t xml:space="preserve"> te </w:t>
            </w:r>
            <w:r w:rsidRPr="00461D05">
              <w:rPr>
                <w:rFonts w:cs="Arial"/>
                <w:lang w:val="hr-HR"/>
              </w:rPr>
              <w:t xml:space="preserve">razviti kod učenika interes za znanosti i tehniku. </w:t>
            </w:r>
          </w:p>
        </w:tc>
      </w:tr>
      <w:tr w:rsidR="008619C3" w:rsidRPr="00461D05" w14:paraId="46802DAA" w14:textId="77777777" w:rsidTr="2EB68CA4">
        <w:trPr>
          <w:trHeight w:val="1821"/>
        </w:trPr>
        <w:tc>
          <w:tcPr>
            <w:tcW w:w="2340" w:type="dxa"/>
          </w:tcPr>
          <w:p w14:paraId="4FCE3B2C" w14:textId="77777777" w:rsidR="005F1DC5" w:rsidRPr="00461D05" w:rsidRDefault="4C8B09FC" w:rsidP="2EB68CA4">
            <w:pPr>
              <w:tabs>
                <w:tab w:val="left" w:pos="284"/>
              </w:tabs>
              <w:spacing w:before="0"/>
              <w:jc w:val="left"/>
              <w:rPr>
                <w:rFonts w:cs="Arial"/>
                <w:b/>
                <w:bCs/>
                <w:lang w:val="hr-HR"/>
              </w:rPr>
            </w:pPr>
            <w:r w:rsidRPr="00461D05">
              <w:rPr>
                <w:rFonts w:cs="Arial"/>
                <w:lang w:val="hr-HR"/>
              </w:rPr>
              <w:t>Obrazloženje cilja (povezan s potrebama, interesima učenika i vrijednostima ŠK):</w:t>
            </w:r>
          </w:p>
        </w:tc>
        <w:tc>
          <w:tcPr>
            <w:tcW w:w="7011" w:type="dxa"/>
          </w:tcPr>
          <w:p w14:paraId="35C0F4E8" w14:textId="77777777" w:rsidR="005F1DC5" w:rsidRPr="00461D05" w:rsidRDefault="16399AD4" w:rsidP="2EB68CA4">
            <w:pPr>
              <w:tabs>
                <w:tab w:val="left" w:pos="284"/>
              </w:tabs>
              <w:spacing w:before="0"/>
              <w:rPr>
                <w:rFonts w:cs="Arial"/>
                <w:lang w:val="hr-HR"/>
              </w:rPr>
            </w:pPr>
            <w:proofErr w:type="spellStart"/>
            <w:r w:rsidRPr="00461D05">
              <w:rPr>
                <w:rFonts w:cs="Arial"/>
              </w:rPr>
              <w:t>Kod</w:t>
            </w:r>
            <w:proofErr w:type="spellEnd"/>
            <w:r w:rsidRPr="00461D05">
              <w:rPr>
                <w:rFonts w:cs="Arial"/>
              </w:rPr>
              <w:t xml:space="preserve"> </w:t>
            </w:r>
            <w:proofErr w:type="spellStart"/>
            <w:r w:rsidRPr="00461D05">
              <w:rPr>
                <w:rFonts w:cs="Arial"/>
              </w:rPr>
              <w:t>učenika</w:t>
            </w:r>
            <w:proofErr w:type="spellEnd"/>
            <w:r w:rsidRPr="00461D05">
              <w:rPr>
                <w:rFonts w:cs="Arial"/>
              </w:rPr>
              <w:t xml:space="preserve"> </w:t>
            </w:r>
            <w:proofErr w:type="spellStart"/>
            <w:r w:rsidRPr="00461D05">
              <w:rPr>
                <w:rFonts w:cs="Arial"/>
              </w:rPr>
              <w:t>njegovati</w:t>
            </w:r>
            <w:proofErr w:type="spellEnd"/>
            <w:r w:rsidRPr="00461D05">
              <w:rPr>
                <w:rFonts w:cs="Arial"/>
              </w:rPr>
              <w:t xml:space="preserve"> </w:t>
            </w:r>
            <w:proofErr w:type="spellStart"/>
            <w:r w:rsidRPr="00461D05">
              <w:rPr>
                <w:rFonts w:cs="Arial"/>
              </w:rPr>
              <w:t>vještine</w:t>
            </w:r>
            <w:proofErr w:type="spellEnd"/>
            <w:r w:rsidRPr="00461D05">
              <w:rPr>
                <w:rFonts w:cs="Arial"/>
              </w:rPr>
              <w:t xml:space="preserve"> </w:t>
            </w:r>
            <w:proofErr w:type="spellStart"/>
            <w:r w:rsidRPr="00461D05">
              <w:rPr>
                <w:rFonts w:cs="Arial"/>
              </w:rPr>
              <w:t>rješavanja</w:t>
            </w:r>
            <w:proofErr w:type="spellEnd"/>
            <w:r w:rsidRPr="00461D05">
              <w:rPr>
                <w:rFonts w:cs="Arial"/>
              </w:rPr>
              <w:t xml:space="preserve"> </w:t>
            </w:r>
            <w:proofErr w:type="spellStart"/>
            <w:r w:rsidRPr="00461D05">
              <w:rPr>
                <w:rFonts w:cs="Arial"/>
              </w:rPr>
              <w:t>problema</w:t>
            </w:r>
            <w:proofErr w:type="spellEnd"/>
            <w:r w:rsidRPr="00461D05">
              <w:rPr>
                <w:rFonts w:cs="Arial"/>
              </w:rPr>
              <w:t xml:space="preserve">, </w:t>
            </w:r>
            <w:proofErr w:type="spellStart"/>
            <w:r w:rsidRPr="00461D05">
              <w:rPr>
                <w:rFonts w:cs="Arial"/>
              </w:rPr>
              <w:t>logike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kreativnost</w:t>
            </w:r>
            <w:proofErr w:type="spellEnd"/>
            <w:r w:rsidRPr="00461D05">
              <w:rPr>
                <w:rFonts w:cs="Arial"/>
              </w:rPr>
              <w:t>. p</w:t>
            </w:r>
            <w:r w:rsidRPr="00461D05">
              <w:rPr>
                <w:rFonts w:cs="Arial"/>
                <w:lang w:val="hr-HR"/>
              </w:rPr>
              <w:t xml:space="preserve">oticanje učenika na kreativno i </w:t>
            </w:r>
            <w:proofErr w:type="spellStart"/>
            <w:r w:rsidRPr="00461D05">
              <w:rPr>
                <w:rFonts w:cs="Arial"/>
                <w:lang w:val="hr-HR"/>
              </w:rPr>
              <w:t>inovatorsko</w:t>
            </w:r>
            <w:proofErr w:type="spellEnd"/>
            <w:r w:rsidRPr="00461D05">
              <w:rPr>
                <w:rFonts w:cs="Arial"/>
                <w:lang w:val="hr-HR"/>
              </w:rPr>
              <w:t xml:space="preserve"> stvaralaštvo iz područja digitalne tehnologije.</w:t>
            </w:r>
            <w:r w:rsidRPr="00461D05">
              <w:rPr>
                <w:rFonts w:cs="Arial"/>
              </w:rPr>
              <w:t xml:space="preserve"> </w:t>
            </w:r>
            <w:proofErr w:type="spellStart"/>
            <w:r w:rsidRPr="00461D05">
              <w:rPr>
                <w:rFonts w:cs="Arial"/>
              </w:rPr>
              <w:t>Stjecanje</w:t>
            </w:r>
            <w:proofErr w:type="spellEnd"/>
            <w:r w:rsidRPr="00461D05">
              <w:rPr>
                <w:rFonts w:cs="Arial"/>
              </w:rPr>
              <w:t xml:space="preserve"> </w:t>
            </w:r>
            <w:proofErr w:type="spellStart"/>
            <w:r w:rsidRPr="00461D05">
              <w:rPr>
                <w:rFonts w:cs="Arial"/>
              </w:rPr>
              <w:t>kvalitetnog</w:t>
            </w:r>
            <w:proofErr w:type="spellEnd"/>
            <w:r w:rsidRPr="00461D05">
              <w:rPr>
                <w:rFonts w:cs="Arial"/>
              </w:rPr>
              <w:t xml:space="preserve"> </w:t>
            </w:r>
            <w:proofErr w:type="spellStart"/>
            <w:r w:rsidRPr="00461D05">
              <w:rPr>
                <w:rFonts w:cs="Arial"/>
              </w:rPr>
              <w:t>predznanje</w:t>
            </w:r>
            <w:proofErr w:type="spellEnd"/>
            <w:r w:rsidRPr="00461D05">
              <w:rPr>
                <w:rFonts w:cs="Arial"/>
              </w:rPr>
              <w:t xml:space="preserve"> za </w:t>
            </w:r>
            <w:proofErr w:type="spellStart"/>
            <w:r w:rsidRPr="00461D05">
              <w:rPr>
                <w:rFonts w:cs="Arial"/>
              </w:rPr>
              <w:t>daljnje</w:t>
            </w:r>
            <w:proofErr w:type="spellEnd"/>
            <w:r w:rsidRPr="00461D05">
              <w:rPr>
                <w:rFonts w:cs="Arial"/>
              </w:rPr>
              <w:t xml:space="preserve"> </w:t>
            </w:r>
            <w:proofErr w:type="spellStart"/>
            <w:r w:rsidRPr="00461D05">
              <w:rPr>
                <w:rFonts w:cs="Arial"/>
              </w:rPr>
              <w:t>obrazovanje</w:t>
            </w:r>
            <w:proofErr w:type="spellEnd"/>
            <w:r w:rsidRPr="00461D05">
              <w:rPr>
                <w:rFonts w:cs="Arial"/>
              </w:rPr>
              <w:t>.</w:t>
            </w:r>
          </w:p>
        </w:tc>
      </w:tr>
      <w:tr w:rsidR="008619C3" w:rsidRPr="00461D05" w14:paraId="598236D9" w14:textId="77777777" w:rsidTr="2EB68CA4">
        <w:tc>
          <w:tcPr>
            <w:tcW w:w="2340" w:type="dxa"/>
          </w:tcPr>
          <w:p w14:paraId="3E64B43D" w14:textId="77777777" w:rsidR="005F1DC5" w:rsidRPr="00461D05" w:rsidRDefault="4C8B09FC" w:rsidP="2EB68CA4">
            <w:pPr>
              <w:tabs>
                <w:tab w:val="left" w:pos="284"/>
              </w:tabs>
              <w:spacing w:before="0"/>
              <w:jc w:val="left"/>
              <w:rPr>
                <w:rFonts w:cs="Arial"/>
                <w:b/>
                <w:bCs/>
                <w:lang w:val="hr-HR"/>
              </w:rPr>
            </w:pPr>
            <w:r w:rsidRPr="00461D05">
              <w:rPr>
                <w:rFonts w:cs="Arial"/>
                <w:lang w:val="hr-HR"/>
              </w:rPr>
              <w:t>Očekivani ishodi/postignuća: (Učenik će moći:)</w:t>
            </w:r>
          </w:p>
        </w:tc>
        <w:tc>
          <w:tcPr>
            <w:tcW w:w="7011" w:type="dxa"/>
          </w:tcPr>
          <w:p w14:paraId="38636E10" w14:textId="77777777" w:rsidR="005F1DC5" w:rsidRPr="00461D05" w:rsidRDefault="16399AD4" w:rsidP="2EB68CA4">
            <w:pPr>
              <w:tabs>
                <w:tab w:val="left" w:pos="284"/>
              </w:tabs>
              <w:spacing w:before="0"/>
              <w:rPr>
                <w:rFonts w:cs="Arial"/>
                <w:lang w:val="hr-HR"/>
              </w:rPr>
            </w:pPr>
            <w:r w:rsidRPr="00461D05">
              <w:rPr>
                <w:rFonts w:cs="Arial"/>
                <w:lang w:val="hr-HR"/>
              </w:rPr>
              <w:t xml:space="preserve">Pripremiti učenike za gradsko, županijsko i državno natjecanje i sudjelovanje na različitim natjecanjima u organizaciji Ministarstva, ali i različitih udruga kojima je svrha promicanje I popularizacije znanosti. </w:t>
            </w:r>
          </w:p>
        </w:tc>
      </w:tr>
      <w:tr w:rsidR="008619C3" w:rsidRPr="00461D05" w14:paraId="110CC32F" w14:textId="77777777" w:rsidTr="2EB68CA4">
        <w:tc>
          <w:tcPr>
            <w:tcW w:w="2340" w:type="dxa"/>
          </w:tcPr>
          <w:p w14:paraId="737F1745" w14:textId="77777777" w:rsidR="005F1DC5" w:rsidRPr="00461D05" w:rsidRDefault="4C8B09FC" w:rsidP="2EB68CA4">
            <w:pPr>
              <w:tabs>
                <w:tab w:val="left" w:pos="284"/>
              </w:tabs>
              <w:spacing w:before="0"/>
              <w:jc w:val="left"/>
              <w:rPr>
                <w:rFonts w:cs="Arial"/>
                <w:b/>
                <w:bCs/>
                <w:lang w:val="hr-HR"/>
              </w:rPr>
            </w:pPr>
            <w:r w:rsidRPr="00461D05">
              <w:rPr>
                <w:rFonts w:cs="Arial"/>
                <w:lang w:val="hr-HR"/>
              </w:rPr>
              <w:t>Način realizacije:</w:t>
            </w:r>
          </w:p>
        </w:tc>
        <w:tc>
          <w:tcPr>
            <w:tcW w:w="7011" w:type="dxa"/>
          </w:tcPr>
          <w:p w14:paraId="6DAC963E" w14:textId="77777777" w:rsidR="005F1DC5" w:rsidRPr="00461D05" w:rsidRDefault="16399AD4" w:rsidP="2EB68CA4">
            <w:pPr>
              <w:spacing w:before="0"/>
              <w:rPr>
                <w:rFonts w:cs="Arial"/>
                <w:lang w:val="hr-HR"/>
              </w:rPr>
            </w:pPr>
            <w:r w:rsidRPr="00461D05">
              <w:rPr>
                <w:rFonts w:cs="Arial"/>
                <w:lang w:val="hr-HR"/>
              </w:rPr>
              <w:t>Odlazak na izložbe, sudjelovanje na radionicama.</w:t>
            </w:r>
          </w:p>
        </w:tc>
      </w:tr>
      <w:tr w:rsidR="008619C3" w:rsidRPr="00461D05" w14:paraId="2D951373" w14:textId="77777777" w:rsidTr="2EB68CA4">
        <w:tc>
          <w:tcPr>
            <w:tcW w:w="2340" w:type="dxa"/>
          </w:tcPr>
          <w:p w14:paraId="31A8A2E3" w14:textId="77777777" w:rsidR="005F1DC5" w:rsidRPr="00461D05" w:rsidRDefault="4C8B09FC" w:rsidP="2EB68CA4">
            <w:pPr>
              <w:spacing w:before="0"/>
              <w:jc w:val="left"/>
              <w:rPr>
                <w:rFonts w:cs="Arial"/>
                <w:b/>
                <w:bCs/>
                <w:lang w:val="hr-HR"/>
              </w:rPr>
            </w:pPr>
            <w:r w:rsidRPr="00461D05">
              <w:rPr>
                <w:rFonts w:cs="Arial"/>
                <w:lang w:val="hr-HR"/>
              </w:rPr>
              <w:t xml:space="preserve">Potrebni resursi/moguće teškoće: </w:t>
            </w:r>
          </w:p>
        </w:tc>
        <w:tc>
          <w:tcPr>
            <w:tcW w:w="7011" w:type="dxa"/>
          </w:tcPr>
          <w:p w14:paraId="2D7DBCE0" w14:textId="77777777" w:rsidR="005F1DC5" w:rsidRPr="00461D05" w:rsidRDefault="16399AD4" w:rsidP="2EB68CA4">
            <w:pPr>
              <w:spacing w:before="0"/>
              <w:rPr>
                <w:rFonts w:cs="Arial"/>
              </w:rPr>
            </w:pPr>
            <w:r w:rsidRPr="00461D05">
              <w:rPr>
                <w:rFonts w:cs="Arial"/>
                <w:lang w:val="hr-HR"/>
              </w:rPr>
              <w:t xml:space="preserve">Školski autobus, </w:t>
            </w:r>
            <w:proofErr w:type="spellStart"/>
            <w:r w:rsidRPr="00461D05">
              <w:rPr>
                <w:rFonts w:cs="Arial"/>
              </w:rPr>
              <w:t>prijevoz</w:t>
            </w:r>
            <w:proofErr w:type="spellEnd"/>
            <w:r w:rsidRPr="00461D05">
              <w:rPr>
                <w:rFonts w:cs="Arial"/>
              </w:rPr>
              <w:t xml:space="preserve"> </w:t>
            </w:r>
            <w:proofErr w:type="spellStart"/>
            <w:r w:rsidRPr="00461D05">
              <w:rPr>
                <w:rFonts w:cs="Arial"/>
              </w:rPr>
              <w:t>čije</w:t>
            </w:r>
            <w:proofErr w:type="spellEnd"/>
            <w:r w:rsidRPr="00461D05">
              <w:rPr>
                <w:rFonts w:cs="Arial"/>
              </w:rPr>
              <w:t xml:space="preserve"> </w:t>
            </w:r>
            <w:proofErr w:type="spellStart"/>
            <w:r w:rsidRPr="00461D05">
              <w:rPr>
                <w:rFonts w:cs="Arial"/>
              </w:rPr>
              <w:t>troškove</w:t>
            </w:r>
            <w:proofErr w:type="spellEnd"/>
            <w:r w:rsidRPr="00461D05">
              <w:rPr>
                <w:rFonts w:cs="Arial"/>
              </w:rPr>
              <w:t xml:space="preserve"> </w:t>
            </w:r>
            <w:proofErr w:type="spellStart"/>
            <w:r w:rsidRPr="00461D05">
              <w:rPr>
                <w:rFonts w:cs="Arial"/>
              </w:rPr>
              <w:t>snose</w:t>
            </w:r>
            <w:proofErr w:type="spellEnd"/>
            <w:r w:rsidRPr="00461D05">
              <w:rPr>
                <w:rFonts w:cs="Arial"/>
              </w:rPr>
              <w:t xml:space="preserve"> </w:t>
            </w:r>
            <w:proofErr w:type="spellStart"/>
            <w:r w:rsidRPr="00461D05">
              <w:rPr>
                <w:rFonts w:cs="Arial"/>
              </w:rPr>
              <w:t>roditelji</w:t>
            </w:r>
            <w:proofErr w:type="spellEnd"/>
            <w:r w:rsidRPr="00461D05">
              <w:rPr>
                <w:rFonts w:cs="Arial"/>
              </w:rPr>
              <w:t xml:space="preserve">. </w:t>
            </w:r>
          </w:p>
          <w:p w14:paraId="4BC3B21E" w14:textId="77777777" w:rsidR="005F1DC5" w:rsidRPr="00461D05" w:rsidRDefault="005F1DC5" w:rsidP="2EB68CA4">
            <w:pPr>
              <w:pStyle w:val="Odlomakpopisa"/>
              <w:tabs>
                <w:tab w:val="left" w:pos="284"/>
              </w:tabs>
              <w:spacing w:before="0"/>
              <w:ind w:left="0"/>
              <w:rPr>
                <w:rFonts w:cs="Arial"/>
                <w:lang w:val="hr-HR"/>
              </w:rPr>
            </w:pPr>
          </w:p>
        </w:tc>
      </w:tr>
      <w:tr w:rsidR="008619C3" w:rsidRPr="00461D05" w14:paraId="217ACE83" w14:textId="77777777" w:rsidTr="2EB68CA4">
        <w:tc>
          <w:tcPr>
            <w:tcW w:w="2340" w:type="dxa"/>
          </w:tcPr>
          <w:p w14:paraId="4B17E17E" w14:textId="77777777" w:rsidR="005F1DC5" w:rsidRPr="00461D05" w:rsidRDefault="4C8B09FC" w:rsidP="2EB68CA4">
            <w:pPr>
              <w:spacing w:before="0"/>
              <w:jc w:val="left"/>
              <w:rPr>
                <w:rFonts w:cs="Arial"/>
                <w:b/>
                <w:bCs/>
                <w:lang w:val="hr-HR"/>
              </w:rPr>
            </w:pPr>
            <w:r w:rsidRPr="00461D05">
              <w:rPr>
                <w:rFonts w:cs="Arial"/>
                <w:lang w:val="hr-HR"/>
              </w:rPr>
              <w:t>Način praćenja i provjere ishoda/postignuća:</w:t>
            </w:r>
          </w:p>
        </w:tc>
        <w:tc>
          <w:tcPr>
            <w:tcW w:w="7011" w:type="dxa"/>
          </w:tcPr>
          <w:p w14:paraId="6E3279E2" w14:textId="2DB6383B" w:rsidR="005F1DC5" w:rsidRPr="00461D05" w:rsidRDefault="16399AD4" w:rsidP="2EB68CA4">
            <w:pPr>
              <w:spacing w:before="0"/>
              <w:rPr>
                <w:rFonts w:cs="Arial"/>
                <w:lang w:val="hr-HR"/>
              </w:rPr>
            </w:pPr>
            <w:r w:rsidRPr="00461D05">
              <w:rPr>
                <w:rFonts w:cs="Arial"/>
                <w:lang w:val="hr-HR"/>
              </w:rPr>
              <w:t>Rezultati će se koristiti u cilju što uspješnijeg sudjelovanja u raznim projektima i natjecanjima.</w:t>
            </w:r>
          </w:p>
        </w:tc>
      </w:tr>
      <w:tr w:rsidR="008619C3" w:rsidRPr="00461D05" w14:paraId="5F24A92F" w14:textId="77777777" w:rsidTr="2EB68CA4">
        <w:trPr>
          <w:trHeight w:val="300"/>
        </w:trPr>
        <w:tc>
          <w:tcPr>
            <w:tcW w:w="2340" w:type="dxa"/>
          </w:tcPr>
          <w:p w14:paraId="7F51315B" w14:textId="77777777" w:rsidR="005F1DC5" w:rsidRPr="00461D05" w:rsidRDefault="4C8B09FC" w:rsidP="2EB68CA4">
            <w:pPr>
              <w:spacing w:before="0"/>
              <w:jc w:val="left"/>
              <w:rPr>
                <w:rFonts w:cs="Arial"/>
                <w:b/>
                <w:bCs/>
                <w:lang w:val="hr-HR"/>
              </w:rPr>
            </w:pPr>
            <w:r w:rsidRPr="00461D05">
              <w:rPr>
                <w:rFonts w:cs="Arial"/>
                <w:lang w:val="hr-HR"/>
              </w:rPr>
              <w:t>Odgovorne osobe</w:t>
            </w:r>
          </w:p>
        </w:tc>
        <w:tc>
          <w:tcPr>
            <w:tcW w:w="7011" w:type="dxa"/>
          </w:tcPr>
          <w:p w14:paraId="68DF71FB" w14:textId="6EBC30C9" w:rsidR="005F1DC5" w:rsidRPr="00461D05" w:rsidRDefault="68A4A4C0" w:rsidP="2EB68CA4">
            <w:pPr>
              <w:tabs>
                <w:tab w:val="left" w:pos="284"/>
              </w:tabs>
              <w:spacing w:before="0"/>
              <w:rPr>
                <w:rFonts w:cs="Arial"/>
                <w:lang w:val="hr-HR"/>
              </w:rPr>
            </w:pPr>
            <w:r w:rsidRPr="00461D05">
              <w:rPr>
                <w:rFonts w:cs="Arial"/>
                <w:lang w:val="hr-HR"/>
              </w:rPr>
              <w:t xml:space="preserve">Štefica Škara, Ana </w:t>
            </w:r>
            <w:proofErr w:type="spellStart"/>
            <w:r w:rsidRPr="00461D05">
              <w:rPr>
                <w:rFonts w:cs="Arial"/>
                <w:lang w:val="hr-HR"/>
              </w:rPr>
              <w:t>Peternac</w:t>
            </w:r>
            <w:proofErr w:type="spellEnd"/>
            <w:r w:rsidRPr="00461D05">
              <w:rPr>
                <w:rFonts w:cs="Arial"/>
                <w:lang w:val="hr-HR"/>
              </w:rPr>
              <w:t xml:space="preserve">, </w:t>
            </w:r>
            <w:r w:rsidR="7036D1A4" w:rsidRPr="00461D05">
              <w:rPr>
                <w:rFonts w:cs="Arial"/>
                <w:lang w:val="hr-HR"/>
              </w:rPr>
              <w:t xml:space="preserve">Monika </w:t>
            </w:r>
            <w:proofErr w:type="spellStart"/>
            <w:r w:rsidR="7036D1A4" w:rsidRPr="00461D05">
              <w:rPr>
                <w:rFonts w:cs="Arial"/>
                <w:lang w:val="hr-HR"/>
              </w:rPr>
              <w:t>Pavlinovac</w:t>
            </w:r>
            <w:proofErr w:type="spellEnd"/>
            <w:r w:rsidR="60FA2B41" w:rsidRPr="00461D05">
              <w:rPr>
                <w:rFonts w:cs="Arial"/>
                <w:lang w:val="hr-HR"/>
              </w:rPr>
              <w:t xml:space="preserve"> - učiteljice informatike</w:t>
            </w:r>
            <w:r w:rsidR="7036D1A4" w:rsidRPr="00461D05">
              <w:rPr>
                <w:rFonts w:cs="Arial"/>
                <w:lang w:val="hr-HR"/>
              </w:rPr>
              <w:t>.</w:t>
            </w:r>
          </w:p>
        </w:tc>
      </w:tr>
    </w:tbl>
    <w:p w14:paraId="6441585D" w14:textId="376B49B8" w:rsidR="002D365C" w:rsidRPr="00461D05" w:rsidRDefault="00056C22" w:rsidP="00C64F4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line="276" w:lineRule="auto"/>
        <w:jc w:val="left"/>
        <w:rPr>
          <w:rFonts w:eastAsia="Calibri" w:cs="Arial"/>
          <w:b/>
          <w:szCs w:val="22"/>
          <w:lang w:val="hr-HR" w:eastAsia="en-US"/>
        </w:rPr>
      </w:pPr>
      <w:r w:rsidRPr="00461D05">
        <w:rPr>
          <w:rFonts w:cs="Arial"/>
          <w:noProof/>
          <w:lang w:val="hr-HR" w:eastAsia="hr-HR"/>
        </w:rPr>
        <mc:AlternateContent>
          <mc:Choice Requires="wpg">
            <w:drawing>
              <wp:anchor distT="0" distB="0" distL="114300" distR="114300" simplePos="0" relativeHeight="251658268" behindDoc="0" locked="0" layoutInCell="1" allowOverlap="1" wp14:anchorId="66A25E8C" wp14:editId="29F7FAD3">
                <wp:simplePos x="0" y="0"/>
                <wp:positionH relativeFrom="page">
                  <wp:align>right</wp:align>
                </wp:positionH>
                <wp:positionV relativeFrom="paragraph">
                  <wp:posOffset>-363673</wp:posOffset>
                </wp:positionV>
                <wp:extent cx="1276350" cy="2398395"/>
                <wp:effectExtent l="609600" t="209550" r="0" b="0"/>
                <wp:wrapNone/>
                <wp:docPr id="632" name="Grupa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2309147">
                          <a:off x="0" y="0"/>
                          <a:ext cx="1276350" cy="2398395"/>
                          <a:chOff x="0" y="0"/>
                          <a:chExt cx="1276709" cy="2398863"/>
                        </a:xfrm>
                      </wpg:grpSpPr>
                      <wps:wsp>
                        <wps:cNvPr id="633" name="Pravokutni trokut 633"/>
                        <wps:cNvSpPr/>
                        <wps:spPr>
                          <a:xfrm>
                            <a:off x="0" y="0"/>
                            <a:ext cx="1276709" cy="1570008"/>
                          </a:xfrm>
                          <a:prstGeom prst="rtTriangle">
                            <a:avLst/>
                          </a:prstGeom>
                          <a:solidFill>
                            <a:srgbClr val="5B9BD5">
                              <a:alpha val="65000"/>
                            </a:srgbClr>
                          </a:solidFill>
                          <a:ln w="12700" cap="flat" cmpd="sng" algn="ctr">
                            <a:solidFill>
                              <a:srgbClr val="5B9BD5">
                                <a:shade val="50000"/>
                              </a:srgbClr>
                            </a:solidFill>
                            <a:prstDash val="solid"/>
                            <a:miter lim="800000"/>
                          </a:ln>
                          <a:effectLst/>
                          <a:scene3d>
                            <a:camera prst="orthographicFront"/>
                            <a:lightRig rig="threePt" dir="t"/>
                          </a:scene3d>
                          <a:sp3d prstMaterial="fla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Pravokutni trokut 634"/>
                        <wps:cNvSpPr/>
                        <wps:spPr>
                          <a:xfrm flipV="1">
                            <a:off x="0" y="1613140"/>
                            <a:ext cx="1276350" cy="785723"/>
                          </a:xfrm>
                          <a:prstGeom prst="rtTriangle">
                            <a:avLst/>
                          </a:prstGeom>
                          <a:solidFill>
                            <a:srgbClr val="5B9BD5">
                              <a:alpha val="53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Pravokutni trokut 635"/>
                        <wps:cNvSpPr/>
                        <wps:spPr>
                          <a:xfrm>
                            <a:off x="86264" y="207034"/>
                            <a:ext cx="1051763" cy="1362542"/>
                          </a:xfrm>
                          <a:prstGeom prst="rtTriangle">
                            <a:avLst/>
                          </a:prstGeom>
                          <a:solidFill>
                            <a:srgbClr val="5B9BD5">
                              <a:alpha val="65000"/>
                            </a:srgbClr>
                          </a:solid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 name="Pravokutni trokut 636"/>
                        <wps:cNvSpPr/>
                        <wps:spPr>
                          <a:xfrm flipV="1">
                            <a:off x="86264" y="1621766"/>
                            <a:ext cx="1120775" cy="629920"/>
                          </a:xfrm>
                          <a:prstGeom prst="rtTriangle">
                            <a:avLst/>
                          </a:prstGeom>
                          <a:solidFill>
                            <a:srgbClr val="5B9BD5">
                              <a:alpha val="53000"/>
                            </a:srgbClr>
                          </a:solidFill>
                          <a:ln w="12700" cap="flat" cmpd="sng" algn="ctr">
                            <a:solidFill>
                              <a:sysClr val="windowText" lastClr="000000"/>
                            </a:solidFill>
                            <a:prstDash val="dash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 name="Ravni poveznik sa strelicom 637"/>
                        <wps:cNvCnPr/>
                        <wps:spPr>
                          <a:xfrm>
                            <a:off x="284672" y="60385"/>
                            <a:ext cx="25879" cy="1509335"/>
                          </a:xfrm>
                          <a:prstGeom prst="straightConnector1">
                            <a:avLst/>
                          </a:prstGeom>
                          <a:noFill/>
                          <a:ln w="25400" cap="flat" cmpd="sng" algn="ctr">
                            <a:solidFill>
                              <a:sysClr val="window" lastClr="FFFFFF"/>
                            </a:solidFill>
                            <a:prstDash val="dashDot"/>
                            <a:miter lim="800000"/>
                            <a:tailEnd type="arrow"/>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7FBF080">
              <v:group id="Grupa 632" style="position:absolute;margin-left:49.3pt;margin-top:-28.65pt;width:100.5pt;height:188.85pt;rotation:2522204fd;z-index:251708416;mso-position-horizontal:right;mso-position-horizontal-relative:page" coordsize="12767,23988" o:spid="_x0000_s1026" w14:anchorId="63495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">
                <v:shapetype id="_x0000_t6" coordsize="21600,21600" o:spt="6" path="m,l,21600r21600,xe">
                  <v:stroke joinstyle="miter"/>
                  <v:path textboxrect="1800,12600,12600,19800" gradientshapeok="t" o:connecttype="custom" o:connectlocs="0,0;0,10800;0,21600;10800,21600;21600,21600;10800,10800"/>
                </v:shapetype>
                <v:shape id="Pravokutni trokut 633" style="position:absolute;width:12767;height:15700;visibility:visible;mso-wrap-style:square;v-text-anchor:middle" o:spid="_x0000_s1027" fillcolor="#5b9bd5" strokecolor="#41719c"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">
                  <v:fill opacity="42662f"/>
                </v:shape>
                <v:shape id="Pravokutni trokut 634" style="position:absolute;top:16131;width:12763;height:7857;flip:y;visibility:visible;mso-wrap-style:square;v-text-anchor:middle" o:spid="_x0000_s1028" fillcolor="#5b9bd5" strokecolor="#41719c"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">
                  <v:fill opacity="34695f"/>
                </v:shape>
                <v:shape id="Pravokutni trokut 635" style="position:absolute;left:862;top:2070;width:10518;height:13625;visibility:visible;mso-wrap-style:square;v-text-anchor:middle" o:spid="_x0000_s1029" fillcolor="#5b9bd5" strokecolor="windowText"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">
                  <v:fill opacity="42662f"/>
                  <v:stroke dashstyle="dash"/>
                </v:shape>
                <v:shape id="Pravokutni trokut 636" style="position:absolute;left:862;top:16217;width:11208;height:6299;flip:y;visibility:visible;mso-wrap-style:square;v-text-anchor:middle" o:spid="_x0000_s1030" fillcolor="#5b9bd5" strokecolor="windowText"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">
                  <v:fill opacity="34695f"/>
                  <v:stroke dashstyle="dashDot"/>
                </v:shape>
                <v:shapetype id="_x0000_t32" coordsize="21600,21600" o:oned="t" filled="f" o:spt="32" path="m,l21600,21600e">
                  <v:path fillok="f" arrowok="t" o:connecttype="none"/>
                  <o:lock v:ext="edit" shapetype="t"/>
                </v:shapetype>
                <v:shape id="Ravni poveznik sa strelicom 637" style="position:absolute;left:2846;top:603;width:259;height:15094;visibility:visible;mso-wrap-style:square" o:spid="_x0000_s1031" strokecolor="window"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">
                  <v:stroke joinstyle="miter" dashstyle="dashDot" endarrow="open"/>
                </v:shape>
                <w10:wrap anchorx="page"/>
              </v:group>
            </w:pict>
          </mc:Fallback>
        </mc:AlternateContent>
      </w:r>
    </w:p>
    <w:p w14:paraId="74E99209" w14:textId="5F8197B8" w:rsidR="008978C7" w:rsidRPr="00461D05" w:rsidRDefault="008978C7" w:rsidP="00C64F45">
      <w:pPr>
        <w:spacing w:before="0"/>
        <w:rPr>
          <w:rFonts w:eastAsia="Calibri" w:cs="Arial"/>
          <w:b/>
          <w:szCs w:val="22"/>
          <w:lang w:val="hr-HR" w:eastAsia="en-US"/>
        </w:rPr>
      </w:pPr>
    </w:p>
    <w:p w14:paraId="69F9C768" w14:textId="2F8FB6F9" w:rsidR="00B5411B" w:rsidRPr="00461D05" w:rsidRDefault="00B5411B" w:rsidP="00C64F45">
      <w:pPr>
        <w:spacing w:before="0"/>
        <w:rPr>
          <w:rFonts w:eastAsia="Calibri" w:cs="Arial"/>
          <w:b/>
          <w:szCs w:val="22"/>
          <w:lang w:val="hr-HR" w:eastAsia="en-US"/>
        </w:rPr>
      </w:pPr>
    </w:p>
    <w:p w14:paraId="48DA93CC" w14:textId="0464CB89" w:rsidR="00B5411B" w:rsidRPr="00461D05" w:rsidRDefault="00B5411B" w:rsidP="00C64F45">
      <w:pPr>
        <w:spacing w:before="0"/>
        <w:rPr>
          <w:rFonts w:eastAsia="Calibri" w:cs="Arial"/>
          <w:b/>
          <w:szCs w:val="22"/>
          <w:lang w:val="hr-HR" w:eastAsia="en-US"/>
        </w:rPr>
      </w:pPr>
    </w:p>
    <w:p w14:paraId="29E0F2C1" w14:textId="35CDA17E" w:rsidR="00B5411B" w:rsidRPr="00461D05" w:rsidRDefault="00B5411B" w:rsidP="00C64F45">
      <w:pPr>
        <w:spacing w:before="0"/>
        <w:rPr>
          <w:rFonts w:eastAsia="Calibri" w:cs="Arial"/>
          <w:b/>
          <w:szCs w:val="22"/>
          <w:lang w:val="hr-HR" w:eastAsia="en-US"/>
        </w:rPr>
      </w:pPr>
    </w:p>
    <w:p w14:paraId="59502D37" w14:textId="77777777" w:rsidR="008978C7" w:rsidRPr="00461D05" w:rsidRDefault="008978C7" w:rsidP="00C64F45">
      <w:pPr>
        <w:spacing w:before="0"/>
        <w:rPr>
          <w:rFonts w:eastAsia="Calibri" w:cs="Arial"/>
          <w:b/>
          <w:sz w:val="28"/>
          <w:szCs w:val="28"/>
          <w:u w:val="single"/>
          <w:lang w:val="hr-HR" w:eastAsia="en-US"/>
        </w:rPr>
      </w:pPr>
    </w:p>
    <w:p w14:paraId="0709D6D6" w14:textId="1481F5D0" w:rsidR="00940486" w:rsidRPr="00940486" w:rsidRDefault="3C0E8A03" w:rsidP="00940486">
      <w:pPr>
        <w:spacing w:before="0"/>
        <w:rPr>
          <w:rFonts w:eastAsia="Calibri" w:cs="Arial"/>
          <w:b/>
          <w:bCs/>
          <w:sz w:val="28"/>
          <w:szCs w:val="28"/>
          <w:u w:val="single"/>
          <w:lang w:val="hr-HR" w:eastAsia="en-US"/>
        </w:rPr>
      </w:pPr>
      <w:r w:rsidRPr="00461D05">
        <w:rPr>
          <w:rFonts w:eastAsia="Calibri" w:cs="Arial"/>
          <w:b/>
          <w:bCs/>
          <w:sz w:val="28"/>
          <w:szCs w:val="28"/>
          <w:u w:val="single"/>
          <w:lang w:val="hr-HR" w:eastAsia="en-US"/>
        </w:rPr>
        <w:t>5.7. Tjelesno i zdravstveno područje</w:t>
      </w:r>
      <w:r w:rsidR="2C916FB2" w:rsidRPr="00461D05">
        <w:rPr>
          <w:rFonts w:eastAsia="Calibri" w:cs="Arial"/>
          <w:b/>
          <w:bCs/>
          <w:sz w:val="28"/>
          <w:szCs w:val="28"/>
          <w:u w:val="single"/>
          <w:lang w:val="hr-HR" w:eastAsia="en-US"/>
        </w:rPr>
        <w:t xml:space="preserve">  </w:t>
      </w:r>
      <w:r w:rsidR="00940486" w:rsidRPr="00940486">
        <w:rPr>
          <w:rFonts w:eastAsia="Calibri" w:cs="Arial"/>
          <w:b/>
          <w:bCs/>
          <w:sz w:val="28"/>
          <w:szCs w:val="28"/>
          <w:u w:val="single"/>
          <w:lang w:val="hr-HR" w:eastAsia="en-US"/>
        </w:rPr>
        <w:t xml:space="preserve"> </w:t>
      </w:r>
    </w:p>
    <w:p w14:paraId="1F837655" w14:textId="77777777" w:rsidR="00940486" w:rsidRPr="00940486" w:rsidRDefault="00940486" w:rsidP="00940486">
      <w:pPr>
        <w:spacing w:before="0"/>
        <w:rPr>
          <w:rFonts w:eastAsia="Calibri" w:cs="Arial"/>
          <w:b/>
          <w:bCs/>
          <w:sz w:val="28"/>
          <w:szCs w:val="28"/>
          <w:u w:val="single"/>
          <w:lang w:val="hr-HR" w:eastAsia="en-US"/>
        </w:rPr>
      </w:pPr>
    </w:p>
    <w:p w14:paraId="115F6343" w14:textId="77777777" w:rsidR="00940486" w:rsidRPr="00940486" w:rsidRDefault="00940486" w:rsidP="00940486">
      <w:pPr>
        <w:tabs>
          <w:tab w:val="left" w:pos="284"/>
        </w:tabs>
        <w:rPr>
          <w:rFonts w:cs="Arial"/>
          <w:b/>
          <w:bCs/>
          <w:lang w:val="hr-HR"/>
        </w:rPr>
      </w:pPr>
      <w:r w:rsidRPr="00940486">
        <w:rPr>
          <w:rFonts w:cs="Arial"/>
          <w:b/>
          <w:bCs/>
          <w:lang w:val="hr-HR"/>
        </w:rPr>
        <w:t xml:space="preserve">5.7.1.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906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460"/>
        <w:gridCol w:w="6602"/>
      </w:tblGrid>
      <w:tr w:rsidR="00940486" w:rsidRPr="00940486" w14:paraId="136D43F4" w14:textId="77777777" w:rsidTr="00D35E7C">
        <w:tc>
          <w:tcPr>
            <w:tcW w:w="2460" w:type="dxa"/>
            <w:tcBorders>
              <w:top w:val="single" w:sz="4" w:space="0" w:color="BDD6EE"/>
              <w:left w:val="single" w:sz="4" w:space="0" w:color="BDD6EE"/>
              <w:bottom w:val="single" w:sz="12" w:space="0" w:color="9CC2E5"/>
              <w:right w:val="single" w:sz="4" w:space="0" w:color="BDD6EE"/>
            </w:tcBorders>
            <w:hideMark/>
          </w:tcPr>
          <w:p w14:paraId="136FC6A7" w14:textId="77777777" w:rsidR="00940486" w:rsidRPr="00940486" w:rsidRDefault="00940486" w:rsidP="00940486">
            <w:pPr>
              <w:tabs>
                <w:tab w:val="left" w:pos="284"/>
              </w:tabs>
              <w:spacing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6602" w:type="dxa"/>
            <w:tcBorders>
              <w:top w:val="single" w:sz="4" w:space="0" w:color="BDD6EE"/>
              <w:left w:val="single" w:sz="4" w:space="0" w:color="BDD6EE"/>
              <w:bottom w:val="single" w:sz="12" w:space="0" w:color="9CC2E5"/>
              <w:right w:val="single" w:sz="4" w:space="0" w:color="BDD6EE"/>
            </w:tcBorders>
            <w:hideMark/>
          </w:tcPr>
          <w:p w14:paraId="4224A8D1" w14:textId="77777777" w:rsidR="00940486" w:rsidRPr="00940486" w:rsidRDefault="00940486" w:rsidP="00940486">
            <w:pPr>
              <w:tabs>
                <w:tab w:val="left" w:pos="284"/>
              </w:tabs>
              <w:spacing w:line="256" w:lineRule="auto"/>
              <w:rPr>
                <w:rFonts w:cs="Arial"/>
                <w:b/>
                <w:bCs/>
                <w:lang w:val="hr-HR"/>
              </w:rPr>
            </w:pPr>
            <w:r w:rsidRPr="00940486">
              <w:rPr>
                <w:rFonts w:cs="Arial"/>
                <w:b/>
                <w:bCs/>
                <w:lang w:val="hr-HR"/>
              </w:rPr>
              <w:t xml:space="preserve">Tjelesno i zdravstveno područje -  Europski tjedan sporta </w:t>
            </w:r>
          </w:p>
        </w:tc>
      </w:tr>
      <w:tr w:rsidR="00940486" w:rsidRPr="00940486" w14:paraId="2AB00A3A"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61D49BF0"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Ciklus (razred)</w:t>
            </w:r>
          </w:p>
        </w:tc>
        <w:tc>
          <w:tcPr>
            <w:tcW w:w="6602" w:type="dxa"/>
            <w:tcBorders>
              <w:top w:val="single" w:sz="4" w:space="0" w:color="BDD6EE"/>
              <w:left w:val="single" w:sz="4" w:space="0" w:color="BDD6EE"/>
              <w:bottom w:val="single" w:sz="4" w:space="0" w:color="BDD6EE"/>
              <w:right w:val="single" w:sz="4" w:space="0" w:color="BDD6EE"/>
            </w:tcBorders>
            <w:hideMark/>
          </w:tcPr>
          <w:p w14:paraId="346F3E26" w14:textId="77777777" w:rsidR="00940486" w:rsidRPr="00940486" w:rsidRDefault="00940486" w:rsidP="00940486">
            <w:pPr>
              <w:tabs>
                <w:tab w:val="left" w:pos="284"/>
              </w:tabs>
              <w:spacing w:line="256" w:lineRule="auto"/>
              <w:rPr>
                <w:rFonts w:cs="Arial"/>
                <w:lang w:val="hr-HR"/>
              </w:rPr>
            </w:pPr>
            <w:r w:rsidRPr="00940486">
              <w:rPr>
                <w:rFonts w:cs="Arial"/>
                <w:lang w:val="hr-HR"/>
              </w:rPr>
              <w:t>2.,3.(5.,6.,7.,8. razred)</w:t>
            </w:r>
          </w:p>
        </w:tc>
      </w:tr>
      <w:tr w:rsidR="00940486" w:rsidRPr="00940486" w14:paraId="39E277C0"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3E85256B"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Cilj</w:t>
            </w:r>
          </w:p>
        </w:tc>
        <w:tc>
          <w:tcPr>
            <w:tcW w:w="6602" w:type="dxa"/>
            <w:tcBorders>
              <w:top w:val="single" w:sz="4" w:space="0" w:color="BDD6EE"/>
              <w:left w:val="single" w:sz="4" w:space="0" w:color="BDD6EE"/>
              <w:bottom w:val="single" w:sz="4" w:space="0" w:color="BDD6EE"/>
              <w:right w:val="single" w:sz="4" w:space="0" w:color="BDD6EE"/>
            </w:tcBorders>
            <w:hideMark/>
          </w:tcPr>
          <w:p w14:paraId="14F94540" w14:textId="77777777" w:rsidR="00940486" w:rsidRPr="00940486" w:rsidRDefault="00940486" w:rsidP="00940486">
            <w:pPr>
              <w:tabs>
                <w:tab w:val="left" w:pos="284"/>
              </w:tabs>
              <w:spacing w:line="256" w:lineRule="auto"/>
              <w:rPr>
                <w:rFonts w:cs="Arial"/>
                <w:lang w:val="hr-HR"/>
              </w:rPr>
            </w:pPr>
            <w:r w:rsidRPr="00940486">
              <w:rPr>
                <w:rFonts w:cs="Arial"/>
                <w:lang w:val="hr-HR"/>
              </w:rPr>
              <w:t>Poticanje učenika na redovitu tjelesnu aktivnost.</w:t>
            </w:r>
          </w:p>
        </w:tc>
      </w:tr>
      <w:tr w:rsidR="00940486" w:rsidRPr="00940486" w14:paraId="730D8211" w14:textId="77777777" w:rsidTr="00D35E7C">
        <w:trPr>
          <w:trHeight w:val="1821"/>
        </w:trPr>
        <w:tc>
          <w:tcPr>
            <w:tcW w:w="2460" w:type="dxa"/>
            <w:tcBorders>
              <w:top w:val="single" w:sz="4" w:space="0" w:color="BDD6EE"/>
              <w:left w:val="single" w:sz="4" w:space="0" w:color="BDD6EE"/>
              <w:bottom w:val="single" w:sz="4" w:space="0" w:color="BDD6EE"/>
              <w:right w:val="single" w:sz="4" w:space="0" w:color="BDD6EE"/>
            </w:tcBorders>
            <w:hideMark/>
          </w:tcPr>
          <w:p w14:paraId="4018CFE0" w14:textId="77777777" w:rsidR="00940486" w:rsidRPr="00940486" w:rsidRDefault="00940486" w:rsidP="00940486">
            <w:pPr>
              <w:tabs>
                <w:tab w:val="left" w:pos="284"/>
              </w:tabs>
              <w:spacing w:line="256" w:lineRule="auto"/>
              <w:jc w:val="left"/>
              <w:rPr>
                <w:rFonts w:cs="Arial"/>
                <w:b/>
                <w:bCs/>
                <w:lang w:val="hr-HR"/>
              </w:rPr>
            </w:pPr>
            <w:r w:rsidRPr="00940486">
              <w:rPr>
                <w:rFonts w:cs="Arial"/>
                <w:lang w:val="hr-HR"/>
              </w:rPr>
              <w:lastRenderedPageBreak/>
              <w:t>Obrazloženje cilja (povezan s potrebama, interesima učenika i vrijednostima ŠK):</w:t>
            </w:r>
          </w:p>
        </w:tc>
        <w:tc>
          <w:tcPr>
            <w:tcW w:w="6602" w:type="dxa"/>
            <w:tcBorders>
              <w:top w:val="single" w:sz="4" w:space="0" w:color="BDD6EE"/>
              <w:left w:val="single" w:sz="4" w:space="0" w:color="BDD6EE"/>
              <w:bottom w:val="single" w:sz="4" w:space="0" w:color="BDD6EE"/>
              <w:right w:val="single" w:sz="4" w:space="0" w:color="BDD6EE"/>
            </w:tcBorders>
          </w:tcPr>
          <w:p w14:paraId="12EB9706"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Cilj je razvijati svjesnost učenika za redovitim tjelesnim vježbanjem. Uključivanjem u Europski tjedan sporta, kroz različite tjelesne aktivnosti, zadovoljavamo njihove potrebe za kretanjem te utječemo na njihovo psiho-fizičko zdravlje. Na ovakav način potiče se  razvoj socijalnih vrijednosti te stvaranje sportskog duha.</w:t>
            </w:r>
          </w:p>
        </w:tc>
      </w:tr>
      <w:tr w:rsidR="00940486" w:rsidRPr="00940486" w14:paraId="6D6AB70B"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6843AB8D"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6602" w:type="dxa"/>
            <w:tcBorders>
              <w:top w:val="single" w:sz="4" w:space="0" w:color="BDD6EE"/>
              <w:left w:val="single" w:sz="4" w:space="0" w:color="BDD6EE"/>
              <w:bottom w:val="single" w:sz="4" w:space="0" w:color="BDD6EE"/>
              <w:right w:val="single" w:sz="4" w:space="0" w:color="BDD6EE"/>
            </w:tcBorders>
            <w:hideMark/>
          </w:tcPr>
          <w:p w14:paraId="0719374A"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Uključivanje učenika u sportske klubove, svakodnevno rekreativno vježbanje te samostalno planiranje i izvođenje tjelesnih aktivnosti.</w:t>
            </w:r>
          </w:p>
        </w:tc>
      </w:tr>
      <w:tr w:rsidR="00940486" w:rsidRPr="00940486" w14:paraId="067570CC" w14:textId="77777777" w:rsidTr="00D35E7C">
        <w:tc>
          <w:tcPr>
            <w:tcW w:w="2460" w:type="dxa"/>
            <w:tcBorders>
              <w:top w:val="single" w:sz="4" w:space="0" w:color="BDD6EE"/>
              <w:left w:val="single" w:sz="4" w:space="0" w:color="BDD6EE"/>
              <w:bottom w:val="single" w:sz="4" w:space="0" w:color="BDD6EE"/>
              <w:right w:val="single" w:sz="4" w:space="0" w:color="BDD6EE"/>
            </w:tcBorders>
          </w:tcPr>
          <w:p w14:paraId="31FD24CC"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57796D11" w14:textId="77777777" w:rsidR="00940486" w:rsidRPr="00940486" w:rsidRDefault="00940486" w:rsidP="00940486">
            <w:pPr>
              <w:tabs>
                <w:tab w:val="left" w:pos="284"/>
              </w:tabs>
              <w:spacing w:line="256" w:lineRule="auto"/>
              <w:rPr>
                <w:rFonts w:cs="Arial"/>
                <w:b/>
                <w:bCs/>
                <w:lang w:val="hr-HR"/>
              </w:rPr>
            </w:pPr>
          </w:p>
        </w:tc>
        <w:tc>
          <w:tcPr>
            <w:tcW w:w="6602" w:type="dxa"/>
            <w:tcBorders>
              <w:top w:val="single" w:sz="4" w:space="0" w:color="BDD6EE"/>
              <w:left w:val="single" w:sz="4" w:space="0" w:color="BDD6EE"/>
              <w:bottom w:val="single" w:sz="4" w:space="0" w:color="BDD6EE"/>
              <w:right w:val="single" w:sz="4" w:space="0" w:color="BDD6EE"/>
            </w:tcBorders>
            <w:hideMark/>
          </w:tcPr>
          <w:p w14:paraId="6859FF8A"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 xml:space="preserve">kros trčanje u </w:t>
            </w:r>
            <w:proofErr w:type="spellStart"/>
            <w:r w:rsidRPr="00940486">
              <w:rPr>
                <w:rFonts w:cs="Arial"/>
                <w:lang w:val="hr-HR"/>
              </w:rPr>
              <w:t>mjeđusmjeni</w:t>
            </w:r>
            <w:proofErr w:type="spellEnd"/>
            <w:r w:rsidRPr="00940486">
              <w:rPr>
                <w:rFonts w:cs="Arial"/>
                <w:lang w:val="hr-HR"/>
              </w:rPr>
              <w:t xml:space="preserve"> za kategorije 5. i 6. razreda te 7. i 8. razreda, djevojčice i dječaci, </w:t>
            </w:r>
          </w:p>
          <w:p w14:paraId="5FAD2D38"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 xml:space="preserve">trčanje na improviziranoj označenoj stazi školskog dvorišta OŠ Velika Mlaka za vrijeme redovne nastave TZK. </w:t>
            </w:r>
          </w:p>
          <w:p w14:paraId="11ACA041"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 xml:space="preserve">trčanje na 60 m. Trčanje na 600 m (Ž) i 800 m (M). Skok u dalj s mjesta. </w:t>
            </w:r>
          </w:p>
          <w:p w14:paraId="268C8819"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 xml:space="preserve">utakmica (nogometna, košarkaška) između učenika osim i sedmih razreda te šestih i petih razreda. </w:t>
            </w:r>
          </w:p>
          <w:p w14:paraId="784E008B"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poticanje učenika na dolazak u školu s biciklom ili pješice</w:t>
            </w:r>
          </w:p>
          <w:p w14:paraId="6377D00D" w14:textId="77777777" w:rsidR="00940486" w:rsidRPr="00940486" w:rsidRDefault="00940486" w:rsidP="00940486">
            <w:pPr>
              <w:numPr>
                <w:ilvl w:val="0"/>
                <w:numId w:val="10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cs="Arial"/>
                <w:lang w:val="hr-HR"/>
              </w:rPr>
            </w:pPr>
            <w:r w:rsidRPr="00940486">
              <w:rPr>
                <w:rFonts w:cs="Arial"/>
                <w:lang w:val="hr-HR"/>
              </w:rPr>
              <w:t>vježbanje u zbornici</w:t>
            </w:r>
          </w:p>
        </w:tc>
      </w:tr>
      <w:tr w:rsidR="00940486" w:rsidRPr="00940486" w14:paraId="7605F5E3"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6274EF11" w14:textId="77777777" w:rsidR="00940486" w:rsidRPr="00940486" w:rsidRDefault="00940486" w:rsidP="00940486">
            <w:pPr>
              <w:spacing w:before="120" w:line="276" w:lineRule="auto"/>
              <w:contextualSpacing/>
              <w:jc w:val="left"/>
              <w:rPr>
                <w:rFonts w:cs="Arial"/>
                <w:b/>
                <w:bCs/>
                <w:lang w:val="hr-HR"/>
              </w:rPr>
            </w:pPr>
            <w:r w:rsidRPr="00940486">
              <w:rPr>
                <w:rFonts w:cs="Arial"/>
                <w:lang w:val="hr-HR"/>
              </w:rPr>
              <w:t xml:space="preserve">Potrebni resursi/moguće teškoće: </w:t>
            </w:r>
          </w:p>
        </w:tc>
        <w:tc>
          <w:tcPr>
            <w:tcW w:w="6602" w:type="dxa"/>
            <w:tcBorders>
              <w:top w:val="single" w:sz="4" w:space="0" w:color="BDD6EE"/>
              <w:left w:val="single" w:sz="4" w:space="0" w:color="BDD6EE"/>
              <w:bottom w:val="single" w:sz="4" w:space="0" w:color="BDD6EE"/>
              <w:right w:val="single" w:sz="4" w:space="0" w:color="BDD6EE"/>
            </w:tcBorders>
          </w:tcPr>
          <w:p w14:paraId="3B04386A" w14:textId="77777777" w:rsidR="00940486" w:rsidRPr="00940486" w:rsidRDefault="00940486" w:rsidP="00940486">
            <w:pPr>
              <w:tabs>
                <w:tab w:val="left" w:pos="284"/>
              </w:tabs>
              <w:spacing w:line="256" w:lineRule="auto"/>
              <w:contextualSpacing/>
              <w:jc w:val="left"/>
              <w:rPr>
                <w:rFonts w:cs="Arial"/>
                <w:lang w:val="hr-HR"/>
              </w:rPr>
            </w:pPr>
            <w:r w:rsidRPr="00940486">
              <w:rPr>
                <w:rFonts w:cs="Arial"/>
                <w:lang w:val="hr-HR"/>
              </w:rPr>
              <w:t>Mjerioci vremena, obrada podataka, rekviziti (štoperica, zviždaljka) sprej za markiranje, strunjače, metar.</w:t>
            </w:r>
          </w:p>
          <w:p w14:paraId="2BF52129" w14:textId="77777777" w:rsidR="00940486" w:rsidRPr="00940486" w:rsidRDefault="00940486" w:rsidP="00940486">
            <w:pPr>
              <w:tabs>
                <w:tab w:val="left" w:pos="284"/>
              </w:tabs>
              <w:spacing w:line="256" w:lineRule="auto"/>
              <w:contextualSpacing/>
              <w:jc w:val="left"/>
              <w:rPr>
                <w:rFonts w:cs="Arial"/>
                <w:lang w:val="hr-HR"/>
              </w:rPr>
            </w:pPr>
          </w:p>
        </w:tc>
      </w:tr>
      <w:tr w:rsidR="00940486" w:rsidRPr="00940486" w14:paraId="1BA99675"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5DB6F70E"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6602" w:type="dxa"/>
            <w:tcBorders>
              <w:top w:val="single" w:sz="4" w:space="0" w:color="BDD6EE"/>
              <w:left w:val="single" w:sz="4" w:space="0" w:color="BDD6EE"/>
              <w:bottom w:val="single" w:sz="4" w:space="0" w:color="BDD6EE"/>
              <w:right w:val="single" w:sz="4" w:space="0" w:color="BDD6EE"/>
            </w:tcBorders>
            <w:hideMark/>
          </w:tcPr>
          <w:p w14:paraId="4F30BC03" w14:textId="77777777" w:rsidR="00940486" w:rsidRPr="00940486" w:rsidRDefault="00940486" w:rsidP="00940486">
            <w:pPr>
              <w:suppressAutoHyphens/>
              <w:snapToGrid w:val="0"/>
              <w:spacing w:before="0" w:after="200" w:line="276" w:lineRule="auto"/>
              <w:jc w:val="left"/>
              <w:rPr>
                <w:rFonts w:cs="Arial"/>
                <w:lang w:val="hr-HR"/>
              </w:rPr>
            </w:pPr>
            <w:r w:rsidRPr="00940486">
              <w:rPr>
                <w:rFonts w:cs="Arial"/>
                <w:lang w:val="hr-HR"/>
              </w:rPr>
              <w:t>Anketiranje učenika.</w:t>
            </w:r>
          </w:p>
        </w:tc>
      </w:tr>
      <w:tr w:rsidR="00940486" w:rsidRPr="00940486" w14:paraId="274AD18F" w14:textId="77777777" w:rsidTr="00D35E7C">
        <w:tc>
          <w:tcPr>
            <w:tcW w:w="2460" w:type="dxa"/>
            <w:tcBorders>
              <w:top w:val="single" w:sz="4" w:space="0" w:color="BDD6EE"/>
              <w:left w:val="single" w:sz="4" w:space="0" w:color="BDD6EE"/>
              <w:bottom w:val="single" w:sz="4" w:space="0" w:color="BDD6EE"/>
              <w:right w:val="single" w:sz="4" w:space="0" w:color="BDD6EE"/>
            </w:tcBorders>
            <w:hideMark/>
          </w:tcPr>
          <w:p w14:paraId="53FDD866"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6602" w:type="dxa"/>
            <w:tcBorders>
              <w:top w:val="single" w:sz="4" w:space="0" w:color="BDD6EE"/>
              <w:left w:val="single" w:sz="4" w:space="0" w:color="BDD6EE"/>
              <w:bottom w:val="single" w:sz="4" w:space="0" w:color="BDD6EE"/>
              <w:right w:val="single" w:sz="4" w:space="0" w:color="BDD6EE"/>
            </w:tcBorders>
            <w:hideMark/>
          </w:tcPr>
          <w:p w14:paraId="4C63AF59" w14:textId="77777777" w:rsidR="00940486" w:rsidRPr="00940486" w:rsidRDefault="00940486" w:rsidP="00940486">
            <w:pPr>
              <w:tabs>
                <w:tab w:val="left" w:pos="284"/>
              </w:tabs>
              <w:spacing w:line="256" w:lineRule="auto"/>
              <w:rPr>
                <w:rFonts w:cs="Arial"/>
                <w:lang w:val="hr-HR"/>
              </w:rPr>
            </w:pPr>
            <w:r w:rsidRPr="00940486">
              <w:rPr>
                <w:rFonts w:cs="Arial"/>
                <w:lang w:val="hr-HR"/>
              </w:rPr>
              <w:t xml:space="preserve">Jasmina </w:t>
            </w:r>
            <w:proofErr w:type="spellStart"/>
            <w:r w:rsidRPr="00940486">
              <w:rPr>
                <w:rFonts w:cs="Arial"/>
                <w:lang w:val="hr-HR"/>
              </w:rPr>
              <w:t>Lizačić</w:t>
            </w:r>
            <w:proofErr w:type="spellEnd"/>
            <w:r w:rsidRPr="00940486">
              <w:rPr>
                <w:rFonts w:cs="Arial"/>
                <w:lang w:val="hr-HR"/>
              </w:rPr>
              <w:t xml:space="preserve"> Martinović, prof., Hrvoje Bašić, mag. cin</w:t>
            </w:r>
          </w:p>
        </w:tc>
      </w:tr>
    </w:tbl>
    <w:p w14:paraId="7C5627D3" w14:textId="77777777" w:rsidR="00940486" w:rsidRPr="00940486" w:rsidRDefault="00940486" w:rsidP="00940486">
      <w:pPr>
        <w:rPr>
          <w:rFonts w:eastAsia="Arial" w:cs="Arial"/>
          <w:b/>
          <w:bCs/>
          <w:szCs w:val="22"/>
          <w:lang w:val="hr-HR"/>
        </w:rPr>
      </w:pPr>
      <w:r w:rsidRPr="00940486">
        <w:rPr>
          <w:rFonts w:eastAsia="Arial" w:cs="Arial"/>
          <w:b/>
          <w:bCs/>
          <w:szCs w:val="22"/>
          <w:lang w:val="hr-HR"/>
        </w:rPr>
        <w:t xml:space="preserve">5.7.2. Plan provedbe </w:t>
      </w:r>
      <w:proofErr w:type="spellStart"/>
      <w:r w:rsidRPr="00940486">
        <w:rPr>
          <w:rFonts w:eastAsia="Arial" w:cs="Arial"/>
          <w:b/>
          <w:bCs/>
          <w:szCs w:val="22"/>
          <w:lang w:val="hr-HR"/>
        </w:rPr>
        <w:t>kurikulumskog</w:t>
      </w:r>
      <w:proofErr w:type="spellEnd"/>
      <w:r w:rsidRPr="00940486">
        <w:rPr>
          <w:rFonts w:eastAsia="Arial" w:cs="Arial"/>
          <w:b/>
          <w:bCs/>
          <w:szCs w:val="22"/>
          <w:lang w:val="hr-HR"/>
        </w:rPr>
        <w:t xml:space="preserve"> cilja</w:t>
      </w:r>
    </w:p>
    <w:tbl>
      <w:tblPr>
        <w:tblW w:w="0" w:type="auto"/>
        <w:tblLayout w:type="fixed"/>
        <w:tblLook w:val="04A0" w:firstRow="1" w:lastRow="0" w:firstColumn="1" w:lastColumn="0" w:noHBand="0" w:noVBand="1"/>
      </w:tblPr>
      <w:tblGrid>
        <w:gridCol w:w="1809"/>
        <w:gridCol w:w="7479"/>
      </w:tblGrid>
      <w:tr w:rsidR="00940486" w:rsidRPr="00940486" w14:paraId="33C78CAB" w14:textId="77777777" w:rsidTr="00D35E7C">
        <w:trPr>
          <w:trHeight w:val="300"/>
        </w:trPr>
        <w:tc>
          <w:tcPr>
            <w:tcW w:w="1809" w:type="dxa"/>
            <w:tcBorders>
              <w:top w:val="single" w:sz="8" w:space="0" w:color="BDD6EE"/>
              <w:left w:val="single" w:sz="8" w:space="0" w:color="BDD6EE"/>
              <w:bottom w:val="single" w:sz="12" w:space="0" w:color="9CC2E5"/>
              <w:right w:val="single" w:sz="8" w:space="0" w:color="BDD6EE"/>
            </w:tcBorders>
            <w:hideMark/>
          </w:tcPr>
          <w:p w14:paraId="1042B16E" w14:textId="77777777" w:rsidR="00940486" w:rsidRPr="00940486" w:rsidRDefault="00940486" w:rsidP="00940486">
            <w:pPr>
              <w:spacing w:line="256" w:lineRule="auto"/>
              <w:rPr>
                <w:rFonts w:eastAsia="Arial" w:cs="Arial"/>
                <w:szCs w:val="22"/>
                <w:lang w:val="hr-HR"/>
              </w:rPr>
            </w:pPr>
            <w:proofErr w:type="spellStart"/>
            <w:r w:rsidRPr="00940486">
              <w:rPr>
                <w:rFonts w:eastAsia="Arial" w:cs="Arial"/>
                <w:szCs w:val="22"/>
                <w:lang w:val="hr-HR"/>
              </w:rPr>
              <w:t>Kurikulumsko</w:t>
            </w:r>
            <w:proofErr w:type="spellEnd"/>
            <w:r w:rsidRPr="00940486">
              <w:rPr>
                <w:rFonts w:eastAsia="Arial" w:cs="Arial"/>
                <w:szCs w:val="22"/>
                <w:lang w:val="hr-HR"/>
              </w:rPr>
              <w:t xml:space="preserve"> područje</w:t>
            </w:r>
          </w:p>
        </w:tc>
        <w:tc>
          <w:tcPr>
            <w:tcW w:w="7479" w:type="dxa"/>
            <w:tcBorders>
              <w:top w:val="single" w:sz="8" w:space="0" w:color="BDD6EE"/>
              <w:left w:val="single" w:sz="8" w:space="0" w:color="BDD6EE"/>
              <w:bottom w:val="single" w:sz="12" w:space="0" w:color="9CC2E5"/>
              <w:right w:val="single" w:sz="8" w:space="0" w:color="BDD6EE"/>
            </w:tcBorders>
            <w:hideMark/>
          </w:tcPr>
          <w:p w14:paraId="699D9277" w14:textId="77777777" w:rsidR="00940486" w:rsidRPr="00940486" w:rsidRDefault="00940486" w:rsidP="00940486">
            <w:pPr>
              <w:spacing w:line="256" w:lineRule="auto"/>
              <w:rPr>
                <w:rFonts w:eastAsia="Arial" w:cs="Arial"/>
                <w:b/>
                <w:bCs/>
                <w:szCs w:val="22"/>
                <w:lang w:val="hr-HR"/>
              </w:rPr>
            </w:pPr>
            <w:r w:rsidRPr="00940486">
              <w:rPr>
                <w:rFonts w:eastAsia="Arial" w:cs="Arial"/>
                <w:b/>
                <w:bCs/>
                <w:szCs w:val="22"/>
                <w:lang w:val="hr-HR"/>
              </w:rPr>
              <w:t>Tjelesno i zdravstveno područje</w:t>
            </w:r>
          </w:p>
          <w:p w14:paraId="5D08C056" w14:textId="77777777" w:rsidR="00940486" w:rsidRPr="00940486" w:rsidRDefault="00940486" w:rsidP="00940486">
            <w:pPr>
              <w:spacing w:line="256" w:lineRule="auto"/>
              <w:rPr>
                <w:rFonts w:eastAsia="Arial" w:cs="Arial"/>
                <w:b/>
                <w:bCs/>
                <w:szCs w:val="22"/>
                <w:lang w:val="hr-HR"/>
              </w:rPr>
            </w:pPr>
            <w:r w:rsidRPr="00940486">
              <w:rPr>
                <w:rFonts w:eastAsia="Arial" w:cs="Arial"/>
                <w:b/>
                <w:bCs/>
                <w:szCs w:val="22"/>
                <w:lang w:val="hr-HR"/>
              </w:rPr>
              <w:t>Škola plivanja-obuka neplivača</w:t>
            </w:r>
          </w:p>
        </w:tc>
      </w:tr>
      <w:tr w:rsidR="00940486" w:rsidRPr="00940486" w14:paraId="751B3F2F" w14:textId="77777777" w:rsidTr="00D35E7C">
        <w:trPr>
          <w:trHeight w:val="300"/>
        </w:trPr>
        <w:tc>
          <w:tcPr>
            <w:tcW w:w="1809" w:type="dxa"/>
            <w:tcBorders>
              <w:top w:val="single" w:sz="12" w:space="0" w:color="9CC2E5"/>
              <w:left w:val="single" w:sz="8" w:space="0" w:color="BDD6EE"/>
              <w:bottom w:val="single" w:sz="8" w:space="0" w:color="BDD6EE"/>
              <w:right w:val="single" w:sz="8" w:space="0" w:color="BDD6EE"/>
            </w:tcBorders>
            <w:hideMark/>
          </w:tcPr>
          <w:p w14:paraId="096C4568" w14:textId="77777777" w:rsidR="00940486" w:rsidRPr="00940486" w:rsidRDefault="00940486" w:rsidP="00940486">
            <w:pPr>
              <w:spacing w:line="256" w:lineRule="auto"/>
              <w:rPr>
                <w:rFonts w:eastAsia="Arial" w:cs="Arial"/>
                <w:szCs w:val="22"/>
                <w:lang w:val="hr-HR"/>
              </w:rPr>
            </w:pPr>
            <w:r w:rsidRPr="00940486">
              <w:rPr>
                <w:rFonts w:eastAsia="Arial" w:cs="Arial"/>
                <w:szCs w:val="22"/>
                <w:lang w:val="hr-HR"/>
              </w:rPr>
              <w:t>Ciklus (razred)</w:t>
            </w:r>
          </w:p>
        </w:tc>
        <w:tc>
          <w:tcPr>
            <w:tcW w:w="7479" w:type="dxa"/>
            <w:tcBorders>
              <w:top w:val="single" w:sz="12" w:space="0" w:color="9CC2E5"/>
              <w:left w:val="single" w:sz="8" w:space="0" w:color="BDD6EE"/>
              <w:bottom w:val="single" w:sz="8" w:space="0" w:color="BDD6EE"/>
              <w:right w:val="single" w:sz="8" w:space="0" w:color="BDD6EE"/>
            </w:tcBorders>
            <w:hideMark/>
          </w:tcPr>
          <w:p w14:paraId="19AF4C9F" w14:textId="77777777" w:rsidR="00940486" w:rsidRPr="00940486" w:rsidRDefault="00940486" w:rsidP="00940486">
            <w:pPr>
              <w:numPr>
                <w:ilvl w:val="0"/>
                <w:numId w:val="10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contextualSpacing/>
              <w:jc w:val="left"/>
              <w:rPr>
                <w:rFonts w:eastAsia="Arial" w:cs="Arial"/>
                <w:szCs w:val="22"/>
                <w:lang w:val="hr-HR"/>
              </w:rPr>
            </w:pPr>
            <w:r w:rsidRPr="00940486">
              <w:rPr>
                <w:rFonts w:eastAsia="Arial" w:cs="Arial"/>
                <w:szCs w:val="22"/>
                <w:lang w:val="hr-HR"/>
              </w:rPr>
              <w:t>(3.razred)</w:t>
            </w:r>
          </w:p>
        </w:tc>
      </w:tr>
      <w:tr w:rsidR="00940486" w:rsidRPr="00940486" w14:paraId="08B74F4C"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3153DC98" w14:textId="77777777" w:rsidR="00940486" w:rsidRPr="00940486" w:rsidRDefault="00940486" w:rsidP="00940486">
            <w:pPr>
              <w:spacing w:line="256" w:lineRule="auto"/>
              <w:rPr>
                <w:rFonts w:eastAsia="Arial" w:cs="Arial"/>
                <w:szCs w:val="22"/>
                <w:lang w:val="hr-HR"/>
              </w:rPr>
            </w:pPr>
            <w:r w:rsidRPr="00940486">
              <w:rPr>
                <w:rFonts w:eastAsia="Arial" w:cs="Arial"/>
                <w:szCs w:val="22"/>
                <w:lang w:val="hr-HR"/>
              </w:rPr>
              <w:t>Cilj</w:t>
            </w:r>
          </w:p>
        </w:tc>
        <w:tc>
          <w:tcPr>
            <w:tcW w:w="7479" w:type="dxa"/>
            <w:tcBorders>
              <w:top w:val="single" w:sz="8" w:space="0" w:color="BDD6EE"/>
              <w:left w:val="single" w:sz="8" w:space="0" w:color="BDD6EE"/>
              <w:bottom w:val="single" w:sz="8" w:space="0" w:color="BDD6EE"/>
              <w:right w:val="single" w:sz="8" w:space="0" w:color="BDD6EE"/>
            </w:tcBorders>
            <w:hideMark/>
          </w:tcPr>
          <w:p w14:paraId="79428A0F" w14:textId="77777777" w:rsidR="00940486" w:rsidRPr="00940486" w:rsidRDefault="00940486" w:rsidP="00940486">
            <w:pPr>
              <w:spacing w:line="256" w:lineRule="auto"/>
              <w:rPr>
                <w:rFonts w:eastAsia="Arial" w:cs="Arial"/>
                <w:b/>
                <w:bCs/>
                <w:szCs w:val="22"/>
                <w:lang w:val="hr-HR"/>
              </w:rPr>
            </w:pPr>
            <w:r w:rsidRPr="00940486">
              <w:rPr>
                <w:rFonts w:eastAsia="Arial" w:cs="Arial"/>
                <w:b/>
                <w:bCs/>
                <w:szCs w:val="22"/>
                <w:lang w:val="hr-HR"/>
              </w:rPr>
              <w:t>Ovladati tehnikom plivanja.</w:t>
            </w:r>
          </w:p>
        </w:tc>
      </w:tr>
      <w:tr w:rsidR="00940486" w:rsidRPr="00940486" w14:paraId="4B35AE1D" w14:textId="77777777" w:rsidTr="00D35E7C">
        <w:trPr>
          <w:trHeight w:val="1815"/>
        </w:trPr>
        <w:tc>
          <w:tcPr>
            <w:tcW w:w="1809" w:type="dxa"/>
            <w:tcBorders>
              <w:top w:val="single" w:sz="8" w:space="0" w:color="BDD6EE"/>
              <w:left w:val="single" w:sz="8" w:space="0" w:color="BDD6EE"/>
              <w:bottom w:val="single" w:sz="8" w:space="0" w:color="BDD6EE"/>
              <w:right w:val="single" w:sz="8" w:space="0" w:color="BDD6EE"/>
            </w:tcBorders>
            <w:hideMark/>
          </w:tcPr>
          <w:p w14:paraId="7B69D52C" w14:textId="77777777" w:rsidR="00940486" w:rsidRPr="00940486" w:rsidRDefault="00940486" w:rsidP="00940486">
            <w:pPr>
              <w:spacing w:line="256" w:lineRule="auto"/>
              <w:jc w:val="left"/>
              <w:rPr>
                <w:rFonts w:eastAsia="Arial" w:cs="Arial"/>
                <w:szCs w:val="22"/>
                <w:lang w:val="hr-HR"/>
              </w:rPr>
            </w:pPr>
            <w:r w:rsidRPr="00940486">
              <w:rPr>
                <w:rFonts w:eastAsia="Arial" w:cs="Arial"/>
                <w:szCs w:val="22"/>
                <w:lang w:val="hr-HR"/>
              </w:rPr>
              <w:t>Obrazloženje cilja (povezan s potrebama, interesima učenika i vrijednostima ŠK):</w:t>
            </w:r>
          </w:p>
        </w:tc>
        <w:tc>
          <w:tcPr>
            <w:tcW w:w="7479" w:type="dxa"/>
            <w:tcBorders>
              <w:top w:val="single" w:sz="8" w:space="0" w:color="BDD6EE"/>
              <w:left w:val="single" w:sz="8" w:space="0" w:color="BDD6EE"/>
              <w:bottom w:val="single" w:sz="8" w:space="0" w:color="BDD6EE"/>
              <w:right w:val="single" w:sz="8" w:space="0" w:color="BDD6EE"/>
            </w:tcBorders>
            <w:hideMark/>
          </w:tcPr>
          <w:p w14:paraId="2623EC87" w14:textId="77777777" w:rsidR="00940486" w:rsidRPr="00940486" w:rsidRDefault="00940486" w:rsidP="00940486">
            <w:pPr>
              <w:spacing w:after="240" w:line="360" w:lineRule="auto"/>
              <w:jc w:val="left"/>
              <w:rPr>
                <w:lang w:val="hr-HR"/>
              </w:rPr>
            </w:pPr>
            <w:r w:rsidRPr="00940486">
              <w:rPr>
                <w:lang w:val="hr-HR"/>
              </w:rPr>
              <w:t xml:space="preserve">Utjecati na razvoj funkcionalnih i motoričkih sposobnosti, ohrabriti i osposobiti učenike za samostalno i sigurno kretanje u vodi, otkloniti strah od vode. Razvijati hrabrost, upornost i ustrajnost u radu. </w:t>
            </w:r>
          </w:p>
        </w:tc>
      </w:tr>
      <w:tr w:rsidR="00940486" w:rsidRPr="00940486" w14:paraId="215F81EF"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65657BC7" w14:textId="77777777" w:rsidR="00940486" w:rsidRPr="00940486" w:rsidRDefault="00940486" w:rsidP="00940486">
            <w:pPr>
              <w:spacing w:after="240" w:line="256" w:lineRule="auto"/>
              <w:rPr>
                <w:lang w:val="hr-HR"/>
              </w:rPr>
            </w:pPr>
            <w:r w:rsidRPr="00940486">
              <w:rPr>
                <w:lang w:val="hr-HR"/>
              </w:rPr>
              <w:t>Očekivani ishodi/postignuć</w:t>
            </w:r>
            <w:r w:rsidRPr="00940486">
              <w:rPr>
                <w:lang w:val="hr-HR"/>
              </w:rPr>
              <w:lastRenderedPageBreak/>
              <w:t>a: (Učenik će moći:)</w:t>
            </w:r>
          </w:p>
        </w:tc>
        <w:tc>
          <w:tcPr>
            <w:tcW w:w="7479" w:type="dxa"/>
            <w:tcBorders>
              <w:top w:val="single" w:sz="8" w:space="0" w:color="BDD6EE"/>
              <w:left w:val="single" w:sz="8" w:space="0" w:color="BDD6EE"/>
              <w:bottom w:val="single" w:sz="8" w:space="0" w:color="BDD6EE"/>
              <w:right w:val="single" w:sz="8" w:space="0" w:color="BDD6EE"/>
            </w:tcBorders>
            <w:hideMark/>
          </w:tcPr>
          <w:p w14:paraId="014A7B0E" w14:textId="77777777" w:rsidR="00940486" w:rsidRPr="00940486" w:rsidRDefault="00940486" w:rsidP="00940486">
            <w:pPr>
              <w:spacing w:after="240" w:line="360" w:lineRule="auto"/>
              <w:rPr>
                <w:lang w:val="hr-HR"/>
              </w:rPr>
            </w:pPr>
            <w:r w:rsidRPr="00940486">
              <w:rPr>
                <w:lang w:val="hr-HR"/>
              </w:rPr>
              <w:lastRenderedPageBreak/>
              <w:t xml:space="preserve">Svladati osnovne motoričke strukture kretanja u vodi, osloboditi se straha od vode, usvojiti osnove plivanja/naučiti plivati. </w:t>
            </w:r>
          </w:p>
        </w:tc>
      </w:tr>
      <w:tr w:rsidR="00940486" w:rsidRPr="00940486" w14:paraId="10E847E9"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680869FE" w14:textId="77777777" w:rsidR="00940486" w:rsidRPr="00940486" w:rsidRDefault="00940486" w:rsidP="00940486">
            <w:pPr>
              <w:spacing w:after="240" w:line="256" w:lineRule="auto"/>
              <w:rPr>
                <w:lang w:val="hr-HR"/>
              </w:rPr>
            </w:pPr>
            <w:r w:rsidRPr="00940486">
              <w:rPr>
                <w:lang w:val="hr-HR"/>
              </w:rPr>
              <w:t>Način realizacije:</w:t>
            </w:r>
          </w:p>
          <w:p w14:paraId="25D71525" w14:textId="77777777" w:rsidR="00940486" w:rsidRPr="00940486" w:rsidRDefault="00940486" w:rsidP="00940486">
            <w:pPr>
              <w:spacing w:line="256" w:lineRule="auto"/>
              <w:rPr>
                <w:rFonts w:eastAsia="Arial" w:cs="Arial"/>
                <w:b/>
                <w:bCs/>
                <w:szCs w:val="22"/>
                <w:lang w:val="hr-HR"/>
              </w:rPr>
            </w:pPr>
          </w:p>
        </w:tc>
        <w:tc>
          <w:tcPr>
            <w:tcW w:w="7479" w:type="dxa"/>
            <w:tcBorders>
              <w:top w:val="single" w:sz="8" w:space="0" w:color="BDD6EE"/>
              <w:left w:val="single" w:sz="8" w:space="0" w:color="BDD6EE"/>
              <w:bottom w:val="single" w:sz="8" w:space="0" w:color="BDD6EE"/>
              <w:right w:val="single" w:sz="8" w:space="0" w:color="BDD6EE"/>
            </w:tcBorders>
            <w:hideMark/>
          </w:tcPr>
          <w:p w14:paraId="475302C2" w14:textId="77777777" w:rsidR="00940486" w:rsidRPr="00940486" w:rsidRDefault="00940486" w:rsidP="00940486">
            <w:pPr>
              <w:numPr>
                <w:ilvl w:val="0"/>
                <w:numId w:val="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927"/>
              <w:contextualSpacing/>
              <w:jc w:val="left"/>
              <w:rPr>
                <w:lang w:val="hr-HR"/>
              </w:rPr>
            </w:pPr>
            <w:r w:rsidRPr="00940486">
              <w:rPr>
                <w:i/>
                <w:iCs/>
                <w:lang w:val="hr-HR"/>
              </w:rPr>
              <w:t xml:space="preserve">oblik: </w:t>
            </w:r>
            <w:proofErr w:type="spellStart"/>
            <w:r w:rsidRPr="00940486">
              <w:rPr>
                <w:lang w:val="hr-HR"/>
              </w:rPr>
              <w:t>izvanučionička</w:t>
            </w:r>
            <w:proofErr w:type="spellEnd"/>
            <w:r w:rsidRPr="00940486">
              <w:rPr>
                <w:lang w:val="hr-HR"/>
              </w:rPr>
              <w:t xml:space="preserve"> nastava (bazen Utrine)</w:t>
            </w:r>
          </w:p>
          <w:p w14:paraId="569DAFE8" w14:textId="77777777" w:rsidR="00940486" w:rsidRPr="00940486" w:rsidRDefault="00940486" w:rsidP="00940486">
            <w:pPr>
              <w:numPr>
                <w:ilvl w:val="0"/>
                <w:numId w:val="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927"/>
              <w:contextualSpacing/>
              <w:jc w:val="left"/>
              <w:rPr>
                <w:lang w:val="hr-HR"/>
              </w:rPr>
            </w:pPr>
            <w:r w:rsidRPr="00940486">
              <w:rPr>
                <w:i/>
                <w:iCs/>
                <w:lang w:val="hr-HR"/>
              </w:rPr>
              <w:t>sudionici</w:t>
            </w:r>
            <w:r w:rsidRPr="00940486">
              <w:rPr>
                <w:lang w:val="hr-HR"/>
              </w:rPr>
              <w:t>: učenici i učiteljice trećih razreda</w:t>
            </w:r>
          </w:p>
          <w:p w14:paraId="7A72328A" w14:textId="77777777" w:rsidR="00940486" w:rsidRPr="00940486" w:rsidRDefault="00940486" w:rsidP="00940486">
            <w:pPr>
              <w:numPr>
                <w:ilvl w:val="0"/>
                <w:numId w:val="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360" w:lineRule="auto"/>
              <w:ind w:left="924" w:hanging="357"/>
              <w:contextualSpacing/>
              <w:jc w:val="left"/>
              <w:rPr>
                <w:lang w:val="hr-HR"/>
              </w:rPr>
            </w:pPr>
            <w:r w:rsidRPr="00940486">
              <w:rPr>
                <w:i/>
                <w:iCs/>
                <w:lang w:val="hr-HR"/>
              </w:rPr>
              <w:t>načini učenja</w:t>
            </w:r>
            <w:r w:rsidRPr="00940486">
              <w:rPr>
                <w:lang w:val="hr-HR"/>
              </w:rPr>
              <w:t xml:space="preserve"> (</w:t>
            </w:r>
            <w:r w:rsidRPr="00940486">
              <w:rPr>
                <w:i/>
                <w:iCs/>
                <w:lang w:val="hr-HR"/>
              </w:rPr>
              <w:t>što rade učenici)</w:t>
            </w:r>
            <w:r w:rsidRPr="00940486">
              <w:rPr>
                <w:lang w:val="hr-HR"/>
              </w:rPr>
              <w:t>: kroz igru usvajaju osnovna pravila i tehnike plivanja</w:t>
            </w:r>
          </w:p>
          <w:p w14:paraId="0A09E17B" w14:textId="77777777" w:rsidR="00940486" w:rsidRPr="00940486" w:rsidRDefault="00940486" w:rsidP="00940486">
            <w:pPr>
              <w:numPr>
                <w:ilvl w:val="0"/>
                <w:numId w:val="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360" w:lineRule="auto"/>
              <w:ind w:left="924" w:hanging="357"/>
              <w:contextualSpacing/>
              <w:jc w:val="left"/>
              <w:rPr>
                <w:lang w:val="hr-HR"/>
              </w:rPr>
            </w:pPr>
            <w:r w:rsidRPr="00940486">
              <w:rPr>
                <w:i/>
                <w:iCs/>
                <w:lang w:val="hr-HR"/>
              </w:rPr>
              <w:t>metode poučavanja</w:t>
            </w:r>
            <w:r w:rsidRPr="00940486">
              <w:rPr>
                <w:lang w:val="hr-HR"/>
              </w:rPr>
              <w:t xml:space="preserve"> (</w:t>
            </w:r>
            <w:r w:rsidRPr="00940486">
              <w:rPr>
                <w:i/>
                <w:iCs/>
                <w:lang w:val="hr-HR"/>
              </w:rPr>
              <w:t>što rade učitelji</w:t>
            </w:r>
            <w:r w:rsidRPr="00940486">
              <w:rPr>
                <w:lang w:val="hr-HR"/>
              </w:rPr>
              <w:t xml:space="preserve">): demonstrirati, organizirati igre u vodi i oko vode, pripremati rekvizite </w:t>
            </w:r>
          </w:p>
          <w:p w14:paraId="381BDD36" w14:textId="77777777" w:rsidR="00940486" w:rsidRPr="00940486" w:rsidRDefault="00940486" w:rsidP="00940486">
            <w:pPr>
              <w:numPr>
                <w:ilvl w:val="0"/>
                <w:numId w:val="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left="927"/>
              <w:contextualSpacing/>
              <w:jc w:val="left"/>
              <w:rPr>
                <w:lang w:val="hr-HR"/>
              </w:rPr>
            </w:pPr>
            <w:r w:rsidRPr="00940486">
              <w:rPr>
                <w:i/>
                <w:iCs/>
                <w:lang w:val="hr-HR"/>
              </w:rPr>
              <w:t>trajanje izvedbe:</w:t>
            </w:r>
            <w:r w:rsidRPr="00940486">
              <w:rPr>
                <w:b/>
                <w:bCs/>
                <w:i/>
                <w:iCs/>
                <w:lang w:val="hr-HR"/>
              </w:rPr>
              <w:t xml:space="preserve"> </w:t>
            </w:r>
            <w:r w:rsidRPr="00940486">
              <w:rPr>
                <w:lang w:val="hr-HR"/>
              </w:rPr>
              <w:t>3 tjedna (tijekom školske godine)</w:t>
            </w:r>
          </w:p>
          <w:p w14:paraId="20023CEE" w14:textId="77777777" w:rsidR="00940486" w:rsidRPr="00940486" w:rsidRDefault="00940486" w:rsidP="00940486">
            <w:pPr>
              <w:spacing w:before="120" w:after="240" w:line="256" w:lineRule="auto"/>
              <w:jc w:val="left"/>
              <w:rPr>
                <w:lang w:val="hr-HR"/>
              </w:rPr>
            </w:pPr>
            <w:r w:rsidRPr="00940486">
              <w:rPr>
                <w:lang w:val="hr-HR"/>
              </w:rPr>
              <w:t xml:space="preserve"> </w:t>
            </w:r>
          </w:p>
        </w:tc>
      </w:tr>
      <w:tr w:rsidR="00940486" w:rsidRPr="00940486" w14:paraId="680E9F3B"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3A1B7A21" w14:textId="77777777" w:rsidR="00940486" w:rsidRPr="00940486" w:rsidRDefault="00940486" w:rsidP="00940486">
            <w:pPr>
              <w:spacing w:before="120" w:after="240" w:line="276" w:lineRule="auto"/>
              <w:jc w:val="left"/>
              <w:rPr>
                <w:lang w:val="hr-HR"/>
              </w:rPr>
            </w:pPr>
            <w:r w:rsidRPr="00940486">
              <w:rPr>
                <w:lang w:val="hr-HR"/>
              </w:rPr>
              <w:t xml:space="preserve">Potrebni resursi/moguće teškoće: </w:t>
            </w:r>
          </w:p>
        </w:tc>
        <w:tc>
          <w:tcPr>
            <w:tcW w:w="7479" w:type="dxa"/>
            <w:tcBorders>
              <w:top w:val="single" w:sz="8" w:space="0" w:color="BDD6EE"/>
              <w:left w:val="single" w:sz="8" w:space="0" w:color="BDD6EE"/>
              <w:bottom w:val="single" w:sz="8" w:space="0" w:color="BDD6EE"/>
              <w:right w:val="single" w:sz="8" w:space="0" w:color="BDD6EE"/>
            </w:tcBorders>
            <w:hideMark/>
          </w:tcPr>
          <w:p w14:paraId="4B291E94" w14:textId="77777777" w:rsidR="00940486" w:rsidRPr="00940486" w:rsidRDefault="00940486" w:rsidP="00940486">
            <w:pPr>
              <w:numPr>
                <w:ilvl w:val="0"/>
                <w:numId w:val="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360" w:lineRule="auto"/>
              <w:ind w:left="714" w:hanging="357"/>
              <w:contextualSpacing/>
              <w:jc w:val="left"/>
              <w:rPr>
                <w:lang w:val="hr-HR"/>
              </w:rPr>
            </w:pPr>
            <w:r w:rsidRPr="00940486">
              <w:rPr>
                <w:i/>
                <w:lang w:val="hr-HR"/>
              </w:rPr>
              <w:t>potrebni resursi:</w:t>
            </w:r>
            <w:r w:rsidRPr="00940486">
              <w:rPr>
                <w:lang w:val="hr-HR"/>
              </w:rPr>
              <w:t xml:space="preserve"> materijalni: bazen, oprema za plivanje, školski autobus ; ljudski-učenici, učiteljice, učitelji plivanja</w:t>
            </w:r>
          </w:p>
          <w:p w14:paraId="0386DE66" w14:textId="77777777" w:rsidR="00940486" w:rsidRPr="00940486" w:rsidRDefault="00940486" w:rsidP="00940486">
            <w:pPr>
              <w:numPr>
                <w:ilvl w:val="0"/>
                <w:numId w:val="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360" w:lineRule="auto"/>
              <w:ind w:left="714" w:hanging="357"/>
              <w:contextualSpacing/>
              <w:jc w:val="left"/>
              <w:rPr>
                <w:rFonts w:eastAsia="Arial" w:cs="Arial"/>
                <w:szCs w:val="22"/>
                <w:lang w:val="hr-HR"/>
              </w:rPr>
            </w:pPr>
            <w:r w:rsidRPr="00940486">
              <w:rPr>
                <w:rFonts w:eastAsia="Arial" w:cs="Arial"/>
                <w:i/>
                <w:szCs w:val="22"/>
                <w:lang w:val="hr-HR"/>
              </w:rPr>
              <w:t>moguće teškoće:</w:t>
            </w:r>
            <w:r w:rsidRPr="00940486">
              <w:rPr>
                <w:rFonts w:eastAsia="Arial" w:cs="Arial"/>
                <w:szCs w:val="22"/>
                <w:lang w:val="hr-HR"/>
              </w:rPr>
              <w:t xml:space="preserve"> termini održavanja </w:t>
            </w:r>
          </w:p>
        </w:tc>
      </w:tr>
      <w:tr w:rsidR="00940486" w:rsidRPr="00940486" w14:paraId="126ADF56"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13FF92C5" w14:textId="77777777" w:rsidR="00940486" w:rsidRPr="00940486" w:rsidRDefault="00940486" w:rsidP="00940486">
            <w:pPr>
              <w:spacing w:before="120" w:after="240" w:line="256" w:lineRule="auto"/>
              <w:jc w:val="left"/>
              <w:rPr>
                <w:lang w:val="hr-HR"/>
              </w:rPr>
            </w:pPr>
            <w:r w:rsidRPr="00940486">
              <w:rPr>
                <w:lang w:val="hr-HR"/>
              </w:rPr>
              <w:t>Način praćenja i provjere ishoda/postignuća:</w:t>
            </w:r>
          </w:p>
        </w:tc>
        <w:tc>
          <w:tcPr>
            <w:tcW w:w="7479" w:type="dxa"/>
            <w:tcBorders>
              <w:top w:val="single" w:sz="8" w:space="0" w:color="BDD6EE"/>
              <w:left w:val="single" w:sz="8" w:space="0" w:color="BDD6EE"/>
              <w:bottom w:val="single" w:sz="8" w:space="0" w:color="BDD6EE"/>
              <w:right w:val="single" w:sz="8" w:space="0" w:color="BDD6EE"/>
            </w:tcBorders>
            <w:hideMark/>
          </w:tcPr>
          <w:p w14:paraId="4EAE5E77" w14:textId="77777777" w:rsidR="00940486" w:rsidRPr="00940486" w:rsidRDefault="00940486" w:rsidP="00940486">
            <w:pPr>
              <w:spacing w:line="256" w:lineRule="auto"/>
              <w:rPr>
                <w:rFonts w:eastAsia="Arial" w:cs="Arial"/>
                <w:szCs w:val="22"/>
                <w:lang w:val="hr-HR"/>
              </w:rPr>
            </w:pPr>
            <w:r w:rsidRPr="00940486">
              <w:rPr>
                <w:rFonts w:eastAsia="Arial" w:cs="Arial"/>
                <w:szCs w:val="22"/>
                <w:lang w:val="hr-HR"/>
              </w:rPr>
              <w:t>Inicijalno i završno provjeravanje znanja plivanja</w:t>
            </w:r>
          </w:p>
        </w:tc>
      </w:tr>
      <w:tr w:rsidR="00940486" w:rsidRPr="00940486" w14:paraId="626660BB" w14:textId="77777777" w:rsidTr="00D35E7C">
        <w:trPr>
          <w:trHeight w:val="300"/>
        </w:trPr>
        <w:tc>
          <w:tcPr>
            <w:tcW w:w="1809" w:type="dxa"/>
            <w:tcBorders>
              <w:top w:val="single" w:sz="8" w:space="0" w:color="BDD6EE"/>
              <w:left w:val="single" w:sz="8" w:space="0" w:color="BDD6EE"/>
              <w:bottom w:val="single" w:sz="8" w:space="0" w:color="BDD6EE"/>
              <w:right w:val="single" w:sz="8" w:space="0" w:color="BDD6EE"/>
            </w:tcBorders>
            <w:hideMark/>
          </w:tcPr>
          <w:p w14:paraId="2906B37F" w14:textId="77777777" w:rsidR="00940486" w:rsidRPr="00940486" w:rsidRDefault="00940486" w:rsidP="00940486">
            <w:pPr>
              <w:spacing w:before="120" w:after="240" w:line="256" w:lineRule="auto"/>
              <w:jc w:val="left"/>
              <w:rPr>
                <w:lang w:val="hr-HR"/>
              </w:rPr>
            </w:pPr>
            <w:r w:rsidRPr="00940486">
              <w:rPr>
                <w:lang w:val="hr-HR"/>
              </w:rPr>
              <w:t>Odgovorne osobe</w:t>
            </w:r>
          </w:p>
        </w:tc>
        <w:tc>
          <w:tcPr>
            <w:tcW w:w="7479" w:type="dxa"/>
            <w:tcBorders>
              <w:top w:val="single" w:sz="8" w:space="0" w:color="BDD6EE"/>
              <w:left w:val="single" w:sz="8" w:space="0" w:color="BDD6EE"/>
              <w:bottom w:val="single" w:sz="8" w:space="0" w:color="BDD6EE"/>
              <w:right w:val="single" w:sz="8" w:space="0" w:color="BDD6EE"/>
            </w:tcBorders>
            <w:hideMark/>
          </w:tcPr>
          <w:p w14:paraId="0120CD08" w14:textId="77777777" w:rsidR="00940486" w:rsidRPr="00940486" w:rsidRDefault="00940486" w:rsidP="00940486">
            <w:pPr>
              <w:spacing w:line="256" w:lineRule="auto"/>
              <w:rPr>
                <w:rFonts w:eastAsia="Arial" w:cs="Arial"/>
                <w:szCs w:val="22"/>
                <w:lang w:val="hr-HR"/>
              </w:rPr>
            </w:pPr>
            <w:r w:rsidRPr="00940486">
              <w:rPr>
                <w:rFonts w:eastAsia="Arial" w:cs="Arial"/>
                <w:szCs w:val="22"/>
                <w:lang w:val="hr-HR"/>
              </w:rPr>
              <w:t>Učitelj/</w:t>
            </w:r>
            <w:proofErr w:type="spellStart"/>
            <w:r w:rsidRPr="00940486">
              <w:rPr>
                <w:rFonts w:eastAsia="Arial" w:cs="Arial"/>
                <w:szCs w:val="22"/>
                <w:lang w:val="hr-HR"/>
              </w:rPr>
              <w:t>ice</w:t>
            </w:r>
            <w:proofErr w:type="spellEnd"/>
            <w:r w:rsidRPr="00940486">
              <w:rPr>
                <w:rFonts w:eastAsia="Arial" w:cs="Arial"/>
                <w:szCs w:val="22"/>
                <w:lang w:val="hr-HR"/>
              </w:rPr>
              <w:t xml:space="preserve">: S. Tomić-Rožić, B. Čunčić, L. Karas, A. </w:t>
            </w:r>
            <w:proofErr w:type="spellStart"/>
            <w:r w:rsidRPr="00940486">
              <w:rPr>
                <w:rFonts w:eastAsia="Arial" w:cs="Arial"/>
                <w:szCs w:val="22"/>
                <w:lang w:val="hr-HR"/>
              </w:rPr>
              <w:t>Krstanović</w:t>
            </w:r>
            <w:proofErr w:type="spellEnd"/>
          </w:p>
        </w:tc>
      </w:tr>
    </w:tbl>
    <w:p w14:paraId="0C99C1F3" w14:textId="77777777" w:rsidR="00940486" w:rsidRPr="00940486" w:rsidRDefault="00940486" w:rsidP="00940486">
      <w:pPr>
        <w:spacing w:before="0"/>
      </w:pPr>
      <w:r w:rsidRPr="00940486">
        <w:rPr>
          <w:rFonts w:eastAsia="Arial" w:cs="Arial"/>
          <w:szCs w:val="22"/>
          <w:lang w:val="hr-HR"/>
        </w:rPr>
        <w:t xml:space="preserve"> </w:t>
      </w:r>
    </w:p>
    <w:p w14:paraId="01B24852" w14:textId="77777777" w:rsidR="00940486" w:rsidRPr="00940486" w:rsidRDefault="00940486" w:rsidP="00940486">
      <w:pPr>
        <w:tabs>
          <w:tab w:val="left" w:pos="284"/>
        </w:tabs>
        <w:rPr>
          <w:rFonts w:cs="Arial"/>
          <w:b/>
          <w:bCs/>
          <w:lang w:val="hr-HR"/>
        </w:rPr>
      </w:pPr>
      <w:r w:rsidRPr="00940486">
        <w:rPr>
          <w:rFonts w:cs="Arial"/>
          <w:b/>
          <w:bCs/>
          <w:lang w:val="hr-HR"/>
        </w:rPr>
        <w:t xml:space="preserve">5.7.3.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430"/>
        <w:gridCol w:w="6632"/>
      </w:tblGrid>
      <w:tr w:rsidR="00940486" w:rsidRPr="00940486" w14:paraId="6A96F512" w14:textId="77777777" w:rsidTr="00D35E7C">
        <w:trPr>
          <w:trHeight w:val="300"/>
        </w:trPr>
        <w:tc>
          <w:tcPr>
            <w:tcW w:w="2430" w:type="dxa"/>
            <w:tcBorders>
              <w:top w:val="single" w:sz="4" w:space="0" w:color="BDD6EE"/>
              <w:left w:val="single" w:sz="4" w:space="0" w:color="BDD6EE"/>
              <w:bottom w:val="single" w:sz="12" w:space="0" w:color="9CC2E5"/>
              <w:right w:val="single" w:sz="4" w:space="0" w:color="BDD6EE"/>
            </w:tcBorders>
            <w:hideMark/>
          </w:tcPr>
          <w:p w14:paraId="2F8D1861" w14:textId="77777777" w:rsidR="00940486" w:rsidRPr="00940486" w:rsidRDefault="00940486" w:rsidP="00940486">
            <w:pPr>
              <w:tabs>
                <w:tab w:val="left" w:pos="284"/>
              </w:tabs>
              <w:spacing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6632" w:type="dxa"/>
            <w:tcBorders>
              <w:top w:val="single" w:sz="4" w:space="0" w:color="BDD6EE"/>
              <w:left w:val="single" w:sz="4" w:space="0" w:color="BDD6EE"/>
              <w:bottom w:val="single" w:sz="12" w:space="0" w:color="9CC2E5"/>
              <w:right w:val="single" w:sz="4" w:space="0" w:color="BDD6EE"/>
            </w:tcBorders>
            <w:hideMark/>
          </w:tcPr>
          <w:p w14:paraId="52ED099F" w14:textId="77777777" w:rsidR="00940486" w:rsidRPr="00940486" w:rsidRDefault="00940486" w:rsidP="00940486">
            <w:pPr>
              <w:tabs>
                <w:tab w:val="left" w:pos="284"/>
              </w:tabs>
              <w:spacing w:line="256" w:lineRule="auto"/>
              <w:rPr>
                <w:rFonts w:cs="Arial"/>
                <w:b/>
                <w:bCs/>
                <w:lang w:val="hr-HR"/>
              </w:rPr>
            </w:pPr>
            <w:r w:rsidRPr="00940486">
              <w:rPr>
                <w:rFonts w:cs="Arial"/>
                <w:b/>
                <w:bCs/>
                <w:lang w:val="hr-HR"/>
              </w:rPr>
              <w:t xml:space="preserve">Tjelesno i zdravstveno područje -  Projekti i istraživanja u svrhu poticanja i unapređenja tjelesne aktivnosti </w:t>
            </w:r>
          </w:p>
        </w:tc>
      </w:tr>
      <w:tr w:rsidR="00940486" w:rsidRPr="00940486" w14:paraId="726C9F4C"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3C44AB5A"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Ciklus (razred)</w:t>
            </w:r>
          </w:p>
        </w:tc>
        <w:tc>
          <w:tcPr>
            <w:tcW w:w="6632" w:type="dxa"/>
            <w:tcBorders>
              <w:top w:val="single" w:sz="4" w:space="0" w:color="BDD6EE"/>
              <w:left w:val="single" w:sz="4" w:space="0" w:color="BDD6EE"/>
              <w:bottom w:val="single" w:sz="4" w:space="0" w:color="BDD6EE"/>
              <w:right w:val="single" w:sz="4" w:space="0" w:color="BDD6EE"/>
            </w:tcBorders>
            <w:hideMark/>
          </w:tcPr>
          <w:p w14:paraId="316E602E" w14:textId="77777777" w:rsidR="00940486" w:rsidRPr="00940486" w:rsidRDefault="00940486" w:rsidP="00940486">
            <w:pPr>
              <w:tabs>
                <w:tab w:val="left" w:pos="284"/>
              </w:tabs>
              <w:spacing w:line="256" w:lineRule="auto"/>
              <w:rPr>
                <w:rFonts w:cs="Arial"/>
                <w:lang w:val="hr-HR"/>
              </w:rPr>
            </w:pPr>
            <w:r w:rsidRPr="00940486">
              <w:rPr>
                <w:rFonts w:cs="Arial"/>
                <w:lang w:val="hr-HR"/>
              </w:rPr>
              <w:t xml:space="preserve">     2. i 3. (5.,6.,7.,8. razred)</w:t>
            </w:r>
          </w:p>
        </w:tc>
      </w:tr>
      <w:tr w:rsidR="00940486" w:rsidRPr="00940486" w14:paraId="595C9E61"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4C28179A"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Cilj</w:t>
            </w:r>
          </w:p>
        </w:tc>
        <w:tc>
          <w:tcPr>
            <w:tcW w:w="6632" w:type="dxa"/>
            <w:tcBorders>
              <w:top w:val="single" w:sz="4" w:space="0" w:color="BDD6EE"/>
              <w:left w:val="single" w:sz="4" w:space="0" w:color="BDD6EE"/>
              <w:bottom w:val="single" w:sz="4" w:space="0" w:color="BDD6EE"/>
              <w:right w:val="single" w:sz="4" w:space="0" w:color="BDD6EE"/>
            </w:tcBorders>
            <w:hideMark/>
          </w:tcPr>
          <w:p w14:paraId="391E457D" w14:textId="77777777" w:rsidR="00940486" w:rsidRPr="00940486" w:rsidRDefault="00940486" w:rsidP="00940486">
            <w:pPr>
              <w:tabs>
                <w:tab w:val="left" w:pos="284"/>
              </w:tabs>
              <w:spacing w:line="256" w:lineRule="auto"/>
              <w:rPr>
                <w:rFonts w:cs="Arial"/>
                <w:lang w:val="hr-HR"/>
              </w:rPr>
            </w:pPr>
            <w:r w:rsidRPr="00940486">
              <w:rPr>
                <w:rFonts w:cs="Arial"/>
                <w:lang w:val="hr-HR"/>
              </w:rPr>
              <w:t xml:space="preserve">Istraživanje stanja </w:t>
            </w:r>
            <w:proofErr w:type="spellStart"/>
            <w:r w:rsidRPr="00940486">
              <w:rPr>
                <w:rFonts w:cs="Arial"/>
                <w:lang w:val="hr-HR"/>
              </w:rPr>
              <w:t>posture</w:t>
            </w:r>
            <w:proofErr w:type="spellEnd"/>
            <w:r w:rsidRPr="00940486">
              <w:rPr>
                <w:rFonts w:cs="Arial"/>
                <w:lang w:val="hr-HR"/>
              </w:rPr>
              <w:t xml:space="preserve"> i </w:t>
            </w:r>
            <w:proofErr w:type="spellStart"/>
            <w:r w:rsidRPr="00940486">
              <w:rPr>
                <w:rFonts w:cs="Arial"/>
                <w:lang w:val="hr-HR"/>
              </w:rPr>
              <w:t>kinantropoloških</w:t>
            </w:r>
            <w:proofErr w:type="spellEnd"/>
            <w:r w:rsidRPr="00940486">
              <w:rPr>
                <w:rFonts w:cs="Arial"/>
                <w:lang w:val="hr-HR"/>
              </w:rPr>
              <w:t xml:space="preserve"> osobina </w:t>
            </w:r>
          </w:p>
        </w:tc>
      </w:tr>
      <w:tr w:rsidR="00940486" w:rsidRPr="00940486" w14:paraId="0BE37348" w14:textId="77777777" w:rsidTr="00D35E7C">
        <w:trPr>
          <w:trHeight w:val="1821"/>
        </w:trPr>
        <w:tc>
          <w:tcPr>
            <w:tcW w:w="2430" w:type="dxa"/>
            <w:tcBorders>
              <w:top w:val="single" w:sz="4" w:space="0" w:color="BDD6EE"/>
              <w:left w:val="single" w:sz="4" w:space="0" w:color="BDD6EE"/>
              <w:bottom w:val="single" w:sz="4" w:space="0" w:color="BDD6EE"/>
              <w:right w:val="single" w:sz="4" w:space="0" w:color="BDD6EE"/>
            </w:tcBorders>
            <w:hideMark/>
          </w:tcPr>
          <w:p w14:paraId="5134E480" w14:textId="77777777" w:rsidR="00940486" w:rsidRPr="00940486" w:rsidRDefault="00940486" w:rsidP="00940486">
            <w:pPr>
              <w:tabs>
                <w:tab w:val="left" w:pos="284"/>
              </w:tabs>
              <w:spacing w:line="256" w:lineRule="auto"/>
              <w:jc w:val="left"/>
              <w:rPr>
                <w:rFonts w:cs="Arial"/>
                <w:b/>
                <w:bCs/>
                <w:lang w:val="hr-HR"/>
              </w:rPr>
            </w:pPr>
            <w:r w:rsidRPr="00940486">
              <w:rPr>
                <w:rFonts w:cs="Arial"/>
                <w:lang w:val="hr-HR"/>
              </w:rPr>
              <w:t>Obrazloženje cilja (povezan s potrebama, interesima učenika i vrijednostima ŠK):</w:t>
            </w:r>
          </w:p>
        </w:tc>
        <w:tc>
          <w:tcPr>
            <w:tcW w:w="6632" w:type="dxa"/>
            <w:tcBorders>
              <w:top w:val="single" w:sz="4" w:space="0" w:color="BDD6EE"/>
              <w:left w:val="single" w:sz="4" w:space="0" w:color="BDD6EE"/>
              <w:bottom w:val="single" w:sz="4" w:space="0" w:color="BDD6EE"/>
              <w:right w:val="single" w:sz="4" w:space="0" w:color="BDD6EE"/>
            </w:tcBorders>
          </w:tcPr>
          <w:p w14:paraId="752EE69A"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 xml:space="preserve">Cilj istraživanja je analiza rezultata trenutnog stanja učenika. Obradom podataka dobivenih mjerenjem i analizom istih formirat će se zaključak koji će biti pokazatelj za bolje planiranje aktivnosti. </w:t>
            </w:r>
          </w:p>
          <w:p w14:paraId="23519590" w14:textId="77777777" w:rsidR="00940486" w:rsidRPr="00940486" w:rsidRDefault="00940486" w:rsidP="00940486">
            <w:pPr>
              <w:tabs>
                <w:tab w:val="left" w:pos="284"/>
              </w:tabs>
              <w:spacing w:before="0" w:line="256" w:lineRule="auto"/>
              <w:contextualSpacing/>
              <w:jc w:val="left"/>
              <w:rPr>
                <w:rFonts w:cs="Arial"/>
                <w:lang w:val="hr-HR"/>
              </w:rPr>
            </w:pPr>
          </w:p>
        </w:tc>
      </w:tr>
      <w:tr w:rsidR="00940486" w:rsidRPr="00940486" w14:paraId="5FB5F3EE"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2FCA4CF3"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6632" w:type="dxa"/>
            <w:tcBorders>
              <w:top w:val="single" w:sz="4" w:space="0" w:color="BDD6EE"/>
              <w:left w:val="single" w:sz="4" w:space="0" w:color="BDD6EE"/>
              <w:bottom w:val="single" w:sz="4" w:space="0" w:color="BDD6EE"/>
              <w:right w:val="single" w:sz="4" w:space="0" w:color="BDD6EE"/>
            </w:tcBorders>
            <w:hideMark/>
          </w:tcPr>
          <w:p w14:paraId="7EF6DE2A"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 xml:space="preserve">Svakodnevna vježba u cilju održavanja pravilne </w:t>
            </w:r>
            <w:proofErr w:type="spellStart"/>
            <w:r w:rsidRPr="00940486">
              <w:rPr>
                <w:rFonts w:cs="Arial"/>
                <w:lang w:val="hr-HR"/>
              </w:rPr>
              <w:t>posture</w:t>
            </w:r>
            <w:proofErr w:type="spellEnd"/>
            <w:r w:rsidRPr="00940486">
              <w:rPr>
                <w:rFonts w:cs="Arial"/>
                <w:lang w:val="hr-HR"/>
              </w:rPr>
              <w:t xml:space="preserve"> i zdravog lokomotornog sustava. </w:t>
            </w:r>
          </w:p>
        </w:tc>
      </w:tr>
      <w:tr w:rsidR="00940486" w:rsidRPr="00940486" w14:paraId="4C80AD49"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tcPr>
          <w:p w14:paraId="625BE945"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7B10E6E9" w14:textId="77777777" w:rsidR="00940486" w:rsidRPr="00940486" w:rsidRDefault="00940486" w:rsidP="00940486">
            <w:pPr>
              <w:tabs>
                <w:tab w:val="left" w:pos="284"/>
              </w:tabs>
              <w:spacing w:line="256" w:lineRule="auto"/>
              <w:rPr>
                <w:rFonts w:cs="Arial"/>
                <w:b/>
                <w:bCs/>
                <w:lang w:val="hr-HR"/>
              </w:rPr>
            </w:pPr>
          </w:p>
        </w:tc>
        <w:tc>
          <w:tcPr>
            <w:tcW w:w="6632" w:type="dxa"/>
            <w:tcBorders>
              <w:top w:val="single" w:sz="4" w:space="0" w:color="BDD6EE"/>
              <w:left w:val="single" w:sz="4" w:space="0" w:color="BDD6EE"/>
              <w:bottom w:val="single" w:sz="4" w:space="0" w:color="BDD6EE"/>
              <w:right w:val="single" w:sz="4" w:space="0" w:color="BDD6EE"/>
            </w:tcBorders>
            <w:hideMark/>
          </w:tcPr>
          <w:p w14:paraId="52777998" w14:textId="77777777" w:rsidR="00940486" w:rsidRPr="00940486" w:rsidRDefault="00940486" w:rsidP="00940486">
            <w:pPr>
              <w:spacing w:before="0" w:line="256" w:lineRule="auto"/>
              <w:contextualSpacing/>
              <w:jc w:val="left"/>
              <w:rPr>
                <w:rFonts w:cs="Arial"/>
                <w:lang w:val="hr-HR"/>
              </w:rPr>
            </w:pPr>
            <w:r w:rsidRPr="00940486">
              <w:rPr>
                <w:rFonts w:cs="Arial"/>
                <w:lang w:val="hr-HR"/>
              </w:rPr>
              <w:t xml:space="preserve">Provođenje mjerenja na redovnoj nastavi TZK-a ili drugim slobodnim terminima. </w:t>
            </w:r>
          </w:p>
        </w:tc>
      </w:tr>
      <w:tr w:rsidR="00940486" w:rsidRPr="00940486" w14:paraId="2AB200D4"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7F84A707" w14:textId="77777777" w:rsidR="00940486" w:rsidRPr="00940486" w:rsidRDefault="00940486" w:rsidP="00940486">
            <w:pPr>
              <w:spacing w:before="120" w:line="276" w:lineRule="auto"/>
              <w:contextualSpacing/>
              <w:jc w:val="left"/>
              <w:rPr>
                <w:rFonts w:cs="Arial"/>
                <w:b/>
                <w:bCs/>
                <w:lang w:val="hr-HR"/>
              </w:rPr>
            </w:pPr>
            <w:r w:rsidRPr="00940486">
              <w:rPr>
                <w:rFonts w:cs="Arial"/>
                <w:lang w:val="hr-HR"/>
              </w:rPr>
              <w:lastRenderedPageBreak/>
              <w:t xml:space="preserve">Potrebni resursi/moguće teškoće: </w:t>
            </w:r>
          </w:p>
        </w:tc>
        <w:tc>
          <w:tcPr>
            <w:tcW w:w="6632" w:type="dxa"/>
            <w:tcBorders>
              <w:top w:val="single" w:sz="4" w:space="0" w:color="BDD6EE"/>
              <w:left w:val="single" w:sz="4" w:space="0" w:color="BDD6EE"/>
              <w:bottom w:val="single" w:sz="4" w:space="0" w:color="BDD6EE"/>
              <w:right w:val="single" w:sz="4" w:space="0" w:color="BDD6EE"/>
            </w:tcBorders>
            <w:hideMark/>
          </w:tcPr>
          <w:p w14:paraId="1F08ABC2" w14:textId="77777777" w:rsidR="00940486" w:rsidRPr="00940486" w:rsidRDefault="00940486" w:rsidP="00940486">
            <w:pPr>
              <w:tabs>
                <w:tab w:val="left" w:pos="284"/>
              </w:tabs>
              <w:spacing w:line="256" w:lineRule="auto"/>
              <w:contextualSpacing/>
              <w:jc w:val="left"/>
              <w:rPr>
                <w:rFonts w:cs="Arial"/>
                <w:lang w:val="hr-HR"/>
              </w:rPr>
            </w:pPr>
            <w:r w:rsidRPr="00940486">
              <w:rPr>
                <w:rFonts w:cs="Arial"/>
                <w:lang w:val="hr-HR"/>
              </w:rPr>
              <w:t xml:space="preserve">Baterije testova, mjerni instrumenti i obrada podataka. </w:t>
            </w:r>
          </w:p>
        </w:tc>
      </w:tr>
      <w:tr w:rsidR="00940486" w:rsidRPr="00940486" w14:paraId="1685DFCC"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09D68635"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6632" w:type="dxa"/>
            <w:tcBorders>
              <w:top w:val="single" w:sz="4" w:space="0" w:color="BDD6EE"/>
              <w:left w:val="single" w:sz="4" w:space="0" w:color="BDD6EE"/>
              <w:bottom w:val="single" w:sz="4" w:space="0" w:color="BDD6EE"/>
              <w:right w:val="single" w:sz="4" w:space="0" w:color="BDD6EE"/>
            </w:tcBorders>
            <w:hideMark/>
          </w:tcPr>
          <w:p w14:paraId="05E753C8" w14:textId="77777777" w:rsidR="00940486" w:rsidRPr="00940486" w:rsidRDefault="00940486" w:rsidP="00940486">
            <w:pPr>
              <w:spacing w:before="0" w:after="200" w:line="276" w:lineRule="auto"/>
              <w:jc w:val="left"/>
              <w:rPr>
                <w:rFonts w:cs="Arial"/>
                <w:lang w:val="hr-HR"/>
              </w:rPr>
            </w:pPr>
            <w:r w:rsidRPr="00940486">
              <w:rPr>
                <w:rFonts w:cs="Arial"/>
                <w:lang w:val="hr-HR"/>
              </w:rPr>
              <w:t xml:space="preserve">Prikupljanje podataka, analiza i objava rezultata. </w:t>
            </w:r>
          </w:p>
        </w:tc>
      </w:tr>
      <w:tr w:rsidR="00940486" w:rsidRPr="00940486" w14:paraId="1E23DD89" w14:textId="77777777" w:rsidTr="00D35E7C">
        <w:trPr>
          <w:trHeight w:val="300"/>
        </w:trPr>
        <w:tc>
          <w:tcPr>
            <w:tcW w:w="2430" w:type="dxa"/>
            <w:tcBorders>
              <w:top w:val="single" w:sz="4" w:space="0" w:color="BDD6EE"/>
              <w:left w:val="single" w:sz="4" w:space="0" w:color="BDD6EE"/>
              <w:bottom w:val="single" w:sz="4" w:space="0" w:color="BDD6EE"/>
              <w:right w:val="single" w:sz="4" w:space="0" w:color="BDD6EE"/>
            </w:tcBorders>
            <w:hideMark/>
          </w:tcPr>
          <w:p w14:paraId="28E75B2B"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6632" w:type="dxa"/>
            <w:tcBorders>
              <w:top w:val="single" w:sz="4" w:space="0" w:color="BDD6EE"/>
              <w:left w:val="single" w:sz="4" w:space="0" w:color="BDD6EE"/>
              <w:bottom w:val="single" w:sz="4" w:space="0" w:color="BDD6EE"/>
              <w:right w:val="single" w:sz="4" w:space="0" w:color="BDD6EE"/>
            </w:tcBorders>
            <w:hideMark/>
          </w:tcPr>
          <w:p w14:paraId="4EA15417" w14:textId="77777777" w:rsidR="00940486" w:rsidRPr="00940486" w:rsidRDefault="00940486" w:rsidP="00940486">
            <w:pPr>
              <w:tabs>
                <w:tab w:val="left" w:pos="284"/>
              </w:tabs>
              <w:spacing w:line="256" w:lineRule="auto"/>
              <w:rPr>
                <w:rFonts w:cs="Arial"/>
                <w:lang w:val="hr-HR"/>
              </w:rPr>
            </w:pPr>
            <w:r w:rsidRPr="00940486">
              <w:rPr>
                <w:rFonts w:cs="Arial"/>
                <w:lang w:val="hr-HR"/>
              </w:rPr>
              <w:t xml:space="preserve">Jasmina </w:t>
            </w:r>
            <w:proofErr w:type="spellStart"/>
            <w:r w:rsidRPr="00940486">
              <w:rPr>
                <w:rFonts w:cs="Arial"/>
                <w:lang w:val="hr-HR"/>
              </w:rPr>
              <w:t>Lizačić</w:t>
            </w:r>
            <w:proofErr w:type="spellEnd"/>
            <w:r w:rsidRPr="00940486">
              <w:rPr>
                <w:rFonts w:cs="Arial"/>
                <w:lang w:val="hr-HR"/>
              </w:rPr>
              <w:t xml:space="preserve"> Martinović, prof., Hrvoje Bašić, mag. cin</w:t>
            </w:r>
          </w:p>
        </w:tc>
      </w:tr>
    </w:tbl>
    <w:p w14:paraId="60F688D0" w14:textId="77777777" w:rsidR="00940486" w:rsidRPr="00940486" w:rsidRDefault="00940486" w:rsidP="00940486">
      <w:pPr>
        <w:tabs>
          <w:tab w:val="left" w:pos="284"/>
        </w:tabs>
        <w:rPr>
          <w:rFonts w:cs="Arial"/>
          <w:b/>
          <w:bCs/>
          <w:lang w:val="hr-HR"/>
        </w:rPr>
      </w:pPr>
    </w:p>
    <w:p w14:paraId="6CEB8EAB" w14:textId="77777777" w:rsidR="00940486" w:rsidRPr="00940486" w:rsidRDefault="00940486" w:rsidP="00940486">
      <w:pPr>
        <w:tabs>
          <w:tab w:val="left" w:pos="284"/>
        </w:tabs>
        <w:rPr>
          <w:rFonts w:cs="Arial"/>
          <w:b/>
          <w:bCs/>
          <w:lang w:val="hr-HR"/>
        </w:rPr>
      </w:pPr>
      <w:r w:rsidRPr="00940486">
        <w:rPr>
          <w:rFonts w:cs="Arial"/>
          <w:b/>
          <w:bCs/>
          <w:lang w:val="hr-HR"/>
        </w:rPr>
        <w:t xml:space="preserve">5.7.4.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40486" w:rsidRPr="00940486" w14:paraId="1C84B062" w14:textId="77777777" w:rsidTr="00D35E7C">
        <w:tc>
          <w:tcPr>
            <w:tcW w:w="1809" w:type="dxa"/>
            <w:tcBorders>
              <w:top w:val="single" w:sz="4" w:space="0" w:color="BDD6EE"/>
              <w:left w:val="single" w:sz="4" w:space="0" w:color="BDD6EE"/>
              <w:bottom w:val="single" w:sz="12" w:space="0" w:color="9CC2E5"/>
              <w:right w:val="single" w:sz="4" w:space="0" w:color="BDD6EE"/>
            </w:tcBorders>
            <w:hideMark/>
          </w:tcPr>
          <w:p w14:paraId="23CD20AC" w14:textId="77777777" w:rsidR="00940486" w:rsidRPr="00940486" w:rsidRDefault="00940486" w:rsidP="00940486">
            <w:pPr>
              <w:tabs>
                <w:tab w:val="left" w:pos="284"/>
              </w:tabs>
              <w:spacing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7479" w:type="dxa"/>
            <w:tcBorders>
              <w:top w:val="single" w:sz="4" w:space="0" w:color="BDD6EE"/>
              <w:left w:val="single" w:sz="4" w:space="0" w:color="BDD6EE"/>
              <w:bottom w:val="single" w:sz="12" w:space="0" w:color="9CC2E5"/>
              <w:right w:val="single" w:sz="4" w:space="0" w:color="BDD6EE"/>
            </w:tcBorders>
            <w:hideMark/>
          </w:tcPr>
          <w:p w14:paraId="0F6B255A" w14:textId="77777777" w:rsidR="00940486" w:rsidRPr="00940486" w:rsidRDefault="00940486" w:rsidP="00940486">
            <w:pPr>
              <w:tabs>
                <w:tab w:val="left" w:pos="284"/>
              </w:tabs>
              <w:spacing w:line="256" w:lineRule="auto"/>
              <w:rPr>
                <w:rFonts w:cs="Arial"/>
                <w:b/>
                <w:bCs/>
                <w:lang w:val="hr-HR"/>
              </w:rPr>
            </w:pPr>
            <w:r w:rsidRPr="00940486">
              <w:rPr>
                <w:rFonts w:cs="Arial"/>
                <w:b/>
                <w:bCs/>
                <w:lang w:val="hr-HR"/>
              </w:rPr>
              <w:t>Tjelesno i zdravstveno područje - Planinarsko - izletnička skupina</w:t>
            </w:r>
          </w:p>
        </w:tc>
      </w:tr>
      <w:tr w:rsidR="00940486" w:rsidRPr="00940486" w14:paraId="07765AA0"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296F6C68"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Ciklus (razred)</w:t>
            </w:r>
          </w:p>
        </w:tc>
        <w:tc>
          <w:tcPr>
            <w:tcW w:w="7479" w:type="dxa"/>
            <w:tcBorders>
              <w:top w:val="single" w:sz="4" w:space="0" w:color="BDD6EE"/>
              <w:left w:val="single" w:sz="4" w:space="0" w:color="BDD6EE"/>
              <w:bottom w:val="single" w:sz="4" w:space="0" w:color="BDD6EE"/>
              <w:right w:val="single" w:sz="4" w:space="0" w:color="BDD6EE"/>
            </w:tcBorders>
            <w:hideMark/>
          </w:tcPr>
          <w:p w14:paraId="329E8C3A" w14:textId="77777777" w:rsidR="00940486" w:rsidRPr="00940486" w:rsidRDefault="00940486" w:rsidP="00940486">
            <w:pPr>
              <w:tabs>
                <w:tab w:val="left" w:pos="284"/>
              </w:tabs>
              <w:spacing w:line="256" w:lineRule="auto"/>
              <w:rPr>
                <w:rFonts w:cs="Arial"/>
                <w:szCs w:val="22"/>
                <w:lang w:val="hr-HR"/>
              </w:rPr>
            </w:pPr>
            <w:r w:rsidRPr="00940486">
              <w:rPr>
                <w:rFonts w:cs="Arial"/>
                <w:lang w:val="hr-HR"/>
              </w:rPr>
              <w:t xml:space="preserve">     1. (od 3. do 8. razreda)</w:t>
            </w:r>
          </w:p>
        </w:tc>
      </w:tr>
      <w:tr w:rsidR="00940486" w:rsidRPr="00940486" w14:paraId="1D0AE4E6"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627F5F86"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Cilj</w:t>
            </w:r>
          </w:p>
        </w:tc>
        <w:tc>
          <w:tcPr>
            <w:tcW w:w="7479" w:type="dxa"/>
            <w:tcBorders>
              <w:top w:val="single" w:sz="4" w:space="0" w:color="BDD6EE"/>
              <w:left w:val="single" w:sz="4" w:space="0" w:color="BDD6EE"/>
              <w:bottom w:val="single" w:sz="4" w:space="0" w:color="BDD6EE"/>
              <w:right w:val="single" w:sz="4" w:space="0" w:color="BDD6EE"/>
            </w:tcBorders>
            <w:hideMark/>
          </w:tcPr>
          <w:p w14:paraId="4B8088BF" w14:textId="77777777" w:rsidR="00940486" w:rsidRPr="00940486" w:rsidRDefault="00940486" w:rsidP="00940486">
            <w:pPr>
              <w:tabs>
                <w:tab w:val="left" w:pos="284"/>
              </w:tabs>
              <w:spacing w:line="256" w:lineRule="auto"/>
              <w:rPr>
                <w:rFonts w:cs="Arial"/>
                <w:b/>
                <w:bCs/>
                <w:lang w:val="hr-HR"/>
              </w:rPr>
            </w:pPr>
            <w:r w:rsidRPr="00940486">
              <w:rPr>
                <w:rFonts w:cs="Arial"/>
                <w:b/>
                <w:bCs/>
                <w:lang w:val="hr-HR"/>
              </w:rPr>
              <w:t>Usvojiti osnove planinarstva i glavno sigurnosno pravilo: Nikad sam u planinu! Osnovno ekološko pravilo: Svoje smeće nosi s planine sa sobom!</w:t>
            </w:r>
          </w:p>
        </w:tc>
      </w:tr>
      <w:tr w:rsidR="00940486" w:rsidRPr="00940486" w14:paraId="2FDDBE35" w14:textId="77777777" w:rsidTr="00D35E7C">
        <w:trPr>
          <w:trHeight w:val="1821"/>
        </w:trPr>
        <w:tc>
          <w:tcPr>
            <w:tcW w:w="1809" w:type="dxa"/>
            <w:tcBorders>
              <w:top w:val="single" w:sz="4" w:space="0" w:color="BDD6EE"/>
              <w:left w:val="single" w:sz="4" w:space="0" w:color="BDD6EE"/>
              <w:bottom w:val="single" w:sz="4" w:space="0" w:color="BDD6EE"/>
              <w:right w:val="single" w:sz="4" w:space="0" w:color="BDD6EE"/>
            </w:tcBorders>
            <w:hideMark/>
          </w:tcPr>
          <w:p w14:paraId="45FC1968" w14:textId="77777777" w:rsidR="00940486" w:rsidRPr="00940486" w:rsidRDefault="00940486" w:rsidP="00940486">
            <w:pPr>
              <w:tabs>
                <w:tab w:val="left" w:pos="284"/>
              </w:tabs>
              <w:spacing w:line="256" w:lineRule="auto"/>
              <w:jc w:val="left"/>
              <w:rPr>
                <w:rFonts w:cs="Arial"/>
                <w:b/>
                <w:bCs/>
                <w:lang w:val="hr-HR"/>
              </w:rPr>
            </w:pPr>
            <w:r w:rsidRPr="00940486">
              <w:rPr>
                <w:rFonts w:cs="Arial"/>
                <w:lang w:val="hr-HR"/>
              </w:rPr>
              <w:t>Obrazloženje cilja (povezan s potrebama, interesima učenika i vrijednostima ŠK):</w:t>
            </w:r>
          </w:p>
        </w:tc>
        <w:tc>
          <w:tcPr>
            <w:tcW w:w="7479" w:type="dxa"/>
            <w:tcBorders>
              <w:top w:val="single" w:sz="4" w:space="0" w:color="BDD6EE"/>
              <w:left w:val="single" w:sz="4" w:space="0" w:color="BDD6EE"/>
              <w:bottom w:val="single" w:sz="4" w:space="0" w:color="BDD6EE"/>
              <w:right w:val="single" w:sz="4" w:space="0" w:color="BDD6EE"/>
            </w:tcBorders>
          </w:tcPr>
          <w:p w14:paraId="73677A0D" w14:textId="77777777" w:rsidR="00940486" w:rsidRPr="00940486" w:rsidRDefault="00940486" w:rsidP="00940486">
            <w:pPr>
              <w:tabs>
                <w:tab w:val="left" w:pos="284"/>
              </w:tabs>
              <w:spacing w:before="0" w:line="256" w:lineRule="auto"/>
              <w:contextualSpacing/>
              <w:jc w:val="left"/>
              <w:rPr>
                <w:rFonts w:cs="Arial"/>
              </w:rPr>
            </w:pPr>
          </w:p>
          <w:p w14:paraId="63C24BAB"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 xml:space="preserve">Poticati potrebu za kretanjem i boravkom na svježem zraku realizacijom nekoliko kraćih šetnja i izleta tijekom školske godine. Poticati druženje u prirodi, razvijati socijalne vještine i timski rad grupe. Usvojiti osnove planinarstva. Suradnja sa zainteresiranim roditeljima, HPS, SPV, HPD sv. Patrik, organizatorima </w:t>
            </w:r>
            <w:proofErr w:type="spellStart"/>
            <w:r w:rsidRPr="00940486">
              <w:rPr>
                <w:rFonts w:cs="Arial"/>
                <w:lang w:val="hr-HR"/>
              </w:rPr>
              <w:t>Trail</w:t>
            </w:r>
            <w:proofErr w:type="spellEnd"/>
            <w:r w:rsidRPr="00940486">
              <w:rPr>
                <w:rFonts w:cs="Arial"/>
                <w:lang w:val="hr-HR"/>
              </w:rPr>
              <w:t>-ova.</w:t>
            </w:r>
          </w:p>
        </w:tc>
      </w:tr>
      <w:tr w:rsidR="00940486" w:rsidRPr="00940486" w14:paraId="637E2D5D"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68D6BDFC"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7479" w:type="dxa"/>
            <w:tcBorders>
              <w:top w:val="single" w:sz="4" w:space="0" w:color="BDD6EE"/>
              <w:left w:val="single" w:sz="4" w:space="0" w:color="BDD6EE"/>
              <w:bottom w:val="single" w:sz="4" w:space="0" w:color="BDD6EE"/>
              <w:right w:val="single" w:sz="4" w:space="0" w:color="BDD6EE"/>
            </w:tcBorders>
            <w:hideMark/>
          </w:tcPr>
          <w:p w14:paraId="1143585F"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 kvalitetno provoditi slobodno vrijeme rekreacijom na svježem zraku</w:t>
            </w:r>
          </w:p>
          <w:p w14:paraId="5FA1F699"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 istraživati prirodu i svijet oko sebe</w:t>
            </w:r>
          </w:p>
        </w:tc>
      </w:tr>
      <w:tr w:rsidR="00940486" w:rsidRPr="00940486" w14:paraId="68DD49EE" w14:textId="77777777" w:rsidTr="00D35E7C">
        <w:tc>
          <w:tcPr>
            <w:tcW w:w="1809" w:type="dxa"/>
            <w:tcBorders>
              <w:top w:val="single" w:sz="4" w:space="0" w:color="BDD6EE"/>
              <w:left w:val="single" w:sz="4" w:space="0" w:color="BDD6EE"/>
              <w:bottom w:val="single" w:sz="4" w:space="0" w:color="BDD6EE"/>
              <w:right w:val="single" w:sz="4" w:space="0" w:color="BDD6EE"/>
            </w:tcBorders>
          </w:tcPr>
          <w:p w14:paraId="7A9F2432"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463C8315" w14:textId="77777777" w:rsidR="00940486" w:rsidRPr="00940486" w:rsidRDefault="00940486" w:rsidP="00940486">
            <w:pPr>
              <w:tabs>
                <w:tab w:val="left" w:pos="284"/>
              </w:tabs>
              <w:spacing w:line="256" w:lineRule="auto"/>
              <w:rPr>
                <w:rFonts w:cs="Arial"/>
                <w:b/>
                <w:bCs/>
                <w:lang w:val="hr-HR"/>
              </w:rPr>
            </w:pPr>
          </w:p>
        </w:tc>
        <w:tc>
          <w:tcPr>
            <w:tcW w:w="7479" w:type="dxa"/>
            <w:tcBorders>
              <w:top w:val="single" w:sz="4" w:space="0" w:color="BDD6EE"/>
              <w:left w:val="single" w:sz="4" w:space="0" w:color="BDD6EE"/>
              <w:bottom w:val="single" w:sz="4" w:space="0" w:color="BDD6EE"/>
              <w:right w:val="single" w:sz="4" w:space="0" w:color="BDD6EE"/>
            </w:tcBorders>
            <w:hideMark/>
          </w:tcPr>
          <w:p w14:paraId="1A7D8C48" w14:textId="77777777" w:rsidR="00940486" w:rsidRPr="00940486" w:rsidRDefault="00940486" w:rsidP="0094048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jc w:val="left"/>
              <w:rPr>
                <w:rFonts w:cs="Arial"/>
                <w:szCs w:val="22"/>
                <w:lang w:val="hr-HR" w:eastAsia="en-US"/>
              </w:rPr>
            </w:pPr>
            <w:r w:rsidRPr="00940486">
              <w:rPr>
                <w:rFonts w:cs="Arial"/>
                <w:szCs w:val="22"/>
                <w:lang w:val="hr-HR" w:eastAsia="en-US"/>
              </w:rPr>
              <w:t>Izleti, šetnje, trčanje, vožnja biciklom</w:t>
            </w:r>
          </w:p>
          <w:p w14:paraId="5D7B5CDA" w14:textId="77777777" w:rsidR="00940486" w:rsidRPr="00940486" w:rsidRDefault="00940486" w:rsidP="0094048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jc w:val="left"/>
              <w:rPr>
                <w:rFonts w:cs="Arial"/>
                <w:szCs w:val="22"/>
                <w:lang w:val="hr-HR" w:eastAsia="en-US"/>
              </w:rPr>
            </w:pPr>
            <w:r w:rsidRPr="00940486">
              <w:rPr>
                <w:rFonts w:cs="Arial"/>
                <w:szCs w:val="22"/>
                <w:lang w:val="hr-HR" w:eastAsia="en-US"/>
              </w:rPr>
              <w:t>Mala planinarska škola - 70 sati</w:t>
            </w:r>
          </w:p>
          <w:p w14:paraId="60A607F6" w14:textId="77777777" w:rsidR="00940486" w:rsidRPr="00940486" w:rsidRDefault="00940486" w:rsidP="0094048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jc w:val="left"/>
              <w:rPr>
                <w:rFonts w:cs="Arial"/>
                <w:szCs w:val="22"/>
                <w:lang w:val="hr-HR" w:eastAsia="en-US"/>
              </w:rPr>
            </w:pPr>
            <w:r w:rsidRPr="00940486">
              <w:rPr>
                <w:rFonts w:cs="Arial"/>
                <w:szCs w:val="22"/>
                <w:lang w:val="hr-HR" w:eastAsia="en-US"/>
              </w:rPr>
              <w:t xml:space="preserve">Naučiti osnove </w:t>
            </w:r>
            <w:proofErr w:type="spellStart"/>
            <w:r w:rsidRPr="00940486">
              <w:rPr>
                <w:rFonts w:cs="Arial"/>
                <w:szCs w:val="22"/>
                <w:lang w:val="hr-HR" w:eastAsia="en-US"/>
              </w:rPr>
              <w:t>izletništva</w:t>
            </w:r>
            <w:proofErr w:type="spellEnd"/>
            <w:r w:rsidRPr="00940486">
              <w:rPr>
                <w:rFonts w:cs="Arial"/>
                <w:szCs w:val="22"/>
                <w:lang w:val="hr-HR" w:eastAsia="en-US"/>
              </w:rPr>
              <w:t xml:space="preserve"> (kako se obući i što ponijeti na izlet, pješačku turu, planinarenje), kretati se u prirodi (odrediti strane svijeta, čitati planinarske oznake), vezati osnovne izviđačke čvorove (zastavni, ambulantni, detektivski), podići šator…</w:t>
            </w:r>
          </w:p>
          <w:p w14:paraId="5C8C505E"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Cs w:val="22"/>
                <w:lang w:val="hr-HR" w:eastAsia="en-US"/>
              </w:rPr>
            </w:pPr>
            <w:r w:rsidRPr="00940486">
              <w:rPr>
                <w:rFonts w:cs="Arial"/>
                <w:b/>
                <w:bCs/>
                <w:szCs w:val="22"/>
                <w:lang w:val="hr-HR" w:eastAsia="en-US"/>
              </w:rPr>
              <w:t>Sljeme</w:t>
            </w:r>
            <w:r w:rsidRPr="00940486">
              <w:rPr>
                <w:rFonts w:cs="Arial"/>
                <w:szCs w:val="22"/>
                <w:lang w:val="hr-HR" w:eastAsia="en-US"/>
              </w:rPr>
              <w:t xml:space="preserve"> – autobusom, osobni autom ili gradskim prijevozom </w:t>
            </w:r>
          </w:p>
          <w:p w14:paraId="0DF4047D" w14:textId="77777777" w:rsidR="00940486" w:rsidRPr="00940486" w:rsidRDefault="00940486" w:rsidP="00940486">
            <w:pPr>
              <w:numPr>
                <w:ilvl w:val="0"/>
                <w:numId w:val="8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126"/>
              </w:tabs>
              <w:spacing w:before="0" w:after="160" w:line="256" w:lineRule="auto"/>
              <w:ind w:hanging="80"/>
              <w:jc w:val="left"/>
              <w:rPr>
                <w:rFonts w:cs="Arial"/>
                <w:szCs w:val="22"/>
                <w:lang w:val="hr-HR" w:eastAsia="en-US"/>
              </w:rPr>
            </w:pPr>
            <w:r w:rsidRPr="00940486">
              <w:rPr>
                <w:rFonts w:cs="Arial"/>
                <w:szCs w:val="22"/>
                <w:lang w:val="hr-HR" w:eastAsia="en-US"/>
              </w:rPr>
              <w:t xml:space="preserve">do posljednje tramvajske postaje u </w:t>
            </w:r>
            <w:proofErr w:type="spellStart"/>
            <w:r w:rsidRPr="00940486">
              <w:rPr>
                <w:rFonts w:cs="Arial"/>
                <w:szCs w:val="22"/>
                <w:lang w:val="hr-HR" w:eastAsia="en-US"/>
              </w:rPr>
              <w:t>Dolju</w:t>
            </w:r>
            <w:proofErr w:type="spellEnd"/>
            <w:r w:rsidRPr="00940486">
              <w:rPr>
                <w:rFonts w:cs="Arial"/>
                <w:szCs w:val="22"/>
                <w:lang w:val="hr-HR" w:eastAsia="en-US"/>
              </w:rPr>
              <w:t xml:space="preserve">, priječi Gračansku cestu i nastaviti 3-4 minute do Tunela u </w:t>
            </w:r>
            <w:proofErr w:type="spellStart"/>
            <w:r w:rsidRPr="00940486">
              <w:rPr>
                <w:rFonts w:cs="Arial"/>
                <w:szCs w:val="22"/>
                <w:lang w:val="hr-HR" w:eastAsia="en-US"/>
              </w:rPr>
              <w:t>Dolju</w:t>
            </w:r>
            <w:proofErr w:type="spellEnd"/>
          </w:p>
          <w:p w14:paraId="655CD6D2" w14:textId="77777777" w:rsidR="00940486" w:rsidRPr="00940486" w:rsidRDefault="00940486" w:rsidP="00940486">
            <w:pPr>
              <w:numPr>
                <w:ilvl w:val="0"/>
                <w:numId w:val="8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126"/>
              </w:tabs>
              <w:spacing w:before="0" w:after="160" w:line="256" w:lineRule="auto"/>
              <w:ind w:hanging="80"/>
              <w:jc w:val="left"/>
              <w:rPr>
                <w:rFonts w:cs="Arial"/>
                <w:szCs w:val="22"/>
                <w:lang w:val="hr-HR" w:eastAsia="en-US"/>
              </w:rPr>
            </w:pPr>
            <w:r w:rsidRPr="00940486">
              <w:rPr>
                <w:rFonts w:cs="Arial"/>
                <w:szCs w:val="22"/>
                <w:lang w:val="hr-HR" w:eastAsia="en-US"/>
              </w:rPr>
              <w:t xml:space="preserve">TUNEL – </w:t>
            </w:r>
            <w:proofErr w:type="spellStart"/>
            <w:r w:rsidRPr="00940486">
              <w:rPr>
                <w:rFonts w:cs="Arial"/>
                <w:szCs w:val="22"/>
                <w:lang w:val="hr-HR" w:eastAsia="en-US"/>
              </w:rPr>
              <w:t>Bikčevićeva</w:t>
            </w:r>
            <w:proofErr w:type="spellEnd"/>
            <w:r w:rsidRPr="00940486">
              <w:rPr>
                <w:rFonts w:cs="Arial"/>
                <w:szCs w:val="22"/>
                <w:lang w:val="hr-HR" w:eastAsia="en-US"/>
              </w:rPr>
              <w:t xml:space="preserve"> staza – NJIVECE – Dom </w:t>
            </w:r>
            <w:proofErr w:type="spellStart"/>
            <w:r w:rsidRPr="00940486">
              <w:rPr>
                <w:rFonts w:cs="Arial"/>
                <w:szCs w:val="22"/>
                <w:lang w:val="hr-HR" w:eastAsia="en-US"/>
              </w:rPr>
              <w:t>Pačkovski</w:t>
            </w:r>
            <w:proofErr w:type="spellEnd"/>
            <w:r w:rsidRPr="00940486">
              <w:rPr>
                <w:rFonts w:cs="Arial"/>
                <w:szCs w:val="22"/>
                <w:lang w:val="hr-HR" w:eastAsia="en-US"/>
              </w:rPr>
              <w:t xml:space="preserve"> – </w:t>
            </w:r>
            <w:proofErr w:type="spellStart"/>
            <w:r w:rsidRPr="00940486">
              <w:rPr>
                <w:rFonts w:cs="Arial"/>
                <w:szCs w:val="22"/>
                <w:lang w:val="hr-HR" w:eastAsia="en-US"/>
              </w:rPr>
              <w:t>Puntjarka</w:t>
            </w:r>
            <w:proofErr w:type="spellEnd"/>
            <w:r w:rsidRPr="00940486">
              <w:rPr>
                <w:rFonts w:cs="Arial"/>
                <w:szCs w:val="22"/>
                <w:lang w:val="hr-HR" w:eastAsia="en-US"/>
              </w:rPr>
              <w:t xml:space="preserve"> - HUNJKA – 500 STUBA – </w:t>
            </w:r>
          </w:p>
          <w:p w14:paraId="35AA24F6" w14:textId="77777777" w:rsidR="00940486" w:rsidRPr="00940486" w:rsidRDefault="00940486" w:rsidP="00940486">
            <w:pPr>
              <w:numPr>
                <w:ilvl w:val="0"/>
                <w:numId w:val="8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126"/>
              </w:tabs>
              <w:spacing w:before="0" w:after="160" w:line="256" w:lineRule="auto"/>
              <w:ind w:hanging="80"/>
              <w:jc w:val="left"/>
              <w:rPr>
                <w:rFonts w:cs="Arial"/>
                <w:szCs w:val="22"/>
                <w:lang w:val="hr-HR" w:eastAsia="en-US"/>
              </w:rPr>
            </w:pPr>
            <w:r w:rsidRPr="00940486">
              <w:rPr>
                <w:rFonts w:cs="Arial"/>
                <w:szCs w:val="22"/>
                <w:lang w:val="hr-HR" w:eastAsia="en-US"/>
              </w:rPr>
              <w:t xml:space="preserve">započeti usponu ulicom Nad tunelom – </w:t>
            </w:r>
            <w:proofErr w:type="spellStart"/>
            <w:r w:rsidRPr="00940486">
              <w:rPr>
                <w:rFonts w:cs="Arial"/>
                <w:szCs w:val="22"/>
                <w:lang w:val="hr-HR" w:eastAsia="en-US"/>
              </w:rPr>
              <w:t>Leustekovom</w:t>
            </w:r>
            <w:proofErr w:type="spellEnd"/>
            <w:r w:rsidRPr="00940486">
              <w:rPr>
                <w:rFonts w:cs="Arial"/>
                <w:szCs w:val="22"/>
                <w:lang w:val="hr-HR" w:eastAsia="en-US"/>
              </w:rPr>
              <w:t xml:space="preserve"> stazom – GRAČANI – ADOLFOVAC – Činovnička livada – SLJEME</w:t>
            </w:r>
          </w:p>
          <w:p w14:paraId="5B58AFB5" w14:textId="77777777" w:rsidR="00940486" w:rsidRPr="00940486" w:rsidRDefault="00940486" w:rsidP="00940486">
            <w:pPr>
              <w:numPr>
                <w:ilvl w:val="0"/>
                <w:numId w:val="8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126"/>
              </w:tabs>
              <w:spacing w:before="0" w:after="160" w:line="256" w:lineRule="auto"/>
              <w:ind w:hanging="80"/>
              <w:jc w:val="left"/>
              <w:rPr>
                <w:rFonts w:cs="Arial"/>
                <w:szCs w:val="22"/>
                <w:lang w:val="hr-HR" w:eastAsia="en-US"/>
              </w:rPr>
            </w:pPr>
            <w:r w:rsidRPr="00940486">
              <w:rPr>
                <w:rFonts w:cs="Arial"/>
                <w:szCs w:val="22"/>
                <w:lang w:val="hr-HR" w:eastAsia="en-US"/>
              </w:rPr>
              <w:lastRenderedPageBreak/>
              <w:t>uspon počinje u Šestinama – Šestinski lagvić  - KRALJIČIN ZDENAC – MEDVEDGRAD – DOM PD GRAFIČAR</w:t>
            </w:r>
          </w:p>
          <w:p w14:paraId="74599163" w14:textId="77777777" w:rsidR="00940486" w:rsidRPr="00940486" w:rsidRDefault="00940486" w:rsidP="00940486">
            <w:pPr>
              <w:numPr>
                <w:ilvl w:val="0"/>
                <w:numId w:val="83"/>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1126"/>
              </w:tabs>
              <w:spacing w:before="0" w:after="160" w:line="256" w:lineRule="auto"/>
              <w:ind w:hanging="80"/>
              <w:jc w:val="left"/>
              <w:rPr>
                <w:rFonts w:cs="Arial"/>
                <w:szCs w:val="22"/>
                <w:lang w:val="hr-HR" w:eastAsia="en-US"/>
              </w:rPr>
            </w:pPr>
            <w:r w:rsidRPr="00940486">
              <w:rPr>
                <w:rFonts w:cs="Arial"/>
                <w:szCs w:val="22"/>
                <w:lang w:val="hr-HR" w:eastAsia="en-US"/>
              </w:rPr>
              <w:t>polazišna točka tramvajski terminal Črnomerec – VETERNICA – GLAVICA – PONIKVE – KAMENI SVATI</w:t>
            </w:r>
          </w:p>
          <w:p w14:paraId="2B2B6C9E"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b/>
                <w:bCs/>
                <w:szCs w:val="22"/>
                <w:lang w:val="hr-HR" w:eastAsia="en-US"/>
              </w:rPr>
            </w:pPr>
            <w:r w:rsidRPr="00940486">
              <w:rPr>
                <w:rFonts w:cs="Arial"/>
                <w:b/>
                <w:bCs/>
                <w:szCs w:val="22"/>
                <w:lang w:val="hr-HR" w:eastAsia="en-US"/>
              </w:rPr>
              <w:t>Rude – Oštrc – Plješivica – Okić</w:t>
            </w:r>
            <w:r w:rsidRPr="00940486">
              <w:rPr>
                <w:rFonts w:cs="Arial"/>
                <w:szCs w:val="22"/>
                <w:lang w:val="hr-HR" w:eastAsia="en-US"/>
              </w:rPr>
              <w:t>– u Samobor autobusom ili osobnim autom</w:t>
            </w:r>
          </w:p>
          <w:p w14:paraId="3BF2A15F"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b/>
                <w:bCs/>
                <w:szCs w:val="22"/>
                <w:lang w:val="hr-HR" w:eastAsia="en-US"/>
              </w:rPr>
            </w:pPr>
            <w:proofErr w:type="spellStart"/>
            <w:r w:rsidRPr="00940486">
              <w:rPr>
                <w:rFonts w:cs="Arial"/>
                <w:b/>
                <w:bCs/>
                <w:szCs w:val="22"/>
                <w:lang w:val="hr-HR" w:eastAsia="en-US"/>
              </w:rPr>
              <w:t>Šoićeva</w:t>
            </w:r>
            <w:proofErr w:type="spellEnd"/>
            <w:r w:rsidRPr="00940486">
              <w:rPr>
                <w:rFonts w:cs="Arial"/>
                <w:b/>
                <w:bCs/>
                <w:szCs w:val="22"/>
                <w:lang w:val="hr-HR" w:eastAsia="en-US"/>
              </w:rPr>
              <w:t xml:space="preserve"> kuća – </w:t>
            </w:r>
            <w:proofErr w:type="spellStart"/>
            <w:r w:rsidRPr="00940486">
              <w:rPr>
                <w:rFonts w:cs="Arial"/>
                <w:b/>
                <w:bCs/>
                <w:szCs w:val="22"/>
                <w:lang w:val="hr-HR" w:eastAsia="en-US"/>
              </w:rPr>
              <w:t>Japetić</w:t>
            </w:r>
            <w:proofErr w:type="spellEnd"/>
            <w:r w:rsidRPr="00940486">
              <w:rPr>
                <w:rFonts w:cs="Arial"/>
                <w:b/>
                <w:bCs/>
                <w:szCs w:val="22"/>
                <w:lang w:val="hr-HR" w:eastAsia="en-US"/>
              </w:rPr>
              <w:t xml:space="preserve"> – Žitnica </w:t>
            </w:r>
            <w:r w:rsidRPr="00940486">
              <w:rPr>
                <w:rFonts w:cs="Arial"/>
                <w:szCs w:val="22"/>
                <w:lang w:val="hr-HR" w:eastAsia="en-US"/>
              </w:rPr>
              <w:t>– Samobor ili Jastrebarsko preko Svete Jane, autobusom ili osobnim autom</w:t>
            </w:r>
          </w:p>
          <w:p w14:paraId="66258749"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b/>
                <w:bCs/>
                <w:szCs w:val="22"/>
                <w:lang w:val="hr-HR" w:eastAsia="en-US"/>
              </w:rPr>
            </w:pPr>
            <w:r w:rsidRPr="00940486">
              <w:rPr>
                <w:rFonts w:cs="Arial"/>
                <w:b/>
                <w:bCs/>
                <w:szCs w:val="22"/>
                <w:lang w:val="hr-HR" w:eastAsia="en-US"/>
              </w:rPr>
              <w:t xml:space="preserve">Kalnik – planinarski dom - </w:t>
            </w:r>
            <w:proofErr w:type="spellStart"/>
            <w:r w:rsidRPr="00940486">
              <w:rPr>
                <w:rFonts w:cs="Arial"/>
                <w:b/>
                <w:bCs/>
                <w:szCs w:val="22"/>
                <w:lang w:val="hr-HR" w:eastAsia="en-US"/>
              </w:rPr>
              <w:t>Vranilac</w:t>
            </w:r>
            <w:proofErr w:type="spellEnd"/>
            <w:r w:rsidRPr="00940486">
              <w:rPr>
                <w:rFonts w:cs="Arial"/>
                <w:szCs w:val="22"/>
                <w:lang w:val="hr-HR" w:eastAsia="en-US"/>
              </w:rPr>
              <w:t>– autobusom ili osobni autom do sela Gornja Rijeka</w:t>
            </w:r>
          </w:p>
          <w:p w14:paraId="48C3EA30"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b/>
                <w:bCs/>
                <w:szCs w:val="22"/>
                <w:lang w:val="hr-HR" w:eastAsia="en-US"/>
              </w:rPr>
            </w:pPr>
            <w:r w:rsidRPr="00940486">
              <w:rPr>
                <w:rFonts w:cs="Arial"/>
                <w:b/>
                <w:bCs/>
                <w:szCs w:val="22"/>
                <w:lang w:val="hr-HR" w:eastAsia="en-US"/>
              </w:rPr>
              <w:t xml:space="preserve">Ogulin - </w:t>
            </w:r>
            <w:proofErr w:type="spellStart"/>
            <w:r w:rsidRPr="00940486">
              <w:rPr>
                <w:rFonts w:cs="Arial"/>
                <w:b/>
                <w:bCs/>
                <w:szCs w:val="22"/>
                <w:lang w:val="hr-HR" w:eastAsia="en-US"/>
              </w:rPr>
              <w:t>Kneja</w:t>
            </w:r>
            <w:proofErr w:type="spellEnd"/>
            <w:r w:rsidRPr="00940486">
              <w:rPr>
                <w:rFonts w:cs="Arial"/>
                <w:b/>
                <w:bCs/>
                <w:szCs w:val="22"/>
                <w:lang w:val="hr-HR" w:eastAsia="en-US"/>
              </w:rPr>
              <w:t xml:space="preserve"> – Planinarski dom – Klek </w:t>
            </w:r>
            <w:r w:rsidRPr="00940486">
              <w:rPr>
                <w:rFonts w:cs="Arial"/>
                <w:szCs w:val="22"/>
                <w:lang w:val="hr-HR" w:eastAsia="en-US"/>
              </w:rPr>
              <w:t>– željeznička postaja Ogulin, autobus ili osobni auto</w:t>
            </w:r>
          </w:p>
          <w:p w14:paraId="1EFC1825"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b/>
                <w:bCs/>
                <w:szCs w:val="22"/>
                <w:lang w:val="hr-HR" w:eastAsia="en-US"/>
              </w:rPr>
            </w:pPr>
            <w:proofErr w:type="spellStart"/>
            <w:r w:rsidRPr="00940486">
              <w:rPr>
                <w:rFonts w:cs="Arial"/>
                <w:b/>
                <w:bCs/>
                <w:szCs w:val="22"/>
                <w:lang w:val="hr-HR" w:eastAsia="en-US"/>
              </w:rPr>
              <w:t>Platak</w:t>
            </w:r>
            <w:proofErr w:type="spellEnd"/>
            <w:r w:rsidRPr="00940486">
              <w:rPr>
                <w:rFonts w:cs="Arial"/>
                <w:b/>
                <w:bCs/>
                <w:szCs w:val="22"/>
                <w:lang w:val="hr-HR" w:eastAsia="en-US"/>
              </w:rPr>
              <w:t xml:space="preserve"> – Snježnik – Risnjak – izlet s noćenjem - </w:t>
            </w:r>
            <w:r w:rsidRPr="00940486">
              <w:rPr>
                <w:rFonts w:cs="Arial"/>
                <w:szCs w:val="22"/>
                <w:lang w:val="hr-HR" w:eastAsia="en-US"/>
              </w:rPr>
              <w:t>autobus, osobni autom</w:t>
            </w:r>
          </w:p>
          <w:p w14:paraId="4836FBB6"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Cs w:val="22"/>
                <w:lang w:val="hr-HR" w:eastAsia="en-US"/>
              </w:rPr>
            </w:pPr>
            <w:r w:rsidRPr="00940486">
              <w:rPr>
                <w:rFonts w:cs="Arial"/>
                <w:b/>
                <w:bCs/>
                <w:szCs w:val="22"/>
                <w:lang w:val="hr-HR" w:eastAsia="en-US"/>
              </w:rPr>
              <w:t xml:space="preserve">Labirinti Cresa - </w:t>
            </w:r>
            <w:r w:rsidRPr="00940486">
              <w:rPr>
                <w:rFonts w:cs="Arial"/>
                <w:szCs w:val="22"/>
                <w:lang w:val="hr-HR" w:eastAsia="en-US"/>
              </w:rPr>
              <w:t>autobus</w:t>
            </w:r>
          </w:p>
          <w:p w14:paraId="00635EC5"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Cs w:val="22"/>
                <w:lang w:val="hr-HR" w:eastAsia="en-US"/>
              </w:rPr>
            </w:pPr>
            <w:r w:rsidRPr="00940486">
              <w:rPr>
                <w:rFonts w:cs="Arial"/>
                <w:b/>
                <w:bCs/>
                <w:szCs w:val="22"/>
                <w:lang w:val="hr-HR" w:eastAsia="en-US"/>
              </w:rPr>
              <w:t xml:space="preserve">bazeni-toplice – </w:t>
            </w:r>
            <w:r w:rsidRPr="00940486">
              <w:rPr>
                <w:rFonts w:cs="Arial"/>
                <w:szCs w:val="22"/>
                <w:lang w:val="hr-HR" w:eastAsia="en-US"/>
              </w:rPr>
              <w:t>autobus</w:t>
            </w:r>
          </w:p>
          <w:p w14:paraId="7F376362"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Cs w:val="22"/>
                <w:lang w:val="hr-HR" w:eastAsia="en-US"/>
              </w:rPr>
            </w:pPr>
            <w:r w:rsidRPr="00940486">
              <w:rPr>
                <w:rFonts w:cs="Arial"/>
                <w:b/>
                <w:bCs/>
                <w:szCs w:val="22"/>
                <w:lang w:val="hr-HR" w:eastAsia="en-US"/>
              </w:rPr>
              <w:t>Planinarsko-pješački pohod na izvore rijeka</w:t>
            </w:r>
            <w:r w:rsidRPr="00940486">
              <w:rPr>
                <w:rFonts w:cs="Arial"/>
                <w:bCs/>
                <w:szCs w:val="22"/>
                <w:lang w:val="hr-HR" w:eastAsia="en-US"/>
              </w:rPr>
              <w:t xml:space="preserve">- izvor </w:t>
            </w:r>
            <w:proofErr w:type="spellStart"/>
            <w:r w:rsidRPr="00940486">
              <w:rPr>
                <w:rFonts w:cs="Arial"/>
                <w:bCs/>
                <w:szCs w:val="22"/>
                <w:lang w:val="hr-HR" w:eastAsia="en-US"/>
              </w:rPr>
              <w:t>Slunjčice</w:t>
            </w:r>
            <w:proofErr w:type="spellEnd"/>
            <w:r w:rsidRPr="00940486">
              <w:rPr>
                <w:rFonts w:cs="Arial"/>
                <w:b/>
                <w:bCs/>
                <w:szCs w:val="22"/>
                <w:lang w:val="hr-HR" w:eastAsia="en-US"/>
              </w:rPr>
              <w:t>,</w:t>
            </w:r>
            <w:r w:rsidRPr="00940486">
              <w:rPr>
                <w:rFonts w:cs="Arial"/>
                <w:szCs w:val="22"/>
                <w:lang w:val="hr-HR" w:eastAsia="en-US"/>
              </w:rPr>
              <w:t xml:space="preserve"> Kupe, Cetine, Une - autobus </w:t>
            </w:r>
          </w:p>
          <w:p w14:paraId="0AECB32C"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Cs w:val="22"/>
                <w:lang w:val="hr-HR" w:eastAsia="en-US"/>
              </w:rPr>
            </w:pPr>
            <w:r w:rsidRPr="00940486">
              <w:rPr>
                <w:rFonts w:cs="Arial"/>
                <w:b/>
                <w:bCs/>
                <w:szCs w:val="22"/>
                <w:lang w:val="hr-HR" w:eastAsia="en-US"/>
              </w:rPr>
              <w:t>Biciklistička ruta u okolici Velike Mlake i Velike Gorice –</w:t>
            </w:r>
            <w:r w:rsidRPr="00940486">
              <w:rPr>
                <w:rFonts w:cs="Arial"/>
                <w:szCs w:val="22"/>
                <w:lang w:val="hr-HR" w:eastAsia="en-US"/>
              </w:rPr>
              <w:t xml:space="preserve"> bicikli</w:t>
            </w:r>
          </w:p>
          <w:p w14:paraId="35A2578E"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 w:val="24"/>
                <w:szCs w:val="24"/>
                <w:lang w:val="hr-HR" w:eastAsia="en-US"/>
              </w:rPr>
            </w:pPr>
            <w:r w:rsidRPr="00940486">
              <w:rPr>
                <w:rFonts w:cs="Arial"/>
                <w:b/>
                <w:bCs/>
                <w:szCs w:val="22"/>
                <w:lang w:val="hr-HR" w:eastAsia="en-US"/>
              </w:rPr>
              <w:t xml:space="preserve">Šumarica - poučna pješačka staza u okolici Velika Gorici – </w:t>
            </w:r>
            <w:r w:rsidRPr="00940486">
              <w:rPr>
                <w:rFonts w:cs="Arial"/>
                <w:szCs w:val="22"/>
                <w:lang w:val="hr-HR" w:eastAsia="en-US"/>
              </w:rPr>
              <w:t>gradski prijevoz ili osobni auto</w:t>
            </w:r>
          </w:p>
          <w:p w14:paraId="3005C1BF" w14:textId="77777777" w:rsidR="00940486" w:rsidRPr="00940486" w:rsidRDefault="00940486" w:rsidP="00940486">
            <w:pPr>
              <w:numPr>
                <w:ilvl w:val="0"/>
                <w:numId w:val="5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left="713"/>
              <w:jc w:val="left"/>
              <w:rPr>
                <w:rFonts w:cs="Arial"/>
                <w:sz w:val="24"/>
                <w:szCs w:val="24"/>
                <w:lang w:val="hr-HR" w:eastAsia="en-US"/>
              </w:rPr>
            </w:pPr>
            <w:r w:rsidRPr="00940486">
              <w:rPr>
                <w:rFonts w:cs="Arial"/>
                <w:b/>
                <w:bCs/>
                <w:i/>
                <w:color w:val="595959"/>
                <w:szCs w:val="22"/>
                <w:lang w:val="hr-HR" w:eastAsia="en-US"/>
              </w:rPr>
              <w:t>Prijedlog aktivnosti uz suradnju s roditeljima ili za manji broj djece</w:t>
            </w:r>
            <w:r w:rsidRPr="00940486">
              <w:rPr>
                <w:rFonts w:cs="Arial"/>
                <w:b/>
                <w:bCs/>
                <w:color w:val="595959"/>
                <w:szCs w:val="22"/>
                <w:lang w:val="hr-HR" w:eastAsia="en-US"/>
              </w:rPr>
              <w:t>:</w:t>
            </w:r>
            <w:r w:rsidRPr="00940486">
              <w:rPr>
                <w:rFonts w:cs="Arial"/>
                <w:b/>
                <w:bCs/>
                <w:szCs w:val="22"/>
                <w:lang w:val="hr-HR" w:eastAsia="en-US"/>
              </w:rPr>
              <w:t xml:space="preserve"> OSTAVI TRAG NA STAZAMA HRVATSKIH OTOKA: </w:t>
            </w:r>
          </w:p>
          <w:p w14:paraId="67E68A16" w14:textId="77777777" w:rsidR="00940486" w:rsidRPr="00940486" w:rsidRDefault="00940486" w:rsidP="00940486">
            <w:pPr>
              <w:numPr>
                <w:ilvl w:val="0"/>
                <w:numId w:val="10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58"/>
              <w:contextualSpacing/>
              <w:jc w:val="left"/>
              <w:rPr>
                <w:rFonts w:cs="Arial"/>
                <w:bCs/>
                <w:szCs w:val="22"/>
                <w:lang w:val="hr-HR" w:eastAsia="en-US"/>
              </w:rPr>
            </w:pPr>
            <w:r w:rsidRPr="00940486">
              <w:rPr>
                <w:rFonts w:cs="Arial"/>
                <w:b/>
                <w:bCs/>
                <w:szCs w:val="22"/>
                <w:lang w:val="hr-HR" w:eastAsia="en-US"/>
              </w:rPr>
              <w:t xml:space="preserve">Rab </w:t>
            </w:r>
            <w:proofErr w:type="spellStart"/>
            <w:r w:rsidRPr="00940486">
              <w:rPr>
                <w:rFonts w:cs="Arial"/>
                <w:b/>
                <w:bCs/>
                <w:szCs w:val="22"/>
                <w:lang w:val="hr-HR" w:eastAsia="en-US"/>
              </w:rPr>
              <w:t>Treil</w:t>
            </w:r>
            <w:proofErr w:type="spellEnd"/>
            <w:r w:rsidRPr="00940486">
              <w:rPr>
                <w:rFonts w:cs="Arial"/>
                <w:b/>
                <w:bCs/>
                <w:szCs w:val="22"/>
                <w:lang w:val="hr-HR" w:eastAsia="en-US"/>
              </w:rPr>
              <w:t xml:space="preserve"> (6 km)– rujan – </w:t>
            </w:r>
            <w:r w:rsidRPr="00940486">
              <w:rPr>
                <w:rFonts w:cs="Arial"/>
                <w:bCs/>
                <w:szCs w:val="22"/>
                <w:lang w:val="hr-HR" w:eastAsia="en-US"/>
              </w:rPr>
              <w:t xml:space="preserve">Sudjelovanje je prema pravilima, propisima i u organizaciji Treking lige </w:t>
            </w:r>
            <w:hyperlink r:id="rId19" w:history="1">
              <w:r w:rsidRPr="00940486">
                <w:rPr>
                  <w:rFonts w:ascii="Aptos" w:eastAsia="Aptos" w:hAnsi="Aptos"/>
                  <w:color w:val="0000FF"/>
                  <w:kern w:val="2"/>
                  <w:szCs w:val="22"/>
                  <w:u w:val="single"/>
                  <w:lang w:val="hr-HR" w:eastAsia="en-US"/>
                  <w14:ligatures w14:val="standardContextual"/>
                </w:rPr>
                <w:t>Pravilnik_TL_2018.pdf</w:t>
              </w:r>
            </w:hyperlink>
            <w:r w:rsidRPr="00940486">
              <w:rPr>
                <w:rFonts w:cs="Arial"/>
                <w:bCs/>
                <w:szCs w:val="22"/>
                <w:lang w:val="hr-HR" w:eastAsia="en-US"/>
              </w:rPr>
              <w:t xml:space="preserve"> – </w:t>
            </w:r>
            <w:proofErr w:type="spellStart"/>
            <w:r w:rsidRPr="00940486">
              <w:rPr>
                <w:rFonts w:cs="Arial"/>
                <w:b/>
                <w:bCs/>
                <w:szCs w:val="22"/>
                <w:lang w:val="hr-HR" w:eastAsia="en-US"/>
              </w:rPr>
              <w:t>startnina</w:t>
            </w:r>
            <w:proofErr w:type="spellEnd"/>
            <w:r w:rsidRPr="00940486">
              <w:rPr>
                <w:rFonts w:cs="Arial"/>
                <w:b/>
                <w:bCs/>
                <w:szCs w:val="22"/>
                <w:lang w:val="hr-HR" w:eastAsia="en-US"/>
              </w:rPr>
              <w:t xml:space="preserve"> 30€, d</w:t>
            </w:r>
            <w:r w:rsidRPr="00940486">
              <w:rPr>
                <w:rFonts w:eastAsia="Aptos" w:cs="Arial"/>
                <w:b/>
                <w:bCs/>
                <w:kern w:val="2"/>
                <w:sz w:val="21"/>
                <w:szCs w:val="21"/>
                <w:lang w:val="hr-HR" w:eastAsia="en-US"/>
                <w14:ligatures w14:val="standardContextual"/>
              </w:rPr>
              <w:t xml:space="preserve">jeca, maloljetnici (2008 i mlađi) </w:t>
            </w:r>
            <w:r w:rsidRPr="00940486">
              <w:rPr>
                <w:rFonts w:eastAsia="Aptos" w:cs="Arial"/>
                <w:kern w:val="2"/>
                <w:sz w:val="21"/>
                <w:szCs w:val="21"/>
                <w:lang w:val="hr-HR" w:eastAsia="en-US"/>
                <w14:ligatures w14:val="standardContextual"/>
              </w:rPr>
              <w:t xml:space="preserve">plaćaju samo depozit od </w:t>
            </w:r>
            <w:r w:rsidRPr="00940486">
              <w:rPr>
                <w:rFonts w:eastAsia="Aptos" w:cs="Arial"/>
                <w:b/>
                <w:kern w:val="2"/>
                <w:sz w:val="21"/>
                <w:szCs w:val="21"/>
                <w:lang w:val="hr-HR" w:eastAsia="en-US"/>
                <w14:ligatures w14:val="standardContextual"/>
              </w:rPr>
              <w:t>20€</w:t>
            </w:r>
            <w:r w:rsidRPr="00940486">
              <w:rPr>
                <w:rFonts w:eastAsia="Aptos" w:cs="Arial"/>
                <w:kern w:val="2"/>
                <w:sz w:val="21"/>
                <w:szCs w:val="21"/>
                <w:lang w:val="hr-HR" w:eastAsia="en-US"/>
                <w14:ligatures w14:val="standardContextual"/>
              </w:rPr>
              <w:t xml:space="preserve"> bez dodatne nadoplate od 10€, djeca mlađa od 12 godina na utrku </w:t>
            </w:r>
            <w:r w:rsidRPr="00940486">
              <w:rPr>
                <w:rFonts w:eastAsia="Aptos" w:cs="Arial"/>
                <w:b/>
                <w:bCs/>
                <w:kern w:val="2"/>
                <w:sz w:val="21"/>
                <w:szCs w:val="21"/>
                <w:lang w:val="hr-HR" w:eastAsia="en-US"/>
                <w14:ligatures w14:val="standardContextual"/>
              </w:rPr>
              <w:t xml:space="preserve">mogu ići isključivo u pratnji odrasle osobe koja je također prijavljena na utrku </w:t>
            </w:r>
            <w:r w:rsidRPr="00940486">
              <w:rPr>
                <w:rFonts w:cs="Arial"/>
                <w:b/>
                <w:bCs/>
                <w:szCs w:val="22"/>
                <w:lang w:val="hr-HR" w:eastAsia="en-US"/>
              </w:rPr>
              <w:t xml:space="preserve"> + prijevoz</w:t>
            </w:r>
            <w:r w:rsidRPr="00940486">
              <w:rPr>
                <w:rFonts w:cs="Arial"/>
                <w:bCs/>
                <w:szCs w:val="22"/>
                <w:lang w:val="hr-HR" w:eastAsia="en-US"/>
              </w:rPr>
              <w:t xml:space="preserve"> do Raba i nazad + smještaj</w:t>
            </w:r>
            <w:r w:rsidRPr="00940486">
              <w:rPr>
                <w:rFonts w:cs="Arial"/>
                <w:b/>
                <w:bCs/>
                <w:szCs w:val="22"/>
                <w:lang w:val="hr-HR" w:eastAsia="en-US"/>
              </w:rPr>
              <w:t xml:space="preserve"> </w:t>
            </w:r>
            <w:r w:rsidRPr="00940486">
              <w:rPr>
                <w:rFonts w:cs="Arial"/>
                <w:bCs/>
                <w:szCs w:val="22"/>
                <w:lang w:val="hr-HR" w:eastAsia="en-US"/>
              </w:rPr>
              <w:t>na Rabu za dva dana</w:t>
            </w:r>
            <w:r w:rsidRPr="00940486">
              <w:rPr>
                <w:rFonts w:cs="Arial"/>
                <w:b/>
                <w:bCs/>
                <w:szCs w:val="22"/>
                <w:lang w:val="hr-HR" w:eastAsia="en-US"/>
              </w:rPr>
              <w:t xml:space="preserve"> </w:t>
            </w:r>
            <w:r w:rsidRPr="00940486">
              <w:rPr>
                <w:rFonts w:cs="Arial"/>
                <w:bCs/>
                <w:szCs w:val="22"/>
                <w:lang w:val="hr-HR" w:eastAsia="en-US"/>
              </w:rPr>
              <w:t xml:space="preserve">(cca 90€ za dva PP). </w:t>
            </w:r>
            <w:r w:rsidRPr="00940486">
              <w:rPr>
                <w:rFonts w:cs="Arial"/>
                <w:b/>
                <w:bCs/>
                <w:szCs w:val="22"/>
                <w:lang w:val="hr-HR" w:eastAsia="en-US"/>
              </w:rPr>
              <w:t>N</w:t>
            </w:r>
            <w:r w:rsidRPr="00940486">
              <w:rPr>
                <w:rFonts w:eastAsia="Aptos" w:cs="Arial"/>
                <w:b/>
                <w:bCs/>
                <w:kern w:val="2"/>
                <w:sz w:val="21"/>
                <w:szCs w:val="21"/>
                <w:lang w:val="hr-HR" w:eastAsia="en-US"/>
                <w14:ligatures w14:val="standardContextual"/>
              </w:rPr>
              <w:t>a registraciju trke natjecatelji moraju doći najkasnije sat i pol prije starta, što je do sada bilo najčešće do 10:00h!</w:t>
            </w:r>
          </w:p>
          <w:p w14:paraId="124C55B2" w14:textId="77777777" w:rsidR="00940486" w:rsidRPr="00940486" w:rsidRDefault="00940486" w:rsidP="00940486">
            <w:pPr>
              <w:numPr>
                <w:ilvl w:val="0"/>
                <w:numId w:val="10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58"/>
              <w:contextualSpacing/>
              <w:jc w:val="left"/>
              <w:rPr>
                <w:rFonts w:cs="Arial"/>
                <w:bCs/>
                <w:szCs w:val="22"/>
                <w:lang w:val="hr-HR" w:eastAsia="en-US"/>
              </w:rPr>
            </w:pPr>
            <w:r w:rsidRPr="00940486">
              <w:rPr>
                <w:rFonts w:cs="Arial"/>
                <w:b/>
                <w:bCs/>
                <w:szCs w:val="22"/>
                <w:lang w:val="hr-HR" w:eastAsia="en-US"/>
              </w:rPr>
              <w:t xml:space="preserve">Krk </w:t>
            </w:r>
            <w:proofErr w:type="spellStart"/>
            <w:r w:rsidRPr="00940486">
              <w:rPr>
                <w:rFonts w:cs="Arial"/>
                <w:b/>
                <w:bCs/>
                <w:szCs w:val="22"/>
                <w:lang w:val="hr-HR" w:eastAsia="en-US"/>
              </w:rPr>
              <w:t>Trail</w:t>
            </w:r>
            <w:proofErr w:type="spellEnd"/>
            <w:r w:rsidRPr="00940486">
              <w:rPr>
                <w:rFonts w:cs="Arial"/>
                <w:b/>
                <w:bCs/>
                <w:szCs w:val="22"/>
                <w:lang w:val="hr-HR" w:eastAsia="en-US"/>
              </w:rPr>
              <w:t xml:space="preserve"> (7 km)– listopad – </w:t>
            </w:r>
            <w:r w:rsidRPr="00940486">
              <w:rPr>
                <w:rFonts w:cs="Arial"/>
                <w:bCs/>
                <w:szCs w:val="22"/>
                <w:lang w:val="hr-HR" w:eastAsia="en-US"/>
              </w:rPr>
              <w:t xml:space="preserve">Sudjelovanje je prema pravilima, propisima i u organizaciji Treking lige </w:t>
            </w:r>
            <w:hyperlink r:id="rId20" w:history="1">
              <w:r w:rsidRPr="00940486">
                <w:rPr>
                  <w:rFonts w:ascii="Aptos" w:eastAsia="Aptos" w:hAnsi="Aptos"/>
                  <w:color w:val="0000FF"/>
                  <w:kern w:val="2"/>
                  <w:szCs w:val="22"/>
                  <w:u w:val="single"/>
                  <w:lang w:val="hr-HR" w:eastAsia="en-US"/>
                  <w14:ligatures w14:val="standardContextual"/>
                </w:rPr>
                <w:t>Pravilnik_TL_2018.pdf</w:t>
              </w:r>
            </w:hyperlink>
            <w:r w:rsidRPr="00940486">
              <w:rPr>
                <w:rFonts w:cs="Arial"/>
                <w:bCs/>
                <w:szCs w:val="22"/>
                <w:lang w:val="hr-HR" w:eastAsia="en-US"/>
              </w:rPr>
              <w:t xml:space="preserve"> – </w:t>
            </w:r>
            <w:proofErr w:type="spellStart"/>
            <w:r w:rsidRPr="00940486">
              <w:rPr>
                <w:rFonts w:cs="Arial"/>
                <w:b/>
                <w:bCs/>
                <w:szCs w:val="22"/>
                <w:lang w:val="hr-HR" w:eastAsia="en-US"/>
              </w:rPr>
              <w:t>startnina</w:t>
            </w:r>
            <w:proofErr w:type="spellEnd"/>
            <w:r w:rsidRPr="00940486">
              <w:rPr>
                <w:rFonts w:cs="Arial"/>
                <w:b/>
                <w:bCs/>
                <w:szCs w:val="22"/>
                <w:lang w:val="hr-HR" w:eastAsia="en-US"/>
              </w:rPr>
              <w:t xml:space="preserve"> 30€, d</w:t>
            </w:r>
            <w:r w:rsidRPr="00940486">
              <w:rPr>
                <w:rFonts w:eastAsia="Aptos" w:cs="Arial"/>
                <w:b/>
                <w:bCs/>
                <w:kern w:val="2"/>
                <w:sz w:val="21"/>
                <w:szCs w:val="21"/>
                <w:lang w:val="hr-HR" w:eastAsia="en-US"/>
                <w14:ligatures w14:val="standardContextual"/>
              </w:rPr>
              <w:t xml:space="preserve">jeca, maloljetnici (2008 i mlađi) </w:t>
            </w:r>
            <w:r w:rsidRPr="00940486">
              <w:rPr>
                <w:rFonts w:eastAsia="Aptos" w:cs="Arial"/>
                <w:kern w:val="2"/>
                <w:sz w:val="21"/>
                <w:szCs w:val="21"/>
                <w:lang w:val="hr-HR" w:eastAsia="en-US"/>
                <w14:ligatures w14:val="standardContextual"/>
              </w:rPr>
              <w:t xml:space="preserve">plaćaju samo depozit od </w:t>
            </w:r>
            <w:r w:rsidRPr="00940486">
              <w:rPr>
                <w:rFonts w:eastAsia="Aptos" w:cs="Arial"/>
                <w:b/>
                <w:kern w:val="2"/>
                <w:sz w:val="21"/>
                <w:szCs w:val="21"/>
                <w:lang w:val="hr-HR" w:eastAsia="en-US"/>
                <w14:ligatures w14:val="standardContextual"/>
              </w:rPr>
              <w:t>20€</w:t>
            </w:r>
            <w:r w:rsidRPr="00940486">
              <w:rPr>
                <w:rFonts w:eastAsia="Aptos" w:cs="Arial"/>
                <w:kern w:val="2"/>
                <w:sz w:val="21"/>
                <w:szCs w:val="21"/>
                <w:lang w:val="hr-HR" w:eastAsia="en-US"/>
                <w14:ligatures w14:val="standardContextual"/>
              </w:rPr>
              <w:t xml:space="preserve"> bez dodatne nadoplate od 10€</w:t>
            </w:r>
            <w:r w:rsidRPr="00940486">
              <w:rPr>
                <w:rFonts w:cs="Arial"/>
                <w:b/>
                <w:bCs/>
                <w:szCs w:val="22"/>
                <w:lang w:val="hr-HR" w:eastAsia="en-US"/>
              </w:rPr>
              <w:t xml:space="preserve"> + prijevoz</w:t>
            </w:r>
            <w:r w:rsidRPr="00940486">
              <w:rPr>
                <w:rFonts w:cs="Arial"/>
                <w:bCs/>
                <w:szCs w:val="22"/>
                <w:lang w:val="hr-HR" w:eastAsia="en-US"/>
              </w:rPr>
              <w:t xml:space="preserve"> do Krka i nazad. </w:t>
            </w:r>
            <w:r w:rsidRPr="00940486">
              <w:rPr>
                <w:rFonts w:cs="Arial"/>
                <w:b/>
                <w:bCs/>
                <w:szCs w:val="22"/>
                <w:lang w:val="hr-HR" w:eastAsia="en-US"/>
              </w:rPr>
              <w:t>N</w:t>
            </w:r>
            <w:r w:rsidRPr="00940486">
              <w:rPr>
                <w:rFonts w:eastAsia="Aptos" w:cs="Arial"/>
                <w:b/>
                <w:bCs/>
                <w:kern w:val="2"/>
                <w:sz w:val="21"/>
                <w:szCs w:val="21"/>
                <w:lang w:val="hr-HR" w:eastAsia="en-US"/>
                <w14:ligatures w14:val="standardContextual"/>
              </w:rPr>
              <w:t xml:space="preserve">a registraciju trke natjecatelji moraju doći </w:t>
            </w:r>
            <w:r w:rsidRPr="00940486">
              <w:rPr>
                <w:rFonts w:eastAsia="Aptos" w:cs="Arial"/>
                <w:b/>
                <w:bCs/>
                <w:kern w:val="2"/>
                <w:sz w:val="21"/>
                <w:szCs w:val="21"/>
                <w:lang w:val="hr-HR" w:eastAsia="en-US"/>
                <w14:ligatures w14:val="standardContextual"/>
              </w:rPr>
              <w:lastRenderedPageBreak/>
              <w:t>najkasnije sat i pol prije starta, što je do sada bilo najčešće do 10:00h!</w:t>
            </w:r>
            <w:r w:rsidRPr="00940486">
              <w:rPr>
                <w:rFonts w:cs="Arial"/>
                <w:bCs/>
                <w:szCs w:val="22"/>
                <w:lang w:val="hr-HR" w:eastAsia="en-US"/>
              </w:rPr>
              <w:t xml:space="preserve"> Link za prijavu za trku: </w:t>
            </w:r>
            <w:hyperlink r:id="rId21" w:history="1">
              <w:proofErr w:type="spellStart"/>
              <w:r w:rsidRPr="00940486">
                <w:rPr>
                  <w:rFonts w:ascii="Aptos" w:eastAsia="Aptos" w:hAnsi="Aptos"/>
                  <w:color w:val="0000FF"/>
                  <w:kern w:val="2"/>
                  <w:szCs w:val="22"/>
                  <w:u w:val="single"/>
                  <w:lang w:val="hr-HR" w:eastAsia="en-US"/>
                  <w14:ligatures w14:val="standardContextual"/>
                </w:rPr>
                <w:t>Tracey</w:t>
              </w:r>
              <w:proofErr w:type="spellEnd"/>
            </w:hyperlink>
            <w:r w:rsidRPr="00940486">
              <w:rPr>
                <w:rFonts w:ascii="Aptos" w:eastAsia="Aptos" w:hAnsi="Aptos"/>
                <w:kern w:val="2"/>
                <w:szCs w:val="22"/>
                <w:lang w:val="hr-HR" w:eastAsia="en-US"/>
                <w14:ligatures w14:val="standardContextual"/>
              </w:rPr>
              <w:t xml:space="preserve"> </w:t>
            </w:r>
          </w:p>
          <w:p w14:paraId="15805021" w14:textId="77777777" w:rsidR="00940486" w:rsidRPr="00940486" w:rsidRDefault="00940486" w:rsidP="00940486">
            <w:pPr>
              <w:numPr>
                <w:ilvl w:val="0"/>
                <w:numId w:val="10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58"/>
              <w:contextualSpacing/>
              <w:jc w:val="left"/>
              <w:rPr>
                <w:rFonts w:cs="Arial"/>
                <w:bCs/>
                <w:szCs w:val="22"/>
                <w:lang w:val="hr-HR" w:eastAsia="en-US"/>
              </w:rPr>
            </w:pPr>
            <w:r w:rsidRPr="00940486">
              <w:rPr>
                <w:rFonts w:cs="Arial"/>
                <w:b/>
                <w:bCs/>
                <w:szCs w:val="22"/>
                <w:lang w:val="hr-HR" w:eastAsia="en-US"/>
              </w:rPr>
              <w:t xml:space="preserve">Cres &amp; Lošinj (9,4km)– studeni – </w:t>
            </w:r>
            <w:r w:rsidRPr="00940486">
              <w:rPr>
                <w:rFonts w:cs="Arial"/>
                <w:bCs/>
                <w:szCs w:val="22"/>
                <w:lang w:val="hr-HR" w:eastAsia="en-US"/>
              </w:rPr>
              <w:t xml:space="preserve">Sudjelovanje je prema pravilima, propisima i u organizaciji </w:t>
            </w:r>
            <w:hyperlink r:id="rId22" w:history="1">
              <w:r w:rsidRPr="00940486">
                <w:rPr>
                  <w:rFonts w:ascii="Aptos" w:eastAsia="Aptos" w:hAnsi="Aptos"/>
                  <w:color w:val="0000FF"/>
                  <w:kern w:val="2"/>
                  <w:szCs w:val="22"/>
                  <w:u w:val="single"/>
                  <w:lang w:val="hr-HR" w:eastAsia="en-US"/>
                  <w14:ligatures w14:val="standardContextual"/>
                </w:rPr>
                <w:t>Cres &amp; Lošinj Trail – Cres &amp; Lošinj Trail</w:t>
              </w:r>
            </w:hyperlink>
            <w:r w:rsidRPr="00940486">
              <w:rPr>
                <w:rFonts w:cs="Arial"/>
                <w:bCs/>
                <w:szCs w:val="22"/>
                <w:lang w:val="hr-HR" w:eastAsia="en-US"/>
              </w:rPr>
              <w:t xml:space="preserve"> (</w:t>
            </w:r>
            <w:hyperlink r:id="rId23" w:history="1">
              <w:r w:rsidRPr="00940486">
                <w:rPr>
                  <w:rFonts w:ascii="Helvetica" w:eastAsia="Aptos" w:hAnsi="Helvetica" w:cs="Helvetica"/>
                  <w:color w:val="0000FF"/>
                  <w:spacing w:val="6"/>
                  <w:kern w:val="2"/>
                  <w:sz w:val="23"/>
                  <w:szCs w:val="23"/>
                  <w:u w:val="single"/>
                  <w:shd w:val="clear" w:color="auto" w:fill="FFFFFF"/>
                  <w:lang w:val="hr-HR" w:eastAsia="en-US"/>
                  <w14:ligatures w14:val="standardContextual"/>
                </w:rPr>
                <w:t>https://clt.remarkable.events/</w:t>
              </w:r>
            </w:hyperlink>
            <w:r w:rsidRPr="00940486">
              <w:rPr>
                <w:rFonts w:ascii="Helvetica" w:eastAsia="Aptos" w:hAnsi="Helvetica" w:cs="Helvetica"/>
                <w:spacing w:val="6"/>
                <w:kern w:val="2"/>
                <w:sz w:val="23"/>
                <w:szCs w:val="23"/>
                <w:shd w:val="clear" w:color="auto" w:fill="FFFFFF"/>
                <w:lang w:val="hr-HR" w:eastAsia="en-US"/>
                <w14:ligatures w14:val="standardContextual"/>
              </w:rPr>
              <w:t xml:space="preserve">) </w:t>
            </w:r>
            <w:r w:rsidRPr="00940486">
              <w:rPr>
                <w:rFonts w:cs="Arial"/>
                <w:bCs/>
                <w:szCs w:val="22"/>
                <w:lang w:val="hr-HR" w:eastAsia="en-US"/>
              </w:rPr>
              <w:t xml:space="preserve">– </w:t>
            </w:r>
            <w:proofErr w:type="spellStart"/>
            <w:r w:rsidRPr="00940486">
              <w:rPr>
                <w:rFonts w:cs="Arial"/>
                <w:b/>
                <w:bCs/>
                <w:szCs w:val="22"/>
                <w:lang w:val="hr-HR" w:eastAsia="en-US"/>
              </w:rPr>
              <w:t>startnina</w:t>
            </w:r>
            <w:proofErr w:type="spellEnd"/>
            <w:r w:rsidRPr="00940486">
              <w:rPr>
                <w:rFonts w:cs="Arial"/>
                <w:b/>
                <w:bCs/>
                <w:szCs w:val="22"/>
                <w:lang w:val="hr-HR" w:eastAsia="en-US"/>
              </w:rPr>
              <w:t xml:space="preserve"> 30€,</w:t>
            </w:r>
            <w:r w:rsidRPr="00940486">
              <w:rPr>
                <w:rFonts w:ascii="Helvetica" w:eastAsia="Aptos" w:hAnsi="Helvetica" w:cs="Helvetica"/>
                <w:color w:val="333333"/>
                <w:kern w:val="2"/>
                <w:szCs w:val="22"/>
                <w:shd w:val="clear" w:color="auto" w:fill="FFFFFF"/>
                <w:lang w:val="hr-HR" w:eastAsia="en-US"/>
                <w14:ligatures w14:val="standardContextual"/>
              </w:rPr>
              <w:t xml:space="preserve"> </w:t>
            </w:r>
            <w:r w:rsidRPr="00940486">
              <w:rPr>
                <w:rFonts w:ascii="Helvetica" w:eastAsia="Aptos" w:hAnsi="Helvetica" w:cs="Helvetica"/>
                <w:b/>
                <w:kern w:val="2"/>
                <w:szCs w:val="22"/>
                <w:shd w:val="clear" w:color="auto" w:fill="FFFFFF"/>
                <w:lang w:val="hr-HR" w:eastAsia="en-US"/>
                <w14:ligatures w14:val="standardContextual"/>
              </w:rPr>
              <w:t>za djecu do 12 godina</w:t>
            </w:r>
            <w:r w:rsidRPr="00940486">
              <w:rPr>
                <w:rFonts w:ascii="Helvetica" w:eastAsia="Aptos" w:hAnsi="Helvetica" w:cs="Helvetica"/>
                <w:kern w:val="2"/>
                <w:szCs w:val="22"/>
                <w:shd w:val="clear" w:color="auto" w:fill="FFFFFF"/>
                <w:lang w:val="hr-HR" w:eastAsia="en-US"/>
                <w14:ligatures w14:val="standardContextual"/>
              </w:rPr>
              <w:t xml:space="preserve"> (rođena 2013. ili mlađe), koja nastupaju isključivo uz pratnju roditelja, </w:t>
            </w:r>
            <w:proofErr w:type="spellStart"/>
            <w:r w:rsidRPr="00940486">
              <w:rPr>
                <w:rFonts w:ascii="Helvetica" w:eastAsia="Aptos" w:hAnsi="Helvetica" w:cs="Helvetica"/>
                <w:b/>
                <w:kern w:val="2"/>
                <w:szCs w:val="22"/>
                <w:shd w:val="clear" w:color="auto" w:fill="FFFFFF"/>
                <w:lang w:val="hr-HR" w:eastAsia="en-US"/>
                <w14:ligatures w14:val="standardContextual"/>
              </w:rPr>
              <w:t>startnina</w:t>
            </w:r>
            <w:proofErr w:type="spellEnd"/>
            <w:r w:rsidRPr="00940486">
              <w:rPr>
                <w:rFonts w:ascii="Helvetica" w:eastAsia="Aptos" w:hAnsi="Helvetica" w:cs="Helvetica"/>
                <w:b/>
                <w:kern w:val="2"/>
                <w:szCs w:val="22"/>
                <w:shd w:val="clear" w:color="auto" w:fill="FFFFFF"/>
                <w:lang w:val="hr-HR" w:eastAsia="en-US"/>
                <w14:ligatures w14:val="standardContextual"/>
              </w:rPr>
              <w:t xml:space="preserve"> je 17 €</w:t>
            </w:r>
            <w:r w:rsidRPr="00940486">
              <w:rPr>
                <w:rFonts w:ascii="Helvetica" w:eastAsia="Aptos" w:hAnsi="Helvetica" w:cs="Helvetica"/>
                <w:kern w:val="2"/>
                <w:szCs w:val="22"/>
                <w:shd w:val="clear" w:color="auto" w:fill="FFFFFF"/>
                <w:lang w:val="hr-HR" w:eastAsia="en-US"/>
                <w14:ligatures w14:val="standardContextual"/>
              </w:rPr>
              <w:t> </w:t>
            </w:r>
            <w:r w:rsidRPr="00940486">
              <w:rPr>
                <w:rFonts w:cs="Arial"/>
                <w:b/>
                <w:bCs/>
                <w:szCs w:val="22"/>
                <w:lang w:val="hr-HR" w:eastAsia="en-US"/>
              </w:rPr>
              <w:t xml:space="preserve"> + prijevoz</w:t>
            </w:r>
            <w:r w:rsidRPr="00940486">
              <w:rPr>
                <w:rFonts w:cs="Arial"/>
                <w:bCs/>
                <w:szCs w:val="22"/>
                <w:lang w:val="hr-HR" w:eastAsia="en-US"/>
              </w:rPr>
              <w:t xml:space="preserve"> do Cresa-Lošinja i nazad </w:t>
            </w:r>
            <w:r w:rsidRPr="00940486">
              <w:rPr>
                <w:rFonts w:cs="Arial"/>
                <w:b/>
                <w:bCs/>
                <w:szCs w:val="22"/>
                <w:lang w:val="hr-HR" w:eastAsia="en-US"/>
              </w:rPr>
              <w:t>+ smještaj</w:t>
            </w:r>
            <w:r w:rsidRPr="00940486">
              <w:rPr>
                <w:rFonts w:cs="Arial"/>
                <w:bCs/>
                <w:szCs w:val="22"/>
                <w:lang w:val="hr-HR" w:eastAsia="en-US"/>
              </w:rPr>
              <w:t xml:space="preserve"> na Lošinju za dva dana (cca 100€ za dva PP)</w:t>
            </w:r>
            <w:r w:rsidRPr="00940486">
              <w:rPr>
                <w:rFonts w:cs="Arial"/>
                <w:b/>
                <w:bCs/>
                <w:szCs w:val="22"/>
                <w:lang w:val="hr-HR" w:eastAsia="en-US"/>
              </w:rPr>
              <w:t xml:space="preserve"> </w:t>
            </w:r>
          </w:p>
          <w:p w14:paraId="768EB9E2" w14:textId="77777777" w:rsidR="00940486" w:rsidRPr="00940486" w:rsidRDefault="00940486" w:rsidP="00940486">
            <w:pPr>
              <w:numPr>
                <w:ilvl w:val="0"/>
                <w:numId w:val="10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58"/>
              <w:contextualSpacing/>
              <w:jc w:val="left"/>
              <w:rPr>
                <w:rFonts w:cs="Arial"/>
                <w:bCs/>
                <w:szCs w:val="22"/>
                <w:lang w:val="hr-HR" w:eastAsia="en-US"/>
              </w:rPr>
            </w:pPr>
            <w:r w:rsidRPr="00940486">
              <w:rPr>
                <w:rFonts w:cs="Arial"/>
                <w:b/>
                <w:bCs/>
                <w:szCs w:val="22"/>
                <w:lang w:val="hr-HR" w:eastAsia="en-US"/>
              </w:rPr>
              <w:t xml:space="preserve">Brač </w:t>
            </w:r>
            <w:proofErr w:type="spellStart"/>
            <w:r w:rsidRPr="00940486">
              <w:rPr>
                <w:rFonts w:cs="Arial"/>
                <w:b/>
                <w:bCs/>
                <w:szCs w:val="22"/>
                <w:lang w:val="hr-HR" w:eastAsia="en-US"/>
              </w:rPr>
              <w:t>Trail</w:t>
            </w:r>
            <w:proofErr w:type="spellEnd"/>
            <w:r w:rsidRPr="00940486">
              <w:rPr>
                <w:rFonts w:cs="Arial"/>
                <w:b/>
                <w:bCs/>
                <w:szCs w:val="22"/>
                <w:lang w:val="hr-HR" w:eastAsia="en-US"/>
              </w:rPr>
              <w:t xml:space="preserve"> (7 ili 14km)– svibanj – </w:t>
            </w:r>
            <w:r w:rsidRPr="00940486">
              <w:rPr>
                <w:rFonts w:cs="Arial"/>
                <w:bCs/>
                <w:szCs w:val="22"/>
                <w:lang w:val="hr-HR" w:eastAsia="en-US"/>
              </w:rPr>
              <w:t xml:space="preserve">Sudjelovanje je prema pravilima, propisima i u organizaciji Treking lige – </w:t>
            </w:r>
            <w:proofErr w:type="spellStart"/>
            <w:r w:rsidRPr="00940486">
              <w:rPr>
                <w:rFonts w:cs="Arial"/>
                <w:b/>
                <w:bCs/>
                <w:szCs w:val="22"/>
                <w:lang w:val="hr-HR" w:eastAsia="en-US"/>
              </w:rPr>
              <w:t>startnina</w:t>
            </w:r>
            <w:proofErr w:type="spellEnd"/>
            <w:r w:rsidRPr="00940486">
              <w:rPr>
                <w:rFonts w:cs="Arial"/>
                <w:b/>
                <w:bCs/>
                <w:szCs w:val="22"/>
                <w:lang w:val="hr-HR" w:eastAsia="en-US"/>
              </w:rPr>
              <w:t xml:space="preserve"> 30€,</w:t>
            </w:r>
            <w:r w:rsidRPr="00940486">
              <w:rPr>
                <w:rFonts w:cs="Arial"/>
                <w:bCs/>
                <w:szCs w:val="22"/>
                <w:lang w:val="hr-HR" w:eastAsia="en-US"/>
              </w:rPr>
              <w:t xml:space="preserve"> </w:t>
            </w:r>
            <w:r w:rsidRPr="00940486">
              <w:rPr>
                <w:rFonts w:cs="Arial"/>
                <w:b/>
                <w:bCs/>
                <w:szCs w:val="22"/>
                <w:lang w:val="hr-HR" w:eastAsia="en-US"/>
              </w:rPr>
              <w:t>za djecu</w:t>
            </w:r>
            <w:r w:rsidRPr="00940486">
              <w:rPr>
                <w:rFonts w:cs="Arial"/>
                <w:bCs/>
                <w:szCs w:val="22"/>
                <w:lang w:val="hr-HR" w:eastAsia="en-US"/>
              </w:rPr>
              <w:t xml:space="preserve"> </w:t>
            </w:r>
            <w:r w:rsidRPr="00940486">
              <w:rPr>
                <w:rFonts w:eastAsia="Aptos" w:cs="Arial"/>
                <w:kern w:val="2"/>
                <w:sz w:val="21"/>
                <w:szCs w:val="21"/>
                <w:lang w:val="hr-HR" w:eastAsia="en-US"/>
                <w14:ligatures w14:val="standardContextual"/>
              </w:rPr>
              <w:t xml:space="preserve">i maloljetnici (godište 2008. i mlađi) </w:t>
            </w:r>
            <w:proofErr w:type="spellStart"/>
            <w:r w:rsidRPr="00940486">
              <w:rPr>
                <w:rFonts w:eastAsia="Aptos" w:cs="Arial"/>
                <w:kern w:val="2"/>
                <w:sz w:val="21"/>
                <w:szCs w:val="21"/>
                <w:lang w:val="hr-HR" w:eastAsia="en-US"/>
                <w14:ligatures w14:val="standardContextual"/>
              </w:rPr>
              <w:t>startnina</w:t>
            </w:r>
            <w:proofErr w:type="spellEnd"/>
            <w:r w:rsidRPr="00940486">
              <w:rPr>
                <w:rFonts w:eastAsia="Aptos" w:cs="Arial"/>
                <w:kern w:val="2"/>
                <w:sz w:val="21"/>
                <w:szCs w:val="21"/>
                <w:lang w:val="hr-HR" w:eastAsia="en-US"/>
                <w14:ligatures w14:val="standardContextual"/>
              </w:rPr>
              <w:t xml:space="preserve"> je </w:t>
            </w:r>
            <w:r w:rsidRPr="00940486">
              <w:rPr>
                <w:rFonts w:eastAsia="Aptos" w:cs="Arial"/>
                <w:b/>
                <w:kern w:val="2"/>
                <w:sz w:val="21"/>
                <w:szCs w:val="21"/>
                <w:lang w:val="hr-HR" w:eastAsia="en-US"/>
                <w14:ligatures w14:val="standardContextual"/>
              </w:rPr>
              <w:t>20€</w:t>
            </w:r>
            <w:r w:rsidRPr="00940486">
              <w:rPr>
                <w:rFonts w:eastAsia="Aptos" w:cs="Arial"/>
                <w:kern w:val="2"/>
                <w:sz w:val="21"/>
                <w:szCs w:val="21"/>
                <w:shd w:val="clear" w:color="auto" w:fill="E3E2DD"/>
                <w:lang w:val="hr-HR" w:eastAsia="en-US"/>
                <w14:ligatures w14:val="standardContextual"/>
              </w:rPr>
              <w:t xml:space="preserve"> </w:t>
            </w:r>
            <w:r w:rsidRPr="00940486">
              <w:rPr>
                <w:rFonts w:cs="Arial"/>
                <w:b/>
                <w:bCs/>
                <w:szCs w:val="22"/>
                <w:lang w:val="hr-HR" w:eastAsia="en-US"/>
              </w:rPr>
              <w:t>+ prijevoz</w:t>
            </w:r>
            <w:r w:rsidRPr="00940486">
              <w:rPr>
                <w:rFonts w:cs="Arial"/>
                <w:bCs/>
                <w:szCs w:val="22"/>
                <w:lang w:val="hr-HR" w:eastAsia="en-US"/>
              </w:rPr>
              <w:t xml:space="preserve"> do Brača i nazad </w:t>
            </w:r>
            <w:r w:rsidRPr="00940486">
              <w:rPr>
                <w:rFonts w:cs="Arial"/>
                <w:b/>
                <w:bCs/>
                <w:szCs w:val="22"/>
                <w:lang w:val="hr-HR" w:eastAsia="en-US"/>
              </w:rPr>
              <w:t>+ smještaj</w:t>
            </w:r>
            <w:r w:rsidRPr="00940486">
              <w:rPr>
                <w:rFonts w:cs="Arial"/>
                <w:bCs/>
                <w:szCs w:val="22"/>
                <w:lang w:val="hr-HR" w:eastAsia="en-US"/>
              </w:rPr>
              <w:t xml:space="preserve"> na Braču za dva dana (cca 100€ za dva PP)</w:t>
            </w:r>
          </w:p>
          <w:p w14:paraId="5C7E0045" w14:textId="77777777" w:rsidR="00940486" w:rsidRPr="00940486" w:rsidRDefault="00940486" w:rsidP="00940486">
            <w:pPr>
              <w:numPr>
                <w:ilvl w:val="0"/>
                <w:numId w:val="10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58"/>
              <w:contextualSpacing/>
              <w:jc w:val="left"/>
              <w:rPr>
                <w:rFonts w:cs="Arial"/>
                <w:bCs/>
                <w:szCs w:val="22"/>
                <w:lang w:val="hr-HR" w:eastAsia="en-US"/>
              </w:rPr>
            </w:pPr>
            <w:r w:rsidRPr="00940486">
              <w:rPr>
                <w:rFonts w:cs="Arial"/>
                <w:b/>
                <w:bCs/>
                <w:szCs w:val="22"/>
                <w:lang w:val="hr-HR" w:eastAsia="en-US"/>
              </w:rPr>
              <w:t xml:space="preserve">Biševo </w:t>
            </w:r>
            <w:proofErr w:type="spellStart"/>
            <w:r w:rsidRPr="00940486">
              <w:rPr>
                <w:rFonts w:cs="Arial"/>
                <w:b/>
                <w:bCs/>
                <w:szCs w:val="22"/>
                <w:lang w:val="hr-HR" w:eastAsia="en-US"/>
              </w:rPr>
              <w:t>Treil</w:t>
            </w:r>
            <w:proofErr w:type="spellEnd"/>
            <w:r w:rsidRPr="00940486">
              <w:rPr>
                <w:rFonts w:cs="Arial"/>
                <w:b/>
                <w:bCs/>
                <w:szCs w:val="22"/>
                <w:lang w:val="hr-HR" w:eastAsia="en-US"/>
              </w:rPr>
              <w:t xml:space="preserve"> (9km) – travanj – </w:t>
            </w:r>
            <w:r w:rsidRPr="00940486">
              <w:rPr>
                <w:rFonts w:cs="Arial"/>
                <w:bCs/>
                <w:szCs w:val="22"/>
                <w:lang w:val="hr-HR" w:eastAsia="en-US"/>
              </w:rPr>
              <w:t xml:space="preserve">Sudjelovanje je prema pravilima, propisima i u Treking lige </w:t>
            </w:r>
            <w:hyperlink r:id="rId24" w:history="1">
              <w:r w:rsidRPr="00940486">
                <w:rPr>
                  <w:rFonts w:ascii="Aptos" w:eastAsia="Aptos" w:hAnsi="Aptos"/>
                  <w:color w:val="0000FF"/>
                  <w:kern w:val="2"/>
                  <w:szCs w:val="22"/>
                  <w:u w:val="single"/>
                  <w:lang w:val="hr-HR" w:eastAsia="en-US"/>
                  <w14:ligatures w14:val="standardContextual"/>
                </w:rPr>
                <w:t>Pravilnik_TL_2018.pdf</w:t>
              </w:r>
            </w:hyperlink>
            <w:r w:rsidRPr="00940486">
              <w:rPr>
                <w:rFonts w:cs="Arial"/>
                <w:bCs/>
                <w:szCs w:val="22"/>
                <w:lang w:val="hr-HR" w:eastAsia="en-US"/>
              </w:rPr>
              <w:t xml:space="preserve"> – </w:t>
            </w:r>
            <w:proofErr w:type="spellStart"/>
            <w:r w:rsidRPr="00940486">
              <w:rPr>
                <w:rFonts w:cs="Arial"/>
                <w:b/>
                <w:bCs/>
                <w:szCs w:val="22"/>
                <w:lang w:val="hr-HR" w:eastAsia="en-US"/>
              </w:rPr>
              <w:t>startnina</w:t>
            </w:r>
            <w:proofErr w:type="spellEnd"/>
            <w:r w:rsidRPr="00940486">
              <w:rPr>
                <w:rFonts w:cs="Arial"/>
                <w:b/>
                <w:bCs/>
                <w:szCs w:val="22"/>
                <w:lang w:val="hr-HR" w:eastAsia="en-US"/>
              </w:rPr>
              <w:t xml:space="preserve"> 50€</w:t>
            </w:r>
            <w:r w:rsidRPr="00940486">
              <w:rPr>
                <w:rFonts w:cs="Arial"/>
                <w:bCs/>
                <w:szCs w:val="22"/>
                <w:lang w:val="hr-HR" w:eastAsia="en-US"/>
              </w:rPr>
              <w:t xml:space="preserve"> + prijevoz do Visa i nazad </w:t>
            </w:r>
            <w:r w:rsidRPr="00940486">
              <w:rPr>
                <w:rFonts w:cs="Arial"/>
                <w:b/>
                <w:bCs/>
                <w:szCs w:val="22"/>
                <w:lang w:val="hr-HR" w:eastAsia="en-US"/>
              </w:rPr>
              <w:t>+ smještaj</w:t>
            </w:r>
            <w:r w:rsidRPr="00940486">
              <w:rPr>
                <w:rFonts w:cs="Arial"/>
                <w:bCs/>
                <w:szCs w:val="22"/>
                <w:lang w:val="hr-HR" w:eastAsia="en-US"/>
              </w:rPr>
              <w:t xml:space="preserve"> u Komiži (cca 90€ za dva PP)</w:t>
            </w:r>
          </w:p>
        </w:tc>
      </w:tr>
      <w:tr w:rsidR="00940486" w:rsidRPr="00940486" w14:paraId="326F915A"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0C6A1AC3" w14:textId="77777777" w:rsidR="00940486" w:rsidRPr="00940486" w:rsidRDefault="00940486" w:rsidP="00940486">
            <w:pPr>
              <w:spacing w:before="0" w:line="276" w:lineRule="auto"/>
              <w:contextualSpacing/>
              <w:jc w:val="left"/>
              <w:rPr>
                <w:rFonts w:cs="Arial"/>
                <w:b/>
                <w:bCs/>
                <w:lang w:val="hr-HR"/>
              </w:rPr>
            </w:pPr>
            <w:r w:rsidRPr="00940486">
              <w:rPr>
                <w:rFonts w:cs="Arial"/>
                <w:lang w:val="hr-HR"/>
              </w:rPr>
              <w:lastRenderedPageBreak/>
              <w:t xml:space="preserve">Potrebni resursi/moguće teškoće: </w:t>
            </w:r>
          </w:p>
        </w:tc>
        <w:tc>
          <w:tcPr>
            <w:tcW w:w="7479" w:type="dxa"/>
            <w:tcBorders>
              <w:top w:val="single" w:sz="4" w:space="0" w:color="BDD6EE"/>
              <w:left w:val="single" w:sz="4" w:space="0" w:color="BDD6EE"/>
              <w:bottom w:val="single" w:sz="4" w:space="0" w:color="BDD6EE"/>
              <w:right w:val="single" w:sz="4" w:space="0" w:color="BDD6EE"/>
            </w:tcBorders>
          </w:tcPr>
          <w:p w14:paraId="5D916283"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24"/>
              <w:contextualSpacing/>
              <w:jc w:val="left"/>
              <w:rPr>
                <w:rFonts w:cs="Arial"/>
                <w:i/>
                <w:iCs/>
                <w:lang w:val="hr-HR"/>
              </w:rPr>
            </w:pPr>
            <w:r w:rsidRPr="00940486">
              <w:rPr>
                <w:rFonts w:cs="Arial"/>
                <w:i/>
                <w:iCs/>
                <w:lang w:val="pl-PL"/>
              </w:rPr>
              <w:t>potrebni resursi</w:t>
            </w:r>
            <w:r w:rsidRPr="00940486">
              <w:rPr>
                <w:rFonts w:cs="Arial"/>
                <w:i/>
                <w:iCs/>
                <w:lang w:val="hr-HR"/>
              </w:rPr>
              <w:t xml:space="preserve">: </w:t>
            </w:r>
            <w:r w:rsidRPr="00940486">
              <w:rPr>
                <w:rFonts w:cs="Arial"/>
                <w:lang w:val="hr-HR"/>
              </w:rPr>
              <w:t xml:space="preserve">oprema za planinarenje, hodanje, trčanje – čvrste cipele ili tenisice, odjeća, ruksak sa stvarima za presvući nakon izvedene aktivnosti hoda ili vožnje bicikla; bicikl, hrana, piće, financiranje prijevoza, autobusna karta, karta za vlak, financiranje </w:t>
            </w:r>
            <w:r w:rsidRPr="00940486">
              <w:rPr>
                <w:rFonts w:cs="Arial"/>
                <w:lang w:val="pl-PL"/>
              </w:rPr>
              <w:t>smje</w:t>
            </w:r>
            <w:r w:rsidRPr="00940486">
              <w:rPr>
                <w:rFonts w:cs="Arial"/>
                <w:lang w:val="hr-HR"/>
              </w:rPr>
              <w:t>š</w:t>
            </w:r>
            <w:r w:rsidRPr="00940486">
              <w:rPr>
                <w:rFonts w:cs="Arial"/>
                <w:lang w:val="pl-PL"/>
              </w:rPr>
              <w:t xml:space="preserve">taja </w:t>
            </w:r>
            <w:r w:rsidRPr="00940486">
              <w:rPr>
                <w:rFonts w:cs="Arial"/>
                <w:lang w:val="hr-HR"/>
              </w:rPr>
              <w:t>za višednevne izlete.</w:t>
            </w:r>
          </w:p>
          <w:p w14:paraId="2D7D13DB"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6" w:lineRule="auto"/>
              <w:ind w:hanging="724"/>
              <w:contextualSpacing/>
              <w:jc w:val="left"/>
              <w:rPr>
                <w:rFonts w:cs="Arial"/>
                <w:lang w:val="hr-HR"/>
              </w:rPr>
            </w:pPr>
            <w:r w:rsidRPr="00940486">
              <w:rPr>
                <w:rFonts w:cs="Arial"/>
                <w:i/>
                <w:iCs/>
                <w:lang w:val="hr-HR"/>
              </w:rPr>
              <w:t xml:space="preserve">moguće teškoće: </w:t>
            </w:r>
            <w:r w:rsidRPr="00940486">
              <w:rPr>
                <w:rFonts w:cs="Arial"/>
                <w:lang w:val="hr-HR"/>
              </w:rPr>
              <w:t>vremenske (ne) prilike</w:t>
            </w:r>
          </w:p>
        </w:tc>
      </w:tr>
      <w:tr w:rsidR="00940486" w:rsidRPr="00940486" w14:paraId="40A064D4"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7D27E689"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7479" w:type="dxa"/>
            <w:tcBorders>
              <w:top w:val="single" w:sz="4" w:space="0" w:color="BDD6EE"/>
              <w:left w:val="single" w:sz="4" w:space="0" w:color="BDD6EE"/>
              <w:bottom w:val="single" w:sz="4" w:space="0" w:color="BDD6EE"/>
              <w:right w:val="single" w:sz="4" w:space="0" w:color="BDD6EE"/>
            </w:tcBorders>
            <w:hideMark/>
          </w:tcPr>
          <w:p w14:paraId="7EC4027D" w14:textId="77777777" w:rsidR="00940486" w:rsidRPr="00940486" w:rsidRDefault="00940486" w:rsidP="00940486">
            <w:pPr>
              <w:tabs>
                <w:tab w:val="left" w:pos="284"/>
              </w:tabs>
              <w:spacing w:line="256" w:lineRule="auto"/>
              <w:jc w:val="left"/>
              <w:rPr>
                <w:rFonts w:cs="Arial"/>
                <w:lang w:val="hr-HR"/>
              </w:rPr>
            </w:pPr>
            <w:r w:rsidRPr="00940486">
              <w:rPr>
                <w:rFonts w:cs="Arial"/>
                <w:lang w:val="hr-HR"/>
              </w:rPr>
              <w:t>Izrada izvješća o provedenom izletu, šetnji, biciklističkoj ruti u obliku članaka (novinarska skupina), objavljivanje izvješća na web stranici Škole.</w:t>
            </w:r>
          </w:p>
        </w:tc>
      </w:tr>
      <w:tr w:rsidR="00940486" w:rsidRPr="00940486" w14:paraId="4D196C23"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6448F6C0"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7479" w:type="dxa"/>
            <w:tcBorders>
              <w:top w:val="single" w:sz="4" w:space="0" w:color="BDD6EE"/>
              <w:left w:val="single" w:sz="4" w:space="0" w:color="BDD6EE"/>
              <w:bottom w:val="single" w:sz="4" w:space="0" w:color="BDD6EE"/>
              <w:right w:val="single" w:sz="4" w:space="0" w:color="BDD6EE"/>
            </w:tcBorders>
            <w:hideMark/>
          </w:tcPr>
          <w:p w14:paraId="5E2F0681" w14:textId="77777777" w:rsidR="00940486" w:rsidRPr="00940486" w:rsidRDefault="00940486" w:rsidP="00940486">
            <w:pPr>
              <w:spacing w:line="256" w:lineRule="auto"/>
              <w:rPr>
                <w:rFonts w:cs="Arial"/>
              </w:rPr>
            </w:pPr>
            <w:r w:rsidRPr="00940486">
              <w:rPr>
                <w:rFonts w:cs="Arial"/>
              </w:rPr>
              <w:t xml:space="preserve">Jasmina Lizačić Martinović, prof. </w:t>
            </w:r>
          </w:p>
        </w:tc>
      </w:tr>
    </w:tbl>
    <w:p w14:paraId="63565C6B" w14:textId="77777777" w:rsidR="00940486" w:rsidRPr="00940486" w:rsidRDefault="00940486" w:rsidP="00940486">
      <w:pPr>
        <w:tabs>
          <w:tab w:val="left" w:pos="284"/>
        </w:tabs>
        <w:rPr>
          <w:rFonts w:cs="Arial"/>
          <w:b/>
          <w:bCs/>
          <w:lang w:val="hr-HR"/>
        </w:rPr>
      </w:pPr>
    </w:p>
    <w:p w14:paraId="03246FAF" w14:textId="77777777" w:rsidR="00940486" w:rsidRPr="00940486" w:rsidRDefault="00940486" w:rsidP="00940486">
      <w:pPr>
        <w:tabs>
          <w:tab w:val="left" w:pos="284"/>
        </w:tabs>
        <w:rPr>
          <w:rFonts w:cs="Arial"/>
          <w:b/>
          <w:bCs/>
          <w:lang w:val="hr-HR"/>
        </w:rPr>
      </w:pPr>
      <w:r w:rsidRPr="00940486">
        <w:rPr>
          <w:rFonts w:cs="Arial"/>
          <w:b/>
          <w:bCs/>
          <w:lang w:val="hr-HR"/>
        </w:rPr>
        <w:t xml:space="preserve">5.7.5.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40486" w:rsidRPr="00940486" w14:paraId="76486E03" w14:textId="77777777" w:rsidTr="00D35E7C">
        <w:tc>
          <w:tcPr>
            <w:tcW w:w="2051" w:type="dxa"/>
            <w:tcBorders>
              <w:top w:val="single" w:sz="4" w:space="0" w:color="BDD6EE"/>
              <w:left w:val="single" w:sz="4" w:space="0" w:color="BDD6EE"/>
              <w:bottom w:val="single" w:sz="12" w:space="0" w:color="9CC2E5"/>
              <w:right w:val="single" w:sz="4" w:space="0" w:color="BDD6EE"/>
            </w:tcBorders>
            <w:hideMark/>
          </w:tcPr>
          <w:p w14:paraId="27DD34E3" w14:textId="77777777" w:rsidR="00940486" w:rsidRPr="00940486" w:rsidRDefault="00940486" w:rsidP="00940486">
            <w:pPr>
              <w:tabs>
                <w:tab w:val="left" w:pos="284"/>
              </w:tabs>
              <w:spacing w:before="0"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7237" w:type="dxa"/>
            <w:tcBorders>
              <w:top w:val="single" w:sz="4" w:space="0" w:color="BDD6EE"/>
              <w:left w:val="single" w:sz="4" w:space="0" w:color="BDD6EE"/>
              <w:bottom w:val="single" w:sz="12" w:space="0" w:color="9CC2E5"/>
              <w:right w:val="single" w:sz="4" w:space="0" w:color="BDD6EE"/>
            </w:tcBorders>
          </w:tcPr>
          <w:p w14:paraId="6C42B7AA" w14:textId="77777777" w:rsidR="00940486" w:rsidRPr="00940486" w:rsidRDefault="00940486" w:rsidP="00940486">
            <w:pPr>
              <w:tabs>
                <w:tab w:val="left" w:pos="284"/>
              </w:tabs>
              <w:spacing w:before="0" w:line="256" w:lineRule="auto"/>
              <w:rPr>
                <w:rFonts w:cs="Arial"/>
                <w:b/>
                <w:bCs/>
                <w:lang w:val="sv-SE"/>
              </w:rPr>
            </w:pPr>
            <w:r w:rsidRPr="00940486">
              <w:rPr>
                <w:rFonts w:cs="Arial"/>
                <w:b/>
                <w:bCs/>
                <w:lang w:val="sv-SE"/>
              </w:rPr>
              <w:t>Tjelesno i zdravstveno područje – Škola skijanja</w:t>
            </w:r>
          </w:p>
          <w:p w14:paraId="568CE560" w14:textId="77777777" w:rsidR="00940486" w:rsidRPr="00940486" w:rsidRDefault="00940486" w:rsidP="00940486">
            <w:pPr>
              <w:tabs>
                <w:tab w:val="left" w:pos="284"/>
              </w:tabs>
              <w:spacing w:before="0" w:line="256" w:lineRule="auto"/>
              <w:ind w:left="720"/>
              <w:contextualSpacing/>
              <w:jc w:val="left"/>
              <w:rPr>
                <w:rFonts w:eastAsia="Calibri" w:cs="Arial"/>
                <w:b/>
                <w:bCs/>
                <w:lang w:val="pl-PL"/>
              </w:rPr>
            </w:pPr>
          </w:p>
        </w:tc>
      </w:tr>
      <w:tr w:rsidR="00940486" w:rsidRPr="00940486" w14:paraId="4A5A58BA"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53B156A2"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Ciklus (razred)</w:t>
            </w:r>
          </w:p>
        </w:tc>
        <w:tc>
          <w:tcPr>
            <w:tcW w:w="7237" w:type="dxa"/>
            <w:tcBorders>
              <w:top w:val="single" w:sz="4" w:space="0" w:color="BDD6EE"/>
              <w:left w:val="single" w:sz="4" w:space="0" w:color="BDD6EE"/>
              <w:bottom w:val="single" w:sz="4" w:space="0" w:color="BDD6EE"/>
              <w:right w:val="single" w:sz="4" w:space="0" w:color="BDD6EE"/>
            </w:tcBorders>
            <w:hideMark/>
          </w:tcPr>
          <w:p w14:paraId="55557445" w14:textId="77777777" w:rsidR="00940486" w:rsidRPr="00940486" w:rsidRDefault="00940486" w:rsidP="00940486">
            <w:pPr>
              <w:numPr>
                <w:ilvl w:val="0"/>
                <w:numId w:val="10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56" w:lineRule="auto"/>
              <w:contextualSpacing/>
              <w:jc w:val="left"/>
              <w:rPr>
                <w:rFonts w:cs="Arial"/>
                <w:szCs w:val="22"/>
                <w:lang w:val="hr-HR"/>
              </w:rPr>
            </w:pPr>
            <w:r w:rsidRPr="00940486">
              <w:rPr>
                <w:rFonts w:cs="Arial"/>
                <w:lang w:val="hr-HR"/>
              </w:rPr>
              <w:t>(1. do 8. razreda)</w:t>
            </w:r>
          </w:p>
        </w:tc>
      </w:tr>
      <w:tr w:rsidR="00940486" w:rsidRPr="00940486" w14:paraId="554C1AC7"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070AB35C"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Cilj</w:t>
            </w:r>
          </w:p>
        </w:tc>
        <w:tc>
          <w:tcPr>
            <w:tcW w:w="7237" w:type="dxa"/>
            <w:tcBorders>
              <w:top w:val="single" w:sz="4" w:space="0" w:color="BDD6EE"/>
              <w:left w:val="single" w:sz="4" w:space="0" w:color="BDD6EE"/>
              <w:bottom w:val="single" w:sz="4" w:space="0" w:color="BDD6EE"/>
              <w:right w:val="single" w:sz="4" w:space="0" w:color="BDD6EE"/>
            </w:tcBorders>
            <w:hideMark/>
          </w:tcPr>
          <w:p w14:paraId="408F9774"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 xml:space="preserve">• </w:t>
            </w:r>
            <w:r w:rsidRPr="00940486">
              <w:rPr>
                <w:rFonts w:cs="Arial"/>
                <w:kern w:val="24"/>
                <w:lang w:val="hr-HR"/>
              </w:rPr>
              <w:t xml:space="preserve">ponudom skijaških sadržaja za vrijeme zimskog perioda i zimskih praznika, oplemeniti slobodno vrijeme </w:t>
            </w:r>
          </w:p>
          <w:p w14:paraId="5FB21E79"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szCs w:val="22"/>
                <w:lang w:val="hr-HR"/>
              </w:rPr>
              <w:t xml:space="preserve">u pozitivnom ozračju stjecanje kompetencija za bolje </w:t>
            </w:r>
            <w:r w:rsidRPr="00940486">
              <w:rPr>
                <w:rFonts w:cs="Arial"/>
                <w:lang w:val="hr-HR"/>
              </w:rPr>
              <w:t>z</w:t>
            </w:r>
            <w:r w:rsidRPr="00940486">
              <w:rPr>
                <w:rFonts w:cs="Arial"/>
                <w:kern w:val="24"/>
                <w:lang w:val="hr-HR"/>
              </w:rPr>
              <w:t>nanje iz alpskog skijanja, poboljšanje tehnike i proširivanje</w:t>
            </w:r>
            <w:r w:rsidRPr="00940486">
              <w:rPr>
                <w:rFonts w:cs="Arial"/>
                <w:kern w:val="24"/>
                <w:lang w:val="vi-VN"/>
              </w:rPr>
              <w:t xml:space="preserve"> vještina iz</w:t>
            </w:r>
            <w:r w:rsidRPr="00940486">
              <w:rPr>
                <w:rFonts w:cs="Arial"/>
                <w:kern w:val="24"/>
                <w:lang w:val="hr-HR"/>
              </w:rPr>
              <w:t xml:space="preserve"> sportova na snijegu i provođenje aktivnog odmora na snijegu</w:t>
            </w:r>
          </w:p>
          <w:p w14:paraId="4F47DFEC"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pl-PL"/>
              </w:rPr>
              <w:t>zimovanje bez roditelja po prihvatljivoj cijeni</w:t>
            </w:r>
          </w:p>
          <w:p w14:paraId="13664404" w14:textId="77777777" w:rsidR="00940486" w:rsidRPr="00940486" w:rsidRDefault="00940486" w:rsidP="00940486">
            <w:pPr>
              <w:tabs>
                <w:tab w:val="left" w:pos="628"/>
              </w:tabs>
              <w:spacing w:before="0" w:line="276" w:lineRule="auto"/>
              <w:ind w:left="911" w:hanging="708"/>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razvijanje radnih navika poštivanjem rasporeda programa i pravovremenog dolaska na aktivnosti, svakodnevno, samostalno obavljanje dnevne higijene, održavanje prostora sobe urednim i čistim, paziti na skijašku opremu i odjeću, svakodnevno je stavljati na sušenje</w:t>
            </w:r>
          </w:p>
        </w:tc>
      </w:tr>
      <w:tr w:rsidR="00940486" w:rsidRPr="00940486" w14:paraId="2D8FDA5B" w14:textId="77777777" w:rsidTr="00D35E7C">
        <w:trPr>
          <w:trHeight w:val="425"/>
        </w:trPr>
        <w:tc>
          <w:tcPr>
            <w:tcW w:w="2051" w:type="dxa"/>
            <w:tcBorders>
              <w:top w:val="single" w:sz="4" w:space="0" w:color="BDD6EE"/>
              <w:left w:val="single" w:sz="4" w:space="0" w:color="BDD6EE"/>
              <w:bottom w:val="single" w:sz="4" w:space="0" w:color="BDD6EE"/>
              <w:right w:val="single" w:sz="4" w:space="0" w:color="BDD6EE"/>
            </w:tcBorders>
            <w:hideMark/>
          </w:tcPr>
          <w:p w14:paraId="63AC2F83" w14:textId="77777777" w:rsidR="00940486" w:rsidRPr="00940486" w:rsidRDefault="00940486" w:rsidP="00940486">
            <w:pPr>
              <w:tabs>
                <w:tab w:val="left" w:pos="284"/>
              </w:tabs>
              <w:spacing w:before="0" w:line="256" w:lineRule="auto"/>
              <w:jc w:val="left"/>
              <w:rPr>
                <w:rFonts w:cs="Arial"/>
                <w:b/>
                <w:bCs/>
                <w:lang w:val="hr-HR"/>
              </w:rPr>
            </w:pPr>
            <w:r w:rsidRPr="00940486">
              <w:rPr>
                <w:rFonts w:cs="Arial"/>
                <w:lang w:val="hr-HR"/>
              </w:rPr>
              <w:lastRenderedPageBreak/>
              <w:t>Obrazloženje cilja (povezan s potrebama, interesima učenika i vrijednostima ŠK):</w:t>
            </w:r>
          </w:p>
        </w:tc>
        <w:tc>
          <w:tcPr>
            <w:tcW w:w="7237" w:type="dxa"/>
            <w:tcBorders>
              <w:top w:val="single" w:sz="4" w:space="0" w:color="BDD6EE"/>
              <w:left w:val="single" w:sz="4" w:space="0" w:color="BDD6EE"/>
              <w:bottom w:val="single" w:sz="4" w:space="0" w:color="BDD6EE"/>
              <w:right w:val="single" w:sz="4" w:space="0" w:color="BDD6EE"/>
            </w:tcBorders>
            <w:hideMark/>
          </w:tcPr>
          <w:p w14:paraId="5FA7B205"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lang w:val="vi-VN"/>
              </w:rPr>
              <w:t xml:space="preserve">skijanje je poput </w:t>
            </w:r>
            <w:r w:rsidRPr="00940486">
              <w:rPr>
                <w:rFonts w:cs="Arial"/>
                <w:lang w:val="hr-HR"/>
              </w:rPr>
              <w:t xml:space="preserve">plivanja ili </w:t>
            </w:r>
            <w:r w:rsidRPr="00940486">
              <w:rPr>
                <w:rFonts w:cs="Arial"/>
                <w:lang w:val="vi-VN"/>
              </w:rPr>
              <w:t>vožnje bicikom</w:t>
            </w:r>
            <w:r w:rsidRPr="00940486">
              <w:rPr>
                <w:rFonts w:cs="Arial"/>
                <w:lang w:val="hr-HR"/>
              </w:rPr>
              <w:t>, jedna od temeljnih motoričkih aktivnosti te jednom kada se savlada nauči se (</w:t>
            </w:r>
            <w:r w:rsidRPr="00940486">
              <w:rPr>
                <w:rFonts w:cs="Arial"/>
                <w:lang w:val="vi-VN"/>
              </w:rPr>
              <w:t>skijati</w:t>
            </w:r>
            <w:r w:rsidRPr="00940486">
              <w:rPr>
                <w:rFonts w:cs="Arial"/>
                <w:lang w:val="hr-HR"/>
              </w:rPr>
              <w:t>)</w:t>
            </w:r>
            <w:r w:rsidRPr="00940486">
              <w:rPr>
                <w:rFonts w:cs="Arial"/>
                <w:lang w:val="vi-VN"/>
              </w:rPr>
              <w:t xml:space="preserve"> za čitav život</w:t>
            </w:r>
          </w:p>
          <w:p w14:paraId="3F654634"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poznavanjem skijanja moguće je iskoristiti skijaške resurse nadomak naše škole i zavičaja (Sljeme) i tako zimskim sportskim sadržajima oplemeniti vrijeme provedeno na zimskim praznicima ili vikendima</w:t>
            </w:r>
          </w:p>
          <w:p w14:paraId="2B43114F"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razvijanje i njegovanje samostalnosti</w:t>
            </w:r>
          </w:p>
          <w:p w14:paraId="46FBC410" w14:textId="77777777" w:rsidR="00940486" w:rsidRPr="00940486" w:rsidRDefault="00940486" w:rsidP="00940486">
            <w:pPr>
              <w:tabs>
                <w:tab w:val="left" w:pos="628"/>
              </w:tabs>
              <w:spacing w:before="0" w:line="276" w:lineRule="auto"/>
              <w:ind w:firstLine="203"/>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proširivanje interesa učenika usvajanjem novog znanja</w:t>
            </w:r>
          </w:p>
          <w:p w14:paraId="439D74C7"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bavljenje skijanjem poveća vrijeme provedeno na svježem zraku u prirodi što je u zimsko vrijeme neprocjenjivo</w:t>
            </w:r>
          </w:p>
          <w:p w14:paraId="0A95BD67"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 xml:space="preserve">suradnja sa </w:t>
            </w:r>
            <w:r w:rsidRPr="00940486">
              <w:rPr>
                <w:rFonts w:cs="Arial"/>
                <w:lang w:val="hr-HR"/>
              </w:rPr>
              <w:t>zainteresiranim roditeljima</w:t>
            </w:r>
            <w:r w:rsidRPr="00940486">
              <w:rPr>
                <w:rFonts w:cs="Arial"/>
                <w:kern w:val="24"/>
                <w:lang w:val="hr-HR"/>
              </w:rPr>
              <w:t xml:space="preserve"> i organizatorima skijaških kampova, tura</w:t>
            </w:r>
          </w:p>
        </w:tc>
      </w:tr>
      <w:tr w:rsidR="00940486" w:rsidRPr="00940486" w14:paraId="7741EABB"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02B8A8E8"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7237" w:type="dxa"/>
            <w:tcBorders>
              <w:top w:val="single" w:sz="4" w:space="0" w:color="BDD6EE"/>
              <w:left w:val="single" w:sz="4" w:space="0" w:color="BDD6EE"/>
              <w:bottom w:val="single" w:sz="4" w:space="0" w:color="BDD6EE"/>
              <w:right w:val="single" w:sz="4" w:space="0" w:color="BDD6EE"/>
            </w:tcBorders>
            <w:hideMark/>
          </w:tcPr>
          <w:p w14:paraId="01348994"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lang w:val="hr-HR"/>
              </w:rPr>
              <w:t>rad na skijalištu koji bi bio organiziran na grupe koje se formiraju na osnovu uzrasta i stupnja skijaškog znanja na početnike, slabije, srednje i napredne skijaše nakon 5 dana škole skijanja dovode do toga da se učenik može sa sigurnošću spustiti niz skijašku padinu, a skijaš početnik će moći:</w:t>
            </w:r>
          </w:p>
          <w:p w14:paraId="578E9635"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samostalno sudjelovati u skijaškoj utrci i organiziranim igrama</w:t>
            </w:r>
          </w:p>
          <w:p w14:paraId="14255CDF"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navesti i opisati skijašku opremu </w:t>
            </w:r>
          </w:p>
          <w:p w14:paraId="786893C7"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napraviti sve vježbe na ravnom</w:t>
            </w:r>
          </w:p>
          <w:p w14:paraId="5EFA1F0B"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izvesti i pokazati penjanje uz brijeg te stajati na kosom terenu</w:t>
            </w:r>
          </w:p>
          <w:p w14:paraId="3C85DC9C"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izvesti i pokazati ustajanje na padini </w:t>
            </w:r>
          </w:p>
          <w:p w14:paraId="766D30EC"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izvesti i pokazati klizački korak</w:t>
            </w:r>
          </w:p>
          <w:p w14:paraId="55FACF49"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izvesti i pokazati osnovni skijaški stav i spust ravno</w:t>
            </w:r>
          </w:p>
          <w:p w14:paraId="11EEFF9C"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izvesti i pokazati pluženje ravno </w:t>
            </w:r>
          </w:p>
          <w:p w14:paraId="18D0C037"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izvesti i pokazati plužni zavoj </w:t>
            </w:r>
          </w:p>
          <w:p w14:paraId="1B6ACED5"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opisati, definirati i izvesti kosi spust </w:t>
            </w:r>
          </w:p>
          <w:p w14:paraId="6B8D747A"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 xml:space="preserve">opisati, definirati i izvesti otklizavanje </w:t>
            </w:r>
          </w:p>
          <w:p w14:paraId="2CBA67E1"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opisati i možda izvesti zavoj k brijegu</w:t>
            </w:r>
          </w:p>
          <w:p w14:paraId="062FEA73" w14:textId="77777777" w:rsidR="00940486" w:rsidRPr="00940486" w:rsidRDefault="00940486" w:rsidP="00940486">
            <w:pPr>
              <w:tabs>
                <w:tab w:val="clear" w:pos="720"/>
                <w:tab w:val="clear" w:pos="1080"/>
                <w:tab w:val="left" w:pos="959"/>
              </w:tabs>
              <w:spacing w:before="0" w:line="276" w:lineRule="auto"/>
              <w:ind w:left="1242" w:hanging="283"/>
              <w:rPr>
                <w:rFonts w:cs="Arial"/>
                <w:lang w:val="sv-SE"/>
              </w:rPr>
            </w:pPr>
            <w:r w:rsidRPr="00940486">
              <w:rPr>
                <w:rFonts w:cs="Arial"/>
                <w:kern w:val="24"/>
                <w:lang w:val="vi-VN"/>
              </w:rPr>
              <w:t>•</w:t>
            </w:r>
            <w:r w:rsidRPr="00940486">
              <w:rPr>
                <w:rFonts w:cs="Arial"/>
                <w:kern w:val="24"/>
                <w:szCs w:val="22"/>
                <w:lang w:val="vi-VN"/>
              </w:rPr>
              <w:tab/>
            </w:r>
            <w:r w:rsidRPr="00940486">
              <w:rPr>
                <w:rFonts w:cs="Arial"/>
                <w:lang w:val="sv-SE"/>
              </w:rPr>
              <w:t>opisati i možda izvesti (u tragovima) osnovni zavoj</w:t>
            </w:r>
          </w:p>
        </w:tc>
      </w:tr>
      <w:tr w:rsidR="00940486" w:rsidRPr="00940486" w14:paraId="14BBFCFE" w14:textId="77777777" w:rsidTr="00D35E7C">
        <w:tc>
          <w:tcPr>
            <w:tcW w:w="2051" w:type="dxa"/>
            <w:tcBorders>
              <w:top w:val="single" w:sz="4" w:space="0" w:color="BDD6EE"/>
              <w:left w:val="single" w:sz="4" w:space="0" w:color="BDD6EE"/>
              <w:bottom w:val="single" w:sz="4" w:space="0" w:color="BDD6EE"/>
              <w:right w:val="single" w:sz="4" w:space="0" w:color="BDD6EE"/>
            </w:tcBorders>
          </w:tcPr>
          <w:p w14:paraId="36D7078A"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7248F97E" w14:textId="77777777" w:rsidR="00940486" w:rsidRPr="00940486" w:rsidRDefault="00940486" w:rsidP="00940486">
            <w:pPr>
              <w:tabs>
                <w:tab w:val="left" w:pos="284"/>
              </w:tabs>
              <w:spacing w:before="0" w:line="256" w:lineRule="auto"/>
              <w:rPr>
                <w:rFonts w:cs="Arial"/>
                <w:b/>
                <w:bCs/>
                <w:lang w:val="hr-HR"/>
              </w:rPr>
            </w:pPr>
          </w:p>
        </w:tc>
        <w:tc>
          <w:tcPr>
            <w:tcW w:w="7237" w:type="dxa"/>
            <w:tcBorders>
              <w:top w:val="single" w:sz="4" w:space="0" w:color="BDD6EE"/>
              <w:left w:val="single" w:sz="4" w:space="0" w:color="BDD6EE"/>
              <w:bottom w:val="single" w:sz="4" w:space="0" w:color="BDD6EE"/>
              <w:right w:val="single" w:sz="4" w:space="0" w:color="BDD6EE"/>
            </w:tcBorders>
            <w:hideMark/>
          </w:tcPr>
          <w:p w14:paraId="74985819"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oblik</w:t>
            </w:r>
            <w:r w:rsidRPr="00940486">
              <w:rPr>
                <w:rFonts w:cs="Arial"/>
                <w:lang w:val="hr-HR"/>
              </w:rPr>
              <w:t xml:space="preserve">: organizirana </w:t>
            </w:r>
            <w:proofErr w:type="spellStart"/>
            <w:r w:rsidRPr="00940486">
              <w:rPr>
                <w:rFonts w:cs="Arial"/>
                <w:lang w:val="hr-HR"/>
              </w:rPr>
              <w:t>izvanučionička</w:t>
            </w:r>
            <w:proofErr w:type="spellEnd"/>
            <w:r w:rsidRPr="00940486">
              <w:rPr>
                <w:rFonts w:cs="Arial"/>
                <w:lang w:val="hr-HR"/>
              </w:rPr>
              <w:t xml:space="preserve"> nastava za vrijeme zimskih praznika na skijaškim stazama, samostalni rad učenika ili produženi vikend od ožujka do kada vremenski uvjeti omogućavaju skijanje</w:t>
            </w:r>
          </w:p>
          <w:p w14:paraId="1378A4B5"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sudionici</w:t>
            </w:r>
            <w:r w:rsidRPr="00940486">
              <w:rPr>
                <w:rFonts w:cs="Arial"/>
                <w:lang w:val="hr-HR"/>
              </w:rPr>
              <w:t>: zainteresirani učenici, učiteljica TZK i edukatori na terenu</w:t>
            </w:r>
          </w:p>
          <w:p w14:paraId="16535D58"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načini učenja</w:t>
            </w:r>
            <w:r w:rsidRPr="00940486">
              <w:rPr>
                <w:rFonts w:cs="Arial"/>
                <w:lang w:val="hr-HR"/>
              </w:rPr>
              <w:t xml:space="preserve"> (što rade učenici): sudjelovanje u aktivnostima prema dnevnom rasporedu odvijanja programa, uključivanje u grupu koja je određena prema razini znanja skijanja i dobi, izvođenje, ponavljanje i vježbanje zadanih vježbi na terenu, </w:t>
            </w:r>
          </w:p>
          <w:p w14:paraId="1730A52E"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i/>
                <w:lang w:val="hr-HR"/>
              </w:rPr>
              <w:t>metode poučavanja</w:t>
            </w:r>
            <w:r w:rsidRPr="00940486">
              <w:rPr>
                <w:rFonts w:cs="Arial"/>
                <w:lang w:val="hr-HR"/>
              </w:rPr>
              <w:t xml:space="preserve"> (što rade učitelji): učitelji pripremaju, organiziraju, objašnjavaju, pokazuju i provode školu skijanja, provjeravaju opremu za skijanje i kako je učenik </w:t>
            </w:r>
            <w:r w:rsidRPr="00940486">
              <w:rPr>
                <w:rFonts w:cs="Arial"/>
                <w:lang w:val="hr-HR"/>
              </w:rPr>
              <w:lastRenderedPageBreak/>
              <w:t>obučen, nadgledaju provođenje zadanih vježbi, upućuju, ispravljaju, pomažu pri izvedbi</w:t>
            </w:r>
          </w:p>
          <w:p w14:paraId="403D8FA1"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right="-108" w:hanging="724"/>
              <w:contextualSpacing/>
              <w:jc w:val="left"/>
              <w:rPr>
                <w:rFonts w:cs="Arial"/>
                <w:i/>
                <w:iCs/>
                <w:lang w:val="sv-SE"/>
              </w:rPr>
            </w:pPr>
            <w:r w:rsidRPr="00940486">
              <w:rPr>
                <w:rFonts w:cs="Arial"/>
                <w:i/>
                <w:iCs/>
                <w:lang w:val="sv-SE"/>
              </w:rPr>
              <w:t xml:space="preserve">trajanje izvedbe: </w:t>
            </w:r>
            <w:r w:rsidRPr="00940486">
              <w:rPr>
                <w:rFonts w:cs="Arial"/>
                <w:lang w:val="sv-SE"/>
              </w:rPr>
              <w:t xml:space="preserve">škola skijanja traje </w:t>
            </w:r>
            <w:r w:rsidRPr="00940486">
              <w:rPr>
                <w:rFonts w:cs="Arial"/>
                <w:b/>
                <w:bCs/>
                <w:lang w:val="sv-SE"/>
              </w:rPr>
              <w:t>5 dana</w:t>
            </w:r>
            <w:r w:rsidRPr="00940486">
              <w:rPr>
                <w:rFonts w:cs="Arial"/>
                <w:lang w:val="sv-SE"/>
              </w:rPr>
              <w:t xml:space="preserve"> tijekom učeničkih zimskih praznika  (za učenike od 1. do 8. razreda) ili za učenike od 5. do 8. razreda –</w:t>
            </w:r>
            <w:r w:rsidRPr="00940486">
              <w:rPr>
                <w:rFonts w:cs="Arial"/>
                <w:b/>
                <w:bCs/>
                <w:lang w:val="sv-SE"/>
              </w:rPr>
              <w:t xml:space="preserve">3 do 4 dana (produženi vikend) </w:t>
            </w:r>
            <w:r w:rsidRPr="00940486">
              <w:rPr>
                <w:rFonts w:cs="Arial"/>
                <w:lang w:val="sv-SE"/>
              </w:rPr>
              <w:t>u periodu kada</w:t>
            </w:r>
            <w:r w:rsidRPr="00940486">
              <w:rPr>
                <w:rFonts w:cs="Arial"/>
                <w:b/>
                <w:bCs/>
                <w:lang w:val="sv-SE"/>
              </w:rPr>
              <w:t xml:space="preserve"> </w:t>
            </w:r>
            <w:r w:rsidRPr="00940486">
              <w:rPr>
                <w:rFonts w:cs="Arial"/>
                <w:lang w:val="sv-SE"/>
              </w:rPr>
              <w:t>ima snijega</w:t>
            </w:r>
          </w:p>
        </w:tc>
      </w:tr>
      <w:tr w:rsidR="00940486" w:rsidRPr="00940486" w14:paraId="480DB065"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0AE54629"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lastRenderedPageBreak/>
              <w:t xml:space="preserve">Potrebni resursi/moguće teškoće: </w:t>
            </w:r>
          </w:p>
        </w:tc>
        <w:tc>
          <w:tcPr>
            <w:tcW w:w="7237" w:type="dxa"/>
            <w:tcBorders>
              <w:top w:val="single" w:sz="4" w:space="0" w:color="BDD6EE"/>
              <w:left w:val="single" w:sz="4" w:space="0" w:color="BDD6EE"/>
              <w:bottom w:val="single" w:sz="4" w:space="0" w:color="BDD6EE"/>
              <w:right w:val="single" w:sz="4" w:space="0" w:color="BDD6EE"/>
            </w:tcBorders>
            <w:hideMark/>
          </w:tcPr>
          <w:p w14:paraId="18C15AFA"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b/>
                <w:bCs/>
                <w:lang w:val="hr-HR"/>
              </w:rPr>
            </w:pPr>
            <w:r w:rsidRPr="00940486">
              <w:rPr>
                <w:rFonts w:cs="Arial"/>
                <w:i/>
                <w:lang w:val="pl-PL"/>
              </w:rPr>
              <w:t>potrebni resursi</w:t>
            </w:r>
            <w:r w:rsidRPr="00940486">
              <w:rPr>
                <w:rFonts w:cs="Arial"/>
                <w:lang w:val="hr-HR"/>
              </w:rPr>
              <w:t xml:space="preserve">: </w:t>
            </w:r>
            <w:r w:rsidRPr="00940486">
              <w:rPr>
                <w:rFonts w:cs="Arial"/>
                <w:lang w:val="pl-PL"/>
              </w:rPr>
              <w:t>odobreno financiranje smje</w:t>
            </w:r>
            <w:r w:rsidRPr="00940486">
              <w:rPr>
                <w:rFonts w:cs="Arial"/>
                <w:lang w:val="hr-HR"/>
              </w:rPr>
              <w:t>š</w:t>
            </w:r>
            <w:r w:rsidRPr="00940486">
              <w:rPr>
                <w:rFonts w:cs="Arial"/>
                <w:lang w:val="pl-PL"/>
              </w:rPr>
              <w:t xml:space="preserve">taja i potrebne opreme </w:t>
            </w:r>
            <w:r w:rsidRPr="00940486">
              <w:rPr>
                <w:rFonts w:cs="Arial"/>
                <w:lang w:val="hr-HR"/>
              </w:rPr>
              <w:t>za skijanje, ljudski resursi dovoljan broj učenika zainteresiran za program da bi se oformila grupa.</w:t>
            </w:r>
          </w:p>
          <w:p w14:paraId="4CCBF89E"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right="-108" w:hanging="724"/>
              <w:contextualSpacing/>
              <w:jc w:val="left"/>
              <w:rPr>
                <w:rFonts w:cs="Arial"/>
                <w:lang w:val="sv-SE"/>
              </w:rPr>
            </w:pPr>
            <w:r w:rsidRPr="00940486">
              <w:rPr>
                <w:rFonts w:cs="Arial"/>
                <w:i/>
                <w:lang w:val="hr-HR"/>
              </w:rPr>
              <w:t>moguće teškoće:</w:t>
            </w:r>
            <w:r w:rsidRPr="00940486">
              <w:rPr>
                <w:rFonts w:cs="Arial"/>
                <w:lang w:val="hr-HR"/>
              </w:rPr>
              <w:t xml:space="preserve"> nemogućnost financiranja smještaja, emocionalno teško prilagođavanje prilikom odvajanja od roditelja. </w:t>
            </w:r>
            <w:r w:rsidRPr="00940486">
              <w:rPr>
                <w:rFonts w:cs="Arial"/>
                <w:lang w:val="sv-SE"/>
              </w:rPr>
              <w:t>Teškoće se namjeravaju prevladati prezentacijom programa i pravovremenom ponudom istih.</w:t>
            </w:r>
          </w:p>
        </w:tc>
      </w:tr>
      <w:tr w:rsidR="00940486" w:rsidRPr="00940486" w14:paraId="2AED8BD3"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5034FB37"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7237" w:type="dxa"/>
            <w:tcBorders>
              <w:top w:val="single" w:sz="4" w:space="0" w:color="BDD6EE"/>
              <w:left w:val="single" w:sz="4" w:space="0" w:color="BDD6EE"/>
              <w:bottom w:val="single" w:sz="4" w:space="0" w:color="BDD6EE"/>
              <w:right w:val="single" w:sz="4" w:space="0" w:color="BDD6EE"/>
            </w:tcBorders>
            <w:hideMark/>
          </w:tcPr>
          <w:p w14:paraId="1B9655BC"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bilježenje razine svakodnevnog napretka u odrađenim vježbama skijanja</w:t>
            </w:r>
          </w:p>
          <w:p w14:paraId="7163BE39"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fotografiranje sudjelovanja u aktivnostima</w:t>
            </w:r>
          </w:p>
          <w:p w14:paraId="1A858200"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uspješnost u dnevnim odrađenim igrama</w:t>
            </w:r>
          </w:p>
          <w:p w14:paraId="0ED9060E"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povratna informacija od učenika o razini usvojene vještine</w:t>
            </w:r>
          </w:p>
          <w:p w14:paraId="36CA0893"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zabavne igre u kojima se upotrebljavaju stečene kompetencije</w:t>
            </w:r>
          </w:p>
          <w:p w14:paraId="7FB7BFCC"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razina zadovoljstva učenika - anketiranjem</w:t>
            </w:r>
          </w:p>
          <w:p w14:paraId="4745F17D"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lang w:val="hr-HR"/>
              </w:rPr>
              <w:t>anketiranjem doznati što očekuju od škole skijanja</w:t>
            </w:r>
          </w:p>
          <w:p w14:paraId="614E3654"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lang w:val="hr-HR"/>
              </w:rPr>
              <w:t>stečenu vještinu iskoristiti za samostalno spuštanje niz skijašku stazu, samostalno spuštanje niz skijašku stazu koristiti za poboljšanje tehnike skijanja na natjecanju</w:t>
            </w:r>
          </w:p>
          <w:p w14:paraId="10872044"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 xml:space="preserve">sudjelovanje na završnom skijašom natjecanju ili organiziranim igrama </w:t>
            </w:r>
          </w:p>
        </w:tc>
      </w:tr>
      <w:tr w:rsidR="00940486" w:rsidRPr="00940486" w14:paraId="2666B542"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7619DD30"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7237" w:type="dxa"/>
            <w:tcBorders>
              <w:top w:val="single" w:sz="4" w:space="0" w:color="BDD6EE"/>
              <w:left w:val="single" w:sz="4" w:space="0" w:color="BDD6EE"/>
              <w:bottom w:val="single" w:sz="4" w:space="0" w:color="BDD6EE"/>
              <w:right w:val="single" w:sz="4" w:space="0" w:color="BDD6EE"/>
            </w:tcBorders>
            <w:hideMark/>
          </w:tcPr>
          <w:p w14:paraId="59477BD6" w14:textId="77777777" w:rsidR="00940486" w:rsidRPr="00940486" w:rsidRDefault="00940486" w:rsidP="00940486">
            <w:pPr>
              <w:tabs>
                <w:tab w:val="left" w:pos="284"/>
              </w:tabs>
              <w:spacing w:before="0" w:line="256" w:lineRule="auto"/>
              <w:rPr>
                <w:rFonts w:cs="Arial"/>
                <w:lang w:val="sv-SE"/>
              </w:rPr>
            </w:pPr>
            <w:r w:rsidRPr="00940486">
              <w:rPr>
                <w:rFonts w:cs="Arial"/>
                <w:lang w:val="sv-SE"/>
              </w:rPr>
              <w:t>Učiteljica tjelesne i zdravstvene kulture Jasmina Lizačić Martinović, prof.</w:t>
            </w:r>
          </w:p>
        </w:tc>
      </w:tr>
    </w:tbl>
    <w:p w14:paraId="4D4469C3" w14:textId="77777777" w:rsidR="00940486" w:rsidRPr="00940486" w:rsidRDefault="00940486" w:rsidP="00940486">
      <w:pPr>
        <w:tabs>
          <w:tab w:val="left" w:pos="284"/>
        </w:tabs>
        <w:rPr>
          <w:rFonts w:cs="Arial"/>
          <w:b/>
          <w:bCs/>
          <w:lang w:val="hr-HR"/>
        </w:rPr>
      </w:pPr>
      <w:r w:rsidRPr="00940486">
        <w:rPr>
          <w:rFonts w:cs="Arial"/>
          <w:b/>
          <w:bCs/>
          <w:lang w:val="hr-HR"/>
        </w:rPr>
        <w:t xml:space="preserve">5.7.6.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40486" w:rsidRPr="00940486" w14:paraId="585987A3" w14:textId="77777777" w:rsidTr="00D35E7C">
        <w:tc>
          <w:tcPr>
            <w:tcW w:w="2051" w:type="dxa"/>
            <w:tcBorders>
              <w:top w:val="single" w:sz="4" w:space="0" w:color="BDD6EE"/>
              <w:left w:val="single" w:sz="4" w:space="0" w:color="BDD6EE"/>
              <w:bottom w:val="single" w:sz="12" w:space="0" w:color="9CC2E5"/>
              <w:right w:val="single" w:sz="4" w:space="0" w:color="BDD6EE"/>
            </w:tcBorders>
            <w:hideMark/>
          </w:tcPr>
          <w:p w14:paraId="549A2DF0" w14:textId="77777777" w:rsidR="00940486" w:rsidRPr="00940486" w:rsidRDefault="00940486" w:rsidP="00940486">
            <w:pPr>
              <w:tabs>
                <w:tab w:val="left" w:pos="284"/>
              </w:tabs>
              <w:spacing w:before="0" w:line="256" w:lineRule="auto"/>
              <w:rPr>
                <w:rFonts w:cs="Arial"/>
                <w:b/>
                <w:bCs/>
                <w:lang w:val="hr-HR"/>
              </w:rPr>
            </w:pPr>
            <w:r w:rsidRPr="00940486">
              <w:rPr>
                <w:rFonts w:eastAsia="Calibri" w:cs="Arial"/>
                <w:lang w:val="hr-HR" w:eastAsia="en-US"/>
              </w:rPr>
              <w:br w:type="page"/>
            </w:r>
            <w:proofErr w:type="spellStart"/>
            <w:r w:rsidRPr="00940486">
              <w:rPr>
                <w:rFonts w:cs="Arial"/>
                <w:lang w:val="hr-HR"/>
              </w:rPr>
              <w:t>Kurikulumsko</w:t>
            </w:r>
            <w:proofErr w:type="spellEnd"/>
            <w:r w:rsidRPr="00940486">
              <w:rPr>
                <w:rFonts w:cs="Arial"/>
                <w:lang w:val="hr-HR"/>
              </w:rPr>
              <w:t xml:space="preserve"> područje</w:t>
            </w:r>
          </w:p>
        </w:tc>
        <w:tc>
          <w:tcPr>
            <w:tcW w:w="7237" w:type="dxa"/>
            <w:tcBorders>
              <w:top w:val="single" w:sz="4" w:space="0" w:color="BDD6EE"/>
              <w:left w:val="single" w:sz="4" w:space="0" w:color="BDD6EE"/>
              <w:bottom w:val="single" w:sz="12" w:space="0" w:color="9CC2E5"/>
              <w:right w:val="single" w:sz="4" w:space="0" w:color="BDD6EE"/>
            </w:tcBorders>
          </w:tcPr>
          <w:p w14:paraId="39E130B2" w14:textId="77777777" w:rsidR="00940486" w:rsidRPr="00940486" w:rsidRDefault="00940486" w:rsidP="00940486">
            <w:pPr>
              <w:tabs>
                <w:tab w:val="left" w:pos="284"/>
              </w:tabs>
              <w:spacing w:before="0" w:line="276" w:lineRule="auto"/>
              <w:rPr>
                <w:rFonts w:cs="Arial"/>
                <w:b/>
                <w:bCs/>
                <w:highlight w:val="cyan"/>
                <w:lang w:val="sv-SE"/>
              </w:rPr>
            </w:pPr>
            <w:r w:rsidRPr="00940486">
              <w:rPr>
                <w:rFonts w:cs="Arial"/>
                <w:b/>
                <w:bCs/>
                <w:lang w:val="sv-SE"/>
              </w:rPr>
              <w:t>Tjelesno i zdravstveno područje – Sportski ljetni kamp</w:t>
            </w:r>
          </w:p>
          <w:p w14:paraId="0F15F4B5" w14:textId="77777777" w:rsidR="00940486" w:rsidRPr="00940486" w:rsidRDefault="00940486" w:rsidP="00940486">
            <w:pPr>
              <w:tabs>
                <w:tab w:val="left" w:pos="284"/>
              </w:tabs>
              <w:spacing w:before="0" w:line="276" w:lineRule="auto"/>
              <w:contextualSpacing/>
              <w:jc w:val="left"/>
              <w:rPr>
                <w:rFonts w:eastAsia="Calibri" w:cs="Arial"/>
                <w:b/>
                <w:bCs/>
                <w:lang w:val="sv-SE"/>
              </w:rPr>
            </w:pPr>
          </w:p>
        </w:tc>
      </w:tr>
      <w:tr w:rsidR="00940486" w:rsidRPr="00940486" w14:paraId="50FC4428"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7DB567C8"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Ciklus (razred)</w:t>
            </w:r>
          </w:p>
        </w:tc>
        <w:tc>
          <w:tcPr>
            <w:tcW w:w="7237" w:type="dxa"/>
            <w:tcBorders>
              <w:top w:val="single" w:sz="4" w:space="0" w:color="BDD6EE"/>
              <w:left w:val="single" w:sz="4" w:space="0" w:color="BDD6EE"/>
              <w:bottom w:val="single" w:sz="4" w:space="0" w:color="BDD6EE"/>
              <w:right w:val="single" w:sz="4" w:space="0" w:color="BDD6EE"/>
            </w:tcBorders>
            <w:hideMark/>
          </w:tcPr>
          <w:p w14:paraId="335B4F41" w14:textId="77777777" w:rsidR="00940486" w:rsidRPr="00940486" w:rsidRDefault="00940486" w:rsidP="00940486">
            <w:pPr>
              <w:numPr>
                <w:ilvl w:val="0"/>
                <w:numId w:val="10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contextualSpacing/>
              <w:jc w:val="left"/>
              <w:rPr>
                <w:rFonts w:cs="Arial"/>
                <w:lang w:val="hr-HR"/>
              </w:rPr>
            </w:pPr>
            <w:r w:rsidRPr="00940486">
              <w:rPr>
                <w:rFonts w:cs="Arial"/>
                <w:lang w:val="hr-HR"/>
              </w:rPr>
              <w:t>(od 3. do 8. razreda)</w:t>
            </w:r>
          </w:p>
        </w:tc>
      </w:tr>
      <w:tr w:rsidR="00940486" w:rsidRPr="00940486" w14:paraId="620CBD28"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78CFA0AC"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Cilj</w:t>
            </w:r>
          </w:p>
        </w:tc>
        <w:tc>
          <w:tcPr>
            <w:tcW w:w="7237" w:type="dxa"/>
            <w:tcBorders>
              <w:top w:val="single" w:sz="4" w:space="0" w:color="BDD6EE"/>
              <w:left w:val="single" w:sz="4" w:space="0" w:color="BDD6EE"/>
              <w:bottom w:val="single" w:sz="4" w:space="0" w:color="BDD6EE"/>
              <w:right w:val="single" w:sz="4" w:space="0" w:color="BDD6EE"/>
            </w:tcBorders>
            <w:hideMark/>
          </w:tcPr>
          <w:p w14:paraId="5053E723"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vi-VN"/>
              </w:rPr>
              <w:t>stjeca</w:t>
            </w:r>
            <w:r w:rsidRPr="00940486">
              <w:rPr>
                <w:rFonts w:cs="Arial"/>
                <w:kern w:val="24"/>
                <w:lang w:val="hr-HR"/>
              </w:rPr>
              <w:t>ti</w:t>
            </w:r>
            <w:r w:rsidRPr="00940486">
              <w:rPr>
                <w:rFonts w:cs="Arial"/>
                <w:kern w:val="24"/>
                <w:lang w:val="vi-VN"/>
              </w:rPr>
              <w:t xml:space="preserve"> vještin</w:t>
            </w:r>
            <w:r w:rsidRPr="00940486">
              <w:rPr>
                <w:rFonts w:cs="Arial"/>
                <w:kern w:val="24"/>
                <w:lang w:val="hr-HR"/>
              </w:rPr>
              <w:t>e</w:t>
            </w:r>
            <w:r w:rsidRPr="00940486">
              <w:rPr>
                <w:rFonts w:cs="Arial"/>
                <w:kern w:val="24"/>
                <w:lang w:val="vi-VN"/>
              </w:rPr>
              <w:t xml:space="preserve"> iz sportova koje djeca nisu u prilici svakodnevno probati</w:t>
            </w:r>
            <w:r w:rsidRPr="00940486">
              <w:rPr>
                <w:rFonts w:cs="Arial"/>
                <w:kern w:val="24"/>
                <w:lang w:val="hr-HR"/>
              </w:rPr>
              <w:t xml:space="preserve"> i trenirati</w:t>
            </w:r>
          </w:p>
          <w:p w14:paraId="3DD6FEE9"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vi-VN"/>
              </w:rPr>
              <w:t>međusobno upoznavanje učenika kroz aktivnost</w:t>
            </w:r>
            <w:r w:rsidRPr="00940486">
              <w:rPr>
                <w:rFonts w:cs="Arial"/>
                <w:kern w:val="24"/>
                <w:lang w:val="pl-PL"/>
              </w:rPr>
              <w:t>i</w:t>
            </w:r>
          </w:p>
          <w:p w14:paraId="7BFDF846"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vi-VN"/>
              </w:rPr>
              <w:t>pripadanje timu i komunikacija u timu</w:t>
            </w:r>
          </w:p>
          <w:p w14:paraId="592A8825"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vi-VN"/>
              </w:rPr>
              <w:t>plivački program</w:t>
            </w:r>
            <w:r w:rsidRPr="00940486">
              <w:rPr>
                <w:rFonts w:cs="Arial"/>
                <w:kern w:val="24"/>
                <w:lang w:val="hr-HR"/>
              </w:rPr>
              <w:t xml:space="preserve">, </w:t>
            </w:r>
            <w:r w:rsidRPr="00940486">
              <w:rPr>
                <w:rFonts w:cs="Arial"/>
                <w:lang w:val="vi-VN"/>
              </w:rPr>
              <w:t>škola jedrenje na dasci(windsurfing)</w:t>
            </w:r>
            <w:r w:rsidRPr="00940486">
              <w:rPr>
                <w:rFonts w:cs="Arial"/>
                <w:lang w:val="hr-HR"/>
              </w:rPr>
              <w:t>,</w:t>
            </w:r>
            <w:r w:rsidRPr="00940486">
              <w:rPr>
                <w:rFonts w:cs="Arial"/>
                <w:kern w:val="24"/>
                <w:lang w:val="vi-VN"/>
              </w:rPr>
              <w:t xml:space="preserve"> škola jedrenja na malim jedrilicama</w:t>
            </w:r>
            <w:r w:rsidRPr="00940486">
              <w:rPr>
                <w:rFonts w:cs="Arial"/>
                <w:kern w:val="24"/>
                <w:lang w:val="hr-HR"/>
              </w:rPr>
              <w:t xml:space="preserve">, </w:t>
            </w:r>
            <w:r w:rsidRPr="00940486">
              <w:rPr>
                <w:rFonts w:cs="Arial"/>
                <w:lang w:val="vi-VN"/>
              </w:rPr>
              <w:t>jedrenje na katamaranu</w:t>
            </w:r>
            <w:r w:rsidRPr="00940486">
              <w:rPr>
                <w:rFonts w:cs="Arial"/>
                <w:lang w:val="hr-HR"/>
              </w:rPr>
              <w:t xml:space="preserve">, </w:t>
            </w:r>
            <w:r w:rsidRPr="00940486">
              <w:rPr>
                <w:rFonts w:cs="Arial"/>
                <w:lang w:val="pl-PL"/>
              </w:rPr>
              <w:t>veslanjenadasci</w:t>
            </w:r>
            <w:r w:rsidRPr="00940486">
              <w:rPr>
                <w:rFonts w:cs="Arial"/>
                <w:lang w:val="hr-HR"/>
              </w:rPr>
              <w:t xml:space="preserve"> (</w:t>
            </w:r>
            <w:r w:rsidRPr="00940486">
              <w:rPr>
                <w:rFonts w:cs="Arial"/>
                <w:lang w:val="pl-PL"/>
              </w:rPr>
              <w:t>SUP</w:t>
            </w:r>
            <w:r w:rsidRPr="00940486">
              <w:rPr>
                <w:rFonts w:cs="Arial"/>
                <w:lang w:val="hr-HR"/>
              </w:rPr>
              <w:t xml:space="preserve">), </w:t>
            </w:r>
            <w:r w:rsidRPr="00940486">
              <w:rPr>
                <w:rFonts w:cs="Arial"/>
                <w:lang w:val="pl-PL"/>
              </w:rPr>
              <w:t>kajak</w:t>
            </w:r>
            <w:r w:rsidRPr="00940486">
              <w:rPr>
                <w:rFonts w:cs="Arial"/>
                <w:lang w:val="hr-HR"/>
              </w:rPr>
              <w:t xml:space="preserve"> </w:t>
            </w:r>
          </w:p>
          <w:p w14:paraId="4FB5D0E0" w14:textId="77777777" w:rsidR="00940486" w:rsidRPr="00940486" w:rsidRDefault="00940486" w:rsidP="00940486">
            <w:pPr>
              <w:tabs>
                <w:tab w:val="left" w:pos="628"/>
              </w:tabs>
              <w:spacing w:before="0" w:line="276" w:lineRule="auto"/>
              <w:ind w:left="911" w:hanging="708"/>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ljetovanje (bogato sradžajima) po prihvatljivoj cijeni</w:t>
            </w:r>
          </w:p>
          <w:p w14:paraId="0D1B0EA0" w14:textId="77777777" w:rsidR="00940486" w:rsidRPr="00940486" w:rsidRDefault="00940486" w:rsidP="00940486">
            <w:pPr>
              <w:tabs>
                <w:tab w:val="left" w:pos="628"/>
              </w:tabs>
              <w:spacing w:before="0" w:line="276" w:lineRule="auto"/>
              <w:ind w:left="911" w:hanging="708"/>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vi-VN"/>
              </w:rPr>
              <w:t xml:space="preserve">upoznavanjekulturno-povijesnih te prirodnih bogatstva </w:t>
            </w:r>
            <w:r w:rsidRPr="00940486">
              <w:rPr>
                <w:rFonts w:cs="Arial"/>
                <w:kern w:val="24"/>
                <w:lang w:val="sv-SE"/>
              </w:rPr>
              <w:t>mjesta u kojem će djeca ljetovati tj. mjesta na kojem će ljetovanje biti organizirano</w:t>
            </w:r>
          </w:p>
        </w:tc>
      </w:tr>
      <w:tr w:rsidR="00940486" w:rsidRPr="00940486" w14:paraId="3D23A89F" w14:textId="77777777" w:rsidTr="00D35E7C">
        <w:trPr>
          <w:trHeight w:val="1245"/>
        </w:trPr>
        <w:tc>
          <w:tcPr>
            <w:tcW w:w="2051" w:type="dxa"/>
            <w:tcBorders>
              <w:top w:val="single" w:sz="4" w:space="0" w:color="BDD6EE"/>
              <w:left w:val="single" w:sz="4" w:space="0" w:color="BDD6EE"/>
              <w:bottom w:val="single" w:sz="4" w:space="0" w:color="BDD6EE"/>
              <w:right w:val="single" w:sz="4" w:space="0" w:color="BDD6EE"/>
            </w:tcBorders>
            <w:hideMark/>
          </w:tcPr>
          <w:p w14:paraId="1DC187BE" w14:textId="77777777" w:rsidR="00940486" w:rsidRPr="00940486" w:rsidRDefault="00940486" w:rsidP="00940486">
            <w:pPr>
              <w:tabs>
                <w:tab w:val="left" w:pos="284"/>
              </w:tabs>
              <w:spacing w:before="0" w:line="256" w:lineRule="auto"/>
              <w:jc w:val="left"/>
              <w:rPr>
                <w:rFonts w:cs="Arial"/>
                <w:b/>
                <w:bCs/>
                <w:lang w:val="hr-HR"/>
              </w:rPr>
            </w:pPr>
            <w:r w:rsidRPr="00940486">
              <w:rPr>
                <w:rFonts w:cs="Arial"/>
                <w:lang w:val="hr-HR"/>
              </w:rPr>
              <w:lastRenderedPageBreak/>
              <w:t>Obrazloženje cilja (povezan s potrebama, interesima učenika i vrijednostima ŠK):</w:t>
            </w:r>
          </w:p>
        </w:tc>
        <w:tc>
          <w:tcPr>
            <w:tcW w:w="7237" w:type="dxa"/>
            <w:tcBorders>
              <w:top w:val="single" w:sz="4" w:space="0" w:color="BDD6EE"/>
              <w:left w:val="single" w:sz="4" w:space="0" w:color="BDD6EE"/>
              <w:bottom w:val="single" w:sz="4" w:space="0" w:color="BDD6EE"/>
              <w:right w:val="single" w:sz="4" w:space="0" w:color="BDD6EE"/>
            </w:tcBorders>
            <w:hideMark/>
          </w:tcPr>
          <w:p w14:paraId="24814031" w14:textId="77777777" w:rsidR="00940486" w:rsidRPr="00940486" w:rsidRDefault="00940486" w:rsidP="00940486">
            <w:pPr>
              <w:tabs>
                <w:tab w:val="left" w:pos="628"/>
              </w:tabs>
              <w:spacing w:before="0" w:line="276" w:lineRule="auto"/>
              <w:ind w:left="911" w:hanging="708"/>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proširivanje interesa učenika usvajanjem novih znanja iz sportova na vodi i ostalih sportova organiziranih u ljetnom kampu</w:t>
            </w:r>
          </w:p>
          <w:p w14:paraId="0D886C2C" w14:textId="77777777" w:rsidR="00940486" w:rsidRPr="00940486" w:rsidRDefault="00940486" w:rsidP="00940486">
            <w:pPr>
              <w:tabs>
                <w:tab w:val="left" w:pos="628"/>
              </w:tabs>
              <w:spacing w:before="0" w:line="276" w:lineRule="auto"/>
              <w:ind w:left="911" w:hanging="708"/>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razvijanje i njegovanje samostalnosti</w:t>
            </w:r>
          </w:p>
          <w:p w14:paraId="45AA9BB1" w14:textId="77777777" w:rsidR="00940486" w:rsidRPr="00940486" w:rsidRDefault="00940486" w:rsidP="00940486">
            <w:pPr>
              <w:tabs>
                <w:tab w:val="left" w:pos="628"/>
              </w:tabs>
              <w:spacing w:before="0" w:line="276" w:lineRule="auto"/>
              <w:ind w:left="913" w:hanging="709"/>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stečena znanja iskoristiti za bavljenje naučenim aktivnostima tijekom slobodnog vremena za vrijeme ljetnih praznika</w:t>
            </w:r>
          </w:p>
        </w:tc>
      </w:tr>
      <w:tr w:rsidR="00940486" w:rsidRPr="00940486" w14:paraId="3498C2EC"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1C08B501"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7237" w:type="dxa"/>
            <w:tcBorders>
              <w:top w:val="single" w:sz="4" w:space="0" w:color="BDD6EE"/>
              <w:left w:val="single" w:sz="4" w:space="0" w:color="BDD6EE"/>
              <w:bottom w:val="single" w:sz="4" w:space="0" w:color="BDD6EE"/>
              <w:right w:val="single" w:sz="4" w:space="0" w:color="BDD6EE"/>
            </w:tcBorders>
          </w:tcPr>
          <w:p w14:paraId="1514A7A8" w14:textId="77777777" w:rsidR="00940486" w:rsidRPr="00940486" w:rsidRDefault="00940486" w:rsidP="00940486">
            <w:pPr>
              <w:tabs>
                <w:tab w:val="left" w:pos="628"/>
              </w:tabs>
              <w:spacing w:before="0" w:line="276" w:lineRule="auto"/>
              <w:ind w:left="1053" w:hanging="850"/>
              <w:rPr>
                <w:rFonts w:cs="Arial"/>
                <w:lang w:val="hr-HR"/>
              </w:rPr>
            </w:pPr>
            <w:r w:rsidRPr="00940486">
              <w:rPr>
                <w:rFonts w:cs="Arial"/>
                <w:kern w:val="24"/>
                <w:lang w:val="vi-VN"/>
              </w:rPr>
              <w:t>•</w:t>
            </w:r>
            <w:r w:rsidRPr="00940486">
              <w:rPr>
                <w:rFonts w:cs="Arial"/>
                <w:kern w:val="24"/>
                <w:szCs w:val="22"/>
                <w:lang w:val="vi-VN"/>
              </w:rPr>
              <w:tab/>
            </w:r>
            <w:r w:rsidRPr="00940486">
              <w:rPr>
                <w:rFonts w:cs="Arial"/>
                <w:lang w:val="hr-HR"/>
              </w:rPr>
              <w:t xml:space="preserve">učenici će sadržaje koje su odabrali i vježbali, znati </w:t>
            </w:r>
            <w:r w:rsidRPr="00940486">
              <w:rPr>
                <w:rFonts w:cs="Arial"/>
                <w:lang w:val="pl-PL"/>
              </w:rPr>
              <w:t>imenovati</w:t>
            </w:r>
            <w:r w:rsidRPr="00940486">
              <w:rPr>
                <w:rFonts w:cs="Arial"/>
                <w:lang w:val="hr-HR"/>
              </w:rPr>
              <w:t xml:space="preserve">, </w:t>
            </w:r>
            <w:r w:rsidRPr="00940486">
              <w:rPr>
                <w:rFonts w:cs="Arial"/>
                <w:lang w:val="pl-PL"/>
              </w:rPr>
              <w:t>nabrojati</w:t>
            </w:r>
            <w:r w:rsidRPr="00940486">
              <w:rPr>
                <w:rFonts w:cs="Arial"/>
                <w:lang w:val="hr-HR"/>
              </w:rPr>
              <w:t xml:space="preserve">, </w:t>
            </w:r>
            <w:r w:rsidRPr="00940486">
              <w:rPr>
                <w:rFonts w:cs="Arial"/>
                <w:lang w:val="pl-PL"/>
              </w:rPr>
              <w:t>opisati opremu potrebnu za jedrenje</w:t>
            </w:r>
            <w:r w:rsidRPr="00940486">
              <w:rPr>
                <w:rFonts w:cs="Arial"/>
                <w:lang w:val="hr-HR"/>
              </w:rPr>
              <w:t xml:space="preserve">, </w:t>
            </w:r>
            <w:r w:rsidRPr="00940486">
              <w:rPr>
                <w:rFonts w:cs="Arial"/>
                <w:lang w:val="pl-PL"/>
              </w:rPr>
              <w:t>kajak</w:t>
            </w:r>
            <w:r w:rsidRPr="00940486">
              <w:rPr>
                <w:rFonts w:cs="Arial"/>
                <w:lang w:val="hr-HR"/>
              </w:rPr>
              <w:t xml:space="preserve">, </w:t>
            </w:r>
            <w:r w:rsidRPr="00940486">
              <w:rPr>
                <w:rFonts w:cs="Arial"/>
                <w:lang w:val="pl-PL"/>
              </w:rPr>
              <w:t>veslanje na dasci</w:t>
            </w:r>
            <w:r w:rsidRPr="00940486">
              <w:rPr>
                <w:rFonts w:cs="Arial"/>
                <w:lang w:val="hr-HR"/>
              </w:rPr>
              <w:t xml:space="preserve">, </w:t>
            </w:r>
            <w:r w:rsidRPr="00940486">
              <w:rPr>
                <w:rFonts w:cs="Arial"/>
                <w:lang w:val="pl-PL"/>
              </w:rPr>
              <w:t>nogomet na umjetnoj travi</w:t>
            </w:r>
            <w:r w:rsidRPr="00940486">
              <w:rPr>
                <w:rFonts w:cs="Arial"/>
                <w:lang w:val="hr-HR"/>
              </w:rPr>
              <w:t xml:space="preserve">, </w:t>
            </w:r>
            <w:r w:rsidRPr="00940486">
              <w:rPr>
                <w:rFonts w:cs="Arial"/>
                <w:lang w:val="pl-PL"/>
              </w:rPr>
              <w:t>odbojku</w:t>
            </w:r>
            <w:r w:rsidRPr="00940486">
              <w:rPr>
                <w:rFonts w:cs="Arial"/>
                <w:lang w:val="hr-HR"/>
              </w:rPr>
              <w:t xml:space="preserve">, </w:t>
            </w:r>
            <w:r w:rsidRPr="00940486">
              <w:rPr>
                <w:rFonts w:cs="Arial"/>
                <w:lang w:val="pl-PL"/>
              </w:rPr>
              <w:t>tenis</w:t>
            </w:r>
            <w:r w:rsidRPr="00940486">
              <w:rPr>
                <w:rFonts w:cs="Arial"/>
                <w:lang w:val="hr-HR"/>
              </w:rPr>
              <w:t xml:space="preserve">, </w:t>
            </w:r>
            <w:r w:rsidRPr="00940486">
              <w:rPr>
                <w:rFonts w:cs="Arial"/>
                <w:lang w:val="pl-PL"/>
              </w:rPr>
              <w:t>nogomet na pijesku</w:t>
            </w:r>
            <w:r w:rsidRPr="00940486">
              <w:rPr>
                <w:rFonts w:cs="Arial"/>
                <w:lang w:val="hr-HR"/>
              </w:rPr>
              <w:t xml:space="preserve">, </w:t>
            </w:r>
            <w:r w:rsidRPr="00940486">
              <w:rPr>
                <w:rFonts w:cs="Arial"/>
                <w:lang w:val="pl-PL"/>
              </w:rPr>
              <w:t>tenis</w:t>
            </w:r>
            <w:r w:rsidRPr="00940486">
              <w:rPr>
                <w:rFonts w:cs="Arial"/>
                <w:lang w:val="hr-HR"/>
              </w:rPr>
              <w:t>.</w:t>
            </w:r>
          </w:p>
          <w:p w14:paraId="547085A9"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hr-HR"/>
              </w:rPr>
            </w:pPr>
            <w:r w:rsidRPr="00940486">
              <w:rPr>
                <w:rFonts w:eastAsia="Calibri" w:cs="Arial"/>
                <w:lang w:val="pl-PL"/>
              </w:rPr>
              <w:t>prepoznati i objasniti razliku izme</w:t>
            </w:r>
            <w:r w:rsidRPr="00940486">
              <w:rPr>
                <w:rFonts w:eastAsia="Calibri" w:cs="Arial"/>
                <w:lang w:val="hr-HR"/>
              </w:rPr>
              <w:t>đ</w:t>
            </w:r>
            <w:r w:rsidRPr="00940486">
              <w:rPr>
                <w:rFonts w:eastAsia="Calibri" w:cs="Arial"/>
                <w:lang w:val="pl-PL"/>
              </w:rPr>
              <w:t>u jedrenja na dasci i veslanja na dasci te jedrenja na malim jedrilicama ili katamaranu</w:t>
            </w:r>
          </w:p>
          <w:p w14:paraId="7BC495FC"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pl-PL"/>
              </w:rPr>
            </w:pPr>
            <w:r w:rsidRPr="00940486">
              <w:rPr>
                <w:rFonts w:eastAsia="Calibri" w:cs="Arial"/>
                <w:lang w:val="pl-PL"/>
              </w:rPr>
              <w:t xml:space="preserve">znat će izvesti, pokazati i baratati s opremom za one sportove koje su odabrali u dnevnom programu </w:t>
            </w:r>
          </w:p>
          <w:p w14:paraId="3FBACC79"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pl-PL"/>
              </w:rPr>
            </w:pPr>
            <w:r w:rsidRPr="00940486">
              <w:rPr>
                <w:rFonts w:eastAsia="Calibri" w:cs="Arial"/>
                <w:lang w:val="pl-PL"/>
              </w:rPr>
              <w:t>tijekom tog tjedna poboljšati će ravnotežu, okretnost, koordinaciju , orjentaciju, svoje motoričke sposobnosti</w:t>
            </w:r>
          </w:p>
          <w:p w14:paraId="7C431565"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hr-HR"/>
              </w:rPr>
            </w:pPr>
            <w:r w:rsidRPr="00940486">
              <w:rPr>
                <w:rFonts w:eastAsia="Calibri" w:cs="Arial"/>
                <w:lang w:val="hr-HR"/>
              </w:rPr>
              <w:t>povećat će razinu samostalnosti</w:t>
            </w:r>
          </w:p>
        </w:tc>
      </w:tr>
      <w:tr w:rsidR="00940486" w:rsidRPr="00940486" w14:paraId="1D0CB571" w14:textId="77777777" w:rsidTr="00D35E7C">
        <w:tc>
          <w:tcPr>
            <w:tcW w:w="2051" w:type="dxa"/>
            <w:tcBorders>
              <w:top w:val="single" w:sz="4" w:space="0" w:color="BDD6EE"/>
              <w:left w:val="single" w:sz="4" w:space="0" w:color="BDD6EE"/>
              <w:bottom w:val="single" w:sz="4" w:space="0" w:color="BDD6EE"/>
              <w:right w:val="single" w:sz="4" w:space="0" w:color="BDD6EE"/>
            </w:tcBorders>
          </w:tcPr>
          <w:p w14:paraId="637A9BB1"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71B3CBD6" w14:textId="77777777" w:rsidR="00940486" w:rsidRPr="00940486" w:rsidRDefault="00940486" w:rsidP="00940486">
            <w:pPr>
              <w:tabs>
                <w:tab w:val="left" w:pos="284"/>
              </w:tabs>
              <w:spacing w:before="0" w:line="256" w:lineRule="auto"/>
              <w:rPr>
                <w:rFonts w:cs="Arial"/>
                <w:b/>
                <w:bCs/>
                <w:lang w:val="hr-HR"/>
              </w:rPr>
            </w:pPr>
          </w:p>
        </w:tc>
        <w:tc>
          <w:tcPr>
            <w:tcW w:w="7237" w:type="dxa"/>
            <w:tcBorders>
              <w:top w:val="single" w:sz="4" w:space="0" w:color="BDD6EE"/>
              <w:left w:val="single" w:sz="4" w:space="0" w:color="BDD6EE"/>
              <w:bottom w:val="single" w:sz="4" w:space="0" w:color="BDD6EE"/>
              <w:right w:val="single" w:sz="4" w:space="0" w:color="BDD6EE"/>
            </w:tcBorders>
            <w:hideMark/>
          </w:tcPr>
          <w:p w14:paraId="199FB839"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oblik</w:t>
            </w:r>
            <w:r w:rsidRPr="00940486">
              <w:rPr>
                <w:rFonts w:cs="Arial"/>
                <w:lang w:val="hr-HR"/>
              </w:rPr>
              <w:t xml:space="preserve">: organizirana </w:t>
            </w:r>
            <w:proofErr w:type="spellStart"/>
            <w:r w:rsidRPr="00940486">
              <w:rPr>
                <w:rFonts w:cs="Arial"/>
                <w:lang w:val="hr-HR"/>
              </w:rPr>
              <w:t>izvanučionička</w:t>
            </w:r>
            <w:proofErr w:type="spellEnd"/>
            <w:r w:rsidRPr="00940486">
              <w:rPr>
                <w:rFonts w:cs="Arial"/>
                <w:lang w:val="hr-HR"/>
              </w:rPr>
              <w:t xml:space="preserve"> nastava za vrijeme ljetnih praznika</w:t>
            </w:r>
          </w:p>
          <w:p w14:paraId="1F6B1057"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sudionici</w:t>
            </w:r>
            <w:r w:rsidRPr="00940486">
              <w:rPr>
                <w:rFonts w:cs="Arial"/>
                <w:lang w:val="hr-HR"/>
              </w:rPr>
              <w:t>: zainteresirani učenici, učiteljica TZK i edukatori na terenu</w:t>
            </w:r>
          </w:p>
          <w:p w14:paraId="695EA4D5"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načini učenja</w:t>
            </w:r>
            <w:r w:rsidRPr="00940486">
              <w:rPr>
                <w:rFonts w:cs="Arial"/>
                <w:lang w:val="hr-HR"/>
              </w:rPr>
              <w:t xml:space="preserve"> (što rade učenici): uključuju se i sudjeluju u aktivnostima prema rasporedu odvijanja programa, samostalno prema vlastitim interesima, a stečeno znanje koriste u igrama koje se provode u slobodno vrijeme</w:t>
            </w:r>
          </w:p>
          <w:p w14:paraId="6EE6674D"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i/>
                <w:lang w:val="hr-HR"/>
              </w:rPr>
              <w:t>metode poučavanja</w:t>
            </w:r>
            <w:r w:rsidRPr="00940486">
              <w:rPr>
                <w:rFonts w:cs="Arial"/>
                <w:lang w:val="hr-HR"/>
              </w:rPr>
              <w:t xml:space="preserve"> (što rade učitelji): pripremaju, organiziraju, objašnjavaju, pokazuju i provode zadanu aktivnost, nadgledaju provođenje, upućuju, pomažu pri izvedbi</w:t>
            </w:r>
          </w:p>
          <w:p w14:paraId="1815F2B5"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i/>
                <w:lang w:val="sv-SE"/>
              </w:rPr>
              <w:t>trajanje izvedbe</w:t>
            </w:r>
            <w:r w:rsidRPr="00940486">
              <w:rPr>
                <w:rFonts w:cs="Arial"/>
                <w:lang w:val="sv-SE"/>
              </w:rPr>
              <w:t>: do 7 dana tijekom ljetnih praznika</w:t>
            </w:r>
          </w:p>
        </w:tc>
      </w:tr>
      <w:tr w:rsidR="00940486" w:rsidRPr="00940486" w14:paraId="4CAD4A5B"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0B995F8F"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 xml:space="preserve">Potrebni resursi/moguće teškoće: </w:t>
            </w:r>
          </w:p>
        </w:tc>
        <w:tc>
          <w:tcPr>
            <w:tcW w:w="7237" w:type="dxa"/>
            <w:tcBorders>
              <w:top w:val="single" w:sz="4" w:space="0" w:color="BDD6EE"/>
              <w:left w:val="single" w:sz="4" w:space="0" w:color="BDD6EE"/>
              <w:bottom w:val="single" w:sz="4" w:space="0" w:color="BDD6EE"/>
              <w:right w:val="single" w:sz="4" w:space="0" w:color="BDD6EE"/>
            </w:tcBorders>
          </w:tcPr>
          <w:p w14:paraId="15F3AA92"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i/>
                <w:lang w:val="hr-HR"/>
              </w:rPr>
              <w:t>potrebni resursi:</w:t>
            </w:r>
            <w:r w:rsidRPr="00940486">
              <w:rPr>
                <w:rFonts w:cs="Arial"/>
                <w:lang w:val="hr-HR"/>
              </w:rPr>
              <w:t xml:space="preserve"> odobreno financiranje smještaja od strane roditelja i potrebne opreme, ljudski resursi dovoljan broj učenika zainteresiran za program da bi se oformila grupa</w:t>
            </w:r>
          </w:p>
          <w:p w14:paraId="3FE370AA"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i/>
                <w:lang w:val="hr-HR"/>
              </w:rPr>
              <w:t>moguće teškoće:</w:t>
            </w:r>
            <w:r w:rsidRPr="00940486">
              <w:rPr>
                <w:rFonts w:cs="Arial"/>
                <w:lang w:val="hr-HR"/>
              </w:rPr>
              <w:t xml:space="preserve"> nemogućnost financiranja smještaja, emocionalno teško prilagođavanje prilikom odvajanja od roditelja. </w:t>
            </w:r>
            <w:r w:rsidRPr="00940486">
              <w:rPr>
                <w:rFonts w:cs="Arial"/>
                <w:lang w:val="sv-SE"/>
              </w:rPr>
              <w:t>Teškoće se namjeravaju prevladati dobrom prezentacijom programa i pravovremenom ponudom istih</w:t>
            </w:r>
          </w:p>
          <w:p w14:paraId="13660A7E" w14:textId="77777777" w:rsidR="00940486" w:rsidRPr="00940486" w:rsidRDefault="00940486" w:rsidP="00940486">
            <w:pPr>
              <w:spacing w:before="0" w:line="276" w:lineRule="auto"/>
              <w:contextualSpacing/>
              <w:jc w:val="left"/>
              <w:rPr>
                <w:rFonts w:cs="Arial"/>
                <w:lang w:val="sv-SE"/>
              </w:rPr>
            </w:pPr>
          </w:p>
        </w:tc>
      </w:tr>
      <w:tr w:rsidR="00940486" w:rsidRPr="00940486" w14:paraId="79A7C08B"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2F0A62F2"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7237" w:type="dxa"/>
            <w:tcBorders>
              <w:top w:val="single" w:sz="4" w:space="0" w:color="BDD6EE"/>
              <w:left w:val="single" w:sz="4" w:space="0" w:color="BDD6EE"/>
              <w:bottom w:val="single" w:sz="4" w:space="0" w:color="BDD6EE"/>
              <w:right w:val="single" w:sz="4" w:space="0" w:color="BDD6EE"/>
            </w:tcBorders>
            <w:hideMark/>
          </w:tcPr>
          <w:p w14:paraId="3C82A83E"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fotografirati sudjelovanje u aktivnostima te objava na stranici Škole</w:t>
            </w:r>
          </w:p>
          <w:p w14:paraId="7B7D338D"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povratna informacija od učenika o razini usvojene vještine</w:t>
            </w:r>
          </w:p>
          <w:p w14:paraId="0D2FB10C"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zabavne igre u kojima se upotrebljavaju stečene kompetencije</w:t>
            </w:r>
          </w:p>
        </w:tc>
      </w:tr>
      <w:tr w:rsidR="00940486" w:rsidRPr="00940486" w14:paraId="0DFFCA45"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339294A0"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7237" w:type="dxa"/>
            <w:tcBorders>
              <w:top w:val="single" w:sz="4" w:space="0" w:color="BDD6EE"/>
              <w:left w:val="single" w:sz="4" w:space="0" w:color="BDD6EE"/>
              <w:bottom w:val="single" w:sz="4" w:space="0" w:color="BDD6EE"/>
              <w:right w:val="single" w:sz="4" w:space="0" w:color="BDD6EE"/>
            </w:tcBorders>
            <w:hideMark/>
          </w:tcPr>
          <w:p w14:paraId="195C88FB" w14:textId="77777777" w:rsidR="00940486" w:rsidRPr="00940486" w:rsidRDefault="00940486" w:rsidP="00940486">
            <w:pPr>
              <w:tabs>
                <w:tab w:val="left" w:pos="284"/>
              </w:tabs>
              <w:spacing w:before="0" w:line="276" w:lineRule="auto"/>
              <w:rPr>
                <w:rFonts w:cs="Arial"/>
                <w:lang w:val="sv-SE"/>
              </w:rPr>
            </w:pPr>
            <w:r w:rsidRPr="00940486">
              <w:rPr>
                <w:rFonts w:cs="Arial"/>
                <w:lang w:val="sv-SE"/>
              </w:rPr>
              <w:t>Učiteljica tjelesne i zdravstvene kulture Jasmina Lizačić Martinović, prof.</w:t>
            </w:r>
          </w:p>
        </w:tc>
      </w:tr>
    </w:tbl>
    <w:p w14:paraId="28FF7EAD" w14:textId="77777777" w:rsidR="00940486" w:rsidRPr="00940486" w:rsidRDefault="00940486" w:rsidP="00940486">
      <w:pPr>
        <w:tabs>
          <w:tab w:val="left" w:pos="284"/>
        </w:tabs>
        <w:rPr>
          <w:rFonts w:cs="Arial"/>
          <w:b/>
          <w:bCs/>
          <w:lang w:val="hr-HR"/>
        </w:rPr>
      </w:pPr>
      <w:r w:rsidRPr="00940486">
        <w:rPr>
          <w:rFonts w:cs="Arial"/>
          <w:b/>
          <w:bCs/>
          <w:lang w:val="hr-HR"/>
        </w:rPr>
        <w:lastRenderedPageBreak/>
        <w:t xml:space="preserve">5.7.7. Plan provedbe </w:t>
      </w:r>
      <w:proofErr w:type="spellStart"/>
      <w:r w:rsidRPr="00940486">
        <w:rPr>
          <w:rFonts w:cs="Arial"/>
          <w:b/>
          <w:bCs/>
          <w:lang w:val="hr-HR"/>
        </w:rPr>
        <w:t>kurikulumskog</w:t>
      </w:r>
      <w:proofErr w:type="spellEnd"/>
      <w:r w:rsidRPr="00940486">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40486" w:rsidRPr="00940486" w14:paraId="0076505A" w14:textId="77777777" w:rsidTr="00D35E7C">
        <w:tc>
          <w:tcPr>
            <w:tcW w:w="2051" w:type="dxa"/>
            <w:tcBorders>
              <w:top w:val="single" w:sz="4" w:space="0" w:color="BDD6EE"/>
              <w:left w:val="single" w:sz="4" w:space="0" w:color="BDD6EE"/>
              <w:bottom w:val="single" w:sz="12" w:space="0" w:color="9CC2E5"/>
              <w:right w:val="single" w:sz="4" w:space="0" w:color="BDD6EE"/>
            </w:tcBorders>
            <w:hideMark/>
          </w:tcPr>
          <w:p w14:paraId="6CAB82DE" w14:textId="77777777" w:rsidR="00940486" w:rsidRPr="00940486" w:rsidRDefault="00940486" w:rsidP="00940486">
            <w:pPr>
              <w:tabs>
                <w:tab w:val="left" w:pos="284"/>
              </w:tabs>
              <w:spacing w:before="0"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7237" w:type="dxa"/>
            <w:tcBorders>
              <w:top w:val="single" w:sz="4" w:space="0" w:color="BDD6EE"/>
              <w:left w:val="single" w:sz="4" w:space="0" w:color="BDD6EE"/>
              <w:bottom w:val="single" w:sz="12" w:space="0" w:color="9CC2E5"/>
              <w:right w:val="single" w:sz="4" w:space="0" w:color="BDD6EE"/>
            </w:tcBorders>
          </w:tcPr>
          <w:p w14:paraId="0AC87E8E" w14:textId="77777777" w:rsidR="00940486" w:rsidRPr="00940486" w:rsidRDefault="00940486" w:rsidP="00940486">
            <w:pPr>
              <w:tabs>
                <w:tab w:val="left" w:pos="284"/>
              </w:tabs>
              <w:spacing w:before="0" w:line="276" w:lineRule="auto"/>
              <w:rPr>
                <w:rFonts w:cs="Arial"/>
                <w:b/>
                <w:bCs/>
                <w:highlight w:val="cyan"/>
                <w:lang w:val="sv-SE"/>
              </w:rPr>
            </w:pPr>
            <w:r w:rsidRPr="00940486">
              <w:rPr>
                <w:rFonts w:cs="Arial"/>
                <w:b/>
                <w:bCs/>
                <w:lang w:val="sv-SE"/>
              </w:rPr>
              <w:t xml:space="preserve">Tjelesno i zdravstveno područje – Školski sportski klub ”Olimp” </w:t>
            </w:r>
          </w:p>
          <w:p w14:paraId="48ABC376" w14:textId="77777777" w:rsidR="00940486" w:rsidRPr="00940486" w:rsidRDefault="00940486" w:rsidP="00940486">
            <w:pPr>
              <w:tabs>
                <w:tab w:val="left" w:pos="284"/>
              </w:tabs>
              <w:spacing w:before="0" w:line="276" w:lineRule="auto"/>
              <w:rPr>
                <w:rFonts w:cs="Arial"/>
                <w:b/>
                <w:bCs/>
                <w:lang w:val="pl-PL"/>
              </w:rPr>
            </w:pPr>
          </w:p>
        </w:tc>
      </w:tr>
      <w:tr w:rsidR="00940486" w:rsidRPr="00940486" w14:paraId="0D555409"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55F52EF0"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Ciklus (razred)</w:t>
            </w:r>
          </w:p>
        </w:tc>
        <w:tc>
          <w:tcPr>
            <w:tcW w:w="7237" w:type="dxa"/>
            <w:tcBorders>
              <w:top w:val="single" w:sz="4" w:space="0" w:color="BDD6EE"/>
              <w:left w:val="single" w:sz="4" w:space="0" w:color="BDD6EE"/>
              <w:bottom w:val="single" w:sz="4" w:space="0" w:color="BDD6EE"/>
              <w:right w:val="single" w:sz="4" w:space="0" w:color="BDD6EE"/>
            </w:tcBorders>
            <w:hideMark/>
          </w:tcPr>
          <w:p w14:paraId="3A168767" w14:textId="77777777" w:rsidR="00940486" w:rsidRPr="00940486" w:rsidRDefault="00940486" w:rsidP="00940486">
            <w:pPr>
              <w:tabs>
                <w:tab w:val="left" w:pos="284"/>
              </w:tabs>
              <w:spacing w:before="0" w:line="276" w:lineRule="auto"/>
              <w:rPr>
                <w:rFonts w:cs="Arial"/>
                <w:lang w:val="hr-HR"/>
              </w:rPr>
            </w:pPr>
            <w:r w:rsidRPr="00940486">
              <w:rPr>
                <w:rFonts w:cs="Arial"/>
                <w:lang w:val="hr-HR"/>
              </w:rPr>
              <w:t>1. (od 4. do 8. razreda)</w:t>
            </w:r>
          </w:p>
        </w:tc>
      </w:tr>
      <w:tr w:rsidR="00940486" w:rsidRPr="00940486" w14:paraId="4FA7C08A"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1D859A0A" w14:textId="77777777" w:rsidR="00940486" w:rsidRPr="00940486" w:rsidRDefault="00940486" w:rsidP="00940486">
            <w:pPr>
              <w:tabs>
                <w:tab w:val="left" w:pos="284"/>
              </w:tabs>
              <w:spacing w:before="0" w:line="256" w:lineRule="auto"/>
              <w:rPr>
                <w:rFonts w:cs="Arial"/>
                <w:b/>
                <w:bCs/>
                <w:lang w:val="hr-HR"/>
              </w:rPr>
            </w:pPr>
            <w:r w:rsidRPr="00940486">
              <w:rPr>
                <w:rFonts w:cs="Arial"/>
                <w:lang w:val="hr-HR"/>
              </w:rPr>
              <w:t>Cilj</w:t>
            </w:r>
          </w:p>
        </w:tc>
        <w:tc>
          <w:tcPr>
            <w:tcW w:w="7237" w:type="dxa"/>
            <w:tcBorders>
              <w:top w:val="single" w:sz="4" w:space="0" w:color="BDD6EE"/>
              <w:left w:val="single" w:sz="4" w:space="0" w:color="BDD6EE"/>
              <w:bottom w:val="single" w:sz="4" w:space="0" w:color="BDD6EE"/>
              <w:right w:val="single" w:sz="4" w:space="0" w:color="BDD6EE"/>
            </w:tcBorders>
          </w:tcPr>
          <w:p w14:paraId="29733106" w14:textId="77777777" w:rsidR="00940486" w:rsidRPr="00940486" w:rsidRDefault="00940486" w:rsidP="00940486">
            <w:pPr>
              <w:tabs>
                <w:tab w:val="left" w:pos="284"/>
              </w:tabs>
              <w:spacing w:before="0" w:line="276" w:lineRule="auto"/>
              <w:ind w:left="817" w:hanging="567"/>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hr-HR"/>
              </w:rPr>
              <w:t xml:space="preserve">sudjelovanjem na natjecanju </w:t>
            </w:r>
            <w:r w:rsidRPr="00940486">
              <w:rPr>
                <w:rFonts w:cs="Arial"/>
                <w:lang w:val="pl-PL"/>
              </w:rPr>
              <w:t>poticati</w:t>
            </w:r>
            <w:r w:rsidRPr="00940486">
              <w:rPr>
                <w:rFonts w:cs="Arial"/>
                <w:lang w:val="hr-HR"/>
              </w:rPr>
              <w:t xml:space="preserve"> ljubav prema sportu (k</w:t>
            </w:r>
            <w:r w:rsidRPr="00940486">
              <w:rPr>
                <w:rFonts w:cs="Arial"/>
                <w:lang w:val="sv-SE"/>
              </w:rPr>
              <w:t>ros, odbojka, nogomet, koršarka, rukomet, badminton, atletika, plivanje, stolni tenis, tenis, graničar, judo, šah)</w:t>
            </w:r>
          </w:p>
          <w:p w14:paraId="432C8048" w14:textId="77777777" w:rsidR="00940486" w:rsidRPr="00940486" w:rsidRDefault="00940486" w:rsidP="00940486">
            <w:pPr>
              <w:tabs>
                <w:tab w:val="left" w:pos="628"/>
              </w:tabs>
              <w:spacing w:before="0" w:line="276" w:lineRule="auto"/>
              <w:ind w:left="911" w:hanging="708"/>
              <w:rPr>
                <w:rFonts w:cs="Arial"/>
                <w:lang w:val="pl-PL"/>
              </w:rPr>
            </w:pPr>
            <w:r w:rsidRPr="00940486">
              <w:rPr>
                <w:rFonts w:cs="Arial"/>
                <w:kern w:val="24"/>
                <w:lang w:val="vi-VN"/>
              </w:rPr>
              <w:t>•</w:t>
            </w:r>
            <w:r w:rsidRPr="00940486">
              <w:rPr>
                <w:rFonts w:cs="Arial"/>
                <w:kern w:val="24"/>
                <w:szCs w:val="22"/>
                <w:lang w:val="vi-VN"/>
              </w:rPr>
              <w:tab/>
            </w:r>
            <w:r w:rsidRPr="00940486">
              <w:rPr>
                <w:rFonts w:cs="Arial"/>
                <w:lang w:val="pl-PL"/>
              </w:rPr>
              <w:t>ste</w:t>
            </w:r>
            <w:r w:rsidRPr="00940486">
              <w:rPr>
                <w:rFonts w:cs="Arial"/>
                <w:lang w:val="hr-HR"/>
              </w:rPr>
              <w:t>č</w:t>
            </w:r>
            <w:r w:rsidRPr="00940486">
              <w:rPr>
                <w:rFonts w:cs="Arial"/>
                <w:lang w:val="pl-PL"/>
              </w:rPr>
              <w:t>ene</w:t>
            </w:r>
            <w:r w:rsidRPr="00940486">
              <w:rPr>
                <w:rFonts w:cs="Arial"/>
                <w:lang w:val="hr-HR"/>
              </w:rPr>
              <w:t xml:space="preserve"> vještine i motoričko znanje </w:t>
            </w:r>
            <w:r w:rsidRPr="00940486">
              <w:rPr>
                <w:rFonts w:cs="Arial"/>
                <w:lang w:val="pl-PL"/>
              </w:rPr>
              <w:t>prikazati na sportskim susretima i natjecanjima</w:t>
            </w:r>
          </w:p>
          <w:p w14:paraId="1D42207A" w14:textId="77777777" w:rsidR="00940486" w:rsidRPr="00940486" w:rsidRDefault="00940486" w:rsidP="00940486">
            <w:pPr>
              <w:tabs>
                <w:tab w:val="left" w:pos="628"/>
              </w:tabs>
              <w:spacing w:before="0" w:line="276" w:lineRule="auto"/>
              <w:ind w:left="911" w:hanging="708"/>
              <w:rPr>
                <w:rFonts w:cs="Arial"/>
                <w:kern w:val="24"/>
                <w:lang w:val="hr-HR"/>
              </w:rPr>
            </w:pPr>
            <w:r w:rsidRPr="00940486">
              <w:rPr>
                <w:rFonts w:cs="Arial"/>
                <w:kern w:val="24"/>
                <w:lang w:val="vi-VN"/>
              </w:rPr>
              <w:t>•</w:t>
            </w:r>
            <w:r w:rsidRPr="00940486">
              <w:rPr>
                <w:rFonts w:cs="Arial"/>
                <w:kern w:val="24"/>
                <w:szCs w:val="22"/>
                <w:lang w:val="vi-VN"/>
              </w:rPr>
              <w:tab/>
            </w:r>
            <w:r w:rsidRPr="00940486">
              <w:rPr>
                <w:rFonts w:cs="Arial"/>
                <w:kern w:val="24"/>
                <w:lang w:val="vi-VN"/>
              </w:rPr>
              <w:t xml:space="preserve">međusobno upoznavanje učenika </w:t>
            </w:r>
            <w:r w:rsidRPr="00940486">
              <w:rPr>
                <w:rFonts w:cs="Arial"/>
                <w:kern w:val="24"/>
                <w:lang w:val="hr-HR"/>
              </w:rPr>
              <w:t>na natjecanjima</w:t>
            </w:r>
          </w:p>
          <w:p w14:paraId="0CE4A564"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razvijanje fer-</w:t>
            </w:r>
            <w:proofErr w:type="spellStart"/>
            <w:r w:rsidRPr="00940486">
              <w:rPr>
                <w:rFonts w:cs="Arial"/>
                <w:kern w:val="24"/>
                <w:lang w:val="hr-HR"/>
              </w:rPr>
              <w:t>play</w:t>
            </w:r>
            <w:proofErr w:type="spellEnd"/>
            <w:r w:rsidRPr="00940486">
              <w:rPr>
                <w:rFonts w:cs="Arial"/>
                <w:kern w:val="24"/>
                <w:lang w:val="hr-HR"/>
              </w:rPr>
              <w:t xml:space="preserve"> borbe</w:t>
            </w:r>
          </w:p>
          <w:p w14:paraId="3AA9A23A" w14:textId="77777777" w:rsidR="00940486" w:rsidRPr="00940486" w:rsidRDefault="00940486" w:rsidP="00940486">
            <w:pPr>
              <w:tabs>
                <w:tab w:val="left" w:pos="628"/>
              </w:tabs>
              <w:spacing w:before="0" w:line="276" w:lineRule="auto"/>
              <w:ind w:left="911" w:hanging="708"/>
              <w:rPr>
                <w:rFonts w:cs="Arial"/>
                <w:lang w:val="hr-HR"/>
              </w:rPr>
            </w:pPr>
            <w:r w:rsidRPr="00940486">
              <w:rPr>
                <w:rFonts w:cs="Arial"/>
                <w:kern w:val="24"/>
                <w:lang w:val="vi-VN"/>
              </w:rPr>
              <w:t>•</w:t>
            </w:r>
            <w:r w:rsidRPr="00940486">
              <w:rPr>
                <w:rFonts w:cs="Arial"/>
                <w:kern w:val="24"/>
                <w:szCs w:val="22"/>
                <w:lang w:val="vi-VN"/>
              </w:rPr>
              <w:tab/>
            </w:r>
            <w:r w:rsidRPr="00940486">
              <w:rPr>
                <w:rFonts w:cs="Arial"/>
                <w:kern w:val="24"/>
                <w:lang w:val="hr-HR"/>
              </w:rPr>
              <w:t xml:space="preserve">razvijanje </w:t>
            </w:r>
            <w:r w:rsidRPr="00940486">
              <w:rPr>
                <w:rFonts w:cs="Arial"/>
                <w:kern w:val="24"/>
                <w:lang w:val="vi-VN"/>
              </w:rPr>
              <w:t>pripadanje timu i komunikacija u timu</w:t>
            </w:r>
          </w:p>
          <w:p w14:paraId="18C16E0E" w14:textId="77777777" w:rsidR="00940486" w:rsidRPr="00940486" w:rsidRDefault="00940486" w:rsidP="00940486">
            <w:pPr>
              <w:tabs>
                <w:tab w:val="left" w:pos="628"/>
              </w:tabs>
              <w:spacing w:before="0" w:line="276" w:lineRule="auto"/>
              <w:ind w:left="911" w:hanging="708"/>
              <w:rPr>
                <w:rFonts w:cs="Arial"/>
                <w:lang w:val="sv-SE"/>
              </w:rPr>
            </w:pPr>
            <w:r w:rsidRPr="00940486">
              <w:rPr>
                <w:rFonts w:cs="Arial"/>
                <w:kern w:val="24"/>
                <w:lang w:val="vi-VN"/>
              </w:rPr>
              <w:t>•</w:t>
            </w:r>
            <w:r w:rsidRPr="00940486">
              <w:rPr>
                <w:rFonts w:cs="Arial"/>
                <w:kern w:val="24"/>
                <w:szCs w:val="22"/>
                <w:lang w:val="vi-VN"/>
              </w:rPr>
              <w:tab/>
            </w:r>
            <w:r w:rsidRPr="00940486">
              <w:rPr>
                <w:rFonts w:cs="Arial"/>
                <w:kern w:val="24"/>
                <w:lang w:val="vi-VN"/>
              </w:rPr>
              <w:t>upoznavanje</w:t>
            </w:r>
            <w:r w:rsidRPr="00940486">
              <w:rPr>
                <w:rFonts w:cs="Arial"/>
                <w:kern w:val="24"/>
                <w:lang w:val="hr-HR"/>
              </w:rPr>
              <w:t xml:space="preserve">novih </w:t>
            </w:r>
            <w:r w:rsidRPr="00940486">
              <w:rPr>
                <w:rFonts w:cs="Arial"/>
                <w:kern w:val="24"/>
                <w:lang w:val="sv-SE"/>
              </w:rPr>
              <w:t>prostora na kojem se gostuje</w:t>
            </w:r>
          </w:p>
        </w:tc>
      </w:tr>
      <w:tr w:rsidR="00940486" w:rsidRPr="00940486" w14:paraId="563099A0" w14:textId="77777777" w:rsidTr="00D35E7C">
        <w:trPr>
          <w:trHeight w:val="566"/>
        </w:trPr>
        <w:tc>
          <w:tcPr>
            <w:tcW w:w="2051" w:type="dxa"/>
            <w:tcBorders>
              <w:top w:val="single" w:sz="4" w:space="0" w:color="BDD6EE"/>
              <w:left w:val="single" w:sz="4" w:space="0" w:color="BDD6EE"/>
              <w:bottom w:val="single" w:sz="4" w:space="0" w:color="BDD6EE"/>
              <w:right w:val="single" w:sz="4" w:space="0" w:color="BDD6EE"/>
            </w:tcBorders>
            <w:hideMark/>
          </w:tcPr>
          <w:p w14:paraId="71924379" w14:textId="77777777" w:rsidR="00940486" w:rsidRPr="00940486" w:rsidRDefault="00940486" w:rsidP="00940486">
            <w:pPr>
              <w:tabs>
                <w:tab w:val="left" w:pos="284"/>
              </w:tabs>
              <w:spacing w:before="0" w:line="256" w:lineRule="auto"/>
              <w:jc w:val="left"/>
              <w:rPr>
                <w:rFonts w:cs="Arial"/>
                <w:b/>
                <w:bCs/>
                <w:lang w:val="hr-HR"/>
              </w:rPr>
            </w:pPr>
            <w:r w:rsidRPr="00940486">
              <w:rPr>
                <w:rFonts w:cs="Arial"/>
                <w:lang w:val="hr-HR"/>
              </w:rPr>
              <w:t>Obrazloženje cilja (povezan s potrebama, interesima učenika i vrijednostima ŠK):</w:t>
            </w:r>
          </w:p>
        </w:tc>
        <w:tc>
          <w:tcPr>
            <w:tcW w:w="7237" w:type="dxa"/>
            <w:tcBorders>
              <w:top w:val="single" w:sz="4" w:space="0" w:color="BDD6EE"/>
              <w:left w:val="single" w:sz="4" w:space="0" w:color="BDD6EE"/>
              <w:bottom w:val="single" w:sz="4" w:space="0" w:color="BDD6EE"/>
              <w:right w:val="single" w:sz="4" w:space="0" w:color="BDD6EE"/>
            </w:tcBorders>
            <w:hideMark/>
          </w:tcPr>
          <w:p w14:paraId="133374E4" w14:textId="77777777" w:rsidR="00940486" w:rsidRPr="00940486" w:rsidRDefault="00940486" w:rsidP="00940486">
            <w:pPr>
              <w:tabs>
                <w:tab w:val="left" w:pos="628"/>
              </w:tabs>
              <w:spacing w:before="0" w:line="276" w:lineRule="auto"/>
              <w:ind w:left="911" w:hanging="708"/>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proširivanje natjecateljskog interesa učenika uključivanjem u sustav natjecanja</w:t>
            </w:r>
          </w:p>
          <w:p w14:paraId="38181317" w14:textId="77777777" w:rsidR="00940486" w:rsidRPr="00940486" w:rsidRDefault="00940486" w:rsidP="00940486">
            <w:pPr>
              <w:tabs>
                <w:tab w:val="left" w:pos="628"/>
              </w:tabs>
              <w:spacing w:before="0" w:line="276" w:lineRule="auto"/>
              <w:ind w:left="911" w:hanging="708"/>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sv-SE"/>
              </w:rPr>
              <w:t>razvijanje i njegovanje samostalnosti</w:t>
            </w:r>
          </w:p>
          <w:p w14:paraId="0EA11F0B" w14:textId="77777777" w:rsidR="00940486" w:rsidRPr="00940486" w:rsidRDefault="00940486" w:rsidP="00940486">
            <w:pPr>
              <w:tabs>
                <w:tab w:val="left" w:pos="628"/>
              </w:tabs>
              <w:spacing w:before="0" w:line="276" w:lineRule="auto"/>
              <w:ind w:left="913" w:hanging="709"/>
              <w:rPr>
                <w:rFonts w:cs="Arial"/>
                <w:kern w:val="24"/>
                <w:lang w:val="sv-SE"/>
              </w:rPr>
            </w:pPr>
            <w:r w:rsidRPr="00940486">
              <w:rPr>
                <w:rFonts w:cs="Arial"/>
                <w:kern w:val="24"/>
                <w:lang w:val="vi-VN"/>
              </w:rPr>
              <w:t>•</w:t>
            </w:r>
            <w:r w:rsidRPr="00940486">
              <w:rPr>
                <w:rFonts w:cs="Arial"/>
                <w:kern w:val="24"/>
                <w:szCs w:val="22"/>
                <w:lang w:val="vi-VN"/>
              </w:rPr>
              <w:tab/>
            </w:r>
            <w:r w:rsidRPr="00940486">
              <w:rPr>
                <w:rFonts w:cs="Arial"/>
                <w:kern w:val="24"/>
                <w:lang w:val="hr-HR"/>
              </w:rPr>
              <w:t xml:space="preserve">doživljene situacije koristiti </w:t>
            </w:r>
            <w:r w:rsidRPr="00940486">
              <w:rPr>
                <w:rFonts w:cs="Arial"/>
                <w:kern w:val="24"/>
                <w:lang w:val="sv-SE"/>
              </w:rPr>
              <w:t>tijekom organiziranja slobodnog vremena i organizacije ostalih sadržaja</w:t>
            </w:r>
          </w:p>
        </w:tc>
      </w:tr>
      <w:tr w:rsidR="00940486" w:rsidRPr="00940486" w14:paraId="077D1A32"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2182648C"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7237" w:type="dxa"/>
            <w:tcBorders>
              <w:top w:val="single" w:sz="4" w:space="0" w:color="BDD6EE"/>
              <w:left w:val="single" w:sz="4" w:space="0" w:color="BDD6EE"/>
              <w:bottom w:val="single" w:sz="4" w:space="0" w:color="BDD6EE"/>
              <w:right w:val="single" w:sz="4" w:space="0" w:color="BDD6EE"/>
            </w:tcBorders>
            <w:hideMark/>
          </w:tcPr>
          <w:p w14:paraId="22580509" w14:textId="77777777" w:rsidR="00940486" w:rsidRPr="00940486" w:rsidRDefault="00940486" w:rsidP="00940486">
            <w:pPr>
              <w:tabs>
                <w:tab w:val="left" w:pos="628"/>
              </w:tabs>
              <w:spacing w:before="0" w:line="276" w:lineRule="auto"/>
              <w:ind w:left="1053" w:hanging="850"/>
              <w:rPr>
                <w:rFonts w:cs="Arial"/>
                <w:lang w:val="hr-HR"/>
              </w:rPr>
            </w:pPr>
            <w:r w:rsidRPr="00940486">
              <w:rPr>
                <w:rFonts w:cs="Arial"/>
                <w:kern w:val="24"/>
                <w:lang w:val="vi-VN"/>
              </w:rPr>
              <w:t>•</w:t>
            </w:r>
            <w:r w:rsidRPr="00940486">
              <w:rPr>
                <w:rFonts w:cs="Arial"/>
                <w:kern w:val="24"/>
                <w:szCs w:val="22"/>
                <w:lang w:val="vi-VN"/>
              </w:rPr>
              <w:tab/>
            </w:r>
            <w:r w:rsidRPr="00940486">
              <w:rPr>
                <w:rFonts w:cs="Arial"/>
                <w:lang w:val="pl-PL"/>
              </w:rPr>
              <w:t>imenovati</w:t>
            </w:r>
            <w:r w:rsidRPr="00940486">
              <w:rPr>
                <w:rFonts w:cs="Arial"/>
                <w:lang w:val="hr-HR"/>
              </w:rPr>
              <w:t xml:space="preserve">, </w:t>
            </w:r>
            <w:r w:rsidRPr="00940486">
              <w:rPr>
                <w:rFonts w:cs="Arial"/>
                <w:lang w:val="pl-PL"/>
              </w:rPr>
              <w:t>nabrojatiiopisatiopremupotrebnuza</w:t>
            </w:r>
            <w:r w:rsidRPr="00940486">
              <w:rPr>
                <w:rFonts w:cs="Arial"/>
                <w:lang w:val="hr-HR"/>
              </w:rPr>
              <w:t xml:space="preserve"> sudjelovanje u natjecanju sporta u kojem su sudjelovali, te protokol natjecanja</w:t>
            </w:r>
          </w:p>
          <w:p w14:paraId="25C5EA43"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hr-HR"/>
              </w:rPr>
            </w:pPr>
            <w:r w:rsidRPr="00940486">
              <w:rPr>
                <w:rFonts w:eastAsia="Calibri" w:cs="Arial"/>
                <w:lang w:val="pl-PL"/>
              </w:rPr>
              <w:t>prepoznati i objasnitirazliku izme</w:t>
            </w:r>
            <w:r w:rsidRPr="00940486">
              <w:rPr>
                <w:rFonts w:eastAsia="Calibri" w:cs="Arial"/>
                <w:lang w:val="hr-HR"/>
              </w:rPr>
              <w:t>đ</w:t>
            </w:r>
            <w:r w:rsidRPr="00940486">
              <w:rPr>
                <w:rFonts w:eastAsia="Calibri" w:cs="Arial"/>
                <w:lang w:val="pl-PL"/>
              </w:rPr>
              <w:t>u</w:t>
            </w:r>
            <w:r w:rsidRPr="00940486">
              <w:rPr>
                <w:rFonts w:eastAsia="Calibri" w:cs="Arial"/>
                <w:lang w:val="hr-HR"/>
              </w:rPr>
              <w:t xml:space="preserve"> kup i liga sistema natjecanja </w:t>
            </w:r>
          </w:p>
          <w:p w14:paraId="34B8C476"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pl-PL"/>
              </w:rPr>
            </w:pPr>
            <w:r w:rsidRPr="00940486">
              <w:rPr>
                <w:rFonts w:eastAsia="Calibri" w:cs="Arial"/>
                <w:lang w:val="pl-PL"/>
              </w:rPr>
              <w:t xml:space="preserve">znat će izvesti i pokazati sudačke znakove </w:t>
            </w:r>
          </w:p>
          <w:p w14:paraId="2F55BE95" w14:textId="77777777" w:rsidR="00940486" w:rsidRPr="00940486" w:rsidRDefault="00940486" w:rsidP="00940486">
            <w:pPr>
              <w:numPr>
                <w:ilvl w:val="0"/>
                <w:numId w:val="8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628"/>
              </w:tabs>
              <w:spacing w:before="0" w:after="160" w:line="276" w:lineRule="auto"/>
              <w:ind w:hanging="720"/>
              <w:contextualSpacing/>
              <w:jc w:val="left"/>
              <w:rPr>
                <w:rFonts w:eastAsia="Calibri" w:cs="Arial"/>
                <w:lang w:val="pl-PL"/>
              </w:rPr>
            </w:pPr>
            <w:r w:rsidRPr="00940486">
              <w:rPr>
                <w:rFonts w:eastAsia="Calibri" w:cs="Arial"/>
                <w:lang w:val="pl-PL"/>
              </w:rPr>
              <w:t>tijekom sudjelovanja na natjecanju povećat će razinu samostalnosti</w:t>
            </w:r>
          </w:p>
        </w:tc>
      </w:tr>
      <w:tr w:rsidR="00940486" w:rsidRPr="00940486" w14:paraId="0091BCBA" w14:textId="77777777" w:rsidTr="00D35E7C">
        <w:tc>
          <w:tcPr>
            <w:tcW w:w="2051" w:type="dxa"/>
            <w:tcBorders>
              <w:top w:val="single" w:sz="4" w:space="0" w:color="BDD6EE"/>
              <w:left w:val="single" w:sz="4" w:space="0" w:color="BDD6EE"/>
              <w:bottom w:val="single" w:sz="4" w:space="0" w:color="BDD6EE"/>
              <w:right w:val="single" w:sz="4" w:space="0" w:color="BDD6EE"/>
            </w:tcBorders>
          </w:tcPr>
          <w:p w14:paraId="6562AF40"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15EA2835" w14:textId="77777777" w:rsidR="00940486" w:rsidRPr="00940486" w:rsidRDefault="00940486" w:rsidP="00940486">
            <w:pPr>
              <w:tabs>
                <w:tab w:val="left" w:pos="284"/>
              </w:tabs>
              <w:spacing w:before="0" w:line="256" w:lineRule="auto"/>
              <w:rPr>
                <w:rFonts w:cs="Arial"/>
                <w:b/>
                <w:bCs/>
                <w:lang w:val="hr-HR"/>
              </w:rPr>
            </w:pPr>
          </w:p>
        </w:tc>
        <w:tc>
          <w:tcPr>
            <w:tcW w:w="7237" w:type="dxa"/>
            <w:tcBorders>
              <w:top w:val="single" w:sz="4" w:space="0" w:color="BDD6EE"/>
              <w:left w:val="single" w:sz="4" w:space="0" w:color="BDD6EE"/>
              <w:bottom w:val="single" w:sz="4" w:space="0" w:color="BDD6EE"/>
              <w:right w:val="single" w:sz="4" w:space="0" w:color="BDD6EE"/>
            </w:tcBorders>
            <w:hideMark/>
          </w:tcPr>
          <w:p w14:paraId="531539B1"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pl-PL"/>
              </w:rPr>
              <w:t>oblik</w:t>
            </w:r>
            <w:r w:rsidRPr="00940486">
              <w:rPr>
                <w:rFonts w:cs="Arial"/>
                <w:i/>
                <w:lang w:val="hr-HR"/>
              </w:rPr>
              <w:t>:</w:t>
            </w:r>
            <w:r w:rsidRPr="00940486">
              <w:rPr>
                <w:rFonts w:cs="Arial"/>
                <w:lang w:val="hr-HR"/>
              </w:rPr>
              <w:t xml:space="preserve"> </w:t>
            </w:r>
            <w:r w:rsidRPr="00940486">
              <w:rPr>
                <w:rFonts w:cs="Arial"/>
                <w:lang w:val="pl-PL"/>
              </w:rPr>
              <w:t>organizirana</w:t>
            </w:r>
            <w:r w:rsidRPr="00940486">
              <w:rPr>
                <w:rFonts w:cs="Arial"/>
                <w:lang w:val="hr-HR"/>
              </w:rPr>
              <w:t xml:space="preserve"> gradska, županijska i ostala natjecanja prema plasmanu </w:t>
            </w:r>
          </w:p>
          <w:p w14:paraId="70531D3B"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pl-PL"/>
              </w:rPr>
              <w:t>sudionici</w:t>
            </w:r>
            <w:r w:rsidRPr="00940486">
              <w:rPr>
                <w:rFonts w:cs="Arial"/>
                <w:i/>
                <w:lang w:val="hr-HR"/>
              </w:rPr>
              <w:t>:</w:t>
            </w:r>
            <w:r w:rsidRPr="00940486">
              <w:rPr>
                <w:rFonts w:cs="Arial"/>
                <w:lang w:val="hr-HR"/>
              </w:rPr>
              <w:t xml:space="preserve"> </w:t>
            </w:r>
            <w:r w:rsidRPr="00940486">
              <w:rPr>
                <w:rFonts w:cs="Arial"/>
                <w:lang w:val="pl-PL"/>
              </w:rPr>
              <w:t>u</w:t>
            </w:r>
            <w:r w:rsidRPr="00940486">
              <w:rPr>
                <w:rFonts w:cs="Arial"/>
                <w:lang w:val="hr-HR"/>
              </w:rPr>
              <w:t>č</w:t>
            </w:r>
            <w:r w:rsidRPr="00940486">
              <w:rPr>
                <w:rFonts w:cs="Arial"/>
                <w:lang w:val="pl-PL"/>
              </w:rPr>
              <w:t>enici i u</w:t>
            </w:r>
            <w:r w:rsidRPr="00940486">
              <w:rPr>
                <w:rFonts w:cs="Arial"/>
                <w:lang w:val="hr-HR"/>
              </w:rPr>
              <w:t>č</w:t>
            </w:r>
            <w:r w:rsidRPr="00940486">
              <w:rPr>
                <w:rFonts w:cs="Arial"/>
                <w:lang w:val="pl-PL"/>
              </w:rPr>
              <w:t>iteljica TZK</w:t>
            </w:r>
          </w:p>
          <w:p w14:paraId="3F9549C8"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76" w:lineRule="auto"/>
              <w:ind w:hanging="724"/>
              <w:contextualSpacing/>
              <w:jc w:val="left"/>
              <w:rPr>
                <w:rFonts w:cs="Arial"/>
                <w:lang w:val="hr-HR"/>
              </w:rPr>
            </w:pPr>
            <w:r w:rsidRPr="00940486">
              <w:rPr>
                <w:rFonts w:cs="Arial"/>
                <w:i/>
                <w:lang w:val="hr-HR"/>
              </w:rPr>
              <w:t>načini učenja</w:t>
            </w:r>
            <w:r w:rsidRPr="00940486">
              <w:rPr>
                <w:rFonts w:cs="Arial"/>
                <w:lang w:val="hr-HR"/>
              </w:rPr>
              <w:t xml:space="preserve"> (što rade učenici): uključuju se u sustav natjecanja prema sposobnostima i vlastitim interesima, a stečeno znanje koriste u igrama koje se provode i u slobodno vrijeme</w:t>
            </w:r>
          </w:p>
          <w:p w14:paraId="5D3C667B"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i/>
                <w:lang w:val="hr-HR"/>
              </w:rPr>
              <w:t>metode poučavanja</w:t>
            </w:r>
            <w:r w:rsidRPr="00940486">
              <w:rPr>
                <w:rFonts w:cs="Arial"/>
                <w:lang w:val="hr-HR"/>
              </w:rPr>
              <w:t xml:space="preserve"> (što rade učitelji): pripremaju, organiziraju, objašnjavaju, pokazuju i provode zadanu aktivnost, nadgledaju provođenje, upućuju, pomažu pri izvedbi</w:t>
            </w:r>
          </w:p>
          <w:p w14:paraId="71345AF1"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i/>
                <w:iCs/>
                <w:lang w:val="sv-SE"/>
              </w:rPr>
            </w:pPr>
            <w:r w:rsidRPr="00940486">
              <w:rPr>
                <w:rFonts w:cs="Arial"/>
                <w:i/>
                <w:iCs/>
                <w:lang w:val="sv-SE"/>
              </w:rPr>
              <w:t xml:space="preserve">trajanje izvedbe: </w:t>
            </w:r>
            <w:r w:rsidRPr="00940486">
              <w:rPr>
                <w:rFonts w:cs="Arial"/>
                <w:lang w:val="sv-SE"/>
              </w:rPr>
              <w:t xml:space="preserve">tijekom natjecateljskog kalendara od listopada do lipnja </w:t>
            </w:r>
          </w:p>
        </w:tc>
      </w:tr>
      <w:tr w:rsidR="00940486" w:rsidRPr="00940486" w14:paraId="2406DED4"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7201D1B5"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 xml:space="preserve">Potrebni resursi/moguće teškoće: </w:t>
            </w:r>
          </w:p>
        </w:tc>
        <w:tc>
          <w:tcPr>
            <w:tcW w:w="7237" w:type="dxa"/>
            <w:tcBorders>
              <w:top w:val="single" w:sz="4" w:space="0" w:color="BDD6EE"/>
              <w:left w:val="single" w:sz="4" w:space="0" w:color="BDD6EE"/>
              <w:bottom w:val="single" w:sz="4" w:space="0" w:color="BDD6EE"/>
              <w:right w:val="single" w:sz="4" w:space="0" w:color="BDD6EE"/>
            </w:tcBorders>
            <w:hideMark/>
          </w:tcPr>
          <w:p w14:paraId="4AD6F80D"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i/>
                <w:iCs/>
                <w:lang w:val="hr-HR"/>
              </w:rPr>
            </w:pPr>
            <w:r w:rsidRPr="00940486">
              <w:rPr>
                <w:rFonts w:cs="Arial"/>
                <w:i/>
                <w:iCs/>
                <w:lang w:val="pl-PL"/>
              </w:rPr>
              <w:t>potrebni resursi</w:t>
            </w:r>
            <w:r w:rsidRPr="00940486">
              <w:rPr>
                <w:rFonts w:cs="Arial"/>
                <w:i/>
                <w:iCs/>
                <w:lang w:val="hr-HR"/>
              </w:rPr>
              <w:t>:</w:t>
            </w:r>
            <w:r w:rsidRPr="00940486">
              <w:rPr>
                <w:rFonts w:cs="Arial"/>
                <w:lang w:val="hr-HR"/>
              </w:rPr>
              <w:t xml:space="preserve"> dresovi i prijevoz na natjecanje</w:t>
            </w:r>
          </w:p>
          <w:p w14:paraId="33F6F44C"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hr-HR"/>
              </w:rPr>
            </w:pPr>
            <w:r w:rsidRPr="00940486">
              <w:rPr>
                <w:rFonts w:cs="Arial"/>
                <w:i/>
                <w:iCs/>
                <w:lang w:val="hr-HR"/>
              </w:rPr>
              <w:t>moguće teškoće:</w:t>
            </w:r>
            <w:r w:rsidRPr="00940486">
              <w:rPr>
                <w:rFonts w:cs="Arial"/>
                <w:lang w:val="hr-HR"/>
              </w:rPr>
              <w:t xml:space="preserve"> izostanak zbog bolest i sl.</w:t>
            </w:r>
          </w:p>
        </w:tc>
      </w:tr>
      <w:tr w:rsidR="00940486" w:rsidRPr="00940486" w14:paraId="168A30AC"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369F2EFA"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7237" w:type="dxa"/>
            <w:tcBorders>
              <w:top w:val="single" w:sz="4" w:space="0" w:color="BDD6EE"/>
              <w:left w:val="single" w:sz="4" w:space="0" w:color="BDD6EE"/>
              <w:bottom w:val="single" w:sz="4" w:space="0" w:color="BDD6EE"/>
              <w:right w:val="single" w:sz="4" w:space="0" w:color="BDD6EE"/>
            </w:tcBorders>
          </w:tcPr>
          <w:p w14:paraId="13D9FCFF"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lang w:val="sv-SE"/>
              </w:rPr>
            </w:pPr>
            <w:r w:rsidRPr="00940486">
              <w:rPr>
                <w:rFonts w:cs="Arial"/>
                <w:lang w:val="sv-SE"/>
              </w:rPr>
              <w:t>povratna informacija od učenika</w:t>
            </w:r>
          </w:p>
          <w:p w14:paraId="2CCB83C0" w14:textId="77777777" w:rsidR="00940486" w:rsidRPr="00940486" w:rsidRDefault="00940486" w:rsidP="00940486">
            <w:pPr>
              <w:numPr>
                <w:ilvl w:val="0"/>
                <w:numId w:val="5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76" w:lineRule="auto"/>
              <w:ind w:hanging="724"/>
              <w:contextualSpacing/>
              <w:jc w:val="left"/>
              <w:rPr>
                <w:rFonts w:cs="Arial"/>
              </w:rPr>
            </w:pPr>
            <w:r w:rsidRPr="00940486">
              <w:rPr>
                <w:rFonts w:cs="Arial"/>
                <w:lang w:val="sv-SE"/>
              </w:rPr>
              <w:t>izvješće sa natjecanja objaviti na Web stranici Škole</w:t>
            </w:r>
            <w:r w:rsidRPr="00940486">
              <w:rPr>
                <w:rFonts w:cs="Arial"/>
              </w:rPr>
              <w:t>.</w:t>
            </w:r>
          </w:p>
        </w:tc>
      </w:tr>
      <w:tr w:rsidR="00940486" w:rsidRPr="00940486" w14:paraId="4F6E8488" w14:textId="77777777" w:rsidTr="00D35E7C">
        <w:tc>
          <w:tcPr>
            <w:tcW w:w="2051" w:type="dxa"/>
            <w:tcBorders>
              <w:top w:val="single" w:sz="4" w:space="0" w:color="BDD6EE"/>
              <w:left w:val="single" w:sz="4" w:space="0" w:color="BDD6EE"/>
              <w:bottom w:val="single" w:sz="4" w:space="0" w:color="BDD6EE"/>
              <w:right w:val="single" w:sz="4" w:space="0" w:color="BDD6EE"/>
            </w:tcBorders>
            <w:hideMark/>
          </w:tcPr>
          <w:p w14:paraId="4E79FABE"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7237" w:type="dxa"/>
            <w:tcBorders>
              <w:top w:val="single" w:sz="4" w:space="0" w:color="BDD6EE"/>
              <w:left w:val="single" w:sz="4" w:space="0" w:color="BDD6EE"/>
              <w:bottom w:val="single" w:sz="4" w:space="0" w:color="BDD6EE"/>
              <w:right w:val="single" w:sz="4" w:space="0" w:color="BDD6EE"/>
            </w:tcBorders>
            <w:hideMark/>
          </w:tcPr>
          <w:p w14:paraId="38953712" w14:textId="77777777" w:rsidR="00940486" w:rsidRPr="00940486" w:rsidRDefault="00940486" w:rsidP="00940486">
            <w:pPr>
              <w:tabs>
                <w:tab w:val="left" w:pos="284"/>
              </w:tabs>
              <w:spacing w:before="0" w:line="276" w:lineRule="auto"/>
              <w:rPr>
                <w:rFonts w:cs="Arial"/>
                <w:lang w:val="hr-HR"/>
              </w:rPr>
            </w:pPr>
            <w:r w:rsidRPr="00940486">
              <w:rPr>
                <w:rFonts w:cs="Arial"/>
                <w:lang w:val="sv-SE"/>
              </w:rPr>
              <w:t>Učitelji tjelesne i zdravstvene kulture: Jasmina Lizačić Martinović prof. i Hrvoje Bašić</w:t>
            </w:r>
            <w:r w:rsidRPr="00940486">
              <w:rPr>
                <w:rFonts w:cs="Arial"/>
                <w:lang w:val="hr-HR"/>
              </w:rPr>
              <w:t xml:space="preserve"> mag. cin</w:t>
            </w:r>
          </w:p>
        </w:tc>
      </w:tr>
    </w:tbl>
    <w:p w14:paraId="5DDF2AD3" w14:textId="77777777" w:rsidR="00940486" w:rsidRPr="00940486" w:rsidRDefault="00940486" w:rsidP="00940486">
      <w:pPr>
        <w:tabs>
          <w:tab w:val="left" w:pos="284"/>
        </w:tabs>
        <w:jc w:val="left"/>
        <w:rPr>
          <w:rFonts w:eastAsia="Calibri" w:cs="Arial"/>
          <w:b/>
          <w:bCs/>
          <w:lang w:val="hr-HR" w:eastAsia="en-US"/>
        </w:rPr>
      </w:pPr>
      <w:r w:rsidRPr="00940486">
        <w:rPr>
          <w:rFonts w:eastAsia="Calibri" w:cs="Arial"/>
          <w:b/>
          <w:bCs/>
          <w:lang w:val="hr-HR" w:eastAsia="en-US"/>
        </w:rPr>
        <w:lastRenderedPageBreak/>
        <w:t xml:space="preserve">5.7.8. Plan provedbe </w:t>
      </w:r>
      <w:proofErr w:type="spellStart"/>
      <w:r w:rsidRPr="00940486">
        <w:rPr>
          <w:rFonts w:eastAsia="Calibri" w:cs="Arial"/>
          <w:b/>
          <w:bCs/>
          <w:lang w:val="hr-HR" w:eastAsia="en-US"/>
        </w:rPr>
        <w:t>kurikulumskog</w:t>
      </w:r>
      <w:proofErr w:type="spellEnd"/>
      <w:r w:rsidRPr="00940486">
        <w:rPr>
          <w:rFonts w:eastAsia="Calibri" w:cs="Arial"/>
          <w:b/>
          <w:bCs/>
          <w:lang w:val="hr-HR" w:eastAsia="en-US"/>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940486" w:rsidRPr="00940486" w14:paraId="2AC8E3DE" w14:textId="77777777" w:rsidTr="00D35E7C">
        <w:tc>
          <w:tcPr>
            <w:tcW w:w="1809" w:type="dxa"/>
            <w:tcBorders>
              <w:top w:val="single" w:sz="4" w:space="0" w:color="BDD6EE"/>
              <w:left w:val="single" w:sz="4" w:space="0" w:color="BDD6EE"/>
              <w:bottom w:val="single" w:sz="12" w:space="0" w:color="9CC2E5"/>
              <w:right w:val="single" w:sz="4" w:space="0" w:color="BDD6EE"/>
            </w:tcBorders>
            <w:hideMark/>
          </w:tcPr>
          <w:p w14:paraId="557ABD30" w14:textId="77777777" w:rsidR="00940486" w:rsidRPr="00940486" w:rsidRDefault="00940486" w:rsidP="00940486">
            <w:pPr>
              <w:tabs>
                <w:tab w:val="left" w:pos="284"/>
              </w:tabs>
              <w:spacing w:line="256" w:lineRule="auto"/>
              <w:rPr>
                <w:rFonts w:cs="Arial"/>
                <w:b/>
                <w:bCs/>
                <w:lang w:val="hr-HR"/>
              </w:rPr>
            </w:pPr>
            <w:proofErr w:type="spellStart"/>
            <w:r w:rsidRPr="00940486">
              <w:rPr>
                <w:rFonts w:cs="Arial"/>
                <w:lang w:val="hr-HR"/>
              </w:rPr>
              <w:t>Kurikulumsko</w:t>
            </w:r>
            <w:proofErr w:type="spellEnd"/>
            <w:r w:rsidRPr="00940486">
              <w:rPr>
                <w:rFonts w:cs="Arial"/>
                <w:lang w:val="hr-HR"/>
              </w:rPr>
              <w:t xml:space="preserve"> područje</w:t>
            </w:r>
          </w:p>
        </w:tc>
        <w:tc>
          <w:tcPr>
            <w:tcW w:w="7479" w:type="dxa"/>
            <w:tcBorders>
              <w:top w:val="single" w:sz="4" w:space="0" w:color="BDD6EE"/>
              <w:left w:val="single" w:sz="4" w:space="0" w:color="BDD6EE"/>
              <w:bottom w:val="single" w:sz="12" w:space="0" w:color="9CC2E5"/>
              <w:right w:val="single" w:sz="4" w:space="0" w:color="BDD6EE"/>
            </w:tcBorders>
            <w:hideMark/>
          </w:tcPr>
          <w:p w14:paraId="60B8C0CA" w14:textId="77777777" w:rsidR="00940486" w:rsidRPr="00940486" w:rsidRDefault="00940486" w:rsidP="00940486">
            <w:pPr>
              <w:tabs>
                <w:tab w:val="left" w:pos="284"/>
              </w:tabs>
              <w:spacing w:line="256" w:lineRule="auto"/>
              <w:jc w:val="left"/>
              <w:rPr>
                <w:rFonts w:cs="Arial"/>
                <w:b/>
                <w:bCs/>
                <w:lang w:val="hr-HR"/>
              </w:rPr>
            </w:pPr>
            <w:r w:rsidRPr="00940486">
              <w:rPr>
                <w:rFonts w:cs="Arial"/>
                <w:b/>
                <w:bCs/>
                <w:lang w:val="hr-HR"/>
              </w:rPr>
              <w:t>Tjelesno i zdravstveno područje -  HRVATSKI OLIMPIJSKI DAN</w:t>
            </w:r>
          </w:p>
        </w:tc>
      </w:tr>
      <w:tr w:rsidR="00940486" w:rsidRPr="00940486" w14:paraId="0EF48C5D"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77DA975C"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Ciklus (razred)</w:t>
            </w:r>
          </w:p>
        </w:tc>
        <w:tc>
          <w:tcPr>
            <w:tcW w:w="7479" w:type="dxa"/>
            <w:tcBorders>
              <w:top w:val="single" w:sz="4" w:space="0" w:color="BDD6EE"/>
              <w:left w:val="single" w:sz="4" w:space="0" w:color="BDD6EE"/>
              <w:bottom w:val="single" w:sz="4" w:space="0" w:color="BDD6EE"/>
              <w:right w:val="single" w:sz="4" w:space="0" w:color="BDD6EE"/>
            </w:tcBorders>
            <w:hideMark/>
          </w:tcPr>
          <w:p w14:paraId="17ED8ADA" w14:textId="77777777" w:rsidR="00940486" w:rsidRPr="00940486" w:rsidRDefault="00940486" w:rsidP="00940486">
            <w:pPr>
              <w:tabs>
                <w:tab w:val="left" w:pos="284"/>
              </w:tabs>
              <w:spacing w:line="256" w:lineRule="auto"/>
              <w:rPr>
                <w:rFonts w:cs="Arial"/>
                <w:lang w:val="hr-HR"/>
              </w:rPr>
            </w:pPr>
            <w:r w:rsidRPr="00940486">
              <w:rPr>
                <w:rFonts w:cs="Arial"/>
                <w:lang w:val="hr-HR"/>
              </w:rPr>
              <w:t>1.(5.,6.,7.,8. razred)</w:t>
            </w:r>
          </w:p>
        </w:tc>
      </w:tr>
      <w:tr w:rsidR="00940486" w:rsidRPr="00940486" w14:paraId="45BEFE97"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56B983FB" w14:textId="77777777" w:rsidR="00940486" w:rsidRPr="00940486" w:rsidRDefault="00940486" w:rsidP="00940486">
            <w:pPr>
              <w:tabs>
                <w:tab w:val="left" w:pos="284"/>
              </w:tabs>
              <w:spacing w:line="256" w:lineRule="auto"/>
              <w:rPr>
                <w:rFonts w:cs="Arial"/>
                <w:b/>
                <w:bCs/>
                <w:lang w:val="hr-HR"/>
              </w:rPr>
            </w:pPr>
            <w:r w:rsidRPr="00940486">
              <w:rPr>
                <w:rFonts w:cs="Arial"/>
                <w:lang w:val="hr-HR"/>
              </w:rPr>
              <w:t>Cilj</w:t>
            </w:r>
          </w:p>
        </w:tc>
        <w:tc>
          <w:tcPr>
            <w:tcW w:w="7479" w:type="dxa"/>
            <w:tcBorders>
              <w:top w:val="single" w:sz="4" w:space="0" w:color="BDD6EE"/>
              <w:left w:val="single" w:sz="4" w:space="0" w:color="BDD6EE"/>
              <w:bottom w:val="single" w:sz="4" w:space="0" w:color="BDD6EE"/>
              <w:right w:val="single" w:sz="4" w:space="0" w:color="BDD6EE"/>
            </w:tcBorders>
            <w:hideMark/>
          </w:tcPr>
          <w:p w14:paraId="260916DE" w14:textId="77777777" w:rsidR="00940486" w:rsidRPr="00940486" w:rsidRDefault="00940486" w:rsidP="00940486">
            <w:pPr>
              <w:tabs>
                <w:tab w:val="left" w:pos="284"/>
              </w:tabs>
              <w:spacing w:line="256" w:lineRule="auto"/>
              <w:rPr>
                <w:rFonts w:cs="Arial"/>
                <w:lang w:val="hr-HR"/>
              </w:rPr>
            </w:pPr>
            <w:r w:rsidRPr="00940486">
              <w:rPr>
                <w:rFonts w:cs="Arial"/>
                <w:lang w:val="hr-HR"/>
              </w:rPr>
              <w:t>Poticanje učenika na redovitu tjelesnu aktivnost i bavljenjem sportom</w:t>
            </w:r>
          </w:p>
        </w:tc>
      </w:tr>
      <w:tr w:rsidR="00940486" w:rsidRPr="00940486" w14:paraId="563BE2D3" w14:textId="77777777" w:rsidTr="00D35E7C">
        <w:trPr>
          <w:trHeight w:val="1821"/>
        </w:trPr>
        <w:tc>
          <w:tcPr>
            <w:tcW w:w="1809" w:type="dxa"/>
            <w:tcBorders>
              <w:top w:val="single" w:sz="4" w:space="0" w:color="BDD6EE"/>
              <w:left w:val="single" w:sz="4" w:space="0" w:color="BDD6EE"/>
              <w:bottom w:val="single" w:sz="4" w:space="0" w:color="BDD6EE"/>
              <w:right w:val="single" w:sz="4" w:space="0" w:color="BDD6EE"/>
            </w:tcBorders>
            <w:hideMark/>
          </w:tcPr>
          <w:p w14:paraId="4B39CCAF" w14:textId="77777777" w:rsidR="00940486" w:rsidRPr="00940486" w:rsidRDefault="00940486" w:rsidP="00940486">
            <w:pPr>
              <w:tabs>
                <w:tab w:val="left" w:pos="284"/>
              </w:tabs>
              <w:spacing w:line="256" w:lineRule="auto"/>
              <w:jc w:val="left"/>
              <w:rPr>
                <w:rFonts w:cs="Arial"/>
                <w:b/>
                <w:bCs/>
                <w:lang w:val="hr-HR"/>
              </w:rPr>
            </w:pPr>
            <w:r w:rsidRPr="00940486">
              <w:rPr>
                <w:rFonts w:cs="Arial"/>
                <w:lang w:val="hr-HR"/>
              </w:rPr>
              <w:t>Obrazloženje cilja (povezan s potrebama, interesima učenika i vrijednostima ŠK):</w:t>
            </w:r>
          </w:p>
        </w:tc>
        <w:tc>
          <w:tcPr>
            <w:tcW w:w="7479" w:type="dxa"/>
            <w:tcBorders>
              <w:top w:val="single" w:sz="4" w:space="0" w:color="BDD6EE"/>
              <w:left w:val="single" w:sz="4" w:space="0" w:color="BDD6EE"/>
              <w:bottom w:val="single" w:sz="4" w:space="0" w:color="BDD6EE"/>
              <w:right w:val="single" w:sz="4" w:space="0" w:color="BDD6EE"/>
            </w:tcBorders>
          </w:tcPr>
          <w:p w14:paraId="036E29A6" w14:textId="77777777" w:rsidR="00940486" w:rsidRPr="00940486" w:rsidRDefault="00940486" w:rsidP="00940486">
            <w:pPr>
              <w:tabs>
                <w:tab w:val="left" w:pos="284"/>
              </w:tabs>
              <w:spacing w:before="0" w:line="256" w:lineRule="auto"/>
              <w:contextualSpacing/>
              <w:jc w:val="left"/>
              <w:rPr>
                <w:rFonts w:cs="Arial"/>
                <w:lang w:val="hr-HR"/>
              </w:rPr>
            </w:pPr>
          </w:p>
          <w:p w14:paraId="34407124" w14:textId="77777777" w:rsidR="00940486" w:rsidRPr="00940486" w:rsidRDefault="00940486" w:rsidP="00940486">
            <w:pPr>
              <w:tabs>
                <w:tab w:val="left" w:pos="284"/>
              </w:tabs>
              <w:spacing w:before="0" w:line="256" w:lineRule="auto"/>
              <w:contextualSpacing/>
              <w:jc w:val="left"/>
              <w:rPr>
                <w:rFonts w:cs="Arial"/>
                <w:lang w:val="hr-HR"/>
              </w:rPr>
            </w:pPr>
          </w:p>
          <w:p w14:paraId="27412F85"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Cilj je razvijati svjesnost učenika za redovitim tjelesnim vježbanjem. Uključivati učenike u sportske klubove Na ovakav način potiče se  razvoj socijalnih vrijednosti te stvaranje sportskog duha.</w:t>
            </w:r>
          </w:p>
          <w:p w14:paraId="0AC8D910" w14:textId="77777777" w:rsidR="00940486" w:rsidRPr="00940486" w:rsidRDefault="00940486" w:rsidP="00940486">
            <w:pPr>
              <w:tabs>
                <w:tab w:val="left" w:pos="284"/>
              </w:tabs>
              <w:spacing w:before="0" w:line="256" w:lineRule="auto"/>
              <w:contextualSpacing/>
              <w:jc w:val="left"/>
              <w:rPr>
                <w:rFonts w:cs="Arial"/>
                <w:lang w:val="hr-HR"/>
              </w:rPr>
            </w:pPr>
          </w:p>
        </w:tc>
      </w:tr>
      <w:tr w:rsidR="00940486" w:rsidRPr="00940486" w14:paraId="3DE4C406"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52799257"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Očekivani ishodi/postignuća: (Učenik će moći:)</w:t>
            </w:r>
          </w:p>
        </w:tc>
        <w:tc>
          <w:tcPr>
            <w:tcW w:w="7479" w:type="dxa"/>
            <w:tcBorders>
              <w:top w:val="single" w:sz="4" w:space="0" w:color="BDD6EE"/>
              <w:left w:val="single" w:sz="4" w:space="0" w:color="BDD6EE"/>
              <w:bottom w:val="single" w:sz="4" w:space="0" w:color="BDD6EE"/>
              <w:right w:val="single" w:sz="4" w:space="0" w:color="BDD6EE"/>
            </w:tcBorders>
            <w:hideMark/>
          </w:tcPr>
          <w:p w14:paraId="1CEFFDB5" w14:textId="77777777" w:rsidR="00940486" w:rsidRPr="00940486" w:rsidRDefault="00940486" w:rsidP="00940486">
            <w:pPr>
              <w:tabs>
                <w:tab w:val="left" w:pos="284"/>
              </w:tabs>
              <w:spacing w:before="0" w:line="256" w:lineRule="auto"/>
              <w:contextualSpacing/>
              <w:jc w:val="left"/>
              <w:rPr>
                <w:rFonts w:cs="Arial"/>
                <w:lang w:val="hr-HR"/>
              </w:rPr>
            </w:pPr>
            <w:r w:rsidRPr="00940486">
              <w:rPr>
                <w:rFonts w:cs="Arial"/>
                <w:lang w:val="hr-HR"/>
              </w:rPr>
              <w:t>Veća zainteresiranost učenika za uključivanje u sportske aktivnosti, klubove, svakodnevno rekreativno vježbanje te samostalno planiranje i izvođenje tjelesnih aktivnosti.</w:t>
            </w:r>
          </w:p>
        </w:tc>
      </w:tr>
      <w:tr w:rsidR="00940486" w:rsidRPr="00940486" w14:paraId="0E05363F" w14:textId="77777777" w:rsidTr="00D35E7C">
        <w:tc>
          <w:tcPr>
            <w:tcW w:w="1809" w:type="dxa"/>
            <w:tcBorders>
              <w:top w:val="single" w:sz="4" w:space="0" w:color="BDD6EE"/>
              <w:left w:val="single" w:sz="4" w:space="0" w:color="BDD6EE"/>
              <w:bottom w:val="single" w:sz="4" w:space="0" w:color="BDD6EE"/>
              <w:right w:val="single" w:sz="4" w:space="0" w:color="BDD6EE"/>
            </w:tcBorders>
          </w:tcPr>
          <w:p w14:paraId="0C40E7A9" w14:textId="77777777" w:rsidR="00940486" w:rsidRPr="00940486" w:rsidRDefault="00940486" w:rsidP="00940486">
            <w:pPr>
              <w:tabs>
                <w:tab w:val="left" w:pos="284"/>
              </w:tabs>
              <w:spacing w:before="0" w:line="256" w:lineRule="auto"/>
              <w:contextualSpacing/>
              <w:rPr>
                <w:rFonts w:cs="Arial"/>
                <w:b/>
                <w:bCs/>
                <w:lang w:val="hr-HR"/>
              </w:rPr>
            </w:pPr>
            <w:r w:rsidRPr="00940486">
              <w:rPr>
                <w:rFonts w:cs="Arial"/>
                <w:lang w:val="hr-HR"/>
              </w:rPr>
              <w:t>Način realizacije:</w:t>
            </w:r>
          </w:p>
          <w:p w14:paraId="3103EAD4" w14:textId="77777777" w:rsidR="00940486" w:rsidRPr="00940486" w:rsidRDefault="00940486" w:rsidP="00940486">
            <w:pPr>
              <w:tabs>
                <w:tab w:val="left" w:pos="284"/>
              </w:tabs>
              <w:spacing w:line="256" w:lineRule="auto"/>
              <w:rPr>
                <w:rFonts w:cs="Arial"/>
                <w:b/>
                <w:bCs/>
                <w:lang w:val="hr-HR"/>
              </w:rPr>
            </w:pPr>
          </w:p>
        </w:tc>
        <w:tc>
          <w:tcPr>
            <w:tcW w:w="7479" w:type="dxa"/>
            <w:tcBorders>
              <w:top w:val="single" w:sz="4" w:space="0" w:color="BDD6EE"/>
              <w:left w:val="single" w:sz="4" w:space="0" w:color="BDD6EE"/>
              <w:bottom w:val="single" w:sz="4" w:space="0" w:color="BDD6EE"/>
              <w:right w:val="single" w:sz="4" w:space="0" w:color="BDD6EE"/>
            </w:tcBorders>
            <w:hideMark/>
          </w:tcPr>
          <w:p w14:paraId="7E5495D6" w14:textId="77777777" w:rsidR="00940486" w:rsidRPr="00940486" w:rsidRDefault="00940486" w:rsidP="00940486">
            <w:pPr>
              <w:spacing w:before="0" w:line="256" w:lineRule="auto"/>
              <w:contextualSpacing/>
              <w:jc w:val="left"/>
              <w:rPr>
                <w:rFonts w:cs="Arial"/>
                <w:lang w:val="hr-HR"/>
              </w:rPr>
            </w:pPr>
            <w:r w:rsidRPr="00940486">
              <w:rPr>
                <w:rFonts w:cs="Arial"/>
                <w:lang w:val="hr-HR"/>
              </w:rPr>
              <w:t>Izrada plakata i likovnih radova vezanih uz Olimpizam.</w:t>
            </w:r>
          </w:p>
        </w:tc>
      </w:tr>
      <w:tr w:rsidR="00940486" w:rsidRPr="00940486" w14:paraId="58495872"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78FEB9F8" w14:textId="77777777" w:rsidR="00940486" w:rsidRPr="00940486" w:rsidRDefault="00940486" w:rsidP="00940486">
            <w:pPr>
              <w:spacing w:before="120" w:line="276" w:lineRule="auto"/>
              <w:contextualSpacing/>
              <w:jc w:val="left"/>
              <w:rPr>
                <w:rFonts w:cs="Arial"/>
                <w:b/>
                <w:bCs/>
                <w:lang w:val="hr-HR"/>
              </w:rPr>
            </w:pPr>
            <w:r w:rsidRPr="00940486">
              <w:rPr>
                <w:rFonts w:cs="Arial"/>
                <w:lang w:val="hr-HR"/>
              </w:rPr>
              <w:t xml:space="preserve">Potrebni resursi/moguće teškoće: </w:t>
            </w:r>
          </w:p>
        </w:tc>
        <w:tc>
          <w:tcPr>
            <w:tcW w:w="7479" w:type="dxa"/>
            <w:tcBorders>
              <w:top w:val="single" w:sz="4" w:space="0" w:color="BDD6EE"/>
              <w:left w:val="single" w:sz="4" w:space="0" w:color="BDD6EE"/>
              <w:bottom w:val="single" w:sz="4" w:space="0" w:color="BDD6EE"/>
              <w:right w:val="single" w:sz="4" w:space="0" w:color="BDD6EE"/>
            </w:tcBorders>
          </w:tcPr>
          <w:p w14:paraId="5F3149F1" w14:textId="77777777" w:rsidR="00940486" w:rsidRPr="00940486" w:rsidRDefault="00940486" w:rsidP="00940486">
            <w:pPr>
              <w:tabs>
                <w:tab w:val="left" w:pos="284"/>
              </w:tabs>
              <w:spacing w:line="256" w:lineRule="auto"/>
              <w:contextualSpacing/>
              <w:jc w:val="left"/>
              <w:rPr>
                <w:rFonts w:cs="Arial"/>
                <w:lang w:val="hr-HR"/>
              </w:rPr>
            </w:pPr>
            <w:r w:rsidRPr="00940486">
              <w:rPr>
                <w:rFonts w:cs="Arial"/>
                <w:lang w:val="hr-HR"/>
              </w:rPr>
              <w:t>Plakati, papir, boje, ukrasni papiri, škare, ljepilo.</w:t>
            </w:r>
          </w:p>
          <w:p w14:paraId="00EE7D4B" w14:textId="77777777" w:rsidR="00940486" w:rsidRPr="00940486" w:rsidRDefault="00940486" w:rsidP="00940486">
            <w:pPr>
              <w:tabs>
                <w:tab w:val="left" w:pos="284"/>
              </w:tabs>
              <w:spacing w:line="256" w:lineRule="auto"/>
              <w:contextualSpacing/>
              <w:jc w:val="left"/>
              <w:rPr>
                <w:rFonts w:cs="Arial"/>
                <w:lang w:val="hr-HR"/>
              </w:rPr>
            </w:pPr>
          </w:p>
        </w:tc>
      </w:tr>
      <w:tr w:rsidR="00940486" w:rsidRPr="00940486" w14:paraId="46D5FCFB" w14:textId="77777777" w:rsidTr="00D35E7C">
        <w:tc>
          <w:tcPr>
            <w:tcW w:w="1809" w:type="dxa"/>
            <w:tcBorders>
              <w:top w:val="single" w:sz="4" w:space="0" w:color="BDD6EE"/>
              <w:left w:val="single" w:sz="4" w:space="0" w:color="BDD6EE"/>
              <w:bottom w:val="single" w:sz="4" w:space="0" w:color="BDD6EE"/>
              <w:right w:val="single" w:sz="4" w:space="0" w:color="BDD6EE"/>
            </w:tcBorders>
            <w:hideMark/>
          </w:tcPr>
          <w:p w14:paraId="10D30215"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Način praćenja i provjere ishoda/postignuća:</w:t>
            </w:r>
          </w:p>
        </w:tc>
        <w:tc>
          <w:tcPr>
            <w:tcW w:w="7479" w:type="dxa"/>
            <w:tcBorders>
              <w:top w:val="single" w:sz="4" w:space="0" w:color="BDD6EE"/>
              <w:left w:val="single" w:sz="4" w:space="0" w:color="BDD6EE"/>
              <w:bottom w:val="single" w:sz="4" w:space="0" w:color="BDD6EE"/>
              <w:right w:val="single" w:sz="4" w:space="0" w:color="BDD6EE"/>
            </w:tcBorders>
            <w:hideMark/>
          </w:tcPr>
          <w:p w14:paraId="0A039774" w14:textId="77777777" w:rsidR="00940486" w:rsidRPr="00940486" w:rsidRDefault="00940486" w:rsidP="00940486">
            <w:pPr>
              <w:suppressAutoHyphens/>
              <w:snapToGrid w:val="0"/>
              <w:spacing w:before="0" w:after="200" w:line="276" w:lineRule="auto"/>
              <w:jc w:val="left"/>
              <w:rPr>
                <w:rFonts w:cs="Arial"/>
                <w:lang w:val="hr-HR"/>
              </w:rPr>
            </w:pPr>
            <w:r w:rsidRPr="00940486">
              <w:rPr>
                <w:rFonts w:cs="Arial"/>
                <w:lang w:val="hr-HR"/>
              </w:rPr>
              <w:t>Prezentacija učeničkih likovnih radova i plakata.</w:t>
            </w:r>
          </w:p>
        </w:tc>
      </w:tr>
      <w:tr w:rsidR="00940486" w:rsidRPr="00940486" w14:paraId="36C01025" w14:textId="77777777" w:rsidTr="00D35E7C">
        <w:trPr>
          <w:trHeight w:val="525"/>
        </w:trPr>
        <w:tc>
          <w:tcPr>
            <w:tcW w:w="1809" w:type="dxa"/>
            <w:tcBorders>
              <w:top w:val="single" w:sz="4" w:space="0" w:color="BDD6EE"/>
              <w:left w:val="single" w:sz="4" w:space="0" w:color="BDD6EE"/>
              <w:bottom w:val="single" w:sz="4" w:space="0" w:color="BDD6EE"/>
              <w:right w:val="single" w:sz="4" w:space="0" w:color="BDD6EE"/>
            </w:tcBorders>
            <w:hideMark/>
          </w:tcPr>
          <w:p w14:paraId="1A56F9BC" w14:textId="77777777" w:rsidR="00940486" w:rsidRPr="00940486" w:rsidRDefault="00940486" w:rsidP="00940486">
            <w:pPr>
              <w:spacing w:before="0" w:line="256" w:lineRule="auto"/>
              <w:contextualSpacing/>
              <w:jc w:val="left"/>
              <w:rPr>
                <w:rFonts w:cs="Arial"/>
                <w:b/>
                <w:bCs/>
                <w:lang w:val="hr-HR"/>
              </w:rPr>
            </w:pPr>
            <w:r w:rsidRPr="00940486">
              <w:rPr>
                <w:rFonts w:cs="Arial"/>
                <w:lang w:val="hr-HR"/>
              </w:rPr>
              <w:t>Odgovorne osobe</w:t>
            </w:r>
          </w:p>
        </w:tc>
        <w:tc>
          <w:tcPr>
            <w:tcW w:w="7479" w:type="dxa"/>
            <w:tcBorders>
              <w:top w:val="single" w:sz="4" w:space="0" w:color="BDD6EE"/>
              <w:left w:val="single" w:sz="4" w:space="0" w:color="BDD6EE"/>
              <w:bottom w:val="single" w:sz="4" w:space="0" w:color="BDD6EE"/>
              <w:right w:val="single" w:sz="4" w:space="0" w:color="BDD6EE"/>
            </w:tcBorders>
            <w:hideMark/>
          </w:tcPr>
          <w:p w14:paraId="15B75EE4" w14:textId="77777777" w:rsidR="00940486" w:rsidRPr="00940486" w:rsidRDefault="00940486" w:rsidP="00940486">
            <w:pPr>
              <w:tabs>
                <w:tab w:val="left" w:pos="284"/>
              </w:tabs>
              <w:spacing w:line="256" w:lineRule="auto"/>
              <w:rPr>
                <w:rFonts w:cs="Arial"/>
                <w:lang w:val="hr-HR"/>
              </w:rPr>
            </w:pPr>
            <w:r w:rsidRPr="00940486">
              <w:rPr>
                <w:rFonts w:cs="Arial"/>
                <w:lang w:val="hr-HR"/>
              </w:rPr>
              <w:t xml:space="preserve">Jasmina </w:t>
            </w:r>
            <w:proofErr w:type="spellStart"/>
            <w:r w:rsidRPr="00940486">
              <w:rPr>
                <w:rFonts w:cs="Arial"/>
                <w:lang w:val="hr-HR"/>
              </w:rPr>
              <w:t>Lizačić</w:t>
            </w:r>
            <w:proofErr w:type="spellEnd"/>
            <w:r w:rsidRPr="00940486">
              <w:rPr>
                <w:rFonts w:cs="Arial"/>
                <w:lang w:val="hr-HR"/>
              </w:rPr>
              <w:t xml:space="preserve"> Martinović, prof., Hrvoje Bašić, mag. cin</w:t>
            </w:r>
          </w:p>
        </w:tc>
      </w:tr>
    </w:tbl>
    <w:p w14:paraId="01382194" w14:textId="77777777" w:rsidR="00940486" w:rsidRPr="00940486" w:rsidRDefault="00940486" w:rsidP="00940486">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59" w:lineRule="auto"/>
        <w:jc w:val="left"/>
        <w:rPr>
          <w:rFonts w:ascii="Aptos" w:eastAsia="Aptos" w:hAnsi="Aptos"/>
          <w:kern w:val="2"/>
          <w:szCs w:val="22"/>
          <w:lang w:val="hr-HR" w:eastAsia="en-US"/>
          <w14:ligatures w14:val="standardContextual"/>
        </w:rPr>
      </w:pPr>
    </w:p>
    <w:p w14:paraId="604E0353" w14:textId="77777777" w:rsidR="00940486" w:rsidRDefault="00940486" w:rsidP="28ACA087">
      <w:pPr>
        <w:tabs>
          <w:tab w:val="left" w:pos="284"/>
        </w:tabs>
        <w:jc w:val="left"/>
        <w:rPr>
          <w:rFonts w:eastAsia="Calibri" w:cs="Arial"/>
          <w:b/>
          <w:bCs/>
          <w:lang w:val="hr-HR" w:eastAsia="en-US"/>
        </w:rPr>
      </w:pPr>
    </w:p>
    <w:p w14:paraId="2AFF9049" w14:textId="77777777" w:rsidR="00940486" w:rsidRDefault="00940486" w:rsidP="28ACA087">
      <w:pPr>
        <w:tabs>
          <w:tab w:val="left" w:pos="284"/>
        </w:tabs>
        <w:jc w:val="left"/>
        <w:rPr>
          <w:rFonts w:eastAsia="Calibri" w:cs="Arial"/>
          <w:b/>
          <w:bCs/>
          <w:lang w:val="hr-HR" w:eastAsia="en-US"/>
        </w:rPr>
      </w:pPr>
    </w:p>
    <w:p w14:paraId="5931DE6C" w14:textId="77777777" w:rsidR="00940486" w:rsidRDefault="00940486" w:rsidP="28ACA087">
      <w:pPr>
        <w:tabs>
          <w:tab w:val="left" w:pos="284"/>
        </w:tabs>
        <w:jc w:val="left"/>
        <w:rPr>
          <w:rFonts w:eastAsia="Calibri" w:cs="Arial"/>
          <w:b/>
          <w:bCs/>
          <w:lang w:val="hr-HR" w:eastAsia="en-US"/>
        </w:rPr>
      </w:pPr>
    </w:p>
    <w:p w14:paraId="72F73DBB" w14:textId="294F1052" w:rsidR="001C48CF" w:rsidRPr="00461D05" w:rsidRDefault="00B46E8D" w:rsidP="28ACA087">
      <w:pPr>
        <w:tabs>
          <w:tab w:val="left" w:pos="284"/>
        </w:tabs>
        <w:jc w:val="left"/>
        <w:rPr>
          <w:rFonts w:eastAsia="Calibri" w:cs="Arial"/>
          <w:b/>
          <w:bCs/>
          <w:lang w:val="hr-HR" w:eastAsia="en-US"/>
        </w:rPr>
      </w:pPr>
      <w:r w:rsidRPr="00461D05">
        <w:rPr>
          <w:rFonts w:eastAsia="Calibri" w:cs="Arial"/>
          <w:b/>
          <w:noProof/>
          <w:sz w:val="28"/>
          <w:szCs w:val="28"/>
          <w:u w:val="single"/>
          <w:lang w:val="hr-HR" w:eastAsia="hr-HR"/>
        </w:rPr>
        <mc:AlternateContent>
          <mc:Choice Requires="wpg">
            <w:drawing>
              <wp:anchor distT="0" distB="0" distL="114300" distR="114300" simplePos="0" relativeHeight="251658263" behindDoc="0" locked="0" layoutInCell="1" allowOverlap="1" wp14:anchorId="57883D40" wp14:editId="14E024AE">
                <wp:simplePos x="0" y="0"/>
                <wp:positionH relativeFrom="column">
                  <wp:posOffset>5405755</wp:posOffset>
                </wp:positionH>
                <wp:positionV relativeFrom="paragraph">
                  <wp:posOffset>-1064895</wp:posOffset>
                </wp:positionV>
                <wp:extent cx="1921510" cy="4062730"/>
                <wp:effectExtent l="57150" t="0" r="21590" b="13970"/>
                <wp:wrapNone/>
                <wp:docPr id="445" name="Grupa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1921510" cy="4062730"/>
                          <a:chOff x="0" y="0"/>
                          <a:chExt cx="3476445" cy="4063042"/>
                        </a:xfrm>
                      </wpg:grpSpPr>
                      <wpg:grpSp>
                        <wpg:cNvPr id="446" name="Grupa 446"/>
                        <wpg:cNvGrpSpPr/>
                        <wpg:grpSpPr>
                          <a:xfrm>
                            <a:off x="0" y="0"/>
                            <a:ext cx="3321170" cy="4063042"/>
                            <a:chOff x="0" y="0"/>
                            <a:chExt cx="3321170" cy="4063042"/>
                          </a:xfrm>
                        </wpg:grpSpPr>
                        <wps:wsp>
                          <wps:cNvPr id="447" name="Pravokutni trokut 447"/>
                          <wps:cNvSpPr/>
                          <wps:spPr>
                            <a:xfrm>
                              <a:off x="1509623" y="655608"/>
                              <a:ext cx="1811547" cy="664234"/>
                            </a:xfrm>
                            <a:prstGeom prst="rtTriangle">
                              <a:avLst/>
                            </a:prstGeom>
                            <a:solidFill>
                              <a:schemeClr val="accent1">
                                <a:alpha val="60000"/>
                              </a:schemeClr>
                            </a:solidFill>
                            <a:scene3d>
                              <a:camera prst="orthographicFront"/>
                              <a:lightRig rig="threePt" dir="t"/>
                            </a:scene3d>
                            <a:sp3d prstMaterial="fla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Pravokutni trokut 448"/>
                          <wps:cNvSpPr/>
                          <wps:spPr>
                            <a:xfrm flipV="1">
                              <a:off x="1509623" y="1380227"/>
                              <a:ext cx="1811020" cy="681355"/>
                            </a:xfrm>
                            <a:prstGeom prst="rtTriangle">
                              <a:avLst/>
                            </a:prstGeom>
                            <a:solidFill>
                              <a:schemeClr val="accent1">
                                <a:alpha val="4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avni poveznik sa strelicom 449"/>
                          <wps:cNvCnPr/>
                          <wps:spPr>
                            <a:xfrm>
                              <a:off x="1820174" y="483080"/>
                              <a:ext cx="25879" cy="1509335"/>
                            </a:xfrm>
                            <a:prstGeom prst="straightConnector1">
                              <a:avLst/>
                            </a:prstGeom>
                            <a:ln w="19050">
                              <a:solidFill>
                                <a:schemeClr val="tx1"/>
                              </a:solidFill>
                              <a:prstDash val="dashDot"/>
                              <a:tailEnd type="arrow"/>
                            </a:ln>
                            <a:scene3d>
                              <a:camera prst="orthographicFront"/>
                              <a:lightRig rig="threePt" dir="t"/>
                            </a:scene3d>
                            <a:sp3d prstMaterial="flat"/>
                          </wps:spPr>
                          <wps:style>
                            <a:lnRef idx="1">
                              <a:schemeClr val="accent1"/>
                            </a:lnRef>
                            <a:fillRef idx="0">
                              <a:schemeClr val="accent1"/>
                            </a:fillRef>
                            <a:effectRef idx="0">
                              <a:schemeClr val="accent1"/>
                            </a:effectRef>
                            <a:fontRef idx="minor">
                              <a:schemeClr val="tx1"/>
                            </a:fontRef>
                          </wps:style>
                          <wps:bodyPr/>
                        </wps:wsp>
                        <wps:wsp>
                          <wps:cNvPr id="450" name="Ravni poveznik sa strelicom 450"/>
                          <wps:cNvCnPr/>
                          <wps:spPr>
                            <a:xfrm>
                              <a:off x="1216325" y="1483744"/>
                              <a:ext cx="1414145" cy="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451" name="Prostoručno 451"/>
                          <wps:cNvSpPr/>
                          <wps:spPr>
                            <a:xfrm>
                              <a:off x="0" y="0"/>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2" name="Pravokutni trokut 452"/>
                        <wps:cNvSpPr/>
                        <wps:spPr>
                          <a:xfrm>
                            <a:off x="1664898" y="810884"/>
                            <a:ext cx="1811547" cy="664234"/>
                          </a:xfrm>
                          <a:prstGeom prst="rtTriangle">
                            <a:avLst/>
                          </a:prstGeom>
                          <a:solidFill>
                            <a:srgbClr val="4F81BD">
                              <a:alpha val="60000"/>
                            </a:srgbClr>
                          </a:solidFill>
                          <a:ln w="25400" cap="flat" cmpd="sng" algn="ctr">
                            <a:solidFill>
                              <a:srgbClr val="4F81BD">
                                <a:shade val="50000"/>
                              </a:srgbClr>
                            </a:solidFill>
                            <a:prstDash val="solid"/>
                          </a:ln>
                          <a:effectLst/>
                          <a:scene3d>
                            <a:camera prst="orthographicFront"/>
                            <a:lightRig rig="threePt" dir="t"/>
                          </a:scene3d>
                          <a:sp3d prstMaterial="fla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2FF4C2">
              <v:group id="Grupa 445" style="position:absolute;margin-left:425.65pt;margin-top:-83.85pt;width:151.3pt;height:319.9pt;flip:x;z-index:251696128;mso-width-relative:margin" coordsize="34764,40630" o:spid="_x0000_s1026" w14:anchorId="7296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">
                <v:group id="Grupa 446" style="position:absolute;width:33211;height:40630" coordsize="33211,4063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Pravokutni trokut 447" style="position:absolute;left:15096;top:6556;width:18115;height:6642;visibility:visible;mso-wrap-style:square;v-text-anchor:middle" o:spid="_x0000_s1028"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56cEA&#10;AADcAAAADwAAAGRycy9kb3ducmV2LnhtbESP3YrCMBSE7xf2HcJZ2LttqhQr1SiiLuilPw9waI5N&#10;sTkpSdTu228EwcthZr5h5svBduJOPrSOFYyyHARx7XTLjYLz6fdnCiJEZI2dY1LwRwGWi8+POVba&#10;PfhA92NsRIJwqFCBibGvpAy1IYshcz1x8i7OW4xJ+kZqj48Et50c5/lEWmw5LRjsaW2ovh5vVkG3&#10;v21D6feH0cbgRZb6XIRdrtT317CagYg0xHf41d5pBUVRwvN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neenBAAAA3AAAAA8AAAAAAAAAAAAAAAAAmAIAAGRycy9kb3du&#10;cmV2LnhtbFBLBQYAAAAABAAEAPUAAACGAwAAAAA=&#10;">
                    <v:fill opacity="39321f"/>
                  </v:shape>
                  <v:shape id="Pravokutni trokut 448" style="position:absolute;left:15096;top:13802;width:18110;height:6813;flip:y;visibility:visible;mso-wrap-style:square;v-text-anchor:middle" o:spid="_x0000_s1029" fillcolor="#5b9bd5 [3204]" strokecolor="#1f4d78 [1604]" strokeweight="1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hv3cEA&#10;AADcAAAADwAAAGRycy9kb3ducmV2LnhtbERPTWvCQBC9C/0Pywi96UaxUqKbIAWhtlSILT0P2TEJ&#10;yc6G7BrTf985FHp8vO99PrlOjTSExrOB1TIBRVx623Bl4OvzuHgGFSKyxc4zGfihAHn2MNtjav2d&#10;CxovsVISwiFFA3WMfap1KGtyGJa+Jxbu6geHUeBQaTvgXcJdp9dJstUOG5aGGnt6qalsLzcnvYzl&#10;UzuOxfv57fv6ceNTaO3JmMf5dNiBijTFf/Gf+9Ua2GxkrZyRI6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Ib93BAAAA3AAAAA8AAAAAAAAAAAAAAAAAmAIAAGRycy9kb3du&#10;cmV2LnhtbFBLBQYAAAAABAAEAPUAAACGAwAAAAA=&#10;">
                    <v:fill opacity="32125f"/>
                  </v:shape>
                  <v:shape id="Ravni poveznik sa strelicom 449" style="position:absolute;left:18201;top:4830;width:259;height:15094;visibility:visible;mso-wrap-style:square" o:spid="_x0000_s1030" strokecolor="black [3213]" strokeweight="1.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C548MAAADcAAAADwAAAGRycy9kb3ducmV2LnhtbESPzWrCQBSF9wXfYbiCu2ZitSWNGYNU&#10;FBfd1PYBLpnbTDBzJ2ZGTd7eEQpdHs7PxynKwbbiSr1vHCuYJykI4srphmsFP9+75wyED8gaW8ek&#10;YCQP5XryVGCu3Y2/6HoMtYgj7HNUYELocil9ZciiT1xHHL1f11sMUfa11D3e4rht5UuavkmLDUeC&#10;wY4+DFWn48VGrpl/bhH32fk162jf7ng86IVSs+mwWYEINIT/8F/7oBUsl+/wOBOP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guePDAAAA3AAAAA8AAAAAAAAAAAAA&#10;AAAAoQIAAGRycy9kb3ducmV2LnhtbFBLBQYAAAAABAAEAPkAAACRAwAAAAA=&#10;">
                    <v:stroke joinstyle="miter" dashstyle="dashDot" endarrow="open"/>
                  </v:shape>
                  <v:shape id="Ravni poveznik sa strelicom 450" style="position:absolute;left:12163;top:14837;width:14141;height:0;visibility:visible;mso-wrap-style:square" o:spid="_x0000_s1031" strokecolor="black [3213]" strokeweight=".5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H/SsEAAADcAAAADwAAAGRycy9kb3ducmV2LnhtbERP3WrCMBS+F3yHcARvZKbKFKlGEUEZ&#10;Q0TbPcCxOWvLkpPSxNq9vbkY7PLj+9/semtER62vHSuYTRMQxIXTNZcKvvLj2wqED8gajWNS8Ese&#10;dtvhYIOpdk++UZeFUsQQ9ikqqEJoUil9UZFFP3UNceS+XWsxRNiWUrf4jOHWyHmSLKXFmmNDhQ0d&#10;Kip+sodVsHT5+XTl+9yV+WdmTs3F6G6i1HjU79cgAvXhX/zn/tAK3hdxfjwTj4D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0f9KwQAAANwAAAAPAAAAAAAAAAAAAAAA&#10;AKECAABkcnMvZG93bnJldi54bWxQSwUGAAAAAAQABAD5AAAAjwMAAAAA&#10;">
                    <v:stroke joinstyle="miter" dashstyle="dashDot" endarrow="open"/>
                  </v:shape>
                  <v:shape id="Prostoručno 451" style="position:absolute;width:26149;height:40630;visibility:visible;mso-wrap-style:square;v-text-anchor:middle" coordsize="2614980,4063042" o:spid="_x0000_s1032" filled="f" strokecolor="#1f4d78 [1604]" strokeweight="1pt" path="m,c1372319,1530470,2744638,3060940,2605178,40630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2CcUA&#10;AADcAAAADwAAAGRycy9kb3ducmV2LnhtbESPT2vCQBTE74V+h+UVequbFCsSXUXE0hyq4N/zI/vM&#10;ps2+jdlV47fvFgSPw8z8hhlPO1uLC7W+cqwg7SUgiAunKy4V7Lafb0MQPiBrrB2Tght5mE6en8aY&#10;aXflNV02oRQRwj5DBSaEJpPSF4Ys+p5riKN3dK3FEGVbSt3iNcJtLd+TZCAtVhwXDDY0N1T8bs5W&#10;Qb74dsu9naUrfTr3v9J8YA4/J6VeX7rZCESgLjzC93auFfQ/Uvg/E4+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vYJxQAAANwAAAAPAAAAAAAAAAAAAAAAAJgCAABkcnMv&#10;ZG93bnJldi54bWxQSwUGAAAAAAQABAD1AAAAigMAAAAA&#10;">
                    <v:stroke joinstyle="miter" dashstyle="dash"/>
                    <v:path arrowok="t" o:connecttype="custom" o:connectlocs="0,0;2605178,4063042" o:connectangles="0,0"/>
                  </v:shape>
                </v:group>
                <v:shape id="Pravokutni trokut 452" style="position:absolute;left:16648;top:8108;width:18116;height:6643;visibility:visible;mso-wrap-style:square;v-text-anchor:middle" o:spid="_x0000_s1033" fillcolor="#4f81bd" strokecolor="#385d8a" strokeweight="2pt" type="#_x0000_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Zts8YA&#10;AADcAAAADwAAAGRycy9kb3ducmV2LnhtbESPzWrCQBSF9wXfYbiCO52osbSpo6hYUbppbXF9ydwm&#10;0cydkBk16dM7gtDl4fx8nOm8MaW4UO0KywqGgwgEcWp1wZmCn+/3/gsI55E1lpZJQUsO5rPO0xQT&#10;ba/8RZe9z0QYYZeggtz7KpHSpTkZdANbEQfv19YGfZB1JnWN1zBuSjmKomdpsOBAyLGiVU7paX82&#10;gduWu83yr4i38eb4+fqxOIzb9UGpXrdZvIHw1Pj/8KO91QriyQj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Zts8YAAADcAAAADwAAAAAAAAAAAAAAAACYAgAAZHJz&#10;L2Rvd25yZXYueG1sUEsFBgAAAAAEAAQA9QAAAIsDAAAAAA==&#10;">
                  <v:fill opacity="39321f"/>
                </v:shape>
              </v:group>
            </w:pict>
          </mc:Fallback>
        </mc:AlternateContent>
      </w:r>
    </w:p>
    <w:p w14:paraId="760DB163" w14:textId="003067D2" w:rsidR="15526E32" w:rsidRPr="00461D05" w:rsidRDefault="4DBE984F" w:rsidP="28ACA087">
      <w:pPr>
        <w:tabs>
          <w:tab w:val="left" w:pos="284"/>
        </w:tabs>
        <w:jc w:val="left"/>
        <w:rPr>
          <w:rFonts w:eastAsia="Calibri" w:cs="Arial"/>
          <w:b/>
          <w:bCs/>
          <w:sz w:val="28"/>
          <w:szCs w:val="28"/>
          <w:u w:val="single"/>
          <w:lang w:val="hr-HR" w:eastAsia="en-US"/>
        </w:rPr>
      </w:pPr>
      <w:r w:rsidRPr="00461D05">
        <w:rPr>
          <w:rFonts w:eastAsia="Calibri" w:cs="Arial"/>
          <w:b/>
          <w:bCs/>
          <w:sz w:val="28"/>
          <w:szCs w:val="28"/>
          <w:u w:val="single"/>
          <w:lang w:val="hr-HR" w:eastAsia="en-US"/>
        </w:rPr>
        <w:t>5.8. Osobni i socijalni razvoj</w:t>
      </w:r>
    </w:p>
    <w:p w14:paraId="33C3C5C1" w14:textId="3477C3C2" w:rsidR="28ACA087" w:rsidRPr="00461D05" w:rsidRDefault="00D75D68" w:rsidP="5CB5B6E2">
      <w:pPr>
        <w:tabs>
          <w:tab w:val="left" w:pos="284"/>
        </w:tabs>
        <w:jc w:val="left"/>
        <w:rPr>
          <w:rFonts w:cs="Arial"/>
          <w:b/>
          <w:bCs/>
          <w:lang w:val="hr-HR"/>
        </w:rPr>
      </w:pPr>
      <w:r w:rsidRPr="00461D05">
        <w:rPr>
          <w:rFonts w:cs="Arial"/>
          <w:b/>
          <w:bCs/>
          <w:lang w:val="hr-HR"/>
        </w:rPr>
        <w:t xml:space="preserve">5.8.1.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ook w:val="04A0" w:firstRow="1" w:lastRow="0" w:firstColumn="1" w:lastColumn="0" w:noHBand="0" w:noVBand="1"/>
      </w:tblPr>
      <w:tblGrid>
        <w:gridCol w:w="2051"/>
        <w:gridCol w:w="7001"/>
      </w:tblGrid>
      <w:tr w:rsidR="008619C3" w:rsidRPr="00461D05" w14:paraId="1DC2D54A" w14:textId="77777777" w:rsidTr="003F1284">
        <w:trPr>
          <w:trHeight w:val="300"/>
        </w:trPr>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E6CF87F" w14:textId="77777777" w:rsidR="000E531A" w:rsidRPr="00461D05" w:rsidRDefault="000E531A" w:rsidP="003F1284">
            <w:pPr>
              <w:rPr>
                <w:rFonts w:cs="Arial"/>
              </w:rPr>
            </w:pPr>
            <w:proofErr w:type="spellStart"/>
            <w:r w:rsidRPr="00461D05">
              <w:rPr>
                <w:rFonts w:eastAsia="Arial" w:cs="Arial"/>
              </w:rPr>
              <w:t>Kurikulumsko</w:t>
            </w:r>
            <w:proofErr w:type="spellEnd"/>
            <w:r w:rsidRPr="00461D05">
              <w:rPr>
                <w:rFonts w:eastAsia="Arial" w:cs="Arial"/>
              </w:rPr>
              <w:t xml:space="preserve"> </w:t>
            </w:r>
            <w:proofErr w:type="spellStart"/>
            <w:r w:rsidRPr="00461D05">
              <w:rPr>
                <w:rFonts w:eastAsia="Arial" w:cs="Arial"/>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585EC31" w14:textId="77777777" w:rsidR="000E531A" w:rsidRPr="00461D05" w:rsidRDefault="000E531A" w:rsidP="003F1284">
            <w:pPr>
              <w:rPr>
                <w:rFonts w:cs="Arial"/>
              </w:rPr>
            </w:pPr>
            <w:proofErr w:type="spellStart"/>
            <w:r w:rsidRPr="00461D05">
              <w:rPr>
                <w:rFonts w:eastAsia="Arial" w:cs="Arial"/>
                <w:b/>
                <w:bCs/>
              </w:rPr>
              <w:t>Osobni</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socijalni</w:t>
            </w:r>
            <w:proofErr w:type="spellEnd"/>
            <w:r w:rsidRPr="00461D05">
              <w:rPr>
                <w:rFonts w:eastAsia="Arial" w:cs="Arial"/>
                <w:b/>
                <w:bCs/>
              </w:rPr>
              <w:t xml:space="preserve"> </w:t>
            </w:r>
            <w:proofErr w:type="spellStart"/>
            <w:r w:rsidRPr="00461D05">
              <w:rPr>
                <w:rFonts w:eastAsia="Arial" w:cs="Arial"/>
                <w:b/>
                <w:bCs/>
              </w:rPr>
              <w:t>razvoj</w:t>
            </w:r>
            <w:proofErr w:type="spellEnd"/>
            <w:r w:rsidRPr="00461D05">
              <w:rPr>
                <w:rFonts w:eastAsia="Arial" w:cs="Arial"/>
              </w:rPr>
              <w:t xml:space="preserve">- </w:t>
            </w:r>
            <w:proofErr w:type="spellStart"/>
            <w:r w:rsidRPr="00461D05">
              <w:rPr>
                <w:rFonts w:eastAsia="Arial" w:cs="Arial"/>
                <w:b/>
                <w:bCs/>
              </w:rPr>
              <w:t>Rescur</w:t>
            </w:r>
            <w:proofErr w:type="spellEnd"/>
            <w:r w:rsidRPr="00461D05">
              <w:rPr>
                <w:rFonts w:eastAsia="Arial" w:cs="Arial"/>
                <w:b/>
                <w:bCs/>
              </w:rPr>
              <w:t xml:space="preserve">: Na </w:t>
            </w:r>
            <w:proofErr w:type="spellStart"/>
            <w:r w:rsidRPr="00461D05">
              <w:rPr>
                <w:rFonts w:eastAsia="Arial" w:cs="Arial"/>
                <w:b/>
                <w:bCs/>
              </w:rPr>
              <w:t>valovima</w:t>
            </w:r>
            <w:proofErr w:type="spellEnd"/>
          </w:p>
        </w:tc>
      </w:tr>
      <w:tr w:rsidR="008619C3" w:rsidRPr="00461D05" w14:paraId="12EE2DE8" w14:textId="77777777" w:rsidTr="003F1284">
        <w:trPr>
          <w:trHeight w:val="300"/>
        </w:trPr>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67D4848" w14:textId="77777777" w:rsidR="000E531A" w:rsidRPr="00461D05" w:rsidRDefault="000E531A" w:rsidP="003F1284">
            <w:pPr>
              <w:rPr>
                <w:rFonts w:cs="Arial"/>
              </w:rPr>
            </w:pPr>
            <w:proofErr w:type="spellStart"/>
            <w:r w:rsidRPr="00461D05">
              <w:rPr>
                <w:rFonts w:eastAsia="Arial" w:cs="Arial"/>
              </w:rPr>
              <w:t>Ciklus</w:t>
            </w:r>
            <w:proofErr w:type="spellEnd"/>
            <w:r w:rsidRPr="00461D05">
              <w:rPr>
                <w:rFonts w:eastAsia="Arial" w:cs="Arial"/>
              </w:rPr>
              <w:t xml:space="preserve"> (</w:t>
            </w:r>
            <w:proofErr w:type="spellStart"/>
            <w:r w:rsidRPr="00461D05">
              <w:rPr>
                <w:rFonts w:eastAsia="Arial" w:cs="Arial"/>
              </w:rPr>
              <w:t>razred</w:t>
            </w:r>
            <w:proofErr w:type="spellEnd"/>
            <w:r w:rsidRPr="00461D05">
              <w:rPr>
                <w:rFonts w:eastAsia="Arial" w:cs="Arial"/>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F4AC82D" w14:textId="77777777" w:rsidR="000E531A" w:rsidRPr="00461D05" w:rsidRDefault="000E531A" w:rsidP="003F1284">
            <w:pPr>
              <w:pStyle w:val="Odlomakpopisa"/>
              <w:numPr>
                <w:ilvl w:val="1"/>
                <w:numId w:val="68"/>
              </w:numPr>
              <w:rPr>
                <w:rFonts w:cs="Arial"/>
              </w:rPr>
            </w:pPr>
            <w:r w:rsidRPr="00461D05">
              <w:rPr>
                <w:rFonts w:eastAsia="Arial" w:cs="Arial"/>
              </w:rPr>
              <w:t xml:space="preserve">(1-4 </w:t>
            </w:r>
            <w:proofErr w:type="spellStart"/>
            <w:r w:rsidRPr="00461D05">
              <w:rPr>
                <w:rFonts w:eastAsia="Arial" w:cs="Arial"/>
              </w:rPr>
              <w:t>razred</w:t>
            </w:r>
            <w:proofErr w:type="spellEnd"/>
            <w:r w:rsidRPr="00461D05">
              <w:rPr>
                <w:rFonts w:eastAsia="Arial" w:cs="Arial"/>
              </w:rPr>
              <w:t>)</w:t>
            </w:r>
          </w:p>
        </w:tc>
      </w:tr>
      <w:tr w:rsidR="008619C3" w:rsidRPr="00461D05" w14:paraId="59CD8B10"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63E2AA" w14:textId="77777777" w:rsidR="000E531A" w:rsidRPr="00461D05" w:rsidRDefault="000E531A" w:rsidP="003F1284">
            <w:pPr>
              <w:rPr>
                <w:rFonts w:cs="Arial"/>
              </w:rPr>
            </w:pPr>
            <w:proofErr w:type="spellStart"/>
            <w:r w:rsidRPr="00461D05">
              <w:rPr>
                <w:rFonts w:eastAsia="Arial" w:cs="Arial"/>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0FB753D" w14:textId="77777777" w:rsidR="000E531A" w:rsidRPr="00461D05" w:rsidRDefault="000E531A" w:rsidP="003F1284">
            <w:pPr>
              <w:jc w:val="left"/>
              <w:rPr>
                <w:rFonts w:cs="Arial"/>
              </w:rPr>
            </w:pPr>
            <w:r w:rsidRPr="00461D05">
              <w:rPr>
                <w:rFonts w:cs="Arial"/>
              </w:rPr>
              <w:t xml:space="preserve">- </w:t>
            </w:r>
            <w:proofErr w:type="spellStart"/>
            <w:r w:rsidRPr="00461D05">
              <w:rPr>
                <w:rFonts w:cs="Arial"/>
              </w:rPr>
              <w:t>razvoj</w:t>
            </w:r>
            <w:proofErr w:type="spellEnd"/>
            <w:r w:rsidRPr="00461D05">
              <w:rPr>
                <w:rFonts w:cs="Arial"/>
              </w:rPr>
              <w:t xml:space="preserve"> </w:t>
            </w:r>
            <w:proofErr w:type="spellStart"/>
            <w:r w:rsidRPr="00461D05">
              <w:rPr>
                <w:rFonts w:cs="Arial"/>
              </w:rPr>
              <w:t>otpornosti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vršnjačkih</w:t>
            </w:r>
            <w:proofErr w:type="spellEnd"/>
            <w:r w:rsidRPr="00461D05">
              <w:rPr>
                <w:rFonts w:cs="Arial"/>
              </w:rPr>
              <w:t xml:space="preserve"> </w:t>
            </w:r>
            <w:proofErr w:type="spellStart"/>
            <w:r w:rsidRPr="00461D05">
              <w:rPr>
                <w:rFonts w:cs="Arial"/>
              </w:rPr>
              <w:t>odnosa</w:t>
            </w:r>
            <w:proofErr w:type="spellEnd"/>
          </w:p>
        </w:tc>
      </w:tr>
      <w:tr w:rsidR="008619C3" w:rsidRPr="00461D05" w14:paraId="6267273E" w14:textId="77777777" w:rsidTr="003F1284">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D5CBFDA" w14:textId="77777777" w:rsidR="000E531A" w:rsidRPr="00461D05" w:rsidRDefault="000E531A" w:rsidP="003F1284">
            <w:pPr>
              <w:jc w:val="left"/>
              <w:rPr>
                <w:rFonts w:cs="Arial"/>
              </w:rPr>
            </w:pPr>
            <w:proofErr w:type="spellStart"/>
            <w:r w:rsidRPr="00461D05">
              <w:rPr>
                <w:rFonts w:eastAsia="Arial" w:cs="Arial"/>
              </w:rPr>
              <w:lastRenderedPageBreak/>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A38DC46" w14:textId="77777777" w:rsidR="000E531A" w:rsidRPr="00461D05" w:rsidRDefault="000E531A" w:rsidP="003F1284">
            <w:pPr>
              <w:jc w:val="left"/>
              <w:rPr>
                <w:rFonts w:eastAsia="Arial" w:cs="Arial"/>
              </w:rPr>
            </w:pPr>
            <w:proofErr w:type="spellStart"/>
            <w:r w:rsidRPr="00461D05">
              <w:rPr>
                <w:rFonts w:eastAsia="Arial" w:cs="Arial"/>
              </w:rPr>
              <w:t>Kod</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socio-</w:t>
            </w:r>
            <w:proofErr w:type="spellStart"/>
            <w:r w:rsidRPr="00461D05">
              <w:rPr>
                <w:rFonts w:eastAsia="Arial" w:cs="Arial"/>
              </w:rPr>
              <w:t>emocionalne</w:t>
            </w:r>
            <w:proofErr w:type="spellEnd"/>
            <w:r w:rsidRPr="00461D05">
              <w:rPr>
                <w:rFonts w:eastAsia="Arial" w:cs="Arial"/>
              </w:rPr>
              <w:t xml:space="preserve"> </w:t>
            </w:r>
            <w:proofErr w:type="spellStart"/>
            <w:r w:rsidRPr="00461D05">
              <w:rPr>
                <w:rFonts w:eastAsia="Arial" w:cs="Arial"/>
              </w:rPr>
              <w:t>vještine</w:t>
            </w:r>
            <w:proofErr w:type="spellEnd"/>
            <w:r w:rsidRPr="00461D05">
              <w:rPr>
                <w:rFonts w:eastAsia="Arial" w:cs="Arial"/>
              </w:rPr>
              <w:t xml:space="preserve"> </w:t>
            </w:r>
            <w:proofErr w:type="spellStart"/>
            <w:r w:rsidRPr="00461D05">
              <w:rPr>
                <w:rFonts w:eastAsia="Arial" w:cs="Arial"/>
              </w:rPr>
              <w:t>aktivnostima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kroz</w:t>
            </w:r>
            <w:proofErr w:type="spellEnd"/>
            <w:r w:rsidRPr="00461D05">
              <w:rPr>
                <w:rFonts w:eastAsia="Arial" w:cs="Arial"/>
              </w:rPr>
              <w:t xml:space="preserve"> </w:t>
            </w:r>
            <w:proofErr w:type="spellStart"/>
            <w:r w:rsidRPr="00461D05">
              <w:rPr>
                <w:rFonts w:eastAsia="Arial" w:cs="Arial"/>
              </w:rPr>
              <w:t>obrađivanj</w:t>
            </w:r>
            <w:proofErr w:type="spellEnd"/>
            <w:r w:rsidRPr="00461D05">
              <w:rPr>
                <w:rFonts w:eastAsia="Arial" w:cs="Arial"/>
              </w:rPr>
              <w:t xml:space="preserve"> </w:t>
            </w:r>
            <w:proofErr w:type="spellStart"/>
            <w:r w:rsidRPr="00461D05">
              <w:rPr>
                <w:rFonts w:eastAsia="Arial" w:cs="Arial"/>
              </w:rPr>
              <w:t>tema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komunikcijskih</w:t>
            </w:r>
            <w:proofErr w:type="spellEnd"/>
            <w:r w:rsidRPr="00461D05">
              <w:rPr>
                <w:rFonts w:eastAsia="Arial" w:cs="Arial"/>
              </w:rPr>
              <w:t xml:space="preserve"> </w:t>
            </w:r>
            <w:proofErr w:type="spellStart"/>
            <w:r w:rsidRPr="00461D05">
              <w:rPr>
                <w:rFonts w:eastAsia="Arial" w:cs="Arial"/>
              </w:rPr>
              <w:t>vještina</w:t>
            </w:r>
            <w:proofErr w:type="spellEnd"/>
            <w:r w:rsidRPr="00461D05">
              <w:rPr>
                <w:rFonts w:eastAsia="Arial" w:cs="Arial"/>
              </w:rPr>
              <w:t xml:space="preserve">, </w:t>
            </w:r>
            <w:proofErr w:type="spellStart"/>
            <w:r w:rsidRPr="00461D05">
              <w:rPr>
                <w:rFonts w:eastAsia="Arial" w:cs="Arial"/>
              </w:rPr>
              <w:t>uspostavljanje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održavanje</w:t>
            </w:r>
            <w:proofErr w:type="spellEnd"/>
            <w:r w:rsidRPr="00461D05">
              <w:rPr>
                <w:rFonts w:eastAsia="Arial" w:cs="Arial"/>
              </w:rPr>
              <w:t xml:space="preserve"> </w:t>
            </w:r>
            <w:proofErr w:type="spellStart"/>
            <w:r w:rsidRPr="00461D05">
              <w:rPr>
                <w:rFonts w:eastAsia="Arial" w:cs="Arial"/>
              </w:rPr>
              <w:t>zdravih</w:t>
            </w:r>
            <w:proofErr w:type="spellEnd"/>
            <w:r w:rsidRPr="00461D05">
              <w:rPr>
                <w:rFonts w:eastAsia="Arial" w:cs="Arial"/>
              </w:rPr>
              <w:t xml:space="preserve"> </w:t>
            </w:r>
            <w:proofErr w:type="spellStart"/>
            <w:r w:rsidRPr="00461D05">
              <w:rPr>
                <w:rFonts w:eastAsia="Arial" w:cs="Arial"/>
              </w:rPr>
              <w:t>odnosa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pozitivnog</w:t>
            </w:r>
            <w:proofErr w:type="spellEnd"/>
            <w:r w:rsidRPr="00461D05">
              <w:rPr>
                <w:rFonts w:eastAsia="Arial" w:cs="Arial"/>
              </w:rPr>
              <w:t xml:space="preserve"> </w:t>
            </w:r>
            <w:proofErr w:type="spellStart"/>
            <w:r w:rsidRPr="00461D05">
              <w:rPr>
                <w:rFonts w:eastAsia="Arial" w:cs="Arial"/>
              </w:rPr>
              <w:t>mišljenja</w:t>
            </w:r>
            <w:proofErr w:type="spellEnd"/>
            <w:r w:rsidRPr="00461D05">
              <w:rPr>
                <w:rFonts w:eastAsia="Arial" w:cs="Arial"/>
              </w:rPr>
              <w:t xml:space="preserve">, </w:t>
            </w:r>
            <w:proofErr w:type="spellStart"/>
            <w:r w:rsidRPr="00461D05">
              <w:rPr>
                <w:rFonts w:eastAsia="Arial" w:cs="Arial"/>
              </w:rPr>
              <w:t>razvoj</w:t>
            </w:r>
            <w:proofErr w:type="spellEnd"/>
            <w:r w:rsidRPr="00461D05">
              <w:rPr>
                <w:rFonts w:eastAsia="Arial" w:cs="Arial"/>
              </w:rPr>
              <w:t xml:space="preserve"> </w:t>
            </w:r>
            <w:proofErr w:type="spellStart"/>
            <w:r w:rsidRPr="00461D05">
              <w:rPr>
                <w:rFonts w:eastAsia="Arial" w:cs="Arial"/>
              </w:rPr>
              <w:t>samoodređenja</w:t>
            </w:r>
            <w:proofErr w:type="spellEnd"/>
            <w:r w:rsidRPr="00461D05">
              <w:rPr>
                <w:rFonts w:eastAsia="Arial" w:cs="Arial"/>
              </w:rPr>
              <w:t xml:space="preserve">, </w:t>
            </w:r>
            <w:proofErr w:type="spellStart"/>
            <w:r w:rsidRPr="00461D05">
              <w:rPr>
                <w:rFonts w:eastAsia="Arial" w:cs="Arial"/>
              </w:rPr>
              <w:t>izgradnja</w:t>
            </w:r>
            <w:proofErr w:type="spellEnd"/>
            <w:r w:rsidRPr="00461D05">
              <w:rPr>
                <w:rFonts w:eastAsia="Arial" w:cs="Arial"/>
              </w:rPr>
              <w:t xml:space="preserve"> </w:t>
            </w:r>
            <w:proofErr w:type="spellStart"/>
            <w:r w:rsidRPr="00461D05">
              <w:rPr>
                <w:rFonts w:eastAsia="Arial" w:cs="Arial"/>
              </w:rPr>
              <w:t>osobne</w:t>
            </w:r>
            <w:proofErr w:type="spellEnd"/>
            <w:r w:rsidRPr="00461D05">
              <w:rPr>
                <w:rFonts w:eastAsia="Arial" w:cs="Arial"/>
              </w:rPr>
              <w:t xml:space="preserve"> </w:t>
            </w:r>
            <w:proofErr w:type="spellStart"/>
            <w:r w:rsidRPr="00461D05">
              <w:rPr>
                <w:rFonts w:eastAsia="Arial" w:cs="Arial"/>
              </w:rPr>
              <w:t>snage</w:t>
            </w:r>
            <w:proofErr w:type="spellEnd"/>
            <w:r w:rsidRPr="00461D05">
              <w:rPr>
                <w:rFonts w:eastAsia="Arial" w:cs="Arial"/>
              </w:rPr>
              <w:t xml:space="preserve">, </w:t>
            </w:r>
            <w:proofErr w:type="spellStart"/>
            <w:r w:rsidRPr="00461D05">
              <w:rPr>
                <w:rFonts w:eastAsia="Arial" w:cs="Arial"/>
              </w:rPr>
              <w:t>pretvaranje</w:t>
            </w:r>
            <w:proofErr w:type="spellEnd"/>
            <w:r w:rsidRPr="00461D05">
              <w:rPr>
                <w:rFonts w:eastAsia="Arial" w:cs="Arial"/>
              </w:rPr>
              <w:t xml:space="preserve"> </w:t>
            </w:r>
            <w:proofErr w:type="spellStart"/>
            <w:r w:rsidRPr="00461D05">
              <w:rPr>
                <w:rFonts w:eastAsia="Arial" w:cs="Arial"/>
              </w:rPr>
              <w:t>izazova</w:t>
            </w:r>
            <w:proofErr w:type="spellEnd"/>
            <w:r w:rsidRPr="00461D05">
              <w:rPr>
                <w:rFonts w:eastAsia="Arial" w:cs="Arial"/>
              </w:rPr>
              <w:t xml:space="preserve"> u </w:t>
            </w:r>
            <w:proofErr w:type="spellStart"/>
            <w:r w:rsidRPr="00461D05">
              <w:rPr>
                <w:rFonts w:eastAsia="Arial" w:cs="Arial"/>
              </w:rPr>
              <w:t>prilike</w:t>
            </w:r>
            <w:proofErr w:type="spellEnd"/>
          </w:p>
        </w:tc>
      </w:tr>
      <w:tr w:rsidR="008619C3" w:rsidRPr="00461D05" w14:paraId="4B21481D"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A59701C" w14:textId="77777777" w:rsidR="000E531A" w:rsidRPr="00461D05" w:rsidRDefault="000E531A" w:rsidP="003F1284">
            <w:pPr>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2E9BF1" w14:textId="77777777" w:rsidR="000E531A" w:rsidRPr="00461D05" w:rsidRDefault="000E531A" w:rsidP="003F1284">
            <w:pPr>
              <w:jc w:val="left"/>
              <w:rPr>
                <w:rFonts w:cs="Arial"/>
              </w:rPr>
            </w:pPr>
            <w:r w:rsidRPr="00461D05">
              <w:rPr>
                <w:rFonts w:cs="Arial"/>
              </w:rPr>
              <w:t>-</w:t>
            </w:r>
            <w:proofErr w:type="spellStart"/>
            <w:r w:rsidRPr="00461D05">
              <w:rPr>
                <w:rFonts w:cs="Arial"/>
              </w:rPr>
              <w:t>razvoj</w:t>
            </w:r>
            <w:proofErr w:type="spellEnd"/>
            <w:r w:rsidRPr="00461D05">
              <w:rPr>
                <w:rFonts w:cs="Arial"/>
              </w:rPr>
              <w:t xml:space="preserve"> </w:t>
            </w:r>
            <w:proofErr w:type="spellStart"/>
            <w:r w:rsidRPr="00461D05">
              <w:rPr>
                <w:rFonts w:cs="Arial"/>
              </w:rPr>
              <w:t>emocionalnih</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socijalnih</w:t>
            </w:r>
            <w:proofErr w:type="spellEnd"/>
            <w:r w:rsidRPr="00461D05">
              <w:rPr>
                <w:rFonts w:cs="Arial"/>
              </w:rPr>
              <w:t xml:space="preserve"> </w:t>
            </w:r>
            <w:proofErr w:type="spellStart"/>
            <w:r w:rsidRPr="00461D05">
              <w:rPr>
                <w:rFonts w:cs="Arial"/>
              </w:rPr>
              <w:t>vještina</w:t>
            </w:r>
            <w:proofErr w:type="spellEnd"/>
          </w:p>
        </w:tc>
      </w:tr>
      <w:tr w:rsidR="008619C3" w:rsidRPr="00461D05" w14:paraId="4D18F037"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6D85906" w14:textId="77777777" w:rsidR="000E531A" w:rsidRPr="00461D05" w:rsidRDefault="000E531A" w:rsidP="003F1284">
            <w:pPr>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DC28E0" w14:textId="77777777" w:rsidR="000E531A" w:rsidRPr="00461D05" w:rsidRDefault="000E531A" w:rsidP="003F1284">
            <w:pPr>
              <w:jc w:val="left"/>
              <w:rPr>
                <w:rFonts w:cs="Arial"/>
              </w:rPr>
            </w:pPr>
            <w:proofErr w:type="spellStart"/>
            <w:r w:rsidRPr="00461D05">
              <w:rPr>
                <w:rFonts w:cs="Arial"/>
              </w:rPr>
              <w:t>Radionice</w:t>
            </w:r>
            <w:proofErr w:type="spellEnd"/>
            <w:r w:rsidRPr="00461D05">
              <w:rPr>
                <w:rFonts w:cs="Arial"/>
              </w:rPr>
              <w:t xml:space="preserve"> za </w:t>
            </w:r>
            <w:proofErr w:type="spellStart"/>
            <w:r w:rsidRPr="00461D05">
              <w:rPr>
                <w:rFonts w:cs="Arial"/>
              </w:rPr>
              <w:t>vrijeme</w:t>
            </w:r>
            <w:proofErr w:type="spellEnd"/>
            <w:r w:rsidRPr="00461D05">
              <w:rPr>
                <w:rFonts w:cs="Arial"/>
              </w:rPr>
              <w:t xml:space="preserve"> </w:t>
            </w:r>
            <w:proofErr w:type="spellStart"/>
            <w:r w:rsidRPr="00461D05">
              <w:rPr>
                <w:rFonts w:cs="Arial"/>
              </w:rPr>
              <w:t>satova</w:t>
            </w:r>
            <w:proofErr w:type="spellEnd"/>
            <w:r w:rsidRPr="00461D05">
              <w:rPr>
                <w:rFonts w:cs="Arial"/>
              </w:rPr>
              <w:t xml:space="preserve"> </w:t>
            </w:r>
            <w:proofErr w:type="spellStart"/>
            <w:r w:rsidRPr="00461D05">
              <w:rPr>
                <w:rFonts w:cs="Arial"/>
              </w:rPr>
              <w:t>razrednika</w:t>
            </w:r>
            <w:proofErr w:type="spellEnd"/>
            <w:r w:rsidRPr="00461D05">
              <w:rPr>
                <w:rFonts w:cs="Arial"/>
              </w:rPr>
              <w:t xml:space="preserve"> </w:t>
            </w:r>
            <w:proofErr w:type="spellStart"/>
            <w:r w:rsidRPr="00461D05">
              <w:rPr>
                <w:rFonts w:cs="Arial"/>
              </w:rPr>
              <w:t>kroz</w:t>
            </w:r>
            <w:proofErr w:type="spellEnd"/>
            <w:r w:rsidRPr="00461D05">
              <w:rPr>
                <w:rFonts w:cs="Arial"/>
              </w:rPr>
              <w:t xml:space="preserve"> </w:t>
            </w:r>
            <w:proofErr w:type="spellStart"/>
            <w:r w:rsidRPr="00461D05">
              <w:rPr>
                <w:rFonts w:cs="Arial"/>
              </w:rPr>
              <w:t>sve</w:t>
            </w:r>
            <w:proofErr w:type="spellEnd"/>
            <w:r w:rsidRPr="00461D05">
              <w:rPr>
                <w:rFonts w:cs="Arial"/>
              </w:rPr>
              <w:t xml:space="preserve"> 4 </w:t>
            </w:r>
            <w:proofErr w:type="spellStart"/>
            <w:r w:rsidRPr="00461D05">
              <w:rPr>
                <w:rFonts w:cs="Arial"/>
              </w:rPr>
              <w:t>godine</w:t>
            </w:r>
            <w:proofErr w:type="spellEnd"/>
            <w:r w:rsidRPr="00461D05">
              <w:rPr>
                <w:rFonts w:cs="Arial"/>
              </w:rPr>
              <w:t xml:space="preserve"> </w:t>
            </w:r>
            <w:proofErr w:type="spellStart"/>
            <w:r w:rsidRPr="00461D05">
              <w:rPr>
                <w:rFonts w:cs="Arial"/>
              </w:rPr>
              <w:t>razredne</w:t>
            </w:r>
            <w:proofErr w:type="spellEnd"/>
            <w:r w:rsidRPr="00461D05">
              <w:rPr>
                <w:rFonts w:cs="Arial"/>
              </w:rPr>
              <w:t xml:space="preserve"> </w:t>
            </w:r>
            <w:proofErr w:type="spellStart"/>
            <w:r w:rsidRPr="00461D05">
              <w:rPr>
                <w:rFonts w:cs="Arial"/>
              </w:rPr>
              <w:t>nastave</w:t>
            </w:r>
            <w:proofErr w:type="spellEnd"/>
          </w:p>
        </w:tc>
      </w:tr>
      <w:tr w:rsidR="008619C3" w:rsidRPr="00461D05" w14:paraId="5C156B90"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0C45BD3" w14:textId="77777777" w:rsidR="000E531A" w:rsidRPr="00461D05" w:rsidRDefault="000E531A" w:rsidP="003F1284">
            <w:pPr>
              <w:spacing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803926F" w14:textId="77777777" w:rsidR="000E531A" w:rsidRPr="00461D05" w:rsidRDefault="000E531A" w:rsidP="003F1284">
            <w:pPr>
              <w:jc w:val="left"/>
              <w:rPr>
                <w:rFonts w:eastAsia="Arial" w:cs="Arial"/>
              </w:rPr>
            </w:pPr>
            <w:proofErr w:type="spellStart"/>
            <w:r w:rsidRPr="00461D05">
              <w:rPr>
                <w:rFonts w:eastAsia="Arial" w:cs="Arial"/>
              </w:rPr>
              <w:t>Projektor</w:t>
            </w:r>
            <w:proofErr w:type="spellEnd"/>
            <w:r w:rsidRPr="00461D05">
              <w:rPr>
                <w:rFonts w:eastAsia="Arial" w:cs="Arial"/>
              </w:rPr>
              <w:t xml:space="preserve">, </w:t>
            </w:r>
            <w:proofErr w:type="spellStart"/>
            <w:r w:rsidRPr="00461D05">
              <w:rPr>
                <w:rFonts w:eastAsia="Arial" w:cs="Arial"/>
              </w:rPr>
              <w:t>računalo</w:t>
            </w:r>
            <w:proofErr w:type="spellEnd"/>
            <w:r w:rsidRPr="00461D05">
              <w:rPr>
                <w:rFonts w:eastAsia="Arial" w:cs="Arial"/>
              </w:rPr>
              <w:t xml:space="preserve">, </w:t>
            </w:r>
            <w:proofErr w:type="spellStart"/>
            <w:r w:rsidRPr="00461D05">
              <w:rPr>
                <w:rFonts w:eastAsia="Arial" w:cs="Arial"/>
              </w:rPr>
              <w:t>materijali</w:t>
            </w:r>
            <w:proofErr w:type="spellEnd"/>
            <w:r w:rsidRPr="00461D05">
              <w:rPr>
                <w:rFonts w:eastAsia="Arial" w:cs="Arial"/>
              </w:rPr>
              <w:t xml:space="preserve"> </w:t>
            </w:r>
          </w:p>
        </w:tc>
      </w:tr>
      <w:tr w:rsidR="008619C3" w:rsidRPr="00461D05" w14:paraId="6D347270"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CCC58D7" w14:textId="77777777" w:rsidR="000E531A" w:rsidRPr="00461D05" w:rsidRDefault="000E531A" w:rsidP="003F1284">
            <w:pPr>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790EAB" w14:textId="77777777" w:rsidR="000E531A" w:rsidRPr="00461D05" w:rsidRDefault="000E531A" w:rsidP="003F1284">
            <w:pPr>
              <w:rPr>
                <w:rFonts w:eastAsia="Arial" w:cs="Arial"/>
              </w:rPr>
            </w:pPr>
            <w:proofErr w:type="spellStart"/>
            <w:r w:rsidRPr="00461D05">
              <w:rPr>
                <w:rFonts w:eastAsia="Arial" w:cs="Arial"/>
              </w:rPr>
              <w:t>Izvješća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evaluacije</w:t>
            </w:r>
            <w:proofErr w:type="spellEnd"/>
            <w:r w:rsidRPr="00461D05">
              <w:rPr>
                <w:rFonts w:eastAsia="Arial" w:cs="Arial"/>
              </w:rPr>
              <w:t xml:space="preserve"> </w:t>
            </w:r>
          </w:p>
        </w:tc>
      </w:tr>
      <w:tr w:rsidR="00BF7315" w:rsidRPr="00461D05" w14:paraId="24FACB84" w14:textId="77777777" w:rsidTr="003F1284">
        <w:trPr>
          <w:trHeight w:val="300"/>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1714FF" w14:textId="77777777" w:rsidR="000E531A" w:rsidRPr="00461D05" w:rsidRDefault="000E531A" w:rsidP="003F1284">
            <w:pPr>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08D3A19" w14:textId="769FFE63" w:rsidR="000E531A" w:rsidRPr="00461D05" w:rsidRDefault="000E531A" w:rsidP="003F1284">
            <w:pPr>
              <w:rPr>
                <w:rFonts w:eastAsia="Arial" w:cs="Arial"/>
              </w:rPr>
            </w:pP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razredne</w:t>
            </w:r>
            <w:proofErr w:type="spellEnd"/>
            <w:r w:rsidRPr="00461D05">
              <w:rPr>
                <w:rFonts w:eastAsia="Arial" w:cs="Arial"/>
              </w:rPr>
              <w:t xml:space="preserve"> </w:t>
            </w:r>
            <w:proofErr w:type="spellStart"/>
            <w:r w:rsidRPr="00461D05">
              <w:rPr>
                <w:rFonts w:eastAsia="Arial" w:cs="Arial"/>
              </w:rPr>
              <w:t>nastave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stručne</w:t>
            </w:r>
            <w:proofErr w:type="spellEnd"/>
            <w:r w:rsidRPr="00461D05">
              <w:rPr>
                <w:rFonts w:eastAsia="Arial" w:cs="Arial"/>
              </w:rPr>
              <w:t xml:space="preserve"> </w:t>
            </w:r>
            <w:proofErr w:type="spellStart"/>
            <w:r w:rsidRPr="00461D05">
              <w:rPr>
                <w:rFonts w:eastAsia="Arial" w:cs="Arial"/>
              </w:rPr>
              <w:t>suradnice</w:t>
            </w:r>
            <w:proofErr w:type="spellEnd"/>
            <w:r w:rsidRPr="00461D05">
              <w:rPr>
                <w:rFonts w:eastAsia="Arial" w:cs="Arial"/>
              </w:rPr>
              <w:t xml:space="preserve"> </w:t>
            </w:r>
            <w:r w:rsidR="00BF7315" w:rsidRPr="00461D05">
              <w:rPr>
                <w:rFonts w:eastAsia="Arial" w:cs="Arial"/>
              </w:rPr>
              <w:t xml:space="preserve">koji </w:t>
            </w:r>
            <w:proofErr w:type="spellStart"/>
            <w:r w:rsidR="00BF7315" w:rsidRPr="00461D05">
              <w:rPr>
                <w:rFonts w:eastAsia="Arial" w:cs="Arial"/>
              </w:rPr>
              <w:t>imaju</w:t>
            </w:r>
            <w:proofErr w:type="spellEnd"/>
            <w:r w:rsidR="00BF7315" w:rsidRPr="00461D05">
              <w:rPr>
                <w:rFonts w:eastAsia="Arial" w:cs="Arial"/>
              </w:rPr>
              <w:t xml:space="preserve"> </w:t>
            </w:r>
            <w:proofErr w:type="spellStart"/>
            <w:r w:rsidR="00BF7315" w:rsidRPr="00461D05">
              <w:rPr>
                <w:rFonts w:eastAsia="Arial" w:cs="Arial"/>
              </w:rPr>
              <w:t>završenu</w:t>
            </w:r>
            <w:proofErr w:type="spellEnd"/>
            <w:r w:rsidRPr="00461D05">
              <w:rPr>
                <w:rFonts w:eastAsia="Arial" w:cs="Arial"/>
              </w:rPr>
              <w:t xml:space="preserve"> </w:t>
            </w:r>
            <w:proofErr w:type="spellStart"/>
            <w:r w:rsidRPr="00461D05">
              <w:rPr>
                <w:rFonts w:eastAsia="Arial" w:cs="Arial"/>
              </w:rPr>
              <w:t>edukaciju</w:t>
            </w:r>
            <w:proofErr w:type="spellEnd"/>
          </w:p>
        </w:tc>
      </w:tr>
    </w:tbl>
    <w:p w14:paraId="585120A4" w14:textId="77777777" w:rsidR="000E531A" w:rsidRPr="00461D05" w:rsidRDefault="000E531A" w:rsidP="5CB5B6E2">
      <w:pPr>
        <w:tabs>
          <w:tab w:val="left" w:pos="284"/>
        </w:tabs>
        <w:jc w:val="left"/>
        <w:rPr>
          <w:rFonts w:eastAsia="Calibri" w:cs="Arial"/>
          <w:b/>
          <w:bCs/>
          <w:sz w:val="28"/>
          <w:szCs w:val="28"/>
          <w:u w:val="single"/>
          <w:lang w:val="hr-HR" w:eastAsia="en-US"/>
        </w:rPr>
      </w:pPr>
    </w:p>
    <w:p w14:paraId="29D7A191" w14:textId="4BFED03C" w:rsidR="28ACA087" w:rsidRPr="00461D05" w:rsidRDefault="466E9FD2" w:rsidP="5CB5B6E2">
      <w:pPr>
        <w:tabs>
          <w:tab w:val="left" w:pos="284"/>
        </w:tabs>
        <w:jc w:val="left"/>
        <w:rPr>
          <w:rFonts w:eastAsia="Calibri" w:cs="Arial"/>
          <w:b/>
          <w:bCs/>
          <w:sz w:val="28"/>
          <w:szCs w:val="28"/>
          <w:u w:val="single"/>
          <w:lang w:val="hr-HR" w:eastAsia="en-US"/>
        </w:rPr>
      </w:pPr>
      <w:r w:rsidRPr="00461D05">
        <w:rPr>
          <w:rFonts w:cs="Arial"/>
          <w:b/>
          <w:bCs/>
          <w:lang w:val="hr-HR"/>
        </w:rPr>
        <w:t>5.8.</w:t>
      </w:r>
      <w:r w:rsidR="00D75D68" w:rsidRPr="00461D05">
        <w:rPr>
          <w:rFonts w:cs="Arial"/>
          <w:b/>
          <w:bCs/>
          <w:lang w:val="hr-HR"/>
        </w:rPr>
        <w:t>2</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2BE1CCC0" w14:textId="77777777" w:rsidTr="009D3985">
        <w:tc>
          <w:tcPr>
            <w:tcW w:w="1809" w:type="dxa"/>
            <w:tcBorders>
              <w:bottom w:val="single" w:sz="12" w:space="0" w:color="9CC2E5" w:themeColor="accent1" w:themeTint="99"/>
            </w:tcBorders>
          </w:tcPr>
          <w:p w14:paraId="792E49B4" w14:textId="77777777" w:rsidR="00762C9A" w:rsidRPr="00461D05" w:rsidRDefault="00762C9A" w:rsidP="009D3985">
            <w:pPr>
              <w:tabs>
                <w:tab w:val="left" w:pos="284"/>
              </w:tabs>
              <w:rPr>
                <w:rFonts w:cs="Arial"/>
                <w:b/>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479" w:type="dxa"/>
            <w:tcBorders>
              <w:bottom w:val="single" w:sz="12" w:space="0" w:color="9CC2E5" w:themeColor="accent1" w:themeTint="99"/>
            </w:tcBorders>
          </w:tcPr>
          <w:p w14:paraId="7FCE6411" w14:textId="77777777" w:rsidR="00762C9A" w:rsidRPr="00461D05" w:rsidRDefault="00762C9A" w:rsidP="009D3985">
            <w:pPr>
              <w:tabs>
                <w:tab w:val="left" w:pos="284"/>
              </w:tabs>
              <w:rPr>
                <w:rFonts w:cs="Arial"/>
                <w:b/>
                <w:bCs/>
                <w:szCs w:val="22"/>
                <w:lang w:val="hr-HR"/>
              </w:rPr>
            </w:pPr>
            <w:r w:rsidRPr="00461D05">
              <w:rPr>
                <w:rFonts w:cs="Arial"/>
                <w:b/>
                <w:bCs/>
                <w:szCs w:val="22"/>
                <w:lang w:val="hr-HR"/>
              </w:rPr>
              <w:t>Osobni i socijalni razvoj- „EMICA“</w:t>
            </w:r>
          </w:p>
        </w:tc>
      </w:tr>
      <w:tr w:rsidR="008619C3" w:rsidRPr="00461D05" w14:paraId="3301BA43" w14:textId="77777777" w:rsidTr="009D3985">
        <w:tc>
          <w:tcPr>
            <w:tcW w:w="1809" w:type="dxa"/>
          </w:tcPr>
          <w:p w14:paraId="10789CDF" w14:textId="77777777" w:rsidR="00762C9A" w:rsidRPr="00461D05" w:rsidRDefault="00762C9A" w:rsidP="009D3985">
            <w:pPr>
              <w:tabs>
                <w:tab w:val="left" w:pos="284"/>
              </w:tabs>
              <w:rPr>
                <w:rFonts w:cs="Arial"/>
                <w:b/>
                <w:bCs/>
                <w:szCs w:val="22"/>
                <w:lang w:val="hr-HR"/>
              </w:rPr>
            </w:pPr>
            <w:r w:rsidRPr="00461D05">
              <w:rPr>
                <w:rFonts w:cs="Arial"/>
                <w:bCs/>
                <w:szCs w:val="22"/>
                <w:lang w:val="hr-HR"/>
              </w:rPr>
              <w:t>Ciklus (razred)</w:t>
            </w:r>
          </w:p>
        </w:tc>
        <w:tc>
          <w:tcPr>
            <w:tcW w:w="7479" w:type="dxa"/>
          </w:tcPr>
          <w:p w14:paraId="7E26D68C" w14:textId="77777777" w:rsidR="00762C9A" w:rsidRPr="00461D05" w:rsidRDefault="00762C9A" w:rsidP="009D3985">
            <w:pPr>
              <w:tabs>
                <w:tab w:val="left" w:pos="284"/>
              </w:tabs>
              <w:rPr>
                <w:rFonts w:cs="Arial"/>
                <w:szCs w:val="22"/>
                <w:lang w:val="hr-HR"/>
              </w:rPr>
            </w:pPr>
            <w:r w:rsidRPr="00461D05">
              <w:rPr>
                <w:rFonts w:cs="Arial"/>
                <w:szCs w:val="22"/>
                <w:lang w:val="hr-HR"/>
              </w:rPr>
              <w:t>1. (2. razred)</w:t>
            </w:r>
          </w:p>
        </w:tc>
      </w:tr>
      <w:tr w:rsidR="008619C3" w:rsidRPr="00461D05" w14:paraId="1905C60D" w14:textId="77777777" w:rsidTr="009D3985">
        <w:tc>
          <w:tcPr>
            <w:tcW w:w="1809" w:type="dxa"/>
          </w:tcPr>
          <w:p w14:paraId="64536A7D" w14:textId="77777777" w:rsidR="00762C9A" w:rsidRPr="00461D05" w:rsidRDefault="00762C9A" w:rsidP="009D3985">
            <w:pPr>
              <w:tabs>
                <w:tab w:val="left" w:pos="284"/>
              </w:tabs>
              <w:rPr>
                <w:rFonts w:cs="Arial"/>
                <w:b/>
                <w:bCs/>
                <w:szCs w:val="22"/>
                <w:lang w:val="hr-HR"/>
              </w:rPr>
            </w:pPr>
            <w:r w:rsidRPr="00461D05">
              <w:rPr>
                <w:rFonts w:cs="Arial"/>
                <w:bCs/>
                <w:szCs w:val="22"/>
                <w:lang w:val="hr-HR"/>
              </w:rPr>
              <w:t>Cilj</w:t>
            </w:r>
          </w:p>
        </w:tc>
        <w:tc>
          <w:tcPr>
            <w:tcW w:w="7479" w:type="dxa"/>
          </w:tcPr>
          <w:p w14:paraId="6F29288E" w14:textId="77777777" w:rsidR="00762C9A" w:rsidRPr="00461D05" w:rsidRDefault="00762C9A" w:rsidP="009D3985">
            <w:pPr>
              <w:tabs>
                <w:tab w:val="left" w:pos="284"/>
              </w:tabs>
              <w:rPr>
                <w:rFonts w:cs="Arial"/>
                <w:szCs w:val="22"/>
                <w:lang w:val="hr-HR"/>
              </w:rPr>
            </w:pPr>
            <w:r w:rsidRPr="00461D05">
              <w:rPr>
                <w:rFonts w:cs="Arial"/>
                <w:szCs w:val="22"/>
                <w:lang w:val="hr-HR"/>
              </w:rPr>
              <w:t xml:space="preserve">Razvoj </w:t>
            </w:r>
            <w:proofErr w:type="spellStart"/>
            <w:r w:rsidRPr="00461D05">
              <w:rPr>
                <w:rFonts w:cs="Arial"/>
                <w:szCs w:val="22"/>
                <w:lang w:val="hr-HR"/>
              </w:rPr>
              <w:t>EMocionalnih</w:t>
            </w:r>
            <w:proofErr w:type="spellEnd"/>
            <w:r w:rsidRPr="00461D05">
              <w:rPr>
                <w:rFonts w:cs="Arial"/>
                <w:szCs w:val="22"/>
                <w:lang w:val="hr-HR"/>
              </w:rPr>
              <w:t xml:space="preserve"> vještina putem </w:t>
            </w:r>
            <w:proofErr w:type="spellStart"/>
            <w:r w:rsidRPr="00461D05">
              <w:rPr>
                <w:rFonts w:cs="Arial"/>
                <w:szCs w:val="22"/>
                <w:lang w:val="hr-HR"/>
              </w:rPr>
              <w:t>igrICA</w:t>
            </w:r>
            <w:proofErr w:type="spellEnd"/>
            <w:r w:rsidRPr="00461D05">
              <w:rPr>
                <w:rFonts w:cs="Arial"/>
                <w:szCs w:val="22"/>
                <w:lang w:val="hr-HR"/>
              </w:rPr>
              <w:t>, prepoznavanje osnovnih emocija, razumijevanje i prihvaćanje svojih emocija, razumijevanje povezanosti emocija i ponašanja, potreba drugih ljudi, razvoj proaktivnih ponašanja</w:t>
            </w:r>
          </w:p>
        </w:tc>
      </w:tr>
      <w:tr w:rsidR="008619C3" w:rsidRPr="00461D05" w14:paraId="5AA3CA13" w14:textId="77777777" w:rsidTr="009D3985">
        <w:trPr>
          <w:trHeight w:val="1821"/>
        </w:trPr>
        <w:tc>
          <w:tcPr>
            <w:tcW w:w="1809" w:type="dxa"/>
          </w:tcPr>
          <w:p w14:paraId="0D8B9AF2" w14:textId="77777777" w:rsidR="00762C9A" w:rsidRPr="00461D05" w:rsidRDefault="00762C9A" w:rsidP="009D3985">
            <w:pPr>
              <w:tabs>
                <w:tab w:val="left" w:pos="284"/>
              </w:tabs>
              <w:jc w:val="left"/>
              <w:rPr>
                <w:rFonts w:cs="Arial"/>
                <w:b/>
                <w:bCs/>
                <w:szCs w:val="22"/>
                <w:lang w:val="hr-HR"/>
              </w:rPr>
            </w:pPr>
            <w:r w:rsidRPr="00461D05">
              <w:rPr>
                <w:rFonts w:cs="Arial"/>
                <w:bCs/>
                <w:szCs w:val="22"/>
                <w:lang w:val="hr-HR"/>
              </w:rPr>
              <w:t>Obrazloženje cilja (povezan s potrebama, interesima učenika i vrijednostima ŠK):</w:t>
            </w:r>
          </w:p>
        </w:tc>
        <w:tc>
          <w:tcPr>
            <w:tcW w:w="7479" w:type="dxa"/>
          </w:tcPr>
          <w:p w14:paraId="3FC3EE8F" w14:textId="77777777" w:rsidR="00762C9A" w:rsidRPr="00461D05" w:rsidRDefault="00762C9A" w:rsidP="009D3985">
            <w:pPr>
              <w:tabs>
                <w:tab w:val="left" w:pos="284"/>
              </w:tabs>
              <w:contextualSpacing/>
              <w:jc w:val="left"/>
              <w:rPr>
                <w:rFonts w:cs="Arial"/>
                <w:szCs w:val="22"/>
                <w:lang w:val="hr-HR"/>
              </w:rPr>
            </w:pPr>
            <w:r w:rsidRPr="00461D05">
              <w:rPr>
                <w:rFonts w:cs="Arial"/>
                <w:szCs w:val="22"/>
                <w:lang w:val="hr-HR"/>
              </w:rPr>
              <w:t xml:space="preserve">Emocionalne vještine važne su za akademsko postignuće, </w:t>
            </w:r>
            <w:proofErr w:type="spellStart"/>
            <w:r w:rsidRPr="00461D05">
              <w:rPr>
                <w:rFonts w:cs="Arial"/>
                <w:szCs w:val="22"/>
                <w:lang w:val="hr-HR"/>
              </w:rPr>
              <w:t>prosocijalno</w:t>
            </w:r>
            <w:proofErr w:type="spellEnd"/>
            <w:r w:rsidRPr="00461D05">
              <w:rPr>
                <w:rFonts w:cs="Arial"/>
                <w:szCs w:val="22"/>
                <w:lang w:val="hr-HR"/>
              </w:rPr>
              <w:t xml:space="preserve"> ponašanje, stvaranje dobrih i kvalitetnih odnosa, sposobnost djece/mladih stvarati i zadržavati prijateljstva; rješavanje problema u odnosima; lakše slijeđenje pravila i rješavanje zadataka; razumijevanje i empatiju prema drugima; vještine organizacije, suradnje</w:t>
            </w:r>
          </w:p>
        </w:tc>
      </w:tr>
      <w:tr w:rsidR="008619C3" w:rsidRPr="00461D05" w14:paraId="3121DDAC" w14:textId="77777777" w:rsidTr="009D3985">
        <w:tc>
          <w:tcPr>
            <w:tcW w:w="1809" w:type="dxa"/>
          </w:tcPr>
          <w:p w14:paraId="588C2AD8" w14:textId="77777777" w:rsidR="00762C9A" w:rsidRPr="00461D05" w:rsidRDefault="00762C9A" w:rsidP="009D3985">
            <w:pPr>
              <w:tabs>
                <w:tab w:val="left" w:pos="284"/>
              </w:tabs>
              <w:contextualSpacing/>
              <w:rPr>
                <w:rFonts w:cs="Arial"/>
                <w:b/>
                <w:bCs/>
                <w:szCs w:val="22"/>
                <w:lang w:val="hr-HR"/>
              </w:rPr>
            </w:pPr>
            <w:r w:rsidRPr="00461D05">
              <w:rPr>
                <w:rFonts w:cs="Arial"/>
                <w:bCs/>
                <w:szCs w:val="22"/>
                <w:lang w:val="hr-HR"/>
              </w:rPr>
              <w:t>Očekivani ishodi/postignuća: (Učenik će moći:)</w:t>
            </w:r>
          </w:p>
        </w:tc>
        <w:tc>
          <w:tcPr>
            <w:tcW w:w="7479" w:type="dxa"/>
          </w:tcPr>
          <w:p w14:paraId="1454888C" w14:textId="77777777" w:rsidR="00762C9A" w:rsidRPr="00461D05" w:rsidRDefault="00762C9A" w:rsidP="0003332A">
            <w:pPr>
              <w:pStyle w:val="Odlomakpopisa"/>
              <w:numPr>
                <w:ilvl w:val="0"/>
                <w:numId w:val="77"/>
              </w:numPr>
              <w:tabs>
                <w:tab w:val="left" w:pos="284"/>
              </w:tabs>
              <w:jc w:val="left"/>
              <w:rPr>
                <w:rFonts w:cs="Arial"/>
                <w:szCs w:val="22"/>
                <w:lang w:val="hr-HR"/>
              </w:rPr>
            </w:pPr>
            <w:r w:rsidRPr="00461D05">
              <w:rPr>
                <w:rFonts w:cs="Arial"/>
                <w:szCs w:val="22"/>
                <w:lang w:val="hr-HR"/>
              </w:rPr>
              <w:t>Definirati što su to emocionalne vještine.</w:t>
            </w:r>
          </w:p>
          <w:p w14:paraId="0A0721CE" w14:textId="77777777" w:rsidR="00762C9A" w:rsidRPr="00461D05" w:rsidRDefault="00762C9A" w:rsidP="0003332A">
            <w:pPr>
              <w:pStyle w:val="Odlomakpopisa"/>
              <w:numPr>
                <w:ilvl w:val="0"/>
                <w:numId w:val="77"/>
              </w:numPr>
              <w:tabs>
                <w:tab w:val="left" w:pos="284"/>
              </w:tabs>
              <w:jc w:val="left"/>
              <w:rPr>
                <w:rFonts w:cs="Arial"/>
                <w:szCs w:val="22"/>
                <w:lang w:val="hr-HR"/>
              </w:rPr>
            </w:pPr>
            <w:r w:rsidRPr="00461D05">
              <w:rPr>
                <w:rFonts w:cs="Arial"/>
                <w:szCs w:val="22"/>
                <w:lang w:val="hr-HR"/>
              </w:rPr>
              <w:t>Usvojiti sljedeće vještine: aktivno slušanje, reflektiranje, parafraziranje, „da“ govor…</w:t>
            </w:r>
          </w:p>
          <w:p w14:paraId="4EA87F20" w14:textId="77777777" w:rsidR="00762C9A" w:rsidRPr="00461D05" w:rsidRDefault="00762C9A" w:rsidP="0003332A">
            <w:pPr>
              <w:pStyle w:val="Odlomakpopisa"/>
              <w:numPr>
                <w:ilvl w:val="0"/>
                <w:numId w:val="77"/>
              </w:numPr>
              <w:tabs>
                <w:tab w:val="left" w:pos="284"/>
              </w:tabs>
              <w:jc w:val="left"/>
              <w:rPr>
                <w:rFonts w:cs="Arial"/>
                <w:szCs w:val="22"/>
                <w:lang w:val="hr-HR"/>
              </w:rPr>
            </w:pPr>
            <w:r w:rsidRPr="00461D05">
              <w:rPr>
                <w:rFonts w:cs="Arial"/>
                <w:szCs w:val="22"/>
                <w:lang w:val="hr-HR"/>
              </w:rPr>
              <w:t xml:space="preserve"> Prepoznati i </w:t>
            </w:r>
            <w:proofErr w:type="spellStart"/>
            <w:r w:rsidRPr="00461D05">
              <w:rPr>
                <w:rFonts w:cs="Arial"/>
                <w:szCs w:val="22"/>
                <w:lang w:val="hr-HR"/>
              </w:rPr>
              <w:t>primjeniti</w:t>
            </w:r>
            <w:proofErr w:type="spellEnd"/>
            <w:r w:rsidRPr="00461D05">
              <w:rPr>
                <w:rFonts w:cs="Arial"/>
                <w:szCs w:val="22"/>
                <w:lang w:val="hr-HR"/>
              </w:rPr>
              <w:t xml:space="preserve"> naučene emocionalnih/komunikacijske vještina</w:t>
            </w:r>
          </w:p>
        </w:tc>
      </w:tr>
      <w:tr w:rsidR="008619C3" w:rsidRPr="00461D05" w14:paraId="29C7E5B2" w14:textId="77777777" w:rsidTr="009D3985">
        <w:tc>
          <w:tcPr>
            <w:tcW w:w="1809" w:type="dxa"/>
          </w:tcPr>
          <w:p w14:paraId="7B41CA4D" w14:textId="77777777" w:rsidR="00762C9A" w:rsidRPr="00461D05" w:rsidRDefault="00762C9A" w:rsidP="009D3985">
            <w:pPr>
              <w:tabs>
                <w:tab w:val="left" w:pos="284"/>
              </w:tabs>
              <w:contextualSpacing/>
              <w:rPr>
                <w:rFonts w:cs="Arial"/>
                <w:b/>
                <w:bCs/>
                <w:szCs w:val="22"/>
                <w:lang w:val="hr-HR"/>
              </w:rPr>
            </w:pPr>
            <w:r w:rsidRPr="00461D05">
              <w:rPr>
                <w:rFonts w:cs="Arial"/>
                <w:bCs/>
                <w:szCs w:val="22"/>
                <w:lang w:val="hr-HR"/>
              </w:rPr>
              <w:t>Način realizacije:</w:t>
            </w:r>
          </w:p>
          <w:p w14:paraId="25FADC5E" w14:textId="77777777" w:rsidR="00762C9A" w:rsidRPr="00461D05" w:rsidRDefault="00762C9A" w:rsidP="009D3985">
            <w:pPr>
              <w:tabs>
                <w:tab w:val="left" w:pos="284"/>
              </w:tabs>
              <w:rPr>
                <w:rFonts w:cs="Arial"/>
                <w:b/>
                <w:bCs/>
                <w:szCs w:val="22"/>
                <w:lang w:val="hr-HR"/>
              </w:rPr>
            </w:pPr>
          </w:p>
        </w:tc>
        <w:tc>
          <w:tcPr>
            <w:tcW w:w="7479" w:type="dxa"/>
          </w:tcPr>
          <w:p w14:paraId="23E4C74F" w14:textId="77777777" w:rsidR="00762C9A" w:rsidRPr="00461D05" w:rsidRDefault="00762C9A" w:rsidP="009D3985">
            <w:pPr>
              <w:tabs>
                <w:tab w:val="left" w:pos="-180"/>
              </w:tabs>
              <w:spacing w:before="120"/>
              <w:contextualSpacing/>
              <w:jc w:val="left"/>
              <w:rPr>
                <w:rFonts w:cs="Arial"/>
                <w:szCs w:val="22"/>
                <w:lang w:val="hr-HR"/>
              </w:rPr>
            </w:pPr>
            <w:r w:rsidRPr="00461D05">
              <w:rPr>
                <w:rFonts w:cs="Arial"/>
                <w:szCs w:val="22"/>
                <w:lang w:val="hr-HR"/>
              </w:rPr>
              <w:lastRenderedPageBreak/>
              <w:t>Oblik rada: redovna nastava (sat razrednika)</w:t>
            </w:r>
          </w:p>
          <w:p w14:paraId="1ABEEE47" w14:textId="77777777" w:rsidR="00762C9A" w:rsidRPr="00461D05" w:rsidRDefault="00762C9A" w:rsidP="009D3985">
            <w:pPr>
              <w:tabs>
                <w:tab w:val="left" w:pos="-180"/>
              </w:tabs>
              <w:spacing w:before="120"/>
              <w:contextualSpacing/>
              <w:jc w:val="left"/>
              <w:rPr>
                <w:rFonts w:cs="Arial"/>
                <w:szCs w:val="22"/>
                <w:lang w:val="hr-HR"/>
              </w:rPr>
            </w:pPr>
            <w:r w:rsidRPr="00461D05">
              <w:rPr>
                <w:rFonts w:cs="Arial"/>
                <w:szCs w:val="22"/>
                <w:lang w:val="hr-HR"/>
              </w:rPr>
              <w:lastRenderedPageBreak/>
              <w:t>Trajanje izvedbe: 4 radionice</w:t>
            </w:r>
          </w:p>
        </w:tc>
      </w:tr>
      <w:tr w:rsidR="008619C3" w:rsidRPr="00461D05" w14:paraId="70794745" w14:textId="77777777" w:rsidTr="009D3985">
        <w:tc>
          <w:tcPr>
            <w:tcW w:w="1809" w:type="dxa"/>
          </w:tcPr>
          <w:p w14:paraId="74C3B793" w14:textId="77777777" w:rsidR="00762C9A" w:rsidRPr="00461D05" w:rsidRDefault="00762C9A" w:rsidP="009D3985">
            <w:pPr>
              <w:tabs>
                <w:tab w:val="left" w:pos="-180"/>
              </w:tabs>
              <w:spacing w:before="120" w:line="276" w:lineRule="auto"/>
              <w:contextualSpacing/>
              <w:jc w:val="left"/>
              <w:rPr>
                <w:rFonts w:cs="Arial"/>
                <w:b/>
                <w:bCs/>
                <w:szCs w:val="22"/>
                <w:lang w:val="hr-HR"/>
              </w:rPr>
            </w:pPr>
            <w:r w:rsidRPr="00461D05">
              <w:rPr>
                <w:rFonts w:cs="Arial"/>
                <w:bCs/>
                <w:szCs w:val="22"/>
                <w:lang w:val="hr-HR"/>
              </w:rPr>
              <w:lastRenderedPageBreak/>
              <w:t xml:space="preserve">Potrebni resursi/moguće teškoće: </w:t>
            </w:r>
          </w:p>
        </w:tc>
        <w:tc>
          <w:tcPr>
            <w:tcW w:w="7479" w:type="dxa"/>
          </w:tcPr>
          <w:p w14:paraId="13668169" w14:textId="77777777" w:rsidR="00762C9A" w:rsidRPr="00461D05" w:rsidRDefault="00762C9A" w:rsidP="009D3985">
            <w:pPr>
              <w:tabs>
                <w:tab w:val="left" w:pos="284"/>
              </w:tabs>
              <w:contextualSpacing/>
              <w:jc w:val="left"/>
              <w:rPr>
                <w:rFonts w:cs="Arial"/>
              </w:rPr>
            </w:pPr>
            <w:proofErr w:type="spellStart"/>
            <w:r w:rsidRPr="00461D05">
              <w:rPr>
                <w:rFonts w:cs="Arial"/>
              </w:rPr>
              <w:t>Kompjuter</w:t>
            </w:r>
            <w:proofErr w:type="spellEnd"/>
            <w:r w:rsidRPr="00461D05">
              <w:rPr>
                <w:rFonts w:cs="Arial"/>
              </w:rPr>
              <w:t xml:space="preserve"> s </w:t>
            </w:r>
            <w:proofErr w:type="spellStart"/>
            <w:r w:rsidRPr="00461D05">
              <w:rPr>
                <w:rFonts w:cs="Arial"/>
              </w:rPr>
              <w:t>projektorom</w:t>
            </w:r>
            <w:proofErr w:type="spellEnd"/>
            <w:r w:rsidRPr="00461D05">
              <w:rPr>
                <w:rFonts w:cs="Arial"/>
              </w:rPr>
              <w:t xml:space="preserve">, </w:t>
            </w:r>
            <w:proofErr w:type="spellStart"/>
            <w:r w:rsidRPr="00461D05">
              <w:rPr>
                <w:rFonts w:cs="Arial"/>
              </w:rPr>
              <w:t>učionica</w:t>
            </w:r>
            <w:proofErr w:type="spellEnd"/>
            <w:r w:rsidRPr="00461D05">
              <w:rPr>
                <w:rFonts w:cs="Arial"/>
              </w:rPr>
              <w:t xml:space="preserve"> s </w:t>
            </w:r>
            <w:proofErr w:type="spellStart"/>
            <w:r w:rsidRPr="00461D05">
              <w:rPr>
                <w:rFonts w:cs="Arial"/>
              </w:rPr>
              <w:t>praznim</w:t>
            </w:r>
            <w:proofErr w:type="spellEnd"/>
            <w:r w:rsidRPr="00461D05">
              <w:rPr>
                <w:rFonts w:cs="Arial"/>
              </w:rPr>
              <w:t xml:space="preserve"> </w:t>
            </w:r>
            <w:proofErr w:type="spellStart"/>
            <w:r w:rsidRPr="00461D05">
              <w:rPr>
                <w:rFonts w:cs="Arial"/>
              </w:rPr>
              <w:t>zadnjim</w:t>
            </w:r>
            <w:proofErr w:type="spellEnd"/>
            <w:r w:rsidRPr="00461D05">
              <w:rPr>
                <w:rFonts w:cs="Arial"/>
              </w:rPr>
              <w:t xml:space="preserve"> </w:t>
            </w:r>
            <w:proofErr w:type="spellStart"/>
            <w:r w:rsidRPr="00461D05">
              <w:rPr>
                <w:rFonts w:cs="Arial"/>
              </w:rPr>
              <w:t>prostorom</w:t>
            </w:r>
            <w:proofErr w:type="spellEnd"/>
            <w:r w:rsidRPr="00461D05">
              <w:rPr>
                <w:rFonts w:cs="Arial"/>
              </w:rPr>
              <w:t xml:space="preserve">, </w:t>
            </w:r>
            <w:proofErr w:type="spellStart"/>
            <w:r w:rsidRPr="00461D05">
              <w:rPr>
                <w:rFonts w:cs="Arial"/>
              </w:rPr>
              <w:t>radni</w:t>
            </w:r>
            <w:proofErr w:type="spellEnd"/>
            <w:r w:rsidRPr="00461D05">
              <w:rPr>
                <w:rFonts w:cs="Arial"/>
              </w:rPr>
              <w:t xml:space="preserve"> </w:t>
            </w:r>
            <w:proofErr w:type="spellStart"/>
            <w:r w:rsidRPr="00461D05">
              <w:rPr>
                <w:rFonts w:cs="Arial"/>
              </w:rPr>
              <w:t>listići</w:t>
            </w:r>
            <w:proofErr w:type="spellEnd"/>
            <w:r w:rsidRPr="00461D05">
              <w:rPr>
                <w:rFonts w:cs="Arial"/>
              </w:rPr>
              <w:t xml:space="preserve">, </w:t>
            </w:r>
            <w:proofErr w:type="spellStart"/>
            <w:r w:rsidRPr="00461D05">
              <w:rPr>
                <w:rFonts w:cs="Arial"/>
              </w:rPr>
              <w:t>pribor</w:t>
            </w:r>
            <w:proofErr w:type="spellEnd"/>
            <w:r w:rsidRPr="00461D05">
              <w:rPr>
                <w:rFonts w:cs="Arial"/>
              </w:rPr>
              <w:t xml:space="preserve"> za </w:t>
            </w:r>
            <w:proofErr w:type="spellStart"/>
            <w:r w:rsidRPr="00461D05">
              <w:rPr>
                <w:rFonts w:cs="Arial"/>
              </w:rPr>
              <w:t>pisanje</w:t>
            </w:r>
            <w:proofErr w:type="spellEnd"/>
            <w:r w:rsidRPr="00461D05">
              <w:rPr>
                <w:rFonts w:cs="Arial"/>
              </w:rPr>
              <w:t xml:space="preserve">, </w:t>
            </w:r>
            <w:proofErr w:type="spellStart"/>
            <w:r w:rsidRPr="00461D05">
              <w:rPr>
                <w:rFonts w:cs="Arial"/>
              </w:rPr>
              <w:t>papir</w:t>
            </w:r>
            <w:proofErr w:type="spellEnd"/>
            <w:r w:rsidRPr="00461D05">
              <w:rPr>
                <w:rFonts w:cs="Arial"/>
              </w:rPr>
              <w:t xml:space="preserve"> za </w:t>
            </w:r>
            <w:proofErr w:type="spellStart"/>
            <w:r w:rsidRPr="00461D05">
              <w:rPr>
                <w:rFonts w:cs="Arial"/>
              </w:rPr>
              <w:t>plakat</w:t>
            </w:r>
            <w:proofErr w:type="spellEnd"/>
            <w:r w:rsidRPr="00461D05">
              <w:rPr>
                <w:rFonts w:cs="Arial"/>
              </w:rPr>
              <w:t xml:space="preserve">, </w:t>
            </w:r>
            <w:proofErr w:type="spellStart"/>
            <w:r w:rsidRPr="00461D05">
              <w:rPr>
                <w:rFonts w:cs="Arial"/>
              </w:rPr>
              <w:t>flomasteri</w:t>
            </w:r>
            <w:proofErr w:type="spellEnd"/>
            <w:r w:rsidRPr="00461D05">
              <w:rPr>
                <w:rFonts w:cs="Arial"/>
              </w:rPr>
              <w:t>, marker</w:t>
            </w:r>
          </w:p>
          <w:p w14:paraId="5E7F481F" w14:textId="77777777" w:rsidR="00762C9A" w:rsidRPr="00461D05" w:rsidRDefault="00762C9A" w:rsidP="009D3985">
            <w:pPr>
              <w:tabs>
                <w:tab w:val="left" w:pos="284"/>
              </w:tabs>
              <w:contextualSpacing/>
              <w:jc w:val="left"/>
              <w:rPr>
                <w:rFonts w:cs="Arial"/>
              </w:rPr>
            </w:pPr>
          </w:p>
          <w:p w14:paraId="53FEC931" w14:textId="77777777" w:rsidR="00762C9A" w:rsidRPr="00461D05" w:rsidRDefault="00762C9A" w:rsidP="009D3985">
            <w:pPr>
              <w:tabs>
                <w:tab w:val="left" w:pos="284"/>
              </w:tabs>
              <w:contextualSpacing/>
              <w:jc w:val="left"/>
              <w:rPr>
                <w:rFonts w:cs="Arial"/>
                <w:szCs w:val="22"/>
                <w:lang w:val="hr-HR"/>
              </w:rPr>
            </w:pP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roofErr w:type="spellStart"/>
            <w:r w:rsidRPr="00461D05">
              <w:rPr>
                <w:rFonts w:cs="Arial"/>
              </w:rPr>
              <w:t>organizacijske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epidemiološka</w:t>
            </w:r>
            <w:proofErr w:type="spellEnd"/>
            <w:r w:rsidRPr="00461D05">
              <w:rPr>
                <w:rFonts w:cs="Arial"/>
              </w:rPr>
              <w:t xml:space="preserve"> </w:t>
            </w:r>
            <w:proofErr w:type="spellStart"/>
            <w:r w:rsidRPr="00461D05">
              <w:rPr>
                <w:rFonts w:cs="Arial"/>
              </w:rPr>
              <w:t>situacija</w:t>
            </w:r>
            <w:proofErr w:type="spellEnd"/>
          </w:p>
        </w:tc>
      </w:tr>
      <w:tr w:rsidR="008619C3" w:rsidRPr="00461D05" w14:paraId="5094F9E4" w14:textId="77777777" w:rsidTr="009D3985">
        <w:tc>
          <w:tcPr>
            <w:tcW w:w="1809" w:type="dxa"/>
          </w:tcPr>
          <w:p w14:paraId="77B02689" w14:textId="77777777" w:rsidR="00762C9A" w:rsidRPr="00461D05" w:rsidRDefault="00762C9A" w:rsidP="009D3985">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479" w:type="dxa"/>
          </w:tcPr>
          <w:p w14:paraId="3BC35B5E" w14:textId="77777777" w:rsidR="00762C9A" w:rsidRPr="00461D05" w:rsidRDefault="00762C9A" w:rsidP="009D3985">
            <w:pPr>
              <w:tabs>
                <w:tab w:val="left" w:pos="284"/>
              </w:tabs>
              <w:rPr>
                <w:rFonts w:cs="Arial"/>
                <w:szCs w:val="22"/>
                <w:lang w:val="hr-HR"/>
              </w:rPr>
            </w:pPr>
            <w:proofErr w:type="spellStart"/>
            <w:r w:rsidRPr="00461D05">
              <w:rPr>
                <w:rFonts w:cs="Arial"/>
                <w:szCs w:val="22"/>
                <w:lang w:val="hr-HR"/>
              </w:rPr>
              <w:t>Evalucijski</w:t>
            </w:r>
            <w:proofErr w:type="spellEnd"/>
            <w:r w:rsidRPr="00461D05">
              <w:rPr>
                <w:rFonts w:cs="Arial"/>
                <w:szCs w:val="22"/>
                <w:lang w:val="hr-HR"/>
              </w:rPr>
              <w:t xml:space="preserve"> listići</w:t>
            </w:r>
          </w:p>
        </w:tc>
      </w:tr>
      <w:tr w:rsidR="008619C3" w:rsidRPr="00461D05" w14:paraId="768D90D3" w14:textId="77777777" w:rsidTr="009D3985">
        <w:tc>
          <w:tcPr>
            <w:tcW w:w="1809" w:type="dxa"/>
          </w:tcPr>
          <w:p w14:paraId="7E438A5F" w14:textId="77777777" w:rsidR="00762C9A" w:rsidRPr="00461D05" w:rsidRDefault="00762C9A" w:rsidP="009D3985">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479" w:type="dxa"/>
          </w:tcPr>
          <w:p w14:paraId="002069F5" w14:textId="77777777" w:rsidR="00762C9A" w:rsidRPr="00461D05" w:rsidRDefault="00762C9A" w:rsidP="009D3985">
            <w:pPr>
              <w:tabs>
                <w:tab w:val="left" w:pos="284"/>
              </w:tabs>
              <w:rPr>
                <w:rFonts w:cs="Arial"/>
                <w:szCs w:val="22"/>
                <w:lang w:val="hr-HR"/>
              </w:rPr>
            </w:pPr>
            <w:r w:rsidRPr="00461D05">
              <w:rPr>
                <w:rFonts w:cs="Arial"/>
                <w:szCs w:val="22"/>
                <w:lang w:val="hr-HR"/>
              </w:rPr>
              <w:t>Socijalna pedagoginja, pedagoginja i psihologinja</w:t>
            </w:r>
          </w:p>
        </w:tc>
      </w:tr>
    </w:tbl>
    <w:p w14:paraId="66F38D76" w14:textId="2D180D70" w:rsidR="00C64F45" w:rsidRPr="00461D05" w:rsidRDefault="00762C9A" w:rsidP="00C64F45">
      <w:pPr>
        <w:tabs>
          <w:tab w:val="left" w:pos="284"/>
        </w:tabs>
        <w:rPr>
          <w:rFonts w:cs="Arial"/>
          <w:b/>
          <w:szCs w:val="22"/>
          <w:lang w:val="hr-HR"/>
        </w:rPr>
      </w:pPr>
      <w:r w:rsidRPr="00461D05">
        <w:rPr>
          <w:rFonts w:cs="Arial"/>
          <w:b/>
          <w:szCs w:val="22"/>
          <w:lang w:val="hr-HR"/>
        </w:rPr>
        <w:t>5.8.</w:t>
      </w:r>
      <w:r w:rsidR="00D75D68" w:rsidRPr="00461D05">
        <w:rPr>
          <w:rFonts w:cs="Arial"/>
          <w:b/>
          <w:szCs w:val="22"/>
          <w:lang w:val="hr-HR"/>
        </w:rPr>
        <w:t>3</w:t>
      </w:r>
      <w:r w:rsidRPr="00461D05">
        <w:rPr>
          <w:rFonts w:cs="Arial"/>
          <w:b/>
          <w:szCs w:val="22"/>
          <w:lang w:val="hr-HR"/>
        </w:rPr>
        <w:t xml:space="preserve">. Plan provedbe </w:t>
      </w:r>
      <w:proofErr w:type="spellStart"/>
      <w:r w:rsidRPr="00461D05">
        <w:rPr>
          <w:rFonts w:cs="Arial"/>
          <w:b/>
          <w:szCs w:val="22"/>
          <w:lang w:val="hr-HR"/>
        </w:rPr>
        <w:t>kurikulumskog</w:t>
      </w:r>
      <w:proofErr w:type="spellEnd"/>
      <w:r w:rsidRPr="00461D05">
        <w:rPr>
          <w:rFonts w:cs="Arial"/>
          <w:b/>
          <w:szCs w:val="22"/>
          <w:lang w:val="hr-HR"/>
        </w:rPr>
        <w:t xml:space="preserve"> cilja</w:t>
      </w:r>
    </w:p>
    <w:tbl>
      <w:tblPr>
        <w:tblStyle w:val="Svijetlatablicareetke-isticanje11"/>
        <w:tblW w:w="0" w:type="auto"/>
        <w:tblLook w:val="04A0" w:firstRow="1" w:lastRow="0" w:firstColumn="1" w:lastColumn="0" w:noHBand="0" w:noVBand="1"/>
      </w:tblPr>
      <w:tblGrid>
        <w:gridCol w:w="2051"/>
        <w:gridCol w:w="7011"/>
      </w:tblGrid>
      <w:tr w:rsidR="008619C3" w:rsidRPr="00461D05" w14:paraId="44CE4990" w14:textId="77777777" w:rsidTr="4082B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Borders>
              <w:bottom w:val="single" w:sz="4" w:space="0" w:color="auto"/>
            </w:tcBorders>
          </w:tcPr>
          <w:p w14:paraId="2886D9FC" w14:textId="77777777" w:rsidR="00C64F45" w:rsidRPr="00461D05" w:rsidRDefault="00C64F45" w:rsidP="00E17E4C">
            <w:pPr>
              <w:tabs>
                <w:tab w:val="left" w:pos="284"/>
              </w:tabs>
              <w:rPr>
                <w:rFonts w:cs="Arial"/>
                <w:b w:val="0"/>
                <w:szCs w:val="22"/>
                <w:lang w:val="hr-HR"/>
              </w:rPr>
            </w:pPr>
            <w:proofErr w:type="spellStart"/>
            <w:r w:rsidRPr="00461D05">
              <w:rPr>
                <w:rFonts w:cs="Arial"/>
                <w:b w:val="0"/>
                <w:szCs w:val="22"/>
                <w:lang w:val="hr-HR"/>
              </w:rPr>
              <w:t>Kurikulumsko</w:t>
            </w:r>
            <w:proofErr w:type="spellEnd"/>
            <w:r w:rsidRPr="00461D05">
              <w:rPr>
                <w:rFonts w:cs="Arial"/>
                <w:b w:val="0"/>
                <w:szCs w:val="22"/>
                <w:lang w:val="hr-HR"/>
              </w:rPr>
              <w:t xml:space="preserve"> područje</w:t>
            </w:r>
          </w:p>
        </w:tc>
        <w:tc>
          <w:tcPr>
            <w:tcW w:w="7237" w:type="dxa"/>
            <w:tcBorders>
              <w:bottom w:val="single" w:sz="4" w:space="0" w:color="auto"/>
            </w:tcBorders>
          </w:tcPr>
          <w:p w14:paraId="58656486" w14:textId="77777777" w:rsidR="00C64F45" w:rsidRPr="00461D05" w:rsidRDefault="00C64F45" w:rsidP="00E17E4C">
            <w:pPr>
              <w:tabs>
                <w:tab w:val="left" w:pos="284"/>
              </w:tabs>
              <w:cnfStyle w:val="100000000000" w:firstRow="1"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Osobni i socijalni razvoj- Projekt CAP</w:t>
            </w:r>
          </w:p>
        </w:tc>
      </w:tr>
      <w:tr w:rsidR="008619C3" w:rsidRPr="00461D05" w14:paraId="17D0E343" w14:textId="77777777" w:rsidTr="4082BFCC">
        <w:tc>
          <w:tcPr>
            <w:cnfStyle w:val="001000000000" w:firstRow="0" w:lastRow="0" w:firstColumn="1" w:lastColumn="0" w:oddVBand="0" w:evenVBand="0" w:oddHBand="0" w:evenHBand="0" w:firstRowFirstColumn="0" w:firstRowLastColumn="0" w:lastRowFirstColumn="0" w:lastRowLastColumn="0"/>
            <w:tcW w:w="2051" w:type="dxa"/>
            <w:tcBorders>
              <w:top w:val="single" w:sz="4" w:space="0" w:color="auto"/>
            </w:tcBorders>
          </w:tcPr>
          <w:p w14:paraId="38E8EDD5" w14:textId="77777777" w:rsidR="00C64F45" w:rsidRPr="00461D05" w:rsidRDefault="00C64F45" w:rsidP="00E17E4C">
            <w:pPr>
              <w:tabs>
                <w:tab w:val="left" w:pos="284"/>
              </w:tabs>
              <w:rPr>
                <w:rFonts w:cs="Arial"/>
                <w:szCs w:val="22"/>
                <w:lang w:val="hr-HR"/>
              </w:rPr>
            </w:pPr>
            <w:r w:rsidRPr="00461D05">
              <w:rPr>
                <w:rFonts w:cs="Arial"/>
                <w:szCs w:val="22"/>
                <w:lang w:val="hr-HR"/>
              </w:rPr>
              <w:t>Ciklus (razred)</w:t>
            </w:r>
          </w:p>
        </w:tc>
        <w:tc>
          <w:tcPr>
            <w:tcW w:w="7237" w:type="dxa"/>
            <w:tcBorders>
              <w:top w:val="single" w:sz="4" w:space="0" w:color="auto"/>
            </w:tcBorders>
          </w:tcPr>
          <w:p w14:paraId="5AF8DA05" w14:textId="77777777"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1. (3. razred)</w:t>
            </w:r>
          </w:p>
        </w:tc>
      </w:tr>
      <w:tr w:rsidR="008619C3" w:rsidRPr="00461D05" w14:paraId="36BB25C1"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43AB34F7" w14:textId="77777777" w:rsidR="00C64F45" w:rsidRPr="00461D05" w:rsidRDefault="00C64F45" w:rsidP="00E17E4C">
            <w:pPr>
              <w:tabs>
                <w:tab w:val="left" w:pos="284"/>
              </w:tabs>
              <w:rPr>
                <w:rFonts w:cs="Arial"/>
                <w:szCs w:val="22"/>
                <w:lang w:val="hr-HR"/>
              </w:rPr>
            </w:pPr>
            <w:r w:rsidRPr="00461D05">
              <w:rPr>
                <w:rFonts w:cs="Arial"/>
                <w:szCs w:val="22"/>
                <w:lang w:val="hr-HR"/>
              </w:rPr>
              <w:t>Cilj</w:t>
            </w:r>
          </w:p>
        </w:tc>
        <w:tc>
          <w:tcPr>
            <w:tcW w:w="7237" w:type="dxa"/>
          </w:tcPr>
          <w:p w14:paraId="1A1BC757" w14:textId="77777777" w:rsidR="00C64F45" w:rsidRPr="00461D05" w:rsidRDefault="00C64F45" w:rsidP="00E17E4C">
            <w:pPr>
              <w:cnfStyle w:val="000000000000" w:firstRow="0" w:lastRow="0" w:firstColumn="0" w:lastColumn="0" w:oddVBand="0" w:evenVBand="0" w:oddHBand="0" w:evenHBand="0" w:firstRowFirstColumn="0" w:firstRowLastColumn="0" w:lastRowFirstColumn="0" w:lastRowLastColumn="0"/>
              <w:rPr>
                <w:rFonts w:cs="Arial"/>
                <w:b/>
                <w:szCs w:val="22"/>
              </w:rPr>
            </w:pPr>
            <w:proofErr w:type="spellStart"/>
            <w:r w:rsidRPr="00461D05">
              <w:rPr>
                <w:rFonts w:cs="Arial"/>
                <w:b/>
                <w:szCs w:val="22"/>
              </w:rPr>
              <w:t>Upoznati</w:t>
            </w:r>
            <w:proofErr w:type="spellEnd"/>
            <w:r w:rsidRPr="00461D05">
              <w:rPr>
                <w:rFonts w:cs="Arial"/>
                <w:b/>
                <w:szCs w:val="22"/>
              </w:rPr>
              <w:t xml:space="preserve"> </w:t>
            </w:r>
            <w:proofErr w:type="spellStart"/>
            <w:r w:rsidRPr="00461D05">
              <w:rPr>
                <w:rFonts w:cs="Arial"/>
                <w:b/>
                <w:szCs w:val="22"/>
              </w:rPr>
              <w:t>djecu</w:t>
            </w:r>
            <w:proofErr w:type="spellEnd"/>
            <w:r w:rsidRPr="00461D05">
              <w:rPr>
                <w:rFonts w:cs="Arial"/>
                <w:b/>
                <w:szCs w:val="22"/>
              </w:rPr>
              <w:t xml:space="preserve"> </w:t>
            </w:r>
            <w:proofErr w:type="spellStart"/>
            <w:r w:rsidRPr="00461D05">
              <w:rPr>
                <w:rFonts w:cs="Arial"/>
                <w:b/>
                <w:szCs w:val="22"/>
              </w:rPr>
              <w:t>i</w:t>
            </w:r>
            <w:proofErr w:type="spellEnd"/>
            <w:r w:rsidRPr="00461D05">
              <w:rPr>
                <w:rFonts w:cs="Arial"/>
                <w:b/>
                <w:szCs w:val="22"/>
              </w:rPr>
              <w:t xml:space="preserve"> </w:t>
            </w:r>
            <w:proofErr w:type="spellStart"/>
            <w:r w:rsidRPr="00461D05">
              <w:rPr>
                <w:rFonts w:cs="Arial"/>
                <w:b/>
                <w:szCs w:val="22"/>
              </w:rPr>
              <w:t>roditelje</w:t>
            </w:r>
            <w:proofErr w:type="spellEnd"/>
            <w:r w:rsidRPr="00461D05">
              <w:rPr>
                <w:rFonts w:cs="Arial"/>
                <w:b/>
                <w:szCs w:val="22"/>
              </w:rPr>
              <w:t xml:space="preserve"> s </w:t>
            </w:r>
            <w:proofErr w:type="spellStart"/>
            <w:r w:rsidRPr="00461D05">
              <w:rPr>
                <w:rFonts w:cs="Arial"/>
                <w:b/>
                <w:szCs w:val="22"/>
              </w:rPr>
              <w:t>efikasnim</w:t>
            </w:r>
            <w:proofErr w:type="spellEnd"/>
            <w:r w:rsidRPr="00461D05">
              <w:rPr>
                <w:rFonts w:cs="Arial"/>
                <w:b/>
                <w:szCs w:val="22"/>
              </w:rPr>
              <w:t xml:space="preserve"> </w:t>
            </w:r>
            <w:proofErr w:type="spellStart"/>
            <w:r w:rsidRPr="00461D05">
              <w:rPr>
                <w:rFonts w:cs="Arial"/>
                <w:b/>
                <w:szCs w:val="22"/>
              </w:rPr>
              <w:t>strategijama</w:t>
            </w:r>
            <w:proofErr w:type="spellEnd"/>
            <w:r w:rsidRPr="00461D05">
              <w:rPr>
                <w:rFonts w:cs="Arial"/>
                <w:b/>
                <w:szCs w:val="22"/>
              </w:rPr>
              <w:t xml:space="preserve"> </w:t>
            </w:r>
            <w:proofErr w:type="spellStart"/>
            <w:r w:rsidRPr="00461D05">
              <w:rPr>
                <w:rFonts w:cs="Arial"/>
                <w:b/>
                <w:szCs w:val="22"/>
              </w:rPr>
              <w:t>samozaštite</w:t>
            </w:r>
            <w:proofErr w:type="spellEnd"/>
            <w:r w:rsidRPr="00461D05">
              <w:rPr>
                <w:rFonts w:cs="Arial"/>
                <w:b/>
                <w:szCs w:val="22"/>
              </w:rPr>
              <w:t xml:space="preserve"> od </w:t>
            </w:r>
            <w:proofErr w:type="spellStart"/>
            <w:r w:rsidRPr="00461D05">
              <w:rPr>
                <w:rFonts w:cs="Arial"/>
                <w:b/>
                <w:szCs w:val="22"/>
              </w:rPr>
              <w:t>nasilja</w:t>
            </w:r>
            <w:proofErr w:type="spellEnd"/>
          </w:p>
        </w:tc>
      </w:tr>
      <w:tr w:rsidR="008619C3" w:rsidRPr="00461D05" w14:paraId="457FDC4E" w14:textId="77777777" w:rsidTr="4082BFCC">
        <w:trPr>
          <w:trHeight w:val="1821"/>
        </w:trPr>
        <w:tc>
          <w:tcPr>
            <w:cnfStyle w:val="001000000000" w:firstRow="0" w:lastRow="0" w:firstColumn="1" w:lastColumn="0" w:oddVBand="0" w:evenVBand="0" w:oddHBand="0" w:evenHBand="0" w:firstRowFirstColumn="0" w:firstRowLastColumn="0" w:lastRowFirstColumn="0" w:lastRowLastColumn="0"/>
            <w:tcW w:w="2051" w:type="dxa"/>
          </w:tcPr>
          <w:p w14:paraId="44A42C16" w14:textId="77777777" w:rsidR="00C64F45" w:rsidRPr="00461D05" w:rsidRDefault="00C64F45" w:rsidP="00E17E4C">
            <w:pPr>
              <w:tabs>
                <w:tab w:val="left" w:pos="284"/>
              </w:tabs>
              <w:jc w:val="left"/>
              <w:rPr>
                <w:rFonts w:cs="Arial"/>
                <w:b w:val="0"/>
                <w:szCs w:val="22"/>
                <w:lang w:val="hr-HR"/>
              </w:rPr>
            </w:pPr>
            <w:r w:rsidRPr="00461D05">
              <w:rPr>
                <w:rFonts w:cs="Arial"/>
                <w:b w:val="0"/>
                <w:szCs w:val="22"/>
                <w:lang w:val="hr-HR"/>
              </w:rPr>
              <w:t>Obrazloženje cilja (povezan s potrebama, interesima učenika i vrijednostima ŠK):</w:t>
            </w:r>
          </w:p>
        </w:tc>
        <w:tc>
          <w:tcPr>
            <w:tcW w:w="7237" w:type="dxa"/>
          </w:tcPr>
          <w:p w14:paraId="693C3310" w14:textId="77777777" w:rsidR="00C64F45" w:rsidRPr="00461D05" w:rsidRDefault="00C64F45" w:rsidP="00E17E4C">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Vrlo efikasan projekt osnaživanja učenika trećih razreda za samozaštitu uz uključivanje roditelja i suradnju s udrugom roditelja Korak po korak.</w:t>
            </w:r>
          </w:p>
        </w:tc>
      </w:tr>
      <w:tr w:rsidR="008619C3" w:rsidRPr="00461D05" w14:paraId="4DAA1F76"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553380F7" w14:textId="77777777" w:rsidR="00C64F45" w:rsidRPr="00461D05" w:rsidRDefault="00C64F45" w:rsidP="00E17E4C">
            <w:pPr>
              <w:tabs>
                <w:tab w:val="left" w:pos="284"/>
              </w:tabs>
              <w:contextualSpacing/>
              <w:rPr>
                <w:rFonts w:cs="Arial"/>
                <w:b w:val="0"/>
                <w:szCs w:val="22"/>
                <w:lang w:val="hr-HR"/>
              </w:rPr>
            </w:pPr>
            <w:r w:rsidRPr="00461D05">
              <w:rPr>
                <w:rFonts w:cs="Arial"/>
                <w:b w:val="0"/>
                <w:szCs w:val="22"/>
                <w:lang w:val="hr-HR"/>
              </w:rPr>
              <w:t>Očekivani ishodi/postignuća: (Učenik će moći:)</w:t>
            </w:r>
          </w:p>
        </w:tc>
        <w:tc>
          <w:tcPr>
            <w:tcW w:w="7237" w:type="dxa"/>
          </w:tcPr>
          <w:p w14:paraId="33E75B66" w14:textId="77777777" w:rsidR="00C64F45" w:rsidRPr="00461D05" w:rsidRDefault="00C64F45" w:rsidP="00E17E4C">
            <w:p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 xml:space="preserve">Demonstrirati samoobranu od napada starijeg djeteta, nepoznate osobe i poznate osobe </w:t>
            </w:r>
          </w:p>
        </w:tc>
      </w:tr>
      <w:tr w:rsidR="008619C3" w:rsidRPr="00461D05" w14:paraId="48F6879D"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1285CFAE" w14:textId="77777777" w:rsidR="00C64F45" w:rsidRPr="00461D05" w:rsidRDefault="00C64F45" w:rsidP="00E17E4C">
            <w:pPr>
              <w:tabs>
                <w:tab w:val="left" w:pos="284"/>
              </w:tabs>
              <w:contextualSpacing/>
              <w:rPr>
                <w:rFonts w:cs="Arial"/>
                <w:b w:val="0"/>
                <w:szCs w:val="22"/>
                <w:lang w:val="hr-HR"/>
              </w:rPr>
            </w:pPr>
            <w:r w:rsidRPr="00461D05">
              <w:rPr>
                <w:rFonts w:cs="Arial"/>
                <w:b w:val="0"/>
                <w:szCs w:val="22"/>
                <w:lang w:val="hr-HR"/>
              </w:rPr>
              <w:t>Način realizacije:</w:t>
            </w:r>
          </w:p>
          <w:p w14:paraId="327D0993" w14:textId="77777777" w:rsidR="00C64F45" w:rsidRPr="00461D05" w:rsidRDefault="00C64F45" w:rsidP="00E17E4C">
            <w:pPr>
              <w:tabs>
                <w:tab w:val="left" w:pos="284"/>
              </w:tabs>
              <w:rPr>
                <w:rFonts w:cs="Arial"/>
                <w:b w:val="0"/>
                <w:szCs w:val="22"/>
                <w:lang w:val="hr-HR"/>
              </w:rPr>
            </w:pPr>
          </w:p>
        </w:tc>
        <w:tc>
          <w:tcPr>
            <w:tcW w:w="7237" w:type="dxa"/>
          </w:tcPr>
          <w:p w14:paraId="01E50B32" w14:textId="77777777" w:rsidR="00C64F45" w:rsidRPr="00461D05" w:rsidRDefault="40C3C4CB"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Oblik: sat razrednika-radionica</w:t>
            </w:r>
          </w:p>
          <w:p w14:paraId="4AEB38E2" w14:textId="7D488C75" w:rsidR="00C64F45" w:rsidRPr="00461D05" w:rsidRDefault="40C3C4CB"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Sudionici</w:t>
            </w:r>
            <w:r w:rsidRPr="00461D05">
              <w:rPr>
                <w:rFonts w:cs="Arial"/>
                <w:lang w:val="hr-HR"/>
              </w:rPr>
              <w:t xml:space="preserve">: </w:t>
            </w:r>
            <w:r w:rsidR="7C4BFC71" w:rsidRPr="00461D05">
              <w:rPr>
                <w:rFonts w:cs="Arial"/>
                <w:lang w:val="hr-HR"/>
              </w:rPr>
              <w:t>CAP tim (socijalni pedagog</w:t>
            </w:r>
            <w:r w:rsidR="196BC8A2" w:rsidRPr="00461D05">
              <w:rPr>
                <w:rFonts w:cs="Arial"/>
                <w:lang w:val="hr-HR"/>
              </w:rPr>
              <w:t xml:space="preserve"> </w:t>
            </w:r>
            <w:r w:rsidR="7C4BFC71" w:rsidRPr="00461D05">
              <w:rPr>
                <w:rFonts w:cs="Arial"/>
                <w:lang w:val="hr-HR"/>
              </w:rPr>
              <w:t xml:space="preserve">i učitelji) </w:t>
            </w:r>
            <w:r w:rsidRPr="00461D05">
              <w:rPr>
                <w:rFonts w:cs="Arial"/>
                <w:lang w:val="hr-HR"/>
              </w:rPr>
              <w:t xml:space="preserve">uz </w:t>
            </w:r>
            <w:proofErr w:type="spellStart"/>
            <w:r w:rsidRPr="00461D05">
              <w:rPr>
                <w:rFonts w:cs="Arial"/>
                <w:lang w:val="hr-HR"/>
              </w:rPr>
              <w:t>prodšku</w:t>
            </w:r>
            <w:proofErr w:type="spellEnd"/>
            <w:r w:rsidRPr="00461D05">
              <w:rPr>
                <w:rFonts w:cs="Arial"/>
                <w:lang w:val="hr-HR"/>
              </w:rPr>
              <w:t xml:space="preserve"> udruge rodit</w:t>
            </w:r>
            <w:r w:rsidR="7C4BFC71" w:rsidRPr="00461D05">
              <w:rPr>
                <w:rFonts w:cs="Arial"/>
                <w:lang w:val="hr-HR"/>
              </w:rPr>
              <w:t>elja “Korak po korak”, učenici i</w:t>
            </w:r>
            <w:r w:rsidRPr="00461D05">
              <w:rPr>
                <w:rFonts w:cs="Arial"/>
                <w:lang w:val="hr-HR"/>
              </w:rPr>
              <w:t xml:space="preserve"> učitel</w:t>
            </w:r>
            <w:r w:rsidR="196BC8A2" w:rsidRPr="00461D05">
              <w:rPr>
                <w:rFonts w:cs="Arial"/>
                <w:lang w:val="hr-HR"/>
              </w:rPr>
              <w:t>j</w:t>
            </w:r>
            <w:r w:rsidRPr="00461D05">
              <w:rPr>
                <w:rFonts w:cs="Arial"/>
                <w:lang w:val="hr-HR"/>
              </w:rPr>
              <w:t>i trećih razreda</w:t>
            </w:r>
          </w:p>
          <w:p w14:paraId="3CF20707" w14:textId="77777777" w:rsidR="00C64F45" w:rsidRPr="00461D05" w:rsidRDefault="40C3C4CB"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sudjeluju u grupnoj raspravi, vježbaju prema primjerima, uče kroz suradnju i po modelu, prezentiraju što su naučili, postavljaju pitanja</w:t>
            </w:r>
          </w:p>
          <w:p w14:paraId="2C04689E" w14:textId="77777777" w:rsidR="00C64F45" w:rsidRPr="00461D05" w:rsidRDefault="40C3C4CB"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 biraju primjere, prezentiraju, facilitiraju i moderiraju tijekom grupnih rasprava, poučavaju, potiču, postavljaju pitanja, demonstriraju, daju povratne informacije</w:t>
            </w:r>
          </w:p>
          <w:p w14:paraId="402E3D68" w14:textId="77777777" w:rsidR="00C64F45" w:rsidRPr="00461D05" w:rsidRDefault="40C3C4CB"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Trajanje izvedbe: jedna radionica za djecu u trajanju od 90 minuta i predavanje za roditelje</w:t>
            </w:r>
          </w:p>
        </w:tc>
      </w:tr>
      <w:tr w:rsidR="008619C3" w:rsidRPr="00461D05" w14:paraId="53CFE8BE"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34BD5ACB" w14:textId="77777777" w:rsidR="00C64F45" w:rsidRPr="00461D05" w:rsidRDefault="00C64F45" w:rsidP="00E17E4C">
            <w:pPr>
              <w:tabs>
                <w:tab w:val="left" w:pos="-180"/>
              </w:tabs>
              <w:spacing w:before="120" w:line="276" w:lineRule="auto"/>
              <w:contextualSpacing/>
              <w:jc w:val="left"/>
              <w:rPr>
                <w:rFonts w:cs="Arial"/>
                <w:b w:val="0"/>
                <w:szCs w:val="22"/>
                <w:lang w:val="hr-HR"/>
              </w:rPr>
            </w:pPr>
            <w:r w:rsidRPr="00461D05">
              <w:rPr>
                <w:rFonts w:cs="Arial"/>
                <w:b w:val="0"/>
                <w:szCs w:val="22"/>
                <w:lang w:val="hr-HR"/>
              </w:rPr>
              <w:t xml:space="preserve">Potrebni resursi/moguće teškoće: </w:t>
            </w:r>
          </w:p>
        </w:tc>
        <w:tc>
          <w:tcPr>
            <w:tcW w:w="7237" w:type="dxa"/>
          </w:tcPr>
          <w:p w14:paraId="5F50DF88" w14:textId="77777777" w:rsidR="00C64F45" w:rsidRPr="00461D05" w:rsidRDefault="40C3C4CB"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Potrebni resursi: olovke i bojice</w:t>
            </w:r>
          </w:p>
          <w:p w14:paraId="3C9C50AE" w14:textId="77777777" w:rsidR="00C64F45" w:rsidRPr="00461D05" w:rsidRDefault="40C3C4CB"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Moguće teškoće: nisu predviđene</w:t>
            </w:r>
          </w:p>
        </w:tc>
      </w:tr>
      <w:tr w:rsidR="008619C3" w:rsidRPr="00461D05" w14:paraId="26DD6DE8"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6A20B071" w14:textId="77777777" w:rsidR="00C64F45" w:rsidRPr="00461D05" w:rsidRDefault="00C64F45" w:rsidP="00E17E4C">
            <w:pPr>
              <w:tabs>
                <w:tab w:val="left" w:pos="-180"/>
              </w:tabs>
              <w:spacing w:before="120"/>
              <w:contextualSpacing/>
              <w:jc w:val="left"/>
              <w:rPr>
                <w:rFonts w:cs="Arial"/>
                <w:b w:val="0"/>
                <w:szCs w:val="22"/>
                <w:lang w:val="hr-HR"/>
              </w:rPr>
            </w:pPr>
            <w:r w:rsidRPr="00461D05">
              <w:rPr>
                <w:rFonts w:cs="Arial"/>
                <w:b w:val="0"/>
                <w:szCs w:val="22"/>
                <w:lang w:val="hr-HR"/>
              </w:rPr>
              <w:t>Način praćenja i provjere ishoda/postignuća:</w:t>
            </w:r>
          </w:p>
        </w:tc>
        <w:tc>
          <w:tcPr>
            <w:tcW w:w="7237" w:type="dxa"/>
          </w:tcPr>
          <w:p w14:paraId="031DBCB7" w14:textId="77777777" w:rsidR="00C64F45" w:rsidRPr="00461D05" w:rsidRDefault="00C64F45" w:rsidP="0003332A">
            <w:pPr>
              <w:pStyle w:val="Odlomakpopisa"/>
              <w:numPr>
                <w:ilvl w:val="0"/>
                <w:numId w:val="77"/>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Fotografije s radionica na kojima učenici demonstriraju naučeno</w:t>
            </w:r>
          </w:p>
        </w:tc>
      </w:tr>
      <w:tr w:rsidR="008619C3" w:rsidRPr="00461D05" w14:paraId="64F95CF4"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17CE2452" w14:textId="77777777" w:rsidR="00C64F45" w:rsidRPr="00461D05" w:rsidRDefault="00C64F45" w:rsidP="00E17E4C">
            <w:pPr>
              <w:tabs>
                <w:tab w:val="left" w:pos="-180"/>
              </w:tabs>
              <w:spacing w:before="120"/>
              <w:contextualSpacing/>
              <w:jc w:val="left"/>
              <w:rPr>
                <w:rFonts w:cs="Arial"/>
                <w:b w:val="0"/>
                <w:szCs w:val="22"/>
                <w:lang w:val="hr-HR"/>
              </w:rPr>
            </w:pPr>
            <w:r w:rsidRPr="00461D05">
              <w:rPr>
                <w:rFonts w:cs="Arial"/>
                <w:b w:val="0"/>
                <w:szCs w:val="22"/>
                <w:lang w:val="hr-HR"/>
              </w:rPr>
              <w:t>Odgovorne osobe</w:t>
            </w:r>
          </w:p>
        </w:tc>
        <w:tc>
          <w:tcPr>
            <w:tcW w:w="7237" w:type="dxa"/>
          </w:tcPr>
          <w:p w14:paraId="5A540965" w14:textId="77777777"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Socijalni pedagog Adriana Vučetić, CAP tim, učitelji razredne nastave</w:t>
            </w:r>
          </w:p>
        </w:tc>
      </w:tr>
    </w:tbl>
    <w:p w14:paraId="38876143" w14:textId="33B78665" w:rsidR="00C64F45" w:rsidRPr="00461D05" w:rsidRDefault="4A839480" w:rsidP="47A789E0">
      <w:pPr>
        <w:tabs>
          <w:tab w:val="left" w:pos="284"/>
        </w:tabs>
        <w:rPr>
          <w:rFonts w:cs="Arial"/>
          <w:b/>
          <w:bCs/>
          <w:lang w:val="hr-HR"/>
        </w:rPr>
      </w:pPr>
      <w:r w:rsidRPr="00461D05">
        <w:rPr>
          <w:rFonts w:cs="Arial"/>
          <w:b/>
          <w:bCs/>
          <w:lang w:val="hr-HR"/>
        </w:rPr>
        <w:t>5.8.</w:t>
      </w:r>
      <w:r w:rsidR="00D75D68" w:rsidRPr="00461D05">
        <w:rPr>
          <w:rFonts w:cs="Arial"/>
          <w:b/>
          <w:bCs/>
          <w:lang w:val="hr-HR"/>
        </w:rPr>
        <w:t>4</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1768"/>
        <w:gridCol w:w="7292"/>
      </w:tblGrid>
      <w:tr w:rsidR="008619C3" w:rsidRPr="00461D05" w14:paraId="6822F83F" w14:textId="77777777" w:rsidTr="5CB5B6E2">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E7240E3" w14:textId="3CC03555" w:rsidR="47A789E0" w:rsidRPr="00461D05" w:rsidRDefault="47A789E0" w:rsidP="47A789E0">
            <w:pPr>
              <w:rPr>
                <w:rFonts w:cs="Arial"/>
              </w:rPr>
            </w:pPr>
            <w:proofErr w:type="spellStart"/>
            <w:r w:rsidRPr="00461D05">
              <w:rPr>
                <w:rFonts w:eastAsia="Arial" w:cs="Arial"/>
                <w:szCs w:val="22"/>
              </w:rPr>
              <w:lastRenderedPageBreak/>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A5950E7" w14:textId="72EF21EF" w:rsidR="47A789E0" w:rsidRPr="00461D05" w:rsidRDefault="47A789E0" w:rsidP="47A789E0">
            <w:pPr>
              <w:rPr>
                <w:rFonts w:cs="Arial"/>
              </w:rPr>
            </w:pPr>
            <w:proofErr w:type="spellStart"/>
            <w:r w:rsidRPr="00461D05">
              <w:rPr>
                <w:rFonts w:eastAsia="Arial" w:cs="Arial"/>
                <w:b/>
                <w:bCs/>
                <w:szCs w:val="22"/>
              </w:rPr>
              <w:t>Osobni</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w:t>
            </w:r>
            <w:proofErr w:type="spellStart"/>
            <w:r w:rsidRPr="00461D05">
              <w:rPr>
                <w:rFonts w:eastAsia="Arial" w:cs="Arial"/>
                <w:b/>
                <w:bCs/>
                <w:szCs w:val="22"/>
              </w:rPr>
              <w:t>socijalni</w:t>
            </w:r>
            <w:proofErr w:type="spellEnd"/>
            <w:r w:rsidRPr="00461D05">
              <w:rPr>
                <w:rFonts w:eastAsia="Arial" w:cs="Arial"/>
                <w:b/>
                <w:bCs/>
                <w:szCs w:val="22"/>
              </w:rPr>
              <w:t xml:space="preserve"> </w:t>
            </w:r>
            <w:proofErr w:type="spellStart"/>
            <w:r w:rsidRPr="00461D05">
              <w:rPr>
                <w:rFonts w:eastAsia="Arial" w:cs="Arial"/>
                <w:b/>
                <w:bCs/>
                <w:szCs w:val="22"/>
              </w:rPr>
              <w:t>razvoj</w:t>
            </w:r>
            <w:proofErr w:type="spellEnd"/>
            <w:r w:rsidRPr="00461D05">
              <w:rPr>
                <w:rFonts w:eastAsia="Arial" w:cs="Arial"/>
                <w:b/>
                <w:bCs/>
                <w:szCs w:val="22"/>
              </w:rPr>
              <w:t>- LARA</w:t>
            </w:r>
          </w:p>
        </w:tc>
      </w:tr>
      <w:tr w:rsidR="008619C3" w:rsidRPr="00461D05" w14:paraId="3F6D7B1D" w14:textId="77777777" w:rsidTr="5CB5B6E2">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87EBE6F" w14:textId="0C16B1F8" w:rsidR="47A789E0" w:rsidRPr="00461D05" w:rsidRDefault="47A789E0" w:rsidP="47A789E0">
            <w:pPr>
              <w:rPr>
                <w:rFonts w:cs="Arial"/>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66A634DD" w14:textId="52BB4B8B" w:rsidR="47A789E0" w:rsidRPr="00461D05" w:rsidRDefault="47A789E0" w:rsidP="47A789E0">
            <w:pPr>
              <w:rPr>
                <w:rFonts w:cs="Arial"/>
              </w:rPr>
            </w:pPr>
            <w:r w:rsidRPr="00461D05">
              <w:rPr>
                <w:rFonts w:eastAsia="Arial" w:cs="Arial"/>
                <w:szCs w:val="22"/>
              </w:rPr>
              <w:t xml:space="preserve">1., (4. </w:t>
            </w:r>
            <w:proofErr w:type="spellStart"/>
            <w:r w:rsidRPr="00461D05">
              <w:rPr>
                <w:rFonts w:eastAsia="Arial" w:cs="Arial"/>
                <w:szCs w:val="22"/>
              </w:rPr>
              <w:t>razred</w:t>
            </w:r>
            <w:proofErr w:type="spellEnd"/>
            <w:r w:rsidRPr="00461D05">
              <w:rPr>
                <w:rFonts w:eastAsia="Arial" w:cs="Arial"/>
                <w:szCs w:val="22"/>
              </w:rPr>
              <w:t>)</w:t>
            </w:r>
          </w:p>
        </w:tc>
      </w:tr>
      <w:tr w:rsidR="008619C3" w:rsidRPr="00461D05" w14:paraId="7E7C6152"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4D658D6" w14:textId="09C85D60" w:rsidR="47A789E0" w:rsidRPr="00461D05" w:rsidRDefault="47A789E0" w:rsidP="47A789E0">
            <w:pPr>
              <w:rPr>
                <w:rFonts w:cs="Arial"/>
              </w:rPr>
            </w:pPr>
            <w:proofErr w:type="spellStart"/>
            <w:r w:rsidRPr="00461D05">
              <w:rPr>
                <w:rFonts w:eastAsia="Arial" w:cs="Arial"/>
                <w:szCs w:val="22"/>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417BAA" w14:textId="48C5E68B" w:rsidR="47A789E0" w:rsidRPr="00461D05" w:rsidRDefault="47A789E0" w:rsidP="47A789E0">
            <w:pPr>
              <w:rPr>
                <w:rFonts w:cs="Arial"/>
              </w:rPr>
            </w:pP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radionicama</w:t>
            </w:r>
            <w:proofErr w:type="spellEnd"/>
            <w:r w:rsidRPr="00461D05">
              <w:rPr>
                <w:rFonts w:eastAsia="Arial" w:cs="Arial"/>
                <w:szCs w:val="22"/>
              </w:rPr>
              <w:t xml:space="preserve"> </w:t>
            </w:r>
            <w:proofErr w:type="spellStart"/>
            <w:r w:rsidRPr="00461D05">
              <w:rPr>
                <w:rFonts w:eastAsia="Arial" w:cs="Arial"/>
                <w:szCs w:val="22"/>
              </w:rPr>
              <w:t>uče</w:t>
            </w:r>
            <w:proofErr w:type="spellEnd"/>
            <w:r w:rsidRPr="00461D05">
              <w:rPr>
                <w:rFonts w:eastAsia="Arial" w:cs="Arial"/>
                <w:szCs w:val="22"/>
              </w:rPr>
              <w:t xml:space="preserve"> o </w:t>
            </w:r>
            <w:proofErr w:type="spellStart"/>
            <w:r w:rsidRPr="00461D05">
              <w:rPr>
                <w:rFonts w:eastAsia="Arial" w:cs="Arial"/>
                <w:szCs w:val="22"/>
              </w:rPr>
              <w:t>empatiji</w:t>
            </w:r>
            <w:proofErr w:type="spellEnd"/>
            <w:r w:rsidRPr="00461D05">
              <w:rPr>
                <w:rFonts w:eastAsia="Arial" w:cs="Arial"/>
                <w:szCs w:val="22"/>
              </w:rPr>
              <w:t xml:space="preserve">, </w:t>
            </w:r>
            <w:proofErr w:type="spellStart"/>
            <w:r w:rsidRPr="00461D05">
              <w:rPr>
                <w:rFonts w:eastAsia="Arial" w:cs="Arial"/>
                <w:szCs w:val="22"/>
              </w:rPr>
              <w:t>slušanju</w:t>
            </w:r>
            <w:proofErr w:type="spellEnd"/>
            <w:r w:rsidRPr="00461D05">
              <w:rPr>
                <w:rFonts w:eastAsia="Arial" w:cs="Arial"/>
                <w:szCs w:val="22"/>
              </w:rPr>
              <w:t xml:space="preserve">, </w:t>
            </w:r>
            <w:proofErr w:type="spellStart"/>
            <w:r w:rsidRPr="00461D05">
              <w:rPr>
                <w:rFonts w:eastAsia="Arial" w:cs="Arial"/>
                <w:szCs w:val="22"/>
              </w:rPr>
              <w:t>nenasilnom</w:t>
            </w:r>
            <w:proofErr w:type="spellEnd"/>
            <w:r w:rsidRPr="00461D05">
              <w:rPr>
                <w:rFonts w:eastAsia="Arial" w:cs="Arial"/>
                <w:szCs w:val="22"/>
              </w:rPr>
              <w:t xml:space="preserve"> </w:t>
            </w:r>
            <w:proofErr w:type="spellStart"/>
            <w:r w:rsidRPr="00461D05">
              <w:rPr>
                <w:rFonts w:eastAsia="Arial" w:cs="Arial"/>
                <w:szCs w:val="22"/>
              </w:rPr>
              <w:t>rješavanju</w:t>
            </w:r>
            <w:proofErr w:type="spellEnd"/>
            <w:r w:rsidRPr="00461D05">
              <w:rPr>
                <w:rFonts w:eastAsia="Arial" w:cs="Arial"/>
                <w:szCs w:val="22"/>
              </w:rPr>
              <w:t xml:space="preserve"> </w:t>
            </w:r>
            <w:proofErr w:type="spellStart"/>
            <w:r w:rsidRPr="00461D05">
              <w:rPr>
                <w:rFonts w:eastAsia="Arial" w:cs="Arial"/>
                <w:szCs w:val="22"/>
              </w:rPr>
              <w:t>sukoba</w:t>
            </w:r>
            <w:proofErr w:type="spellEnd"/>
            <w:r w:rsidRPr="00461D05">
              <w:rPr>
                <w:rFonts w:eastAsia="Arial" w:cs="Arial"/>
                <w:szCs w:val="22"/>
              </w:rPr>
              <w:t xml:space="preserve">, </w:t>
            </w:r>
            <w:proofErr w:type="spellStart"/>
            <w:r w:rsidRPr="00461D05">
              <w:rPr>
                <w:rFonts w:eastAsia="Arial" w:cs="Arial"/>
                <w:szCs w:val="22"/>
              </w:rPr>
              <w:t>načinima</w:t>
            </w:r>
            <w:proofErr w:type="spellEnd"/>
            <w:r w:rsidRPr="00461D05">
              <w:rPr>
                <w:rFonts w:eastAsia="Arial" w:cs="Arial"/>
                <w:szCs w:val="22"/>
              </w:rPr>
              <w:t xml:space="preserve"> </w:t>
            </w:r>
            <w:proofErr w:type="spellStart"/>
            <w:r w:rsidRPr="00461D05">
              <w:rPr>
                <w:rFonts w:eastAsia="Arial" w:cs="Arial"/>
                <w:szCs w:val="22"/>
              </w:rPr>
              <w:t>nošenja</w:t>
            </w:r>
            <w:proofErr w:type="spellEnd"/>
            <w:r w:rsidRPr="00461D05">
              <w:rPr>
                <w:rFonts w:eastAsia="Arial" w:cs="Arial"/>
                <w:szCs w:val="22"/>
              </w:rPr>
              <w:t xml:space="preserve"> </w:t>
            </w:r>
            <w:proofErr w:type="spellStart"/>
            <w:r w:rsidRPr="00461D05">
              <w:rPr>
                <w:rFonts w:eastAsia="Arial" w:cs="Arial"/>
                <w:szCs w:val="22"/>
              </w:rPr>
              <w:t>sa</w:t>
            </w:r>
            <w:proofErr w:type="spellEnd"/>
            <w:r w:rsidRPr="00461D05">
              <w:rPr>
                <w:rFonts w:eastAsia="Arial" w:cs="Arial"/>
                <w:szCs w:val="22"/>
              </w:rPr>
              <w:t xml:space="preserve"> </w:t>
            </w:r>
            <w:proofErr w:type="spellStart"/>
            <w:r w:rsidRPr="00461D05">
              <w:rPr>
                <w:rFonts w:eastAsia="Arial" w:cs="Arial"/>
                <w:szCs w:val="22"/>
              </w:rPr>
              <w:t>ljutnjom</w:t>
            </w:r>
            <w:proofErr w:type="spellEnd"/>
          </w:p>
        </w:tc>
      </w:tr>
      <w:tr w:rsidR="008619C3" w:rsidRPr="00461D05" w14:paraId="2D7996D9" w14:textId="77777777" w:rsidTr="5CB5B6E2">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6094EC" w14:textId="26585DC5" w:rsidR="47A789E0" w:rsidRPr="00461D05" w:rsidRDefault="47A789E0" w:rsidP="47A789E0">
            <w:pPr>
              <w:jc w:val="left"/>
              <w:rPr>
                <w:rFonts w:cs="Arial"/>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BB1A93C" w14:textId="7FEC10A6" w:rsidR="47A789E0" w:rsidRPr="00461D05" w:rsidRDefault="47A789E0" w:rsidP="47A789E0">
            <w:pPr>
              <w:tabs>
                <w:tab w:val="left" w:pos="0"/>
                <w:tab w:val="left" w:pos="0"/>
              </w:tabs>
              <w:jc w:val="left"/>
              <w:rPr>
                <w:rFonts w:cs="Arial"/>
              </w:rPr>
            </w:pPr>
            <w:r w:rsidRPr="00461D05">
              <w:rPr>
                <w:rFonts w:cs="Arial"/>
              </w:rPr>
              <w:t xml:space="preserve">- </w:t>
            </w:r>
            <w:proofErr w:type="spellStart"/>
            <w:r w:rsidRPr="00461D05">
              <w:rPr>
                <w:rFonts w:cs="Arial"/>
              </w:rPr>
              <w:t>učinkovito</w:t>
            </w:r>
            <w:proofErr w:type="spellEnd"/>
            <w:r w:rsidRPr="00461D05">
              <w:rPr>
                <w:rFonts w:cs="Arial"/>
              </w:rPr>
              <w:t xml:space="preserve"> </w:t>
            </w:r>
            <w:proofErr w:type="spellStart"/>
            <w:r w:rsidRPr="00461D05">
              <w:rPr>
                <w:rFonts w:cs="Arial"/>
              </w:rPr>
              <w:t>rješavanje</w:t>
            </w:r>
            <w:proofErr w:type="spellEnd"/>
            <w:r w:rsidRPr="00461D05">
              <w:rPr>
                <w:rFonts w:cs="Arial"/>
              </w:rPr>
              <w:t xml:space="preserve"> </w:t>
            </w:r>
            <w:proofErr w:type="spellStart"/>
            <w:r w:rsidRPr="00461D05">
              <w:rPr>
                <w:rFonts w:cs="Arial"/>
              </w:rPr>
              <w:t>problema</w:t>
            </w:r>
            <w:proofErr w:type="spellEnd"/>
            <w:r w:rsidRPr="00461D05">
              <w:rPr>
                <w:rFonts w:cs="Arial"/>
              </w:rPr>
              <w:t xml:space="preserve"> u </w:t>
            </w:r>
            <w:proofErr w:type="spellStart"/>
            <w:r w:rsidRPr="00461D05">
              <w:rPr>
                <w:rFonts w:cs="Arial"/>
              </w:rPr>
              <w:t>socijalnim</w:t>
            </w:r>
            <w:proofErr w:type="spellEnd"/>
            <w:r w:rsidRPr="00461D05">
              <w:rPr>
                <w:rFonts w:cs="Arial"/>
              </w:rPr>
              <w:t xml:space="preserve"> </w:t>
            </w:r>
            <w:proofErr w:type="spellStart"/>
            <w:r w:rsidRPr="00461D05">
              <w:rPr>
                <w:rFonts w:cs="Arial"/>
              </w:rPr>
              <w:t>odnosima</w:t>
            </w:r>
            <w:proofErr w:type="spellEnd"/>
            <w:r w:rsidRPr="00461D05">
              <w:rPr>
                <w:rFonts w:cs="Arial"/>
              </w:rPr>
              <w:t xml:space="preserve"> </w:t>
            </w:r>
          </w:p>
          <w:p w14:paraId="52ECC7F6" w14:textId="3CB0B97E"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usvajanje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učenje</w:t>
            </w:r>
            <w:proofErr w:type="spellEnd"/>
            <w:r w:rsidRPr="00461D05">
              <w:rPr>
                <w:rFonts w:cs="Arial"/>
              </w:rPr>
              <w:t xml:space="preserve"> </w:t>
            </w:r>
            <w:proofErr w:type="spellStart"/>
            <w:r w:rsidRPr="00461D05">
              <w:rPr>
                <w:rFonts w:cs="Arial"/>
              </w:rPr>
              <w:t>socijalnih</w:t>
            </w:r>
            <w:proofErr w:type="spellEnd"/>
            <w:r w:rsidRPr="00461D05">
              <w:rPr>
                <w:rFonts w:cs="Arial"/>
              </w:rPr>
              <w:t xml:space="preserve"> </w:t>
            </w:r>
            <w:proofErr w:type="spellStart"/>
            <w:r w:rsidRPr="00461D05">
              <w:rPr>
                <w:rFonts w:cs="Arial"/>
              </w:rPr>
              <w:t>vještina</w:t>
            </w:r>
            <w:proofErr w:type="spellEnd"/>
            <w:r w:rsidRPr="00461D05">
              <w:rPr>
                <w:rFonts w:cs="Arial"/>
              </w:rPr>
              <w:t xml:space="preserve">, </w:t>
            </w:r>
            <w:proofErr w:type="spellStart"/>
            <w:r w:rsidRPr="00461D05">
              <w:rPr>
                <w:rFonts w:cs="Arial"/>
              </w:rPr>
              <w:t>poticanje</w:t>
            </w:r>
            <w:proofErr w:type="spellEnd"/>
            <w:r w:rsidRPr="00461D05">
              <w:rPr>
                <w:rFonts w:cs="Arial"/>
              </w:rPr>
              <w:t xml:space="preserve"> </w:t>
            </w:r>
            <w:proofErr w:type="spellStart"/>
            <w:r w:rsidRPr="00461D05">
              <w:rPr>
                <w:rFonts w:cs="Arial"/>
              </w:rPr>
              <w:t>primjene</w:t>
            </w:r>
            <w:proofErr w:type="spellEnd"/>
            <w:r w:rsidRPr="00461D05">
              <w:rPr>
                <w:rFonts w:cs="Arial"/>
              </w:rPr>
              <w:t xml:space="preserve"> </w:t>
            </w:r>
            <w:proofErr w:type="spellStart"/>
            <w:r w:rsidRPr="00461D05">
              <w:rPr>
                <w:rFonts w:cs="Arial"/>
              </w:rPr>
              <w:t>ili</w:t>
            </w:r>
            <w:proofErr w:type="spellEnd"/>
            <w:r w:rsidRPr="00461D05">
              <w:rPr>
                <w:rFonts w:cs="Arial"/>
              </w:rPr>
              <w:t xml:space="preserve"> </w:t>
            </w:r>
            <w:proofErr w:type="spellStart"/>
            <w:r w:rsidRPr="00461D05">
              <w:rPr>
                <w:rFonts w:cs="Arial"/>
              </w:rPr>
              <w:t>vježbanje</w:t>
            </w:r>
            <w:proofErr w:type="spellEnd"/>
            <w:r w:rsidRPr="00461D05">
              <w:rPr>
                <w:rFonts w:cs="Arial"/>
              </w:rPr>
              <w:t xml:space="preserve"> </w:t>
            </w:r>
            <w:proofErr w:type="spellStart"/>
            <w:r w:rsidRPr="00461D05">
              <w:rPr>
                <w:rFonts w:cs="Arial"/>
              </w:rPr>
              <w:t>vještine</w:t>
            </w:r>
            <w:proofErr w:type="spellEnd"/>
            <w:r w:rsidRPr="00461D05">
              <w:rPr>
                <w:rFonts w:cs="Arial"/>
              </w:rPr>
              <w:t xml:space="preserve">, </w:t>
            </w:r>
            <w:proofErr w:type="spellStart"/>
            <w:r w:rsidRPr="00461D05">
              <w:rPr>
                <w:rFonts w:cs="Arial"/>
              </w:rPr>
              <w:t>omogućavanje</w:t>
            </w:r>
            <w:proofErr w:type="spellEnd"/>
            <w:r w:rsidRPr="00461D05">
              <w:rPr>
                <w:rFonts w:cs="Arial"/>
              </w:rPr>
              <w:t xml:space="preserve"> </w:t>
            </w:r>
            <w:proofErr w:type="spellStart"/>
            <w:r w:rsidRPr="00461D05">
              <w:rPr>
                <w:rFonts w:cs="Arial"/>
              </w:rPr>
              <w:t>generalizacija</w:t>
            </w:r>
            <w:proofErr w:type="spellEnd"/>
            <w:r w:rsidRPr="00461D05">
              <w:rPr>
                <w:rFonts w:cs="Arial"/>
              </w:rPr>
              <w:t xml:space="preserve"> </w:t>
            </w:r>
            <w:proofErr w:type="spellStart"/>
            <w:r w:rsidRPr="00461D05">
              <w:rPr>
                <w:rFonts w:cs="Arial"/>
              </w:rPr>
              <w:t>ili</w:t>
            </w:r>
            <w:proofErr w:type="spellEnd"/>
            <w:r w:rsidRPr="00461D05">
              <w:rPr>
                <w:rFonts w:cs="Arial"/>
              </w:rPr>
              <w:t xml:space="preserve"> </w:t>
            </w:r>
            <w:proofErr w:type="spellStart"/>
            <w:r w:rsidRPr="00461D05">
              <w:rPr>
                <w:rFonts w:cs="Arial"/>
              </w:rPr>
              <w:t>prijenosa</w:t>
            </w:r>
            <w:proofErr w:type="spellEnd"/>
            <w:r w:rsidRPr="00461D05">
              <w:rPr>
                <w:rFonts w:cs="Arial"/>
              </w:rPr>
              <w:t xml:space="preserve"> </w:t>
            </w:r>
            <w:proofErr w:type="spellStart"/>
            <w:r w:rsidRPr="00461D05">
              <w:rPr>
                <w:rFonts w:cs="Arial"/>
              </w:rPr>
              <w:t>vještine</w:t>
            </w:r>
            <w:proofErr w:type="spellEnd"/>
            <w:r w:rsidRPr="00461D05">
              <w:rPr>
                <w:rFonts w:cs="Arial"/>
              </w:rPr>
              <w:t xml:space="preserve"> u </w:t>
            </w:r>
            <w:proofErr w:type="spellStart"/>
            <w:r w:rsidRPr="00461D05">
              <w:rPr>
                <w:rFonts w:cs="Arial"/>
              </w:rPr>
              <w:t>druge</w:t>
            </w:r>
            <w:proofErr w:type="spellEnd"/>
            <w:r w:rsidRPr="00461D05">
              <w:rPr>
                <w:rFonts w:cs="Arial"/>
              </w:rPr>
              <w:t xml:space="preserve"> </w:t>
            </w:r>
            <w:proofErr w:type="spellStart"/>
            <w:r w:rsidRPr="00461D05">
              <w:rPr>
                <w:rFonts w:cs="Arial"/>
              </w:rPr>
              <w:t>socijalne</w:t>
            </w:r>
            <w:proofErr w:type="spellEnd"/>
            <w:r w:rsidRPr="00461D05">
              <w:rPr>
                <w:rFonts w:cs="Arial"/>
              </w:rPr>
              <w:t xml:space="preserve"> </w:t>
            </w:r>
            <w:proofErr w:type="spellStart"/>
            <w:r w:rsidRPr="00461D05">
              <w:rPr>
                <w:rFonts w:cs="Arial"/>
              </w:rPr>
              <w:t>kontekste</w:t>
            </w:r>
            <w:proofErr w:type="spellEnd"/>
            <w:r w:rsidRPr="00461D05">
              <w:rPr>
                <w:rFonts w:cs="Arial"/>
              </w:rPr>
              <w:t xml:space="preserve"> (</w:t>
            </w:r>
            <w:proofErr w:type="spellStart"/>
            <w:r w:rsidRPr="00461D05">
              <w:rPr>
                <w:rFonts w:cs="Arial"/>
              </w:rPr>
              <w:t>situacije</w:t>
            </w:r>
            <w:proofErr w:type="spellEnd"/>
            <w:r w:rsidRPr="00461D05">
              <w:rPr>
                <w:rFonts w:cs="Arial"/>
              </w:rPr>
              <w:t xml:space="preserve">) </w:t>
            </w:r>
          </w:p>
          <w:p w14:paraId="0471FA53" w14:textId="75DD5C5F"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pomoći</w:t>
            </w:r>
            <w:proofErr w:type="spellEnd"/>
            <w:r w:rsidRPr="00461D05">
              <w:rPr>
                <w:rFonts w:cs="Arial"/>
              </w:rPr>
              <w:t xml:space="preserve"> </w:t>
            </w:r>
            <w:proofErr w:type="spellStart"/>
            <w:r w:rsidRPr="00461D05">
              <w:rPr>
                <w:rFonts w:cs="Arial"/>
              </w:rPr>
              <w:t>učenicima</w:t>
            </w:r>
            <w:proofErr w:type="spellEnd"/>
            <w:r w:rsidRPr="00461D05">
              <w:rPr>
                <w:rFonts w:cs="Arial"/>
              </w:rPr>
              <w:t xml:space="preserve"> da </w:t>
            </w:r>
            <w:proofErr w:type="spellStart"/>
            <w:r w:rsidRPr="00461D05">
              <w:rPr>
                <w:rFonts w:cs="Arial"/>
              </w:rPr>
              <w:t>izgrade</w:t>
            </w:r>
            <w:proofErr w:type="spellEnd"/>
            <w:r w:rsidRPr="00461D05">
              <w:rPr>
                <w:rFonts w:cs="Arial"/>
              </w:rPr>
              <w:t xml:space="preserve"> </w:t>
            </w:r>
            <w:proofErr w:type="spellStart"/>
            <w:r w:rsidRPr="00461D05">
              <w:rPr>
                <w:rFonts w:cs="Arial"/>
              </w:rPr>
              <w:t>pozitivan</w:t>
            </w:r>
            <w:proofErr w:type="spellEnd"/>
            <w:r w:rsidRPr="00461D05">
              <w:rPr>
                <w:rFonts w:cs="Arial"/>
              </w:rPr>
              <w:t xml:space="preserve"> </w:t>
            </w:r>
            <w:proofErr w:type="spellStart"/>
            <w:r w:rsidRPr="00461D05">
              <w:rPr>
                <w:rFonts w:cs="Arial"/>
              </w:rPr>
              <w:t>odnos</w:t>
            </w:r>
            <w:proofErr w:type="spellEnd"/>
            <w:r w:rsidRPr="00461D05">
              <w:rPr>
                <w:rFonts w:cs="Arial"/>
              </w:rPr>
              <w:t xml:space="preserve"> </w:t>
            </w:r>
            <w:proofErr w:type="spellStart"/>
            <w:r w:rsidRPr="00461D05">
              <w:rPr>
                <w:rFonts w:cs="Arial"/>
              </w:rPr>
              <w:t>prema</w:t>
            </w:r>
            <w:proofErr w:type="spellEnd"/>
            <w:r w:rsidRPr="00461D05">
              <w:rPr>
                <w:rFonts w:cs="Arial"/>
              </w:rPr>
              <w:t xml:space="preserve"> </w:t>
            </w:r>
            <w:proofErr w:type="spellStart"/>
            <w:r w:rsidRPr="00461D05">
              <w:rPr>
                <w:rFonts w:cs="Arial"/>
              </w:rPr>
              <w:t>sebi</w:t>
            </w:r>
            <w:proofErr w:type="spellEnd"/>
            <w:r w:rsidRPr="00461D05">
              <w:rPr>
                <w:rFonts w:cs="Arial"/>
              </w:rPr>
              <w:t xml:space="preserve">, </w:t>
            </w:r>
            <w:proofErr w:type="spellStart"/>
            <w:r w:rsidRPr="00461D05">
              <w:rPr>
                <w:rFonts w:cs="Arial"/>
              </w:rPr>
              <w:t>osvijestiti</w:t>
            </w:r>
            <w:proofErr w:type="spellEnd"/>
            <w:r w:rsidRPr="00461D05">
              <w:rPr>
                <w:rFonts w:cs="Arial"/>
              </w:rPr>
              <w:t xml:space="preserve"> </w:t>
            </w:r>
            <w:proofErr w:type="spellStart"/>
            <w:r w:rsidRPr="00461D05">
              <w:rPr>
                <w:rFonts w:cs="Arial"/>
              </w:rPr>
              <w:t>svoje</w:t>
            </w:r>
            <w:proofErr w:type="spellEnd"/>
            <w:r w:rsidRPr="00461D05">
              <w:rPr>
                <w:rFonts w:cs="Arial"/>
              </w:rPr>
              <w:t xml:space="preserve"> </w:t>
            </w:r>
            <w:proofErr w:type="spellStart"/>
            <w:r w:rsidRPr="00461D05">
              <w:rPr>
                <w:rFonts w:cs="Arial"/>
              </w:rPr>
              <w:t>uspjehe</w:t>
            </w:r>
            <w:proofErr w:type="spellEnd"/>
            <w:r w:rsidRPr="00461D05">
              <w:rPr>
                <w:rFonts w:cs="Arial"/>
              </w:rPr>
              <w:t xml:space="preserve">, </w:t>
            </w:r>
            <w:proofErr w:type="spellStart"/>
            <w:r w:rsidRPr="00461D05">
              <w:rPr>
                <w:rFonts w:cs="Arial"/>
              </w:rPr>
              <w:t>vrijednosti</w:t>
            </w:r>
            <w:proofErr w:type="spellEnd"/>
            <w:r w:rsidRPr="00461D05">
              <w:rPr>
                <w:rFonts w:cs="Arial"/>
              </w:rPr>
              <w:t xml:space="preserve">, </w:t>
            </w:r>
            <w:proofErr w:type="spellStart"/>
            <w:r w:rsidRPr="00461D05">
              <w:rPr>
                <w:rFonts w:cs="Arial"/>
              </w:rPr>
              <w:t>stavove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ciljeve</w:t>
            </w:r>
            <w:proofErr w:type="spellEnd"/>
          </w:p>
        </w:tc>
      </w:tr>
      <w:tr w:rsidR="008619C3" w:rsidRPr="00461D05" w14:paraId="338669C1"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03DA063" w14:textId="4AA609E9" w:rsidR="47A789E0" w:rsidRPr="00461D05" w:rsidRDefault="47A789E0">
            <w:pPr>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32DF56D" w14:textId="1E989830" w:rsidR="47A789E0" w:rsidRPr="00461D05" w:rsidRDefault="47A789E0" w:rsidP="47A789E0">
            <w:pPr>
              <w:tabs>
                <w:tab w:val="left" w:pos="0"/>
                <w:tab w:val="left" w:pos="0"/>
              </w:tabs>
              <w:jc w:val="left"/>
              <w:rPr>
                <w:rFonts w:cs="Arial"/>
              </w:rPr>
            </w:pPr>
            <w:proofErr w:type="spellStart"/>
            <w:r w:rsidRPr="00461D05">
              <w:rPr>
                <w:rFonts w:cs="Arial"/>
              </w:rPr>
              <w:t>Učenici</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 xml:space="preserve"> </w:t>
            </w:r>
            <w:proofErr w:type="spellStart"/>
            <w:r w:rsidRPr="00461D05">
              <w:rPr>
                <w:rFonts w:cs="Arial"/>
              </w:rPr>
              <w:t>učinkovitije</w:t>
            </w:r>
            <w:proofErr w:type="spellEnd"/>
            <w:r w:rsidRPr="00461D05">
              <w:rPr>
                <w:rFonts w:cs="Arial"/>
              </w:rPr>
              <w:t xml:space="preserve"> </w:t>
            </w:r>
            <w:proofErr w:type="spellStart"/>
            <w:r w:rsidRPr="00461D05">
              <w:rPr>
                <w:rFonts w:cs="Arial"/>
              </w:rPr>
              <w:t>riješiti</w:t>
            </w:r>
            <w:proofErr w:type="spellEnd"/>
            <w:r w:rsidRPr="00461D05">
              <w:rPr>
                <w:rFonts w:cs="Arial"/>
              </w:rPr>
              <w:t xml:space="preserve"> </w:t>
            </w:r>
            <w:proofErr w:type="spellStart"/>
            <w:r w:rsidRPr="00461D05">
              <w:rPr>
                <w:rFonts w:cs="Arial"/>
              </w:rPr>
              <w:t>sukob</w:t>
            </w:r>
            <w:proofErr w:type="spellEnd"/>
            <w:r w:rsidRPr="00461D05">
              <w:rPr>
                <w:rFonts w:cs="Arial"/>
              </w:rPr>
              <w:t>.</w:t>
            </w:r>
          </w:p>
        </w:tc>
      </w:tr>
      <w:tr w:rsidR="008619C3" w:rsidRPr="00461D05" w14:paraId="0FF37C22"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B7B377" w14:textId="7B7D3B09" w:rsidR="47A789E0" w:rsidRPr="00461D05" w:rsidRDefault="47A789E0">
            <w:pPr>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p w14:paraId="010BA745" w14:textId="13868173" w:rsidR="47A789E0" w:rsidRPr="00461D05" w:rsidRDefault="47A789E0" w:rsidP="47A789E0">
            <w:pPr>
              <w:rPr>
                <w:rFonts w:cs="Arial"/>
              </w:rPr>
            </w:pPr>
            <w:r w:rsidRPr="00461D05">
              <w:rPr>
                <w:rFonts w:eastAsia="Arial" w:cs="Arial"/>
                <w:b/>
                <w:bCs/>
                <w:szCs w:val="22"/>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7A4766F" w14:textId="394BFCF7" w:rsidR="47A789E0" w:rsidRPr="00461D05" w:rsidRDefault="47A789E0" w:rsidP="47A789E0">
            <w:pPr>
              <w:jc w:val="left"/>
              <w:rPr>
                <w:rFonts w:cs="Arial"/>
              </w:rPr>
            </w:pPr>
            <w:proofErr w:type="spellStart"/>
            <w:r w:rsidRPr="00461D05">
              <w:rPr>
                <w:rFonts w:cs="Arial"/>
              </w:rPr>
              <w:t>Tijekom</w:t>
            </w:r>
            <w:proofErr w:type="spellEnd"/>
            <w:r w:rsidRPr="00461D05">
              <w:rPr>
                <w:rFonts w:cs="Arial"/>
              </w:rPr>
              <w:t xml:space="preserve"> </w:t>
            </w:r>
            <w:proofErr w:type="spellStart"/>
            <w:r w:rsidRPr="00461D05">
              <w:rPr>
                <w:rFonts w:cs="Arial"/>
              </w:rPr>
              <w:t>školske</w:t>
            </w:r>
            <w:proofErr w:type="spellEnd"/>
            <w:r w:rsidRPr="00461D05">
              <w:rPr>
                <w:rFonts w:cs="Arial"/>
              </w:rPr>
              <w:t xml:space="preserve"> </w:t>
            </w:r>
            <w:proofErr w:type="spellStart"/>
            <w:r w:rsidRPr="00461D05">
              <w:rPr>
                <w:rFonts w:cs="Arial"/>
              </w:rPr>
              <w:t>godine</w:t>
            </w:r>
            <w:proofErr w:type="spellEnd"/>
            <w:r w:rsidRPr="00461D05">
              <w:rPr>
                <w:rFonts w:cs="Arial"/>
              </w:rPr>
              <w:t xml:space="preserve"> – </w:t>
            </w:r>
            <w:proofErr w:type="spellStart"/>
            <w:r w:rsidRPr="00461D05">
              <w:rPr>
                <w:rFonts w:cs="Arial"/>
              </w:rPr>
              <w:t>radionice</w:t>
            </w:r>
            <w:proofErr w:type="spellEnd"/>
            <w:r w:rsidRPr="00461D05">
              <w:rPr>
                <w:rFonts w:cs="Arial"/>
              </w:rPr>
              <w:t xml:space="preserve"> za </w:t>
            </w:r>
            <w:proofErr w:type="spellStart"/>
            <w:r w:rsidRPr="00461D05">
              <w:rPr>
                <w:rFonts w:cs="Arial"/>
              </w:rPr>
              <w:t>učenike</w:t>
            </w:r>
            <w:proofErr w:type="spellEnd"/>
            <w:r w:rsidRPr="00461D05">
              <w:rPr>
                <w:rFonts w:cs="Arial"/>
              </w:rPr>
              <w:t xml:space="preserve"> 4. </w:t>
            </w:r>
            <w:proofErr w:type="spellStart"/>
            <w:r w:rsidRPr="00461D05">
              <w:rPr>
                <w:rFonts w:cs="Arial"/>
              </w:rPr>
              <w:t>razreda</w:t>
            </w:r>
            <w:proofErr w:type="spellEnd"/>
            <w:r w:rsidRPr="00461D05">
              <w:rPr>
                <w:rFonts w:cs="Arial"/>
              </w:rPr>
              <w:t xml:space="preserve"> – </w:t>
            </w:r>
            <w:proofErr w:type="spellStart"/>
            <w:r w:rsidRPr="00461D05">
              <w:rPr>
                <w:rFonts w:cs="Arial"/>
              </w:rPr>
              <w:t>grupni</w:t>
            </w:r>
            <w:proofErr w:type="spellEnd"/>
            <w:r w:rsidRPr="00461D05">
              <w:rPr>
                <w:rFonts w:cs="Arial"/>
              </w:rPr>
              <w:t xml:space="preserve"> rad: </w:t>
            </w:r>
            <w:proofErr w:type="spellStart"/>
            <w:r w:rsidRPr="00461D05">
              <w:rPr>
                <w:rFonts w:cs="Arial"/>
              </w:rPr>
              <w:t>metoda</w:t>
            </w:r>
            <w:proofErr w:type="spellEnd"/>
            <w:r w:rsidRPr="00461D05">
              <w:rPr>
                <w:rFonts w:cs="Arial"/>
              </w:rPr>
              <w:t xml:space="preserve"> </w:t>
            </w:r>
            <w:proofErr w:type="spellStart"/>
            <w:r w:rsidRPr="00461D05">
              <w:rPr>
                <w:rFonts w:cs="Arial"/>
              </w:rPr>
              <w:t>razgovora</w:t>
            </w:r>
            <w:proofErr w:type="spellEnd"/>
            <w:r w:rsidRPr="00461D05">
              <w:rPr>
                <w:rFonts w:cs="Arial"/>
              </w:rPr>
              <w:t xml:space="preserve">, </w:t>
            </w:r>
            <w:proofErr w:type="spellStart"/>
            <w:r w:rsidRPr="00461D05">
              <w:rPr>
                <w:rFonts w:cs="Arial"/>
              </w:rPr>
              <w:t>interaktivne</w:t>
            </w:r>
            <w:proofErr w:type="spellEnd"/>
            <w:r w:rsidRPr="00461D05">
              <w:rPr>
                <w:rFonts w:cs="Arial"/>
              </w:rPr>
              <w:t xml:space="preserve"> </w:t>
            </w:r>
            <w:proofErr w:type="spellStart"/>
            <w:r w:rsidRPr="00461D05">
              <w:rPr>
                <w:rFonts w:cs="Arial"/>
              </w:rPr>
              <w:t>igre</w:t>
            </w:r>
            <w:proofErr w:type="spellEnd"/>
            <w:r w:rsidRPr="00461D05">
              <w:rPr>
                <w:rFonts w:cs="Arial"/>
              </w:rPr>
              <w:t xml:space="preserve">, </w:t>
            </w:r>
            <w:proofErr w:type="spellStart"/>
            <w:r w:rsidRPr="00461D05">
              <w:rPr>
                <w:rFonts w:cs="Arial"/>
              </w:rPr>
              <w:t>igranje</w:t>
            </w:r>
            <w:proofErr w:type="spellEnd"/>
            <w:r w:rsidRPr="00461D05">
              <w:rPr>
                <w:rFonts w:cs="Arial"/>
              </w:rPr>
              <w:t xml:space="preserve"> </w:t>
            </w:r>
            <w:proofErr w:type="spellStart"/>
            <w:r w:rsidRPr="00461D05">
              <w:rPr>
                <w:rFonts w:cs="Arial"/>
              </w:rPr>
              <w:t>uloga</w:t>
            </w:r>
            <w:proofErr w:type="spellEnd"/>
            <w:r w:rsidRPr="00461D05">
              <w:rPr>
                <w:rFonts w:cs="Arial"/>
              </w:rPr>
              <w:t xml:space="preserve">, </w:t>
            </w:r>
            <w:proofErr w:type="spellStart"/>
            <w:r w:rsidRPr="00461D05">
              <w:rPr>
                <w:rFonts w:cs="Arial"/>
              </w:rPr>
              <w:t>diskusija</w:t>
            </w:r>
            <w:proofErr w:type="spellEnd"/>
            <w:r w:rsidRPr="00461D05">
              <w:rPr>
                <w:rFonts w:cs="Arial"/>
              </w:rPr>
              <w:t xml:space="preserve"> </w:t>
            </w:r>
            <w:proofErr w:type="spellStart"/>
            <w:r w:rsidRPr="00461D05">
              <w:rPr>
                <w:rFonts w:cs="Arial"/>
              </w:rPr>
              <w:t>na</w:t>
            </w:r>
            <w:proofErr w:type="spellEnd"/>
            <w:r w:rsidRPr="00461D05">
              <w:rPr>
                <w:rFonts w:cs="Arial"/>
              </w:rPr>
              <w:t xml:space="preserve"> </w:t>
            </w:r>
            <w:proofErr w:type="spellStart"/>
            <w:r w:rsidRPr="00461D05">
              <w:rPr>
                <w:rFonts w:cs="Arial"/>
              </w:rPr>
              <w:t>temu</w:t>
            </w:r>
            <w:proofErr w:type="spellEnd"/>
            <w:r w:rsidRPr="00461D05">
              <w:rPr>
                <w:rFonts w:cs="Arial"/>
              </w:rPr>
              <w:t>,</w:t>
            </w:r>
          </w:p>
        </w:tc>
      </w:tr>
      <w:tr w:rsidR="008619C3" w:rsidRPr="00461D05" w14:paraId="1AE4A94D"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AF0E68" w14:textId="3AD57F64" w:rsidR="47A789E0" w:rsidRPr="00461D05" w:rsidRDefault="47A789E0" w:rsidP="47A789E0">
            <w:pPr>
              <w:spacing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BA9DE89" w14:textId="0B2AAC43" w:rsidR="47A789E0" w:rsidRPr="00461D05" w:rsidRDefault="47A789E0" w:rsidP="47A789E0">
            <w:pPr>
              <w:jc w:val="left"/>
              <w:rPr>
                <w:rFonts w:cs="Arial"/>
              </w:rPr>
            </w:pPr>
            <w:r w:rsidRPr="00461D05">
              <w:rPr>
                <w:rFonts w:eastAsia="Arial" w:cs="Arial"/>
                <w:szCs w:val="22"/>
              </w:rPr>
              <w:t>-</w:t>
            </w:r>
            <w:proofErr w:type="spellStart"/>
            <w:r w:rsidRPr="00461D05">
              <w:rPr>
                <w:rFonts w:eastAsia="Arial" w:cs="Arial"/>
                <w:szCs w:val="22"/>
              </w:rPr>
              <w:t>papiri</w:t>
            </w:r>
            <w:proofErr w:type="spellEnd"/>
            <w:r w:rsidRPr="00461D05">
              <w:rPr>
                <w:rFonts w:eastAsia="Arial" w:cs="Arial"/>
                <w:szCs w:val="22"/>
              </w:rPr>
              <w:t xml:space="preserve"> u </w:t>
            </w:r>
            <w:proofErr w:type="spellStart"/>
            <w:r w:rsidRPr="00461D05">
              <w:rPr>
                <w:rFonts w:eastAsia="Arial" w:cs="Arial"/>
                <w:szCs w:val="22"/>
              </w:rPr>
              <w:t>boji</w:t>
            </w:r>
            <w:proofErr w:type="spellEnd"/>
            <w:r w:rsidRPr="00461D05">
              <w:rPr>
                <w:rFonts w:eastAsia="Arial" w:cs="Arial"/>
                <w:szCs w:val="22"/>
              </w:rPr>
              <w:t xml:space="preserve"> za </w:t>
            </w:r>
            <w:proofErr w:type="spellStart"/>
            <w:r w:rsidRPr="00461D05">
              <w:rPr>
                <w:rFonts w:eastAsia="Arial" w:cs="Arial"/>
                <w:szCs w:val="22"/>
              </w:rPr>
              <w:t>mape</w:t>
            </w:r>
            <w:proofErr w:type="spellEnd"/>
          </w:p>
        </w:tc>
      </w:tr>
      <w:tr w:rsidR="008619C3" w:rsidRPr="00461D05" w14:paraId="52AA3C8F"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19BABED" w14:textId="1A39854D" w:rsidR="47A789E0" w:rsidRPr="00461D05" w:rsidRDefault="47A789E0" w:rsidP="47A789E0">
            <w:pPr>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97B51F" w14:textId="13D36D92" w:rsidR="47A789E0" w:rsidRPr="00461D05" w:rsidRDefault="47A789E0" w:rsidP="47A789E0">
            <w:pPr>
              <w:rPr>
                <w:rFonts w:cs="Arial"/>
              </w:rPr>
            </w:pPr>
            <w:r w:rsidRPr="00461D05">
              <w:rPr>
                <w:rFonts w:eastAsia="Arial" w:cs="Arial"/>
                <w:szCs w:val="22"/>
              </w:rPr>
              <w:t xml:space="preserve">- </w:t>
            </w:r>
            <w:proofErr w:type="spellStart"/>
            <w:r w:rsidRPr="00461D05">
              <w:rPr>
                <w:rFonts w:eastAsia="Arial" w:cs="Arial"/>
                <w:szCs w:val="22"/>
              </w:rPr>
              <w:t>evaluacijske</w:t>
            </w:r>
            <w:proofErr w:type="spellEnd"/>
            <w:r w:rsidRPr="00461D05">
              <w:rPr>
                <w:rFonts w:eastAsia="Arial" w:cs="Arial"/>
                <w:szCs w:val="22"/>
              </w:rPr>
              <w:t xml:space="preserve"> </w:t>
            </w:r>
            <w:proofErr w:type="spellStart"/>
            <w:r w:rsidRPr="00461D05">
              <w:rPr>
                <w:rFonts w:eastAsia="Arial" w:cs="Arial"/>
                <w:szCs w:val="22"/>
              </w:rPr>
              <w:t>liste</w:t>
            </w:r>
            <w:proofErr w:type="spellEnd"/>
            <w:r w:rsidRPr="00461D05">
              <w:rPr>
                <w:rFonts w:eastAsia="Arial" w:cs="Arial"/>
                <w:szCs w:val="22"/>
              </w:rPr>
              <w:t xml:space="preserve"> -Skala </w:t>
            </w:r>
            <w:proofErr w:type="spellStart"/>
            <w:r w:rsidRPr="00461D05">
              <w:rPr>
                <w:rFonts w:eastAsia="Arial" w:cs="Arial"/>
                <w:szCs w:val="22"/>
              </w:rPr>
              <w:t>samoprocjene</w:t>
            </w:r>
            <w:proofErr w:type="spellEnd"/>
            <w:r w:rsidRPr="00461D05">
              <w:rPr>
                <w:rFonts w:eastAsia="Arial" w:cs="Arial"/>
                <w:szCs w:val="22"/>
              </w:rPr>
              <w:t xml:space="preserve"> – </w:t>
            </w:r>
            <w:proofErr w:type="spellStart"/>
            <w:r w:rsidRPr="00461D05">
              <w:rPr>
                <w:rFonts w:eastAsia="Arial" w:cs="Arial"/>
                <w:szCs w:val="22"/>
              </w:rPr>
              <w:t>Socijalna</w:t>
            </w:r>
            <w:proofErr w:type="spellEnd"/>
            <w:r w:rsidRPr="00461D05">
              <w:rPr>
                <w:rFonts w:eastAsia="Arial" w:cs="Arial"/>
                <w:szCs w:val="22"/>
              </w:rPr>
              <w:t xml:space="preserve"> </w:t>
            </w:r>
            <w:proofErr w:type="spellStart"/>
            <w:r w:rsidRPr="00461D05">
              <w:rPr>
                <w:rFonts w:eastAsia="Arial" w:cs="Arial"/>
                <w:szCs w:val="22"/>
              </w:rPr>
              <w:t>kompetentnost</w:t>
            </w:r>
            <w:proofErr w:type="spellEnd"/>
            <w:r w:rsidRPr="00461D05">
              <w:rPr>
                <w:rFonts w:eastAsia="Arial" w:cs="Arial"/>
                <w:szCs w:val="22"/>
              </w:rPr>
              <w:t xml:space="preserve"> (</w:t>
            </w:r>
            <w:proofErr w:type="spellStart"/>
            <w:r w:rsidRPr="00461D05">
              <w:rPr>
                <w:rFonts w:eastAsia="Arial" w:cs="Arial"/>
                <w:szCs w:val="22"/>
              </w:rPr>
              <w:t>samoprocjena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w:t>
            </w:r>
            <w:proofErr w:type="spellStart"/>
            <w:r w:rsidRPr="00461D05">
              <w:rPr>
                <w:rFonts w:eastAsia="Arial" w:cs="Arial"/>
                <w:szCs w:val="22"/>
              </w:rPr>
              <w:t>Socijalna</w:t>
            </w:r>
            <w:proofErr w:type="spellEnd"/>
            <w:r w:rsidRPr="00461D05">
              <w:rPr>
                <w:rFonts w:eastAsia="Arial" w:cs="Arial"/>
                <w:szCs w:val="22"/>
              </w:rPr>
              <w:t xml:space="preserve"> </w:t>
            </w:r>
            <w:proofErr w:type="spellStart"/>
            <w:r w:rsidRPr="00461D05">
              <w:rPr>
                <w:rFonts w:eastAsia="Arial" w:cs="Arial"/>
                <w:szCs w:val="22"/>
              </w:rPr>
              <w:t>kompetencija</w:t>
            </w:r>
            <w:proofErr w:type="spellEnd"/>
            <w:r w:rsidRPr="00461D05">
              <w:rPr>
                <w:rFonts w:eastAsia="Arial" w:cs="Arial"/>
                <w:szCs w:val="22"/>
              </w:rPr>
              <w:t xml:space="preserve"> (</w:t>
            </w:r>
            <w:proofErr w:type="spellStart"/>
            <w:r w:rsidRPr="00461D05">
              <w:rPr>
                <w:rFonts w:eastAsia="Arial" w:cs="Arial"/>
                <w:szCs w:val="22"/>
              </w:rPr>
              <w:t>procjena</w:t>
            </w:r>
            <w:proofErr w:type="spellEnd"/>
            <w:r w:rsidRPr="00461D05">
              <w:rPr>
                <w:rFonts w:eastAsia="Arial" w:cs="Arial"/>
                <w:szCs w:val="22"/>
              </w:rPr>
              <w:t xml:space="preserve"> </w:t>
            </w:r>
            <w:proofErr w:type="spellStart"/>
            <w:r w:rsidRPr="00461D05">
              <w:rPr>
                <w:rFonts w:eastAsia="Arial" w:cs="Arial"/>
                <w:szCs w:val="22"/>
              </w:rPr>
              <w:t>učitelja</w:t>
            </w:r>
            <w:proofErr w:type="spellEnd"/>
            <w:r w:rsidRPr="00461D05">
              <w:rPr>
                <w:rFonts w:eastAsia="Arial" w:cs="Arial"/>
                <w:szCs w:val="22"/>
              </w:rPr>
              <w:t>)</w:t>
            </w:r>
          </w:p>
        </w:tc>
      </w:tr>
      <w:tr w:rsidR="008619C3" w:rsidRPr="00461D05" w14:paraId="301B4BF1" w14:textId="77777777" w:rsidTr="5CB5B6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FD9D308" w14:textId="349C9BBC" w:rsidR="47A789E0" w:rsidRPr="00461D05" w:rsidRDefault="47A789E0" w:rsidP="47A789E0">
            <w:pPr>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2D50CB9" w14:textId="385418EF" w:rsidR="47A789E0" w:rsidRPr="00461D05" w:rsidRDefault="47A789E0" w:rsidP="47A789E0">
            <w:pPr>
              <w:rPr>
                <w:rFonts w:cs="Arial"/>
              </w:rPr>
            </w:pPr>
            <w:proofErr w:type="spellStart"/>
            <w:r w:rsidRPr="00461D05">
              <w:rPr>
                <w:rFonts w:eastAsia="Arial" w:cs="Arial"/>
                <w:szCs w:val="22"/>
              </w:rPr>
              <w:t>Socijalna</w:t>
            </w:r>
            <w:proofErr w:type="spellEnd"/>
            <w:r w:rsidRPr="00461D05">
              <w:rPr>
                <w:rFonts w:eastAsia="Arial" w:cs="Arial"/>
                <w:szCs w:val="22"/>
              </w:rPr>
              <w:t xml:space="preserve"> </w:t>
            </w:r>
            <w:proofErr w:type="spellStart"/>
            <w:r w:rsidRPr="00461D05">
              <w:rPr>
                <w:rFonts w:eastAsia="Arial" w:cs="Arial"/>
                <w:szCs w:val="22"/>
              </w:rPr>
              <w:t>pedagoginja</w:t>
            </w:r>
            <w:proofErr w:type="spellEnd"/>
            <w:r w:rsidRPr="00461D05">
              <w:rPr>
                <w:rFonts w:eastAsia="Arial" w:cs="Arial"/>
                <w:szCs w:val="22"/>
              </w:rPr>
              <w:t xml:space="preserve"> Adriana Vučetić</w:t>
            </w:r>
          </w:p>
        </w:tc>
      </w:tr>
    </w:tbl>
    <w:p w14:paraId="7EC80FFA" w14:textId="1FC4B925" w:rsidR="00496E05" w:rsidRPr="00461D05" w:rsidRDefault="22E3069D" w:rsidP="5CB5B6E2">
      <w:pPr>
        <w:tabs>
          <w:tab w:val="left" w:pos="284"/>
        </w:tabs>
        <w:rPr>
          <w:rFonts w:cs="Arial"/>
          <w:b/>
          <w:bCs/>
          <w:lang w:val="hr-HR"/>
        </w:rPr>
      </w:pPr>
      <w:r w:rsidRPr="00461D05">
        <w:rPr>
          <w:rFonts w:cs="Arial"/>
          <w:b/>
          <w:bCs/>
          <w:lang w:val="hr-HR"/>
        </w:rPr>
        <w:t>5.8.</w:t>
      </w:r>
      <w:r w:rsidR="00D75D68" w:rsidRPr="00461D05">
        <w:rPr>
          <w:rFonts w:cs="Arial"/>
          <w:b/>
          <w:bCs/>
          <w:lang w:val="hr-HR"/>
        </w:rPr>
        <w:t>5</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1785"/>
        <w:gridCol w:w="7275"/>
      </w:tblGrid>
      <w:tr w:rsidR="008619C3" w:rsidRPr="00461D05" w14:paraId="2B2339B8" w14:textId="77777777" w:rsidTr="5CB5B6E2">
        <w:trPr>
          <w:trHeight w:val="300"/>
        </w:trPr>
        <w:tc>
          <w:tcPr>
            <w:tcW w:w="178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25F91C21" w14:textId="3B4D877D" w:rsidR="5CB5B6E2" w:rsidRPr="00461D05" w:rsidRDefault="5CB5B6E2" w:rsidP="5CB5B6E2">
            <w:pPr>
              <w:rPr>
                <w:rFonts w:cs="Arial"/>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27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3D341795" w14:textId="27C8990F" w:rsidR="5CB5B6E2" w:rsidRPr="00461D05" w:rsidRDefault="5CB5B6E2" w:rsidP="5CB5B6E2">
            <w:pPr>
              <w:rPr>
                <w:rFonts w:cs="Arial"/>
              </w:rPr>
            </w:pPr>
            <w:proofErr w:type="spellStart"/>
            <w:r w:rsidRPr="00461D05">
              <w:rPr>
                <w:rFonts w:eastAsia="Arial" w:cs="Arial"/>
                <w:b/>
                <w:bCs/>
                <w:szCs w:val="22"/>
              </w:rPr>
              <w:t>Osobni</w:t>
            </w:r>
            <w:proofErr w:type="spellEnd"/>
            <w:r w:rsidRPr="00461D05">
              <w:rPr>
                <w:rFonts w:eastAsia="Arial" w:cs="Arial"/>
                <w:b/>
                <w:bCs/>
                <w:szCs w:val="22"/>
              </w:rPr>
              <w:t xml:space="preserve"> </w:t>
            </w:r>
            <w:proofErr w:type="spellStart"/>
            <w:r w:rsidRPr="00461D05">
              <w:rPr>
                <w:rFonts w:eastAsia="Arial" w:cs="Arial"/>
                <w:b/>
                <w:bCs/>
                <w:szCs w:val="22"/>
              </w:rPr>
              <w:t>rast</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w:t>
            </w:r>
            <w:proofErr w:type="spellStart"/>
            <w:r w:rsidRPr="00461D05">
              <w:rPr>
                <w:rFonts w:eastAsia="Arial" w:cs="Arial"/>
                <w:b/>
                <w:bCs/>
                <w:szCs w:val="22"/>
              </w:rPr>
              <w:t>razvoj</w:t>
            </w:r>
            <w:proofErr w:type="spellEnd"/>
            <w:r w:rsidRPr="00461D05">
              <w:rPr>
                <w:rFonts w:eastAsia="Arial" w:cs="Arial"/>
                <w:b/>
                <w:bCs/>
                <w:szCs w:val="22"/>
              </w:rPr>
              <w:t>- „Budi</w:t>
            </w:r>
            <w:r w:rsidR="00247EDA" w:rsidRPr="00461D05">
              <w:rPr>
                <w:rFonts w:eastAsia="Arial" w:cs="Arial"/>
                <w:b/>
                <w:bCs/>
                <w:szCs w:val="22"/>
              </w:rPr>
              <w:t xml:space="preserve"> </w:t>
            </w:r>
            <w:proofErr w:type="spellStart"/>
            <w:proofErr w:type="gramStart"/>
            <w:r w:rsidRPr="00461D05">
              <w:rPr>
                <w:rFonts w:eastAsia="Arial" w:cs="Arial"/>
                <w:b/>
                <w:bCs/>
                <w:szCs w:val="22"/>
              </w:rPr>
              <w:t>mudrica</w:t>
            </w:r>
            <w:proofErr w:type="spellEnd"/>
            <w:r w:rsidRPr="00461D05">
              <w:rPr>
                <w:rFonts w:eastAsia="Arial" w:cs="Arial"/>
                <w:b/>
                <w:bCs/>
                <w:szCs w:val="22"/>
              </w:rPr>
              <w:t>“</w:t>
            </w:r>
            <w:proofErr w:type="gramEnd"/>
          </w:p>
        </w:tc>
      </w:tr>
      <w:tr w:rsidR="008619C3" w:rsidRPr="00461D05" w14:paraId="3150CE24" w14:textId="77777777" w:rsidTr="5CB5B6E2">
        <w:trPr>
          <w:trHeight w:val="300"/>
        </w:trPr>
        <w:tc>
          <w:tcPr>
            <w:tcW w:w="178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87162B8" w14:textId="232EE620" w:rsidR="5CB5B6E2" w:rsidRPr="00461D05" w:rsidRDefault="5CB5B6E2" w:rsidP="5CB5B6E2">
            <w:pPr>
              <w:rPr>
                <w:rFonts w:cs="Arial"/>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27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9008C84" w14:textId="27D60F34" w:rsidR="5CB5B6E2" w:rsidRPr="00461D05" w:rsidRDefault="5CB5B6E2" w:rsidP="00B05D8A">
            <w:pPr>
              <w:pStyle w:val="Odlomakpopisa"/>
              <w:numPr>
                <w:ilvl w:val="0"/>
                <w:numId w:val="31"/>
              </w:numPr>
              <w:spacing w:before="0"/>
              <w:rPr>
                <w:rFonts w:eastAsia="Arial" w:cs="Arial"/>
                <w:szCs w:val="22"/>
              </w:rPr>
            </w:pPr>
            <w:r w:rsidRPr="00461D05">
              <w:rPr>
                <w:rFonts w:eastAsia="Arial" w:cs="Arial"/>
                <w:szCs w:val="22"/>
              </w:rPr>
              <w:t xml:space="preserve">(4.c PŠ </w:t>
            </w:r>
            <w:proofErr w:type="spellStart"/>
            <w:r w:rsidRPr="00461D05">
              <w:rPr>
                <w:rFonts w:eastAsia="Arial" w:cs="Arial"/>
                <w:szCs w:val="22"/>
              </w:rPr>
              <w:t>Mičevec</w:t>
            </w:r>
            <w:proofErr w:type="spellEnd"/>
            <w:r w:rsidRPr="00461D05">
              <w:rPr>
                <w:rFonts w:eastAsia="Arial" w:cs="Arial"/>
                <w:szCs w:val="22"/>
              </w:rPr>
              <w:t>)</w:t>
            </w:r>
          </w:p>
        </w:tc>
      </w:tr>
      <w:tr w:rsidR="008619C3" w:rsidRPr="00461D05" w14:paraId="537A0F92"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5E6CD3C" w14:textId="64A030D1" w:rsidR="5CB5B6E2" w:rsidRPr="00461D05" w:rsidRDefault="5CB5B6E2" w:rsidP="5CB5B6E2">
            <w:pPr>
              <w:rPr>
                <w:rFonts w:cs="Arial"/>
              </w:rPr>
            </w:pPr>
            <w:proofErr w:type="spellStart"/>
            <w:r w:rsidRPr="00461D05">
              <w:rPr>
                <w:rFonts w:eastAsia="Arial" w:cs="Arial"/>
                <w:szCs w:val="22"/>
              </w:rPr>
              <w:t>Cilj</w:t>
            </w:r>
            <w:proofErr w:type="spellEnd"/>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9404807" w14:textId="6C8ACE9E" w:rsidR="5CB5B6E2" w:rsidRPr="00461D05" w:rsidRDefault="5CB5B6E2" w:rsidP="5CB5B6E2">
            <w:pPr>
              <w:rPr>
                <w:rFonts w:cs="Arial"/>
              </w:rPr>
            </w:pPr>
            <w:proofErr w:type="spellStart"/>
            <w:r w:rsidRPr="00461D05">
              <w:rPr>
                <w:rFonts w:eastAsia="Arial" w:cs="Arial"/>
                <w:szCs w:val="22"/>
              </w:rPr>
              <w:t>Cilj</w:t>
            </w:r>
            <w:proofErr w:type="spellEnd"/>
            <w:r w:rsidRPr="00461D05">
              <w:rPr>
                <w:rFonts w:eastAsia="Arial" w:cs="Arial"/>
                <w:szCs w:val="22"/>
              </w:rPr>
              <w:t xml:space="preserve"> </w:t>
            </w:r>
            <w:proofErr w:type="spellStart"/>
            <w:r w:rsidRPr="00461D05">
              <w:rPr>
                <w:rFonts w:eastAsia="Arial" w:cs="Arial"/>
                <w:szCs w:val="22"/>
              </w:rPr>
              <w:t>projekta</w:t>
            </w:r>
            <w:proofErr w:type="spellEnd"/>
            <w:r w:rsidRPr="00461D05">
              <w:rPr>
                <w:rFonts w:eastAsia="Arial" w:cs="Arial"/>
                <w:szCs w:val="22"/>
              </w:rPr>
              <w:t xml:space="preserve"> je </w:t>
            </w:r>
            <w:proofErr w:type="spellStart"/>
            <w:r w:rsidRPr="00461D05">
              <w:rPr>
                <w:rFonts w:eastAsia="Arial" w:cs="Arial"/>
                <w:szCs w:val="22"/>
              </w:rPr>
              <w:t>osnažiti</w:t>
            </w:r>
            <w:proofErr w:type="spellEnd"/>
            <w:r w:rsidRPr="00461D05">
              <w:rPr>
                <w:rFonts w:eastAsia="Arial" w:cs="Arial"/>
                <w:szCs w:val="22"/>
              </w:rPr>
              <w:t xml:space="preserve"> </w:t>
            </w:r>
            <w:proofErr w:type="spellStart"/>
            <w:r w:rsidRPr="00461D05">
              <w:rPr>
                <w:rFonts w:eastAsia="Arial" w:cs="Arial"/>
                <w:szCs w:val="22"/>
              </w:rPr>
              <w:t>djecu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potaknuti</w:t>
            </w:r>
            <w:proofErr w:type="spellEnd"/>
            <w:r w:rsidRPr="00461D05">
              <w:rPr>
                <w:rFonts w:eastAsia="Arial" w:cs="Arial"/>
                <w:szCs w:val="22"/>
              </w:rPr>
              <w:t xml:space="preserve"> </w:t>
            </w:r>
            <w:proofErr w:type="spellStart"/>
            <w:r w:rsidRPr="00461D05">
              <w:rPr>
                <w:rFonts w:eastAsia="Arial" w:cs="Arial"/>
                <w:szCs w:val="22"/>
              </w:rPr>
              <w:t>ih</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kritički</w:t>
            </w:r>
            <w:proofErr w:type="spellEnd"/>
            <w:r w:rsidRPr="00461D05">
              <w:rPr>
                <w:rFonts w:eastAsia="Arial" w:cs="Arial"/>
                <w:szCs w:val="22"/>
              </w:rPr>
              <w:t xml:space="preserve"> </w:t>
            </w:r>
            <w:proofErr w:type="spellStart"/>
            <w:r w:rsidRPr="00461D05">
              <w:rPr>
                <w:rFonts w:eastAsia="Arial" w:cs="Arial"/>
                <w:szCs w:val="22"/>
              </w:rPr>
              <w:t>pristup</w:t>
            </w:r>
            <w:proofErr w:type="spellEnd"/>
            <w:r w:rsidRPr="00461D05">
              <w:rPr>
                <w:rFonts w:eastAsia="Arial" w:cs="Arial"/>
                <w:szCs w:val="22"/>
              </w:rPr>
              <w:t xml:space="preserve"> </w:t>
            </w:r>
            <w:proofErr w:type="spellStart"/>
            <w:r w:rsidRPr="00461D05">
              <w:rPr>
                <w:rFonts w:eastAsia="Arial" w:cs="Arial"/>
                <w:szCs w:val="22"/>
              </w:rPr>
              <w:t>medijima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bolje</w:t>
            </w:r>
            <w:proofErr w:type="spellEnd"/>
            <w:r w:rsidRPr="00461D05">
              <w:rPr>
                <w:rFonts w:eastAsia="Arial" w:cs="Arial"/>
                <w:szCs w:val="22"/>
              </w:rPr>
              <w:t xml:space="preserve"> </w:t>
            </w:r>
            <w:proofErr w:type="spellStart"/>
            <w:r w:rsidRPr="00461D05">
              <w:rPr>
                <w:rFonts w:eastAsia="Arial" w:cs="Arial"/>
                <w:szCs w:val="22"/>
              </w:rPr>
              <w:t>razumijevanje</w:t>
            </w:r>
            <w:proofErr w:type="spellEnd"/>
            <w:r w:rsidRPr="00461D05">
              <w:rPr>
                <w:rFonts w:eastAsia="Arial" w:cs="Arial"/>
                <w:szCs w:val="22"/>
              </w:rPr>
              <w:t xml:space="preserve"> </w:t>
            </w:r>
            <w:proofErr w:type="spellStart"/>
            <w:r w:rsidRPr="00461D05">
              <w:rPr>
                <w:rFonts w:eastAsia="Arial" w:cs="Arial"/>
                <w:szCs w:val="22"/>
              </w:rPr>
              <w:t>sadržaja</w:t>
            </w:r>
            <w:proofErr w:type="spellEnd"/>
            <w:r w:rsidRPr="00461D05">
              <w:rPr>
                <w:rFonts w:eastAsia="Arial" w:cs="Arial"/>
                <w:szCs w:val="22"/>
              </w:rPr>
              <w:t xml:space="preserve"> s </w:t>
            </w:r>
            <w:proofErr w:type="spellStart"/>
            <w:r w:rsidRPr="00461D05">
              <w:rPr>
                <w:rFonts w:eastAsia="Arial" w:cs="Arial"/>
                <w:szCs w:val="22"/>
              </w:rPr>
              <w:t>kojim</w:t>
            </w:r>
            <w:proofErr w:type="spellEnd"/>
            <w:r w:rsidRPr="00461D05">
              <w:rPr>
                <w:rFonts w:eastAsia="Arial" w:cs="Arial"/>
                <w:szCs w:val="22"/>
              </w:rPr>
              <w:t xml:space="preserve"> se </w:t>
            </w:r>
            <w:proofErr w:type="spellStart"/>
            <w:r w:rsidRPr="00461D05">
              <w:rPr>
                <w:rFonts w:eastAsia="Arial" w:cs="Arial"/>
                <w:szCs w:val="22"/>
              </w:rPr>
              <w:t>susreću</w:t>
            </w:r>
            <w:proofErr w:type="spellEnd"/>
            <w:r w:rsidRPr="00461D05">
              <w:rPr>
                <w:rFonts w:eastAsia="Arial" w:cs="Arial"/>
                <w:szCs w:val="22"/>
              </w:rPr>
              <w:t xml:space="preserve"> u </w:t>
            </w:r>
            <w:proofErr w:type="spellStart"/>
            <w:r w:rsidRPr="00461D05">
              <w:rPr>
                <w:rFonts w:eastAsia="Arial" w:cs="Arial"/>
                <w:szCs w:val="22"/>
              </w:rPr>
              <w:t>virtualnom</w:t>
            </w:r>
            <w:proofErr w:type="spellEnd"/>
            <w:r w:rsidRPr="00461D05">
              <w:rPr>
                <w:rFonts w:eastAsia="Arial" w:cs="Arial"/>
                <w:szCs w:val="22"/>
              </w:rPr>
              <w:t xml:space="preserve"> </w:t>
            </w:r>
            <w:proofErr w:type="spellStart"/>
            <w:r w:rsidRPr="00461D05">
              <w:rPr>
                <w:rFonts w:eastAsia="Arial" w:cs="Arial"/>
                <w:szCs w:val="22"/>
              </w:rPr>
              <w:t>svijetu</w:t>
            </w:r>
            <w:proofErr w:type="spellEnd"/>
            <w:r w:rsidRPr="00461D05">
              <w:rPr>
                <w:rFonts w:eastAsia="Arial" w:cs="Arial"/>
                <w:szCs w:val="22"/>
              </w:rPr>
              <w:t xml:space="preserve">, </w:t>
            </w:r>
            <w:proofErr w:type="spellStart"/>
            <w:r w:rsidRPr="00461D05">
              <w:rPr>
                <w:rFonts w:eastAsia="Arial" w:cs="Arial"/>
                <w:szCs w:val="22"/>
              </w:rPr>
              <w:t>posebice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društvenim</w:t>
            </w:r>
            <w:proofErr w:type="spellEnd"/>
            <w:r w:rsidRPr="00461D05">
              <w:rPr>
                <w:rFonts w:eastAsia="Arial" w:cs="Arial"/>
                <w:szCs w:val="22"/>
              </w:rPr>
              <w:t xml:space="preserve"> </w:t>
            </w:r>
            <w:proofErr w:type="spellStart"/>
            <w:r w:rsidRPr="00461D05">
              <w:rPr>
                <w:rFonts w:eastAsia="Arial" w:cs="Arial"/>
                <w:szCs w:val="22"/>
              </w:rPr>
              <w:t>mrežama</w:t>
            </w:r>
            <w:proofErr w:type="spellEnd"/>
            <w:r w:rsidRPr="00461D05">
              <w:rPr>
                <w:rFonts w:eastAsia="Arial" w:cs="Arial"/>
                <w:szCs w:val="22"/>
              </w:rPr>
              <w:t xml:space="preserve">.  </w:t>
            </w:r>
          </w:p>
        </w:tc>
      </w:tr>
      <w:tr w:rsidR="008619C3" w:rsidRPr="00461D05" w14:paraId="2FB7AD9B" w14:textId="77777777" w:rsidTr="5CB5B6E2">
        <w:trPr>
          <w:trHeight w:val="1815"/>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B7B09AC" w14:textId="3D1CBA96" w:rsidR="5CB5B6E2" w:rsidRPr="00461D05" w:rsidRDefault="5CB5B6E2" w:rsidP="5CB5B6E2">
            <w:pPr>
              <w:rPr>
                <w:rFonts w:cs="Arial"/>
              </w:rPr>
            </w:pPr>
            <w:proofErr w:type="spellStart"/>
            <w:r w:rsidRPr="00461D05">
              <w:rPr>
                <w:rFonts w:eastAsia="Arial" w:cs="Arial"/>
                <w:szCs w:val="22"/>
              </w:rPr>
              <w:lastRenderedPageBreak/>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w:t>
            </w:r>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C1EC7B8" w14:textId="3898FA42" w:rsidR="5CB5B6E2" w:rsidRPr="00461D05" w:rsidRDefault="5CB5B6E2" w:rsidP="5CB5B6E2">
            <w:pPr>
              <w:rPr>
                <w:rFonts w:cs="Arial"/>
              </w:rPr>
            </w:pPr>
            <w:proofErr w:type="spellStart"/>
            <w:r w:rsidRPr="00461D05">
              <w:rPr>
                <w:rFonts w:eastAsia="Arial" w:cs="Arial"/>
                <w:szCs w:val="22"/>
              </w:rPr>
              <w:t>Djeca</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dobiti</w:t>
            </w:r>
            <w:proofErr w:type="spellEnd"/>
            <w:r w:rsidRPr="00461D05">
              <w:rPr>
                <w:rFonts w:eastAsia="Arial" w:cs="Arial"/>
                <w:szCs w:val="22"/>
              </w:rPr>
              <w:t xml:space="preserve"> </w:t>
            </w:r>
            <w:proofErr w:type="spellStart"/>
            <w:r w:rsidRPr="00461D05">
              <w:rPr>
                <w:rFonts w:eastAsia="Arial" w:cs="Arial"/>
                <w:szCs w:val="22"/>
              </w:rPr>
              <w:t>konkretne</w:t>
            </w:r>
            <w:proofErr w:type="spellEnd"/>
            <w:r w:rsidRPr="00461D05">
              <w:rPr>
                <w:rFonts w:eastAsia="Arial" w:cs="Arial"/>
                <w:szCs w:val="22"/>
              </w:rPr>
              <w:t xml:space="preserve"> </w:t>
            </w:r>
            <w:proofErr w:type="spellStart"/>
            <w:r w:rsidRPr="00461D05">
              <w:rPr>
                <w:rFonts w:eastAsia="Arial" w:cs="Arial"/>
                <w:szCs w:val="22"/>
              </w:rPr>
              <w:t>smjernice</w:t>
            </w:r>
            <w:proofErr w:type="spellEnd"/>
            <w:r w:rsidRPr="00461D05">
              <w:rPr>
                <w:rFonts w:eastAsia="Arial" w:cs="Arial"/>
                <w:szCs w:val="22"/>
              </w:rPr>
              <w:t xml:space="preserve">, </w:t>
            </w:r>
            <w:proofErr w:type="spellStart"/>
            <w:r w:rsidRPr="00461D05">
              <w:rPr>
                <w:rFonts w:eastAsia="Arial" w:cs="Arial"/>
                <w:szCs w:val="22"/>
              </w:rPr>
              <w:t>primjere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savjete</w:t>
            </w:r>
            <w:proofErr w:type="spellEnd"/>
            <w:r w:rsidRPr="00461D05">
              <w:rPr>
                <w:rFonts w:eastAsia="Arial" w:cs="Arial"/>
                <w:szCs w:val="22"/>
              </w:rPr>
              <w:t xml:space="preserve"> o tome </w:t>
            </w:r>
            <w:proofErr w:type="spellStart"/>
            <w:r w:rsidRPr="00461D05">
              <w:rPr>
                <w:rFonts w:eastAsia="Arial" w:cs="Arial"/>
                <w:szCs w:val="22"/>
              </w:rPr>
              <w:t>kako</w:t>
            </w:r>
            <w:proofErr w:type="spellEnd"/>
            <w:r w:rsidRPr="00461D05">
              <w:rPr>
                <w:rFonts w:eastAsia="Arial" w:cs="Arial"/>
                <w:szCs w:val="22"/>
              </w:rPr>
              <w:t xml:space="preserve"> se </w:t>
            </w:r>
            <w:proofErr w:type="spellStart"/>
            <w:r w:rsidRPr="00461D05">
              <w:rPr>
                <w:rFonts w:eastAsia="Arial" w:cs="Arial"/>
                <w:szCs w:val="22"/>
              </w:rPr>
              <w:t>zaštititi</w:t>
            </w:r>
            <w:proofErr w:type="spellEnd"/>
            <w:r w:rsidRPr="00461D05">
              <w:rPr>
                <w:rFonts w:eastAsia="Arial" w:cs="Arial"/>
                <w:szCs w:val="22"/>
              </w:rPr>
              <w:t xml:space="preserve"> od </w:t>
            </w:r>
            <w:proofErr w:type="spellStart"/>
            <w:r w:rsidRPr="00461D05">
              <w:rPr>
                <w:rFonts w:eastAsia="Arial" w:cs="Arial"/>
                <w:szCs w:val="22"/>
              </w:rPr>
              <w:t>elektroničkog</w:t>
            </w:r>
            <w:proofErr w:type="spellEnd"/>
            <w:r w:rsidRPr="00461D05">
              <w:rPr>
                <w:rFonts w:eastAsia="Arial" w:cs="Arial"/>
                <w:szCs w:val="22"/>
              </w:rPr>
              <w:t xml:space="preserve"> </w:t>
            </w:r>
            <w:proofErr w:type="spellStart"/>
            <w:r w:rsidRPr="00461D05">
              <w:rPr>
                <w:rFonts w:eastAsia="Arial" w:cs="Arial"/>
                <w:szCs w:val="22"/>
              </w:rPr>
              <w:t>nasilja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kako</w:t>
            </w:r>
            <w:proofErr w:type="spellEnd"/>
            <w:r w:rsidRPr="00461D05">
              <w:rPr>
                <w:rFonts w:eastAsia="Arial" w:cs="Arial"/>
                <w:szCs w:val="22"/>
              </w:rPr>
              <w:t xml:space="preserve"> </w:t>
            </w:r>
            <w:proofErr w:type="spellStart"/>
            <w:r w:rsidRPr="00461D05">
              <w:rPr>
                <w:rFonts w:eastAsia="Arial" w:cs="Arial"/>
                <w:szCs w:val="22"/>
              </w:rPr>
              <w:t>osvijestiti</w:t>
            </w:r>
            <w:proofErr w:type="spellEnd"/>
            <w:r w:rsidRPr="00461D05">
              <w:rPr>
                <w:rFonts w:eastAsia="Arial" w:cs="Arial"/>
                <w:szCs w:val="22"/>
              </w:rPr>
              <w:t xml:space="preserve"> </w:t>
            </w:r>
            <w:proofErr w:type="spellStart"/>
            <w:r w:rsidRPr="00461D05">
              <w:rPr>
                <w:rFonts w:eastAsia="Arial" w:cs="Arial"/>
                <w:szCs w:val="22"/>
              </w:rPr>
              <w:t>vlastito</w:t>
            </w:r>
            <w:proofErr w:type="spellEnd"/>
            <w:r w:rsidRPr="00461D05">
              <w:rPr>
                <w:rFonts w:eastAsia="Arial" w:cs="Arial"/>
                <w:szCs w:val="22"/>
              </w:rPr>
              <w:t xml:space="preserve"> </w:t>
            </w:r>
            <w:proofErr w:type="spellStart"/>
            <w:r w:rsidRPr="00461D05">
              <w:rPr>
                <w:rFonts w:eastAsia="Arial" w:cs="Arial"/>
                <w:szCs w:val="22"/>
              </w:rPr>
              <w:t>vrijeme</w:t>
            </w:r>
            <w:proofErr w:type="spellEnd"/>
            <w:r w:rsidRPr="00461D05">
              <w:rPr>
                <w:rFonts w:eastAsia="Arial" w:cs="Arial"/>
                <w:szCs w:val="22"/>
              </w:rPr>
              <w:t xml:space="preserve"> </w:t>
            </w:r>
            <w:proofErr w:type="spellStart"/>
            <w:r w:rsidRPr="00461D05">
              <w:rPr>
                <w:rFonts w:eastAsia="Arial" w:cs="Arial"/>
                <w:szCs w:val="22"/>
              </w:rPr>
              <w:t>provedeno</w:t>
            </w:r>
            <w:proofErr w:type="spellEnd"/>
            <w:r w:rsidRPr="00461D05">
              <w:rPr>
                <w:rFonts w:eastAsia="Arial" w:cs="Arial"/>
                <w:szCs w:val="22"/>
              </w:rPr>
              <w:t xml:space="preserve"> </w:t>
            </w:r>
            <w:proofErr w:type="spellStart"/>
            <w:r w:rsidRPr="00461D05">
              <w:rPr>
                <w:rFonts w:eastAsia="Arial" w:cs="Arial"/>
                <w:szCs w:val="22"/>
              </w:rPr>
              <w:t>uz</w:t>
            </w:r>
            <w:proofErr w:type="spellEnd"/>
            <w:r w:rsidRPr="00461D05">
              <w:rPr>
                <w:rFonts w:eastAsia="Arial" w:cs="Arial"/>
                <w:szCs w:val="22"/>
              </w:rPr>
              <w:t xml:space="preserve"> </w:t>
            </w:r>
            <w:proofErr w:type="spellStart"/>
            <w:r w:rsidRPr="00461D05">
              <w:rPr>
                <w:rFonts w:eastAsia="Arial" w:cs="Arial"/>
                <w:szCs w:val="22"/>
              </w:rPr>
              <w:t>medije</w:t>
            </w:r>
            <w:proofErr w:type="spellEnd"/>
            <w:r w:rsidRPr="00461D05">
              <w:rPr>
                <w:rFonts w:eastAsia="Arial" w:cs="Arial"/>
                <w:szCs w:val="22"/>
              </w:rPr>
              <w:t xml:space="preserve">. </w:t>
            </w:r>
            <w:proofErr w:type="spellStart"/>
            <w:r w:rsidRPr="00461D05">
              <w:rPr>
                <w:rFonts w:eastAsia="Arial" w:cs="Arial"/>
                <w:szCs w:val="22"/>
              </w:rPr>
              <w:t>Također</w:t>
            </w:r>
            <w:proofErr w:type="spellEnd"/>
            <w:r w:rsidRPr="00461D05">
              <w:rPr>
                <w:rFonts w:eastAsia="Arial" w:cs="Arial"/>
                <w:szCs w:val="22"/>
              </w:rPr>
              <w:t xml:space="preserve">, </w:t>
            </w:r>
            <w:proofErr w:type="spellStart"/>
            <w:r w:rsidRPr="00461D05">
              <w:rPr>
                <w:rFonts w:eastAsia="Arial" w:cs="Arial"/>
                <w:szCs w:val="22"/>
              </w:rPr>
              <w:t>cilj</w:t>
            </w:r>
            <w:proofErr w:type="spellEnd"/>
            <w:r w:rsidRPr="00461D05">
              <w:rPr>
                <w:rFonts w:eastAsia="Arial" w:cs="Arial"/>
                <w:szCs w:val="22"/>
              </w:rPr>
              <w:t xml:space="preserve"> je </w:t>
            </w:r>
            <w:proofErr w:type="spellStart"/>
            <w:r w:rsidRPr="00461D05">
              <w:rPr>
                <w:rFonts w:eastAsia="Arial" w:cs="Arial"/>
                <w:szCs w:val="22"/>
              </w:rPr>
              <w:t>učenike</w:t>
            </w:r>
            <w:proofErr w:type="spellEnd"/>
            <w:r w:rsidRPr="00461D05">
              <w:rPr>
                <w:rFonts w:eastAsia="Arial" w:cs="Arial"/>
                <w:szCs w:val="22"/>
              </w:rPr>
              <w:t xml:space="preserve"> </w:t>
            </w:r>
            <w:proofErr w:type="spellStart"/>
            <w:r w:rsidRPr="00461D05">
              <w:rPr>
                <w:rFonts w:eastAsia="Arial" w:cs="Arial"/>
                <w:szCs w:val="22"/>
              </w:rPr>
              <w:t>potaknuti</w:t>
            </w:r>
            <w:proofErr w:type="spellEnd"/>
            <w:r w:rsidRPr="00461D05">
              <w:rPr>
                <w:rFonts w:eastAsia="Arial" w:cs="Arial"/>
                <w:szCs w:val="22"/>
              </w:rPr>
              <w:t xml:space="preserve"> da </w:t>
            </w:r>
            <w:proofErr w:type="spellStart"/>
            <w:r w:rsidRPr="00461D05">
              <w:rPr>
                <w:rFonts w:eastAsia="Arial" w:cs="Arial"/>
                <w:szCs w:val="22"/>
              </w:rPr>
              <w:t>razgovaraju</w:t>
            </w:r>
            <w:proofErr w:type="spellEnd"/>
            <w:r w:rsidRPr="00461D05">
              <w:rPr>
                <w:rFonts w:eastAsia="Arial" w:cs="Arial"/>
                <w:szCs w:val="22"/>
              </w:rPr>
              <w:t xml:space="preserve"> </w:t>
            </w:r>
            <w:proofErr w:type="spellStart"/>
            <w:r w:rsidRPr="00461D05">
              <w:rPr>
                <w:rFonts w:eastAsia="Arial" w:cs="Arial"/>
                <w:szCs w:val="22"/>
              </w:rPr>
              <w:t>sa</w:t>
            </w:r>
            <w:proofErr w:type="spellEnd"/>
            <w:r w:rsidRPr="00461D05">
              <w:rPr>
                <w:rFonts w:eastAsia="Arial" w:cs="Arial"/>
                <w:szCs w:val="22"/>
              </w:rPr>
              <w:t xml:space="preserve"> </w:t>
            </w:r>
            <w:proofErr w:type="spellStart"/>
            <w:r w:rsidRPr="00461D05">
              <w:rPr>
                <w:rFonts w:eastAsia="Arial" w:cs="Arial"/>
                <w:szCs w:val="22"/>
              </w:rPr>
              <w:t>svojim</w:t>
            </w:r>
            <w:proofErr w:type="spellEnd"/>
            <w:r w:rsidRPr="00461D05">
              <w:rPr>
                <w:rFonts w:eastAsia="Arial" w:cs="Arial"/>
                <w:szCs w:val="22"/>
              </w:rPr>
              <w:t xml:space="preserve"> </w:t>
            </w:r>
            <w:proofErr w:type="spellStart"/>
            <w:r w:rsidRPr="00461D05">
              <w:rPr>
                <w:rFonts w:eastAsia="Arial" w:cs="Arial"/>
                <w:szCs w:val="22"/>
              </w:rPr>
              <w:t>roditeljima</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w:t>
            </w:r>
            <w:proofErr w:type="spellStart"/>
            <w:r w:rsidRPr="00461D05">
              <w:rPr>
                <w:rFonts w:eastAsia="Arial" w:cs="Arial"/>
                <w:szCs w:val="22"/>
              </w:rPr>
              <w:t>nekom</w:t>
            </w:r>
            <w:proofErr w:type="spellEnd"/>
            <w:r w:rsidRPr="00461D05">
              <w:rPr>
                <w:rFonts w:eastAsia="Arial" w:cs="Arial"/>
                <w:szCs w:val="22"/>
              </w:rPr>
              <w:t xml:space="preserve"> </w:t>
            </w:r>
            <w:proofErr w:type="spellStart"/>
            <w:r w:rsidRPr="00461D05">
              <w:rPr>
                <w:rFonts w:eastAsia="Arial" w:cs="Arial"/>
                <w:szCs w:val="22"/>
              </w:rPr>
              <w:t>drugom</w:t>
            </w:r>
            <w:proofErr w:type="spellEnd"/>
            <w:r w:rsidRPr="00461D05">
              <w:rPr>
                <w:rFonts w:eastAsia="Arial" w:cs="Arial"/>
                <w:szCs w:val="22"/>
              </w:rPr>
              <w:t xml:space="preserve"> </w:t>
            </w:r>
            <w:proofErr w:type="spellStart"/>
            <w:r w:rsidRPr="00461D05">
              <w:rPr>
                <w:rFonts w:eastAsia="Arial" w:cs="Arial"/>
                <w:szCs w:val="22"/>
              </w:rPr>
              <w:t>osobom</w:t>
            </w:r>
            <w:proofErr w:type="spellEnd"/>
            <w:r w:rsidRPr="00461D05">
              <w:rPr>
                <w:rFonts w:eastAsia="Arial" w:cs="Arial"/>
                <w:szCs w:val="22"/>
              </w:rPr>
              <w:t xml:space="preserve"> </w:t>
            </w:r>
            <w:proofErr w:type="spellStart"/>
            <w:r w:rsidRPr="00461D05">
              <w:rPr>
                <w:rFonts w:eastAsia="Arial" w:cs="Arial"/>
                <w:szCs w:val="22"/>
              </w:rPr>
              <w:t>od</w:t>
            </w:r>
            <w:proofErr w:type="spellEnd"/>
            <w:r w:rsidRPr="00461D05">
              <w:rPr>
                <w:rFonts w:eastAsia="Arial" w:cs="Arial"/>
                <w:szCs w:val="22"/>
              </w:rPr>
              <w:t xml:space="preserve"> </w:t>
            </w:r>
            <w:proofErr w:type="spellStart"/>
            <w:r w:rsidRPr="00461D05">
              <w:rPr>
                <w:rFonts w:eastAsia="Arial" w:cs="Arial"/>
                <w:szCs w:val="22"/>
              </w:rPr>
              <w:t>povjerenja</w:t>
            </w:r>
            <w:proofErr w:type="spellEnd"/>
            <w:r w:rsidRPr="00461D05">
              <w:rPr>
                <w:rFonts w:eastAsia="Arial" w:cs="Arial"/>
                <w:szCs w:val="22"/>
              </w:rPr>
              <w:t xml:space="preserve"> bez </w:t>
            </w:r>
            <w:proofErr w:type="spellStart"/>
            <w:r w:rsidRPr="00461D05">
              <w:rPr>
                <w:rFonts w:eastAsia="Arial" w:cs="Arial"/>
                <w:szCs w:val="22"/>
              </w:rPr>
              <w:t>straha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ih</w:t>
            </w:r>
            <w:proofErr w:type="spellEnd"/>
            <w:r w:rsidRPr="00461D05">
              <w:rPr>
                <w:rFonts w:eastAsia="Arial" w:cs="Arial"/>
                <w:szCs w:val="22"/>
              </w:rPr>
              <w:t xml:space="preserve"> </w:t>
            </w:r>
            <w:proofErr w:type="spellStart"/>
            <w:r w:rsidRPr="00461D05">
              <w:rPr>
                <w:rFonts w:eastAsia="Arial" w:cs="Arial"/>
                <w:szCs w:val="22"/>
              </w:rPr>
              <w:t>ohrabriti</w:t>
            </w:r>
            <w:proofErr w:type="spellEnd"/>
            <w:r w:rsidRPr="00461D05">
              <w:rPr>
                <w:rFonts w:eastAsia="Arial" w:cs="Arial"/>
                <w:szCs w:val="22"/>
              </w:rPr>
              <w:t xml:space="preserve"> da </w:t>
            </w:r>
            <w:proofErr w:type="spellStart"/>
            <w:r w:rsidRPr="00461D05">
              <w:rPr>
                <w:rFonts w:eastAsia="Arial" w:cs="Arial"/>
                <w:szCs w:val="22"/>
              </w:rPr>
              <w:t>priznaju</w:t>
            </w:r>
            <w:proofErr w:type="spellEnd"/>
            <w:r w:rsidRPr="00461D05">
              <w:rPr>
                <w:rFonts w:eastAsia="Arial" w:cs="Arial"/>
                <w:szCs w:val="22"/>
              </w:rPr>
              <w:t xml:space="preserve"> </w:t>
            </w:r>
            <w:proofErr w:type="spellStart"/>
            <w:r w:rsidRPr="00461D05">
              <w:rPr>
                <w:rFonts w:eastAsia="Arial" w:cs="Arial"/>
                <w:szCs w:val="22"/>
              </w:rPr>
              <w:t>ako</w:t>
            </w:r>
            <w:proofErr w:type="spellEnd"/>
            <w:r w:rsidRPr="00461D05">
              <w:rPr>
                <w:rFonts w:eastAsia="Arial" w:cs="Arial"/>
                <w:szCs w:val="22"/>
              </w:rPr>
              <w:t xml:space="preserve"> </w:t>
            </w:r>
            <w:proofErr w:type="spellStart"/>
            <w:r w:rsidRPr="00461D05">
              <w:rPr>
                <w:rFonts w:eastAsia="Arial" w:cs="Arial"/>
                <w:szCs w:val="22"/>
              </w:rPr>
              <w:t>naprave</w:t>
            </w:r>
            <w:proofErr w:type="spellEnd"/>
            <w:r w:rsidRPr="00461D05">
              <w:rPr>
                <w:rFonts w:eastAsia="Arial" w:cs="Arial"/>
                <w:szCs w:val="22"/>
              </w:rPr>
              <w:t xml:space="preserve"> </w:t>
            </w:r>
            <w:proofErr w:type="spellStart"/>
            <w:r w:rsidRPr="00461D05">
              <w:rPr>
                <w:rFonts w:eastAsia="Arial" w:cs="Arial"/>
                <w:szCs w:val="22"/>
              </w:rPr>
              <w:t>neku</w:t>
            </w:r>
            <w:proofErr w:type="spellEnd"/>
            <w:r w:rsidRPr="00461D05">
              <w:rPr>
                <w:rFonts w:eastAsia="Arial" w:cs="Arial"/>
                <w:szCs w:val="22"/>
              </w:rPr>
              <w:t xml:space="preserve"> </w:t>
            </w:r>
            <w:proofErr w:type="spellStart"/>
            <w:r w:rsidRPr="00461D05">
              <w:rPr>
                <w:rFonts w:eastAsia="Arial" w:cs="Arial"/>
                <w:szCs w:val="22"/>
              </w:rPr>
              <w:t>pogrešku</w:t>
            </w:r>
            <w:proofErr w:type="spellEnd"/>
            <w:r w:rsidRPr="00461D05">
              <w:rPr>
                <w:rFonts w:eastAsia="Arial" w:cs="Arial"/>
                <w:szCs w:val="22"/>
              </w:rPr>
              <w:t xml:space="preserve"> u </w:t>
            </w:r>
            <w:proofErr w:type="spellStart"/>
            <w:r w:rsidRPr="00461D05">
              <w:rPr>
                <w:rFonts w:eastAsia="Arial" w:cs="Arial"/>
                <w:szCs w:val="22"/>
              </w:rPr>
              <w:t>virtualnom</w:t>
            </w:r>
            <w:proofErr w:type="spellEnd"/>
            <w:r w:rsidRPr="00461D05">
              <w:rPr>
                <w:rFonts w:eastAsia="Arial" w:cs="Arial"/>
                <w:szCs w:val="22"/>
              </w:rPr>
              <w:t xml:space="preserve"> </w:t>
            </w:r>
            <w:proofErr w:type="spellStart"/>
            <w:r w:rsidRPr="00461D05">
              <w:rPr>
                <w:rFonts w:eastAsia="Arial" w:cs="Arial"/>
                <w:szCs w:val="22"/>
              </w:rPr>
              <w:t>svijetu</w:t>
            </w:r>
            <w:proofErr w:type="spellEnd"/>
            <w:r w:rsidRPr="00461D05">
              <w:rPr>
                <w:rFonts w:eastAsia="Arial" w:cs="Arial"/>
                <w:szCs w:val="22"/>
              </w:rPr>
              <w:t xml:space="preserve"> </w:t>
            </w:r>
            <w:proofErr w:type="spellStart"/>
            <w:r w:rsidRPr="00461D05">
              <w:rPr>
                <w:rFonts w:eastAsia="Arial" w:cs="Arial"/>
                <w:szCs w:val="22"/>
              </w:rPr>
              <w:t>ili</w:t>
            </w:r>
            <w:proofErr w:type="spellEnd"/>
            <w:r w:rsidRPr="00461D05">
              <w:rPr>
                <w:rFonts w:eastAsia="Arial" w:cs="Arial"/>
                <w:szCs w:val="22"/>
              </w:rPr>
              <w:t xml:space="preserve"> se </w:t>
            </w:r>
            <w:proofErr w:type="spellStart"/>
            <w:r w:rsidRPr="00461D05">
              <w:rPr>
                <w:rFonts w:eastAsia="Arial" w:cs="Arial"/>
                <w:szCs w:val="22"/>
              </w:rPr>
              <w:t>susretnu</w:t>
            </w:r>
            <w:proofErr w:type="spellEnd"/>
            <w:r w:rsidRPr="00461D05">
              <w:rPr>
                <w:rFonts w:eastAsia="Arial" w:cs="Arial"/>
                <w:szCs w:val="22"/>
              </w:rPr>
              <w:t xml:space="preserve"> </w:t>
            </w:r>
            <w:proofErr w:type="spellStart"/>
            <w:r w:rsidRPr="00461D05">
              <w:rPr>
                <w:rFonts w:eastAsia="Arial" w:cs="Arial"/>
                <w:szCs w:val="22"/>
              </w:rPr>
              <w:t>sa</w:t>
            </w:r>
            <w:proofErr w:type="spellEnd"/>
            <w:r w:rsidRPr="00461D05">
              <w:rPr>
                <w:rFonts w:eastAsia="Arial" w:cs="Arial"/>
                <w:szCs w:val="22"/>
              </w:rPr>
              <w:t xml:space="preserve"> </w:t>
            </w:r>
            <w:proofErr w:type="spellStart"/>
            <w:r w:rsidRPr="00461D05">
              <w:rPr>
                <w:rFonts w:eastAsia="Arial" w:cs="Arial"/>
                <w:szCs w:val="22"/>
              </w:rPr>
              <w:t>slučajem</w:t>
            </w:r>
            <w:proofErr w:type="spellEnd"/>
            <w:r w:rsidRPr="00461D05">
              <w:rPr>
                <w:rFonts w:eastAsia="Arial" w:cs="Arial"/>
                <w:szCs w:val="22"/>
              </w:rPr>
              <w:t xml:space="preserve"> </w:t>
            </w:r>
            <w:proofErr w:type="spellStart"/>
            <w:r w:rsidRPr="00461D05">
              <w:rPr>
                <w:rFonts w:eastAsia="Arial" w:cs="Arial"/>
                <w:szCs w:val="22"/>
              </w:rPr>
              <w:t>elektroničkog</w:t>
            </w:r>
            <w:proofErr w:type="spellEnd"/>
            <w:r w:rsidRPr="00461D05">
              <w:rPr>
                <w:rFonts w:eastAsia="Arial" w:cs="Arial"/>
                <w:szCs w:val="22"/>
              </w:rPr>
              <w:t xml:space="preserve"> </w:t>
            </w:r>
            <w:proofErr w:type="spellStart"/>
            <w:r w:rsidRPr="00461D05">
              <w:rPr>
                <w:rFonts w:eastAsia="Arial" w:cs="Arial"/>
                <w:szCs w:val="22"/>
              </w:rPr>
              <w:t>nasilja</w:t>
            </w:r>
            <w:proofErr w:type="spellEnd"/>
            <w:r w:rsidRPr="00461D05">
              <w:rPr>
                <w:rFonts w:eastAsia="Arial" w:cs="Arial"/>
                <w:szCs w:val="22"/>
              </w:rPr>
              <w:t>.</w:t>
            </w:r>
          </w:p>
        </w:tc>
      </w:tr>
      <w:tr w:rsidR="008619C3" w:rsidRPr="00461D05" w14:paraId="1DB158C3"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3D489497" w14:textId="4EF86567" w:rsidR="5CB5B6E2" w:rsidRPr="00461D05" w:rsidRDefault="5CB5B6E2" w:rsidP="5CB5B6E2">
            <w:pPr>
              <w:rPr>
                <w:rFonts w:cs="Arial"/>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w:t>
            </w:r>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003665A" w14:textId="5F60D259" w:rsidR="5CB5B6E2" w:rsidRPr="00461D05" w:rsidRDefault="5CB5B6E2" w:rsidP="5CB5B6E2">
            <w:pPr>
              <w:rPr>
                <w:rFonts w:cs="Arial"/>
              </w:rPr>
            </w:pPr>
            <w:proofErr w:type="spellStart"/>
            <w:r w:rsidRPr="00461D05">
              <w:rPr>
                <w:rFonts w:eastAsia="Arial" w:cs="Arial"/>
                <w:szCs w:val="22"/>
              </w:rPr>
              <w:t>Koristiti</w:t>
            </w:r>
            <w:proofErr w:type="spellEnd"/>
            <w:r w:rsidRPr="00461D05">
              <w:rPr>
                <w:rFonts w:eastAsia="Arial" w:cs="Arial"/>
                <w:szCs w:val="22"/>
              </w:rPr>
              <w:t xml:space="preserve"> </w:t>
            </w:r>
            <w:proofErr w:type="spellStart"/>
            <w:r w:rsidRPr="00461D05">
              <w:rPr>
                <w:rFonts w:eastAsia="Arial" w:cs="Arial"/>
                <w:szCs w:val="22"/>
              </w:rPr>
              <w:t>medije</w:t>
            </w:r>
            <w:proofErr w:type="spellEnd"/>
            <w:r w:rsidRPr="00461D05">
              <w:rPr>
                <w:rFonts w:eastAsia="Arial" w:cs="Arial"/>
                <w:szCs w:val="22"/>
              </w:rPr>
              <w:t xml:space="preserve"> </w:t>
            </w:r>
            <w:proofErr w:type="spellStart"/>
            <w:r w:rsidRPr="00461D05">
              <w:rPr>
                <w:rFonts w:eastAsia="Arial" w:cs="Arial"/>
                <w:szCs w:val="22"/>
              </w:rPr>
              <w:t>više</w:t>
            </w:r>
            <w:proofErr w:type="spellEnd"/>
            <w:r w:rsidRPr="00461D05">
              <w:rPr>
                <w:rFonts w:eastAsia="Arial" w:cs="Arial"/>
                <w:szCs w:val="22"/>
              </w:rPr>
              <w:t xml:space="preserve"> u </w:t>
            </w:r>
            <w:proofErr w:type="spellStart"/>
            <w:r w:rsidRPr="00461D05">
              <w:rPr>
                <w:rFonts w:eastAsia="Arial" w:cs="Arial"/>
                <w:szCs w:val="22"/>
              </w:rPr>
              <w:t>edukativne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informativne</w:t>
            </w:r>
            <w:proofErr w:type="spellEnd"/>
            <w:r w:rsidRPr="00461D05">
              <w:rPr>
                <w:rFonts w:eastAsia="Arial" w:cs="Arial"/>
                <w:szCs w:val="22"/>
              </w:rPr>
              <w:t xml:space="preserve"> </w:t>
            </w:r>
            <w:proofErr w:type="spellStart"/>
            <w:r w:rsidRPr="00461D05">
              <w:rPr>
                <w:rFonts w:eastAsia="Arial" w:cs="Arial"/>
                <w:szCs w:val="22"/>
              </w:rPr>
              <w:t>svrhe</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da </w:t>
            </w:r>
            <w:proofErr w:type="spellStart"/>
            <w:r w:rsidRPr="00461D05">
              <w:rPr>
                <w:rFonts w:eastAsia="Arial" w:cs="Arial"/>
                <w:szCs w:val="22"/>
              </w:rPr>
              <w:t>zabava</w:t>
            </w:r>
            <w:proofErr w:type="spellEnd"/>
            <w:r w:rsidRPr="00461D05">
              <w:rPr>
                <w:rFonts w:eastAsia="Arial" w:cs="Arial"/>
                <w:szCs w:val="22"/>
              </w:rPr>
              <w:t xml:space="preserve"> ne </w:t>
            </w:r>
            <w:proofErr w:type="spellStart"/>
            <w:r w:rsidRPr="00461D05">
              <w:rPr>
                <w:rFonts w:eastAsia="Arial" w:cs="Arial"/>
                <w:szCs w:val="22"/>
              </w:rPr>
              <w:t>bude</w:t>
            </w:r>
            <w:proofErr w:type="spellEnd"/>
            <w:r w:rsidRPr="00461D05">
              <w:rPr>
                <w:rFonts w:eastAsia="Arial" w:cs="Arial"/>
                <w:szCs w:val="22"/>
              </w:rPr>
              <w:t xml:space="preserve"> </w:t>
            </w:r>
            <w:proofErr w:type="spellStart"/>
            <w:r w:rsidRPr="00461D05">
              <w:rPr>
                <w:rFonts w:eastAsia="Arial" w:cs="Arial"/>
                <w:szCs w:val="22"/>
              </w:rPr>
              <w:t>jedini</w:t>
            </w:r>
            <w:proofErr w:type="spellEnd"/>
            <w:r w:rsidRPr="00461D05">
              <w:rPr>
                <w:rFonts w:eastAsia="Arial" w:cs="Arial"/>
                <w:szCs w:val="22"/>
              </w:rPr>
              <w:t xml:space="preserve"> </w:t>
            </w:r>
            <w:proofErr w:type="spellStart"/>
            <w:r w:rsidRPr="00461D05">
              <w:rPr>
                <w:rFonts w:eastAsia="Arial" w:cs="Arial"/>
                <w:szCs w:val="22"/>
              </w:rPr>
              <w:t>razlog</w:t>
            </w:r>
            <w:proofErr w:type="spellEnd"/>
            <w:r w:rsidRPr="00461D05">
              <w:rPr>
                <w:rFonts w:eastAsia="Arial" w:cs="Arial"/>
                <w:szCs w:val="22"/>
              </w:rPr>
              <w:t xml:space="preserve"> </w:t>
            </w:r>
            <w:proofErr w:type="spellStart"/>
            <w:r w:rsidRPr="00461D05">
              <w:rPr>
                <w:rFonts w:eastAsia="Arial" w:cs="Arial"/>
                <w:szCs w:val="22"/>
              </w:rPr>
              <w:t>korištenja</w:t>
            </w:r>
            <w:proofErr w:type="spellEnd"/>
            <w:r w:rsidRPr="00461D05">
              <w:rPr>
                <w:rFonts w:eastAsia="Arial" w:cs="Arial"/>
                <w:szCs w:val="22"/>
              </w:rPr>
              <w:t xml:space="preserve"> </w:t>
            </w:r>
            <w:proofErr w:type="spellStart"/>
            <w:r w:rsidRPr="00461D05">
              <w:rPr>
                <w:rFonts w:eastAsia="Arial" w:cs="Arial"/>
                <w:szCs w:val="22"/>
              </w:rPr>
              <w:t>novih</w:t>
            </w:r>
            <w:proofErr w:type="spellEnd"/>
            <w:r w:rsidRPr="00461D05">
              <w:rPr>
                <w:rFonts w:eastAsia="Arial" w:cs="Arial"/>
                <w:szCs w:val="22"/>
              </w:rPr>
              <w:t xml:space="preserve"> </w:t>
            </w:r>
            <w:proofErr w:type="spellStart"/>
            <w:r w:rsidRPr="00461D05">
              <w:rPr>
                <w:rFonts w:eastAsia="Arial" w:cs="Arial"/>
                <w:szCs w:val="22"/>
              </w:rPr>
              <w:t>medija</w:t>
            </w:r>
            <w:proofErr w:type="spellEnd"/>
            <w:r w:rsidRPr="00461D05">
              <w:rPr>
                <w:rFonts w:eastAsia="Arial" w:cs="Arial"/>
                <w:szCs w:val="22"/>
              </w:rPr>
              <w:t>.</w:t>
            </w:r>
          </w:p>
          <w:p w14:paraId="73E91AD1" w14:textId="42F40828" w:rsidR="5CB5B6E2" w:rsidRPr="00461D05" w:rsidRDefault="5CB5B6E2" w:rsidP="5CB5B6E2">
            <w:pPr>
              <w:rPr>
                <w:rFonts w:cs="Arial"/>
              </w:rPr>
            </w:pPr>
            <w:proofErr w:type="spellStart"/>
            <w:r w:rsidRPr="00461D05">
              <w:rPr>
                <w:rFonts w:eastAsia="Arial" w:cs="Arial"/>
                <w:szCs w:val="22"/>
              </w:rPr>
              <w:t>Znati</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učiniti</w:t>
            </w:r>
            <w:proofErr w:type="spellEnd"/>
            <w:r w:rsidRPr="00461D05">
              <w:rPr>
                <w:rFonts w:eastAsia="Arial" w:cs="Arial"/>
                <w:szCs w:val="22"/>
              </w:rPr>
              <w:t>/</w:t>
            </w:r>
            <w:proofErr w:type="spellStart"/>
            <w:r w:rsidRPr="00461D05">
              <w:rPr>
                <w:rFonts w:eastAsia="Arial" w:cs="Arial"/>
                <w:szCs w:val="22"/>
              </w:rPr>
              <w:t>kome</w:t>
            </w:r>
            <w:proofErr w:type="spellEnd"/>
            <w:r w:rsidRPr="00461D05">
              <w:rPr>
                <w:rFonts w:eastAsia="Arial" w:cs="Arial"/>
                <w:szCs w:val="22"/>
              </w:rPr>
              <w:t xml:space="preserve"> se </w:t>
            </w:r>
            <w:proofErr w:type="spellStart"/>
            <w:r w:rsidRPr="00461D05">
              <w:rPr>
                <w:rFonts w:eastAsia="Arial" w:cs="Arial"/>
                <w:szCs w:val="22"/>
              </w:rPr>
              <w:t>javiti</w:t>
            </w:r>
            <w:proofErr w:type="spellEnd"/>
            <w:r w:rsidRPr="00461D05">
              <w:rPr>
                <w:rFonts w:eastAsia="Arial" w:cs="Arial"/>
                <w:szCs w:val="22"/>
              </w:rPr>
              <w:t xml:space="preserve"> u </w:t>
            </w:r>
            <w:proofErr w:type="spellStart"/>
            <w:r w:rsidRPr="00461D05">
              <w:rPr>
                <w:rFonts w:eastAsia="Arial" w:cs="Arial"/>
                <w:szCs w:val="22"/>
              </w:rPr>
              <w:t>slučaju</w:t>
            </w:r>
            <w:proofErr w:type="spellEnd"/>
            <w:r w:rsidRPr="00461D05">
              <w:rPr>
                <w:rFonts w:eastAsia="Arial" w:cs="Arial"/>
                <w:szCs w:val="22"/>
              </w:rPr>
              <w:t xml:space="preserve"> </w:t>
            </w:r>
            <w:proofErr w:type="spellStart"/>
            <w:r w:rsidRPr="00461D05">
              <w:rPr>
                <w:rFonts w:eastAsia="Arial" w:cs="Arial"/>
                <w:szCs w:val="22"/>
              </w:rPr>
              <w:t>elektroničkog</w:t>
            </w:r>
            <w:proofErr w:type="spellEnd"/>
            <w:r w:rsidRPr="00461D05">
              <w:rPr>
                <w:rFonts w:eastAsia="Arial" w:cs="Arial"/>
                <w:szCs w:val="22"/>
              </w:rPr>
              <w:t xml:space="preserve"> </w:t>
            </w:r>
            <w:proofErr w:type="spellStart"/>
            <w:r w:rsidRPr="00461D05">
              <w:rPr>
                <w:rFonts w:eastAsia="Arial" w:cs="Arial"/>
                <w:szCs w:val="22"/>
              </w:rPr>
              <w:t>nasilja</w:t>
            </w:r>
            <w:proofErr w:type="spellEnd"/>
            <w:r w:rsidRPr="00461D05">
              <w:rPr>
                <w:rFonts w:eastAsia="Arial" w:cs="Arial"/>
                <w:szCs w:val="22"/>
              </w:rPr>
              <w:t>.</w:t>
            </w:r>
          </w:p>
        </w:tc>
      </w:tr>
      <w:tr w:rsidR="008619C3" w:rsidRPr="00461D05" w14:paraId="6D6E69BE"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8F18D52" w14:textId="3683E2BE" w:rsidR="5CB5B6E2" w:rsidRPr="00461D05" w:rsidRDefault="5CB5B6E2" w:rsidP="5CB5B6E2">
            <w:pPr>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w:t>
            </w:r>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67F4ECD" w14:textId="1CD4269A" w:rsidR="5CB5B6E2" w:rsidRPr="00461D05" w:rsidRDefault="5CB5B6E2" w:rsidP="5CB5B6E2">
            <w:pPr>
              <w:spacing w:before="0"/>
              <w:rPr>
                <w:rFonts w:cs="Arial"/>
              </w:rPr>
            </w:pPr>
            <w:proofErr w:type="spellStart"/>
            <w:r w:rsidRPr="00461D05">
              <w:rPr>
                <w:rFonts w:eastAsia="Arial" w:cs="Arial"/>
                <w:szCs w:val="22"/>
              </w:rPr>
              <w:t>Interaktivne</w:t>
            </w:r>
            <w:proofErr w:type="spellEnd"/>
            <w:r w:rsidRPr="00461D05">
              <w:rPr>
                <w:rFonts w:eastAsia="Arial" w:cs="Arial"/>
                <w:szCs w:val="22"/>
              </w:rPr>
              <w:t xml:space="preserve"> </w:t>
            </w:r>
            <w:proofErr w:type="spellStart"/>
            <w:r w:rsidRPr="00461D05">
              <w:rPr>
                <w:rFonts w:eastAsia="Arial" w:cs="Arial"/>
                <w:szCs w:val="22"/>
              </w:rPr>
              <w:t>radionice</w:t>
            </w:r>
            <w:proofErr w:type="spellEnd"/>
            <w:r w:rsidRPr="00461D05">
              <w:rPr>
                <w:rFonts w:eastAsia="Arial" w:cs="Arial"/>
                <w:szCs w:val="22"/>
              </w:rPr>
              <w:t xml:space="preserve"> za </w:t>
            </w:r>
            <w:proofErr w:type="spellStart"/>
            <w:r w:rsidRPr="00461D05">
              <w:rPr>
                <w:rFonts w:eastAsia="Arial" w:cs="Arial"/>
                <w:szCs w:val="22"/>
              </w:rPr>
              <w:t>učenike</w:t>
            </w:r>
            <w:proofErr w:type="spellEnd"/>
            <w:r w:rsidRPr="00461D05">
              <w:rPr>
                <w:rFonts w:eastAsia="Arial" w:cs="Arial"/>
                <w:szCs w:val="22"/>
              </w:rPr>
              <w:t>.</w:t>
            </w:r>
          </w:p>
        </w:tc>
      </w:tr>
      <w:tr w:rsidR="008619C3" w:rsidRPr="00461D05" w14:paraId="5347E747"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3835FF3" w14:textId="6BEC7422" w:rsidR="5CB5B6E2" w:rsidRPr="00461D05" w:rsidRDefault="5CB5B6E2" w:rsidP="5CB5B6E2">
            <w:pPr>
              <w:spacing w:before="0"/>
              <w:rPr>
                <w:rFonts w:cs="Arial"/>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649D1FE" w14:textId="4EB4DE89" w:rsidR="5CB5B6E2" w:rsidRPr="00461D05" w:rsidRDefault="5CB5B6E2" w:rsidP="5CB5B6E2">
            <w:pPr>
              <w:tabs>
                <w:tab w:val="clear" w:pos="720"/>
                <w:tab w:val="left" w:pos="708"/>
              </w:tabs>
              <w:spacing w:before="0" w:after="200" w:line="276" w:lineRule="auto"/>
              <w:rPr>
                <w:rFonts w:cs="Arial"/>
              </w:rPr>
            </w:pPr>
            <w:proofErr w:type="spellStart"/>
            <w:r w:rsidRPr="00461D05">
              <w:rPr>
                <w:rFonts w:eastAsia="Arial" w:cs="Arial"/>
                <w:szCs w:val="22"/>
              </w:rPr>
              <w:t>Financira</w:t>
            </w:r>
            <w:proofErr w:type="spellEnd"/>
            <w:r w:rsidRPr="00461D05">
              <w:rPr>
                <w:rFonts w:eastAsia="Arial" w:cs="Arial"/>
                <w:szCs w:val="22"/>
              </w:rPr>
              <w:t xml:space="preserve"> Grad Velika Gorica.</w:t>
            </w:r>
          </w:p>
        </w:tc>
      </w:tr>
      <w:tr w:rsidR="008619C3" w:rsidRPr="00461D05" w14:paraId="5FFB38C3"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661EB03" w14:textId="47DA8CF2" w:rsidR="5CB5B6E2" w:rsidRPr="00461D05" w:rsidRDefault="5CB5B6E2" w:rsidP="5CB5B6E2">
            <w:pPr>
              <w:spacing w:before="0"/>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w:t>
            </w:r>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DAF8528" w14:textId="44D82B9D" w:rsidR="5CB5B6E2" w:rsidRPr="00461D05" w:rsidRDefault="5CB5B6E2" w:rsidP="5CB5B6E2">
            <w:pPr>
              <w:rPr>
                <w:rFonts w:cs="Arial"/>
              </w:rPr>
            </w:pPr>
            <w:proofErr w:type="spellStart"/>
            <w:r w:rsidRPr="00461D05">
              <w:rPr>
                <w:rFonts w:eastAsia="Arial" w:cs="Arial"/>
                <w:szCs w:val="22"/>
              </w:rPr>
              <w:t>Nakon</w:t>
            </w:r>
            <w:proofErr w:type="spellEnd"/>
            <w:r w:rsidRPr="00461D05">
              <w:rPr>
                <w:rFonts w:eastAsia="Arial" w:cs="Arial"/>
                <w:szCs w:val="22"/>
              </w:rPr>
              <w:t xml:space="preserve"> </w:t>
            </w:r>
            <w:proofErr w:type="spellStart"/>
            <w:r w:rsidRPr="00461D05">
              <w:rPr>
                <w:rFonts w:eastAsia="Arial" w:cs="Arial"/>
                <w:szCs w:val="22"/>
              </w:rPr>
              <w:t>radionice</w:t>
            </w:r>
            <w:proofErr w:type="spellEnd"/>
            <w:r w:rsidRPr="00461D05">
              <w:rPr>
                <w:rFonts w:eastAsia="Arial" w:cs="Arial"/>
                <w:szCs w:val="22"/>
              </w:rPr>
              <w:t xml:space="preserve"> </w:t>
            </w:r>
            <w:proofErr w:type="spellStart"/>
            <w:r w:rsidRPr="00461D05">
              <w:rPr>
                <w:rFonts w:eastAsia="Arial" w:cs="Arial"/>
                <w:szCs w:val="22"/>
              </w:rPr>
              <w:t>predavači</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w:t>
            </w:r>
            <w:proofErr w:type="spellStart"/>
            <w:r w:rsidRPr="00461D05">
              <w:rPr>
                <w:rFonts w:eastAsia="Arial" w:cs="Arial"/>
                <w:szCs w:val="22"/>
              </w:rPr>
              <w:t>podijeliti</w:t>
            </w:r>
            <w:proofErr w:type="spellEnd"/>
            <w:r w:rsidRPr="00461D05">
              <w:rPr>
                <w:rFonts w:eastAsia="Arial" w:cs="Arial"/>
                <w:szCs w:val="22"/>
              </w:rPr>
              <w:t xml:space="preserve"> </w:t>
            </w:r>
            <w:proofErr w:type="spellStart"/>
            <w:r w:rsidRPr="00461D05">
              <w:rPr>
                <w:rFonts w:eastAsia="Arial" w:cs="Arial"/>
                <w:szCs w:val="22"/>
              </w:rPr>
              <w:t>evaluacijske</w:t>
            </w:r>
            <w:proofErr w:type="spellEnd"/>
            <w:r w:rsidRPr="00461D05">
              <w:rPr>
                <w:rFonts w:eastAsia="Arial" w:cs="Arial"/>
                <w:szCs w:val="22"/>
              </w:rPr>
              <w:t xml:space="preserve"> </w:t>
            </w:r>
            <w:proofErr w:type="spellStart"/>
            <w:r w:rsidRPr="00461D05">
              <w:rPr>
                <w:rFonts w:eastAsia="Arial" w:cs="Arial"/>
                <w:szCs w:val="22"/>
              </w:rPr>
              <w:t>upitnike</w:t>
            </w:r>
            <w:proofErr w:type="spellEnd"/>
            <w:r w:rsidRPr="00461D05">
              <w:rPr>
                <w:rFonts w:eastAsia="Arial" w:cs="Arial"/>
                <w:szCs w:val="22"/>
              </w:rPr>
              <w:t xml:space="preserve"> o </w:t>
            </w:r>
            <w:proofErr w:type="spellStart"/>
            <w:r w:rsidRPr="00461D05">
              <w:rPr>
                <w:rFonts w:eastAsia="Arial" w:cs="Arial"/>
                <w:szCs w:val="22"/>
              </w:rPr>
              <w:t>zadovoljstvu</w:t>
            </w:r>
            <w:proofErr w:type="spellEnd"/>
            <w:r w:rsidRPr="00461D05">
              <w:rPr>
                <w:rFonts w:eastAsia="Arial" w:cs="Arial"/>
                <w:szCs w:val="22"/>
              </w:rPr>
              <w:t xml:space="preserve"> </w:t>
            </w:r>
            <w:proofErr w:type="spellStart"/>
            <w:r w:rsidRPr="00461D05">
              <w:rPr>
                <w:rFonts w:eastAsia="Arial" w:cs="Arial"/>
                <w:szCs w:val="22"/>
              </w:rPr>
              <w:t>odslušanim</w:t>
            </w:r>
            <w:proofErr w:type="spellEnd"/>
            <w:r w:rsidRPr="00461D05">
              <w:rPr>
                <w:rFonts w:eastAsia="Arial" w:cs="Arial"/>
                <w:szCs w:val="22"/>
              </w:rPr>
              <w:t xml:space="preserve"> </w:t>
            </w:r>
            <w:proofErr w:type="spellStart"/>
            <w:r w:rsidRPr="00461D05">
              <w:rPr>
                <w:rFonts w:eastAsia="Arial" w:cs="Arial"/>
                <w:szCs w:val="22"/>
              </w:rPr>
              <w:t>predavanjem</w:t>
            </w:r>
            <w:proofErr w:type="spellEnd"/>
            <w:r w:rsidRPr="00461D05">
              <w:rPr>
                <w:rFonts w:eastAsia="Arial" w:cs="Arial"/>
                <w:szCs w:val="22"/>
              </w:rPr>
              <w:t xml:space="preserve">. </w:t>
            </w:r>
            <w:proofErr w:type="spellStart"/>
            <w:r w:rsidRPr="00461D05">
              <w:rPr>
                <w:rFonts w:eastAsia="Arial" w:cs="Arial"/>
                <w:szCs w:val="22"/>
              </w:rPr>
              <w:t>Evaluacijski</w:t>
            </w:r>
            <w:proofErr w:type="spellEnd"/>
            <w:r w:rsidRPr="00461D05">
              <w:rPr>
                <w:rFonts w:eastAsia="Arial" w:cs="Arial"/>
                <w:szCs w:val="22"/>
              </w:rPr>
              <w:t xml:space="preserve"> </w:t>
            </w:r>
            <w:proofErr w:type="spellStart"/>
            <w:r w:rsidRPr="00461D05">
              <w:rPr>
                <w:rFonts w:eastAsia="Arial" w:cs="Arial"/>
                <w:szCs w:val="22"/>
              </w:rPr>
              <w:t>upitnici</w:t>
            </w:r>
            <w:proofErr w:type="spellEnd"/>
            <w:r w:rsidRPr="00461D05">
              <w:rPr>
                <w:rFonts w:eastAsia="Arial" w:cs="Arial"/>
                <w:szCs w:val="22"/>
              </w:rPr>
              <w:t xml:space="preserve"> bit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anonimni</w:t>
            </w:r>
            <w:proofErr w:type="spellEnd"/>
            <w:r w:rsidRPr="00461D05">
              <w:rPr>
                <w:rFonts w:eastAsia="Arial" w:cs="Arial"/>
                <w:szCs w:val="22"/>
              </w:rPr>
              <w:t xml:space="preserve">. </w:t>
            </w:r>
            <w:proofErr w:type="spellStart"/>
            <w:r w:rsidRPr="00461D05">
              <w:rPr>
                <w:rFonts w:eastAsia="Arial" w:cs="Arial"/>
                <w:szCs w:val="22"/>
              </w:rPr>
              <w:t>Prikupljene</w:t>
            </w:r>
            <w:proofErr w:type="spellEnd"/>
            <w:r w:rsidRPr="00461D05">
              <w:rPr>
                <w:rFonts w:eastAsia="Arial" w:cs="Arial"/>
                <w:szCs w:val="22"/>
              </w:rPr>
              <w:t xml:space="preserve"> </w:t>
            </w:r>
            <w:proofErr w:type="spellStart"/>
            <w:r w:rsidRPr="00461D05">
              <w:rPr>
                <w:rFonts w:eastAsia="Arial" w:cs="Arial"/>
                <w:szCs w:val="22"/>
              </w:rPr>
              <w:t>materijale</w:t>
            </w:r>
            <w:proofErr w:type="spellEnd"/>
            <w:r w:rsidRPr="00461D05">
              <w:rPr>
                <w:rFonts w:eastAsia="Arial" w:cs="Arial"/>
                <w:szCs w:val="22"/>
              </w:rPr>
              <w:t xml:space="preserve"> </w:t>
            </w:r>
            <w:proofErr w:type="spellStart"/>
            <w:r w:rsidRPr="00461D05">
              <w:rPr>
                <w:rFonts w:eastAsia="Arial" w:cs="Arial"/>
                <w:szCs w:val="22"/>
              </w:rPr>
              <w:t>obradit</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članovi</w:t>
            </w:r>
            <w:proofErr w:type="spellEnd"/>
            <w:r w:rsidRPr="00461D05">
              <w:rPr>
                <w:rFonts w:eastAsia="Arial" w:cs="Arial"/>
                <w:szCs w:val="22"/>
              </w:rPr>
              <w:t xml:space="preserve"> DKMK-a.</w:t>
            </w:r>
          </w:p>
        </w:tc>
      </w:tr>
      <w:tr w:rsidR="00247EDA" w:rsidRPr="00461D05" w14:paraId="7C1C6AE1" w14:textId="77777777" w:rsidTr="5CB5B6E2">
        <w:trPr>
          <w:trHeight w:val="300"/>
        </w:trPr>
        <w:tc>
          <w:tcPr>
            <w:tcW w:w="178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2932477" w14:textId="21AE269C" w:rsidR="5CB5B6E2" w:rsidRPr="00461D05" w:rsidRDefault="5CB5B6E2" w:rsidP="5CB5B6E2">
            <w:pPr>
              <w:spacing w:before="0"/>
              <w:rPr>
                <w:rFonts w:cs="Arial"/>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p>
        </w:tc>
        <w:tc>
          <w:tcPr>
            <w:tcW w:w="727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E3D1207" w14:textId="368F5786" w:rsidR="5CB5B6E2" w:rsidRPr="00461D05" w:rsidRDefault="5CB5B6E2" w:rsidP="5CB5B6E2">
            <w:pPr>
              <w:spacing w:after="200" w:line="276" w:lineRule="auto"/>
              <w:jc w:val="left"/>
              <w:rPr>
                <w:rFonts w:cs="Arial"/>
              </w:rPr>
            </w:pPr>
            <w:proofErr w:type="spellStart"/>
            <w:r w:rsidRPr="00461D05">
              <w:rPr>
                <w:rFonts w:eastAsia="Arial" w:cs="Arial"/>
                <w:szCs w:val="22"/>
              </w:rPr>
              <w:t>Društvo</w:t>
            </w:r>
            <w:proofErr w:type="spellEnd"/>
            <w:r w:rsidRPr="00461D05">
              <w:rPr>
                <w:rFonts w:eastAsia="Arial" w:cs="Arial"/>
                <w:szCs w:val="22"/>
              </w:rPr>
              <w:t xml:space="preserve"> za </w:t>
            </w:r>
            <w:proofErr w:type="spellStart"/>
            <w:r w:rsidRPr="00461D05">
              <w:rPr>
                <w:rFonts w:eastAsia="Arial" w:cs="Arial"/>
                <w:szCs w:val="22"/>
              </w:rPr>
              <w:t>komunikacijsku</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medijsku</w:t>
            </w:r>
            <w:proofErr w:type="spellEnd"/>
            <w:r w:rsidRPr="00461D05">
              <w:rPr>
                <w:rFonts w:eastAsia="Arial" w:cs="Arial"/>
                <w:szCs w:val="22"/>
              </w:rPr>
              <w:t xml:space="preserve"> </w:t>
            </w:r>
            <w:proofErr w:type="spellStart"/>
            <w:r w:rsidRPr="00461D05">
              <w:rPr>
                <w:rFonts w:eastAsia="Arial" w:cs="Arial"/>
                <w:szCs w:val="22"/>
              </w:rPr>
              <w:t>kulturu</w:t>
            </w:r>
            <w:proofErr w:type="spellEnd"/>
            <w:r w:rsidRPr="00461D05">
              <w:rPr>
                <w:rFonts w:eastAsia="Arial" w:cs="Arial"/>
                <w:szCs w:val="22"/>
              </w:rPr>
              <w:t>.</w:t>
            </w:r>
          </w:p>
        </w:tc>
      </w:tr>
    </w:tbl>
    <w:p w14:paraId="427EA084" w14:textId="2C6E8516" w:rsidR="06978CE2" w:rsidRPr="00461D05" w:rsidRDefault="06978CE2">
      <w:pPr>
        <w:rPr>
          <w:rFonts w:cs="Arial"/>
        </w:rPr>
      </w:pPr>
    </w:p>
    <w:p w14:paraId="0183D797" w14:textId="737BFB86" w:rsidR="006003D7" w:rsidRPr="00461D05" w:rsidRDefault="00C64F45" w:rsidP="47A789E0">
      <w:pPr>
        <w:tabs>
          <w:tab w:val="left" w:pos="284"/>
        </w:tabs>
        <w:rPr>
          <w:rFonts w:cs="Arial"/>
          <w:b/>
          <w:bCs/>
          <w:lang w:val="hr-HR"/>
        </w:rPr>
      </w:pPr>
      <w:r w:rsidRPr="00461D05">
        <w:rPr>
          <w:rFonts w:cs="Arial"/>
          <w:noProof/>
          <w:lang w:val="hr-HR" w:eastAsia="hr-HR"/>
        </w:rPr>
        <mc:AlternateContent>
          <mc:Choice Requires="wpg">
            <w:drawing>
              <wp:inline distT="0" distB="0" distL="114300" distR="114300" wp14:anchorId="2563E54E" wp14:editId="752DA766">
                <wp:extent cx="1863090" cy="2389505"/>
                <wp:effectExtent l="22542" t="53658" r="45403" b="7302"/>
                <wp:docPr id="1030039853" name="Grupa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5400000">
                          <a:off x="0" y="0"/>
                          <a:ext cx="1863090" cy="2389505"/>
                          <a:chOff x="0" y="0"/>
                          <a:chExt cx="1863689" cy="2390008"/>
                        </a:xfrm>
                      </wpg:grpSpPr>
                      <wps:wsp>
                        <wps:cNvPr id="607" name="Pravokutni trokut 607"/>
                        <wps:cNvSpPr/>
                        <wps:spPr>
                          <a:xfrm flipH="1">
                            <a:off x="0" y="0"/>
                            <a:ext cx="1224915" cy="1569720"/>
                          </a:xfrm>
                          <a:prstGeom prst="rtTriangle">
                            <a:avLst/>
                          </a:prstGeom>
                          <a:solidFill>
                            <a:schemeClr val="accent1">
                              <a:alpha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 name="Pravokutni trokut 608"/>
                        <wps:cNvSpPr/>
                        <wps:spPr>
                          <a:xfrm flipH="1" flipV="1">
                            <a:off x="0" y="1604513"/>
                            <a:ext cx="1224951" cy="785495"/>
                          </a:xfrm>
                          <a:prstGeom prst="rtTriangle">
                            <a:avLst/>
                          </a:prstGeom>
                          <a:solidFill>
                            <a:schemeClr val="accent1">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 name="Ravni poveznik sa strelicom 609"/>
                        <wps:cNvCnPr/>
                        <wps:spPr>
                          <a:xfrm flipH="1">
                            <a:off x="1061049" y="1017917"/>
                            <a:ext cx="802640" cy="913130"/>
                          </a:xfrm>
                          <a:prstGeom prst="straightConnector1">
                            <a:avLst/>
                          </a:prstGeom>
                          <a:ln w="25400">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wps:wsp>
                        <wps:cNvPr id="610" name="Ravni poveznik sa strelicom 610"/>
                        <wps:cNvCnPr/>
                        <wps:spPr>
                          <a:xfrm flipH="1">
                            <a:off x="431321" y="629728"/>
                            <a:ext cx="395569" cy="500332"/>
                          </a:xfrm>
                          <a:prstGeom prst="straightConnector1">
                            <a:avLst/>
                          </a:prstGeom>
                          <a:noFill/>
                          <a:ln w="25400" cap="flat" cmpd="sng" algn="ctr">
                            <a:solidFill>
                              <a:sysClr val="windowText" lastClr="000000"/>
                            </a:solidFill>
                            <a:prstDash val="dashDot"/>
                            <a:tailEnd type="arrow"/>
                          </a:ln>
                          <a:effectLst/>
                        </wps:spPr>
                        <wps:bodyPr/>
                      </wps:wsp>
                      <wps:wsp>
                        <wps:cNvPr id="611" name="Pravokutni trokut 611"/>
                        <wps:cNvSpPr/>
                        <wps:spPr>
                          <a:xfrm flipH="1">
                            <a:off x="25879" y="1414732"/>
                            <a:ext cx="1397480" cy="189781"/>
                          </a:xfrm>
                          <a:prstGeom prst="rtTriangle">
                            <a:avLst/>
                          </a:prstGeom>
                          <a:solidFill>
                            <a:schemeClr val="tx2">
                              <a:lumMod val="40000"/>
                              <a:lumOff val="60000"/>
                              <a:alpha val="68000"/>
                            </a:schemeClr>
                          </a:solidFill>
                          <a:ln>
                            <a:solidFill>
                              <a:schemeClr val="accent1">
                                <a:shade val="50000"/>
                                <a:alpha val="3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12F671FE">
              <v:group id="Grupa 606" style="width:146.7pt;height:188.15pt;rotation:90;mso-position-horizontal-relative:char;mso-position-vertical-relative:line" coordsize="18636,23900" o:spid="_x0000_s1026" w14:anchorId="2ECBF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">
                <v:shape id="Pravokutni trokut 607" style="position:absolute;width:12249;height:15697;flip:x;visibility:visible;mso-wrap-style:square;v-text-anchor:middle" o:spid="_x0000_s1027" fillcolor="#5b9bd5 [3204]" strokecolor="#1f4d78 [1604]"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">
                  <v:fill opacity="42662f"/>
                </v:shape>
                <v:shape id="Pravokutni trokut 608" style="position:absolute;top:16045;width:12249;height:7855;flip:x y;visibility:visible;mso-wrap-style:square;v-text-anchor:middle" o:spid="_x0000_s1028" fillcolor="#5b9bd5 [3204]" strokecolor="#1f4d78 [1604]"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">
                  <v:fill opacity="34695f"/>
                </v:shape>
                <v:shape id="Ravni poveznik sa strelicom 609" style="position:absolute;left:10610;top:10179;width:8026;height:9131;flip:x;visibility:visible;mso-wrap-style:square" o:spid="_x0000_s1029"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">
                  <v:stroke joinstyle="miter" dashstyle="dashDot" endarrow="open"/>
                </v:shape>
                <v:shape id="Ravni poveznik sa strelicom 610" style="position:absolute;left:4313;top:6297;width:3955;height:5003;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">
                  <v:stroke dashstyle="dashDot" endarrow="open"/>
                </v:shape>
                <v:shape id="Pravokutni trokut 611" style="position:absolute;left:258;top:14147;width:13975;height:1898;flip:x;visibility:visible;mso-wrap-style:square;v-text-anchor:middle" o:spid="_x0000_s1031" fillcolor="#acb9ca [1311]" strokecolor="#1f4d78 [1604]"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">
                  <v:fill opacity="44461f"/>
                  <v:stroke opacity="24158f"/>
                </v:shape>
                <w10:anchorlock/>
              </v:group>
            </w:pict>
          </mc:Fallback>
        </mc:AlternateContent>
      </w:r>
    </w:p>
    <w:p w14:paraId="165F31D2" w14:textId="6BE8AB0D" w:rsidR="00DD7BB9" w:rsidRPr="00461D05" w:rsidRDefault="00DD7BB9" w:rsidP="47A789E0">
      <w:pPr>
        <w:tabs>
          <w:tab w:val="left" w:pos="284"/>
        </w:tabs>
        <w:rPr>
          <w:rFonts w:cs="Arial"/>
          <w:b/>
          <w:bCs/>
          <w:lang w:val="hr-HR"/>
        </w:rPr>
      </w:pPr>
      <w:r w:rsidRPr="00461D05">
        <w:rPr>
          <w:rFonts w:cs="Arial"/>
          <w:b/>
          <w:bCs/>
          <w:lang w:val="hr-HR"/>
        </w:rPr>
        <w:t>5.8.</w:t>
      </w:r>
      <w:r w:rsidR="007A359C" w:rsidRPr="00461D05">
        <w:rPr>
          <w:rFonts w:cs="Arial"/>
          <w:b/>
          <w:bCs/>
          <w:lang w:val="hr-HR"/>
        </w:rPr>
        <w:t>6</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p w14:paraId="44AFF60B" w14:textId="77777777" w:rsidR="00DD7BB9" w:rsidRPr="00461D05" w:rsidRDefault="00DD7BB9" w:rsidP="47A789E0">
      <w:pPr>
        <w:tabs>
          <w:tab w:val="left" w:pos="284"/>
        </w:tabs>
        <w:rPr>
          <w:rFonts w:cs="Arial"/>
          <w:b/>
          <w:bCs/>
          <w:lang w:val="hr-HR"/>
        </w:rPr>
      </w:pPr>
    </w:p>
    <w:tbl>
      <w:tblPr>
        <w:tblStyle w:val="Svijetlatablicareetke-isticanje11"/>
        <w:tblW w:w="0" w:type="auto"/>
        <w:tblLook w:val="04A0" w:firstRow="1" w:lastRow="0" w:firstColumn="1" w:lastColumn="0" w:noHBand="0" w:noVBand="1"/>
      </w:tblPr>
      <w:tblGrid>
        <w:gridCol w:w="2051"/>
        <w:gridCol w:w="7011"/>
      </w:tblGrid>
      <w:tr w:rsidR="008619C3" w:rsidRPr="00461D05" w14:paraId="70D0EEA1" w14:textId="77777777" w:rsidTr="00E57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009DC577" w14:textId="77777777" w:rsidR="00DC4A7E" w:rsidRPr="00461D05" w:rsidRDefault="00DC4A7E" w:rsidP="00E57BE7">
            <w:pPr>
              <w:tabs>
                <w:tab w:val="left" w:pos="284"/>
              </w:tabs>
              <w:rPr>
                <w:rFonts w:cs="Arial"/>
                <w:b w:val="0"/>
                <w:szCs w:val="22"/>
                <w:lang w:val="hr-HR"/>
              </w:rPr>
            </w:pPr>
            <w:proofErr w:type="spellStart"/>
            <w:r w:rsidRPr="00461D05">
              <w:rPr>
                <w:rFonts w:cs="Arial"/>
                <w:b w:val="0"/>
                <w:szCs w:val="22"/>
                <w:lang w:val="hr-HR"/>
              </w:rPr>
              <w:t>Kurikulumsko</w:t>
            </w:r>
            <w:proofErr w:type="spellEnd"/>
            <w:r w:rsidRPr="00461D05">
              <w:rPr>
                <w:rFonts w:cs="Arial"/>
                <w:b w:val="0"/>
                <w:szCs w:val="22"/>
                <w:lang w:val="hr-HR"/>
              </w:rPr>
              <w:t xml:space="preserve"> područje</w:t>
            </w:r>
          </w:p>
        </w:tc>
        <w:tc>
          <w:tcPr>
            <w:tcW w:w="7237" w:type="dxa"/>
          </w:tcPr>
          <w:p w14:paraId="3FAD277E" w14:textId="77777777" w:rsidR="00DC4A7E" w:rsidRPr="00461D05" w:rsidRDefault="00DC4A7E" w:rsidP="00E57BE7">
            <w:pPr>
              <w:tabs>
                <w:tab w:val="left" w:pos="284"/>
              </w:tabs>
              <w:cnfStyle w:val="100000000000" w:firstRow="1"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Osobni i socijalni razvoj- Imam stav</w:t>
            </w:r>
          </w:p>
        </w:tc>
      </w:tr>
      <w:tr w:rsidR="008619C3" w:rsidRPr="00461D05" w14:paraId="76D3F35F"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1A5F8456" w14:textId="77777777" w:rsidR="00DC4A7E" w:rsidRPr="00461D05" w:rsidRDefault="00DC4A7E" w:rsidP="00E57BE7">
            <w:pPr>
              <w:tabs>
                <w:tab w:val="left" w:pos="284"/>
              </w:tabs>
              <w:rPr>
                <w:rFonts w:cs="Arial"/>
                <w:szCs w:val="22"/>
                <w:lang w:val="hr-HR"/>
              </w:rPr>
            </w:pPr>
            <w:r w:rsidRPr="00461D05">
              <w:rPr>
                <w:rFonts w:cs="Arial"/>
                <w:szCs w:val="22"/>
                <w:lang w:val="hr-HR"/>
              </w:rPr>
              <w:t>Ciklus (razred)</w:t>
            </w:r>
          </w:p>
        </w:tc>
        <w:tc>
          <w:tcPr>
            <w:tcW w:w="7237" w:type="dxa"/>
          </w:tcPr>
          <w:p w14:paraId="5D6495CE" w14:textId="77777777" w:rsidR="00DC4A7E" w:rsidRPr="00461D05" w:rsidRDefault="00DC4A7E" w:rsidP="00E57BE7">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1., (6. razred)</w:t>
            </w:r>
          </w:p>
        </w:tc>
      </w:tr>
      <w:tr w:rsidR="008619C3" w:rsidRPr="00461D05" w14:paraId="1B38F967"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3C2C8729" w14:textId="77777777" w:rsidR="00DC4A7E" w:rsidRPr="00461D05" w:rsidRDefault="00DC4A7E" w:rsidP="00E57BE7">
            <w:pPr>
              <w:tabs>
                <w:tab w:val="left" w:pos="284"/>
              </w:tabs>
              <w:rPr>
                <w:rFonts w:cs="Arial"/>
                <w:szCs w:val="22"/>
                <w:lang w:val="hr-HR"/>
              </w:rPr>
            </w:pPr>
            <w:r w:rsidRPr="00461D05">
              <w:rPr>
                <w:rFonts w:cs="Arial"/>
                <w:szCs w:val="22"/>
                <w:lang w:val="hr-HR"/>
              </w:rPr>
              <w:t>Cilj</w:t>
            </w:r>
          </w:p>
        </w:tc>
        <w:tc>
          <w:tcPr>
            <w:tcW w:w="7237" w:type="dxa"/>
          </w:tcPr>
          <w:p w14:paraId="134A0F48" w14:textId="77777777" w:rsidR="00DC4A7E" w:rsidRPr="00461D05" w:rsidRDefault="00DC4A7E" w:rsidP="00E57BE7">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Prevencija korištenja sredstava ovisnosti</w:t>
            </w:r>
          </w:p>
        </w:tc>
      </w:tr>
      <w:tr w:rsidR="008619C3" w:rsidRPr="00461D05" w14:paraId="49AF26A3" w14:textId="77777777" w:rsidTr="00E57BE7">
        <w:trPr>
          <w:trHeight w:val="1821"/>
        </w:trPr>
        <w:tc>
          <w:tcPr>
            <w:cnfStyle w:val="001000000000" w:firstRow="0" w:lastRow="0" w:firstColumn="1" w:lastColumn="0" w:oddVBand="0" w:evenVBand="0" w:oddHBand="0" w:evenHBand="0" w:firstRowFirstColumn="0" w:firstRowLastColumn="0" w:lastRowFirstColumn="0" w:lastRowLastColumn="0"/>
            <w:tcW w:w="2051" w:type="dxa"/>
          </w:tcPr>
          <w:p w14:paraId="73C49964" w14:textId="77777777" w:rsidR="00DC4A7E" w:rsidRPr="00461D05" w:rsidRDefault="00DC4A7E" w:rsidP="00E57BE7">
            <w:pPr>
              <w:tabs>
                <w:tab w:val="left" w:pos="284"/>
              </w:tabs>
              <w:jc w:val="left"/>
              <w:rPr>
                <w:rFonts w:cs="Arial"/>
                <w:b w:val="0"/>
                <w:szCs w:val="22"/>
                <w:lang w:val="hr-HR"/>
              </w:rPr>
            </w:pPr>
            <w:r w:rsidRPr="00461D05">
              <w:rPr>
                <w:rFonts w:cs="Arial"/>
                <w:b w:val="0"/>
                <w:szCs w:val="22"/>
                <w:lang w:val="hr-HR"/>
              </w:rPr>
              <w:lastRenderedPageBreak/>
              <w:t>Obrazloženje cilja (povezan s potrebama, interesima učenika i vrijednostima ŠK):</w:t>
            </w:r>
          </w:p>
        </w:tc>
        <w:tc>
          <w:tcPr>
            <w:tcW w:w="7237" w:type="dxa"/>
          </w:tcPr>
          <w:p w14:paraId="583D7B47" w14:textId="77777777" w:rsidR="00DC4A7E" w:rsidRPr="00461D05" w:rsidRDefault="00DC4A7E" w:rsidP="00E57BE7">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Istraživanja pokazuju da je uporaba sredstava ovisnosti za mnoge adolescente dio njihovog načina života. Cilj je razviti vještine i kompetencije koje su neophodne kako bi se oduprli socijalnim utjecajima i proširiti njihovo znanje o štetnim posljedicama korištenja sredstava ovisnosti.</w:t>
            </w:r>
          </w:p>
        </w:tc>
      </w:tr>
      <w:tr w:rsidR="008619C3" w:rsidRPr="00461D05" w14:paraId="46499F70"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5F6A1EDE" w14:textId="77777777" w:rsidR="00DC4A7E" w:rsidRPr="00461D05" w:rsidRDefault="00DC4A7E" w:rsidP="00E57BE7">
            <w:pPr>
              <w:tabs>
                <w:tab w:val="left" w:pos="284"/>
              </w:tabs>
              <w:contextualSpacing/>
              <w:rPr>
                <w:rFonts w:cs="Arial"/>
                <w:b w:val="0"/>
                <w:szCs w:val="22"/>
                <w:lang w:val="hr-HR"/>
              </w:rPr>
            </w:pPr>
            <w:r w:rsidRPr="00461D05">
              <w:rPr>
                <w:rFonts w:cs="Arial"/>
                <w:b w:val="0"/>
                <w:szCs w:val="22"/>
                <w:lang w:val="hr-HR"/>
              </w:rPr>
              <w:t>Očekivani ishodi/postignuća: (Učenik će moći:)</w:t>
            </w:r>
          </w:p>
        </w:tc>
        <w:tc>
          <w:tcPr>
            <w:tcW w:w="7237" w:type="dxa"/>
          </w:tcPr>
          <w:p w14:paraId="052F1AD2" w14:textId="77777777" w:rsidR="00DC4A7E" w:rsidRPr="00461D05" w:rsidRDefault="00DC4A7E" w:rsidP="0003332A">
            <w:pPr>
              <w:pStyle w:val="Odlomakpopisa"/>
              <w:numPr>
                <w:ilvl w:val="0"/>
                <w:numId w:val="89"/>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Nabrojati osnovne socijalne vještine, koristiti osnovne socijalne vještine u svakodnevnom životu</w:t>
            </w:r>
          </w:p>
          <w:p w14:paraId="7B249A8A" w14:textId="77777777" w:rsidR="00DC4A7E" w:rsidRPr="00461D05" w:rsidRDefault="00DC4A7E" w:rsidP="0003332A">
            <w:pPr>
              <w:pStyle w:val="Odlomakpopisa"/>
              <w:numPr>
                <w:ilvl w:val="0"/>
                <w:numId w:val="89"/>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Oduprijeti se eksperimentiranju ili odgoditi prelazak s eksperimentalne u redovitu upotrebu sredstava ovisnosti</w:t>
            </w:r>
          </w:p>
        </w:tc>
      </w:tr>
      <w:tr w:rsidR="008619C3" w:rsidRPr="00461D05" w14:paraId="1041D19B"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1176568B" w14:textId="77777777" w:rsidR="00DC4A7E" w:rsidRPr="00461D05" w:rsidRDefault="00DC4A7E" w:rsidP="00E57BE7">
            <w:pPr>
              <w:tabs>
                <w:tab w:val="left" w:pos="284"/>
              </w:tabs>
              <w:contextualSpacing/>
              <w:rPr>
                <w:rFonts w:cs="Arial"/>
                <w:b w:val="0"/>
                <w:szCs w:val="22"/>
                <w:lang w:val="hr-HR"/>
              </w:rPr>
            </w:pPr>
            <w:r w:rsidRPr="00461D05">
              <w:rPr>
                <w:rFonts w:cs="Arial"/>
                <w:b w:val="0"/>
                <w:szCs w:val="22"/>
                <w:lang w:val="hr-HR"/>
              </w:rPr>
              <w:t>Način realizacije:</w:t>
            </w:r>
          </w:p>
          <w:p w14:paraId="03E2D795" w14:textId="77777777" w:rsidR="00DC4A7E" w:rsidRPr="00461D05" w:rsidRDefault="00DC4A7E" w:rsidP="00E57BE7">
            <w:pPr>
              <w:tabs>
                <w:tab w:val="left" w:pos="284"/>
              </w:tabs>
              <w:rPr>
                <w:rFonts w:cs="Arial"/>
                <w:b w:val="0"/>
                <w:szCs w:val="22"/>
                <w:lang w:val="hr-HR"/>
              </w:rPr>
            </w:pPr>
          </w:p>
        </w:tc>
        <w:tc>
          <w:tcPr>
            <w:tcW w:w="7237" w:type="dxa"/>
          </w:tcPr>
          <w:p w14:paraId="307534BD" w14:textId="77777777" w:rsidR="00DC4A7E" w:rsidRPr="00461D05" w:rsidRDefault="00DC4A7E"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szCs w:val="22"/>
                <w:lang w:val="hr-HR"/>
              </w:rPr>
              <w:t>Oblik: satovi razrednika</w:t>
            </w:r>
          </w:p>
          <w:p w14:paraId="1B7506B0" w14:textId="77777777" w:rsidR="00DC4A7E" w:rsidRPr="00461D05" w:rsidRDefault="00DC4A7E"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szCs w:val="22"/>
                <w:lang w:val="hr-HR"/>
              </w:rPr>
              <w:t>Sudionici</w:t>
            </w:r>
            <w:r w:rsidRPr="00461D05">
              <w:rPr>
                <w:rFonts w:cs="Arial"/>
                <w:szCs w:val="22"/>
                <w:lang w:val="hr-HR"/>
              </w:rPr>
              <w:t>: učenici šestih razreda, njihovi razrednici, socijalni pedagog</w:t>
            </w:r>
          </w:p>
          <w:p w14:paraId="738E411C" w14:textId="77777777" w:rsidR="00DC4A7E" w:rsidRPr="00461D05" w:rsidRDefault="00DC4A7E" w:rsidP="0003332A">
            <w:pPr>
              <w:pStyle w:val="Odlomakpopisa"/>
              <w:numPr>
                <w:ilvl w:val="0"/>
                <w:numId w:val="52"/>
              </w:numPr>
              <w:tabs>
                <w:tab w:val="left" w:pos="284"/>
              </w:tabs>
              <w:spacing w:before="120"/>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szCs w:val="22"/>
                <w:lang w:val="hr-HR"/>
              </w:rPr>
              <w:t>Načini učenja</w:t>
            </w:r>
            <w:r w:rsidRPr="00461D05">
              <w:rPr>
                <w:rFonts w:cs="Arial"/>
                <w:szCs w:val="22"/>
                <w:lang w:val="hr-HR"/>
              </w:rPr>
              <w:t xml:space="preserve"> (</w:t>
            </w:r>
            <w:r w:rsidRPr="00461D05">
              <w:rPr>
                <w:rFonts w:cs="Arial"/>
                <w:i/>
                <w:szCs w:val="22"/>
                <w:lang w:val="hr-HR"/>
              </w:rPr>
              <w:t>što rade učenici)</w:t>
            </w:r>
            <w:r w:rsidRPr="00461D05">
              <w:rPr>
                <w:rFonts w:cs="Arial"/>
                <w:szCs w:val="22"/>
                <w:lang w:val="hr-HR"/>
              </w:rPr>
              <w:t>: Sudjeluju u grupnoj raspravi, vježbaju prema primjerima, uče kroz suradnju i po modelu, igraju uloge, prezentiraju što su naučili</w:t>
            </w:r>
          </w:p>
          <w:p w14:paraId="3364D1B3" w14:textId="77777777" w:rsidR="00DC4A7E" w:rsidRPr="00461D05" w:rsidRDefault="00DC4A7E"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szCs w:val="22"/>
                <w:lang w:val="hr-HR"/>
              </w:rPr>
              <w:t>Metode poučavanja</w:t>
            </w:r>
            <w:r w:rsidRPr="00461D05">
              <w:rPr>
                <w:rFonts w:cs="Arial"/>
                <w:szCs w:val="22"/>
                <w:lang w:val="hr-HR"/>
              </w:rPr>
              <w:t xml:space="preserve"> (</w:t>
            </w:r>
            <w:r w:rsidRPr="00461D05">
              <w:rPr>
                <w:rFonts w:cs="Arial"/>
                <w:i/>
                <w:szCs w:val="22"/>
                <w:lang w:val="hr-HR"/>
              </w:rPr>
              <w:t>što rade učitelji</w:t>
            </w:r>
            <w:r w:rsidRPr="00461D05">
              <w:rPr>
                <w:rFonts w:cs="Arial"/>
                <w:szCs w:val="22"/>
                <w:lang w:val="hr-HR"/>
              </w:rPr>
              <w:t>): organiziraju grupne rasprave i različite oblike grupnog rada, određuju primjere, daju povratne informacije o uspješnosti, demonstriraju, poučavaju o socijalnim vještinama</w:t>
            </w:r>
          </w:p>
          <w:p w14:paraId="3DCD83B0" w14:textId="77777777" w:rsidR="00DC4A7E" w:rsidRPr="00461D05" w:rsidRDefault="00DC4A7E"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szCs w:val="22"/>
                <w:lang w:val="hr-HR"/>
              </w:rPr>
              <w:t>Trajanje izvedbe: 12 radionica</w:t>
            </w:r>
          </w:p>
        </w:tc>
      </w:tr>
      <w:tr w:rsidR="008619C3" w:rsidRPr="00461D05" w14:paraId="11295D62"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4812D28B" w14:textId="77777777" w:rsidR="00DC4A7E" w:rsidRPr="00461D05" w:rsidRDefault="00DC4A7E" w:rsidP="00E57BE7">
            <w:pPr>
              <w:tabs>
                <w:tab w:val="left" w:pos="-180"/>
              </w:tabs>
              <w:spacing w:before="120" w:line="276" w:lineRule="auto"/>
              <w:contextualSpacing/>
              <w:jc w:val="left"/>
              <w:rPr>
                <w:rFonts w:cs="Arial"/>
                <w:b w:val="0"/>
                <w:szCs w:val="22"/>
                <w:lang w:val="hr-HR"/>
              </w:rPr>
            </w:pPr>
            <w:r w:rsidRPr="00461D05">
              <w:rPr>
                <w:rFonts w:cs="Arial"/>
                <w:b w:val="0"/>
                <w:szCs w:val="22"/>
                <w:lang w:val="hr-HR"/>
              </w:rPr>
              <w:t xml:space="preserve">Potrebni resursi/moguće teškoće: </w:t>
            </w:r>
          </w:p>
        </w:tc>
        <w:tc>
          <w:tcPr>
            <w:tcW w:w="7237" w:type="dxa"/>
          </w:tcPr>
          <w:p w14:paraId="1523F0EC" w14:textId="77777777" w:rsidR="00DC4A7E" w:rsidRPr="00461D05" w:rsidRDefault="00DC4A7E" w:rsidP="00E57BE7">
            <w:p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Materijalni resursi</w:t>
            </w:r>
            <w:r w:rsidRPr="00461D05">
              <w:rPr>
                <w:rFonts w:cs="Arial"/>
                <w:b/>
                <w:szCs w:val="22"/>
                <w:lang w:val="hr-HR"/>
              </w:rPr>
              <w:t xml:space="preserve">: </w:t>
            </w:r>
            <w:r w:rsidRPr="00461D05">
              <w:rPr>
                <w:rFonts w:cs="Arial"/>
                <w:szCs w:val="22"/>
                <w:lang w:val="hr-HR"/>
              </w:rPr>
              <w:t>računalo, projektor, radna bilježnica Imam stav, papiri, olovke, bojice, flomasteri</w:t>
            </w:r>
          </w:p>
          <w:p w14:paraId="1EDE39B8" w14:textId="77777777" w:rsidR="00DC4A7E" w:rsidRPr="00461D05" w:rsidRDefault="00DC4A7E" w:rsidP="00E57BE7">
            <w:p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Ljudski resursi: učenici šestih razreda, socijalni pedagog, razrednici šestih razreda, roditelji</w:t>
            </w:r>
          </w:p>
          <w:p w14:paraId="4E591339" w14:textId="77777777" w:rsidR="00DC4A7E" w:rsidRPr="00461D05" w:rsidRDefault="00DC4A7E" w:rsidP="00E57BE7">
            <w:p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p>
          <w:p w14:paraId="4A434135" w14:textId="77777777" w:rsidR="00DC4A7E" w:rsidRPr="00461D05" w:rsidRDefault="00DC4A7E" w:rsidP="00E57BE7">
            <w:p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szCs w:val="22"/>
                <w:lang w:val="hr-HR"/>
              </w:rPr>
              <w:t>Moguće teškoće: epidemiološka situacija, nemogućnost izvođenja interaktivnih radionica putem online nastave</w:t>
            </w:r>
          </w:p>
        </w:tc>
      </w:tr>
      <w:tr w:rsidR="008619C3" w:rsidRPr="00461D05" w14:paraId="1976373A"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7AF024E2" w14:textId="77777777" w:rsidR="00DC4A7E" w:rsidRPr="00461D05" w:rsidRDefault="00DC4A7E" w:rsidP="00E57BE7">
            <w:pPr>
              <w:tabs>
                <w:tab w:val="left" w:pos="-180"/>
              </w:tabs>
              <w:spacing w:before="120"/>
              <w:contextualSpacing/>
              <w:jc w:val="left"/>
              <w:rPr>
                <w:rFonts w:cs="Arial"/>
                <w:b w:val="0"/>
                <w:szCs w:val="22"/>
                <w:lang w:val="hr-HR"/>
              </w:rPr>
            </w:pPr>
            <w:r w:rsidRPr="00461D05">
              <w:rPr>
                <w:rFonts w:cs="Arial"/>
                <w:b w:val="0"/>
                <w:szCs w:val="22"/>
                <w:lang w:val="hr-HR"/>
              </w:rPr>
              <w:t>Način praćenja i provjere ishoda/postignuća:</w:t>
            </w:r>
          </w:p>
        </w:tc>
        <w:tc>
          <w:tcPr>
            <w:tcW w:w="7237" w:type="dxa"/>
          </w:tcPr>
          <w:p w14:paraId="69C3D95A" w14:textId="77777777" w:rsidR="00DC4A7E" w:rsidRPr="00461D05" w:rsidRDefault="00DC4A7E" w:rsidP="0003332A">
            <w:pPr>
              <w:pStyle w:val="Odlomakpopisa"/>
              <w:numPr>
                <w:ilvl w:val="0"/>
                <w:numId w:val="52"/>
              </w:numPr>
              <w:tabs>
                <w:tab w:val="left" w:pos="-180"/>
              </w:tabs>
              <w:spacing w:before="120"/>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Evaluacija (procesna i završna)</w:t>
            </w:r>
          </w:p>
        </w:tc>
      </w:tr>
      <w:tr w:rsidR="008619C3" w:rsidRPr="00461D05" w14:paraId="77EAFCE8" w14:textId="77777777" w:rsidTr="00E57BE7">
        <w:tc>
          <w:tcPr>
            <w:cnfStyle w:val="001000000000" w:firstRow="0" w:lastRow="0" w:firstColumn="1" w:lastColumn="0" w:oddVBand="0" w:evenVBand="0" w:oddHBand="0" w:evenHBand="0" w:firstRowFirstColumn="0" w:firstRowLastColumn="0" w:lastRowFirstColumn="0" w:lastRowLastColumn="0"/>
            <w:tcW w:w="2051" w:type="dxa"/>
          </w:tcPr>
          <w:p w14:paraId="67316444" w14:textId="77777777" w:rsidR="00DC4A7E" w:rsidRPr="00461D05" w:rsidRDefault="00DC4A7E" w:rsidP="00E57BE7">
            <w:pPr>
              <w:tabs>
                <w:tab w:val="left" w:pos="-180"/>
              </w:tabs>
              <w:spacing w:before="120"/>
              <w:contextualSpacing/>
              <w:jc w:val="left"/>
              <w:rPr>
                <w:rFonts w:cs="Arial"/>
                <w:b w:val="0"/>
                <w:szCs w:val="22"/>
                <w:lang w:val="hr-HR"/>
              </w:rPr>
            </w:pPr>
            <w:r w:rsidRPr="00461D05">
              <w:rPr>
                <w:rFonts w:cs="Arial"/>
                <w:b w:val="0"/>
                <w:szCs w:val="22"/>
                <w:lang w:val="hr-HR"/>
              </w:rPr>
              <w:t>Odgovorne osobe</w:t>
            </w:r>
          </w:p>
        </w:tc>
        <w:tc>
          <w:tcPr>
            <w:tcW w:w="7237" w:type="dxa"/>
          </w:tcPr>
          <w:p w14:paraId="6CE06762" w14:textId="4402590F" w:rsidR="00DC4A7E" w:rsidRPr="00461D05" w:rsidRDefault="00DC4A7E" w:rsidP="00E57BE7">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Razrednici šestih razreda</w:t>
            </w:r>
            <w:r w:rsidR="00733891" w:rsidRPr="00461D05">
              <w:rPr>
                <w:rFonts w:cs="Arial"/>
                <w:szCs w:val="22"/>
                <w:lang w:val="hr-HR"/>
              </w:rPr>
              <w:t xml:space="preserve">, </w:t>
            </w:r>
            <w:proofErr w:type="spellStart"/>
            <w:r w:rsidR="00733891" w:rsidRPr="00461D05">
              <w:rPr>
                <w:rFonts w:cs="Arial"/>
                <w:szCs w:val="22"/>
                <w:lang w:val="hr-HR"/>
              </w:rPr>
              <w:t>soc.pedagoginja</w:t>
            </w:r>
            <w:proofErr w:type="spellEnd"/>
            <w:r w:rsidR="00733891" w:rsidRPr="00461D05">
              <w:rPr>
                <w:rFonts w:cs="Arial"/>
                <w:szCs w:val="22"/>
                <w:lang w:val="hr-HR"/>
              </w:rPr>
              <w:t xml:space="preserve"> i psihologinja</w:t>
            </w:r>
          </w:p>
        </w:tc>
      </w:tr>
    </w:tbl>
    <w:p w14:paraId="6289173C" w14:textId="77777777" w:rsidR="00DD7BB9" w:rsidRPr="00461D05" w:rsidRDefault="00DD7BB9" w:rsidP="47A789E0">
      <w:pPr>
        <w:tabs>
          <w:tab w:val="left" w:pos="284"/>
        </w:tabs>
        <w:rPr>
          <w:rFonts w:cs="Arial"/>
          <w:b/>
          <w:bCs/>
          <w:lang w:val="hr-HR"/>
        </w:rPr>
      </w:pPr>
    </w:p>
    <w:p w14:paraId="56324B53" w14:textId="73135556" w:rsidR="00C64F45" w:rsidRPr="00461D05" w:rsidRDefault="0B91E1A7" w:rsidP="47A789E0">
      <w:pPr>
        <w:tabs>
          <w:tab w:val="left" w:pos="284"/>
        </w:tabs>
        <w:rPr>
          <w:rFonts w:cs="Arial"/>
          <w:b/>
          <w:bCs/>
          <w:lang w:val="hr-HR"/>
        </w:rPr>
      </w:pPr>
      <w:r w:rsidRPr="00461D05">
        <w:rPr>
          <w:rFonts w:cs="Arial"/>
          <w:b/>
          <w:bCs/>
          <w:lang w:val="hr-HR"/>
        </w:rPr>
        <w:t>5.8.</w:t>
      </w:r>
      <w:r w:rsidR="00D354D6" w:rsidRPr="00461D05">
        <w:rPr>
          <w:rFonts w:cs="Arial"/>
          <w:b/>
          <w:bCs/>
          <w:lang w:val="hr-HR"/>
        </w:rPr>
        <w:t>7</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Style w:val="Svijetlatablicareetke-isticanje11"/>
        <w:tblW w:w="0" w:type="auto"/>
        <w:tblLook w:val="04A0" w:firstRow="1" w:lastRow="0" w:firstColumn="1" w:lastColumn="0" w:noHBand="0" w:noVBand="1"/>
      </w:tblPr>
      <w:tblGrid>
        <w:gridCol w:w="2051"/>
        <w:gridCol w:w="7011"/>
      </w:tblGrid>
      <w:tr w:rsidR="008619C3" w:rsidRPr="00461D05" w14:paraId="2DD12A79" w14:textId="77777777" w:rsidTr="007E4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62808205" w14:textId="77777777" w:rsidR="00C64F45" w:rsidRPr="00461D05" w:rsidRDefault="00C64F45" w:rsidP="00E17E4C">
            <w:pPr>
              <w:tabs>
                <w:tab w:val="left" w:pos="284"/>
              </w:tabs>
              <w:rPr>
                <w:rFonts w:cs="Arial"/>
                <w:b w:val="0"/>
                <w:szCs w:val="22"/>
                <w:lang w:val="hr-HR"/>
              </w:rPr>
            </w:pPr>
            <w:proofErr w:type="spellStart"/>
            <w:r w:rsidRPr="00461D05">
              <w:rPr>
                <w:rFonts w:cs="Arial"/>
                <w:b w:val="0"/>
                <w:szCs w:val="22"/>
                <w:lang w:val="hr-HR"/>
              </w:rPr>
              <w:t>Kurikulumsko</w:t>
            </w:r>
            <w:proofErr w:type="spellEnd"/>
            <w:r w:rsidRPr="00461D05">
              <w:rPr>
                <w:rFonts w:cs="Arial"/>
                <w:b w:val="0"/>
                <w:szCs w:val="22"/>
                <w:lang w:val="hr-HR"/>
              </w:rPr>
              <w:t xml:space="preserve"> područje</w:t>
            </w:r>
          </w:p>
        </w:tc>
        <w:tc>
          <w:tcPr>
            <w:tcW w:w="7011" w:type="dxa"/>
          </w:tcPr>
          <w:p w14:paraId="7708F5F8" w14:textId="270A8748" w:rsidR="00C64F45" w:rsidRPr="00461D05" w:rsidRDefault="0B91E1A7" w:rsidP="47A789E0">
            <w:pPr>
              <w:tabs>
                <w:tab w:val="left" w:pos="284"/>
              </w:tabs>
              <w:cnfStyle w:val="100000000000" w:firstRow="1" w:lastRow="0" w:firstColumn="0" w:lastColumn="0" w:oddVBand="0" w:evenVBand="0" w:oddHBand="0" w:evenHBand="0" w:firstRowFirstColumn="0" w:firstRowLastColumn="0" w:lastRowFirstColumn="0" w:lastRowLastColumn="0"/>
              <w:rPr>
                <w:rFonts w:cs="Arial"/>
                <w:lang w:val="hr-HR"/>
              </w:rPr>
            </w:pPr>
            <w:r w:rsidRPr="00461D05">
              <w:rPr>
                <w:rFonts w:cs="Arial"/>
                <w:lang w:val="hr-HR"/>
              </w:rPr>
              <w:t>Osobni i socijalni razvoj-</w:t>
            </w:r>
            <w:proofErr w:type="spellStart"/>
            <w:r w:rsidRPr="00461D05">
              <w:rPr>
                <w:rFonts w:cs="Arial"/>
              </w:rPr>
              <w:t>Preventivni</w:t>
            </w:r>
            <w:proofErr w:type="spellEnd"/>
            <w:r w:rsidRPr="00461D05">
              <w:rPr>
                <w:rFonts w:cs="Arial"/>
              </w:rPr>
              <w:t xml:space="preserve"> </w:t>
            </w:r>
            <w:proofErr w:type="spellStart"/>
            <w:r w:rsidRPr="00461D05">
              <w:rPr>
                <w:rFonts w:cs="Arial"/>
              </w:rPr>
              <w:t>projekt</w:t>
            </w:r>
            <w:proofErr w:type="spellEnd"/>
            <w:r w:rsidRPr="00461D05">
              <w:rPr>
                <w:rFonts w:cs="Arial"/>
              </w:rPr>
              <w:t xml:space="preserve"> </w:t>
            </w:r>
            <w:proofErr w:type="spellStart"/>
            <w:r w:rsidR="357EF014" w:rsidRPr="00461D05">
              <w:rPr>
                <w:rFonts w:cs="Arial"/>
              </w:rPr>
              <w:t>PiA</w:t>
            </w:r>
            <w:proofErr w:type="spellEnd"/>
            <w:r w:rsidR="357EF014" w:rsidRPr="00461D05">
              <w:rPr>
                <w:rFonts w:cs="Arial"/>
              </w:rPr>
              <w:t xml:space="preserve"> </w:t>
            </w:r>
            <w:proofErr w:type="spellStart"/>
            <w:r w:rsidR="357EF014" w:rsidRPr="00461D05">
              <w:rPr>
                <w:rFonts w:cs="Arial"/>
              </w:rPr>
              <w:t>i</w:t>
            </w:r>
            <w:proofErr w:type="spellEnd"/>
            <w:r w:rsidR="357EF014" w:rsidRPr="00461D05">
              <w:rPr>
                <w:rFonts w:cs="Arial"/>
              </w:rPr>
              <w:t xml:space="preserve"> MAH 2</w:t>
            </w:r>
          </w:p>
        </w:tc>
      </w:tr>
      <w:tr w:rsidR="008619C3" w:rsidRPr="00461D05" w14:paraId="407301DB"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4C5735B4" w14:textId="77777777" w:rsidR="00C64F45" w:rsidRPr="00461D05" w:rsidRDefault="00C64F45" w:rsidP="00E17E4C">
            <w:pPr>
              <w:tabs>
                <w:tab w:val="left" w:pos="284"/>
              </w:tabs>
              <w:rPr>
                <w:rFonts w:cs="Arial"/>
                <w:szCs w:val="22"/>
                <w:lang w:val="hr-HR"/>
              </w:rPr>
            </w:pPr>
            <w:r w:rsidRPr="00461D05">
              <w:rPr>
                <w:rFonts w:cs="Arial"/>
                <w:szCs w:val="22"/>
                <w:lang w:val="hr-HR"/>
              </w:rPr>
              <w:t>Ciklus (razred)</w:t>
            </w:r>
          </w:p>
        </w:tc>
        <w:tc>
          <w:tcPr>
            <w:tcW w:w="7011" w:type="dxa"/>
          </w:tcPr>
          <w:p w14:paraId="48B41AC0" w14:textId="77777777"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2., (6. razred)</w:t>
            </w:r>
          </w:p>
        </w:tc>
      </w:tr>
      <w:tr w:rsidR="008619C3" w:rsidRPr="00461D05" w14:paraId="5D05C0F8"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171AFAB0" w14:textId="77777777" w:rsidR="00C64F45" w:rsidRPr="00461D05" w:rsidRDefault="00C64F45" w:rsidP="00E17E4C">
            <w:pPr>
              <w:tabs>
                <w:tab w:val="left" w:pos="284"/>
              </w:tabs>
              <w:rPr>
                <w:rFonts w:cs="Arial"/>
                <w:szCs w:val="22"/>
                <w:lang w:val="hr-HR"/>
              </w:rPr>
            </w:pPr>
            <w:r w:rsidRPr="00461D05">
              <w:rPr>
                <w:rFonts w:cs="Arial"/>
                <w:szCs w:val="22"/>
                <w:lang w:val="hr-HR"/>
              </w:rPr>
              <w:t>Cilj</w:t>
            </w:r>
          </w:p>
        </w:tc>
        <w:tc>
          <w:tcPr>
            <w:tcW w:w="7011" w:type="dxa"/>
          </w:tcPr>
          <w:p w14:paraId="010FFA66" w14:textId="77777777" w:rsidR="00C64F45" w:rsidRPr="00461D05" w:rsidRDefault="0B91E1A7" w:rsidP="47A789E0">
            <w:pPr>
              <w:tabs>
                <w:tab w:val="left" w:pos="284"/>
              </w:tabs>
              <w:jc w:val="left"/>
              <w:cnfStyle w:val="000000000000" w:firstRow="0" w:lastRow="0" w:firstColumn="0" w:lastColumn="0" w:oddVBand="0" w:evenVBand="0" w:oddHBand="0" w:evenHBand="0" w:firstRowFirstColumn="0" w:firstRowLastColumn="0" w:lastRowFirstColumn="0" w:lastRowLastColumn="0"/>
              <w:rPr>
                <w:rFonts w:cs="Arial"/>
                <w:b/>
                <w:bCs/>
                <w:lang w:val="hr-HR"/>
              </w:rPr>
            </w:pPr>
            <w:r w:rsidRPr="00461D05">
              <w:rPr>
                <w:rFonts w:cs="Arial"/>
                <w:b/>
                <w:bCs/>
                <w:lang w:val="hr-HR"/>
              </w:rPr>
              <w:t xml:space="preserve">Informirati učenike o problemu ovisnosti i nasilja s policijskog aspekta postupanja i </w:t>
            </w:r>
            <w:r w:rsidRPr="00461D05">
              <w:rPr>
                <w:rFonts w:cs="Arial"/>
                <w:b/>
                <w:bCs/>
                <w:lang w:val="pl-PL"/>
              </w:rPr>
              <w:t>upoznati roditelje s policijskim postupanjem u slučajevima nasilja i ovisnosti kako bi mogli pomoći sebi i svojoj djeci</w:t>
            </w:r>
          </w:p>
        </w:tc>
      </w:tr>
      <w:tr w:rsidR="008619C3" w:rsidRPr="00461D05" w14:paraId="777F9BC4" w14:textId="77777777" w:rsidTr="007E4007">
        <w:trPr>
          <w:trHeight w:val="1821"/>
        </w:trPr>
        <w:tc>
          <w:tcPr>
            <w:cnfStyle w:val="001000000000" w:firstRow="0" w:lastRow="0" w:firstColumn="1" w:lastColumn="0" w:oddVBand="0" w:evenVBand="0" w:oddHBand="0" w:evenHBand="0" w:firstRowFirstColumn="0" w:firstRowLastColumn="0" w:lastRowFirstColumn="0" w:lastRowLastColumn="0"/>
            <w:tcW w:w="2051" w:type="dxa"/>
          </w:tcPr>
          <w:p w14:paraId="40C8C07D" w14:textId="77777777" w:rsidR="00C64F45" w:rsidRPr="00461D05" w:rsidRDefault="00C64F45" w:rsidP="00E17E4C">
            <w:pPr>
              <w:tabs>
                <w:tab w:val="left" w:pos="284"/>
              </w:tabs>
              <w:jc w:val="left"/>
              <w:rPr>
                <w:rFonts w:cs="Arial"/>
                <w:b w:val="0"/>
                <w:szCs w:val="22"/>
                <w:lang w:val="hr-HR"/>
              </w:rPr>
            </w:pPr>
            <w:r w:rsidRPr="00461D05">
              <w:rPr>
                <w:rFonts w:cs="Arial"/>
                <w:b w:val="0"/>
                <w:szCs w:val="22"/>
                <w:lang w:val="hr-HR"/>
              </w:rPr>
              <w:lastRenderedPageBreak/>
              <w:t>Obrazloženje cilja (povezan s potrebama, interesima učenika i vrijednostima ŠK):</w:t>
            </w:r>
          </w:p>
        </w:tc>
        <w:tc>
          <w:tcPr>
            <w:tcW w:w="7011" w:type="dxa"/>
          </w:tcPr>
          <w:p w14:paraId="708D4AE8" w14:textId="77777777" w:rsidR="00C64F45" w:rsidRPr="00461D05" w:rsidRDefault="00C64F45" w:rsidP="00E17E4C">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Radi se o dugogodišnjoj uspješnoj suradnji s PP Velika Gorica i PUZ, a istraživanja su pokazala da je šesti razred prekretnica u odrastanju i povećanju vršnjačkog utjecaja stoga se povećava i mogućnost uzimanja sredstava ovisnosti.</w:t>
            </w:r>
          </w:p>
        </w:tc>
      </w:tr>
      <w:tr w:rsidR="008619C3" w:rsidRPr="00461D05" w14:paraId="73781A00"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7587A736" w14:textId="77777777" w:rsidR="00C64F45" w:rsidRPr="00461D05" w:rsidRDefault="00C64F45" w:rsidP="00E17E4C">
            <w:pPr>
              <w:tabs>
                <w:tab w:val="left" w:pos="284"/>
              </w:tabs>
              <w:contextualSpacing/>
              <w:rPr>
                <w:rFonts w:cs="Arial"/>
                <w:b w:val="0"/>
                <w:szCs w:val="22"/>
                <w:lang w:val="hr-HR"/>
              </w:rPr>
            </w:pPr>
            <w:r w:rsidRPr="00461D05">
              <w:rPr>
                <w:rFonts w:cs="Arial"/>
                <w:b w:val="0"/>
                <w:szCs w:val="22"/>
                <w:lang w:val="hr-HR"/>
              </w:rPr>
              <w:t>Očekivani ishodi/postignuća: (Učenik će moći:)</w:t>
            </w:r>
          </w:p>
        </w:tc>
        <w:tc>
          <w:tcPr>
            <w:tcW w:w="7011" w:type="dxa"/>
          </w:tcPr>
          <w:p w14:paraId="7026A9F1" w14:textId="77777777" w:rsidR="00C64F45" w:rsidRPr="00461D05" w:rsidRDefault="00C64F45" w:rsidP="0003332A">
            <w:pPr>
              <w:pStyle w:val="Odlomakpopisa"/>
              <w:numPr>
                <w:ilvl w:val="0"/>
                <w:numId w:val="7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Opisati policijsko postupanje u slučajevima nasilja i ovisnosti</w:t>
            </w:r>
          </w:p>
          <w:p w14:paraId="16526EFA" w14:textId="77777777" w:rsidR="00C64F45" w:rsidRPr="00461D05" w:rsidRDefault="00C64F45" w:rsidP="0003332A">
            <w:pPr>
              <w:pStyle w:val="Odlomakpopisa"/>
              <w:numPr>
                <w:ilvl w:val="0"/>
                <w:numId w:val="7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Razgovarati s roditeljima o policijskom postupanju u navedeni slučajevima</w:t>
            </w:r>
          </w:p>
        </w:tc>
      </w:tr>
      <w:tr w:rsidR="008619C3" w:rsidRPr="00461D05" w14:paraId="4DF42D62"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618A6025" w14:textId="77777777" w:rsidR="00C64F45" w:rsidRPr="00461D05" w:rsidRDefault="00C64F45" w:rsidP="00E17E4C">
            <w:pPr>
              <w:tabs>
                <w:tab w:val="left" w:pos="284"/>
              </w:tabs>
              <w:contextualSpacing/>
              <w:rPr>
                <w:rFonts w:cs="Arial"/>
                <w:b w:val="0"/>
                <w:szCs w:val="22"/>
                <w:lang w:val="hr-HR"/>
              </w:rPr>
            </w:pPr>
            <w:r w:rsidRPr="00461D05">
              <w:rPr>
                <w:rFonts w:cs="Arial"/>
                <w:b w:val="0"/>
                <w:szCs w:val="22"/>
                <w:lang w:val="hr-HR"/>
              </w:rPr>
              <w:t>Način realizacije:</w:t>
            </w:r>
          </w:p>
          <w:p w14:paraId="149745E2" w14:textId="77777777" w:rsidR="00C64F45" w:rsidRPr="00461D05" w:rsidRDefault="00C64F45" w:rsidP="00E17E4C">
            <w:pPr>
              <w:tabs>
                <w:tab w:val="left" w:pos="284"/>
              </w:tabs>
              <w:rPr>
                <w:rFonts w:cs="Arial"/>
                <w:b w:val="0"/>
                <w:szCs w:val="22"/>
                <w:lang w:val="hr-HR"/>
              </w:rPr>
            </w:pPr>
          </w:p>
        </w:tc>
        <w:tc>
          <w:tcPr>
            <w:tcW w:w="7011" w:type="dxa"/>
          </w:tcPr>
          <w:p w14:paraId="0A60ABCC"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Oblik: sat razrednika</w:t>
            </w:r>
          </w:p>
          <w:p w14:paraId="39AB6988"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Sudionici</w:t>
            </w:r>
            <w:r w:rsidRPr="00461D05">
              <w:rPr>
                <w:rFonts w:cs="Arial"/>
                <w:lang w:val="hr-HR"/>
              </w:rPr>
              <w:t>: učenici šesti razreda i njihovi razrednici, policijski djelatnici, stručna služba, roditelji navedenih učenika</w:t>
            </w:r>
          </w:p>
          <w:p w14:paraId="7FFC57A0"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slušaju, sudjeluju u raspravama, postavljaju pitanja, uče na primjerima</w:t>
            </w:r>
          </w:p>
          <w:p w14:paraId="0EBA916F" w14:textId="77777777"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predavači iz policije pripremaju PPP, prezentiraju, potiču raspravu, odgovaraju na pitanja, daju povratne informacije, biraju primjere za učenje, predaju roditeljima</w:t>
            </w:r>
          </w:p>
          <w:p w14:paraId="266A0FFD" w14:textId="77777777"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Trajanje izvedbe: jedan školski sat</w:t>
            </w:r>
          </w:p>
        </w:tc>
      </w:tr>
      <w:tr w:rsidR="008619C3" w:rsidRPr="00461D05" w14:paraId="02331854"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2B7DE597" w14:textId="77777777" w:rsidR="00C64F45" w:rsidRPr="00461D05" w:rsidRDefault="00C64F45" w:rsidP="00E17E4C">
            <w:pPr>
              <w:tabs>
                <w:tab w:val="left" w:pos="-180"/>
              </w:tabs>
              <w:spacing w:before="120" w:line="276" w:lineRule="auto"/>
              <w:contextualSpacing/>
              <w:jc w:val="left"/>
              <w:rPr>
                <w:rFonts w:cs="Arial"/>
                <w:b w:val="0"/>
                <w:szCs w:val="22"/>
                <w:lang w:val="hr-HR"/>
              </w:rPr>
            </w:pPr>
            <w:r w:rsidRPr="00461D05">
              <w:rPr>
                <w:rFonts w:cs="Arial"/>
                <w:b w:val="0"/>
                <w:szCs w:val="22"/>
                <w:lang w:val="hr-HR"/>
              </w:rPr>
              <w:t xml:space="preserve">Potrebni resursi/moguće teškoće: </w:t>
            </w:r>
          </w:p>
        </w:tc>
        <w:tc>
          <w:tcPr>
            <w:tcW w:w="7011" w:type="dxa"/>
          </w:tcPr>
          <w:p w14:paraId="17DD954B" w14:textId="77777777"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Potrebni resursi: računalo i projektor te ljudski resursi u smislu predavača iz policije</w:t>
            </w:r>
          </w:p>
          <w:p w14:paraId="2AB52402" w14:textId="77777777"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Moguće teškoće: slab odaziv roditelja na koji možemo pokušati utjecati dodatnim poticanjem na dolazak i uklapanjem predavanja u redovni roditeljski sastanak</w:t>
            </w:r>
          </w:p>
        </w:tc>
      </w:tr>
      <w:tr w:rsidR="008619C3" w:rsidRPr="00461D05" w14:paraId="69AC569C"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7D38F972" w14:textId="77777777" w:rsidR="00C64F45" w:rsidRPr="00461D05" w:rsidRDefault="00C64F45" w:rsidP="00E17E4C">
            <w:pPr>
              <w:tabs>
                <w:tab w:val="left" w:pos="-180"/>
              </w:tabs>
              <w:spacing w:before="120"/>
              <w:contextualSpacing/>
              <w:jc w:val="left"/>
              <w:rPr>
                <w:rFonts w:cs="Arial"/>
                <w:b w:val="0"/>
                <w:szCs w:val="22"/>
                <w:lang w:val="hr-HR"/>
              </w:rPr>
            </w:pPr>
            <w:r w:rsidRPr="00461D05">
              <w:rPr>
                <w:rFonts w:cs="Arial"/>
                <w:b w:val="0"/>
                <w:szCs w:val="22"/>
                <w:lang w:val="hr-HR"/>
              </w:rPr>
              <w:t>Način praćenja i provjere ishoda/postignuća:</w:t>
            </w:r>
          </w:p>
        </w:tc>
        <w:tc>
          <w:tcPr>
            <w:tcW w:w="7011" w:type="dxa"/>
          </w:tcPr>
          <w:p w14:paraId="0DC68DB2" w14:textId="77777777" w:rsidR="00C64F45" w:rsidRPr="00461D05" w:rsidRDefault="00C64F45" w:rsidP="0003332A">
            <w:pPr>
              <w:pStyle w:val="Odlomakpopisa"/>
              <w:numPr>
                <w:ilvl w:val="0"/>
                <w:numId w:val="73"/>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Usmena provjera na slijedećem satu razrednika i izrada bilješke o tome: provjera činjenica i razredna diskusija o razgovoru s roditeljima na navedenu temu</w:t>
            </w:r>
          </w:p>
          <w:p w14:paraId="153692D9" w14:textId="77777777" w:rsidR="00C64F45" w:rsidRPr="00461D05" w:rsidRDefault="00C64F45" w:rsidP="0003332A">
            <w:pPr>
              <w:pStyle w:val="Odlomakpopisa"/>
              <w:numPr>
                <w:ilvl w:val="0"/>
                <w:numId w:val="73"/>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Fotografije s predavanja</w:t>
            </w:r>
          </w:p>
        </w:tc>
      </w:tr>
      <w:tr w:rsidR="008619C3" w:rsidRPr="00461D05" w14:paraId="533E2618" w14:textId="77777777" w:rsidTr="007E4007">
        <w:tc>
          <w:tcPr>
            <w:cnfStyle w:val="001000000000" w:firstRow="0" w:lastRow="0" w:firstColumn="1" w:lastColumn="0" w:oddVBand="0" w:evenVBand="0" w:oddHBand="0" w:evenHBand="0" w:firstRowFirstColumn="0" w:firstRowLastColumn="0" w:lastRowFirstColumn="0" w:lastRowLastColumn="0"/>
            <w:tcW w:w="2051" w:type="dxa"/>
          </w:tcPr>
          <w:p w14:paraId="13839F54" w14:textId="77777777" w:rsidR="00C64F45" w:rsidRPr="00461D05" w:rsidRDefault="00C64F45" w:rsidP="00E17E4C">
            <w:pPr>
              <w:tabs>
                <w:tab w:val="left" w:pos="-180"/>
              </w:tabs>
              <w:spacing w:before="120"/>
              <w:contextualSpacing/>
              <w:jc w:val="left"/>
              <w:rPr>
                <w:rFonts w:cs="Arial"/>
                <w:b w:val="0"/>
                <w:szCs w:val="22"/>
                <w:lang w:val="hr-HR"/>
              </w:rPr>
            </w:pPr>
            <w:r w:rsidRPr="00461D05">
              <w:rPr>
                <w:rFonts w:cs="Arial"/>
                <w:b w:val="0"/>
                <w:szCs w:val="22"/>
                <w:lang w:val="hr-HR"/>
              </w:rPr>
              <w:t>Odgovorne osobe</w:t>
            </w:r>
          </w:p>
        </w:tc>
        <w:tc>
          <w:tcPr>
            <w:tcW w:w="7011" w:type="dxa"/>
          </w:tcPr>
          <w:p w14:paraId="3B840845" w14:textId="77777777"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Policijski djelatnici PP Velika Gorica i PUZ, stručna služba, razrednici šestih razreda, roditelji učenika šestih razreda</w:t>
            </w:r>
          </w:p>
        </w:tc>
      </w:tr>
    </w:tbl>
    <w:p w14:paraId="347EB381" w14:textId="20BC3253" w:rsidR="007E4007" w:rsidRPr="00461D05" w:rsidRDefault="007E4007" w:rsidP="007E4007">
      <w:pPr>
        <w:tabs>
          <w:tab w:val="left" w:pos="284"/>
        </w:tabs>
        <w:rPr>
          <w:rFonts w:cs="Arial"/>
          <w:b/>
          <w:bCs/>
          <w:lang w:val="hr-HR"/>
        </w:rPr>
      </w:pPr>
    </w:p>
    <w:p w14:paraId="79D8AD09" w14:textId="1065ACDF" w:rsidR="007E4007" w:rsidRPr="00461D05" w:rsidRDefault="007E4007" w:rsidP="007E4007">
      <w:pPr>
        <w:tabs>
          <w:tab w:val="left" w:pos="284"/>
        </w:tabs>
        <w:rPr>
          <w:rFonts w:cs="Arial"/>
          <w:b/>
          <w:bCs/>
          <w:lang w:val="hr-HR"/>
        </w:rPr>
      </w:pPr>
      <w:r w:rsidRPr="00461D05">
        <w:rPr>
          <w:rFonts w:cs="Arial"/>
          <w:b/>
          <w:bCs/>
          <w:lang w:val="hr-HR"/>
        </w:rPr>
        <w:t>5.8</w:t>
      </w:r>
      <w:r w:rsidR="00DD7BB9" w:rsidRPr="00461D05">
        <w:rPr>
          <w:rFonts w:cs="Arial"/>
          <w:b/>
          <w:bCs/>
          <w:lang w:val="hr-HR"/>
        </w:rPr>
        <w:t>.</w:t>
      </w:r>
      <w:r w:rsidR="00361EB1" w:rsidRPr="00461D05">
        <w:rPr>
          <w:rFonts w:cs="Arial"/>
          <w:b/>
          <w:bCs/>
          <w:lang w:val="hr-HR"/>
        </w:rPr>
        <w:t>8.</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2BDD1F55" w14:textId="77777777">
        <w:tc>
          <w:tcPr>
            <w:tcW w:w="1809" w:type="dxa"/>
            <w:tcBorders>
              <w:bottom w:val="single" w:sz="12" w:space="0" w:color="9CC2E5"/>
            </w:tcBorders>
          </w:tcPr>
          <w:p w14:paraId="08731C26" w14:textId="77777777" w:rsidR="007E4007" w:rsidRPr="00461D05" w:rsidRDefault="007E4007">
            <w:pPr>
              <w:tabs>
                <w:tab w:val="left" w:pos="284"/>
              </w:tabs>
              <w:rPr>
                <w:rFonts w:cs="Arial"/>
                <w:b/>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479" w:type="dxa"/>
            <w:tcBorders>
              <w:bottom w:val="single" w:sz="12" w:space="0" w:color="9CC2E5"/>
            </w:tcBorders>
          </w:tcPr>
          <w:p w14:paraId="430B843E" w14:textId="307C286A" w:rsidR="007E4007" w:rsidRPr="00461D05" w:rsidRDefault="007E4007">
            <w:pPr>
              <w:tabs>
                <w:tab w:val="left" w:pos="284"/>
              </w:tabs>
              <w:rPr>
                <w:rFonts w:cs="Arial"/>
                <w:b/>
                <w:bCs/>
                <w:szCs w:val="22"/>
                <w:lang w:val="hr-HR"/>
              </w:rPr>
            </w:pPr>
            <w:r w:rsidRPr="00461D05">
              <w:rPr>
                <w:rFonts w:cs="Arial"/>
                <w:b/>
                <w:bCs/>
                <w:szCs w:val="22"/>
                <w:lang w:val="hr-HR"/>
              </w:rPr>
              <w:t>Osobni i socijalni razvoj</w:t>
            </w:r>
            <w:r w:rsidR="00361EB1" w:rsidRPr="00461D05">
              <w:rPr>
                <w:rFonts w:cs="Arial"/>
                <w:b/>
                <w:bCs/>
                <w:szCs w:val="22"/>
                <w:lang w:val="hr-HR"/>
              </w:rPr>
              <w:t xml:space="preserve">: </w:t>
            </w:r>
            <w:r w:rsidRPr="00461D05">
              <w:rPr>
                <w:rFonts w:cs="Arial"/>
                <w:b/>
                <w:bCs/>
                <w:szCs w:val="22"/>
                <w:lang w:val="hr-HR"/>
              </w:rPr>
              <w:t>Alati za moderno doba</w:t>
            </w:r>
          </w:p>
        </w:tc>
      </w:tr>
      <w:tr w:rsidR="008619C3" w:rsidRPr="00461D05" w14:paraId="0FE78047" w14:textId="77777777">
        <w:tc>
          <w:tcPr>
            <w:tcW w:w="1809" w:type="dxa"/>
          </w:tcPr>
          <w:p w14:paraId="5D07CD6E" w14:textId="77777777" w:rsidR="007E4007" w:rsidRPr="00461D05" w:rsidRDefault="007E4007">
            <w:pPr>
              <w:tabs>
                <w:tab w:val="left" w:pos="284"/>
              </w:tabs>
              <w:rPr>
                <w:rFonts w:cs="Arial"/>
                <w:b/>
                <w:bCs/>
                <w:szCs w:val="22"/>
                <w:lang w:val="hr-HR"/>
              </w:rPr>
            </w:pPr>
            <w:r w:rsidRPr="00461D05">
              <w:rPr>
                <w:rFonts w:cs="Arial"/>
                <w:bCs/>
                <w:szCs w:val="22"/>
                <w:lang w:val="hr-HR"/>
              </w:rPr>
              <w:t>Ciklus (razred)</w:t>
            </w:r>
          </w:p>
        </w:tc>
        <w:tc>
          <w:tcPr>
            <w:tcW w:w="7479" w:type="dxa"/>
          </w:tcPr>
          <w:p w14:paraId="0F60CEBA" w14:textId="037D855D" w:rsidR="007E4007" w:rsidRPr="00461D05" w:rsidRDefault="002475AA">
            <w:pPr>
              <w:tabs>
                <w:tab w:val="left" w:pos="284"/>
              </w:tabs>
              <w:rPr>
                <w:rFonts w:cs="Arial"/>
                <w:szCs w:val="22"/>
                <w:lang w:val="hr-HR"/>
              </w:rPr>
            </w:pPr>
            <w:r w:rsidRPr="00461D05">
              <w:rPr>
                <w:rFonts w:cs="Arial"/>
                <w:szCs w:val="22"/>
                <w:lang w:val="hr-HR"/>
              </w:rPr>
              <w:t>8a i 8d</w:t>
            </w:r>
            <w:r w:rsidR="007E4007" w:rsidRPr="00461D05">
              <w:rPr>
                <w:rFonts w:cs="Arial"/>
                <w:szCs w:val="22"/>
                <w:lang w:val="hr-HR"/>
              </w:rPr>
              <w:t>. razred</w:t>
            </w:r>
          </w:p>
        </w:tc>
      </w:tr>
      <w:tr w:rsidR="008619C3" w:rsidRPr="00461D05" w14:paraId="05C9B1E3" w14:textId="77777777">
        <w:tc>
          <w:tcPr>
            <w:tcW w:w="1809" w:type="dxa"/>
          </w:tcPr>
          <w:p w14:paraId="3F30DAF1" w14:textId="77777777" w:rsidR="007E4007" w:rsidRPr="00461D05" w:rsidRDefault="007E4007">
            <w:pPr>
              <w:tabs>
                <w:tab w:val="left" w:pos="284"/>
              </w:tabs>
              <w:rPr>
                <w:rFonts w:cs="Arial"/>
                <w:b/>
                <w:bCs/>
                <w:szCs w:val="22"/>
                <w:lang w:val="hr-HR"/>
              </w:rPr>
            </w:pPr>
            <w:r w:rsidRPr="00461D05">
              <w:rPr>
                <w:rFonts w:cs="Arial"/>
                <w:bCs/>
                <w:szCs w:val="22"/>
                <w:lang w:val="hr-HR"/>
              </w:rPr>
              <w:t>Cilj</w:t>
            </w:r>
          </w:p>
        </w:tc>
        <w:tc>
          <w:tcPr>
            <w:tcW w:w="7479" w:type="dxa"/>
          </w:tcPr>
          <w:p w14:paraId="504C1D67" w14:textId="77777777" w:rsidR="007E4007" w:rsidRPr="00461D05" w:rsidRDefault="007E4007">
            <w:pPr>
              <w:tabs>
                <w:tab w:val="left" w:pos="284"/>
              </w:tabs>
              <w:rPr>
                <w:rFonts w:cs="Arial"/>
                <w:b/>
                <w:szCs w:val="22"/>
                <w:lang w:val="hr-HR"/>
              </w:rPr>
            </w:pPr>
            <w:r w:rsidRPr="00461D05">
              <w:rPr>
                <w:rFonts w:cs="Arial"/>
                <w:b/>
                <w:szCs w:val="22"/>
                <w:lang w:val="hr-HR"/>
              </w:rPr>
              <w:t xml:space="preserve">Razvoj </w:t>
            </w:r>
            <w:proofErr w:type="spellStart"/>
            <w:r w:rsidRPr="00461D05">
              <w:rPr>
                <w:rFonts w:cs="Arial"/>
                <w:b/>
                <w:szCs w:val="22"/>
                <w:lang w:val="hr-HR"/>
              </w:rPr>
              <w:t>socio</w:t>
            </w:r>
            <w:proofErr w:type="spellEnd"/>
            <w:r w:rsidRPr="00461D05">
              <w:rPr>
                <w:rFonts w:cs="Arial"/>
                <w:b/>
                <w:szCs w:val="22"/>
                <w:lang w:val="hr-HR"/>
              </w:rPr>
              <w:t>-emocionalnih vještina u fizičkom i virtualnom svijetu</w:t>
            </w:r>
          </w:p>
          <w:p w14:paraId="1310C7B2" w14:textId="77777777" w:rsidR="007E4007" w:rsidRPr="00461D05" w:rsidRDefault="007E4007">
            <w:pPr>
              <w:tabs>
                <w:tab w:val="left" w:pos="284"/>
              </w:tabs>
              <w:rPr>
                <w:rFonts w:cs="Arial"/>
                <w:b/>
                <w:szCs w:val="22"/>
                <w:lang w:val="hr-HR"/>
              </w:rPr>
            </w:pPr>
            <w:r w:rsidRPr="00461D05">
              <w:rPr>
                <w:rFonts w:cs="Arial"/>
                <w:b/>
                <w:szCs w:val="22"/>
                <w:lang w:val="hr-HR"/>
              </w:rPr>
              <w:t xml:space="preserve"> (prevencija rizičnih ponašanja, ponašajnih ovisnosti)</w:t>
            </w:r>
          </w:p>
        </w:tc>
      </w:tr>
      <w:tr w:rsidR="008619C3" w:rsidRPr="00461D05" w14:paraId="6851E58D" w14:textId="77777777">
        <w:trPr>
          <w:trHeight w:val="1821"/>
        </w:trPr>
        <w:tc>
          <w:tcPr>
            <w:tcW w:w="1809" w:type="dxa"/>
          </w:tcPr>
          <w:p w14:paraId="25BA0A1D" w14:textId="77777777" w:rsidR="007E4007" w:rsidRPr="00461D05" w:rsidRDefault="007E4007">
            <w:pPr>
              <w:tabs>
                <w:tab w:val="left" w:pos="284"/>
              </w:tabs>
              <w:jc w:val="left"/>
              <w:rPr>
                <w:rFonts w:cs="Arial"/>
                <w:b/>
                <w:bCs/>
                <w:szCs w:val="22"/>
                <w:lang w:val="hr-HR"/>
              </w:rPr>
            </w:pPr>
            <w:r w:rsidRPr="00461D05">
              <w:rPr>
                <w:rFonts w:cs="Arial"/>
                <w:bCs/>
                <w:szCs w:val="22"/>
                <w:lang w:val="hr-HR"/>
              </w:rPr>
              <w:lastRenderedPageBreak/>
              <w:t>Obrazloženje cilja (povezan s potrebama, interesima učenika i vrijednostima ŠK):</w:t>
            </w:r>
          </w:p>
        </w:tc>
        <w:tc>
          <w:tcPr>
            <w:tcW w:w="7479" w:type="dxa"/>
          </w:tcPr>
          <w:p w14:paraId="6D22BA4C" w14:textId="5CA6AD5B" w:rsidR="007E4007" w:rsidRPr="00461D05" w:rsidRDefault="00DA67E2">
            <w:pPr>
              <w:tabs>
                <w:tab w:val="left" w:pos="284"/>
              </w:tabs>
              <w:contextualSpacing/>
              <w:jc w:val="left"/>
              <w:rPr>
                <w:rFonts w:cs="Arial"/>
                <w:szCs w:val="22"/>
                <w:lang w:val="hr-HR"/>
              </w:rPr>
            </w:pPr>
            <w:r w:rsidRPr="00461D05">
              <w:rPr>
                <w:rFonts w:cs="Arial"/>
                <w:szCs w:val="22"/>
              </w:rPr>
              <w:t xml:space="preserve">Program je </w:t>
            </w:r>
            <w:proofErr w:type="spellStart"/>
            <w:r w:rsidRPr="00461D05">
              <w:rPr>
                <w:rFonts w:cs="Arial"/>
                <w:szCs w:val="22"/>
              </w:rPr>
              <w:t>razvijen</w:t>
            </w:r>
            <w:proofErr w:type="spellEnd"/>
            <w:r w:rsidRPr="00461D05">
              <w:rPr>
                <w:rFonts w:cs="Arial"/>
                <w:szCs w:val="22"/>
              </w:rPr>
              <w:t xml:space="preserve"> </w:t>
            </w:r>
            <w:proofErr w:type="spellStart"/>
            <w:r w:rsidRPr="00461D05">
              <w:rPr>
                <w:rFonts w:cs="Arial"/>
                <w:szCs w:val="22"/>
              </w:rPr>
              <w:t>zbog</w:t>
            </w:r>
            <w:proofErr w:type="spellEnd"/>
            <w:r w:rsidRPr="00461D05">
              <w:rPr>
                <w:rFonts w:cs="Arial"/>
                <w:szCs w:val="22"/>
              </w:rPr>
              <w:t xml:space="preserve"> </w:t>
            </w:r>
            <w:proofErr w:type="spellStart"/>
            <w:r w:rsidRPr="00461D05">
              <w:rPr>
                <w:rFonts w:cs="Arial"/>
                <w:szCs w:val="22"/>
              </w:rPr>
              <w:t>uočenog</w:t>
            </w:r>
            <w:proofErr w:type="spellEnd"/>
            <w:r w:rsidRPr="00461D05">
              <w:rPr>
                <w:rFonts w:cs="Arial"/>
                <w:szCs w:val="22"/>
              </w:rPr>
              <w:t xml:space="preserve"> </w:t>
            </w:r>
            <w:proofErr w:type="spellStart"/>
            <w:r w:rsidRPr="00461D05">
              <w:rPr>
                <w:rFonts w:cs="Arial"/>
                <w:szCs w:val="22"/>
              </w:rPr>
              <w:t>povećanog</w:t>
            </w:r>
            <w:proofErr w:type="spellEnd"/>
            <w:r w:rsidRPr="00461D05">
              <w:rPr>
                <w:rFonts w:cs="Arial"/>
                <w:szCs w:val="22"/>
              </w:rPr>
              <w:t xml:space="preserve"> </w:t>
            </w:r>
            <w:proofErr w:type="spellStart"/>
            <w:r w:rsidRPr="00461D05">
              <w:rPr>
                <w:rFonts w:cs="Arial"/>
                <w:szCs w:val="22"/>
              </w:rPr>
              <w:t>razvoja</w:t>
            </w:r>
            <w:proofErr w:type="spellEnd"/>
            <w:r w:rsidRPr="00461D05">
              <w:rPr>
                <w:rFonts w:cs="Arial"/>
                <w:szCs w:val="22"/>
              </w:rPr>
              <w:t xml:space="preserve"> </w:t>
            </w:r>
            <w:proofErr w:type="spellStart"/>
            <w:r w:rsidRPr="00461D05">
              <w:rPr>
                <w:rFonts w:cs="Arial"/>
                <w:szCs w:val="22"/>
              </w:rPr>
              <w:t>ponašajnih</w:t>
            </w:r>
            <w:proofErr w:type="spellEnd"/>
            <w:r w:rsidRPr="00461D05">
              <w:rPr>
                <w:rFonts w:cs="Arial"/>
                <w:szCs w:val="22"/>
              </w:rPr>
              <w:t xml:space="preserve"> </w:t>
            </w:r>
            <w:proofErr w:type="spellStart"/>
            <w:r w:rsidRPr="00461D05">
              <w:rPr>
                <w:rFonts w:cs="Arial"/>
                <w:szCs w:val="22"/>
              </w:rPr>
              <w:t>ovisnosti</w:t>
            </w:r>
            <w:proofErr w:type="spellEnd"/>
            <w:r w:rsidR="00484811" w:rsidRPr="00461D05">
              <w:rPr>
                <w:rFonts w:cs="Arial"/>
                <w:szCs w:val="22"/>
              </w:rPr>
              <w:t xml:space="preserve"> </w:t>
            </w:r>
            <w:proofErr w:type="spellStart"/>
            <w:r w:rsidR="00484811" w:rsidRPr="00461D05">
              <w:rPr>
                <w:rFonts w:cs="Arial"/>
                <w:szCs w:val="22"/>
              </w:rPr>
              <w:t>i</w:t>
            </w:r>
            <w:proofErr w:type="spellEnd"/>
            <w:r w:rsidR="00484811" w:rsidRPr="00461D05">
              <w:rPr>
                <w:rFonts w:cs="Arial"/>
                <w:szCs w:val="22"/>
              </w:rPr>
              <w:t xml:space="preserve"> </w:t>
            </w:r>
            <w:proofErr w:type="spellStart"/>
            <w:r w:rsidR="00484811" w:rsidRPr="00461D05">
              <w:rPr>
                <w:rFonts w:cs="Arial"/>
                <w:szCs w:val="22"/>
              </w:rPr>
              <w:t>rizičnih</w:t>
            </w:r>
            <w:proofErr w:type="spellEnd"/>
            <w:r w:rsidR="00484811" w:rsidRPr="00461D05">
              <w:rPr>
                <w:rFonts w:cs="Arial"/>
                <w:szCs w:val="22"/>
              </w:rPr>
              <w:t xml:space="preserve"> </w:t>
            </w:r>
            <w:proofErr w:type="spellStart"/>
            <w:r w:rsidR="00484811" w:rsidRPr="00461D05">
              <w:rPr>
                <w:rFonts w:cs="Arial"/>
                <w:szCs w:val="22"/>
              </w:rPr>
              <w:t>ponašanja</w:t>
            </w:r>
            <w:proofErr w:type="spellEnd"/>
            <w:r w:rsidRPr="00461D05">
              <w:rPr>
                <w:rFonts w:cs="Arial"/>
                <w:szCs w:val="22"/>
              </w:rPr>
              <w:t xml:space="preserve"> </w:t>
            </w:r>
            <w:proofErr w:type="spellStart"/>
            <w:r w:rsidRPr="00461D05">
              <w:rPr>
                <w:rFonts w:cs="Arial"/>
                <w:szCs w:val="22"/>
              </w:rPr>
              <w:t>kod</w:t>
            </w:r>
            <w:proofErr w:type="spellEnd"/>
            <w:r w:rsidRPr="00461D05">
              <w:rPr>
                <w:rFonts w:cs="Arial"/>
                <w:szCs w:val="22"/>
              </w:rPr>
              <w:t xml:space="preserve"> </w:t>
            </w:r>
            <w:proofErr w:type="spellStart"/>
            <w:r w:rsidRPr="00461D05">
              <w:rPr>
                <w:rFonts w:cs="Arial"/>
                <w:szCs w:val="22"/>
              </w:rPr>
              <w:t>djece</w:t>
            </w:r>
            <w:proofErr w:type="spellEnd"/>
            <w:r w:rsidRPr="00461D05">
              <w:rPr>
                <w:rFonts w:cs="Arial"/>
                <w:szCs w:val="22"/>
              </w:rPr>
              <w:t xml:space="preserve"> I </w:t>
            </w:r>
            <w:proofErr w:type="spellStart"/>
            <w:r w:rsidRPr="00461D05">
              <w:rPr>
                <w:rFonts w:cs="Arial"/>
                <w:szCs w:val="22"/>
              </w:rPr>
              <w:t>mladih</w:t>
            </w:r>
            <w:proofErr w:type="spellEnd"/>
            <w:r w:rsidRPr="00461D05">
              <w:rPr>
                <w:rFonts w:cs="Arial"/>
                <w:szCs w:val="22"/>
              </w:rPr>
              <w:t xml:space="preserve"> </w:t>
            </w:r>
            <w:proofErr w:type="spellStart"/>
            <w:r w:rsidRPr="00461D05">
              <w:rPr>
                <w:rFonts w:cs="Arial"/>
                <w:szCs w:val="22"/>
              </w:rPr>
              <w:t>te</w:t>
            </w:r>
            <w:proofErr w:type="spellEnd"/>
            <w:r w:rsidRPr="00461D05">
              <w:rPr>
                <w:rFonts w:cs="Arial"/>
                <w:szCs w:val="22"/>
              </w:rPr>
              <w:t xml:space="preserve"> s </w:t>
            </w:r>
            <w:proofErr w:type="spellStart"/>
            <w:r w:rsidRPr="00461D05">
              <w:rPr>
                <w:rFonts w:cs="Arial"/>
                <w:szCs w:val="22"/>
              </w:rPr>
              <w:t>ciljem</w:t>
            </w:r>
            <w:proofErr w:type="spellEnd"/>
            <w:r w:rsidRPr="00461D05">
              <w:rPr>
                <w:rFonts w:cs="Arial"/>
                <w:szCs w:val="22"/>
              </w:rPr>
              <w:t xml:space="preserve"> </w:t>
            </w:r>
            <w:proofErr w:type="spellStart"/>
            <w:r w:rsidRPr="00461D05">
              <w:rPr>
                <w:rFonts w:cs="Arial"/>
                <w:szCs w:val="22"/>
              </w:rPr>
              <w:t>prevencije</w:t>
            </w:r>
            <w:proofErr w:type="spellEnd"/>
            <w:r w:rsidRPr="00461D05">
              <w:rPr>
                <w:rFonts w:cs="Arial"/>
                <w:szCs w:val="22"/>
              </w:rPr>
              <w:t xml:space="preserve"> </w:t>
            </w:r>
            <w:proofErr w:type="spellStart"/>
            <w:r w:rsidRPr="00461D05">
              <w:rPr>
                <w:rFonts w:cs="Arial"/>
                <w:szCs w:val="22"/>
              </w:rPr>
              <w:t>istih</w:t>
            </w:r>
            <w:proofErr w:type="spellEnd"/>
            <w:r w:rsidRPr="00461D05">
              <w:rPr>
                <w:rFonts w:cs="Arial"/>
                <w:szCs w:val="22"/>
              </w:rPr>
              <w:t xml:space="preserve">, S </w:t>
            </w:r>
            <w:proofErr w:type="spellStart"/>
            <w:r w:rsidRPr="00461D05">
              <w:rPr>
                <w:rFonts w:cs="Arial"/>
                <w:szCs w:val="22"/>
              </w:rPr>
              <w:t>obzirom</w:t>
            </w:r>
            <w:proofErr w:type="spellEnd"/>
            <w:r w:rsidRPr="00461D05">
              <w:rPr>
                <w:rFonts w:cs="Arial"/>
                <w:szCs w:val="22"/>
              </w:rPr>
              <w:t xml:space="preserve"> </w:t>
            </w:r>
            <w:proofErr w:type="spellStart"/>
            <w:r w:rsidRPr="00461D05">
              <w:rPr>
                <w:rFonts w:cs="Arial"/>
                <w:szCs w:val="22"/>
              </w:rPr>
              <w:t>na</w:t>
            </w:r>
            <w:proofErr w:type="spellEnd"/>
            <w:r w:rsidRPr="00461D05">
              <w:rPr>
                <w:rFonts w:cs="Arial"/>
                <w:szCs w:val="22"/>
              </w:rPr>
              <w:t xml:space="preserve"> to da </w:t>
            </w:r>
            <w:proofErr w:type="spellStart"/>
            <w:r w:rsidRPr="00461D05">
              <w:rPr>
                <w:rFonts w:cs="Arial"/>
                <w:szCs w:val="22"/>
              </w:rPr>
              <w:t>su</w:t>
            </w:r>
            <w:proofErr w:type="spellEnd"/>
            <w:r w:rsidRPr="00461D05">
              <w:rPr>
                <w:rFonts w:cs="Arial"/>
                <w:szCs w:val="22"/>
              </w:rPr>
              <w:t xml:space="preserve"> </w:t>
            </w:r>
            <w:proofErr w:type="spellStart"/>
            <w:r w:rsidRPr="00461D05">
              <w:rPr>
                <w:rFonts w:cs="Arial"/>
                <w:szCs w:val="22"/>
              </w:rPr>
              <w:t>moderne</w:t>
            </w:r>
            <w:proofErr w:type="spellEnd"/>
            <w:r w:rsidRPr="00461D05">
              <w:rPr>
                <w:rFonts w:cs="Arial"/>
                <w:szCs w:val="22"/>
              </w:rPr>
              <w:t xml:space="preserve"> </w:t>
            </w:r>
            <w:proofErr w:type="spellStart"/>
            <w:r w:rsidRPr="00461D05">
              <w:rPr>
                <w:rFonts w:cs="Arial"/>
                <w:szCs w:val="22"/>
              </w:rPr>
              <w:t>tehnologije</w:t>
            </w:r>
            <w:proofErr w:type="spellEnd"/>
            <w:r w:rsidRPr="00461D05">
              <w:rPr>
                <w:rFonts w:cs="Arial"/>
                <w:szCs w:val="22"/>
              </w:rPr>
              <w:t xml:space="preserve"> </w:t>
            </w:r>
            <w:proofErr w:type="spellStart"/>
            <w:r w:rsidRPr="00461D05">
              <w:rPr>
                <w:rFonts w:cs="Arial"/>
                <w:szCs w:val="22"/>
              </w:rPr>
              <w:t>neizbježan</w:t>
            </w:r>
            <w:proofErr w:type="spellEnd"/>
            <w:r w:rsidRPr="00461D05">
              <w:rPr>
                <w:rFonts w:cs="Arial"/>
                <w:szCs w:val="22"/>
              </w:rPr>
              <w:t xml:space="preserve"> </w:t>
            </w:r>
            <w:proofErr w:type="spellStart"/>
            <w:r w:rsidRPr="00461D05">
              <w:rPr>
                <w:rFonts w:cs="Arial"/>
                <w:szCs w:val="22"/>
              </w:rPr>
              <w:t>dio</w:t>
            </w:r>
            <w:proofErr w:type="spellEnd"/>
            <w:r w:rsidRPr="00461D05">
              <w:rPr>
                <w:rFonts w:cs="Arial"/>
                <w:szCs w:val="22"/>
              </w:rPr>
              <w:t xml:space="preserve"> </w:t>
            </w:r>
            <w:proofErr w:type="spellStart"/>
            <w:r w:rsidRPr="00461D05">
              <w:rPr>
                <w:rFonts w:cs="Arial"/>
                <w:szCs w:val="22"/>
              </w:rPr>
              <w:t>svakodnevice</w:t>
            </w:r>
            <w:proofErr w:type="spellEnd"/>
            <w:r w:rsidR="0022221B" w:rsidRPr="00461D05">
              <w:rPr>
                <w:rFonts w:cs="Arial"/>
                <w:szCs w:val="22"/>
              </w:rPr>
              <w:t xml:space="preserve"> </w:t>
            </w:r>
            <w:proofErr w:type="spellStart"/>
            <w:r w:rsidR="0022221B" w:rsidRPr="00461D05">
              <w:rPr>
                <w:rFonts w:cs="Arial"/>
                <w:szCs w:val="22"/>
              </w:rPr>
              <w:t>potrebno</w:t>
            </w:r>
            <w:proofErr w:type="spellEnd"/>
            <w:r w:rsidR="0022221B" w:rsidRPr="00461D05">
              <w:rPr>
                <w:rFonts w:cs="Arial"/>
                <w:szCs w:val="22"/>
              </w:rPr>
              <w:t xml:space="preserve"> je </w:t>
            </w:r>
            <w:proofErr w:type="spellStart"/>
            <w:r w:rsidR="0022221B" w:rsidRPr="00461D05">
              <w:rPr>
                <w:rFonts w:cs="Arial"/>
                <w:szCs w:val="22"/>
              </w:rPr>
              <w:t>razviti</w:t>
            </w:r>
            <w:proofErr w:type="spellEnd"/>
            <w:r w:rsidR="0022221B" w:rsidRPr="00461D05">
              <w:rPr>
                <w:rFonts w:cs="Arial"/>
                <w:szCs w:val="22"/>
              </w:rPr>
              <w:t xml:space="preserve"> </w:t>
            </w:r>
            <w:proofErr w:type="spellStart"/>
            <w:r w:rsidR="0022221B" w:rsidRPr="00461D05">
              <w:rPr>
                <w:rFonts w:cs="Arial"/>
                <w:szCs w:val="22"/>
              </w:rPr>
              <w:t>vještine</w:t>
            </w:r>
            <w:proofErr w:type="spellEnd"/>
            <w:r w:rsidR="00643D2F" w:rsidRPr="00461D05">
              <w:rPr>
                <w:rFonts w:cs="Arial"/>
                <w:szCs w:val="22"/>
              </w:rPr>
              <w:t xml:space="preserve"> </w:t>
            </w:r>
            <w:proofErr w:type="spellStart"/>
            <w:r w:rsidR="00643D2F" w:rsidRPr="00461D05">
              <w:rPr>
                <w:rFonts w:cs="Arial"/>
                <w:szCs w:val="22"/>
              </w:rPr>
              <w:t>korisne</w:t>
            </w:r>
            <w:proofErr w:type="spellEnd"/>
            <w:r w:rsidR="00643D2F" w:rsidRPr="00461D05">
              <w:rPr>
                <w:rFonts w:cs="Arial"/>
                <w:szCs w:val="22"/>
              </w:rPr>
              <w:t xml:space="preserve"> za </w:t>
            </w:r>
            <w:proofErr w:type="spellStart"/>
            <w:r w:rsidR="00643D2F" w:rsidRPr="00461D05">
              <w:rPr>
                <w:rFonts w:cs="Arial"/>
                <w:szCs w:val="22"/>
              </w:rPr>
              <w:t>snalaženje</w:t>
            </w:r>
            <w:proofErr w:type="spellEnd"/>
            <w:r w:rsidR="00643D2F" w:rsidRPr="00461D05">
              <w:rPr>
                <w:rFonts w:cs="Arial"/>
                <w:szCs w:val="22"/>
              </w:rPr>
              <w:t xml:space="preserve"> u “</w:t>
            </w:r>
            <w:proofErr w:type="spellStart"/>
            <w:r w:rsidR="00643D2F" w:rsidRPr="00461D05">
              <w:rPr>
                <w:rFonts w:cs="Arial"/>
                <w:szCs w:val="22"/>
              </w:rPr>
              <w:t>modernom</w:t>
            </w:r>
            <w:proofErr w:type="spellEnd"/>
            <w:r w:rsidR="00643D2F" w:rsidRPr="00461D05">
              <w:rPr>
                <w:rFonts w:cs="Arial"/>
                <w:szCs w:val="22"/>
              </w:rPr>
              <w:t xml:space="preserve"> </w:t>
            </w:r>
            <w:proofErr w:type="spellStart"/>
            <w:r w:rsidR="00643D2F" w:rsidRPr="00461D05">
              <w:rPr>
                <w:rFonts w:cs="Arial"/>
                <w:szCs w:val="22"/>
              </w:rPr>
              <w:t>dobu</w:t>
            </w:r>
            <w:proofErr w:type="spellEnd"/>
            <w:r w:rsidR="00643D2F" w:rsidRPr="00461D05">
              <w:rPr>
                <w:rFonts w:cs="Arial"/>
                <w:szCs w:val="22"/>
              </w:rPr>
              <w:t>”</w:t>
            </w:r>
          </w:p>
        </w:tc>
      </w:tr>
      <w:tr w:rsidR="008619C3" w:rsidRPr="00461D05" w14:paraId="24D2ADDB" w14:textId="77777777">
        <w:tc>
          <w:tcPr>
            <w:tcW w:w="1809" w:type="dxa"/>
          </w:tcPr>
          <w:p w14:paraId="28E03A73" w14:textId="77777777" w:rsidR="007E4007" w:rsidRPr="00461D05" w:rsidRDefault="007E4007">
            <w:pPr>
              <w:tabs>
                <w:tab w:val="left" w:pos="284"/>
              </w:tabs>
              <w:contextualSpacing/>
              <w:rPr>
                <w:rFonts w:cs="Arial"/>
                <w:b/>
                <w:bCs/>
                <w:szCs w:val="22"/>
                <w:lang w:val="hr-HR"/>
              </w:rPr>
            </w:pPr>
            <w:r w:rsidRPr="00461D05">
              <w:rPr>
                <w:rFonts w:cs="Arial"/>
                <w:bCs/>
                <w:szCs w:val="22"/>
                <w:lang w:val="hr-HR"/>
              </w:rPr>
              <w:t>Očekivani ishodi/postignuća: (Učenik će moći:)</w:t>
            </w:r>
          </w:p>
        </w:tc>
        <w:tc>
          <w:tcPr>
            <w:tcW w:w="7479" w:type="dxa"/>
          </w:tcPr>
          <w:p w14:paraId="3D2F1AA7" w14:textId="77777777" w:rsidR="007E4007" w:rsidRPr="00461D05" w:rsidRDefault="007E4007">
            <w:pPr>
              <w:tabs>
                <w:tab w:val="left" w:pos="284"/>
              </w:tabs>
              <w:contextualSpacing/>
              <w:jc w:val="left"/>
              <w:rPr>
                <w:rFonts w:cs="Arial"/>
                <w:szCs w:val="22"/>
                <w:lang w:val="hr-HR"/>
              </w:rPr>
            </w:pPr>
            <w:r w:rsidRPr="00461D05">
              <w:rPr>
                <w:rFonts w:cs="Arial"/>
                <w:szCs w:val="22"/>
                <w:lang w:val="hr-HR"/>
              </w:rPr>
              <w:t xml:space="preserve">-Bit će osnažen osjećaj generalne </w:t>
            </w:r>
            <w:proofErr w:type="spellStart"/>
            <w:r w:rsidRPr="00461D05">
              <w:rPr>
                <w:rFonts w:cs="Arial"/>
                <w:szCs w:val="22"/>
                <w:lang w:val="hr-HR"/>
              </w:rPr>
              <w:t>samoefikasnosti</w:t>
            </w:r>
            <w:proofErr w:type="spellEnd"/>
            <w:r w:rsidRPr="00461D05">
              <w:rPr>
                <w:rFonts w:cs="Arial"/>
                <w:szCs w:val="22"/>
                <w:lang w:val="hr-HR"/>
              </w:rPr>
              <w:t xml:space="preserve"> učenika.</w:t>
            </w:r>
          </w:p>
          <w:p w14:paraId="531E6071" w14:textId="77777777" w:rsidR="007E4007" w:rsidRPr="00461D05" w:rsidRDefault="007E4007">
            <w:pPr>
              <w:tabs>
                <w:tab w:val="left" w:pos="284"/>
              </w:tabs>
              <w:contextualSpacing/>
              <w:jc w:val="left"/>
              <w:rPr>
                <w:rFonts w:cs="Arial"/>
                <w:szCs w:val="22"/>
                <w:lang w:val="hr-HR"/>
              </w:rPr>
            </w:pPr>
            <w:r w:rsidRPr="00461D05">
              <w:rPr>
                <w:rFonts w:cs="Arial"/>
                <w:szCs w:val="22"/>
                <w:lang w:val="hr-HR"/>
              </w:rPr>
              <w:t>-Kritički razmišljati o vlastitim izborima i posljedicama tih izbora.</w:t>
            </w:r>
          </w:p>
          <w:p w14:paraId="4F66BED8" w14:textId="3D5BA676" w:rsidR="00643D2F" w:rsidRPr="00461D05" w:rsidRDefault="007E4007">
            <w:pPr>
              <w:tabs>
                <w:tab w:val="left" w:pos="284"/>
              </w:tabs>
              <w:contextualSpacing/>
              <w:jc w:val="left"/>
              <w:rPr>
                <w:rFonts w:cs="Arial"/>
                <w:szCs w:val="22"/>
                <w:lang w:val="hr-HR"/>
              </w:rPr>
            </w:pPr>
            <w:r w:rsidRPr="00461D05">
              <w:rPr>
                <w:rFonts w:cs="Arial"/>
                <w:szCs w:val="22"/>
                <w:lang w:val="hr-HR"/>
              </w:rPr>
              <w:t>-Bolje koristiti vještine postavljanja ciljeva i donošenja odluka, rješavanja problema, nošenja a stresnim situacijama, odolijevanju vršnjačkom pritisku i nošenja sa socijalnim utjecajima</w:t>
            </w:r>
            <w:r w:rsidR="00643D2F" w:rsidRPr="00461D05">
              <w:rPr>
                <w:rFonts w:cs="Arial"/>
                <w:szCs w:val="22"/>
                <w:lang w:val="hr-HR"/>
              </w:rPr>
              <w:t>.</w:t>
            </w:r>
          </w:p>
          <w:p w14:paraId="33B43E9C" w14:textId="77777777" w:rsidR="007E4007" w:rsidRPr="00461D05" w:rsidRDefault="007E4007">
            <w:pPr>
              <w:tabs>
                <w:tab w:val="left" w:pos="284"/>
              </w:tabs>
              <w:contextualSpacing/>
              <w:jc w:val="left"/>
              <w:rPr>
                <w:rFonts w:cs="Arial"/>
                <w:szCs w:val="22"/>
                <w:lang w:val="hr-HR"/>
              </w:rPr>
            </w:pPr>
          </w:p>
        </w:tc>
      </w:tr>
      <w:tr w:rsidR="008619C3" w:rsidRPr="00461D05" w14:paraId="2346B3C5" w14:textId="77777777">
        <w:tc>
          <w:tcPr>
            <w:tcW w:w="1809" w:type="dxa"/>
          </w:tcPr>
          <w:p w14:paraId="41647377" w14:textId="77777777" w:rsidR="007E4007" w:rsidRPr="00461D05" w:rsidRDefault="007E4007">
            <w:pPr>
              <w:tabs>
                <w:tab w:val="left" w:pos="284"/>
              </w:tabs>
              <w:contextualSpacing/>
              <w:rPr>
                <w:rFonts w:cs="Arial"/>
                <w:b/>
                <w:bCs/>
                <w:szCs w:val="22"/>
                <w:lang w:val="hr-HR"/>
              </w:rPr>
            </w:pPr>
            <w:r w:rsidRPr="00461D05">
              <w:rPr>
                <w:rFonts w:cs="Arial"/>
                <w:bCs/>
                <w:szCs w:val="22"/>
                <w:lang w:val="hr-HR"/>
              </w:rPr>
              <w:t>Način realizacije:</w:t>
            </w:r>
          </w:p>
          <w:p w14:paraId="45AE6BF4" w14:textId="77777777" w:rsidR="007E4007" w:rsidRPr="00461D05" w:rsidRDefault="007E4007">
            <w:pPr>
              <w:tabs>
                <w:tab w:val="left" w:pos="284"/>
              </w:tabs>
              <w:rPr>
                <w:rFonts w:cs="Arial"/>
                <w:b/>
                <w:bCs/>
                <w:szCs w:val="22"/>
                <w:lang w:val="hr-HR"/>
              </w:rPr>
            </w:pPr>
          </w:p>
        </w:tc>
        <w:tc>
          <w:tcPr>
            <w:tcW w:w="7479" w:type="dxa"/>
          </w:tcPr>
          <w:p w14:paraId="4F7053AB" w14:textId="77777777" w:rsidR="007E4007" w:rsidRPr="00461D05" w:rsidRDefault="007E4007">
            <w:pPr>
              <w:tabs>
                <w:tab w:val="left" w:pos="-180"/>
              </w:tabs>
              <w:spacing w:before="120"/>
              <w:contextualSpacing/>
              <w:jc w:val="left"/>
              <w:rPr>
                <w:rFonts w:cs="Arial"/>
                <w:szCs w:val="22"/>
                <w:lang w:val="hr-HR"/>
              </w:rPr>
            </w:pPr>
            <w:r w:rsidRPr="00461D05">
              <w:rPr>
                <w:rFonts w:cs="Arial"/>
                <w:szCs w:val="22"/>
                <w:lang w:val="hr-HR"/>
              </w:rPr>
              <w:t>11 radionica, 1 predavanje za roditelje, 1 za osoblje škole</w:t>
            </w:r>
          </w:p>
        </w:tc>
      </w:tr>
      <w:tr w:rsidR="008619C3" w:rsidRPr="00461D05" w14:paraId="22E3334D" w14:textId="77777777">
        <w:tc>
          <w:tcPr>
            <w:tcW w:w="1809" w:type="dxa"/>
          </w:tcPr>
          <w:p w14:paraId="6A6B4E93" w14:textId="77777777" w:rsidR="007E4007" w:rsidRPr="00461D05" w:rsidRDefault="007E4007">
            <w:pPr>
              <w:tabs>
                <w:tab w:val="left" w:pos="-180"/>
              </w:tabs>
              <w:spacing w:before="120" w:line="276" w:lineRule="auto"/>
              <w:contextualSpacing/>
              <w:jc w:val="left"/>
              <w:rPr>
                <w:rFonts w:cs="Arial"/>
                <w:b/>
                <w:bCs/>
                <w:szCs w:val="22"/>
                <w:lang w:val="hr-HR"/>
              </w:rPr>
            </w:pPr>
            <w:r w:rsidRPr="00461D05">
              <w:rPr>
                <w:rFonts w:cs="Arial"/>
                <w:bCs/>
                <w:szCs w:val="22"/>
                <w:lang w:val="hr-HR"/>
              </w:rPr>
              <w:t xml:space="preserve">Potrebni resursi/moguće teškoće: </w:t>
            </w:r>
          </w:p>
        </w:tc>
        <w:tc>
          <w:tcPr>
            <w:tcW w:w="7479" w:type="dxa"/>
          </w:tcPr>
          <w:p w14:paraId="31B25E94" w14:textId="77777777" w:rsidR="007E4007" w:rsidRPr="00461D05" w:rsidRDefault="007E4007">
            <w:pPr>
              <w:pStyle w:val="Odlomakpopisa"/>
              <w:tabs>
                <w:tab w:val="left" w:pos="284"/>
              </w:tabs>
              <w:ind w:left="0"/>
              <w:jc w:val="left"/>
              <w:rPr>
                <w:rFonts w:cs="Arial"/>
                <w:szCs w:val="22"/>
                <w:lang w:val="hr-HR"/>
              </w:rPr>
            </w:pPr>
            <w:r w:rsidRPr="00461D05">
              <w:rPr>
                <w:rFonts w:cs="Arial"/>
                <w:szCs w:val="22"/>
                <w:lang w:val="hr-HR"/>
              </w:rPr>
              <w:t>Edukacija voditelja programa, financirano od strane Hrvatskog telekoma.</w:t>
            </w:r>
          </w:p>
        </w:tc>
      </w:tr>
      <w:tr w:rsidR="008619C3" w:rsidRPr="00461D05" w14:paraId="55A7070A" w14:textId="77777777">
        <w:tc>
          <w:tcPr>
            <w:tcW w:w="1809" w:type="dxa"/>
          </w:tcPr>
          <w:p w14:paraId="0133DB28" w14:textId="77777777" w:rsidR="007E4007" w:rsidRPr="00461D05" w:rsidRDefault="007E4007">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479" w:type="dxa"/>
          </w:tcPr>
          <w:p w14:paraId="3D6B3A44" w14:textId="77777777" w:rsidR="007E4007" w:rsidRPr="00461D05" w:rsidRDefault="007E4007">
            <w:pPr>
              <w:tabs>
                <w:tab w:val="left" w:pos="284"/>
              </w:tabs>
              <w:rPr>
                <w:rFonts w:cs="Arial"/>
                <w:szCs w:val="22"/>
                <w:lang w:val="hr-HR"/>
              </w:rPr>
            </w:pPr>
            <w:r w:rsidRPr="00461D05">
              <w:rPr>
                <w:rFonts w:cs="Arial"/>
                <w:szCs w:val="22"/>
                <w:lang w:val="hr-HR"/>
              </w:rPr>
              <w:t>Evaluacija programa.</w:t>
            </w:r>
          </w:p>
        </w:tc>
      </w:tr>
      <w:tr w:rsidR="00361EB1" w:rsidRPr="00461D05" w14:paraId="50D5C164" w14:textId="77777777">
        <w:tc>
          <w:tcPr>
            <w:tcW w:w="1809" w:type="dxa"/>
          </w:tcPr>
          <w:p w14:paraId="03C5E2C1" w14:textId="77777777" w:rsidR="007E4007" w:rsidRPr="00461D05" w:rsidRDefault="007E4007">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479" w:type="dxa"/>
          </w:tcPr>
          <w:p w14:paraId="5998AA9A" w14:textId="6D3C7EA2" w:rsidR="007E4007" w:rsidRPr="00461D05" w:rsidRDefault="007E4007">
            <w:pPr>
              <w:tabs>
                <w:tab w:val="left" w:pos="284"/>
              </w:tabs>
              <w:rPr>
                <w:rFonts w:cs="Arial"/>
                <w:szCs w:val="22"/>
                <w:lang w:val="hr-HR"/>
              </w:rPr>
            </w:pPr>
            <w:r w:rsidRPr="00461D05">
              <w:rPr>
                <w:rFonts w:cs="Arial"/>
                <w:szCs w:val="22"/>
                <w:lang w:val="hr-HR"/>
              </w:rPr>
              <w:t xml:space="preserve">Pedagoginja Mihaela Tomašić i </w:t>
            </w:r>
            <w:r w:rsidR="00361EB1" w:rsidRPr="00461D05">
              <w:rPr>
                <w:rFonts w:cs="Arial"/>
                <w:szCs w:val="22"/>
                <w:lang w:val="hr-HR"/>
              </w:rPr>
              <w:t>socijalna pedagoginja Adriana Vučetić</w:t>
            </w:r>
          </w:p>
        </w:tc>
      </w:tr>
    </w:tbl>
    <w:p w14:paraId="12483732" w14:textId="77777777" w:rsidR="00C64F45" w:rsidRPr="00461D05" w:rsidRDefault="00C64F45" w:rsidP="00C64F45">
      <w:pPr>
        <w:tabs>
          <w:tab w:val="left" w:pos="284"/>
        </w:tabs>
        <w:rPr>
          <w:rFonts w:cs="Arial"/>
          <w:b/>
          <w:szCs w:val="22"/>
          <w:lang w:val="hr-HR"/>
        </w:rPr>
      </w:pPr>
    </w:p>
    <w:p w14:paraId="37897B0A" w14:textId="3977B4A0" w:rsidR="0B91E1A7" w:rsidRPr="00461D05" w:rsidRDefault="0B91E1A7" w:rsidP="47A789E0">
      <w:pPr>
        <w:tabs>
          <w:tab w:val="left" w:pos="284"/>
        </w:tabs>
        <w:rPr>
          <w:rFonts w:cs="Arial"/>
          <w:b/>
          <w:bCs/>
          <w:lang w:val="hr-HR"/>
        </w:rPr>
      </w:pPr>
      <w:r w:rsidRPr="00461D05">
        <w:rPr>
          <w:rFonts w:cs="Arial"/>
          <w:b/>
          <w:bCs/>
          <w:lang w:val="hr-HR"/>
        </w:rPr>
        <w:t>5.8.</w:t>
      </w:r>
      <w:r w:rsidR="00733891" w:rsidRPr="00461D05">
        <w:rPr>
          <w:rFonts w:cs="Arial"/>
          <w:b/>
          <w:bCs/>
          <w:lang w:val="hr-HR"/>
        </w:rPr>
        <w:t>9</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1768"/>
        <w:gridCol w:w="7292"/>
      </w:tblGrid>
      <w:tr w:rsidR="008619C3" w:rsidRPr="00461D05" w14:paraId="7682101E" w14:textId="77777777" w:rsidTr="47A789E0">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892CEF4" w14:textId="4FB363A4" w:rsidR="47A789E0" w:rsidRPr="00461D05" w:rsidRDefault="47A789E0" w:rsidP="47A789E0">
            <w:pPr>
              <w:rPr>
                <w:rFonts w:cs="Arial"/>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B901A4E" w14:textId="0BA35C1C" w:rsidR="47A789E0" w:rsidRPr="00461D05" w:rsidRDefault="47A789E0" w:rsidP="47A789E0">
            <w:pPr>
              <w:rPr>
                <w:rFonts w:eastAsia="Arial" w:cs="Arial"/>
                <w:b/>
                <w:bCs/>
                <w:szCs w:val="22"/>
              </w:rPr>
            </w:pPr>
            <w:r w:rsidRPr="00461D05">
              <w:rPr>
                <w:rFonts w:eastAsia="Arial" w:cs="Arial"/>
                <w:b/>
                <w:bCs/>
                <w:szCs w:val="22"/>
              </w:rPr>
              <w:t xml:space="preserve"> </w:t>
            </w:r>
            <w:proofErr w:type="spellStart"/>
            <w:r w:rsidR="2792505C" w:rsidRPr="00461D05">
              <w:rPr>
                <w:rFonts w:eastAsia="Arial" w:cs="Arial"/>
                <w:b/>
                <w:bCs/>
                <w:szCs w:val="22"/>
              </w:rPr>
              <w:t>Osobni</w:t>
            </w:r>
            <w:proofErr w:type="spellEnd"/>
            <w:r w:rsidR="2792505C" w:rsidRPr="00461D05">
              <w:rPr>
                <w:rFonts w:eastAsia="Arial" w:cs="Arial"/>
                <w:b/>
                <w:bCs/>
                <w:szCs w:val="22"/>
              </w:rPr>
              <w:t xml:space="preserve"> </w:t>
            </w:r>
            <w:proofErr w:type="spellStart"/>
            <w:r w:rsidR="21BD1105" w:rsidRPr="00461D05">
              <w:rPr>
                <w:rFonts w:eastAsia="Arial" w:cs="Arial"/>
                <w:b/>
                <w:bCs/>
                <w:szCs w:val="22"/>
              </w:rPr>
              <w:t>i</w:t>
            </w:r>
            <w:proofErr w:type="spellEnd"/>
            <w:r w:rsidR="2792505C" w:rsidRPr="00461D05">
              <w:rPr>
                <w:rFonts w:eastAsia="Arial" w:cs="Arial"/>
                <w:b/>
                <w:bCs/>
                <w:szCs w:val="22"/>
              </w:rPr>
              <w:t xml:space="preserve"> </w:t>
            </w:r>
            <w:proofErr w:type="spellStart"/>
            <w:r w:rsidR="2792505C" w:rsidRPr="00461D05">
              <w:rPr>
                <w:rFonts w:eastAsia="Arial" w:cs="Arial"/>
                <w:b/>
                <w:bCs/>
                <w:szCs w:val="22"/>
              </w:rPr>
              <w:t>socijalni</w:t>
            </w:r>
            <w:proofErr w:type="spellEnd"/>
            <w:r w:rsidR="2792505C" w:rsidRPr="00461D05">
              <w:rPr>
                <w:rFonts w:eastAsia="Arial" w:cs="Arial"/>
                <w:b/>
                <w:bCs/>
                <w:szCs w:val="22"/>
              </w:rPr>
              <w:t xml:space="preserve"> </w:t>
            </w:r>
            <w:proofErr w:type="spellStart"/>
            <w:r w:rsidR="2792505C" w:rsidRPr="00461D05">
              <w:rPr>
                <w:rFonts w:eastAsia="Arial" w:cs="Arial"/>
                <w:b/>
                <w:bCs/>
                <w:szCs w:val="22"/>
              </w:rPr>
              <w:t>razvoj</w:t>
            </w:r>
            <w:proofErr w:type="spellEnd"/>
            <w:r w:rsidR="2792505C" w:rsidRPr="00461D05">
              <w:rPr>
                <w:rFonts w:eastAsia="Arial" w:cs="Arial"/>
                <w:b/>
                <w:bCs/>
                <w:szCs w:val="22"/>
              </w:rPr>
              <w:t xml:space="preserve"> – Teen CAP</w:t>
            </w:r>
          </w:p>
        </w:tc>
      </w:tr>
      <w:tr w:rsidR="008619C3" w:rsidRPr="00461D05" w14:paraId="5F98F2A1" w14:textId="77777777" w:rsidTr="47A789E0">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3E718B7" w14:textId="3A2E9878" w:rsidR="47A789E0" w:rsidRPr="00461D05" w:rsidRDefault="47A789E0" w:rsidP="47A789E0">
            <w:pPr>
              <w:rPr>
                <w:rFonts w:cs="Arial"/>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409F7230" w14:textId="24B27659" w:rsidR="47A789E0" w:rsidRPr="00461D05" w:rsidRDefault="47A789E0" w:rsidP="47A789E0">
            <w:pPr>
              <w:rPr>
                <w:rFonts w:cs="Arial"/>
              </w:rPr>
            </w:pPr>
            <w:r w:rsidRPr="00461D05">
              <w:rPr>
                <w:rFonts w:eastAsia="Arial" w:cs="Arial"/>
                <w:szCs w:val="22"/>
              </w:rPr>
              <w:t xml:space="preserve"> </w:t>
            </w:r>
            <w:r w:rsidR="00762C9A" w:rsidRPr="00461D05">
              <w:rPr>
                <w:rFonts w:eastAsia="Arial" w:cs="Arial"/>
                <w:szCs w:val="22"/>
              </w:rPr>
              <w:t>2.</w:t>
            </w:r>
            <w:r w:rsidR="26B2AC53" w:rsidRPr="00461D05">
              <w:rPr>
                <w:rFonts w:eastAsia="Arial" w:cs="Arial"/>
                <w:szCs w:val="22"/>
              </w:rPr>
              <w:t xml:space="preserve"> (</w:t>
            </w:r>
            <w:r w:rsidR="00842C81" w:rsidRPr="00461D05">
              <w:rPr>
                <w:rFonts w:eastAsia="Arial" w:cs="Arial"/>
                <w:szCs w:val="22"/>
              </w:rPr>
              <w:t>8</w:t>
            </w:r>
            <w:r w:rsidR="2588F1FF" w:rsidRPr="00461D05">
              <w:rPr>
                <w:rFonts w:eastAsia="Arial" w:cs="Arial"/>
                <w:szCs w:val="22"/>
              </w:rPr>
              <w:t>.</w:t>
            </w:r>
            <w:r w:rsidR="15E03D02" w:rsidRPr="00461D05">
              <w:rPr>
                <w:rFonts w:eastAsia="Arial" w:cs="Arial"/>
                <w:szCs w:val="22"/>
              </w:rPr>
              <w:t xml:space="preserve"> </w:t>
            </w:r>
            <w:proofErr w:type="spellStart"/>
            <w:r w:rsidR="15E03D02" w:rsidRPr="00461D05">
              <w:rPr>
                <w:rFonts w:eastAsia="Arial" w:cs="Arial"/>
                <w:szCs w:val="22"/>
              </w:rPr>
              <w:t>razred</w:t>
            </w:r>
            <w:proofErr w:type="spellEnd"/>
            <w:r w:rsidR="26B2AC53" w:rsidRPr="00461D05">
              <w:rPr>
                <w:rFonts w:eastAsia="Arial" w:cs="Arial"/>
                <w:szCs w:val="22"/>
              </w:rPr>
              <w:t>)</w:t>
            </w:r>
          </w:p>
        </w:tc>
      </w:tr>
      <w:tr w:rsidR="008619C3" w:rsidRPr="00461D05" w14:paraId="63297894"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C899A9D" w14:textId="261BE615" w:rsidR="47A789E0" w:rsidRPr="00461D05" w:rsidRDefault="47A789E0" w:rsidP="47A789E0">
            <w:pPr>
              <w:rPr>
                <w:rFonts w:eastAsia="Arial" w:cs="Arial"/>
                <w:b/>
                <w:bCs/>
                <w:szCs w:val="22"/>
              </w:rPr>
            </w:pPr>
            <w:proofErr w:type="spellStart"/>
            <w:r w:rsidRPr="00461D05">
              <w:rPr>
                <w:rFonts w:eastAsia="Arial" w:cs="Arial"/>
                <w:b/>
                <w:bCs/>
                <w:szCs w:val="22"/>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87FD865" w14:textId="5A5791D7" w:rsidR="61EC57F0" w:rsidRPr="00461D05" w:rsidRDefault="61EC57F0" w:rsidP="47A789E0">
            <w:pPr>
              <w:rPr>
                <w:rFonts w:eastAsia="Arial" w:cs="Arial"/>
                <w:szCs w:val="22"/>
              </w:rPr>
            </w:pPr>
            <w:proofErr w:type="spellStart"/>
            <w:r w:rsidRPr="00461D05">
              <w:rPr>
                <w:rFonts w:eastAsia="Arial" w:cs="Arial"/>
                <w:szCs w:val="22"/>
              </w:rPr>
              <w:t>Informiranje</w:t>
            </w:r>
            <w:proofErr w:type="spellEnd"/>
            <w:r w:rsidRPr="00461D05">
              <w:rPr>
                <w:rFonts w:eastAsia="Arial" w:cs="Arial"/>
                <w:szCs w:val="22"/>
              </w:rPr>
              <w:t xml:space="preserve"> I </w:t>
            </w:r>
            <w:proofErr w:type="spellStart"/>
            <w:r w:rsidRPr="00461D05">
              <w:rPr>
                <w:rFonts w:eastAsia="Arial" w:cs="Arial"/>
                <w:szCs w:val="22"/>
              </w:rPr>
              <w:t>osnaživanje</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roditelja</w:t>
            </w:r>
            <w:proofErr w:type="spellEnd"/>
            <w:r w:rsidRPr="00461D05">
              <w:rPr>
                <w:rFonts w:eastAsia="Arial" w:cs="Arial"/>
                <w:szCs w:val="22"/>
              </w:rPr>
              <w:t xml:space="preserve"> I </w:t>
            </w:r>
            <w:proofErr w:type="spellStart"/>
            <w:r w:rsidRPr="00461D05">
              <w:rPr>
                <w:rFonts w:eastAsia="Arial" w:cs="Arial"/>
                <w:szCs w:val="22"/>
              </w:rPr>
              <w:t>osoblja</w:t>
            </w:r>
            <w:proofErr w:type="spellEnd"/>
            <w:r w:rsidRPr="00461D05">
              <w:rPr>
                <w:rFonts w:eastAsia="Arial" w:cs="Arial"/>
                <w:szCs w:val="22"/>
              </w:rPr>
              <w:t xml:space="preserve"> </w:t>
            </w:r>
            <w:proofErr w:type="spellStart"/>
            <w:r w:rsidRPr="00461D05">
              <w:rPr>
                <w:rFonts w:eastAsia="Arial" w:cs="Arial"/>
                <w:szCs w:val="22"/>
              </w:rPr>
              <w:t>škole</w:t>
            </w:r>
            <w:proofErr w:type="spellEnd"/>
            <w:r w:rsidRPr="00461D05">
              <w:rPr>
                <w:rFonts w:eastAsia="Arial" w:cs="Arial"/>
                <w:szCs w:val="22"/>
              </w:rPr>
              <w:t xml:space="preserve"> </w:t>
            </w:r>
            <w:proofErr w:type="spellStart"/>
            <w:r w:rsidRPr="00461D05">
              <w:rPr>
                <w:rFonts w:eastAsia="Arial" w:cs="Arial"/>
                <w:szCs w:val="22"/>
              </w:rPr>
              <w:t>na</w:t>
            </w:r>
            <w:proofErr w:type="spellEnd"/>
            <w:r w:rsidRPr="00461D05">
              <w:rPr>
                <w:rFonts w:eastAsia="Arial" w:cs="Arial"/>
                <w:szCs w:val="22"/>
              </w:rPr>
              <w:t xml:space="preserve"> </w:t>
            </w:r>
            <w:proofErr w:type="spellStart"/>
            <w:r w:rsidRPr="00461D05">
              <w:rPr>
                <w:rFonts w:eastAsia="Arial" w:cs="Arial"/>
                <w:szCs w:val="22"/>
              </w:rPr>
              <w:t>temu</w:t>
            </w:r>
            <w:proofErr w:type="spellEnd"/>
            <w:r w:rsidRPr="00461D05">
              <w:rPr>
                <w:rFonts w:eastAsia="Arial" w:cs="Arial"/>
                <w:szCs w:val="22"/>
              </w:rPr>
              <w:t xml:space="preserve"> </w:t>
            </w:r>
            <w:proofErr w:type="spellStart"/>
            <w:r w:rsidRPr="00461D05">
              <w:rPr>
                <w:rFonts w:eastAsia="Arial" w:cs="Arial"/>
                <w:szCs w:val="22"/>
              </w:rPr>
              <w:t>napada</w:t>
            </w:r>
            <w:proofErr w:type="spellEnd"/>
            <w:r w:rsidRPr="00461D05">
              <w:rPr>
                <w:rFonts w:eastAsia="Arial" w:cs="Arial"/>
                <w:szCs w:val="22"/>
              </w:rPr>
              <w:t xml:space="preserve"> I </w:t>
            </w:r>
            <w:proofErr w:type="spellStart"/>
            <w:r w:rsidRPr="00461D05">
              <w:rPr>
                <w:rFonts w:eastAsia="Arial" w:cs="Arial"/>
                <w:szCs w:val="22"/>
              </w:rPr>
              <w:t>zlostavljanja</w:t>
            </w:r>
            <w:proofErr w:type="spellEnd"/>
            <w:r w:rsidRPr="00461D05">
              <w:rPr>
                <w:rFonts w:eastAsia="Arial" w:cs="Arial"/>
                <w:szCs w:val="22"/>
              </w:rPr>
              <w:t xml:space="preserve"> </w:t>
            </w:r>
            <w:proofErr w:type="spellStart"/>
            <w:r w:rsidRPr="00461D05">
              <w:rPr>
                <w:rFonts w:eastAsia="Arial" w:cs="Arial"/>
                <w:szCs w:val="22"/>
              </w:rPr>
              <w:t>nad</w:t>
            </w:r>
            <w:proofErr w:type="spellEnd"/>
            <w:r w:rsidRPr="00461D05">
              <w:rPr>
                <w:rFonts w:eastAsia="Arial" w:cs="Arial"/>
                <w:szCs w:val="22"/>
              </w:rPr>
              <w:t xml:space="preserve"> </w:t>
            </w:r>
            <w:proofErr w:type="spellStart"/>
            <w:r w:rsidRPr="00461D05">
              <w:rPr>
                <w:rFonts w:eastAsia="Arial" w:cs="Arial"/>
                <w:szCs w:val="22"/>
              </w:rPr>
              <w:t>mladima</w:t>
            </w:r>
            <w:proofErr w:type="spellEnd"/>
            <w:r w:rsidRPr="00461D05">
              <w:rPr>
                <w:rFonts w:eastAsia="Arial" w:cs="Arial"/>
                <w:szCs w:val="22"/>
              </w:rPr>
              <w:t>.</w:t>
            </w:r>
          </w:p>
        </w:tc>
      </w:tr>
      <w:tr w:rsidR="008619C3" w:rsidRPr="00461D05" w14:paraId="35C16D13" w14:textId="77777777" w:rsidTr="47A789E0">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4F1F71A" w14:textId="1CC74D1E" w:rsidR="47A789E0" w:rsidRPr="00461D05" w:rsidRDefault="47A789E0" w:rsidP="47A789E0">
            <w:pPr>
              <w:jc w:val="left"/>
              <w:rPr>
                <w:rFonts w:cs="Arial"/>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225DC6" w14:textId="753D6195" w:rsidR="47A789E0" w:rsidRPr="00461D05" w:rsidRDefault="47A789E0" w:rsidP="47A789E0">
            <w:pPr>
              <w:jc w:val="left"/>
              <w:rPr>
                <w:rFonts w:eastAsia="Arial" w:cs="Arial"/>
                <w:szCs w:val="22"/>
              </w:rPr>
            </w:pPr>
            <w:r w:rsidRPr="00461D05">
              <w:rPr>
                <w:rFonts w:eastAsia="Arial" w:cs="Arial"/>
                <w:szCs w:val="22"/>
              </w:rPr>
              <w:t xml:space="preserve"> </w:t>
            </w:r>
            <w:proofErr w:type="spellStart"/>
            <w:r w:rsidR="29135F5A" w:rsidRPr="00461D05">
              <w:rPr>
                <w:rFonts w:eastAsia="Arial" w:cs="Arial"/>
                <w:szCs w:val="22"/>
              </w:rPr>
              <w:t>Poučiti</w:t>
            </w:r>
            <w:proofErr w:type="spellEnd"/>
            <w:r w:rsidR="29135F5A" w:rsidRPr="00461D05">
              <w:rPr>
                <w:rFonts w:eastAsia="Arial" w:cs="Arial"/>
                <w:szCs w:val="22"/>
              </w:rPr>
              <w:t xml:space="preserve"> </w:t>
            </w:r>
            <w:proofErr w:type="spellStart"/>
            <w:r w:rsidR="29135F5A" w:rsidRPr="00461D05">
              <w:rPr>
                <w:rFonts w:eastAsia="Arial" w:cs="Arial"/>
                <w:szCs w:val="22"/>
              </w:rPr>
              <w:t>učenike</w:t>
            </w:r>
            <w:proofErr w:type="spellEnd"/>
            <w:r w:rsidR="29135F5A" w:rsidRPr="00461D05">
              <w:rPr>
                <w:rFonts w:eastAsia="Arial" w:cs="Arial"/>
                <w:szCs w:val="22"/>
              </w:rPr>
              <w:t xml:space="preserve"> </w:t>
            </w:r>
            <w:r w:rsidR="0063773E" w:rsidRPr="00461D05">
              <w:rPr>
                <w:rFonts w:eastAsia="Arial" w:cs="Arial"/>
                <w:szCs w:val="22"/>
              </w:rPr>
              <w:t>8</w:t>
            </w:r>
            <w:r w:rsidR="29135F5A" w:rsidRPr="00461D05">
              <w:rPr>
                <w:rFonts w:eastAsia="Arial" w:cs="Arial"/>
                <w:szCs w:val="22"/>
              </w:rPr>
              <w:t xml:space="preserve">.r </w:t>
            </w:r>
            <w:proofErr w:type="spellStart"/>
            <w:r w:rsidR="29135F5A" w:rsidRPr="00461D05">
              <w:rPr>
                <w:rFonts w:eastAsia="Arial" w:cs="Arial"/>
                <w:szCs w:val="22"/>
              </w:rPr>
              <w:t>efikasnim</w:t>
            </w:r>
            <w:proofErr w:type="spellEnd"/>
            <w:r w:rsidR="29135F5A" w:rsidRPr="00461D05">
              <w:rPr>
                <w:rFonts w:eastAsia="Arial" w:cs="Arial"/>
                <w:szCs w:val="22"/>
              </w:rPr>
              <w:t xml:space="preserve"> </w:t>
            </w:r>
            <w:proofErr w:type="spellStart"/>
            <w:r w:rsidR="29135F5A" w:rsidRPr="00461D05">
              <w:rPr>
                <w:rFonts w:eastAsia="Arial" w:cs="Arial"/>
                <w:szCs w:val="22"/>
              </w:rPr>
              <w:t>prevencijskim</w:t>
            </w:r>
            <w:proofErr w:type="spellEnd"/>
            <w:r w:rsidR="29135F5A" w:rsidRPr="00461D05">
              <w:rPr>
                <w:rFonts w:eastAsia="Arial" w:cs="Arial"/>
                <w:szCs w:val="22"/>
              </w:rPr>
              <w:t xml:space="preserve"> </w:t>
            </w:r>
            <w:proofErr w:type="spellStart"/>
            <w:r w:rsidR="29135F5A" w:rsidRPr="00461D05">
              <w:rPr>
                <w:rFonts w:eastAsia="Arial" w:cs="Arial"/>
                <w:szCs w:val="22"/>
              </w:rPr>
              <w:t>strategijama</w:t>
            </w:r>
            <w:proofErr w:type="spellEnd"/>
            <w:r w:rsidR="29135F5A" w:rsidRPr="00461D05">
              <w:rPr>
                <w:rFonts w:eastAsia="Arial" w:cs="Arial"/>
                <w:szCs w:val="22"/>
              </w:rPr>
              <w:t xml:space="preserve">. </w:t>
            </w:r>
            <w:proofErr w:type="spellStart"/>
            <w:r w:rsidR="29135F5A" w:rsidRPr="00461D05">
              <w:rPr>
                <w:rFonts w:eastAsia="Arial" w:cs="Arial"/>
                <w:szCs w:val="22"/>
              </w:rPr>
              <w:t>Informirati</w:t>
            </w:r>
            <w:proofErr w:type="spellEnd"/>
            <w:r w:rsidR="29135F5A" w:rsidRPr="00461D05">
              <w:rPr>
                <w:rFonts w:eastAsia="Arial" w:cs="Arial"/>
                <w:szCs w:val="22"/>
              </w:rPr>
              <w:t xml:space="preserve"> </w:t>
            </w:r>
            <w:proofErr w:type="spellStart"/>
            <w:r w:rsidR="29135F5A" w:rsidRPr="00461D05">
              <w:rPr>
                <w:rFonts w:eastAsia="Arial" w:cs="Arial"/>
                <w:szCs w:val="22"/>
              </w:rPr>
              <w:t>roditelje</w:t>
            </w:r>
            <w:proofErr w:type="spellEnd"/>
            <w:r w:rsidR="29135F5A" w:rsidRPr="00461D05">
              <w:rPr>
                <w:rFonts w:eastAsia="Arial" w:cs="Arial"/>
                <w:szCs w:val="22"/>
              </w:rPr>
              <w:t>.</w:t>
            </w:r>
          </w:p>
        </w:tc>
      </w:tr>
      <w:tr w:rsidR="008619C3" w:rsidRPr="00461D05" w14:paraId="6E223B71"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9F0F2E" w14:textId="3717E9AE" w:rsidR="47A789E0" w:rsidRPr="00461D05" w:rsidRDefault="47A789E0" w:rsidP="47A789E0">
            <w:pPr>
              <w:rPr>
                <w:rFonts w:cs="Arial"/>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A043260" w14:textId="60FF8977" w:rsidR="21FCD024" w:rsidRPr="00461D05" w:rsidRDefault="21FCD024" w:rsidP="47A789E0">
            <w:pPr>
              <w:jc w:val="left"/>
              <w:rPr>
                <w:rFonts w:eastAsia="Arial" w:cs="Arial"/>
                <w:szCs w:val="22"/>
              </w:rPr>
            </w:pPr>
            <w:r w:rsidRPr="00461D05">
              <w:rPr>
                <w:rFonts w:eastAsia="Arial" w:cs="Arial"/>
                <w:szCs w:val="22"/>
              </w:rPr>
              <w:t xml:space="preserve">Biti </w:t>
            </w:r>
            <w:proofErr w:type="spellStart"/>
            <w:r w:rsidRPr="00461D05">
              <w:rPr>
                <w:rFonts w:eastAsia="Arial" w:cs="Arial"/>
                <w:szCs w:val="22"/>
              </w:rPr>
              <w:t>informirani</w:t>
            </w:r>
            <w:proofErr w:type="spellEnd"/>
            <w:r w:rsidRPr="00461D05">
              <w:rPr>
                <w:rFonts w:eastAsia="Arial" w:cs="Arial"/>
                <w:szCs w:val="22"/>
              </w:rPr>
              <w:t xml:space="preserve"> o </w:t>
            </w:r>
            <w:proofErr w:type="spellStart"/>
            <w:r w:rsidRPr="00461D05">
              <w:rPr>
                <w:rFonts w:eastAsia="Arial" w:cs="Arial"/>
                <w:szCs w:val="22"/>
              </w:rPr>
              <w:t>problemu</w:t>
            </w:r>
            <w:proofErr w:type="spellEnd"/>
            <w:r w:rsidRPr="00461D05">
              <w:rPr>
                <w:rFonts w:eastAsia="Arial" w:cs="Arial"/>
                <w:szCs w:val="22"/>
              </w:rPr>
              <w:t xml:space="preserve"> </w:t>
            </w:r>
            <w:proofErr w:type="spellStart"/>
            <w:r w:rsidRPr="00461D05">
              <w:rPr>
                <w:rFonts w:eastAsia="Arial" w:cs="Arial"/>
                <w:szCs w:val="22"/>
              </w:rPr>
              <w:t>nasilja</w:t>
            </w:r>
            <w:proofErr w:type="spellEnd"/>
            <w:r w:rsidRPr="00461D05">
              <w:rPr>
                <w:rFonts w:eastAsia="Arial" w:cs="Arial"/>
                <w:szCs w:val="22"/>
              </w:rPr>
              <w:t>.</w:t>
            </w:r>
          </w:p>
          <w:p w14:paraId="18E1BAFD" w14:textId="36DD1717" w:rsidR="21FCD024" w:rsidRPr="00461D05" w:rsidRDefault="21FCD024" w:rsidP="47A789E0">
            <w:pPr>
              <w:jc w:val="left"/>
              <w:rPr>
                <w:rFonts w:eastAsia="Arial" w:cs="Arial"/>
                <w:szCs w:val="22"/>
              </w:rPr>
            </w:pPr>
            <w:proofErr w:type="spellStart"/>
            <w:r w:rsidRPr="00461D05">
              <w:rPr>
                <w:rFonts w:eastAsia="Arial" w:cs="Arial"/>
                <w:szCs w:val="22"/>
              </w:rPr>
              <w:t>Imati</w:t>
            </w:r>
            <w:proofErr w:type="spellEnd"/>
            <w:r w:rsidRPr="00461D05">
              <w:rPr>
                <w:rFonts w:eastAsia="Arial" w:cs="Arial"/>
                <w:szCs w:val="22"/>
              </w:rPr>
              <w:t xml:space="preserve"> </w:t>
            </w:r>
            <w:proofErr w:type="spellStart"/>
            <w:r w:rsidRPr="00461D05">
              <w:rPr>
                <w:rFonts w:eastAsia="Arial" w:cs="Arial"/>
                <w:szCs w:val="22"/>
              </w:rPr>
              <w:t>znanja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vještina</w:t>
            </w:r>
            <w:proofErr w:type="spellEnd"/>
            <w:r w:rsidRPr="00461D05">
              <w:rPr>
                <w:rFonts w:eastAsia="Arial" w:cs="Arial"/>
                <w:szCs w:val="22"/>
              </w:rPr>
              <w:t xml:space="preserve"> za </w:t>
            </w:r>
            <w:proofErr w:type="spellStart"/>
            <w:r w:rsidRPr="00461D05">
              <w:rPr>
                <w:rFonts w:eastAsia="Arial" w:cs="Arial"/>
                <w:szCs w:val="22"/>
              </w:rPr>
              <w:t>postupanje</w:t>
            </w:r>
            <w:proofErr w:type="spellEnd"/>
            <w:r w:rsidRPr="00461D05">
              <w:rPr>
                <w:rFonts w:eastAsia="Arial" w:cs="Arial"/>
                <w:szCs w:val="22"/>
              </w:rPr>
              <w:t xml:space="preserve"> u </w:t>
            </w:r>
            <w:proofErr w:type="spellStart"/>
            <w:r w:rsidRPr="00461D05">
              <w:rPr>
                <w:rFonts w:eastAsia="Arial" w:cs="Arial"/>
                <w:szCs w:val="22"/>
              </w:rPr>
              <w:t>opasnim</w:t>
            </w:r>
            <w:proofErr w:type="spellEnd"/>
            <w:r w:rsidRPr="00461D05">
              <w:rPr>
                <w:rFonts w:eastAsia="Arial" w:cs="Arial"/>
                <w:szCs w:val="22"/>
              </w:rPr>
              <w:t xml:space="preserve"> </w:t>
            </w:r>
            <w:proofErr w:type="spellStart"/>
            <w:r w:rsidRPr="00461D05">
              <w:rPr>
                <w:rFonts w:eastAsia="Arial" w:cs="Arial"/>
                <w:szCs w:val="22"/>
              </w:rPr>
              <w:t>situacijama</w:t>
            </w:r>
            <w:proofErr w:type="spellEnd"/>
            <w:r w:rsidRPr="00461D05">
              <w:rPr>
                <w:rFonts w:eastAsia="Arial" w:cs="Arial"/>
                <w:szCs w:val="22"/>
              </w:rPr>
              <w:t>.</w:t>
            </w:r>
          </w:p>
        </w:tc>
      </w:tr>
      <w:tr w:rsidR="008619C3" w:rsidRPr="00461D05" w14:paraId="74E7625E"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3FB64F" w14:textId="7C57889B" w:rsidR="47A789E0" w:rsidRPr="00461D05" w:rsidRDefault="47A789E0" w:rsidP="47A789E0">
            <w:pPr>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D6687C4" w14:textId="5249F746" w:rsidR="47A789E0" w:rsidRPr="00461D05" w:rsidRDefault="47A789E0" w:rsidP="47A789E0">
            <w:pPr>
              <w:jc w:val="left"/>
              <w:rPr>
                <w:rFonts w:eastAsia="Arial" w:cs="Arial"/>
                <w:szCs w:val="22"/>
              </w:rPr>
            </w:pPr>
            <w:r w:rsidRPr="00461D05">
              <w:rPr>
                <w:rFonts w:eastAsia="Arial" w:cs="Arial"/>
                <w:szCs w:val="22"/>
              </w:rPr>
              <w:t xml:space="preserve"> </w:t>
            </w:r>
            <w:r w:rsidR="18BB6D18" w:rsidRPr="00461D05">
              <w:rPr>
                <w:rFonts w:eastAsia="Arial" w:cs="Arial"/>
                <w:szCs w:val="22"/>
              </w:rPr>
              <w:t xml:space="preserve">U </w:t>
            </w:r>
            <w:proofErr w:type="spellStart"/>
            <w:r w:rsidR="18BB6D18" w:rsidRPr="00461D05">
              <w:rPr>
                <w:rFonts w:eastAsia="Arial" w:cs="Arial"/>
                <w:szCs w:val="22"/>
              </w:rPr>
              <w:t>školi</w:t>
            </w:r>
            <w:proofErr w:type="spellEnd"/>
            <w:r w:rsidR="18BB6D18" w:rsidRPr="00461D05">
              <w:rPr>
                <w:rFonts w:eastAsia="Arial" w:cs="Arial"/>
                <w:szCs w:val="22"/>
              </w:rPr>
              <w:t xml:space="preserve">, </w:t>
            </w:r>
            <w:proofErr w:type="spellStart"/>
            <w:r w:rsidR="18BB6D18" w:rsidRPr="00461D05">
              <w:rPr>
                <w:rFonts w:eastAsia="Arial" w:cs="Arial"/>
                <w:szCs w:val="22"/>
              </w:rPr>
              <w:t>kroz</w:t>
            </w:r>
            <w:proofErr w:type="spellEnd"/>
            <w:r w:rsidR="18BB6D18" w:rsidRPr="00461D05">
              <w:rPr>
                <w:rFonts w:eastAsia="Arial" w:cs="Arial"/>
                <w:szCs w:val="22"/>
              </w:rPr>
              <w:t xml:space="preserve"> </w:t>
            </w:r>
            <w:proofErr w:type="spellStart"/>
            <w:r w:rsidR="18BB6D18" w:rsidRPr="00461D05">
              <w:rPr>
                <w:rFonts w:eastAsia="Arial" w:cs="Arial"/>
                <w:szCs w:val="22"/>
              </w:rPr>
              <w:t>radionice</w:t>
            </w:r>
            <w:proofErr w:type="spellEnd"/>
            <w:r w:rsidR="18BB6D18" w:rsidRPr="00461D05">
              <w:rPr>
                <w:rFonts w:eastAsia="Arial" w:cs="Arial"/>
                <w:szCs w:val="22"/>
              </w:rPr>
              <w:t xml:space="preserve"> za </w:t>
            </w:r>
            <w:proofErr w:type="spellStart"/>
            <w:r w:rsidR="18BB6D18" w:rsidRPr="00461D05">
              <w:rPr>
                <w:rFonts w:eastAsia="Arial" w:cs="Arial"/>
                <w:szCs w:val="22"/>
              </w:rPr>
              <w:t>učenike</w:t>
            </w:r>
            <w:proofErr w:type="spellEnd"/>
            <w:r w:rsidR="18BB6D18" w:rsidRPr="00461D05">
              <w:rPr>
                <w:rFonts w:eastAsia="Arial" w:cs="Arial"/>
                <w:szCs w:val="22"/>
              </w:rPr>
              <w:t xml:space="preserve">, </w:t>
            </w:r>
            <w:proofErr w:type="spellStart"/>
            <w:r w:rsidR="18BB6D18" w:rsidRPr="00461D05">
              <w:rPr>
                <w:rFonts w:eastAsia="Arial" w:cs="Arial"/>
                <w:szCs w:val="22"/>
              </w:rPr>
              <w:t>predavanja</w:t>
            </w:r>
            <w:proofErr w:type="spellEnd"/>
            <w:r w:rsidR="18BB6D18" w:rsidRPr="00461D05">
              <w:rPr>
                <w:rFonts w:eastAsia="Arial" w:cs="Arial"/>
                <w:szCs w:val="22"/>
              </w:rPr>
              <w:t xml:space="preserve"> za </w:t>
            </w:r>
            <w:proofErr w:type="spellStart"/>
            <w:r w:rsidR="18BB6D18" w:rsidRPr="00461D05">
              <w:rPr>
                <w:rFonts w:eastAsia="Arial" w:cs="Arial"/>
                <w:szCs w:val="22"/>
              </w:rPr>
              <w:t>roditelje</w:t>
            </w:r>
            <w:proofErr w:type="spellEnd"/>
            <w:r w:rsidR="18BB6D18" w:rsidRPr="00461D05">
              <w:rPr>
                <w:rFonts w:eastAsia="Arial" w:cs="Arial"/>
                <w:szCs w:val="22"/>
              </w:rPr>
              <w:t xml:space="preserve"> I </w:t>
            </w:r>
            <w:proofErr w:type="spellStart"/>
            <w:r w:rsidR="18BB6D18" w:rsidRPr="00461D05">
              <w:rPr>
                <w:rFonts w:eastAsia="Arial" w:cs="Arial"/>
                <w:szCs w:val="22"/>
              </w:rPr>
              <w:t>učitelje</w:t>
            </w:r>
            <w:proofErr w:type="spellEnd"/>
            <w:r w:rsidR="18BB6D18" w:rsidRPr="00461D05">
              <w:rPr>
                <w:rFonts w:eastAsia="Arial" w:cs="Arial"/>
                <w:szCs w:val="22"/>
              </w:rPr>
              <w:t>.</w:t>
            </w:r>
          </w:p>
        </w:tc>
      </w:tr>
      <w:tr w:rsidR="008619C3" w:rsidRPr="00461D05" w14:paraId="3A419041"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CD76E64" w14:textId="35E17A0C" w:rsidR="47A789E0" w:rsidRPr="00461D05" w:rsidRDefault="47A789E0" w:rsidP="47A789E0">
            <w:pPr>
              <w:spacing w:line="276" w:lineRule="auto"/>
              <w:jc w:val="left"/>
              <w:rPr>
                <w:rFonts w:cs="Arial"/>
              </w:rPr>
            </w:pPr>
            <w:r w:rsidRPr="00461D05">
              <w:rPr>
                <w:rFonts w:eastAsia="Arial" w:cs="Arial"/>
                <w:szCs w:val="22"/>
              </w:rPr>
              <w:lastRenderedPageBreak/>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1E21E39" w14:textId="0419E600" w:rsidR="47A789E0" w:rsidRPr="00461D05" w:rsidRDefault="47A789E0" w:rsidP="47A789E0">
            <w:pPr>
              <w:jc w:val="left"/>
              <w:rPr>
                <w:rFonts w:cs="Arial"/>
              </w:rPr>
            </w:pPr>
            <w:r w:rsidRPr="00461D05">
              <w:rPr>
                <w:rFonts w:eastAsia="Arial" w:cs="Arial"/>
                <w:szCs w:val="22"/>
              </w:rPr>
              <w:t xml:space="preserve"> </w:t>
            </w:r>
            <w:proofErr w:type="spellStart"/>
            <w:r w:rsidR="4259D635" w:rsidRPr="00461D05">
              <w:rPr>
                <w:rFonts w:eastAsia="Arial" w:cs="Arial"/>
                <w:szCs w:val="22"/>
              </w:rPr>
              <w:t>Materijale</w:t>
            </w:r>
            <w:proofErr w:type="spellEnd"/>
            <w:r w:rsidR="4259D635" w:rsidRPr="00461D05">
              <w:rPr>
                <w:rFonts w:eastAsia="Arial" w:cs="Arial"/>
                <w:szCs w:val="22"/>
              </w:rPr>
              <w:t xml:space="preserve"> (</w:t>
            </w:r>
            <w:proofErr w:type="spellStart"/>
            <w:r w:rsidR="4259D635" w:rsidRPr="00461D05">
              <w:rPr>
                <w:rFonts w:eastAsia="Arial" w:cs="Arial"/>
                <w:szCs w:val="22"/>
              </w:rPr>
              <w:t>brošure</w:t>
            </w:r>
            <w:proofErr w:type="spellEnd"/>
            <w:r w:rsidR="4259D635" w:rsidRPr="00461D05">
              <w:rPr>
                <w:rFonts w:eastAsia="Arial" w:cs="Arial"/>
                <w:szCs w:val="22"/>
              </w:rPr>
              <w:t xml:space="preserve">) </w:t>
            </w:r>
            <w:proofErr w:type="spellStart"/>
            <w:r w:rsidR="4259D635" w:rsidRPr="00461D05">
              <w:rPr>
                <w:rFonts w:eastAsia="Arial" w:cs="Arial"/>
                <w:szCs w:val="22"/>
              </w:rPr>
              <w:t>osigurava</w:t>
            </w:r>
            <w:proofErr w:type="spellEnd"/>
            <w:r w:rsidR="4259D635" w:rsidRPr="00461D05">
              <w:rPr>
                <w:rFonts w:eastAsia="Arial" w:cs="Arial"/>
                <w:szCs w:val="22"/>
              </w:rPr>
              <w:t xml:space="preserve"> </w:t>
            </w:r>
            <w:proofErr w:type="spellStart"/>
            <w:r w:rsidR="4259D635" w:rsidRPr="00461D05">
              <w:rPr>
                <w:rFonts w:eastAsia="Arial" w:cs="Arial"/>
                <w:szCs w:val="22"/>
              </w:rPr>
              <w:t>Udruga</w:t>
            </w:r>
            <w:proofErr w:type="spellEnd"/>
            <w:r w:rsidR="4259D635" w:rsidRPr="00461D05">
              <w:rPr>
                <w:rFonts w:eastAsia="Arial" w:cs="Arial"/>
                <w:szCs w:val="22"/>
              </w:rPr>
              <w:t xml:space="preserve"> </w:t>
            </w:r>
            <w:proofErr w:type="spellStart"/>
            <w:r w:rsidR="4259D635" w:rsidRPr="00461D05">
              <w:rPr>
                <w:rFonts w:eastAsia="Arial" w:cs="Arial"/>
                <w:szCs w:val="22"/>
              </w:rPr>
              <w:t>roditelja</w:t>
            </w:r>
            <w:proofErr w:type="spellEnd"/>
            <w:r w:rsidR="4259D635" w:rsidRPr="00461D05">
              <w:rPr>
                <w:rFonts w:eastAsia="Arial" w:cs="Arial"/>
                <w:szCs w:val="22"/>
              </w:rPr>
              <w:t xml:space="preserve"> Korak po </w:t>
            </w:r>
            <w:proofErr w:type="spellStart"/>
            <w:r w:rsidR="4259D635" w:rsidRPr="00461D05">
              <w:rPr>
                <w:rFonts w:eastAsia="Arial" w:cs="Arial"/>
                <w:szCs w:val="22"/>
              </w:rPr>
              <w:t>korak</w:t>
            </w:r>
            <w:proofErr w:type="spellEnd"/>
          </w:p>
        </w:tc>
      </w:tr>
      <w:tr w:rsidR="008619C3" w:rsidRPr="00461D05" w14:paraId="57834A32"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C6A829" w14:textId="0059D06E" w:rsidR="47A789E0" w:rsidRPr="00461D05" w:rsidRDefault="47A789E0" w:rsidP="47A789E0">
            <w:pPr>
              <w:jc w:val="left"/>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CC20B3" w14:textId="7A44C8B8" w:rsidR="47A789E0" w:rsidRPr="00461D05" w:rsidRDefault="47A789E0" w:rsidP="47A789E0">
            <w:pPr>
              <w:rPr>
                <w:rFonts w:cs="Arial"/>
              </w:rPr>
            </w:pPr>
            <w:r w:rsidRPr="00461D05">
              <w:rPr>
                <w:rFonts w:eastAsia="Arial" w:cs="Arial"/>
                <w:szCs w:val="22"/>
              </w:rPr>
              <w:t xml:space="preserve"> </w:t>
            </w:r>
            <w:proofErr w:type="spellStart"/>
            <w:r w:rsidR="072C41EE" w:rsidRPr="00461D05">
              <w:rPr>
                <w:rFonts w:eastAsia="Arial" w:cs="Arial"/>
                <w:szCs w:val="22"/>
              </w:rPr>
              <w:t>Poticanje</w:t>
            </w:r>
            <w:proofErr w:type="spellEnd"/>
            <w:r w:rsidR="072C41EE" w:rsidRPr="00461D05">
              <w:rPr>
                <w:rFonts w:eastAsia="Arial" w:cs="Arial"/>
                <w:szCs w:val="22"/>
              </w:rPr>
              <w:t xml:space="preserve"> </w:t>
            </w:r>
            <w:proofErr w:type="spellStart"/>
            <w:r w:rsidR="072C41EE" w:rsidRPr="00461D05">
              <w:rPr>
                <w:rFonts w:eastAsia="Arial" w:cs="Arial"/>
                <w:szCs w:val="22"/>
              </w:rPr>
              <w:t>učenika</w:t>
            </w:r>
            <w:proofErr w:type="spellEnd"/>
            <w:r w:rsidR="072C41EE" w:rsidRPr="00461D05">
              <w:rPr>
                <w:rFonts w:eastAsia="Arial" w:cs="Arial"/>
                <w:szCs w:val="22"/>
              </w:rPr>
              <w:t xml:space="preserve"> </w:t>
            </w:r>
            <w:proofErr w:type="spellStart"/>
            <w:r w:rsidR="072C41EE" w:rsidRPr="00461D05">
              <w:rPr>
                <w:rFonts w:eastAsia="Arial" w:cs="Arial"/>
                <w:szCs w:val="22"/>
              </w:rPr>
              <w:t>na</w:t>
            </w:r>
            <w:proofErr w:type="spellEnd"/>
            <w:r w:rsidR="072C41EE" w:rsidRPr="00461D05">
              <w:rPr>
                <w:rFonts w:eastAsia="Arial" w:cs="Arial"/>
                <w:szCs w:val="22"/>
              </w:rPr>
              <w:t xml:space="preserve"> </w:t>
            </w:r>
            <w:proofErr w:type="spellStart"/>
            <w:r w:rsidR="072C41EE" w:rsidRPr="00461D05">
              <w:rPr>
                <w:rFonts w:eastAsia="Arial" w:cs="Arial"/>
                <w:szCs w:val="22"/>
              </w:rPr>
              <w:t>korištenje</w:t>
            </w:r>
            <w:proofErr w:type="spellEnd"/>
            <w:r w:rsidR="072C41EE" w:rsidRPr="00461D05">
              <w:rPr>
                <w:rFonts w:eastAsia="Arial" w:cs="Arial"/>
                <w:szCs w:val="22"/>
              </w:rPr>
              <w:t xml:space="preserve"> </w:t>
            </w:r>
            <w:proofErr w:type="spellStart"/>
            <w:r w:rsidR="072C41EE" w:rsidRPr="00461D05">
              <w:rPr>
                <w:rFonts w:eastAsia="Arial" w:cs="Arial"/>
                <w:szCs w:val="22"/>
              </w:rPr>
              <w:t>naučenog</w:t>
            </w:r>
            <w:proofErr w:type="spellEnd"/>
            <w:r w:rsidR="072C41EE" w:rsidRPr="00461D05">
              <w:rPr>
                <w:rFonts w:eastAsia="Arial" w:cs="Arial"/>
                <w:szCs w:val="22"/>
              </w:rPr>
              <w:t xml:space="preserve"> u </w:t>
            </w:r>
            <w:proofErr w:type="spellStart"/>
            <w:r w:rsidR="072C41EE" w:rsidRPr="00461D05">
              <w:rPr>
                <w:rFonts w:eastAsia="Arial" w:cs="Arial"/>
                <w:szCs w:val="22"/>
              </w:rPr>
              <w:t>svakodnevnom</w:t>
            </w:r>
            <w:proofErr w:type="spellEnd"/>
            <w:r w:rsidR="072C41EE" w:rsidRPr="00461D05">
              <w:rPr>
                <w:rFonts w:eastAsia="Arial" w:cs="Arial"/>
                <w:szCs w:val="22"/>
              </w:rPr>
              <w:t xml:space="preserve"> </w:t>
            </w:r>
            <w:proofErr w:type="spellStart"/>
            <w:r w:rsidR="072C41EE" w:rsidRPr="00461D05">
              <w:rPr>
                <w:rFonts w:eastAsia="Arial" w:cs="Arial"/>
                <w:szCs w:val="22"/>
              </w:rPr>
              <w:t>životu</w:t>
            </w:r>
            <w:proofErr w:type="spellEnd"/>
            <w:r w:rsidR="072C41EE" w:rsidRPr="00461D05">
              <w:rPr>
                <w:rFonts w:eastAsia="Arial" w:cs="Arial"/>
                <w:szCs w:val="22"/>
              </w:rPr>
              <w:t>.</w:t>
            </w:r>
          </w:p>
        </w:tc>
      </w:tr>
      <w:tr w:rsidR="008619C3" w:rsidRPr="00461D05" w14:paraId="4753BF55" w14:textId="77777777" w:rsidTr="47A789E0">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CA14A21" w14:textId="7C73E37F" w:rsidR="47A789E0" w:rsidRPr="00461D05" w:rsidRDefault="47A789E0" w:rsidP="47A789E0">
            <w:pPr>
              <w:jc w:val="left"/>
              <w:rPr>
                <w:rFonts w:cs="Arial"/>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177A66F" w14:textId="14FD35E7" w:rsidR="47A789E0" w:rsidRPr="00461D05" w:rsidRDefault="47A789E0" w:rsidP="47A789E0">
            <w:pPr>
              <w:rPr>
                <w:rFonts w:eastAsia="Arial" w:cs="Arial"/>
                <w:szCs w:val="22"/>
              </w:rPr>
            </w:pPr>
            <w:r w:rsidRPr="00461D05">
              <w:rPr>
                <w:rFonts w:eastAsia="Arial" w:cs="Arial"/>
                <w:szCs w:val="22"/>
              </w:rPr>
              <w:t xml:space="preserve"> </w:t>
            </w:r>
            <w:proofErr w:type="spellStart"/>
            <w:r w:rsidR="752041CD" w:rsidRPr="00461D05">
              <w:rPr>
                <w:rFonts w:eastAsia="Arial" w:cs="Arial"/>
                <w:szCs w:val="22"/>
              </w:rPr>
              <w:t>Psihologinja</w:t>
            </w:r>
            <w:proofErr w:type="spellEnd"/>
            <w:r w:rsidR="00AD74E6" w:rsidRPr="00461D05">
              <w:rPr>
                <w:rFonts w:eastAsia="Arial" w:cs="Arial"/>
                <w:szCs w:val="22"/>
              </w:rPr>
              <w:t xml:space="preserve"> </w:t>
            </w:r>
            <w:r w:rsidR="00733891" w:rsidRPr="00461D05">
              <w:rPr>
                <w:rFonts w:eastAsia="Arial" w:cs="Arial"/>
                <w:szCs w:val="22"/>
              </w:rPr>
              <w:t>Ljubica Zebić (Klara Andrijević)</w:t>
            </w:r>
            <w:r w:rsidR="003B34A6" w:rsidRPr="00461D05">
              <w:rPr>
                <w:rFonts w:eastAsia="Arial" w:cs="Arial"/>
                <w:szCs w:val="22"/>
              </w:rPr>
              <w:t xml:space="preserve">, </w:t>
            </w:r>
            <w:proofErr w:type="spellStart"/>
            <w:r w:rsidR="003B34A6" w:rsidRPr="00461D05">
              <w:rPr>
                <w:rFonts w:eastAsia="Arial" w:cs="Arial"/>
                <w:szCs w:val="22"/>
              </w:rPr>
              <w:t>socijalna</w:t>
            </w:r>
            <w:proofErr w:type="spellEnd"/>
            <w:r w:rsidR="003B34A6" w:rsidRPr="00461D05">
              <w:rPr>
                <w:rFonts w:eastAsia="Arial" w:cs="Arial"/>
                <w:szCs w:val="22"/>
              </w:rPr>
              <w:t xml:space="preserve"> </w:t>
            </w:r>
            <w:proofErr w:type="spellStart"/>
            <w:r w:rsidR="003B34A6" w:rsidRPr="00461D05">
              <w:rPr>
                <w:rFonts w:eastAsia="Arial" w:cs="Arial"/>
                <w:szCs w:val="22"/>
              </w:rPr>
              <w:t>pedagoginja</w:t>
            </w:r>
            <w:proofErr w:type="spellEnd"/>
            <w:r w:rsidR="00AD74E6" w:rsidRPr="00461D05">
              <w:rPr>
                <w:rFonts w:eastAsia="Arial" w:cs="Arial"/>
                <w:szCs w:val="22"/>
              </w:rPr>
              <w:t xml:space="preserve"> Adriana Vučetić</w:t>
            </w:r>
          </w:p>
        </w:tc>
      </w:tr>
    </w:tbl>
    <w:p w14:paraId="3AEFC655" w14:textId="1D0D2E39" w:rsidR="00C64F45" w:rsidRPr="00461D05" w:rsidRDefault="0B91E1A7" w:rsidP="47A789E0">
      <w:pPr>
        <w:tabs>
          <w:tab w:val="left" w:pos="284"/>
        </w:tabs>
        <w:rPr>
          <w:rFonts w:cs="Arial"/>
          <w:b/>
          <w:bCs/>
          <w:lang w:val="hr-HR"/>
        </w:rPr>
      </w:pPr>
      <w:r w:rsidRPr="00461D05">
        <w:rPr>
          <w:rFonts w:cs="Arial"/>
          <w:b/>
          <w:bCs/>
          <w:lang w:val="hr-HR"/>
        </w:rPr>
        <w:t>5.8.</w:t>
      </w:r>
      <w:r w:rsidR="00DD7BB9" w:rsidRPr="00461D05">
        <w:rPr>
          <w:rFonts w:cs="Arial"/>
          <w:b/>
          <w:bCs/>
          <w:lang w:val="hr-HR"/>
        </w:rPr>
        <w:t>1</w:t>
      </w:r>
      <w:r w:rsidR="0018260C" w:rsidRPr="00461D05">
        <w:rPr>
          <w:rFonts w:cs="Arial"/>
          <w:b/>
          <w:bCs/>
          <w:lang w:val="hr-HR"/>
        </w:rPr>
        <w:t>0</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Style w:val="Svijetlatablicareetke-isticanje11"/>
        <w:tblW w:w="0" w:type="auto"/>
        <w:tblLook w:val="04A0" w:firstRow="1" w:lastRow="0" w:firstColumn="1" w:lastColumn="0" w:noHBand="0" w:noVBand="1"/>
      </w:tblPr>
      <w:tblGrid>
        <w:gridCol w:w="2051"/>
        <w:gridCol w:w="7011"/>
      </w:tblGrid>
      <w:tr w:rsidR="008619C3" w:rsidRPr="00461D05" w14:paraId="49EF86C6" w14:textId="77777777" w:rsidTr="394F6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987609" w14:textId="77777777" w:rsidR="00C64F45" w:rsidRPr="00461D05" w:rsidRDefault="00C64F45" w:rsidP="00E17E4C">
            <w:pPr>
              <w:tabs>
                <w:tab w:val="left" w:pos="284"/>
              </w:tabs>
              <w:rPr>
                <w:rFonts w:cs="Arial"/>
                <w:b w:val="0"/>
                <w:szCs w:val="22"/>
                <w:lang w:val="hr-HR"/>
              </w:rPr>
            </w:pPr>
            <w:proofErr w:type="spellStart"/>
            <w:r w:rsidRPr="00461D05">
              <w:rPr>
                <w:rFonts w:cs="Arial"/>
                <w:b w:val="0"/>
                <w:szCs w:val="22"/>
                <w:lang w:val="hr-HR"/>
              </w:rPr>
              <w:t>Kurikulumsko</w:t>
            </w:r>
            <w:proofErr w:type="spellEnd"/>
            <w:r w:rsidRPr="00461D05">
              <w:rPr>
                <w:rFonts w:cs="Arial"/>
                <w:b w:val="0"/>
                <w:szCs w:val="22"/>
                <w:lang w:val="hr-HR"/>
              </w:rPr>
              <w:t xml:space="preserve"> područje</w:t>
            </w:r>
          </w:p>
        </w:tc>
        <w:tc>
          <w:tcPr>
            <w:tcW w:w="7479" w:type="dxa"/>
          </w:tcPr>
          <w:p w14:paraId="42F4F1DD" w14:textId="3521F3DE" w:rsidR="00C64F45" w:rsidRPr="00461D05" w:rsidRDefault="00684B31" w:rsidP="00E17E4C">
            <w:pPr>
              <w:tabs>
                <w:tab w:val="left" w:pos="284"/>
              </w:tabs>
              <w:cnfStyle w:val="100000000000" w:firstRow="1"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Osobni rast i razvoj-</w:t>
            </w:r>
            <w:r w:rsidR="00ED6CEA" w:rsidRPr="00461D05">
              <w:rPr>
                <w:rFonts w:cs="Arial"/>
                <w:szCs w:val="22"/>
                <w:lang w:val="hr-HR"/>
              </w:rPr>
              <w:t xml:space="preserve"> </w:t>
            </w:r>
            <w:r w:rsidR="0025334B" w:rsidRPr="00461D05">
              <w:rPr>
                <w:rFonts w:cs="Arial"/>
                <w:szCs w:val="22"/>
                <w:lang w:val="hr-HR"/>
              </w:rPr>
              <w:t>Razvoj zahvalnosti – Tjedan mentalnog zdravlja</w:t>
            </w:r>
          </w:p>
        </w:tc>
      </w:tr>
      <w:tr w:rsidR="008619C3" w:rsidRPr="00461D05" w14:paraId="69CAB9AF"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05122B75" w14:textId="77777777" w:rsidR="00C64F45" w:rsidRPr="00461D05" w:rsidRDefault="00C64F45" w:rsidP="00E17E4C">
            <w:pPr>
              <w:tabs>
                <w:tab w:val="left" w:pos="284"/>
              </w:tabs>
              <w:rPr>
                <w:rFonts w:cs="Arial"/>
                <w:szCs w:val="22"/>
                <w:lang w:val="hr-HR"/>
              </w:rPr>
            </w:pPr>
            <w:r w:rsidRPr="00461D05">
              <w:rPr>
                <w:rFonts w:cs="Arial"/>
                <w:szCs w:val="22"/>
                <w:lang w:val="hr-HR"/>
              </w:rPr>
              <w:t>Ciklus (razred)</w:t>
            </w:r>
          </w:p>
        </w:tc>
        <w:tc>
          <w:tcPr>
            <w:tcW w:w="7479" w:type="dxa"/>
          </w:tcPr>
          <w:p w14:paraId="2519CC98" w14:textId="48DC2247" w:rsidR="00C64F45" w:rsidRPr="00461D05" w:rsidRDefault="0025334B" w:rsidP="0025334B">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 xml:space="preserve">1., </w:t>
            </w:r>
            <w:r w:rsidR="00C0658A" w:rsidRPr="00461D05">
              <w:rPr>
                <w:rFonts w:cs="Arial"/>
                <w:b/>
                <w:szCs w:val="22"/>
                <w:lang w:val="hr-HR"/>
              </w:rPr>
              <w:t>svi razredi</w:t>
            </w:r>
          </w:p>
        </w:tc>
      </w:tr>
      <w:tr w:rsidR="008619C3" w:rsidRPr="00461D05" w14:paraId="3DC98BC5"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21425FF1" w14:textId="77777777" w:rsidR="00C64F45" w:rsidRPr="00461D05" w:rsidRDefault="00C64F45" w:rsidP="00E17E4C">
            <w:pPr>
              <w:tabs>
                <w:tab w:val="left" w:pos="284"/>
              </w:tabs>
              <w:rPr>
                <w:rFonts w:cs="Arial"/>
                <w:szCs w:val="22"/>
                <w:lang w:val="hr-HR"/>
              </w:rPr>
            </w:pPr>
            <w:r w:rsidRPr="00461D05">
              <w:rPr>
                <w:rFonts w:cs="Arial"/>
                <w:szCs w:val="22"/>
                <w:lang w:val="hr-HR"/>
              </w:rPr>
              <w:t>Cilj</w:t>
            </w:r>
          </w:p>
        </w:tc>
        <w:tc>
          <w:tcPr>
            <w:tcW w:w="7479" w:type="dxa"/>
          </w:tcPr>
          <w:p w14:paraId="0A677393" w14:textId="0F4DC4AC" w:rsidR="00C64F45" w:rsidRPr="00461D05" w:rsidRDefault="00C0658A"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Potaknuti razvoj zahvalnosti kao čimbenika mentalnog zdravlja</w:t>
            </w:r>
          </w:p>
        </w:tc>
      </w:tr>
      <w:tr w:rsidR="008619C3" w:rsidRPr="00461D05" w14:paraId="4460E7D6" w14:textId="77777777" w:rsidTr="394F64DF">
        <w:trPr>
          <w:trHeight w:val="1821"/>
        </w:trPr>
        <w:tc>
          <w:tcPr>
            <w:cnfStyle w:val="001000000000" w:firstRow="0" w:lastRow="0" w:firstColumn="1" w:lastColumn="0" w:oddVBand="0" w:evenVBand="0" w:oddHBand="0" w:evenHBand="0" w:firstRowFirstColumn="0" w:firstRowLastColumn="0" w:lastRowFirstColumn="0" w:lastRowLastColumn="0"/>
            <w:tcW w:w="1809" w:type="dxa"/>
          </w:tcPr>
          <w:p w14:paraId="7803D556" w14:textId="77777777" w:rsidR="00C64F45" w:rsidRPr="00461D05" w:rsidRDefault="00C64F45" w:rsidP="00E17E4C">
            <w:pPr>
              <w:tabs>
                <w:tab w:val="left" w:pos="284"/>
              </w:tabs>
              <w:jc w:val="left"/>
              <w:rPr>
                <w:rFonts w:cs="Arial"/>
                <w:szCs w:val="22"/>
                <w:lang w:val="hr-HR"/>
              </w:rPr>
            </w:pPr>
            <w:r w:rsidRPr="00461D05">
              <w:rPr>
                <w:rFonts w:cs="Arial"/>
                <w:b w:val="0"/>
                <w:szCs w:val="22"/>
                <w:lang w:val="hr-HR"/>
              </w:rPr>
              <w:t>Obrazloženje cilja (povezan s potrebama, interesima učenika i vrijednostima ŠK):</w:t>
            </w:r>
          </w:p>
        </w:tc>
        <w:tc>
          <w:tcPr>
            <w:tcW w:w="7479" w:type="dxa"/>
          </w:tcPr>
          <w:p w14:paraId="05D1F283" w14:textId="67491D6A" w:rsidR="00C64F45" w:rsidRPr="00461D05" w:rsidRDefault="00C64F45" w:rsidP="47A789E0">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lang w:val="hr-HR"/>
              </w:rPr>
            </w:pPr>
          </w:p>
          <w:p w14:paraId="461C3D1A" w14:textId="40FFD2AD" w:rsidR="00C0658A" w:rsidRPr="00461D05" w:rsidRDefault="40EC1F41" w:rsidP="47A789E0">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 xml:space="preserve">Kao dio obilježavanja </w:t>
            </w:r>
            <w:r w:rsidR="522549B3" w:rsidRPr="00461D05">
              <w:rPr>
                <w:rFonts w:cs="Arial"/>
                <w:lang w:val="hr-HR"/>
              </w:rPr>
              <w:t xml:space="preserve">Tjedna </w:t>
            </w:r>
            <w:r w:rsidRPr="00461D05">
              <w:rPr>
                <w:rFonts w:cs="Arial"/>
                <w:lang w:val="hr-HR"/>
              </w:rPr>
              <w:t>mentalnog zdravlja</w:t>
            </w:r>
            <w:r w:rsidR="522549B3" w:rsidRPr="00461D05">
              <w:rPr>
                <w:rFonts w:cs="Arial"/>
                <w:lang w:val="hr-HR"/>
              </w:rPr>
              <w:t xml:space="preserve">, uz prepoznatu pojavu raznih teškoća mentalnog zdravlja među učenicima, </w:t>
            </w:r>
            <w:r w:rsidR="2A011444" w:rsidRPr="00461D05">
              <w:rPr>
                <w:rFonts w:cs="Arial"/>
                <w:lang w:val="hr-HR"/>
              </w:rPr>
              <w:t>održat će se projekt razvoja zahvalnosti koje je povezano s boljim mentalnim zdravljem i većim zadovoljstvom životom</w:t>
            </w:r>
          </w:p>
        </w:tc>
      </w:tr>
      <w:tr w:rsidR="008619C3" w:rsidRPr="00461D05" w14:paraId="0DE10B27"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54AACAF7" w14:textId="77777777" w:rsidR="00C64F45" w:rsidRPr="00461D05" w:rsidRDefault="00C64F45" w:rsidP="00E17E4C">
            <w:pPr>
              <w:tabs>
                <w:tab w:val="left" w:pos="284"/>
              </w:tabs>
              <w:contextualSpacing/>
              <w:rPr>
                <w:rFonts w:cs="Arial"/>
                <w:szCs w:val="22"/>
                <w:lang w:val="hr-HR"/>
              </w:rPr>
            </w:pPr>
            <w:r w:rsidRPr="00461D05">
              <w:rPr>
                <w:rFonts w:cs="Arial"/>
                <w:b w:val="0"/>
                <w:szCs w:val="22"/>
                <w:lang w:val="hr-HR"/>
              </w:rPr>
              <w:t>Očekivani ishodi/postignuća: (Učenik će moći:)</w:t>
            </w:r>
          </w:p>
        </w:tc>
        <w:tc>
          <w:tcPr>
            <w:tcW w:w="7479" w:type="dxa"/>
          </w:tcPr>
          <w:p w14:paraId="4B0079A7" w14:textId="5C072BA8" w:rsidR="00C64F45" w:rsidRPr="00461D05" w:rsidRDefault="14E0BFA9" w:rsidP="0003332A">
            <w:pPr>
              <w:pStyle w:val="Odlomakpopisa"/>
              <w:numPr>
                <w:ilvl w:val="0"/>
                <w:numId w:val="73"/>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Definirati zahvalnost</w:t>
            </w:r>
          </w:p>
          <w:p w14:paraId="25734700" w14:textId="6A0DB508" w:rsidR="00053E8A" w:rsidRPr="00461D05" w:rsidRDefault="14E0BFA9" w:rsidP="0003332A">
            <w:pPr>
              <w:pStyle w:val="Odlomakpopisa"/>
              <w:numPr>
                <w:ilvl w:val="0"/>
                <w:numId w:val="73"/>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Nabrojati na čemu je sam zahvalan</w:t>
            </w:r>
          </w:p>
          <w:p w14:paraId="6A10ED99" w14:textId="55B189C7" w:rsidR="00053E8A" w:rsidRPr="00461D05" w:rsidRDefault="14E0BFA9" w:rsidP="0003332A">
            <w:pPr>
              <w:pStyle w:val="Odlomakpopisa"/>
              <w:numPr>
                <w:ilvl w:val="0"/>
                <w:numId w:val="73"/>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Nabrojati dobrobiti zahvalnosti</w:t>
            </w:r>
          </w:p>
          <w:p w14:paraId="4EC24515" w14:textId="44D281F7" w:rsidR="00053E8A" w:rsidRPr="00461D05" w:rsidRDefault="7C27E14C" w:rsidP="0003332A">
            <w:pPr>
              <w:pStyle w:val="Odlomakpopisa"/>
              <w:numPr>
                <w:ilvl w:val="0"/>
                <w:numId w:val="73"/>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Dobiti poticaj za svakodnevno praćenje zahvalnosti</w:t>
            </w:r>
          </w:p>
        </w:tc>
      </w:tr>
      <w:tr w:rsidR="008619C3" w:rsidRPr="00461D05" w14:paraId="15107B9F"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0D758673" w14:textId="77777777" w:rsidR="00C64F45" w:rsidRPr="00461D05" w:rsidRDefault="00C64F45" w:rsidP="00E17E4C">
            <w:pPr>
              <w:tabs>
                <w:tab w:val="left" w:pos="284"/>
              </w:tabs>
              <w:contextualSpacing/>
              <w:rPr>
                <w:rFonts w:cs="Arial"/>
                <w:szCs w:val="22"/>
                <w:lang w:val="hr-HR"/>
              </w:rPr>
            </w:pPr>
            <w:r w:rsidRPr="00461D05">
              <w:rPr>
                <w:rFonts w:cs="Arial"/>
                <w:b w:val="0"/>
                <w:szCs w:val="22"/>
                <w:lang w:val="hr-HR"/>
              </w:rPr>
              <w:t>Način realizacije:</w:t>
            </w:r>
          </w:p>
          <w:p w14:paraId="70B3B4DA" w14:textId="77777777" w:rsidR="00C64F45" w:rsidRPr="00461D05" w:rsidRDefault="00C64F45" w:rsidP="00E17E4C">
            <w:pPr>
              <w:tabs>
                <w:tab w:val="left" w:pos="284"/>
              </w:tabs>
              <w:rPr>
                <w:rFonts w:cs="Arial"/>
                <w:szCs w:val="22"/>
                <w:lang w:val="hr-HR"/>
              </w:rPr>
            </w:pPr>
          </w:p>
        </w:tc>
        <w:tc>
          <w:tcPr>
            <w:tcW w:w="7479" w:type="dxa"/>
          </w:tcPr>
          <w:p w14:paraId="392E0F8C"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Oblik: satovi razrednika</w:t>
            </w:r>
          </w:p>
          <w:p w14:paraId="37174D8B" w14:textId="00CBA214"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i/>
                <w:iCs/>
                <w:lang w:val="hr-HR"/>
              </w:rPr>
              <w:t>Sudionici</w:t>
            </w:r>
            <w:r w:rsidRPr="00461D05">
              <w:rPr>
                <w:rFonts w:cs="Arial"/>
                <w:lang w:val="hr-HR"/>
              </w:rPr>
              <w:t>:</w:t>
            </w:r>
            <w:r w:rsidR="15F743E0" w:rsidRPr="00461D05">
              <w:rPr>
                <w:rFonts w:cs="Arial"/>
                <w:lang w:val="hr-HR"/>
              </w:rPr>
              <w:t xml:space="preserve"> </w:t>
            </w:r>
            <w:r w:rsidRPr="00461D05">
              <w:rPr>
                <w:rFonts w:cs="Arial"/>
                <w:lang w:val="hr-HR"/>
              </w:rPr>
              <w:t xml:space="preserve">učenici i razrednici </w:t>
            </w:r>
            <w:r w:rsidR="007E6ADF" w:rsidRPr="00461D05">
              <w:rPr>
                <w:rFonts w:cs="Arial"/>
                <w:lang w:val="hr-HR"/>
              </w:rPr>
              <w:t>svih razreda,</w:t>
            </w:r>
            <w:r w:rsidRPr="00461D05">
              <w:rPr>
                <w:rFonts w:cs="Arial"/>
                <w:lang w:val="hr-HR"/>
              </w:rPr>
              <w:t xml:space="preserve"> stručne suradnice</w:t>
            </w:r>
          </w:p>
          <w:p w14:paraId="1406A59D" w14:textId="0A902822"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xml:space="preserve">: </w:t>
            </w:r>
            <w:r w:rsidR="007E6ADF" w:rsidRPr="00461D05">
              <w:rPr>
                <w:rFonts w:cs="Arial"/>
                <w:lang w:val="hr-HR"/>
              </w:rPr>
              <w:t>sudjeluju u radionici, izrađuju staklenku zahvalnosti</w:t>
            </w:r>
            <w:r w:rsidR="00965F07" w:rsidRPr="00461D05">
              <w:rPr>
                <w:rFonts w:cs="Arial"/>
                <w:lang w:val="hr-HR"/>
              </w:rPr>
              <w:t xml:space="preserve">, </w:t>
            </w:r>
          </w:p>
          <w:p w14:paraId="5E0C42E3" w14:textId="1E16B05A"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xml:space="preserve">): </w:t>
            </w:r>
            <w:r w:rsidR="00965F07" w:rsidRPr="00461D05">
              <w:rPr>
                <w:rFonts w:cs="Arial"/>
                <w:lang w:val="hr-HR"/>
              </w:rPr>
              <w:t>stručne suradnice pripremaju radionicu, učitelji provode gotovu radionicu među učenicima</w:t>
            </w:r>
            <w:r w:rsidR="008A217D" w:rsidRPr="00461D05">
              <w:rPr>
                <w:rFonts w:cs="Arial"/>
                <w:lang w:val="hr-HR"/>
              </w:rPr>
              <w:t xml:space="preserve"> – objašnjavaju </w:t>
            </w:r>
            <w:r w:rsidR="00834940" w:rsidRPr="00461D05">
              <w:rPr>
                <w:rFonts w:cs="Arial"/>
                <w:lang w:val="hr-HR"/>
              </w:rPr>
              <w:t>definiciju i dobrobiti zahvalnosti, daju upute za izradu staklenke zahvalnosti</w:t>
            </w:r>
          </w:p>
          <w:p w14:paraId="176EE9EA" w14:textId="66651CE4"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 xml:space="preserve">Trajanje izvedbe:  </w:t>
            </w:r>
            <w:r w:rsidR="00965F07" w:rsidRPr="00461D05">
              <w:rPr>
                <w:rFonts w:cs="Arial"/>
                <w:i/>
                <w:iCs/>
                <w:lang w:val="hr-HR"/>
              </w:rPr>
              <w:t>1</w:t>
            </w:r>
            <w:r w:rsidRPr="00461D05">
              <w:rPr>
                <w:rFonts w:cs="Arial"/>
                <w:i/>
                <w:iCs/>
                <w:lang w:val="hr-HR"/>
              </w:rPr>
              <w:t xml:space="preserve"> </w:t>
            </w:r>
            <w:r w:rsidR="00965F07" w:rsidRPr="00461D05">
              <w:rPr>
                <w:rFonts w:cs="Arial"/>
                <w:i/>
                <w:iCs/>
                <w:lang w:val="hr-HR"/>
              </w:rPr>
              <w:t>š</w:t>
            </w:r>
            <w:r w:rsidRPr="00461D05">
              <w:rPr>
                <w:rFonts w:cs="Arial"/>
                <w:i/>
                <w:iCs/>
                <w:lang w:val="hr-HR"/>
              </w:rPr>
              <w:t>kolsk</w:t>
            </w:r>
            <w:r w:rsidR="00965F07" w:rsidRPr="00461D05">
              <w:rPr>
                <w:rFonts w:cs="Arial"/>
                <w:i/>
                <w:iCs/>
                <w:lang w:val="hr-HR"/>
              </w:rPr>
              <w:t>i</w:t>
            </w:r>
            <w:r w:rsidRPr="00461D05">
              <w:rPr>
                <w:rFonts w:cs="Arial"/>
                <w:i/>
                <w:iCs/>
                <w:lang w:val="hr-HR"/>
              </w:rPr>
              <w:t xml:space="preserve"> sat</w:t>
            </w:r>
          </w:p>
        </w:tc>
      </w:tr>
      <w:tr w:rsidR="008619C3" w:rsidRPr="00461D05" w14:paraId="3EB6E83B"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34632C6C" w14:textId="77777777" w:rsidR="00C64F45" w:rsidRPr="00461D05" w:rsidRDefault="00C64F45" w:rsidP="00E17E4C">
            <w:pPr>
              <w:tabs>
                <w:tab w:val="left" w:pos="-180"/>
              </w:tabs>
              <w:spacing w:before="120" w:line="276" w:lineRule="auto"/>
              <w:contextualSpacing/>
              <w:jc w:val="left"/>
              <w:rPr>
                <w:rFonts w:cs="Arial"/>
                <w:szCs w:val="22"/>
                <w:lang w:val="hr-HR"/>
              </w:rPr>
            </w:pPr>
            <w:r w:rsidRPr="00461D05">
              <w:rPr>
                <w:rFonts w:cs="Arial"/>
                <w:b w:val="0"/>
                <w:szCs w:val="22"/>
                <w:lang w:val="hr-HR"/>
              </w:rPr>
              <w:t xml:space="preserve">Potrebni resursi/moguće teškoće: </w:t>
            </w:r>
          </w:p>
        </w:tc>
        <w:tc>
          <w:tcPr>
            <w:tcW w:w="7479" w:type="dxa"/>
          </w:tcPr>
          <w:p w14:paraId="5BAC04C6" w14:textId="0A7D8601"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Potrebni resursi:</w:t>
            </w:r>
            <w:r w:rsidR="003231B6" w:rsidRPr="00461D05">
              <w:rPr>
                <w:rFonts w:cs="Arial"/>
                <w:lang w:val="hr-HR"/>
              </w:rPr>
              <w:t xml:space="preserve"> staklenka, papiri, ukrasni materijal,</w:t>
            </w:r>
            <w:r w:rsidRPr="00461D05">
              <w:rPr>
                <w:rFonts w:cs="Arial"/>
                <w:lang w:val="hr-HR"/>
              </w:rPr>
              <w:t xml:space="preserve"> računalo, projektor i ljudski resursi</w:t>
            </w:r>
          </w:p>
          <w:p w14:paraId="713FFC17" w14:textId="77777777"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Moguće teškoće: nisu predviđene</w:t>
            </w:r>
          </w:p>
        </w:tc>
      </w:tr>
      <w:tr w:rsidR="008619C3" w:rsidRPr="00461D05" w14:paraId="419746B0"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09F7EC3D" w14:textId="77777777" w:rsidR="00C64F45" w:rsidRPr="00461D05" w:rsidRDefault="00C64F45" w:rsidP="00E17E4C">
            <w:pPr>
              <w:tabs>
                <w:tab w:val="left" w:pos="-180"/>
              </w:tabs>
              <w:spacing w:before="120"/>
              <w:contextualSpacing/>
              <w:jc w:val="left"/>
              <w:rPr>
                <w:rFonts w:cs="Arial"/>
                <w:szCs w:val="22"/>
                <w:lang w:val="hr-HR"/>
              </w:rPr>
            </w:pPr>
            <w:r w:rsidRPr="00461D05">
              <w:rPr>
                <w:rFonts w:cs="Arial"/>
                <w:b w:val="0"/>
                <w:szCs w:val="22"/>
                <w:lang w:val="hr-HR"/>
              </w:rPr>
              <w:t>Način praćenja i provjere ishoda/postignuća:</w:t>
            </w:r>
          </w:p>
        </w:tc>
        <w:tc>
          <w:tcPr>
            <w:tcW w:w="7479" w:type="dxa"/>
          </w:tcPr>
          <w:p w14:paraId="21EDF9DD" w14:textId="0F73FD9C" w:rsidR="00C64F45" w:rsidRPr="00461D05" w:rsidRDefault="59936311" w:rsidP="0003332A">
            <w:pPr>
              <w:pStyle w:val="Odlomakpopisa"/>
              <w:numPr>
                <w:ilvl w:val="0"/>
                <w:numId w:val="76"/>
              </w:numPr>
              <w:tabs>
                <w:tab w:val="left" w:pos="284"/>
              </w:tabs>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Razgovor s učenicima</w:t>
            </w:r>
          </w:p>
        </w:tc>
      </w:tr>
      <w:tr w:rsidR="008619C3" w:rsidRPr="00461D05" w14:paraId="40D6A535" w14:textId="77777777" w:rsidTr="394F64DF">
        <w:tc>
          <w:tcPr>
            <w:cnfStyle w:val="001000000000" w:firstRow="0" w:lastRow="0" w:firstColumn="1" w:lastColumn="0" w:oddVBand="0" w:evenVBand="0" w:oddHBand="0" w:evenHBand="0" w:firstRowFirstColumn="0" w:firstRowLastColumn="0" w:lastRowFirstColumn="0" w:lastRowLastColumn="0"/>
            <w:tcW w:w="1809" w:type="dxa"/>
          </w:tcPr>
          <w:p w14:paraId="637F98A4" w14:textId="77777777" w:rsidR="00C64F45" w:rsidRPr="00461D05" w:rsidRDefault="00C64F45" w:rsidP="00E17E4C">
            <w:pPr>
              <w:tabs>
                <w:tab w:val="left" w:pos="-180"/>
              </w:tabs>
              <w:spacing w:before="120"/>
              <w:contextualSpacing/>
              <w:jc w:val="left"/>
              <w:rPr>
                <w:rFonts w:cs="Arial"/>
                <w:szCs w:val="22"/>
                <w:lang w:val="hr-HR"/>
              </w:rPr>
            </w:pPr>
            <w:r w:rsidRPr="00461D05">
              <w:rPr>
                <w:rFonts w:cs="Arial"/>
                <w:b w:val="0"/>
                <w:szCs w:val="22"/>
                <w:lang w:val="hr-HR"/>
              </w:rPr>
              <w:t>Odgovorne osobe</w:t>
            </w:r>
          </w:p>
        </w:tc>
        <w:tc>
          <w:tcPr>
            <w:tcW w:w="7479" w:type="dxa"/>
          </w:tcPr>
          <w:p w14:paraId="310FA917" w14:textId="377EC968" w:rsidR="00C64F45" w:rsidRPr="00461D05" w:rsidRDefault="0B91E1A7" w:rsidP="47A789E0">
            <w:pPr>
              <w:tabs>
                <w:tab w:val="left" w:pos="284"/>
              </w:tabs>
              <w:cnfStyle w:val="000000000000" w:firstRow="0" w:lastRow="0" w:firstColumn="0" w:lastColumn="0" w:oddVBand="0" w:evenVBand="0" w:oddHBand="0" w:evenHBand="0" w:firstRowFirstColumn="0" w:firstRowLastColumn="0" w:lastRowFirstColumn="0" w:lastRowLastColumn="0"/>
              <w:rPr>
                <w:rFonts w:cs="Arial"/>
                <w:lang w:val="hr-HR"/>
              </w:rPr>
            </w:pPr>
            <w:r w:rsidRPr="00461D05">
              <w:rPr>
                <w:rFonts w:cs="Arial"/>
                <w:lang w:val="hr-HR"/>
              </w:rPr>
              <w:t>Socijalna pedagoginja, pedagoginja,</w:t>
            </w:r>
            <w:r w:rsidR="76E040C2" w:rsidRPr="00461D05">
              <w:rPr>
                <w:rFonts w:cs="Arial"/>
                <w:lang w:val="hr-HR"/>
              </w:rPr>
              <w:t xml:space="preserve"> psihologinja,</w:t>
            </w:r>
            <w:r w:rsidRPr="00461D05">
              <w:rPr>
                <w:rFonts w:cs="Arial"/>
                <w:lang w:val="hr-HR"/>
              </w:rPr>
              <w:t xml:space="preserve"> razrednici </w:t>
            </w:r>
          </w:p>
        </w:tc>
      </w:tr>
    </w:tbl>
    <w:p w14:paraId="29667076" w14:textId="77777777" w:rsidR="00762C9A" w:rsidRPr="00461D05" w:rsidRDefault="00762C9A" w:rsidP="47A789E0">
      <w:pPr>
        <w:tabs>
          <w:tab w:val="left" w:pos="284"/>
        </w:tabs>
        <w:contextualSpacing/>
        <w:rPr>
          <w:rFonts w:cs="Arial"/>
          <w:b/>
          <w:bCs/>
          <w:lang w:val="hr-HR"/>
        </w:rPr>
      </w:pPr>
    </w:p>
    <w:p w14:paraId="4C3A93D1" w14:textId="4245F11A" w:rsidR="00327A93" w:rsidRPr="00461D05" w:rsidRDefault="7F507371" w:rsidP="47A789E0">
      <w:pPr>
        <w:tabs>
          <w:tab w:val="left" w:pos="284"/>
        </w:tabs>
        <w:contextualSpacing/>
        <w:rPr>
          <w:rFonts w:cs="Arial"/>
          <w:b/>
          <w:bCs/>
          <w:lang w:val="hr-HR"/>
        </w:rPr>
      </w:pPr>
      <w:r w:rsidRPr="00461D05">
        <w:rPr>
          <w:rFonts w:cs="Arial"/>
          <w:b/>
          <w:bCs/>
          <w:lang w:val="hr-HR"/>
        </w:rPr>
        <w:t>5.8.</w:t>
      </w:r>
      <w:r w:rsidR="00AD74E6" w:rsidRPr="00461D05">
        <w:rPr>
          <w:rFonts w:cs="Arial"/>
          <w:b/>
          <w:bCs/>
          <w:lang w:val="hr-HR"/>
        </w:rPr>
        <w:t>1</w:t>
      </w:r>
      <w:r w:rsidR="00D80245" w:rsidRPr="00461D05">
        <w:rPr>
          <w:rFonts w:cs="Arial"/>
          <w:b/>
          <w:bCs/>
          <w:lang w:val="hr-HR"/>
        </w:rPr>
        <w:t>1</w:t>
      </w:r>
      <w:r w:rsidRPr="00461D05">
        <w:rPr>
          <w:rFonts w:cs="Arial"/>
          <w:b/>
          <w:bCs/>
          <w:lang w:val="hr-HR"/>
        </w:rPr>
        <w:t xml:space="preserve">.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1768"/>
        <w:gridCol w:w="7292"/>
      </w:tblGrid>
      <w:tr w:rsidR="008619C3" w:rsidRPr="00461D05" w14:paraId="3623CDDD" w14:textId="77777777" w:rsidTr="06978CE2">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411B9C13" w14:textId="535BF87D" w:rsidR="47A789E0" w:rsidRPr="00461D05" w:rsidRDefault="47A789E0" w:rsidP="47A789E0">
            <w:pPr>
              <w:rPr>
                <w:rFonts w:cs="Arial"/>
              </w:rPr>
            </w:pPr>
            <w:proofErr w:type="spellStart"/>
            <w:r w:rsidRPr="00461D05">
              <w:rPr>
                <w:rFonts w:eastAsia="Arial" w:cs="Arial"/>
                <w:szCs w:val="22"/>
              </w:rPr>
              <w:lastRenderedPageBreak/>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4BA3167" w14:textId="162FA62F" w:rsidR="47A789E0" w:rsidRPr="00461D05" w:rsidRDefault="47A789E0" w:rsidP="47A789E0">
            <w:pPr>
              <w:rPr>
                <w:rFonts w:cs="Arial"/>
              </w:rPr>
            </w:pPr>
            <w:proofErr w:type="spellStart"/>
            <w:r w:rsidRPr="00461D05">
              <w:rPr>
                <w:rFonts w:eastAsia="Arial" w:cs="Arial"/>
                <w:b/>
                <w:bCs/>
                <w:szCs w:val="22"/>
              </w:rPr>
              <w:t>Osobni</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w:t>
            </w:r>
            <w:proofErr w:type="spellStart"/>
            <w:r w:rsidRPr="00461D05">
              <w:rPr>
                <w:rFonts w:eastAsia="Arial" w:cs="Arial"/>
                <w:b/>
                <w:bCs/>
                <w:szCs w:val="22"/>
              </w:rPr>
              <w:t>socijalni</w:t>
            </w:r>
            <w:proofErr w:type="spellEnd"/>
            <w:r w:rsidRPr="00461D05">
              <w:rPr>
                <w:rFonts w:eastAsia="Arial" w:cs="Arial"/>
                <w:b/>
                <w:bCs/>
                <w:szCs w:val="22"/>
              </w:rPr>
              <w:t xml:space="preserve"> </w:t>
            </w:r>
            <w:proofErr w:type="spellStart"/>
            <w:r w:rsidRPr="00461D05">
              <w:rPr>
                <w:rFonts w:eastAsia="Arial" w:cs="Arial"/>
                <w:b/>
                <w:bCs/>
                <w:szCs w:val="22"/>
              </w:rPr>
              <w:t>razvoj</w:t>
            </w:r>
            <w:proofErr w:type="spellEnd"/>
            <w:r w:rsidRPr="00461D05">
              <w:rPr>
                <w:rFonts w:eastAsia="Arial" w:cs="Arial"/>
                <w:szCs w:val="22"/>
              </w:rPr>
              <w:t xml:space="preserve">- </w:t>
            </w:r>
            <w:r w:rsidRPr="00461D05">
              <w:rPr>
                <w:rFonts w:eastAsia="Arial" w:cs="Arial"/>
                <w:b/>
                <w:bCs/>
                <w:szCs w:val="22"/>
              </w:rPr>
              <w:t xml:space="preserve">Dan </w:t>
            </w:r>
            <w:proofErr w:type="spellStart"/>
            <w:r w:rsidRPr="00461D05">
              <w:rPr>
                <w:rFonts w:eastAsia="Arial" w:cs="Arial"/>
                <w:b/>
                <w:bCs/>
                <w:szCs w:val="22"/>
              </w:rPr>
              <w:t>ružičastih</w:t>
            </w:r>
            <w:proofErr w:type="spellEnd"/>
            <w:r w:rsidRPr="00461D05">
              <w:rPr>
                <w:rFonts w:eastAsia="Arial" w:cs="Arial"/>
                <w:b/>
                <w:bCs/>
                <w:szCs w:val="22"/>
              </w:rPr>
              <w:t xml:space="preserve"> </w:t>
            </w:r>
            <w:proofErr w:type="spellStart"/>
            <w:r w:rsidRPr="00461D05">
              <w:rPr>
                <w:rFonts w:eastAsia="Arial" w:cs="Arial"/>
                <w:b/>
                <w:bCs/>
                <w:szCs w:val="22"/>
              </w:rPr>
              <w:t>majica</w:t>
            </w:r>
            <w:proofErr w:type="spellEnd"/>
          </w:p>
        </w:tc>
      </w:tr>
      <w:tr w:rsidR="008619C3" w:rsidRPr="00461D05" w14:paraId="7E50FBF0" w14:textId="77777777" w:rsidTr="06978CE2">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DE5B4E4" w14:textId="24219F25" w:rsidR="47A789E0" w:rsidRPr="00461D05" w:rsidRDefault="47A789E0" w:rsidP="47A789E0">
            <w:pPr>
              <w:rPr>
                <w:rFonts w:cs="Arial"/>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0F14D9B" w14:textId="3EE2DFC6" w:rsidR="47A789E0" w:rsidRPr="00461D05" w:rsidRDefault="47A789E0" w:rsidP="47A789E0">
            <w:pPr>
              <w:rPr>
                <w:rFonts w:cs="Arial"/>
              </w:rPr>
            </w:pPr>
            <w:r w:rsidRPr="00461D05">
              <w:rPr>
                <w:rFonts w:eastAsia="Arial" w:cs="Arial"/>
                <w:szCs w:val="22"/>
              </w:rPr>
              <w:t xml:space="preserve">1-8 </w:t>
            </w:r>
            <w:proofErr w:type="spellStart"/>
            <w:r w:rsidRPr="00461D05">
              <w:rPr>
                <w:rFonts w:eastAsia="Arial" w:cs="Arial"/>
                <w:szCs w:val="22"/>
              </w:rPr>
              <w:t>razred</w:t>
            </w:r>
            <w:proofErr w:type="spellEnd"/>
          </w:p>
        </w:tc>
      </w:tr>
      <w:tr w:rsidR="008619C3" w:rsidRPr="00461D05" w14:paraId="086F8781"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CFED3AF" w14:textId="6611190D" w:rsidR="47A789E0" w:rsidRPr="00461D05" w:rsidRDefault="47A789E0" w:rsidP="47A789E0">
            <w:pPr>
              <w:rPr>
                <w:rFonts w:cs="Arial"/>
              </w:rPr>
            </w:pPr>
            <w:proofErr w:type="spellStart"/>
            <w:r w:rsidRPr="00461D05">
              <w:rPr>
                <w:rFonts w:eastAsia="Arial" w:cs="Arial"/>
                <w:szCs w:val="22"/>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00F217C" w14:textId="6FF445EC" w:rsidR="47A789E0" w:rsidRPr="00461D05" w:rsidRDefault="47A789E0" w:rsidP="47A789E0">
            <w:pPr>
              <w:rPr>
                <w:rFonts w:cs="Arial"/>
              </w:rPr>
            </w:pPr>
            <w:proofErr w:type="spellStart"/>
            <w:r w:rsidRPr="00461D05">
              <w:rPr>
                <w:rFonts w:eastAsia="Arial" w:cs="Arial"/>
                <w:b/>
                <w:bCs/>
                <w:szCs w:val="22"/>
              </w:rPr>
              <w:t>Prevencija</w:t>
            </w:r>
            <w:proofErr w:type="spellEnd"/>
            <w:r w:rsidRPr="00461D05">
              <w:rPr>
                <w:rFonts w:eastAsia="Arial" w:cs="Arial"/>
                <w:b/>
                <w:bCs/>
                <w:szCs w:val="22"/>
              </w:rPr>
              <w:t xml:space="preserve"> </w:t>
            </w:r>
            <w:proofErr w:type="spellStart"/>
            <w:r w:rsidRPr="00461D05">
              <w:rPr>
                <w:rFonts w:eastAsia="Arial" w:cs="Arial"/>
                <w:b/>
                <w:bCs/>
                <w:szCs w:val="22"/>
              </w:rPr>
              <w:t>vršnjačkog</w:t>
            </w:r>
            <w:proofErr w:type="spellEnd"/>
            <w:r w:rsidRPr="00461D05">
              <w:rPr>
                <w:rFonts w:eastAsia="Arial" w:cs="Arial"/>
                <w:b/>
                <w:bCs/>
                <w:szCs w:val="22"/>
              </w:rPr>
              <w:t xml:space="preserve"> </w:t>
            </w:r>
            <w:proofErr w:type="spellStart"/>
            <w:r w:rsidRPr="00461D05">
              <w:rPr>
                <w:rFonts w:eastAsia="Arial" w:cs="Arial"/>
                <w:b/>
                <w:bCs/>
                <w:szCs w:val="22"/>
              </w:rPr>
              <w:t>nasilja</w:t>
            </w:r>
            <w:proofErr w:type="spellEnd"/>
          </w:p>
        </w:tc>
      </w:tr>
      <w:tr w:rsidR="008619C3" w:rsidRPr="00461D05" w14:paraId="44FC7265" w14:textId="77777777" w:rsidTr="06978CE2">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6DCF48" w14:textId="4800A47F" w:rsidR="47A789E0" w:rsidRPr="00461D05" w:rsidRDefault="47A789E0" w:rsidP="47A789E0">
            <w:pPr>
              <w:jc w:val="left"/>
              <w:rPr>
                <w:rFonts w:cs="Arial"/>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DC8BA7" w14:textId="71A9F37B" w:rsidR="47A789E0" w:rsidRPr="00461D05" w:rsidRDefault="47A789E0" w:rsidP="47A789E0">
            <w:pPr>
              <w:tabs>
                <w:tab w:val="left" w:pos="0"/>
                <w:tab w:val="left" w:pos="0"/>
              </w:tabs>
              <w:jc w:val="left"/>
              <w:rPr>
                <w:rFonts w:cs="Arial"/>
              </w:rPr>
            </w:pPr>
            <w:r w:rsidRPr="00461D05">
              <w:rPr>
                <w:rFonts w:cs="Arial"/>
              </w:rPr>
              <w:t xml:space="preserve">- </w:t>
            </w:r>
            <w:proofErr w:type="spellStart"/>
            <w:r w:rsidRPr="00461D05">
              <w:rPr>
                <w:rFonts w:cs="Arial"/>
              </w:rPr>
              <w:t>razvoj</w:t>
            </w:r>
            <w:proofErr w:type="spellEnd"/>
            <w:r w:rsidRPr="00461D05">
              <w:rPr>
                <w:rFonts w:cs="Arial"/>
              </w:rPr>
              <w:t xml:space="preserve"> </w:t>
            </w:r>
            <w:proofErr w:type="spellStart"/>
            <w:r w:rsidRPr="00461D05">
              <w:rPr>
                <w:rFonts w:cs="Arial"/>
              </w:rPr>
              <w:t>empatije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međusobne</w:t>
            </w:r>
            <w:proofErr w:type="spellEnd"/>
            <w:r w:rsidRPr="00461D05">
              <w:rPr>
                <w:rFonts w:cs="Arial"/>
              </w:rPr>
              <w:t xml:space="preserve"> </w:t>
            </w:r>
            <w:proofErr w:type="spellStart"/>
            <w:r w:rsidRPr="00461D05">
              <w:rPr>
                <w:rFonts w:cs="Arial"/>
              </w:rPr>
              <w:t>tolerancije</w:t>
            </w:r>
            <w:proofErr w:type="spellEnd"/>
            <w:r w:rsidRPr="00461D05">
              <w:rPr>
                <w:rFonts w:cs="Arial"/>
              </w:rPr>
              <w:t xml:space="preserve"> </w:t>
            </w:r>
          </w:p>
          <w:p w14:paraId="311520BD" w14:textId="79937665"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osvijestiti</w:t>
            </w:r>
            <w:proofErr w:type="spellEnd"/>
            <w:r w:rsidRPr="00461D05">
              <w:rPr>
                <w:rFonts w:cs="Arial"/>
              </w:rPr>
              <w:t xml:space="preserve"> </w:t>
            </w:r>
            <w:proofErr w:type="spellStart"/>
            <w:r w:rsidRPr="00461D05">
              <w:rPr>
                <w:rFonts w:cs="Arial"/>
              </w:rPr>
              <w:t>osjećaj</w:t>
            </w:r>
            <w:proofErr w:type="spellEnd"/>
            <w:r w:rsidRPr="00461D05">
              <w:rPr>
                <w:rFonts w:cs="Arial"/>
              </w:rPr>
              <w:t xml:space="preserve"> </w:t>
            </w:r>
            <w:proofErr w:type="spellStart"/>
            <w:r w:rsidRPr="00461D05">
              <w:rPr>
                <w:rFonts w:cs="Arial"/>
              </w:rPr>
              <w:t>vlastite</w:t>
            </w:r>
            <w:proofErr w:type="spellEnd"/>
            <w:r w:rsidRPr="00461D05">
              <w:rPr>
                <w:rFonts w:cs="Arial"/>
              </w:rPr>
              <w:t xml:space="preserve"> </w:t>
            </w:r>
            <w:proofErr w:type="spellStart"/>
            <w:r w:rsidRPr="00461D05">
              <w:rPr>
                <w:rFonts w:cs="Arial"/>
              </w:rPr>
              <w:t>vrijednosti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unutarnje</w:t>
            </w:r>
            <w:proofErr w:type="spellEnd"/>
            <w:r w:rsidRPr="00461D05">
              <w:rPr>
                <w:rFonts w:cs="Arial"/>
              </w:rPr>
              <w:t xml:space="preserve"> </w:t>
            </w:r>
            <w:proofErr w:type="spellStart"/>
            <w:r w:rsidRPr="00461D05">
              <w:rPr>
                <w:rFonts w:cs="Arial"/>
              </w:rPr>
              <w:t>uporište</w:t>
            </w:r>
            <w:proofErr w:type="spellEnd"/>
            <w:r w:rsidRPr="00461D05">
              <w:rPr>
                <w:rFonts w:cs="Arial"/>
              </w:rPr>
              <w:t xml:space="preserve"> </w:t>
            </w:r>
            <w:proofErr w:type="spellStart"/>
            <w:r w:rsidRPr="00461D05">
              <w:rPr>
                <w:rFonts w:cs="Arial"/>
              </w:rPr>
              <w:t>samopouzdanja</w:t>
            </w:r>
            <w:proofErr w:type="spellEnd"/>
            <w:r w:rsidRPr="00461D05">
              <w:rPr>
                <w:rFonts w:cs="Arial"/>
              </w:rPr>
              <w:t xml:space="preserve"> </w:t>
            </w:r>
          </w:p>
          <w:p w14:paraId="1157A941" w14:textId="6116FA49"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usvojiti</w:t>
            </w:r>
            <w:proofErr w:type="spellEnd"/>
            <w:r w:rsidRPr="00461D05">
              <w:rPr>
                <w:rFonts w:cs="Arial"/>
              </w:rPr>
              <w:t xml:space="preserve"> </w:t>
            </w:r>
            <w:proofErr w:type="spellStart"/>
            <w:r w:rsidRPr="00461D05">
              <w:rPr>
                <w:rFonts w:cs="Arial"/>
              </w:rPr>
              <w:t>strategije</w:t>
            </w:r>
            <w:proofErr w:type="spellEnd"/>
            <w:r w:rsidRPr="00461D05">
              <w:rPr>
                <w:rFonts w:cs="Arial"/>
              </w:rPr>
              <w:t xml:space="preserve"> </w:t>
            </w:r>
            <w:proofErr w:type="spellStart"/>
            <w:r w:rsidRPr="00461D05">
              <w:rPr>
                <w:rFonts w:cs="Arial"/>
              </w:rPr>
              <w:t>podrške</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samopodrške</w:t>
            </w:r>
            <w:proofErr w:type="spellEnd"/>
            <w:r w:rsidRPr="00461D05">
              <w:rPr>
                <w:rFonts w:cs="Arial"/>
              </w:rPr>
              <w:t xml:space="preserve"> u </w:t>
            </w:r>
            <w:proofErr w:type="spellStart"/>
            <w:r w:rsidRPr="00461D05">
              <w:rPr>
                <w:rFonts w:cs="Arial"/>
              </w:rPr>
              <w:t>teškim</w:t>
            </w:r>
            <w:proofErr w:type="spellEnd"/>
            <w:r w:rsidRPr="00461D05">
              <w:rPr>
                <w:rFonts w:cs="Arial"/>
              </w:rPr>
              <w:t xml:space="preserve"> </w:t>
            </w:r>
            <w:proofErr w:type="spellStart"/>
            <w:r w:rsidRPr="00461D05">
              <w:rPr>
                <w:rFonts w:cs="Arial"/>
              </w:rPr>
              <w:t>situacijama</w:t>
            </w:r>
            <w:proofErr w:type="spellEnd"/>
          </w:p>
        </w:tc>
      </w:tr>
      <w:tr w:rsidR="008619C3" w:rsidRPr="00461D05" w14:paraId="58D67228"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033F053" w14:textId="72458616" w:rsidR="47A789E0" w:rsidRPr="00461D05" w:rsidRDefault="47A789E0">
            <w:pPr>
              <w:rPr>
                <w:rFonts w:cs="Arial"/>
              </w:rPr>
            </w:pPr>
            <w:proofErr w:type="spellStart"/>
            <w:r w:rsidRPr="00461D05">
              <w:rPr>
                <w:rFonts w:cs="Arial"/>
              </w:rPr>
              <w:t>Očekivani</w:t>
            </w:r>
            <w:proofErr w:type="spellEnd"/>
            <w:r w:rsidRPr="00461D05">
              <w:rPr>
                <w:rFonts w:cs="Arial"/>
              </w:rPr>
              <w:t xml:space="preserve"> </w:t>
            </w:r>
            <w:proofErr w:type="spellStart"/>
            <w:r w:rsidRPr="00461D05">
              <w:rPr>
                <w:rFonts w:cs="Arial"/>
              </w:rPr>
              <w:t>ishodi</w:t>
            </w:r>
            <w:proofErr w:type="spellEnd"/>
            <w:r w:rsidRPr="00461D05">
              <w:rPr>
                <w:rFonts w:cs="Arial"/>
              </w:rPr>
              <w:t>/</w:t>
            </w:r>
            <w:proofErr w:type="spellStart"/>
            <w:r w:rsidRPr="00461D05">
              <w:rPr>
                <w:rFonts w:cs="Arial"/>
              </w:rPr>
              <w:t>postignuća</w:t>
            </w:r>
            <w:proofErr w:type="spellEnd"/>
            <w:r w:rsidRPr="00461D05">
              <w:rPr>
                <w:rFonts w:cs="Arial"/>
              </w:rPr>
              <w:t>: (</w:t>
            </w:r>
            <w:proofErr w:type="spellStart"/>
            <w:r w:rsidRPr="00461D05">
              <w:rPr>
                <w:rFonts w:cs="Arial"/>
              </w:rPr>
              <w:t>Učenik</w:t>
            </w:r>
            <w:proofErr w:type="spellEnd"/>
            <w:r w:rsidRPr="00461D05">
              <w:rPr>
                <w:rFonts w:cs="Arial"/>
              </w:rPr>
              <w:t xml:space="preserve"> </w:t>
            </w:r>
            <w:proofErr w:type="spellStart"/>
            <w:r w:rsidRPr="00461D05">
              <w:rPr>
                <w:rFonts w:cs="Arial"/>
              </w:rPr>
              <w:t>će</w:t>
            </w:r>
            <w:proofErr w:type="spellEnd"/>
            <w:r w:rsidRPr="00461D05">
              <w:rPr>
                <w:rFonts w:cs="Arial"/>
              </w:rPr>
              <w:t xml:space="preserve"> </w:t>
            </w:r>
            <w:proofErr w:type="spellStart"/>
            <w:r w:rsidRPr="00461D05">
              <w:rPr>
                <w:rFonts w:cs="Arial"/>
              </w:rPr>
              <w:t>moći</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30DB20" w14:textId="595B1727" w:rsidR="47A789E0" w:rsidRPr="00461D05" w:rsidRDefault="47A789E0" w:rsidP="47A789E0">
            <w:pPr>
              <w:tabs>
                <w:tab w:val="left" w:pos="0"/>
                <w:tab w:val="left" w:pos="0"/>
              </w:tabs>
              <w:jc w:val="left"/>
              <w:rPr>
                <w:rFonts w:cs="Arial"/>
              </w:rPr>
            </w:pPr>
            <w:proofErr w:type="spellStart"/>
            <w:proofErr w:type="gramStart"/>
            <w:r w:rsidRPr="00461D05">
              <w:rPr>
                <w:rFonts w:cs="Arial"/>
              </w:rPr>
              <w:t>Učenici</w:t>
            </w:r>
            <w:proofErr w:type="spellEnd"/>
            <w:r w:rsidRPr="00461D05">
              <w:rPr>
                <w:rFonts w:cs="Arial"/>
              </w:rPr>
              <w:t xml:space="preserve"> :</w:t>
            </w:r>
            <w:proofErr w:type="gramEnd"/>
            <w:r w:rsidRPr="00461D05">
              <w:rPr>
                <w:rFonts w:cs="Arial"/>
              </w:rPr>
              <w:t xml:space="preserve"> </w:t>
            </w:r>
          </w:p>
          <w:p w14:paraId="4BD55368" w14:textId="1CF63F06"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osvijestiti</w:t>
            </w:r>
            <w:proofErr w:type="spellEnd"/>
            <w:r w:rsidRPr="00461D05">
              <w:rPr>
                <w:rFonts w:cs="Arial"/>
              </w:rPr>
              <w:t xml:space="preserve"> </w:t>
            </w:r>
            <w:proofErr w:type="spellStart"/>
            <w:r w:rsidRPr="00461D05">
              <w:rPr>
                <w:rFonts w:cs="Arial"/>
              </w:rPr>
              <w:t>osjećaje</w:t>
            </w:r>
            <w:proofErr w:type="spellEnd"/>
            <w:r w:rsidRPr="00461D05">
              <w:rPr>
                <w:rFonts w:cs="Arial"/>
              </w:rPr>
              <w:t xml:space="preserve"> </w:t>
            </w:r>
            <w:proofErr w:type="spellStart"/>
            <w:r w:rsidRPr="00461D05">
              <w:rPr>
                <w:rFonts w:cs="Arial"/>
              </w:rPr>
              <w:t>vlastite</w:t>
            </w:r>
            <w:proofErr w:type="spellEnd"/>
            <w:r w:rsidRPr="00461D05">
              <w:rPr>
                <w:rFonts w:cs="Arial"/>
              </w:rPr>
              <w:t xml:space="preserve"> </w:t>
            </w:r>
            <w:proofErr w:type="spellStart"/>
            <w:r w:rsidRPr="00461D05">
              <w:rPr>
                <w:rFonts w:cs="Arial"/>
              </w:rPr>
              <w:t>vrijednosti</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vrijednosti</w:t>
            </w:r>
            <w:proofErr w:type="spellEnd"/>
            <w:r w:rsidRPr="00461D05">
              <w:rPr>
                <w:rFonts w:cs="Arial"/>
              </w:rPr>
              <w:t xml:space="preserve"> </w:t>
            </w:r>
            <w:proofErr w:type="spellStart"/>
            <w:r w:rsidRPr="00461D05">
              <w:rPr>
                <w:rFonts w:cs="Arial"/>
              </w:rPr>
              <w:t>svakog</w:t>
            </w:r>
            <w:proofErr w:type="spellEnd"/>
            <w:r w:rsidRPr="00461D05">
              <w:rPr>
                <w:rFonts w:cs="Arial"/>
              </w:rPr>
              <w:t xml:space="preserve"> </w:t>
            </w:r>
            <w:proofErr w:type="spellStart"/>
            <w:r w:rsidRPr="00461D05">
              <w:rPr>
                <w:rFonts w:cs="Arial"/>
              </w:rPr>
              <w:t>ljudskog</w:t>
            </w:r>
            <w:proofErr w:type="spellEnd"/>
            <w:r w:rsidRPr="00461D05">
              <w:rPr>
                <w:rFonts w:cs="Arial"/>
              </w:rPr>
              <w:t xml:space="preserve"> </w:t>
            </w:r>
            <w:proofErr w:type="spellStart"/>
            <w:r w:rsidRPr="00461D05">
              <w:rPr>
                <w:rFonts w:cs="Arial"/>
              </w:rPr>
              <w:t>bića</w:t>
            </w:r>
            <w:proofErr w:type="spellEnd"/>
            <w:r w:rsidRPr="00461D05">
              <w:rPr>
                <w:rFonts w:cs="Arial"/>
              </w:rPr>
              <w:t xml:space="preserve"> </w:t>
            </w:r>
          </w:p>
          <w:p w14:paraId="30DEE212" w14:textId="2FF5743D" w:rsidR="47A789E0" w:rsidRPr="00461D05" w:rsidRDefault="47A789E0" w:rsidP="47A789E0">
            <w:pPr>
              <w:tabs>
                <w:tab w:val="left" w:pos="0"/>
                <w:tab w:val="left" w:pos="0"/>
              </w:tabs>
              <w:jc w:val="left"/>
              <w:rPr>
                <w:rFonts w:cs="Arial"/>
              </w:rPr>
            </w:pPr>
            <w:r w:rsidRPr="00461D05">
              <w:rPr>
                <w:rFonts w:cs="Arial"/>
              </w:rPr>
              <w:t>-</w:t>
            </w:r>
            <w:proofErr w:type="spellStart"/>
            <w:r w:rsidRPr="00461D05">
              <w:rPr>
                <w:rFonts w:cs="Arial"/>
              </w:rPr>
              <w:t>ohrabrivanje</w:t>
            </w:r>
            <w:proofErr w:type="spellEnd"/>
            <w:r w:rsidRPr="00461D05">
              <w:rPr>
                <w:rFonts w:cs="Arial"/>
              </w:rPr>
              <w:t xml:space="preserve"> </w:t>
            </w:r>
            <w:proofErr w:type="spellStart"/>
            <w:r w:rsidRPr="00461D05">
              <w:rPr>
                <w:rFonts w:cs="Arial"/>
              </w:rPr>
              <w:t>srdačnog</w:t>
            </w:r>
            <w:proofErr w:type="spellEnd"/>
            <w:r w:rsidRPr="00461D05">
              <w:rPr>
                <w:rFonts w:cs="Arial"/>
              </w:rPr>
              <w:t xml:space="preserve"> </w:t>
            </w:r>
            <w:proofErr w:type="spellStart"/>
            <w:r w:rsidRPr="00461D05">
              <w:rPr>
                <w:rFonts w:cs="Arial"/>
              </w:rPr>
              <w:t>načina</w:t>
            </w:r>
            <w:proofErr w:type="spellEnd"/>
            <w:r w:rsidRPr="00461D05">
              <w:rPr>
                <w:rFonts w:cs="Arial"/>
              </w:rPr>
              <w:t xml:space="preserve"> </w:t>
            </w:r>
            <w:proofErr w:type="spellStart"/>
            <w:r w:rsidRPr="00461D05">
              <w:rPr>
                <w:rFonts w:cs="Arial"/>
              </w:rPr>
              <w:t>pristupanja</w:t>
            </w:r>
            <w:proofErr w:type="spellEnd"/>
            <w:r w:rsidRPr="00461D05">
              <w:rPr>
                <w:rFonts w:cs="Arial"/>
              </w:rPr>
              <w:t xml:space="preserve"> </w:t>
            </w:r>
            <w:proofErr w:type="spellStart"/>
            <w:r w:rsidRPr="00461D05">
              <w:rPr>
                <w:rFonts w:cs="Arial"/>
              </w:rPr>
              <w:t>drugima</w:t>
            </w:r>
            <w:proofErr w:type="spellEnd"/>
          </w:p>
        </w:tc>
      </w:tr>
      <w:tr w:rsidR="008619C3" w:rsidRPr="00461D05" w14:paraId="109E471A"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3B66DCB" w14:textId="68BE2302" w:rsidR="47A789E0" w:rsidRPr="00461D05" w:rsidRDefault="47A789E0" w:rsidP="47A789E0">
            <w:pPr>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realizacije</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7D8DF26" w14:textId="63275E25" w:rsidR="47A789E0" w:rsidRPr="00461D05" w:rsidRDefault="5AD565DB" w:rsidP="47A789E0">
            <w:pPr>
              <w:jc w:val="left"/>
              <w:rPr>
                <w:rFonts w:cs="Arial"/>
              </w:rPr>
            </w:pPr>
            <w:proofErr w:type="spellStart"/>
            <w:r w:rsidRPr="00461D05">
              <w:rPr>
                <w:rFonts w:cs="Arial"/>
              </w:rPr>
              <w:t>Pripremljena</w:t>
            </w:r>
            <w:proofErr w:type="spellEnd"/>
            <w:r w:rsidRPr="00461D05">
              <w:rPr>
                <w:rFonts w:cs="Arial"/>
              </w:rPr>
              <w:t xml:space="preserve"> </w:t>
            </w:r>
            <w:proofErr w:type="spellStart"/>
            <w:r w:rsidRPr="00461D05">
              <w:rPr>
                <w:rFonts w:cs="Arial"/>
              </w:rPr>
              <w:t>radionice</w:t>
            </w:r>
            <w:proofErr w:type="spellEnd"/>
            <w:r w:rsidRPr="00461D05">
              <w:rPr>
                <w:rFonts w:cs="Arial"/>
              </w:rPr>
              <w:t xml:space="preserve"> </w:t>
            </w:r>
            <w:proofErr w:type="spellStart"/>
            <w:r w:rsidRPr="00461D05">
              <w:rPr>
                <w:rFonts w:cs="Arial"/>
              </w:rPr>
              <w:t>od</w:t>
            </w:r>
            <w:proofErr w:type="spellEnd"/>
            <w:r w:rsidRPr="00461D05">
              <w:rPr>
                <w:rFonts w:cs="Arial"/>
              </w:rPr>
              <w:t xml:space="preserve"> </w:t>
            </w:r>
            <w:proofErr w:type="spellStart"/>
            <w:r w:rsidRPr="00461D05">
              <w:rPr>
                <w:rFonts w:cs="Arial"/>
              </w:rPr>
              <w:t>strane</w:t>
            </w:r>
            <w:proofErr w:type="spellEnd"/>
            <w:r w:rsidRPr="00461D05">
              <w:rPr>
                <w:rFonts w:cs="Arial"/>
              </w:rPr>
              <w:t xml:space="preserve"> </w:t>
            </w:r>
            <w:proofErr w:type="spellStart"/>
            <w:r w:rsidRPr="00461D05">
              <w:rPr>
                <w:rFonts w:cs="Arial"/>
              </w:rPr>
              <w:t>stručnih</w:t>
            </w:r>
            <w:proofErr w:type="spellEnd"/>
            <w:r w:rsidRPr="00461D05">
              <w:rPr>
                <w:rFonts w:cs="Arial"/>
              </w:rPr>
              <w:t xml:space="preserve"> </w:t>
            </w:r>
            <w:proofErr w:type="spellStart"/>
            <w:r w:rsidRPr="00461D05">
              <w:rPr>
                <w:rFonts w:cs="Arial"/>
              </w:rPr>
              <w:t>suradnica</w:t>
            </w:r>
            <w:proofErr w:type="spellEnd"/>
            <w:r w:rsidRPr="00461D05">
              <w:rPr>
                <w:rFonts w:cs="Arial"/>
              </w:rPr>
              <w:t xml:space="preserve"> </w:t>
            </w:r>
            <w:proofErr w:type="spellStart"/>
            <w:r w:rsidRPr="00461D05">
              <w:rPr>
                <w:rFonts w:cs="Arial"/>
              </w:rPr>
              <w:t>koju</w:t>
            </w:r>
            <w:proofErr w:type="spellEnd"/>
            <w:r w:rsidRPr="00461D05">
              <w:rPr>
                <w:rFonts w:cs="Arial"/>
              </w:rPr>
              <w:t xml:space="preserve"> </w:t>
            </w:r>
            <w:proofErr w:type="spellStart"/>
            <w:r w:rsidRPr="00461D05">
              <w:rPr>
                <w:rFonts w:cs="Arial"/>
              </w:rPr>
              <w:t>provode</w:t>
            </w:r>
            <w:proofErr w:type="spellEnd"/>
            <w:r w:rsidRPr="00461D05">
              <w:rPr>
                <w:rFonts w:cs="Arial"/>
              </w:rPr>
              <w:t xml:space="preserve"> </w:t>
            </w:r>
            <w:proofErr w:type="spellStart"/>
            <w:r w:rsidRPr="00461D05">
              <w:rPr>
                <w:rFonts w:cs="Arial"/>
              </w:rPr>
              <w:t>razrednici</w:t>
            </w:r>
            <w:proofErr w:type="spellEnd"/>
            <w:r w:rsidRPr="00461D05">
              <w:rPr>
                <w:rFonts w:cs="Arial"/>
              </w:rPr>
              <w:t xml:space="preserve"> u </w:t>
            </w:r>
            <w:proofErr w:type="spellStart"/>
            <w:r w:rsidRPr="00461D05">
              <w:rPr>
                <w:rFonts w:cs="Arial"/>
              </w:rPr>
              <w:t>tjednu</w:t>
            </w:r>
            <w:proofErr w:type="spellEnd"/>
            <w:r w:rsidRPr="00461D05">
              <w:rPr>
                <w:rFonts w:cs="Arial"/>
              </w:rPr>
              <w:t xml:space="preserve"> </w:t>
            </w:r>
            <w:proofErr w:type="spellStart"/>
            <w:r w:rsidRPr="00461D05">
              <w:rPr>
                <w:rFonts w:cs="Arial"/>
              </w:rPr>
              <w:t>kada</w:t>
            </w:r>
            <w:proofErr w:type="spellEnd"/>
            <w:r w:rsidRPr="00461D05">
              <w:rPr>
                <w:rFonts w:cs="Arial"/>
              </w:rPr>
              <w:t xml:space="preserve"> je Dan </w:t>
            </w:r>
            <w:proofErr w:type="spellStart"/>
            <w:r w:rsidRPr="00461D05">
              <w:rPr>
                <w:rFonts w:cs="Arial"/>
              </w:rPr>
              <w:t>ružičastih</w:t>
            </w:r>
            <w:proofErr w:type="spellEnd"/>
            <w:r w:rsidRPr="00461D05">
              <w:rPr>
                <w:rFonts w:cs="Arial"/>
              </w:rPr>
              <w:t xml:space="preserve"> </w:t>
            </w:r>
            <w:proofErr w:type="spellStart"/>
            <w:r w:rsidRPr="00461D05">
              <w:rPr>
                <w:rFonts w:cs="Arial"/>
              </w:rPr>
              <w:t>majica</w:t>
            </w:r>
            <w:proofErr w:type="spellEnd"/>
            <w:r w:rsidRPr="00461D05">
              <w:rPr>
                <w:rFonts w:cs="Arial"/>
              </w:rPr>
              <w:t xml:space="preserve">- </w:t>
            </w:r>
            <w:r w:rsidR="002015E1" w:rsidRPr="00461D05">
              <w:rPr>
                <w:rFonts w:cs="Arial"/>
              </w:rPr>
              <w:t>26.2.2025.</w:t>
            </w:r>
          </w:p>
        </w:tc>
      </w:tr>
      <w:tr w:rsidR="008619C3" w:rsidRPr="00461D05" w14:paraId="69FB1543"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839A3E9" w14:textId="37272000" w:rsidR="47A789E0" w:rsidRPr="00461D05" w:rsidRDefault="47A789E0" w:rsidP="47A789E0">
            <w:pPr>
              <w:spacing w:line="276" w:lineRule="auto"/>
              <w:jc w:val="left"/>
              <w:rPr>
                <w:rFonts w:cs="Arial"/>
              </w:rPr>
            </w:pPr>
            <w:r w:rsidRPr="00461D05">
              <w:rPr>
                <w:rFonts w:cs="Arial"/>
              </w:rPr>
              <w:t xml:space="preserve">Potrebni </w:t>
            </w:r>
            <w:proofErr w:type="spellStart"/>
            <w:r w:rsidRPr="00461D05">
              <w:rPr>
                <w:rFonts w:cs="Arial"/>
              </w:rPr>
              <w:t>resursi</w:t>
            </w:r>
            <w:proofErr w:type="spellEnd"/>
            <w:r w:rsidRPr="00461D05">
              <w:rPr>
                <w:rFonts w:cs="Arial"/>
              </w:rPr>
              <w:t>/</w:t>
            </w:r>
            <w:proofErr w:type="spellStart"/>
            <w:r w:rsidRPr="00461D05">
              <w:rPr>
                <w:rFonts w:cs="Arial"/>
              </w:rPr>
              <w:t>moguće</w:t>
            </w:r>
            <w:proofErr w:type="spellEnd"/>
            <w:r w:rsidRPr="00461D05">
              <w:rPr>
                <w:rFonts w:cs="Arial"/>
              </w:rPr>
              <w:t xml:space="preserve"> </w:t>
            </w:r>
            <w:proofErr w:type="spellStart"/>
            <w:r w:rsidRPr="00461D05">
              <w:rPr>
                <w:rFonts w:cs="Arial"/>
              </w:rPr>
              <w:t>teškoće</w:t>
            </w:r>
            <w:proofErr w:type="spellEnd"/>
            <w:r w:rsidRPr="00461D05">
              <w:rPr>
                <w:rFonts w:cs="Arial"/>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A889F18" w14:textId="3129AEF3" w:rsidR="47A789E0" w:rsidRPr="00461D05" w:rsidRDefault="47A789E0" w:rsidP="47A789E0">
            <w:pPr>
              <w:jc w:val="left"/>
              <w:rPr>
                <w:rFonts w:cs="Arial"/>
              </w:rPr>
            </w:pPr>
            <w:proofErr w:type="spellStart"/>
            <w:r w:rsidRPr="00461D05">
              <w:rPr>
                <w:rFonts w:eastAsia="Arial" w:cs="Arial"/>
                <w:szCs w:val="22"/>
              </w:rPr>
              <w:t>Projektor</w:t>
            </w:r>
            <w:proofErr w:type="spellEnd"/>
            <w:r w:rsidRPr="00461D05">
              <w:rPr>
                <w:rFonts w:eastAsia="Arial" w:cs="Arial"/>
                <w:szCs w:val="22"/>
              </w:rPr>
              <w:t xml:space="preserve">, </w:t>
            </w:r>
            <w:proofErr w:type="spellStart"/>
            <w:r w:rsidRPr="00461D05">
              <w:rPr>
                <w:rFonts w:eastAsia="Arial" w:cs="Arial"/>
                <w:szCs w:val="22"/>
              </w:rPr>
              <w:t>računalo</w:t>
            </w:r>
            <w:proofErr w:type="spellEnd"/>
          </w:p>
        </w:tc>
      </w:tr>
      <w:tr w:rsidR="008619C3" w:rsidRPr="00461D05" w14:paraId="0E2ABDEF"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9EBB1CC" w14:textId="3CDB72E6" w:rsidR="47A789E0" w:rsidRPr="00461D05" w:rsidRDefault="47A789E0" w:rsidP="47A789E0">
            <w:pPr>
              <w:jc w:val="left"/>
              <w:rPr>
                <w:rFonts w:cs="Arial"/>
              </w:rPr>
            </w:pPr>
            <w:proofErr w:type="spellStart"/>
            <w:r w:rsidRPr="00461D05">
              <w:rPr>
                <w:rFonts w:cs="Arial"/>
              </w:rPr>
              <w:t>Način</w:t>
            </w:r>
            <w:proofErr w:type="spellEnd"/>
            <w:r w:rsidRPr="00461D05">
              <w:rPr>
                <w:rFonts w:cs="Arial"/>
              </w:rPr>
              <w:t xml:space="preserve"> </w:t>
            </w:r>
            <w:proofErr w:type="spellStart"/>
            <w:r w:rsidRPr="00461D05">
              <w:rPr>
                <w:rFonts w:cs="Arial"/>
              </w:rPr>
              <w:t>praćenja</w:t>
            </w:r>
            <w:proofErr w:type="spellEnd"/>
            <w:r w:rsidRPr="00461D05">
              <w:rPr>
                <w:rFonts w:cs="Arial"/>
              </w:rPr>
              <w:t xml:space="preserve"> </w:t>
            </w:r>
            <w:proofErr w:type="spellStart"/>
            <w:r w:rsidRPr="00461D05">
              <w:rPr>
                <w:rFonts w:cs="Arial"/>
              </w:rPr>
              <w:t>i</w:t>
            </w:r>
            <w:proofErr w:type="spellEnd"/>
            <w:r w:rsidRPr="00461D05">
              <w:rPr>
                <w:rFonts w:cs="Arial"/>
              </w:rPr>
              <w:t xml:space="preserve"> </w:t>
            </w:r>
            <w:proofErr w:type="spellStart"/>
            <w:r w:rsidRPr="00461D05">
              <w:rPr>
                <w:rFonts w:cs="Arial"/>
              </w:rPr>
              <w:t>provjere</w:t>
            </w:r>
            <w:proofErr w:type="spellEnd"/>
            <w:r w:rsidRPr="00461D05">
              <w:rPr>
                <w:rFonts w:cs="Arial"/>
              </w:rPr>
              <w:t xml:space="preserve"> </w:t>
            </w:r>
            <w:proofErr w:type="spellStart"/>
            <w:r w:rsidRPr="00461D05">
              <w:rPr>
                <w:rFonts w:cs="Arial"/>
              </w:rPr>
              <w:t>ishoda</w:t>
            </w:r>
            <w:proofErr w:type="spellEnd"/>
            <w:r w:rsidRPr="00461D05">
              <w:rPr>
                <w:rFonts w:cs="Arial"/>
              </w:rPr>
              <w:t>/</w:t>
            </w:r>
            <w:proofErr w:type="spellStart"/>
            <w:r w:rsidRPr="00461D05">
              <w:rPr>
                <w:rFonts w:cs="Arial"/>
              </w:rPr>
              <w:t>postignuća</w:t>
            </w:r>
            <w:proofErr w:type="spellEnd"/>
            <w:r w:rsidRPr="00461D05">
              <w:rPr>
                <w:rFonts w:cs="Arial"/>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451B926" w14:textId="2E9BEF27" w:rsidR="47A789E0" w:rsidRPr="00461D05" w:rsidRDefault="47A789E0" w:rsidP="47A789E0">
            <w:pPr>
              <w:rPr>
                <w:rFonts w:cs="Arial"/>
              </w:rPr>
            </w:pPr>
            <w:r w:rsidRPr="00461D05">
              <w:rPr>
                <w:rFonts w:eastAsia="Arial" w:cs="Arial"/>
                <w:szCs w:val="22"/>
              </w:rPr>
              <w:t xml:space="preserve">Pratiti </w:t>
            </w:r>
            <w:proofErr w:type="spellStart"/>
            <w:r w:rsidRPr="00461D05">
              <w:rPr>
                <w:rFonts w:eastAsia="Arial" w:cs="Arial"/>
                <w:szCs w:val="22"/>
              </w:rPr>
              <w:t>prevalenciju</w:t>
            </w:r>
            <w:proofErr w:type="spellEnd"/>
            <w:r w:rsidRPr="00461D05">
              <w:rPr>
                <w:rFonts w:eastAsia="Arial" w:cs="Arial"/>
                <w:szCs w:val="22"/>
              </w:rPr>
              <w:t xml:space="preserve">. </w:t>
            </w:r>
          </w:p>
        </w:tc>
      </w:tr>
      <w:tr w:rsidR="00587BD3" w:rsidRPr="00461D05" w14:paraId="6ACA4A1A" w14:textId="77777777" w:rsidTr="06978CE2">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0E2C0F1" w14:textId="692BA0B6" w:rsidR="47A789E0" w:rsidRPr="00461D05" w:rsidRDefault="47A789E0" w:rsidP="47A789E0">
            <w:pPr>
              <w:jc w:val="left"/>
              <w:rPr>
                <w:rFonts w:cs="Arial"/>
              </w:rPr>
            </w:pPr>
            <w:proofErr w:type="spellStart"/>
            <w:r w:rsidRPr="00461D05">
              <w:rPr>
                <w:rFonts w:cs="Arial"/>
              </w:rPr>
              <w:t>Odgovorne</w:t>
            </w:r>
            <w:proofErr w:type="spellEnd"/>
            <w:r w:rsidRPr="00461D05">
              <w:rPr>
                <w:rFonts w:cs="Arial"/>
              </w:rPr>
              <w:t xml:space="preserve"> </w:t>
            </w:r>
            <w:proofErr w:type="spellStart"/>
            <w:r w:rsidRPr="00461D05">
              <w:rPr>
                <w:rFonts w:cs="Arial"/>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83E8A70" w14:textId="5F79E7BB" w:rsidR="47A789E0" w:rsidRPr="00461D05" w:rsidRDefault="47A789E0" w:rsidP="47A789E0">
            <w:pPr>
              <w:rPr>
                <w:rFonts w:cs="Arial"/>
              </w:rPr>
            </w:pPr>
            <w:proofErr w:type="spellStart"/>
            <w:r w:rsidRPr="00461D05">
              <w:rPr>
                <w:rFonts w:eastAsia="Arial" w:cs="Arial"/>
                <w:szCs w:val="22"/>
              </w:rPr>
              <w:t>Soc.pedagog</w:t>
            </w:r>
            <w:proofErr w:type="spellEnd"/>
            <w:r w:rsidRPr="00461D05">
              <w:rPr>
                <w:rFonts w:eastAsia="Arial" w:cs="Arial"/>
                <w:szCs w:val="22"/>
              </w:rPr>
              <w:t xml:space="preserve">, </w:t>
            </w:r>
            <w:proofErr w:type="spellStart"/>
            <w:r w:rsidRPr="00461D05">
              <w:rPr>
                <w:rFonts w:eastAsia="Arial" w:cs="Arial"/>
                <w:szCs w:val="22"/>
              </w:rPr>
              <w:t>pedagog</w:t>
            </w:r>
            <w:proofErr w:type="spellEnd"/>
            <w:r w:rsidRPr="00461D05">
              <w:rPr>
                <w:rFonts w:eastAsia="Arial" w:cs="Arial"/>
                <w:szCs w:val="22"/>
              </w:rPr>
              <w:t xml:space="preserve">, </w:t>
            </w:r>
            <w:proofErr w:type="spellStart"/>
            <w:r w:rsidRPr="00461D05">
              <w:rPr>
                <w:rFonts w:eastAsia="Arial" w:cs="Arial"/>
                <w:szCs w:val="22"/>
              </w:rPr>
              <w:t>psiholog</w:t>
            </w:r>
            <w:proofErr w:type="spellEnd"/>
            <w:r w:rsidRPr="00461D05">
              <w:rPr>
                <w:rFonts w:eastAsia="Arial" w:cs="Arial"/>
                <w:szCs w:val="22"/>
              </w:rPr>
              <w:t xml:space="preserve">, </w:t>
            </w:r>
            <w:proofErr w:type="spellStart"/>
            <w:r w:rsidRPr="00461D05">
              <w:rPr>
                <w:rFonts w:eastAsia="Arial" w:cs="Arial"/>
                <w:szCs w:val="22"/>
              </w:rPr>
              <w:t>razrednici</w:t>
            </w:r>
            <w:proofErr w:type="spellEnd"/>
          </w:p>
        </w:tc>
      </w:tr>
    </w:tbl>
    <w:p w14:paraId="50C72A29" w14:textId="77777777" w:rsidR="00B47569" w:rsidRPr="00461D05" w:rsidRDefault="00B47569" w:rsidP="47A789E0">
      <w:pPr>
        <w:contextualSpacing/>
        <w:rPr>
          <w:rFonts w:eastAsia="Arial" w:cs="Arial"/>
          <w:b/>
          <w:bCs/>
          <w:szCs w:val="22"/>
          <w:lang w:val="hr-HR"/>
        </w:rPr>
      </w:pPr>
      <w:bookmarkStart w:id="12" w:name="_Hlk146562046"/>
    </w:p>
    <w:p w14:paraId="386F4F39" w14:textId="6D1B8AE6" w:rsidR="005C5354" w:rsidRPr="00461D05" w:rsidRDefault="7BAB47A9" w:rsidP="47A789E0">
      <w:pPr>
        <w:contextualSpacing/>
        <w:rPr>
          <w:rFonts w:cs="Arial"/>
        </w:rPr>
      </w:pPr>
      <w:r w:rsidRPr="00461D05">
        <w:rPr>
          <w:rFonts w:eastAsia="Arial" w:cs="Arial"/>
          <w:b/>
          <w:bCs/>
          <w:szCs w:val="22"/>
          <w:lang w:val="hr-HR"/>
        </w:rPr>
        <w:t>5.8.1</w:t>
      </w:r>
      <w:r w:rsidR="00587BD3" w:rsidRPr="00461D05">
        <w:rPr>
          <w:rFonts w:eastAsia="Arial" w:cs="Arial"/>
          <w:b/>
          <w:bCs/>
          <w:szCs w:val="22"/>
          <w:lang w:val="hr-HR"/>
        </w:rPr>
        <w:t>2</w:t>
      </w:r>
      <w:r w:rsidRPr="00461D05">
        <w:rPr>
          <w:rFonts w:eastAsia="Arial" w:cs="Arial"/>
          <w:b/>
          <w:bCs/>
          <w:szCs w:val="22"/>
          <w:lang w:val="hr-HR"/>
        </w:rPr>
        <w:t xml:space="preserve">. Plan provedbe </w:t>
      </w:r>
      <w:proofErr w:type="spellStart"/>
      <w:r w:rsidRPr="00461D05">
        <w:rPr>
          <w:rFonts w:eastAsia="Arial" w:cs="Arial"/>
          <w:b/>
          <w:bCs/>
          <w:szCs w:val="22"/>
          <w:lang w:val="hr-HR"/>
        </w:rPr>
        <w:t>kurikulumskog</w:t>
      </w:r>
      <w:proofErr w:type="spellEnd"/>
      <w:r w:rsidRPr="00461D05">
        <w:rPr>
          <w:rFonts w:eastAsia="Arial" w:cs="Arial"/>
          <w:b/>
          <w:bCs/>
          <w:szCs w:val="22"/>
          <w:lang w:val="hr-HR"/>
        </w:rPr>
        <w:t xml:space="preserve"> cilja</w:t>
      </w:r>
    </w:p>
    <w:tbl>
      <w:tblPr>
        <w:tblW w:w="9060" w:type="dxa"/>
        <w:tblLayout w:type="fixed"/>
        <w:tblLook w:val="04A0" w:firstRow="1" w:lastRow="0" w:firstColumn="1" w:lastColumn="0" w:noHBand="0" w:noVBand="1"/>
      </w:tblPr>
      <w:tblGrid>
        <w:gridCol w:w="1768"/>
        <w:gridCol w:w="7292"/>
      </w:tblGrid>
      <w:tr w:rsidR="008619C3" w:rsidRPr="00461D05" w14:paraId="3DB1C57A" w14:textId="77777777" w:rsidTr="68919913">
        <w:tc>
          <w:tcPr>
            <w:tcW w:w="1768"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bookmarkEnd w:id="12"/>
          <w:p w14:paraId="6C0676E6" w14:textId="7FDEDDB5" w:rsidR="47A789E0" w:rsidRPr="00461D05" w:rsidRDefault="47A789E0" w:rsidP="47A789E0">
            <w:pPr>
              <w:rPr>
                <w:rFonts w:cs="Arial"/>
              </w:rPr>
            </w:pPr>
            <w:proofErr w:type="spellStart"/>
            <w:r w:rsidRPr="00461D05">
              <w:rPr>
                <w:rFonts w:eastAsia="Arial" w:cs="Arial"/>
                <w:szCs w:val="22"/>
              </w:rPr>
              <w:t>Kurikulumsko</w:t>
            </w:r>
            <w:proofErr w:type="spellEnd"/>
            <w:r w:rsidRPr="00461D05">
              <w:rPr>
                <w:rFonts w:eastAsia="Arial" w:cs="Arial"/>
                <w:szCs w:val="22"/>
              </w:rPr>
              <w:t xml:space="preserve"> </w:t>
            </w:r>
            <w:proofErr w:type="spellStart"/>
            <w:r w:rsidRPr="00461D05">
              <w:rPr>
                <w:rFonts w:eastAsia="Arial" w:cs="Arial"/>
                <w:szCs w:val="22"/>
              </w:rPr>
              <w:t>područje</w:t>
            </w:r>
            <w:proofErr w:type="spellEnd"/>
          </w:p>
        </w:tc>
        <w:tc>
          <w:tcPr>
            <w:tcW w:w="7292"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2483F29C" w14:textId="67180B4D" w:rsidR="47A789E0" w:rsidRPr="00461D05" w:rsidRDefault="47A789E0" w:rsidP="47A789E0">
            <w:pPr>
              <w:rPr>
                <w:rFonts w:eastAsia="Arial" w:cs="Arial"/>
                <w:b/>
                <w:bCs/>
                <w:szCs w:val="22"/>
              </w:rPr>
            </w:pPr>
            <w:r w:rsidRPr="00461D05">
              <w:rPr>
                <w:rFonts w:eastAsia="Arial" w:cs="Arial"/>
                <w:b/>
                <w:bCs/>
                <w:szCs w:val="22"/>
              </w:rPr>
              <w:t xml:space="preserve"> </w:t>
            </w:r>
            <w:proofErr w:type="spellStart"/>
            <w:r w:rsidR="361D0415" w:rsidRPr="00461D05">
              <w:rPr>
                <w:rFonts w:eastAsia="Arial" w:cs="Arial"/>
                <w:b/>
                <w:bCs/>
                <w:szCs w:val="22"/>
              </w:rPr>
              <w:t>Osobni</w:t>
            </w:r>
            <w:proofErr w:type="spellEnd"/>
            <w:r w:rsidR="361D0415" w:rsidRPr="00461D05">
              <w:rPr>
                <w:rFonts w:eastAsia="Arial" w:cs="Arial"/>
                <w:b/>
                <w:bCs/>
                <w:szCs w:val="22"/>
              </w:rPr>
              <w:t xml:space="preserve"> </w:t>
            </w:r>
            <w:proofErr w:type="spellStart"/>
            <w:r w:rsidR="003B34A6" w:rsidRPr="00461D05">
              <w:rPr>
                <w:rFonts w:eastAsia="Arial" w:cs="Arial"/>
                <w:b/>
                <w:bCs/>
                <w:szCs w:val="22"/>
              </w:rPr>
              <w:t>i</w:t>
            </w:r>
            <w:proofErr w:type="spellEnd"/>
            <w:r w:rsidR="361D0415" w:rsidRPr="00461D05">
              <w:rPr>
                <w:rFonts w:eastAsia="Arial" w:cs="Arial"/>
                <w:b/>
                <w:bCs/>
                <w:szCs w:val="22"/>
              </w:rPr>
              <w:t xml:space="preserve"> </w:t>
            </w:r>
            <w:proofErr w:type="spellStart"/>
            <w:r w:rsidR="361D0415" w:rsidRPr="00461D05">
              <w:rPr>
                <w:rFonts w:eastAsia="Arial" w:cs="Arial"/>
                <w:b/>
                <w:bCs/>
                <w:szCs w:val="22"/>
              </w:rPr>
              <w:t>socijalni</w:t>
            </w:r>
            <w:proofErr w:type="spellEnd"/>
            <w:r w:rsidR="361D0415" w:rsidRPr="00461D05">
              <w:rPr>
                <w:rFonts w:eastAsia="Arial" w:cs="Arial"/>
                <w:b/>
                <w:bCs/>
                <w:szCs w:val="22"/>
              </w:rPr>
              <w:t xml:space="preserve"> </w:t>
            </w:r>
            <w:proofErr w:type="spellStart"/>
            <w:r w:rsidR="361D0415" w:rsidRPr="00461D05">
              <w:rPr>
                <w:rFonts w:eastAsia="Arial" w:cs="Arial"/>
                <w:b/>
                <w:bCs/>
                <w:szCs w:val="22"/>
              </w:rPr>
              <w:t>razvoj</w:t>
            </w:r>
            <w:proofErr w:type="spellEnd"/>
            <w:r w:rsidR="5EC304B1" w:rsidRPr="00461D05">
              <w:rPr>
                <w:rFonts w:eastAsia="Arial" w:cs="Arial"/>
                <w:b/>
                <w:bCs/>
                <w:szCs w:val="22"/>
              </w:rPr>
              <w:t xml:space="preserve"> – Grup</w:t>
            </w:r>
            <w:r w:rsidR="00524F64" w:rsidRPr="00461D05">
              <w:rPr>
                <w:rFonts w:eastAsia="Arial" w:cs="Arial"/>
                <w:b/>
                <w:bCs/>
                <w:szCs w:val="22"/>
              </w:rPr>
              <w:t>e</w:t>
            </w:r>
            <w:r w:rsidR="5EC304B1" w:rsidRPr="00461D05">
              <w:rPr>
                <w:rFonts w:eastAsia="Arial" w:cs="Arial"/>
                <w:b/>
                <w:bCs/>
                <w:szCs w:val="22"/>
              </w:rPr>
              <w:t xml:space="preserve"> </w:t>
            </w:r>
            <w:r w:rsidR="00B8008B" w:rsidRPr="00461D05">
              <w:rPr>
                <w:rFonts w:eastAsia="Arial" w:cs="Arial"/>
                <w:b/>
                <w:bCs/>
                <w:szCs w:val="22"/>
              </w:rPr>
              <w:t xml:space="preserve">za </w:t>
            </w:r>
            <w:proofErr w:type="spellStart"/>
            <w:r w:rsidR="00B8008B" w:rsidRPr="00461D05">
              <w:rPr>
                <w:rFonts w:eastAsia="Arial" w:cs="Arial"/>
                <w:b/>
                <w:bCs/>
                <w:szCs w:val="22"/>
              </w:rPr>
              <w:t>potencijalno</w:t>
            </w:r>
            <w:proofErr w:type="spellEnd"/>
            <w:r w:rsidR="00B8008B" w:rsidRPr="00461D05">
              <w:rPr>
                <w:rFonts w:eastAsia="Arial" w:cs="Arial"/>
                <w:b/>
                <w:bCs/>
                <w:szCs w:val="22"/>
              </w:rPr>
              <w:t xml:space="preserve"> </w:t>
            </w:r>
            <w:proofErr w:type="spellStart"/>
            <w:r w:rsidR="5EC304B1" w:rsidRPr="00461D05">
              <w:rPr>
                <w:rFonts w:eastAsia="Arial" w:cs="Arial"/>
                <w:b/>
                <w:bCs/>
                <w:szCs w:val="22"/>
              </w:rPr>
              <w:t>darovit</w:t>
            </w:r>
            <w:r w:rsidR="005D4043" w:rsidRPr="00461D05">
              <w:rPr>
                <w:rFonts w:eastAsia="Arial" w:cs="Arial"/>
                <w:b/>
                <w:bCs/>
                <w:szCs w:val="22"/>
              </w:rPr>
              <w:t>e</w:t>
            </w:r>
            <w:proofErr w:type="spellEnd"/>
            <w:r w:rsidR="005D4043" w:rsidRPr="00461D05">
              <w:rPr>
                <w:rFonts w:eastAsia="Arial" w:cs="Arial"/>
                <w:b/>
                <w:bCs/>
                <w:szCs w:val="22"/>
              </w:rPr>
              <w:t xml:space="preserve"> </w:t>
            </w:r>
            <w:proofErr w:type="spellStart"/>
            <w:r w:rsidR="5EC304B1" w:rsidRPr="00461D05">
              <w:rPr>
                <w:rFonts w:eastAsia="Arial" w:cs="Arial"/>
                <w:b/>
                <w:bCs/>
                <w:szCs w:val="22"/>
              </w:rPr>
              <w:t>učenik</w:t>
            </w:r>
            <w:r w:rsidR="005D4043" w:rsidRPr="00461D05">
              <w:rPr>
                <w:rFonts w:eastAsia="Arial" w:cs="Arial"/>
                <w:b/>
                <w:bCs/>
                <w:szCs w:val="22"/>
              </w:rPr>
              <w:t>e</w:t>
            </w:r>
            <w:proofErr w:type="spellEnd"/>
          </w:p>
        </w:tc>
      </w:tr>
      <w:tr w:rsidR="008619C3" w:rsidRPr="00461D05" w14:paraId="0075CAB4" w14:textId="77777777" w:rsidTr="68919913">
        <w:tc>
          <w:tcPr>
            <w:tcW w:w="1768"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0F802724" w14:textId="20369F91" w:rsidR="47A789E0" w:rsidRPr="00461D05" w:rsidRDefault="47A789E0" w:rsidP="47A789E0">
            <w:pPr>
              <w:rPr>
                <w:rFonts w:cs="Arial"/>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w:t>
            </w:r>
          </w:p>
        </w:tc>
        <w:tc>
          <w:tcPr>
            <w:tcW w:w="7292"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5236B276" w14:textId="694431D9" w:rsidR="47A789E0" w:rsidRPr="00461D05" w:rsidRDefault="47A789E0" w:rsidP="47A789E0">
            <w:pPr>
              <w:rPr>
                <w:rFonts w:eastAsia="Arial" w:cs="Arial"/>
                <w:szCs w:val="22"/>
              </w:rPr>
            </w:pPr>
            <w:r w:rsidRPr="00461D05">
              <w:rPr>
                <w:rFonts w:eastAsia="Arial" w:cs="Arial"/>
                <w:szCs w:val="22"/>
              </w:rPr>
              <w:t xml:space="preserve"> </w:t>
            </w:r>
            <w:r w:rsidR="54165989" w:rsidRPr="00461D05">
              <w:rPr>
                <w:rFonts w:eastAsia="Arial" w:cs="Arial"/>
                <w:szCs w:val="22"/>
              </w:rPr>
              <w:t>1 (3</w:t>
            </w:r>
            <w:r w:rsidR="00F8144D" w:rsidRPr="00461D05">
              <w:rPr>
                <w:rFonts w:eastAsia="Arial" w:cs="Arial"/>
                <w:szCs w:val="22"/>
              </w:rPr>
              <w:t xml:space="preserve">. </w:t>
            </w:r>
            <w:proofErr w:type="spellStart"/>
            <w:r w:rsidR="00F8144D" w:rsidRPr="00461D05">
              <w:rPr>
                <w:rFonts w:eastAsia="Arial" w:cs="Arial"/>
                <w:szCs w:val="22"/>
              </w:rPr>
              <w:t>i</w:t>
            </w:r>
            <w:proofErr w:type="spellEnd"/>
            <w:r w:rsidR="00F8144D" w:rsidRPr="00461D05">
              <w:rPr>
                <w:rFonts w:eastAsia="Arial" w:cs="Arial"/>
                <w:szCs w:val="22"/>
              </w:rPr>
              <w:t xml:space="preserve"> 4.</w:t>
            </w:r>
            <w:r w:rsidR="00CD2BDA" w:rsidRPr="00461D05">
              <w:rPr>
                <w:rFonts w:eastAsia="Arial" w:cs="Arial"/>
                <w:szCs w:val="22"/>
              </w:rPr>
              <w:t xml:space="preserve"> </w:t>
            </w:r>
            <w:proofErr w:type="spellStart"/>
            <w:r w:rsidR="00CD2BDA" w:rsidRPr="00461D05">
              <w:rPr>
                <w:rFonts w:eastAsia="Arial" w:cs="Arial"/>
                <w:szCs w:val="22"/>
              </w:rPr>
              <w:t>razred</w:t>
            </w:r>
            <w:r w:rsidR="00BF0CAF" w:rsidRPr="00461D05">
              <w:rPr>
                <w:rFonts w:eastAsia="Arial" w:cs="Arial"/>
                <w:szCs w:val="22"/>
              </w:rPr>
              <w:t>-identifikacija</w:t>
            </w:r>
            <w:proofErr w:type="spellEnd"/>
            <w:r w:rsidR="00E4535B" w:rsidRPr="00461D05">
              <w:rPr>
                <w:rFonts w:eastAsia="Arial" w:cs="Arial"/>
                <w:szCs w:val="22"/>
              </w:rPr>
              <w:t>,</w:t>
            </w:r>
            <w:r w:rsidR="54165989" w:rsidRPr="00461D05">
              <w:rPr>
                <w:rFonts w:eastAsia="Arial" w:cs="Arial"/>
                <w:szCs w:val="22"/>
              </w:rPr>
              <w:t xml:space="preserve"> 4.</w:t>
            </w:r>
            <w:r w:rsidR="00CD2BDA" w:rsidRPr="00461D05">
              <w:rPr>
                <w:rFonts w:eastAsia="Arial" w:cs="Arial"/>
                <w:szCs w:val="22"/>
              </w:rPr>
              <w:t xml:space="preserve">, 5. </w:t>
            </w:r>
            <w:proofErr w:type="spellStart"/>
            <w:r w:rsidR="00D80245" w:rsidRPr="00461D05">
              <w:rPr>
                <w:rFonts w:eastAsia="Arial" w:cs="Arial"/>
                <w:szCs w:val="22"/>
              </w:rPr>
              <w:t>i</w:t>
            </w:r>
            <w:proofErr w:type="spellEnd"/>
            <w:r w:rsidR="00CD2BDA" w:rsidRPr="00461D05">
              <w:rPr>
                <w:rFonts w:eastAsia="Arial" w:cs="Arial"/>
                <w:szCs w:val="22"/>
              </w:rPr>
              <w:t xml:space="preserve"> 6. </w:t>
            </w:r>
            <w:proofErr w:type="spellStart"/>
            <w:r w:rsidR="54165989" w:rsidRPr="00461D05">
              <w:rPr>
                <w:rFonts w:eastAsia="Arial" w:cs="Arial"/>
                <w:szCs w:val="22"/>
              </w:rPr>
              <w:t>razredi</w:t>
            </w:r>
            <w:proofErr w:type="spellEnd"/>
            <w:r w:rsidR="54165989" w:rsidRPr="00461D05">
              <w:rPr>
                <w:rFonts w:eastAsia="Arial" w:cs="Arial"/>
                <w:szCs w:val="22"/>
              </w:rPr>
              <w:t xml:space="preserve"> </w:t>
            </w:r>
            <w:r w:rsidR="00BF0CAF" w:rsidRPr="00461D05">
              <w:rPr>
                <w:rFonts w:eastAsia="Arial" w:cs="Arial"/>
                <w:szCs w:val="22"/>
              </w:rPr>
              <w:t xml:space="preserve">- </w:t>
            </w:r>
            <w:proofErr w:type="spellStart"/>
            <w:r w:rsidR="00BF0CAF" w:rsidRPr="00461D05">
              <w:rPr>
                <w:rFonts w:eastAsia="Arial" w:cs="Arial"/>
                <w:szCs w:val="22"/>
              </w:rPr>
              <w:t>grupe</w:t>
            </w:r>
            <w:proofErr w:type="spellEnd"/>
            <w:r w:rsidR="54165989" w:rsidRPr="00461D05">
              <w:rPr>
                <w:rFonts w:eastAsia="Arial" w:cs="Arial"/>
                <w:szCs w:val="22"/>
              </w:rPr>
              <w:t>)</w:t>
            </w:r>
          </w:p>
        </w:tc>
      </w:tr>
      <w:tr w:rsidR="008619C3" w:rsidRPr="00461D05" w14:paraId="0141557A"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15FBEE2" w14:textId="32634406" w:rsidR="47A789E0" w:rsidRPr="00461D05" w:rsidRDefault="47A789E0" w:rsidP="47A789E0">
            <w:pPr>
              <w:rPr>
                <w:rFonts w:cs="Arial"/>
              </w:rPr>
            </w:pPr>
            <w:proofErr w:type="spellStart"/>
            <w:r w:rsidRPr="00461D05">
              <w:rPr>
                <w:rFonts w:eastAsia="Arial" w:cs="Arial"/>
                <w:szCs w:val="22"/>
              </w:rPr>
              <w:t>Cilj</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6B5B2E3" w14:textId="77777777" w:rsidR="47A789E0" w:rsidRPr="00461D05" w:rsidRDefault="47A789E0" w:rsidP="47A789E0">
            <w:pPr>
              <w:rPr>
                <w:rFonts w:eastAsia="Arial" w:cs="Arial"/>
                <w:b/>
                <w:bCs/>
                <w:szCs w:val="22"/>
              </w:rPr>
            </w:pPr>
            <w:r w:rsidRPr="00461D05">
              <w:rPr>
                <w:rFonts w:eastAsia="Arial" w:cs="Arial"/>
                <w:b/>
                <w:bCs/>
                <w:szCs w:val="22"/>
              </w:rPr>
              <w:t xml:space="preserve"> </w:t>
            </w:r>
            <w:proofErr w:type="spellStart"/>
            <w:r w:rsidR="10A1ED79" w:rsidRPr="00461D05">
              <w:rPr>
                <w:rFonts w:eastAsia="Arial" w:cs="Arial"/>
                <w:b/>
                <w:bCs/>
                <w:szCs w:val="22"/>
              </w:rPr>
              <w:t>Prevencija</w:t>
            </w:r>
            <w:proofErr w:type="spellEnd"/>
            <w:r w:rsidR="10A1ED79" w:rsidRPr="00461D05">
              <w:rPr>
                <w:rFonts w:eastAsia="Arial" w:cs="Arial"/>
                <w:b/>
                <w:bCs/>
                <w:szCs w:val="22"/>
              </w:rPr>
              <w:t xml:space="preserve"> </w:t>
            </w:r>
            <w:proofErr w:type="spellStart"/>
            <w:r w:rsidR="10A1ED79" w:rsidRPr="00461D05">
              <w:rPr>
                <w:rFonts w:eastAsia="Arial" w:cs="Arial"/>
                <w:b/>
                <w:bCs/>
                <w:szCs w:val="22"/>
              </w:rPr>
              <w:t>neprihvatljivog</w:t>
            </w:r>
            <w:proofErr w:type="spellEnd"/>
            <w:r w:rsidR="10A1ED79" w:rsidRPr="00461D05">
              <w:rPr>
                <w:rFonts w:eastAsia="Arial" w:cs="Arial"/>
                <w:b/>
                <w:bCs/>
                <w:szCs w:val="22"/>
              </w:rPr>
              <w:t xml:space="preserve"> </w:t>
            </w:r>
            <w:proofErr w:type="spellStart"/>
            <w:r w:rsidR="10A1ED79" w:rsidRPr="00461D05">
              <w:rPr>
                <w:rFonts w:eastAsia="Arial" w:cs="Arial"/>
                <w:b/>
                <w:bCs/>
                <w:szCs w:val="22"/>
              </w:rPr>
              <w:t>ponašanja</w:t>
            </w:r>
            <w:proofErr w:type="spellEnd"/>
            <w:r w:rsidR="10A1ED79" w:rsidRPr="00461D05">
              <w:rPr>
                <w:rFonts w:eastAsia="Arial" w:cs="Arial"/>
                <w:b/>
                <w:bCs/>
                <w:szCs w:val="22"/>
              </w:rPr>
              <w:t xml:space="preserve"> </w:t>
            </w:r>
            <w:proofErr w:type="spellStart"/>
            <w:r w:rsidR="10A1ED79" w:rsidRPr="00461D05">
              <w:rPr>
                <w:rFonts w:eastAsia="Arial" w:cs="Arial"/>
                <w:b/>
                <w:bCs/>
                <w:szCs w:val="22"/>
              </w:rPr>
              <w:t>kod</w:t>
            </w:r>
            <w:proofErr w:type="spellEnd"/>
            <w:r w:rsidR="10A1ED79" w:rsidRPr="00461D05">
              <w:rPr>
                <w:rFonts w:eastAsia="Arial" w:cs="Arial"/>
                <w:b/>
                <w:bCs/>
                <w:szCs w:val="22"/>
              </w:rPr>
              <w:t xml:space="preserve"> </w:t>
            </w:r>
            <w:proofErr w:type="spellStart"/>
            <w:r w:rsidR="10A1ED79" w:rsidRPr="00461D05">
              <w:rPr>
                <w:rFonts w:eastAsia="Arial" w:cs="Arial"/>
                <w:b/>
                <w:bCs/>
                <w:szCs w:val="22"/>
              </w:rPr>
              <w:t>darovitih</w:t>
            </w:r>
            <w:proofErr w:type="spellEnd"/>
            <w:r w:rsidR="10A1ED79" w:rsidRPr="00461D05">
              <w:rPr>
                <w:rFonts w:eastAsia="Arial" w:cs="Arial"/>
                <w:b/>
                <w:bCs/>
                <w:szCs w:val="22"/>
              </w:rPr>
              <w:t xml:space="preserve"> </w:t>
            </w:r>
            <w:proofErr w:type="spellStart"/>
            <w:r w:rsidR="10A1ED79" w:rsidRPr="00461D05">
              <w:rPr>
                <w:rFonts w:eastAsia="Arial" w:cs="Arial"/>
                <w:b/>
                <w:bCs/>
                <w:szCs w:val="22"/>
              </w:rPr>
              <w:t>učenika</w:t>
            </w:r>
            <w:proofErr w:type="spellEnd"/>
          </w:p>
          <w:p w14:paraId="641114B7" w14:textId="4B388C45" w:rsidR="00762C9A" w:rsidRPr="00461D05" w:rsidRDefault="00762C9A" w:rsidP="47A789E0">
            <w:pPr>
              <w:rPr>
                <w:rFonts w:eastAsia="Arial" w:cs="Arial"/>
                <w:b/>
                <w:bCs/>
                <w:szCs w:val="22"/>
              </w:rPr>
            </w:pPr>
            <w:proofErr w:type="spellStart"/>
            <w:r w:rsidRPr="00461D05">
              <w:rPr>
                <w:rFonts w:cs="Arial"/>
                <w:szCs w:val="22"/>
                <w:shd w:val="clear" w:color="auto" w:fill="FFFFFF"/>
              </w:rPr>
              <w:t>Razvoj</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specifičnih</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i</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socijalnih</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vještina</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kod</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darovitih</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učenika</w:t>
            </w:r>
            <w:proofErr w:type="spellEnd"/>
            <w:r w:rsidRPr="00461D05">
              <w:rPr>
                <w:rFonts w:cs="Arial"/>
                <w:szCs w:val="22"/>
                <w:shd w:val="clear" w:color="auto" w:fill="FFFFFF"/>
              </w:rPr>
              <w:t>.</w:t>
            </w:r>
            <w:r w:rsidRPr="00461D05">
              <w:rPr>
                <w:rFonts w:cs="Arial"/>
                <w:szCs w:val="22"/>
              </w:rPr>
              <w:br/>
            </w:r>
          </w:p>
        </w:tc>
      </w:tr>
      <w:tr w:rsidR="008619C3" w:rsidRPr="00461D05" w14:paraId="759B9CE9" w14:textId="77777777" w:rsidTr="68919913">
        <w:trPr>
          <w:trHeight w:val="1815"/>
        </w:trPr>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782A299" w14:textId="0E6ECB50" w:rsidR="47A789E0" w:rsidRPr="00461D05" w:rsidRDefault="47A789E0" w:rsidP="47A789E0">
            <w:pPr>
              <w:jc w:val="left"/>
              <w:rPr>
                <w:rFonts w:cs="Arial"/>
              </w:rPr>
            </w:pPr>
            <w:proofErr w:type="spellStart"/>
            <w:r w:rsidRPr="00461D05">
              <w:rPr>
                <w:rFonts w:eastAsia="Arial" w:cs="Arial"/>
                <w:szCs w:val="22"/>
              </w:rPr>
              <w:lastRenderedPageBreak/>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715335C" w14:textId="4E4C5185" w:rsidR="47A789E0" w:rsidRPr="00461D05" w:rsidRDefault="47A789E0" w:rsidP="47A789E0">
            <w:pPr>
              <w:jc w:val="left"/>
              <w:rPr>
                <w:rFonts w:eastAsia="Arial" w:cs="Arial"/>
                <w:szCs w:val="22"/>
              </w:rPr>
            </w:pPr>
            <w:r w:rsidRPr="00461D05">
              <w:rPr>
                <w:rFonts w:eastAsia="Arial" w:cs="Arial"/>
                <w:szCs w:val="22"/>
              </w:rPr>
              <w:t xml:space="preserve"> </w:t>
            </w:r>
            <w:proofErr w:type="spellStart"/>
            <w:r w:rsidR="6CC8316C" w:rsidRPr="00461D05">
              <w:rPr>
                <w:rFonts w:eastAsia="Arial" w:cs="Arial"/>
                <w:szCs w:val="22"/>
              </w:rPr>
              <w:t>Identifikacija</w:t>
            </w:r>
            <w:proofErr w:type="spellEnd"/>
            <w:r w:rsidR="6CC8316C" w:rsidRPr="00461D05">
              <w:rPr>
                <w:rFonts w:eastAsia="Arial" w:cs="Arial"/>
                <w:szCs w:val="22"/>
              </w:rPr>
              <w:t xml:space="preserve"> </w:t>
            </w:r>
            <w:proofErr w:type="spellStart"/>
            <w:r w:rsidR="6CC8316C" w:rsidRPr="00461D05">
              <w:rPr>
                <w:rFonts w:eastAsia="Arial" w:cs="Arial"/>
                <w:szCs w:val="22"/>
              </w:rPr>
              <w:t>darovitih</w:t>
            </w:r>
            <w:proofErr w:type="spellEnd"/>
            <w:r w:rsidR="6CC8316C" w:rsidRPr="00461D05">
              <w:rPr>
                <w:rFonts w:eastAsia="Arial" w:cs="Arial"/>
                <w:szCs w:val="22"/>
              </w:rPr>
              <w:t xml:space="preserve"> </w:t>
            </w:r>
            <w:proofErr w:type="spellStart"/>
            <w:r w:rsidR="6CC8316C" w:rsidRPr="00461D05">
              <w:rPr>
                <w:rFonts w:eastAsia="Arial" w:cs="Arial"/>
                <w:szCs w:val="22"/>
              </w:rPr>
              <w:t>učenika</w:t>
            </w:r>
            <w:proofErr w:type="spellEnd"/>
            <w:r w:rsidR="00524F64" w:rsidRPr="00461D05">
              <w:rPr>
                <w:rFonts w:eastAsia="Arial" w:cs="Arial"/>
                <w:szCs w:val="22"/>
              </w:rPr>
              <w:t xml:space="preserve"> (</w:t>
            </w:r>
            <w:proofErr w:type="gramStart"/>
            <w:r w:rsidR="00524F64" w:rsidRPr="00461D05">
              <w:rPr>
                <w:rFonts w:eastAsia="Arial" w:cs="Arial"/>
                <w:szCs w:val="22"/>
              </w:rPr>
              <w:t>3.razred</w:t>
            </w:r>
            <w:proofErr w:type="gramEnd"/>
            <w:r w:rsidR="008771F0" w:rsidRPr="00461D05">
              <w:rPr>
                <w:rFonts w:eastAsia="Arial" w:cs="Arial"/>
                <w:szCs w:val="22"/>
              </w:rPr>
              <w:t xml:space="preserve"> </w:t>
            </w:r>
            <w:proofErr w:type="spellStart"/>
            <w:r w:rsidR="008771F0" w:rsidRPr="00461D05">
              <w:rPr>
                <w:rFonts w:eastAsia="Arial" w:cs="Arial"/>
                <w:szCs w:val="22"/>
              </w:rPr>
              <w:t>i</w:t>
            </w:r>
            <w:proofErr w:type="spellEnd"/>
            <w:r w:rsidR="008771F0" w:rsidRPr="00461D05">
              <w:rPr>
                <w:rFonts w:eastAsia="Arial" w:cs="Arial"/>
                <w:szCs w:val="22"/>
              </w:rPr>
              <w:t xml:space="preserve"> 4. </w:t>
            </w:r>
            <w:proofErr w:type="spellStart"/>
            <w:r w:rsidR="008771F0" w:rsidRPr="00461D05">
              <w:rPr>
                <w:rFonts w:eastAsia="Arial" w:cs="Arial"/>
                <w:szCs w:val="22"/>
              </w:rPr>
              <w:t>razred</w:t>
            </w:r>
            <w:proofErr w:type="spellEnd"/>
            <w:r w:rsidR="008771F0" w:rsidRPr="00461D05">
              <w:rPr>
                <w:rFonts w:eastAsia="Arial" w:cs="Arial"/>
                <w:szCs w:val="22"/>
              </w:rPr>
              <w:t xml:space="preserve"> </w:t>
            </w:r>
            <w:proofErr w:type="spellStart"/>
            <w:r w:rsidR="008771F0" w:rsidRPr="00461D05">
              <w:rPr>
                <w:rFonts w:eastAsia="Arial" w:cs="Arial"/>
                <w:szCs w:val="22"/>
              </w:rPr>
              <w:t>šk.god</w:t>
            </w:r>
            <w:proofErr w:type="spellEnd"/>
            <w:r w:rsidR="008771F0" w:rsidRPr="00461D05">
              <w:rPr>
                <w:rFonts w:eastAsia="Arial" w:cs="Arial"/>
                <w:szCs w:val="22"/>
              </w:rPr>
              <w:t>. 25./26.</w:t>
            </w:r>
            <w:r w:rsidR="00524F64" w:rsidRPr="00461D05">
              <w:rPr>
                <w:rFonts w:eastAsia="Arial" w:cs="Arial"/>
                <w:szCs w:val="22"/>
              </w:rPr>
              <w:t>)</w:t>
            </w:r>
            <w:r w:rsidR="6CC8316C" w:rsidRPr="00461D05">
              <w:rPr>
                <w:rFonts w:eastAsia="Arial" w:cs="Arial"/>
                <w:szCs w:val="22"/>
              </w:rPr>
              <w:t>.</w:t>
            </w:r>
          </w:p>
          <w:p w14:paraId="7F4C131A" w14:textId="5395F1D7" w:rsidR="6CC8316C" w:rsidRPr="00461D05" w:rsidRDefault="6CC8316C" w:rsidP="47A789E0">
            <w:pPr>
              <w:jc w:val="left"/>
              <w:rPr>
                <w:rFonts w:eastAsia="Arial" w:cs="Arial"/>
                <w:szCs w:val="22"/>
              </w:rPr>
            </w:pPr>
            <w:proofErr w:type="spellStart"/>
            <w:r w:rsidRPr="00461D05">
              <w:rPr>
                <w:rFonts w:eastAsia="Arial" w:cs="Arial"/>
                <w:szCs w:val="22"/>
              </w:rPr>
              <w:t>P</w:t>
            </w:r>
            <w:r w:rsidR="7C3D5AB7" w:rsidRPr="00461D05">
              <w:rPr>
                <w:rFonts w:eastAsia="Arial" w:cs="Arial"/>
                <w:szCs w:val="22"/>
              </w:rPr>
              <w:t>revencija</w:t>
            </w:r>
            <w:proofErr w:type="spellEnd"/>
            <w:r w:rsidR="7C3D5AB7" w:rsidRPr="00461D05">
              <w:rPr>
                <w:rFonts w:eastAsia="Arial" w:cs="Arial"/>
                <w:szCs w:val="22"/>
              </w:rPr>
              <w:t xml:space="preserve"> </w:t>
            </w:r>
            <w:proofErr w:type="spellStart"/>
            <w:r w:rsidR="7C3D5AB7" w:rsidRPr="00461D05">
              <w:rPr>
                <w:rFonts w:eastAsia="Arial" w:cs="Arial"/>
                <w:szCs w:val="22"/>
              </w:rPr>
              <w:t>neprihvatljivog</w:t>
            </w:r>
            <w:proofErr w:type="spellEnd"/>
            <w:r w:rsidR="7C3D5AB7" w:rsidRPr="00461D05">
              <w:rPr>
                <w:rFonts w:eastAsia="Arial" w:cs="Arial"/>
                <w:szCs w:val="22"/>
              </w:rPr>
              <w:t xml:space="preserve"> </w:t>
            </w:r>
            <w:proofErr w:type="spellStart"/>
            <w:r w:rsidR="7C3D5AB7" w:rsidRPr="00461D05">
              <w:rPr>
                <w:rFonts w:eastAsia="Arial" w:cs="Arial"/>
                <w:szCs w:val="22"/>
              </w:rPr>
              <w:t>ponašanja</w:t>
            </w:r>
            <w:proofErr w:type="spellEnd"/>
            <w:r w:rsidR="7C3D5AB7" w:rsidRPr="00461D05">
              <w:rPr>
                <w:rFonts w:eastAsia="Arial" w:cs="Arial"/>
                <w:szCs w:val="22"/>
              </w:rPr>
              <w:t xml:space="preserve"> </w:t>
            </w:r>
            <w:proofErr w:type="spellStart"/>
            <w:r w:rsidR="7C3D5AB7" w:rsidRPr="00461D05">
              <w:rPr>
                <w:rFonts w:eastAsia="Arial" w:cs="Arial"/>
                <w:szCs w:val="22"/>
              </w:rPr>
              <w:t>kroz</w:t>
            </w:r>
            <w:proofErr w:type="spellEnd"/>
            <w:r w:rsidR="7C3D5AB7" w:rsidRPr="00461D05">
              <w:rPr>
                <w:rFonts w:eastAsia="Arial" w:cs="Arial"/>
                <w:szCs w:val="22"/>
              </w:rPr>
              <w:t xml:space="preserve"> </w:t>
            </w:r>
            <w:proofErr w:type="spellStart"/>
            <w:r w:rsidR="7C3D5AB7" w:rsidRPr="00461D05">
              <w:rPr>
                <w:rFonts w:eastAsia="Arial" w:cs="Arial"/>
                <w:szCs w:val="22"/>
              </w:rPr>
              <w:t>p</w:t>
            </w:r>
            <w:r w:rsidR="4892F754" w:rsidRPr="00461D05">
              <w:rPr>
                <w:rFonts w:eastAsia="Arial" w:cs="Arial"/>
                <w:szCs w:val="22"/>
              </w:rPr>
              <w:t>oticanje</w:t>
            </w:r>
            <w:proofErr w:type="spellEnd"/>
            <w:r w:rsidR="4892F754" w:rsidRPr="00461D05">
              <w:rPr>
                <w:rFonts w:eastAsia="Arial" w:cs="Arial"/>
                <w:szCs w:val="22"/>
              </w:rPr>
              <w:t xml:space="preserve"> </w:t>
            </w:r>
            <w:proofErr w:type="spellStart"/>
            <w:r w:rsidR="4892F754" w:rsidRPr="00461D05">
              <w:rPr>
                <w:rFonts w:eastAsia="Arial" w:cs="Arial"/>
                <w:szCs w:val="22"/>
              </w:rPr>
              <w:t>razvoj</w:t>
            </w:r>
            <w:r w:rsidR="4D4F87A4" w:rsidRPr="00461D05">
              <w:rPr>
                <w:rFonts w:eastAsia="Arial" w:cs="Arial"/>
                <w:szCs w:val="22"/>
              </w:rPr>
              <w:t>a</w:t>
            </w:r>
            <w:proofErr w:type="spellEnd"/>
            <w:r w:rsidR="4892F754" w:rsidRPr="00461D05">
              <w:rPr>
                <w:rFonts w:eastAsia="Arial" w:cs="Arial"/>
                <w:szCs w:val="22"/>
              </w:rPr>
              <w:t xml:space="preserve"> </w:t>
            </w:r>
            <w:proofErr w:type="spellStart"/>
            <w:r w:rsidR="4892F754" w:rsidRPr="00461D05">
              <w:rPr>
                <w:rFonts w:eastAsia="Arial" w:cs="Arial"/>
                <w:szCs w:val="22"/>
              </w:rPr>
              <w:t>socijalnih</w:t>
            </w:r>
            <w:proofErr w:type="spellEnd"/>
            <w:r w:rsidR="4892F754" w:rsidRPr="00461D05">
              <w:rPr>
                <w:rFonts w:eastAsia="Arial" w:cs="Arial"/>
                <w:szCs w:val="22"/>
              </w:rPr>
              <w:t xml:space="preserve"> </w:t>
            </w:r>
            <w:proofErr w:type="spellStart"/>
            <w:r w:rsidR="4892F754" w:rsidRPr="00461D05">
              <w:rPr>
                <w:rFonts w:eastAsia="Arial" w:cs="Arial"/>
                <w:szCs w:val="22"/>
              </w:rPr>
              <w:t>vještina</w:t>
            </w:r>
            <w:proofErr w:type="spellEnd"/>
            <w:r w:rsidR="4892F754" w:rsidRPr="00461D05">
              <w:rPr>
                <w:rFonts w:eastAsia="Arial" w:cs="Arial"/>
                <w:szCs w:val="22"/>
              </w:rPr>
              <w:t xml:space="preserve"> u </w:t>
            </w:r>
            <w:proofErr w:type="spellStart"/>
            <w:r w:rsidR="4892F754" w:rsidRPr="00461D05">
              <w:rPr>
                <w:rFonts w:eastAsia="Arial" w:cs="Arial"/>
                <w:szCs w:val="22"/>
              </w:rPr>
              <w:t>područuju</w:t>
            </w:r>
            <w:proofErr w:type="spellEnd"/>
            <w:r w:rsidR="4892F754" w:rsidRPr="00461D05">
              <w:rPr>
                <w:rFonts w:eastAsia="Arial" w:cs="Arial"/>
                <w:szCs w:val="22"/>
              </w:rPr>
              <w:t xml:space="preserve"> </w:t>
            </w:r>
            <w:proofErr w:type="spellStart"/>
            <w:r w:rsidR="4892F754" w:rsidRPr="00461D05">
              <w:rPr>
                <w:rFonts w:eastAsia="Arial" w:cs="Arial"/>
                <w:szCs w:val="22"/>
              </w:rPr>
              <w:t>emocija</w:t>
            </w:r>
            <w:proofErr w:type="spellEnd"/>
            <w:r w:rsidR="4892F754" w:rsidRPr="00461D05">
              <w:rPr>
                <w:rFonts w:eastAsia="Arial" w:cs="Arial"/>
                <w:szCs w:val="22"/>
              </w:rPr>
              <w:t xml:space="preserve">, </w:t>
            </w:r>
            <w:proofErr w:type="spellStart"/>
            <w:r w:rsidR="0802233C" w:rsidRPr="00461D05">
              <w:rPr>
                <w:rFonts w:eastAsia="Arial" w:cs="Arial"/>
                <w:szCs w:val="22"/>
              </w:rPr>
              <w:t>suradnje</w:t>
            </w:r>
            <w:proofErr w:type="spellEnd"/>
            <w:r w:rsidR="0802233C" w:rsidRPr="00461D05">
              <w:rPr>
                <w:rFonts w:eastAsia="Arial" w:cs="Arial"/>
                <w:szCs w:val="22"/>
              </w:rPr>
              <w:t xml:space="preserve">, </w:t>
            </w:r>
            <w:proofErr w:type="spellStart"/>
            <w:r w:rsidR="4892F754" w:rsidRPr="00461D05">
              <w:rPr>
                <w:rFonts w:eastAsia="Arial" w:cs="Arial"/>
                <w:szCs w:val="22"/>
              </w:rPr>
              <w:t>komunikacije</w:t>
            </w:r>
            <w:proofErr w:type="spellEnd"/>
            <w:r w:rsidR="4892F754" w:rsidRPr="00461D05">
              <w:rPr>
                <w:rFonts w:eastAsia="Arial" w:cs="Arial"/>
                <w:szCs w:val="22"/>
              </w:rPr>
              <w:t xml:space="preserve">, </w:t>
            </w:r>
            <w:proofErr w:type="spellStart"/>
            <w:r w:rsidR="4892F754" w:rsidRPr="00461D05">
              <w:rPr>
                <w:rFonts w:eastAsia="Arial" w:cs="Arial"/>
                <w:szCs w:val="22"/>
              </w:rPr>
              <w:t>rješavanja</w:t>
            </w:r>
            <w:proofErr w:type="spellEnd"/>
            <w:r w:rsidR="4892F754" w:rsidRPr="00461D05">
              <w:rPr>
                <w:rFonts w:eastAsia="Arial" w:cs="Arial"/>
                <w:szCs w:val="22"/>
              </w:rPr>
              <w:t xml:space="preserve"> </w:t>
            </w:r>
            <w:proofErr w:type="spellStart"/>
            <w:r w:rsidR="4892F754" w:rsidRPr="00461D05">
              <w:rPr>
                <w:rFonts w:eastAsia="Arial" w:cs="Arial"/>
                <w:szCs w:val="22"/>
              </w:rPr>
              <w:t>sukoba</w:t>
            </w:r>
            <w:proofErr w:type="spellEnd"/>
            <w:r w:rsidR="4892F754" w:rsidRPr="00461D05">
              <w:rPr>
                <w:rFonts w:eastAsia="Arial" w:cs="Arial"/>
                <w:szCs w:val="22"/>
              </w:rPr>
              <w:t xml:space="preserve">, </w:t>
            </w:r>
            <w:proofErr w:type="spellStart"/>
            <w:r w:rsidR="4892F754" w:rsidRPr="00461D05">
              <w:rPr>
                <w:rFonts w:eastAsia="Arial" w:cs="Arial"/>
                <w:szCs w:val="22"/>
              </w:rPr>
              <w:t>razvoja</w:t>
            </w:r>
            <w:proofErr w:type="spellEnd"/>
            <w:r w:rsidR="4892F754" w:rsidRPr="00461D05">
              <w:rPr>
                <w:rFonts w:eastAsia="Arial" w:cs="Arial"/>
                <w:szCs w:val="22"/>
              </w:rPr>
              <w:t xml:space="preserve"> </w:t>
            </w:r>
            <w:proofErr w:type="spellStart"/>
            <w:r w:rsidR="4892F754" w:rsidRPr="00461D05">
              <w:rPr>
                <w:rFonts w:eastAsia="Arial" w:cs="Arial"/>
                <w:szCs w:val="22"/>
              </w:rPr>
              <w:t>prijateljskih</w:t>
            </w:r>
            <w:proofErr w:type="spellEnd"/>
            <w:r w:rsidR="4892F754" w:rsidRPr="00461D05">
              <w:rPr>
                <w:rFonts w:eastAsia="Arial" w:cs="Arial"/>
                <w:szCs w:val="22"/>
              </w:rPr>
              <w:t xml:space="preserve"> </w:t>
            </w:r>
            <w:proofErr w:type="spellStart"/>
            <w:r w:rsidR="4892F754" w:rsidRPr="00461D05">
              <w:rPr>
                <w:rFonts w:eastAsia="Arial" w:cs="Arial"/>
                <w:szCs w:val="22"/>
              </w:rPr>
              <w:t>odno</w:t>
            </w:r>
            <w:r w:rsidR="178585A1" w:rsidRPr="00461D05">
              <w:rPr>
                <w:rFonts w:eastAsia="Arial" w:cs="Arial"/>
                <w:szCs w:val="22"/>
              </w:rPr>
              <w:t>sa</w:t>
            </w:r>
            <w:proofErr w:type="spellEnd"/>
            <w:r w:rsidR="178585A1" w:rsidRPr="00461D05">
              <w:rPr>
                <w:rFonts w:eastAsia="Arial" w:cs="Arial"/>
                <w:szCs w:val="22"/>
              </w:rPr>
              <w:t xml:space="preserve"> I sl. </w:t>
            </w:r>
            <w:proofErr w:type="spellStart"/>
            <w:r w:rsidR="4314B155" w:rsidRPr="00461D05">
              <w:rPr>
                <w:rFonts w:eastAsia="Arial" w:cs="Arial"/>
                <w:szCs w:val="22"/>
              </w:rPr>
              <w:t>k</w:t>
            </w:r>
            <w:r w:rsidR="178585A1" w:rsidRPr="00461D05">
              <w:rPr>
                <w:rFonts w:eastAsia="Arial" w:cs="Arial"/>
                <w:szCs w:val="22"/>
              </w:rPr>
              <w:t>od</w:t>
            </w:r>
            <w:proofErr w:type="spellEnd"/>
            <w:r w:rsidR="178585A1" w:rsidRPr="00461D05">
              <w:rPr>
                <w:rFonts w:eastAsia="Arial" w:cs="Arial"/>
                <w:szCs w:val="22"/>
              </w:rPr>
              <w:t xml:space="preserve"> </w:t>
            </w:r>
            <w:proofErr w:type="spellStart"/>
            <w:r w:rsidR="178585A1" w:rsidRPr="00461D05">
              <w:rPr>
                <w:rFonts w:eastAsia="Arial" w:cs="Arial"/>
                <w:szCs w:val="22"/>
              </w:rPr>
              <w:t>darovitih</w:t>
            </w:r>
            <w:proofErr w:type="spellEnd"/>
            <w:r w:rsidR="178585A1" w:rsidRPr="00461D05">
              <w:rPr>
                <w:rFonts w:eastAsia="Arial" w:cs="Arial"/>
                <w:szCs w:val="22"/>
              </w:rPr>
              <w:t xml:space="preserve"> </w:t>
            </w:r>
            <w:proofErr w:type="spellStart"/>
            <w:r w:rsidR="178585A1" w:rsidRPr="00461D05">
              <w:rPr>
                <w:rFonts w:eastAsia="Arial" w:cs="Arial"/>
                <w:szCs w:val="22"/>
              </w:rPr>
              <w:t>učenika</w:t>
            </w:r>
            <w:proofErr w:type="spellEnd"/>
          </w:p>
          <w:p w14:paraId="49512905" w14:textId="77777777" w:rsidR="00762C9A" w:rsidRPr="00461D05" w:rsidRDefault="4CBA85D4" w:rsidP="47A789E0">
            <w:pPr>
              <w:jc w:val="left"/>
              <w:rPr>
                <w:rFonts w:cs="Arial"/>
                <w:sz w:val="21"/>
                <w:szCs w:val="21"/>
                <w:shd w:val="clear" w:color="auto" w:fill="FFFFFF"/>
              </w:rPr>
            </w:pPr>
            <w:proofErr w:type="spellStart"/>
            <w:r w:rsidRPr="00461D05">
              <w:rPr>
                <w:rFonts w:eastAsia="Arial" w:cs="Arial"/>
                <w:szCs w:val="22"/>
              </w:rPr>
              <w:t>Poticanje</w:t>
            </w:r>
            <w:proofErr w:type="spellEnd"/>
            <w:r w:rsidR="3E8B7052" w:rsidRPr="00461D05">
              <w:rPr>
                <w:rFonts w:eastAsia="Arial" w:cs="Arial"/>
                <w:szCs w:val="22"/>
              </w:rPr>
              <w:t xml:space="preserve"> </w:t>
            </w:r>
            <w:proofErr w:type="spellStart"/>
            <w:r w:rsidR="3E8B7052" w:rsidRPr="00461D05">
              <w:rPr>
                <w:rFonts w:eastAsia="Arial" w:cs="Arial"/>
                <w:szCs w:val="22"/>
              </w:rPr>
              <w:t>razvoja</w:t>
            </w:r>
            <w:proofErr w:type="spellEnd"/>
            <w:r w:rsidR="3E8B7052" w:rsidRPr="00461D05">
              <w:rPr>
                <w:rFonts w:eastAsia="Arial" w:cs="Arial"/>
                <w:szCs w:val="22"/>
              </w:rPr>
              <w:t xml:space="preserve"> </w:t>
            </w:r>
            <w:proofErr w:type="spellStart"/>
            <w:r w:rsidR="3E8B7052" w:rsidRPr="00461D05">
              <w:rPr>
                <w:rFonts w:eastAsia="Arial" w:cs="Arial"/>
                <w:szCs w:val="22"/>
              </w:rPr>
              <w:t>pozitivne</w:t>
            </w:r>
            <w:proofErr w:type="spellEnd"/>
            <w:r w:rsidR="3E8B7052" w:rsidRPr="00461D05">
              <w:rPr>
                <w:rFonts w:eastAsia="Arial" w:cs="Arial"/>
                <w:szCs w:val="22"/>
              </w:rPr>
              <w:t xml:space="preserve"> </w:t>
            </w:r>
            <w:proofErr w:type="spellStart"/>
            <w:r w:rsidR="3E8B7052" w:rsidRPr="00461D05">
              <w:rPr>
                <w:rFonts w:eastAsia="Arial" w:cs="Arial"/>
                <w:szCs w:val="22"/>
              </w:rPr>
              <w:t>slike</w:t>
            </w:r>
            <w:proofErr w:type="spellEnd"/>
            <w:r w:rsidR="3E8B7052" w:rsidRPr="00461D05">
              <w:rPr>
                <w:rFonts w:eastAsia="Arial" w:cs="Arial"/>
                <w:szCs w:val="22"/>
              </w:rPr>
              <w:t xml:space="preserve"> o </w:t>
            </w:r>
            <w:proofErr w:type="spellStart"/>
            <w:r w:rsidR="3E8B7052" w:rsidRPr="00461D05">
              <w:rPr>
                <w:rFonts w:eastAsia="Arial" w:cs="Arial"/>
                <w:szCs w:val="22"/>
              </w:rPr>
              <w:t>sebi</w:t>
            </w:r>
            <w:proofErr w:type="spellEnd"/>
            <w:r w:rsidR="3E8B7052" w:rsidRPr="00461D05">
              <w:rPr>
                <w:rFonts w:eastAsia="Arial" w:cs="Arial"/>
                <w:szCs w:val="22"/>
              </w:rPr>
              <w:t xml:space="preserve"> I </w:t>
            </w:r>
            <w:proofErr w:type="spellStart"/>
            <w:r w:rsidRPr="00461D05">
              <w:rPr>
                <w:rFonts w:eastAsia="Arial" w:cs="Arial"/>
                <w:szCs w:val="22"/>
              </w:rPr>
              <w:t>kreativnog</w:t>
            </w:r>
            <w:proofErr w:type="spellEnd"/>
            <w:r w:rsidRPr="00461D05">
              <w:rPr>
                <w:rFonts w:eastAsia="Arial" w:cs="Arial"/>
                <w:szCs w:val="22"/>
              </w:rPr>
              <w:t xml:space="preserve"> </w:t>
            </w:r>
            <w:proofErr w:type="spellStart"/>
            <w:r w:rsidRPr="00461D05">
              <w:rPr>
                <w:rFonts w:eastAsia="Arial" w:cs="Arial"/>
                <w:szCs w:val="22"/>
              </w:rPr>
              <w:t>izražavanja</w:t>
            </w:r>
            <w:proofErr w:type="spellEnd"/>
            <w:r w:rsidR="2282FD19" w:rsidRPr="00461D05">
              <w:rPr>
                <w:rFonts w:eastAsia="Arial" w:cs="Arial"/>
                <w:szCs w:val="22"/>
              </w:rPr>
              <w:t xml:space="preserve"> </w:t>
            </w:r>
            <w:proofErr w:type="spellStart"/>
            <w:r w:rsidR="2282FD19" w:rsidRPr="00461D05">
              <w:rPr>
                <w:rFonts w:eastAsia="Arial" w:cs="Arial"/>
                <w:szCs w:val="22"/>
              </w:rPr>
              <w:t>kod</w:t>
            </w:r>
            <w:proofErr w:type="spellEnd"/>
            <w:r w:rsidR="2282FD19" w:rsidRPr="00461D05">
              <w:rPr>
                <w:rFonts w:eastAsia="Arial" w:cs="Arial"/>
                <w:szCs w:val="22"/>
              </w:rPr>
              <w:t xml:space="preserve"> </w:t>
            </w:r>
            <w:proofErr w:type="spellStart"/>
            <w:r w:rsidR="2282FD19" w:rsidRPr="00461D05">
              <w:rPr>
                <w:rFonts w:eastAsia="Arial" w:cs="Arial"/>
                <w:szCs w:val="22"/>
              </w:rPr>
              <w:t>darovitih</w:t>
            </w:r>
            <w:proofErr w:type="spellEnd"/>
            <w:r w:rsidR="2282FD19" w:rsidRPr="00461D05">
              <w:rPr>
                <w:rFonts w:eastAsia="Arial" w:cs="Arial"/>
                <w:szCs w:val="22"/>
              </w:rPr>
              <w:t xml:space="preserve"> </w:t>
            </w:r>
            <w:proofErr w:type="spellStart"/>
            <w:r w:rsidR="2282FD19" w:rsidRPr="00461D05">
              <w:rPr>
                <w:rFonts w:eastAsia="Arial" w:cs="Arial"/>
                <w:szCs w:val="22"/>
              </w:rPr>
              <w:t>učenika</w:t>
            </w:r>
            <w:proofErr w:type="spellEnd"/>
            <w:r w:rsidR="00762C9A" w:rsidRPr="00461D05">
              <w:rPr>
                <w:rFonts w:cs="Arial"/>
                <w:sz w:val="21"/>
                <w:szCs w:val="21"/>
                <w:shd w:val="clear" w:color="auto" w:fill="FFFFFF"/>
              </w:rPr>
              <w:t xml:space="preserve"> </w:t>
            </w:r>
          </w:p>
          <w:p w14:paraId="6A8583DE" w14:textId="4B4A179C" w:rsidR="47A789E0" w:rsidRPr="00461D05" w:rsidRDefault="00762C9A" w:rsidP="47A789E0">
            <w:pPr>
              <w:jc w:val="left"/>
              <w:rPr>
                <w:rFonts w:eastAsia="Arial" w:cs="Arial"/>
                <w:szCs w:val="22"/>
              </w:rPr>
            </w:pPr>
            <w:proofErr w:type="spellStart"/>
            <w:r w:rsidRPr="00461D05">
              <w:rPr>
                <w:rFonts w:cs="Arial"/>
                <w:szCs w:val="22"/>
                <w:shd w:val="clear" w:color="auto" w:fill="FFFFFF"/>
              </w:rPr>
              <w:t>Upoznavanje</w:t>
            </w:r>
            <w:proofErr w:type="spellEnd"/>
            <w:r w:rsidRPr="00461D05">
              <w:rPr>
                <w:rFonts w:cs="Arial"/>
                <w:szCs w:val="22"/>
                <w:shd w:val="clear" w:color="auto" w:fill="FFFFFF"/>
              </w:rPr>
              <w:t xml:space="preserve"> </w:t>
            </w:r>
            <w:proofErr w:type="spellStart"/>
            <w:r w:rsidR="006059F9" w:rsidRPr="00461D05">
              <w:rPr>
                <w:rFonts w:cs="Arial"/>
                <w:szCs w:val="22"/>
                <w:shd w:val="clear" w:color="auto" w:fill="FFFFFF"/>
              </w:rPr>
              <w:t>i</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proučavanje</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različitih</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vještina</w:t>
            </w:r>
            <w:proofErr w:type="spellEnd"/>
            <w:r w:rsidRPr="00461D05">
              <w:rPr>
                <w:rFonts w:cs="Arial"/>
                <w:szCs w:val="22"/>
                <w:shd w:val="clear" w:color="auto" w:fill="FFFFFF"/>
              </w:rPr>
              <w:t xml:space="preserve"> I </w:t>
            </w:r>
            <w:proofErr w:type="spellStart"/>
            <w:r w:rsidRPr="00461D05">
              <w:rPr>
                <w:rFonts w:cs="Arial"/>
                <w:szCs w:val="22"/>
                <w:shd w:val="clear" w:color="auto" w:fill="FFFFFF"/>
              </w:rPr>
              <w:t>područja</w:t>
            </w:r>
            <w:proofErr w:type="spellEnd"/>
            <w:r w:rsidRPr="00461D05">
              <w:rPr>
                <w:rFonts w:cs="Arial"/>
                <w:szCs w:val="22"/>
                <w:shd w:val="clear" w:color="auto" w:fill="FFFFFF"/>
              </w:rPr>
              <w:t xml:space="preserve"> </w:t>
            </w:r>
            <w:proofErr w:type="spellStart"/>
            <w:r w:rsidRPr="00461D05">
              <w:rPr>
                <w:rFonts w:cs="Arial"/>
                <w:szCs w:val="22"/>
                <w:shd w:val="clear" w:color="auto" w:fill="FFFFFF"/>
              </w:rPr>
              <w:t>darovitosti</w:t>
            </w:r>
            <w:proofErr w:type="spellEnd"/>
            <w:r w:rsidR="006059F9" w:rsidRPr="00461D05">
              <w:rPr>
                <w:rFonts w:cs="Arial"/>
                <w:szCs w:val="22"/>
                <w:shd w:val="clear" w:color="auto" w:fill="FFFFFF"/>
              </w:rPr>
              <w:t>.</w:t>
            </w:r>
          </w:p>
        </w:tc>
      </w:tr>
      <w:tr w:rsidR="008619C3" w:rsidRPr="00461D05" w14:paraId="37763F87"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7C41A5" w14:textId="534FE673" w:rsidR="47A789E0" w:rsidRPr="00461D05" w:rsidRDefault="47A789E0" w:rsidP="47A789E0">
            <w:pPr>
              <w:rPr>
                <w:rFonts w:cs="Arial"/>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5E9FA1" w14:textId="1153A375" w:rsidR="05C1E6A7" w:rsidRPr="00461D05" w:rsidRDefault="05C1E6A7" w:rsidP="47A789E0">
            <w:pPr>
              <w:jc w:val="left"/>
              <w:rPr>
                <w:rFonts w:eastAsia="Arial" w:cs="Arial"/>
                <w:szCs w:val="22"/>
              </w:rPr>
            </w:pPr>
            <w:proofErr w:type="spellStart"/>
            <w:r w:rsidRPr="00461D05">
              <w:rPr>
                <w:rFonts w:eastAsia="Arial" w:cs="Arial"/>
                <w:szCs w:val="22"/>
              </w:rPr>
              <w:t>Razviti</w:t>
            </w:r>
            <w:proofErr w:type="spellEnd"/>
            <w:r w:rsidRPr="00461D05">
              <w:rPr>
                <w:rFonts w:eastAsia="Arial" w:cs="Arial"/>
                <w:szCs w:val="22"/>
              </w:rPr>
              <w:t xml:space="preserve"> </w:t>
            </w:r>
            <w:proofErr w:type="spellStart"/>
            <w:r w:rsidRPr="00461D05">
              <w:rPr>
                <w:rFonts w:eastAsia="Arial" w:cs="Arial"/>
                <w:szCs w:val="22"/>
              </w:rPr>
              <w:t>socijalne</w:t>
            </w:r>
            <w:proofErr w:type="spellEnd"/>
            <w:r w:rsidRPr="00461D05">
              <w:rPr>
                <w:rFonts w:eastAsia="Arial" w:cs="Arial"/>
                <w:szCs w:val="22"/>
              </w:rPr>
              <w:t xml:space="preserve"> </w:t>
            </w:r>
            <w:proofErr w:type="spellStart"/>
            <w:r w:rsidRPr="00461D05">
              <w:rPr>
                <w:rFonts w:eastAsia="Arial" w:cs="Arial"/>
                <w:szCs w:val="22"/>
              </w:rPr>
              <w:t>vještine</w:t>
            </w:r>
            <w:proofErr w:type="spellEnd"/>
          </w:p>
          <w:p w14:paraId="3471D220" w14:textId="59EA7E8E" w:rsidR="05C1E6A7" w:rsidRPr="00461D05" w:rsidRDefault="05C1E6A7" w:rsidP="47A789E0">
            <w:pPr>
              <w:jc w:val="left"/>
              <w:rPr>
                <w:rFonts w:eastAsia="Arial" w:cs="Arial"/>
                <w:szCs w:val="22"/>
              </w:rPr>
            </w:pPr>
            <w:proofErr w:type="spellStart"/>
            <w:r w:rsidRPr="00461D05">
              <w:rPr>
                <w:rFonts w:eastAsia="Arial" w:cs="Arial"/>
                <w:szCs w:val="22"/>
              </w:rPr>
              <w:t>Razviti</w:t>
            </w:r>
            <w:proofErr w:type="spellEnd"/>
            <w:r w:rsidRPr="00461D05">
              <w:rPr>
                <w:rFonts w:eastAsia="Arial" w:cs="Arial"/>
                <w:szCs w:val="22"/>
              </w:rPr>
              <w:t xml:space="preserve"> </w:t>
            </w:r>
            <w:proofErr w:type="spellStart"/>
            <w:r w:rsidRPr="00461D05">
              <w:rPr>
                <w:rFonts w:eastAsia="Arial" w:cs="Arial"/>
                <w:szCs w:val="22"/>
              </w:rPr>
              <w:t>pozitivnu</w:t>
            </w:r>
            <w:proofErr w:type="spellEnd"/>
            <w:r w:rsidRPr="00461D05">
              <w:rPr>
                <w:rFonts w:eastAsia="Arial" w:cs="Arial"/>
                <w:szCs w:val="22"/>
              </w:rPr>
              <w:t xml:space="preserve"> </w:t>
            </w:r>
            <w:proofErr w:type="spellStart"/>
            <w:r w:rsidRPr="00461D05">
              <w:rPr>
                <w:rFonts w:eastAsia="Arial" w:cs="Arial"/>
                <w:szCs w:val="22"/>
              </w:rPr>
              <w:t>sliku</w:t>
            </w:r>
            <w:proofErr w:type="spellEnd"/>
            <w:r w:rsidRPr="00461D05">
              <w:rPr>
                <w:rFonts w:eastAsia="Arial" w:cs="Arial"/>
                <w:szCs w:val="22"/>
              </w:rPr>
              <w:t xml:space="preserve"> o </w:t>
            </w:r>
            <w:proofErr w:type="spellStart"/>
            <w:r w:rsidRPr="00461D05">
              <w:rPr>
                <w:rFonts w:eastAsia="Arial" w:cs="Arial"/>
                <w:szCs w:val="22"/>
              </w:rPr>
              <w:t>sebi</w:t>
            </w:r>
            <w:proofErr w:type="spellEnd"/>
            <w:r w:rsidRPr="00461D05">
              <w:rPr>
                <w:rFonts w:eastAsia="Arial" w:cs="Arial"/>
                <w:szCs w:val="22"/>
              </w:rPr>
              <w:t>.</w:t>
            </w:r>
          </w:p>
        </w:tc>
      </w:tr>
      <w:tr w:rsidR="008619C3" w:rsidRPr="00461D05" w14:paraId="7C1ACF7D"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E055DD3" w14:textId="532BDBD1" w:rsidR="47A789E0" w:rsidRPr="00461D05" w:rsidRDefault="47A789E0" w:rsidP="47A789E0">
            <w:pPr>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7D16398" w14:textId="23BF08DE" w:rsidR="47A789E0" w:rsidRPr="00461D05" w:rsidRDefault="47A789E0" w:rsidP="47A789E0">
            <w:pPr>
              <w:jc w:val="left"/>
              <w:rPr>
                <w:rFonts w:eastAsia="Arial" w:cs="Arial"/>
                <w:szCs w:val="22"/>
              </w:rPr>
            </w:pPr>
            <w:r w:rsidRPr="00461D05">
              <w:rPr>
                <w:rFonts w:eastAsia="Arial" w:cs="Arial"/>
                <w:szCs w:val="22"/>
              </w:rPr>
              <w:t xml:space="preserve"> </w:t>
            </w:r>
            <w:proofErr w:type="spellStart"/>
            <w:r w:rsidR="7987251A" w:rsidRPr="00461D05">
              <w:rPr>
                <w:rFonts w:eastAsia="Arial" w:cs="Arial"/>
                <w:szCs w:val="22"/>
              </w:rPr>
              <w:t>Grupni</w:t>
            </w:r>
            <w:proofErr w:type="spellEnd"/>
            <w:r w:rsidR="7987251A" w:rsidRPr="00461D05">
              <w:rPr>
                <w:rFonts w:eastAsia="Arial" w:cs="Arial"/>
                <w:szCs w:val="22"/>
              </w:rPr>
              <w:t xml:space="preserve"> rad.</w:t>
            </w:r>
          </w:p>
        </w:tc>
      </w:tr>
      <w:tr w:rsidR="008619C3" w:rsidRPr="00461D05" w14:paraId="69CF7945"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36019F5" w14:textId="6B76A2A4" w:rsidR="47A789E0" w:rsidRPr="00461D05" w:rsidRDefault="47A789E0" w:rsidP="47A789E0">
            <w:pPr>
              <w:spacing w:line="276" w:lineRule="auto"/>
              <w:jc w:val="left"/>
              <w:rPr>
                <w:rFonts w:cs="Arial"/>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00EE95B" w14:textId="3DD0560A" w:rsidR="47A789E0" w:rsidRPr="00461D05" w:rsidRDefault="47A789E0" w:rsidP="47A789E0">
            <w:pPr>
              <w:jc w:val="left"/>
              <w:rPr>
                <w:rFonts w:eastAsia="Arial" w:cs="Arial"/>
                <w:szCs w:val="22"/>
              </w:rPr>
            </w:pPr>
            <w:r w:rsidRPr="00461D05">
              <w:rPr>
                <w:rFonts w:eastAsia="Arial" w:cs="Arial"/>
                <w:szCs w:val="22"/>
              </w:rPr>
              <w:t xml:space="preserve"> </w:t>
            </w:r>
            <w:proofErr w:type="spellStart"/>
            <w:r w:rsidR="7A0B573C" w:rsidRPr="00461D05">
              <w:rPr>
                <w:rFonts w:eastAsia="Arial" w:cs="Arial"/>
                <w:szCs w:val="22"/>
              </w:rPr>
              <w:t>Papiri</w:t>
            </w:r>
            <w:proofErr w:type="spellEnd"/>
            <w:r w:rsidR="7A0B573C" w:rsidRPr="00461D05">
              <w:rPr>
                <w:rFonts w:eastAsia="Arial" w:cs="Arial"/>
                <w:szCs w:val="22"/>
              </w:rPr>
              <w:t xml:space="preserve">, </w:t>
            </w:r>
            <w:proofErr w:type="spellStart"/>
            <w:r w:rsidR="7A0B573C" w:rsidRPr="00461D05">
              <w:rPr>
                <w:rFonts w:eastAsia="Arial" w:cs="Arial"/>
                <w:szCs w:val="22"/>
              </w:rPr>
              <w:t>računalo</w:t>
            </w:r>
            <w:proofErr w:type="spellEnd"/>
            <w:r w:rsidR="7A0B573C" w:rsidRPr="00461D05">
              <w:rPr>
                <w:rFonts w:eastAsia="Arial" w:cs="Arial"/>
                <w:szCs w:val="22"/>
              </w:rPr>
              <w:t xml:space="preserve">, </w:t>
            </w:r>
            <w:proofErr w:type="spellStart"/>
            <w:r w:rsidR="7A0B573C" w:rsidRPr="00461D05">
              <w:rPr>
                <w:rFonts w:eastAsia="Arial" w:cs="Arial"/>
                <w:szCs w:val="22"/>
              </w:rPr>
              <w:t>projektor</w:t>
            </w:r>
            <w:proofErr w:type="spellEnd"/>
            <w:r w:rsidR="7A0B573C" w:rsidRPr="00461D05">
              <w:rPr>
                <w:rFonts w:eastAsia="Arial" w:cs="Arial"/>
                <w:szCs w:val="22"/>
              </w:rPr>
              <w:t xml:space="preserve">, </w:t>
            </w:r>
            <w:proofErr w:type="spellStart"/>
            <w:r w:rsidR="7A0B573C" w:rsidRPr="00461D05">
              <w:rPr>
                <w:rFonts w:eastAsia="Arial" w:cs="Arial"/>
                <w:szCs w:val="22"/>
              </w:rPr>
              <w:t>materijali</w:t>
            </w:r>
            <w:proofErr w:type="spellEnd"/>
            <w:r w:rsidR="7A0B573C" w:rsidRPr="00461D05">
              <w:rPr>
                <w:rFonts w:eastAsia="Arial" w:cs="Arial"/>
                <w:szCs w:val="22"/>
              </w:rPr>
              <w:t xml:space="preserve"> </w:t>
            </w:r>
            <w:proofErr w:type="spellStart"/>
            <w:r w:rsidR="7A0B573C" w:rsidRPr="00461D05">
              <w:rPr>
                <w:rFonts w:eastAsia="Arial" w:cs="Arial"/>
                <w:szCs w:val="22"/>
              </w:rPr>
              <w:t>psihologinje</w:t>
            </w:r>
            <w:proofErr w:type="spellEnd"/>
          </w:p>
        </w:tc>
      </w:tr>
      <w:tr w:rsidR="008619C3" w:rsidRPr="00461D05" w14:paraId="5A3800A0"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7320926" w14:textId="4E37EB85" w:rsidR="47A789E0" w:rsidRPr="00461D05" w:rsidRDefault="47A789E0" w:rsidP="47A789E0">
            <w:pPr>
              <w:jc w:val="left"/>
              <w:rPr>
                <w:rFonts w:cs="Arial"/>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w:t>
            </w:r>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0FADE3" w14:textId="0A911EAC" w:rsidR="47A789E0" w:rsidRPr="00461D05" w:rsidRDefault="47A789E0" w:rsidP="47A789E0">
            <w:pPr>
              <w:rPr>
                <w:rFonts w:eastAsia="Arial" w:cs="Arial"/>
                <w:szCs w:val="22"/>
              </w:rPr>
            </w:pPr>
            <w:r w:rsidRPr="00461D05">
              <w:rPr>
                <w:rFonts w:eastAsia="Arial" w:cs="Arial"/>
                <w:szCs w:val="22"/>
              </w:rPr>
              <w:t xml:space="preserve"> </w:t>
            </w:r>
            <w:proofErr w:type="spellStart"/>
            <w:r w:rsidR="389AD2F6" w:rsidRPr="00461D05">
              <w:rPr>
                <w:rFonts w:eastAsia="Arial" w:cs="Arial"/>
                <w:szCs w:val="22"/>
              </w:rPr>
              <w:t>Praćenje</w:t>
            </w:r>
            <w:proofErr w:type="spellEnd"/>
            <w:r w:rsidR="389AD2F6" w:rsidRPr="00461D05">
              <w:rPr>
                <w:rFonts w:eastAsia="Arial" w:cs="Arial"/>
                <w:szCs w:val="22"/>
              </w:rPr>
              <w:t xml:space="preserve"> </w:t>
            </w:r>
            <w:proofErr w:type="spellStart"/>
            <w:r w:rsidR="389AD2F6" w:rsidRPr="00461D05">
              <w:rPr>
                <w:rFonts w:eastAsia="Arial" w:cs="Arial"/>
                <w:szCs w:val="22"/>
              </w:rPr>
              <w:t>ponašanja</w:t>
            </w:r>
            <w:proofErr w:type="spellEnd"/>
            <w:r w:rsidR="389AD2F6" w:rsidRPr="00461D05">
              <w:rPr>
                <w:rFonts w:eastAsia="Arial" w:cs="Arial"/>
                <w:szCs w:val="22"/>
              </w:rPr>
              <w:t xml:space="preserve"> u </w:t>
            </w:r>
            <w:proofErr w:type="spellStart"/>
            <w:r w:rsidR="389AD2F6" w:rsidRPr="00461D05">
              <w:rPr>
                <w:rFonts w:eastAsia="Arial" w:cs="Arial"/>
                <w:szCs w:val="22"/>
              </w:rPr>
              <w:t>razredu</w:t>
            </w:r>
            <w:proofErr w:type="spellEnd"/>
            <w:r w:rsidR="389AD2F6" w:rsidRPr="00461D05">
              <w:rPr>
                <w:rFonts w:eastAsia="Arial" w:cs="Arial"/>
                <w:szCs w:val="22"/>
              </w:rPr>
              <w:t>.</w:t>
            </w:r>
          </w:p>
        </w:tc>
      </w:tr>
      <w:tr w:rsidR="00587BD3" w:rsidRPr="00461D05" w14:paraId="753D1D8D" w14:textId="77777777" w:rsidTr="68919913">
        <w:tc>
          <w:tcPr>
            <w:tcW w:w="1768"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9259F4B" w14:textId="360F0961" w:rsidR="47A789E0" w:rsidRPr="00461D05" w:rsidRDefault="47A789E0" w:rsidP="47A789E0">
            <w:pPr>
              <w:jc w:val="left"/>
              <w:rPr>
                <w:rFonts w:cs="Arial"/>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p>
        </w:tc>
        <w:tc>
          <w:tcPr>
            <w:tcW w:w="7292"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9469091" w14:textId="4352F852" w:rsidR="31C573E8" w:rsidRPr="00461D05" w:rsidRDefault="00AD74E6" w:rsidP="47A789E0">
            <w:pPr>
              <w:rPr>
                <w:rFonts w:eastAsia="Arial" w:cs="Arial"/>
                <w:szCs w:val="22"/>
              </w:rPr>
            </w:pPr>
            <w:proofErr w:type="spellStart"/>
            <w:r w:rsidRPr="00461D05">
              <w:rPr>
                <w:rFonts w:eastAsia="Arial" w:cs="Arial"/>
                <w:szCs w:val="22"/>
              </w:rPr>
              <w:t>Psihologinja</w:t>
            </w:r>
            <w:proofErr w:type="spellEnd"/>
            <w:r w:rsidRPr="00461D05">
              <w:rPr>
                <w:rFonts w:eastAsia="Arial" w:cs="Arial"/>
                <w:szCs w:val="22"/>
              </w:rPr>
              <w:t xml:space="preserve"> </w:t>
            </w:r>
            <w:proofErr w:type="spellStart"/>
            <w:r w:rsidR="007D4B39" w:rsidRPr="00461D05">
              <w:rPr>
                <w:rFonts w:eastAsia="Arial" w:cs="Arial"/>
                <w:szCs w:val="22"/>
              </w:rPr>
              <w:t>i</w:t>
            </w:r>
            <w:proofErr w:type="spellEnd"/>
            <w:r w:rsidR="007D4B39" w:rsidRPr="00461D05">
              <w:rPr>
                <w:rFonts w:eastAsia="Arial" w:cs="Arial"/>
                <w:szCs w:val="22"/>
              </w:rPr>
              <w:t xml:space="preserve"> </w:t>
            </w:r>
            <w:proofErr w:type="spellStart"/>
            <w:r w:rsidR="007D4B39" w:rsidRPr="00461D05">
              <w:rPr>
                <w:rFonts w:eastAsia="Arial" w:cs="Arial"/>
                <w:szCs w:val="22"/>
              </w:rPr>
              <w:t>zainteresirani</w:t>
            </w:r>
            <w:proofErr w:type="spellEnd"/>
            <w:r w:rsidR="007D4B39" w:rsidRPr="00461D05">
              <w:rPr>
                <w:rFonts w:eastAsia="Arial" w:cs="Arial"/>
                <w:szCs w:val="22"/>
              </w:rPr>
              <w:t xml:space="preserve"> </w:t>
            </w:r>
            <w:proofErr w:type="spellStart"/>
            <w:r w:rsidR="007D4B39" w:rsidRPr="00461D05">
              <w:rPr>
                <w:rFonts w:eastAsia="Arial" w:cs="Arial"/>
                <w:szCs w:val="22"/>
              </w:rPr>
              <w:t>učitelji</w:t>
            </w:r>
            <w:proofErr w:type="spellEnd"/>
          </w:p>
        </w:tc>
      </w:tr>
    </w:tbl>
    <w:p w14:paraId="30DB38DF" w14:textId="29DBDCE7" w:rsidR="00FA07BF" w:rsidRPr="00461D05" w:rsidRDefault="00FA07BF" w:rsidP="68919913">
      <w:pPr>
        <w:contextualSpacing/>
        <w:rPr>
          <w:rFonts w:eastAsia="Arial" w:cs="Arial"/>
          <w:b/>
          <w:bCs/>
          <w:lang w:val="hr-HR"/>
        </w:rPr>
      </w:pPr>
    </w:p>
    <w:p w14:paraId="45FF89D7" w14:textId="6A57D997" w:rsidR="00FA07BF" w:rsidRPr="00461D05" w:rsidRDefault="00FA07BF" w:rsidP="00C64F45">
      <w:pPr>
        <w:tabs>
          <w:tab w:val="left" w:pos="284"/>
        </w:tabs>
        <w:contextualSpacing/>
        <w:rPr>
          <w:rFonts w:cs="Arial"/>
          <w:b/>
          <w:sz w:val="28"/>
          <w:szCs w:val="28"/>
          <w:u w:val="single"/>
          <w:lang w:val="hr-HR"/>
        </w:rPr>
      </w:pPr>
    </w:p>
    <w:p w14:paraId="4743748F" w14:textId="784805D1" w:rsidR="00FA07BF" w:rsidRPr="00461D05" w:rsidRDefault="00FA07BF" w:rsidP="00C64F45">
      <w:pPr>
        <w:tabs>
          <w:tab w:val="left" w:pos="284"/>
        </w:tabs>
        <w:contextualSpacing/>
        <w:rPr>
          <w:rFonts w:cs="Arial"/>
          <w:b/>
          <w:sz w:val="28"/>
          <w:szCs w:val="28"/>
          <w:u w:val="single"/>
          <w:lang w:val="hr-HR"/>
        </w:rPr>
      </w:pPr>
      <w:r w:rsidRPr="00461D05">
        <w:rPr>
          <w:rFonts w:eastAsia="Calibri" w:cs="Arial"/>
          <w:b/>
          <w:noProof/>
          <w:sz w:val="28"/>
          <w:szCs w:val="28"/>
          <w:lang w:val="hr-HR" w:eastAsia="hr-HR"/>
        </w:rPr>
        <w:drawing>
          <wp:inline distT="0" distB="0" distL="0" distR="0" wp14:anchorId="7E1410FE" wp14:editId="62DCDA08">
            <wp:extent cx="1335405" cy="518160"/>
            <wp:effectExtent l="0" t="0" r="0" b="0"/>
            <wp:docPr id="15" name="Slika 474" descr="Slika na kojoj se prikazuje snimka zaslona, crta,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474" descr="Slika na kojoj se prikazuje snimka zaslona, crta, Font&#10;&#10;Opis je automatski generir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5405" cy="518160"/>
                    </a:xfrm>
                    <a:prstGeom prst="rect">
                      <a:avLst/>
                    </a:prstGeom>
                    <a:noFill/>
                  </pic:spPr>
                </pic:pic>
              </a:graphicData>
            </a:graphic>
          </wp:inline>
        </w:drawing>
      </w:r>
    </w:p>
    <w:p w14:paraId="281846B1" w14:textId="77777777" w:rsidR="00373EEB" w:rsidRPr="00461D05" w:rsidRDefault="00373EEB" w:rsidP="00C64F45">
      <w:pPr>
        <w:tabs>
          <w:tab w:val="left" w:pos="284"/>
        </w:tabs>
        <w:contextualSpacing/>
        <w:rPr>
          <w:rFonts w:cs="Arial"/>
          <w:b/>
          <w:sz w:val="28"/>
          <w:szCs w:val="28"/>
          <w:u w:val="single"/>
          <w:lang w:val="hr-HR"/>
        </w:rPr>
      </w:pPr>
    </w:p>
    <w:p w14:paraId="7E654486" w14:textId="77777777" w:rsidR="00FA07BF" w:rsidRPr="00461D05" w:rsidRDefault="00FA07BF" w:rsidP="00C64F45">
      <w:pPr>
        <w:tabs>
          <w:tab w:val="left" w:pos="284"/>
        </w:tabs>
        <w:contextualSpacing/>
        <w:rPr>
          <w:rFonts w:cs="Arial"/>
          <w:b/>
          <w:sz w:val="28"/>
          <w:szCs w:val="28"/>
          <w:u w:val="single"/>
          <w:lang w:val="hr-HR"/>
        </w:rPr>
      </w:pPr>
    </w:p>
    <w:p w14:paraId="2951A123" w14:textId="7757CD20" w:rsidR="00C64F45" w:rsidRPr="00461D05" w:rsidRDefault="00C64F45" w:rsidP="00C64F45">
      <w:pPr>
        <w:tabs>
          <w:tab w:val="left" w:pos="284"/>
        </w:tabs>
        <w:contextualSpacing/>
        <w:rPr>
          <w:rFonts w:cs="Arial"/>
          <w:b/>
          <w:sz w:val="28"/>
          <w:szCs w:val="28"/>
          <w:u w:val="single"/>
          <w:lang w:val="hr-HR"/>
        </w:rPr>
      </w:pPr>
      <w:r w:rsidRPr="00461D05">
        <w:rPr>
          <w:rFonts w:cs="Arial"/>
          <w:b/>
          <w:sz w:val="28"/>
          <w:szCs w:val="28"/>
          <w:u w:val="single"/>
          <w:lang w:val="hr-HR"/>
        </w:rPr>
        <w:t>5.9. Zdravlje</w:t>
      </w:r>
    </w:p>
    <w:p w14:paraId="7FDEEE33" w14:textId="3F33CCE4" w:rsidR="00C64F45" w:rsidRPr="00461D05" w:rsidRDefault="00E711B7" w:rsidP="00604B80">
      <w:pPr>
        <w:tabs>
          <w:tab w:val="left" w:pos="284"/>
        </w:tabs>
        <w:contextualSpacing/>
        <w:jc w:val="right"/>
        <w:rPr>
          <w:rFonts w:cs="Arial"/>
          <w:b/>
          <w:szCs w:val="22"/>
          <w:lang w:val="hr-HR"/>
        </w:rPr>
      </w:pPr>
      <w:r w:rsidRPr="00461D05">
        <w:rPr>
          <w:rFonts w:eastAsia="Calibri" w:cs="Arial"/>
          <w:b/>
          <w:noProof/>
          <w:sz w:val="28"/>
          <w:szCs w:val="28"/>
          <w:lang w:val="hr-HR" w:eastAsia="hr-HR"/>
        </w:rPr>
        <w:drawing>
          <wp:inline distT="0" distB="0" distL="0" distR="0" wp14:anchorId="698DA204" wp14:editId="798D5CF3">
            <wp:extent cx="1335405" cy="518160"/>
            <wp:effectExtent l="0" t="0" r="0" b="0"/>
            <wp:docPr id="9" name="Slika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5405" cy="518160"/>
                    </a:xfrm>
                    <a:prstGeom prst="rect">
                      <a:avLst/>
                    </a:prstGeom>
                    <a:noFill/>
                  </pic:spPr>
                </pic:pic>
              </a:graphicData>
            </a:graphic>
          </wp:inline>
        </w:drawing>
      </w:r>
    </w:p>
    <w:p w14:paraId="26652260" w14:textId="77777777" w:rsidR="00C64F45" w:rsidRPr="00461D05" w:rsidRDefault="00C64F45" w:rsidP="00C64F45">
      <w:pPr>
        <w:spacing w:before="0"/>
        <w:jc w:val="left"/>
        <w:rPr>
          <w:rFonts w:cs="Arial"/>
          <w:b/>
          <w:szCs w:val="22"/>
          <w:lang w:val="hr-HR"/>
        </w:rPr>
      </w:pPr>
    </w:p>
    <w:p w14:paraId="10E47C7E" w14:textId="52761B7D" w:rsidR="00C64F45" w:rsidRPr="00461D05" w:rsidRDefault="00E711B7" w:rsidP="00C64F45">
      <w:pPr>
        <w:spacing w:before="0"/>
        <w:jc w:val="left"/>
        <w:rPr>
          <w:rFonts w:cs="Arial"/>
          <w:b/>
          <w:szCs w:val="22"/>
          <w:lang w:val="hr-HR"/>
        </w:rPr>
      </w:pPr>
      <w:r w:rsidRPr="00461D05">
        <w:rPr>
          <w:rFonts w:cs="Arial"/>
          <w:b/>
          <w:szCs w:val="22"/>
          <w:lang w:val="hr-HR"/>
        </w:rPr>
        <w:t>5.9.1</w:t>
      </w:r>
      <w:r w:rsidR="00C64F45" w:rsidRPr="00461D05">
        <w:rPr>
          <w:rFonts w:cs="Arial"/>
          <w:b/>
          <w:szCs w:val="22"/>
          <w:lang w:val="hr-HR"/>
        </w:rPr>
        <w:t xml:space="preserve">. Plan provedbe </w:t>
      </w:r>
      <w:proofErr w:type="spellStart"/>
      <w:r w:rsidR="00C64F45" w:rsidRPr="00461D05">
        <w:rPr>
          <w:rFonts w:cs="Arial"/>
          <w:b/>
          <w:szCs w:val="22"/>
          <w:lang w:val="hr-HR"/>
        </w:rPr>
        <w:t>kurikulumskog</w:t>
      </w:r>
      <w:proofErr w:type="spellEnd"/>
      <w:r w:rsidR="00C64F45" w:rsidRPr="00461D05">
        <w:rPr>
          <w:rFonts w:cs="Arial"/>
          <w:b/>
          <w:szCs w:val="22"/>
          <w:lang w:val="hr-HR"/>
        </w:rPr>
        <w:t xml:space="preserve"> cilja</w:t>
      </w:r>
    </w:p>
    <w:p w14:paraId="7620F871" w14:textId="77777777" w:rsidR="00026AA9" w:rsidRPr="00461D05" w:rsidRDefault="00026AA9" w:rsidP="00C64F45">
      <w:pPr>
        <w:spacing w:before="0"/>
        <w:jc w:val="left"/>
        <w:rPr>
          <w:rFonts w:cs="Arial"/>
          <w:b/>
          <w:szCs w:val="22"/>
          <w:lang w:val="hr-HR"/>
        </w:rPr>
      </w:pPr>
    </w:p>
    <w:tbl>
      <w:tblPr>
        <w:tblW w:w="9062" w:type="dxa"/>
        <w:shd w:val="clear" w:color="auto" w:fill="FFFFFF"/>
        <w:tblCellMar>
          <w:left w:w="0" w:type="dxa"/>
          <w:right w:w="0" w:type="dxa"/>
        </w:tblCellMar>
        <w:tblLook w:val="04A0" w:firstRow="1" w:lastRow="0" w:firstColumn="1" w:lastColumn="0" w:noHBand="0" w:noVBand="1"/>
      </w:tblPr>
      <w:tblGrid>
        <w:gridCol w:w="3429"/>
        <w:gridCol w:w="5633"/>
      </w:tblGrid>
      <w:tr w:rsidR="008619C3" w:rsidRPr="00461D05" w14:paraId="3BF2DCA3" w14:textId="77777777" w:rsidTr="00587BD3">
        <w:tc>
          <w:tcPr>
            <w:tcW w:w="3429" w:type="dxa"/>
            <w:tcBorders>
              <w:top w:val="single" w:sz="8" w:space="0" w:color="BDD6EE"/>
              <w:left w:val="single" w:sz="8" w:space="0" w:color="BDD6EE"/>
              <w:bottom w:val="single" w:sz="12" w:space="0" w:color="9CC2E5"/>
              <w:right w:val="single" w:sz="8" w:space="0" w:color="BDD6EE"/>
            </w:tcBorders>
            <w:shd w:val="clear" w:color="auto" w:fill="FFFFFF"/>
            <w:tcMar>
              <w:top w:w="0" w:type="dxa"/>
              <w:left w:w="108" w:type="dxa"/>
              <w:bottom w:w="0" w:type="dxa"/>
              <w:right w:w="108" w:type="dxa"/>
            </w:tcMar>
            <w:hideMark/>
          </w:tcPr>
          <w:p w14:paraId="470CB283" w14:textId="77777777" w:rsidR="00026AA9" w:rsidRPr="00461D05" w:rsidRDefault="00026AA9" w:rsidP="00EA1422">
            <w:pPr>
              <w:spacing w:line="235" w:lineRule="atLeast"/>
              <w:rPr>
                <w:rFonts w:cs="Arial"/>
                <w:lang w:eastAsia="hr-HR"/>
              </w:rPr>
            </w:pPr>
            <w:proofErr w:type="spellStart"/>
            <w:r w:rsidRPr="00461D05">
              <w:rPr>
                <w:rFonts w:cs="Arial"/>
                <w:lang w:eastAsia="hr-HR"/>
              </w:rPr>
              <w:t>Kurikulumsko</w:t>
            </w:r>
            <w:proofErr w:type="spellEnd"/>
            <w:r w:rsidRPr="00461D05">
              <w:rPr>
                <w:rFonts w:cs="Arial"/>
                <w:lang w:eastAsia="hr-HR"/>
              </w:rPr>
              <w:t xml:space="preserve"> </w:t>
            </w:r>
            <w:proofErr w:type="spellStart"/>
            <w:r w:rsidRPr="00461D05">
              <w:rPr>
                <w:rFonts w:cs="Arial"/>
                <w:lang w:eastAsia="hr-HR"/>
              </w:rPr>
              <w:t>područje</w:t>
            </w:r>
            <w:proofErr w:type="spellEnd"/>
          </w:p>
        </w:tc>
        <w:tc>
          <w:tcPr>
            <w:tcW w:w="5633" w:type="dxa"/>
            <w:tcBorders>
              <w:top w:val="single" w:sz="8" w:space="0" w:color="BDD6EE"/>
              <w:left w:val="nil"/>
              <w:bottom w:val="single" w:sz="12" w:space="0" w:color="9CC2E5"/>
              <w:right w:val="single" w:sz="8" w:space="0" w:color="BDD6EE"/>
            </w:tcBorders>
            <w:shd w:val="clear" w:color="auto" w:fill="FFFFFF"/>
            <w:tcMar>
              <w:top w:w="0" w:type="dxa"/>
              <w:left w:w="108" w:type="dxa"/>
              <w:bottom w:w="0" w:type="dxa"/>
              <w:right w:w="108" w:type="dxa"/>
            </w:tcMar>
          </w:tcPr>
          <w:p w14:paraId="4D29140C" w14:textId="2872625B" w:rsidR="00026AA9" w:rsidRPr="00461D05" w:rsidRDefault="00026AA9" w:rsidP="00EA1422">
            <w:pPr>
              <w:spacing w:line="235" w:lineRule="atLeast"/>
              <w:rPr>
                <w:rFonts w:cs="Arial"/>
                <w:lang w:eastAsia="hr-HR"/>
              </w:rPr>
            </w:pPr>
            <w:proofErr w:type="spellStart"/>
            <w:r w:rsidRPr="00461D05">
              <w:rPr>
                <w:rFonts w:cs="Arial"/>
                <w:lang w:eastAsia="hr-HR"/>
              </w:rPr>
              <w:t>Zdravlje</w:t>
            </w:r>
            <w:proofErr w:type="spellEnd"/>
          </w:p>
        </w:tc>
      </w:tr>
      <w:tr w:rsidR="008619C3" w:rsidRPr="00461D05" w14:paraId="5FF7F1E5"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6F072F9B" w14:textId="77777777" w:rsidR="00026AA9" w:rsidRPr="00461D05" w:rsidRDefault="00026AA9" w:rsidP="00EA1422">
            <w:pPr>
              <w:spacing w:line="235" w:lineRule="atLeast"/>
              <w:rPr>
                <w:rFonts w:cs="Arial"/>
                <w:lang w:eastAsia="hr-HR"/>
              </w:rPr>
            </w:pPr>
            <w:proofErr w:type="spellStart"/>
            <w:r w:rsidRPr="00461D05">
              <w:rPr>
                <w:rFonts w:cs="Arial"/>
                <w:lang w:eastAsia="hr-HR"/>
              </w:rPr>
              <w:t>Ciklus</w:t>
            </w:r>
            <w:proofErr w:type="spellEnd"/>
            <w:r w:rsidRPr="00461D05">
              <w:rPr>
                <w:rFonts w:cs="Arial"/>
                <w:lang w:eastAsia="hr-HR"/>
              </w:rPr>
              <w:t xml:space="preserve"> (</w:t>
            </w:r>
            <w:proofErr w:type="spellStart"/>
            <w:r w:rsidRPr="00461D05">
              <w:rPr>
                <w:rFonts w:cs="Arial"/>
                <w:lang w:eastAsia="hr-HR"/>
              </w:rPr>
              <w:t>razred</w:t>
            </w:r>
            <w:proofErr w:type="spellEnd"/>
            <w:r w:rsidRPr="00461D05">
              <w:rPr>
                <w:rFonts w:cs="Arial"/>
                <w:lang w:eastAsia="hr-HR"/>
              </w:rPr>
              <w:t>)</w:t>
            </w:r>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01BA37B6" w14:textId="77777777" w:rsidR="00026AA9" w:rsidRPr="00461D05" w:rsidRDefault="00026AA9" w:rsidP="00EA1422">
            <w:pPr>
              <w:spacing w:line="235" w:lineRule="atLeast"/>
              <w:rPr>
                <w:rFonts w:cs="Arial"/>
                <w:lang w:eastAsia="hr-HR"/>
              </w:rPr>
            </w:pPr>
            <w:proofErr w:type="spellStart"/>
            <w:r w:rsidRPr="00461D05">
              <w:rPr>
                <w:rFonts w:cs="Arial"/>
                <w:lang w:eastAsia="hr-HR"/>
              </w:rPr>
              <w:t>Predviđeno</w:t>
            </w:r>
            <w:proofErr w:type="spellEnd"/>
            <w:r w:rsidRPr="00461D05">
              <w:rPr>
                <w:rFonts w:cs="Arial"/>
                <w:lang w:eastAsia="hr-HR"/>
              </w:rPr>
              <w:t xml:space="preserve"> za </w:t>
            </w:r>
            <w:proofErr w:type="spellStart"/>
            <w:r w:rsidRPr="00461D05">
              <w:rPr>
                <w:rFonts w:cs="Arial"/>
                <w:lang w:eastAsia="hr-HR"/>
              </w:rPr>
              <w:t>sve</w:t>
            </w:r>
            <w:proofErr w:type="spellEnd"/>
            <w:r w:rsidRPr="00461D05">
              <w:rPr>
                <w:rFonts w:cs="Arial"/>
                <w:lang w:eastAsia="hr-HR"/>
              </w:rPr>
              <w:t xml:space="preserve"> </w:t>
            </w:r>
            <w:proofErr w:type="spellStart"/>
            <w:r w:rsidRPr="00461D05">
              <w:rPr>
                <w:rFonts w:cs="Arial"/>
                <w:lang w:eastAsia="hr-HR"/>
              </w:rPr>
              <w:t>učenike</w:t>
            </w:r>
            <w:proofErr w:type="spellEnd"/>
            <w:r w:rsidRPr="00461D05">
              <w:rPr>
                <w:rFonts w:cs="Arial"/>
                <w:lang w:eastAsia="hr-HR"/>
              </w:rPr>
              <w:t xml:space="preserve"> </w:t>
            </w:r>
            <w:proofErr w:type="spellStart"/>
            <w:r w:rsidRPr="00461D05">
              <w:rPr>
                <w:rFonts w:cs="Arial"/>
                <w:lang w:eastAsia="hr-HR"/>
              </w:rPr>
              <w:t>osnovne</w:t>
            </w:r>
            <w:proofErr w:type="spellEnd"/>
            <w:r w:rsidRPr="00461D05">
              <w:rPr>
                <w:rFonts w:cs="Arial"/>
                <w:lang w:eastAsia="hr-HR"/>
              </w:rPr>
              <w:t xml:space="preserve"> </w:t>
            </w:r>
            <w:proofErr w:type="spellStart"/>
            <w:r w:rsidRPr="00461D05">
              <w:rPr>
                <w:rFonts w:cs="Arial"/>
                <w:lang w:eastAsia="hr-HR"/>
              </w:rPr>
              <w:t>škole</w:t>
            </w:r>
            <w:proofErr w:type="spellEnd"/>
          </w:p>
        </w:tc>
      </w:tr>
      <w:tr w:rsidR="008619C3" w:rsidRPr="00461D05" w14:paraId="331AF391"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4607C18C" w14:textId="77777777" w:rsidR="00026AA9" w:rsidRPr="00461D05" w:rsidRDefault="00026AA9" w:rsidP="00EA1422">
            <w:pPr>
              <w:spacing w:line="235" w:lineRule="atLeast"/>
              <w:rPr>
                <w:rFonts w:cs="Arial"/>
                <w:lang w:eastAsia="hr-HR"/>
              </w:rPr>
            </w:pPr>
            <w:proofErr w:type="spellStart"/>
            <w:r w:rsidRPr="00461D05">
              <w:rPr>
                <w:rFonts w:cs="Arial"/>
                <w:lang w:eastAsia="hr-HR"/>
              </w:rPr>
              <w:t>Cilj</w:t>
            </w:r>
            <w:proofErr w:type="spellEnd"/>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32990328" w14:textId="77777777" w:rsidR="00026AA9" w:rsidRPr="00461D05" w:rsidRDefault="00026AA9" w:rsidP="00EA1422">
            <w:pPr>
              <w:spacing w:before="100" w:beforeAutospacing="1" w:line="224" w:lineRule="atLeast"/>
              <w:rPr>
                <w:rFonts w:cs="Arial"/>
                <w:lang w:eastAsia="hr-HR"/>
              </w:rPr>
            </w:pPr>
            <w:proofErr w:type="spellStart"/>
            <w:r w:rsidRPr="00461D05">
              <w:rPr>
                <w:rFonts w:cs="Arial"/>
                <w:lang w:eastAsia="hr-HR"/>
              </w:rPr>
              <w:t>Usvojiti</w:t>
            </w:r>
            <w:proofErr w:type="spellEnd"/>
            <w:r w:rsidRPr="00461D05">
              <w:rPr>
                <w:rFonts w:cs="Arial"/>
                <w:lang w:eastAsia="hr-HR"/>
              </w:rPr>
              <w:t xml:space="preserve"> </w:t>
            </w:r>
            <w:proofErr w:type="spellStart"/>
            <w:r w:rsidRPr="00461D05">
              <w:rPr>
                <w:rFonts w:cs="Arial"/>
                <w:lang w:eastAsia="hr-HR"/>
              </w:rPr>
              <w:t>važnost</w:t>
            </w:r>
            <w:proofErr w:type="spellEnd"/>
            <w:r w:rsidRPr="00461D05">
              <w:rPr>
                <w:rFonts w:cs="Arial"/>
                <w:lang w:eastAsia="hr-HR"/>
              </w:rPr>
              <w:t xml:space="preserve"> </w:t>
            </w:r>
            <w:proofErr w:type="spellStart"/>
            <w:r w:rsidRPr="00461D05">
              <w:rPr>
                <w:rFonts w:cs="Arial"/>
                <w:lang w:eastAsia="hr-HR"/>
              </w:rPr>
              <w:t>pravilne</w:t>
            </w:r>
            <w:proofErr w:type="spellEnd"/>
            <w:r w:rsidRPr="00461D05">
              <w:rPr>
                <w:rFonts w:cs="Arial"/>
                <w:lang w:eastAsia="hr-HR"/>
              </w:rPr>
              <w:t xml:space="preserve"> </w:t>
            </w:r>
            <w:proofErr w:type="spellStart"/>
            <w:r w:rsidRPr="00461D05">
              <w:rPr>
                <w:rFonts w:cs="Arial"/>
                <w:lang w:eastAsia="hr-HR"/>
              </w:rPr>
              <w:t>prehrane</w:t>
            </w:r>
            <w:proofErr w:type="spellEnd"/>
            <w:r w:rsidRPr="00461D05">
              <w:rPr>
                <w:rFonts w:cs="Arial"/>
                <w:lang w:eastAsia="hr-HR"/>
              </w:rPr>
              <w:t xml:space="preserve">, </w:t>
            </w:r>
            <w:proofErr w:type="spellStart"/>
            <w:r w:rsidRPr="00461D05">
              <w:rPr>
                <w:rFonts w:cs="Arial"/>
                <w:lang w:eastAsia="hr-HR"/>
              </w:rPr>
              <w:t>zdravog</w:t>
            </w:r>
            <w:proofErr w:type="spellEnd"/>
            <w:r w:rsidRPr="00461D05">
              <w:rPr>
                <w:rFonts w:cs="Arial"/>
                <w:lang w:eastAsia="hr-HR"/>
              </w:rPr>
              <w:t xml:space="preserve"> </w:t>
            </w:r>
            <w:proofErr w:type="spellStart"/>
            <w:r w:rsidRPr="00461D05">
              <w:rPr>
                <w:rFonts w:cs="Arial"/>
                <w:lang w:eastAsia="hr-HR"/>
              </w:rPr>
              <w:t>doručka</w:t>
            </w:r>
            <w:proofErr w:type="spellEnd"/>
          </w:p>
        </w:tc>
      </w:tr>
      <w:tr w:rsidR="008619C3" w:rsidRPr="00461D05" w14:paraId="58B4ABCF" w14:textId="77777777" w:rsidTr="00587BD3">
        <w:trPr>
          <w:trHeight w:val="1328"/>
        </w:trPr>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2BFED9F1" w14:textId="77777777" w:rsidR="00026AA9" w:rsidRPr="00461D05" w:rsidRDefault="00026AA9" w:rsidP="00EA1422">
            <w:pPr>
              <w:rPr>
                <w:rFonts w:cs="Arial"/>
                <w:lang w:eastAsia="hr-HR"/>
              </w:rPr>
            </w:pPr>
            <w:proofErr w:type="spellStart"/>
            <w:r w:rsidRPr="00461D05">
              <w:rPr>
                <w:rFonts w:cs="Arial"/>
                <w:lang w:eastAsia="hr-HR"/>
              </w:rPr>
              <w:lastRenderedPageBreak/>
              <w:t>Obrazloženje</w:t>
            </w:r>
            <w:proofErr w:type="spellEnd"/>
            <w:r w:rsidRPr="00461D05">
              <w:rPr>
                <w:rFonts w:cs="Arial"/>
                <w:lang w:eastAsia="hr-HR"/>
              </w:rPr>
              <w:t xml:space="preserve"> </w:t>
            </w:r>
            <w:proofErr w:type="spellStart"/>
            <w:r w:rsidRPr="00461D05">
              <w:rPr>
                <w:rFonts w:cs="Arial"/>
                <w:lang w:eastAsia="hr-HR"/>
              </w:rPr>
              <w:t>cilja</w:t>
            </w:r>
            <w:proofErr w:type="spellEnd"/>
            <w:r w:rsidRPr="00461D05">
              <w:rPr>
                <w:rFonts w:cs="Arial"/>
                <w:lang w:eastAsia="hr-HR"/>
              </w:rPr>
              <w:t xml:space="preserve"> (</w:t>
            </w:r>
            <w:proofErr w:type="spellStart"/>
            <w:r w:rsidRPr="00461D05">
              <w:rPr>
                <w:rFonts w:cs="Arial"/>
                <w:lang w:eastAsia="hr-HR"/>
              </w:rPr>
              <w:t>povezan</w:t>
            </w:r>
            <w:proofErr w:type="spellEnd"/>
            <w:r w:rsidRPr="00461D05">
              <w:rPr>
                <w:rFonts w:cs="Arial"/>
                <w:lang w:eastAsia="hr-HR"/>
              </w:rPr>
              <w:t xml:space="preserve"> s </w:t>
            </w:r>
            <w:proofErr w:type="spellStart"/>
            <w:r w:rsidRPr="00461D05">
              <w:rPr>
                <w:rFonts w:cs="Arial"/>
                <w:lang w:eastAsia="hr-HR"/>
              </w:rPr>
              <w:t>potrebama</w:t>
            </w:r>
            <w:proofErr w:type="spellEnd"/>
            <w:r w:rsidRPr="00461D05">
              <w:rPr>
                <w:rFonts w:cs="Arial"/>
                <w:lang w:eastAsia="hr-HR"/>
              </w:rPr>
              <w:t xml:space="preserve">, </w:t>
            </w:r>
            <w:proofErr w:type="spellStart"/>
            <w:r w:rsidRPr="00461D05">
              <w:rPr>
                <w:rFonts w:cs="Arial"/>
                <w:lang w:eastAsia="hr-HR"/>
              </w:rPr>
              <w:t>interesima</w:t>
            </w:r>
            <w:proofErr w:type="spellEnd"/>
            <w:r w:rsidRPr="00461D05">
              <w:rPr>
                <w:rFonts w:cs="Arial"/>
                <w:lang w:eastAsia="hr-HR"/>
              </w:rPr>
              <w:t xml:space="preserve"> </w:t>
            </w:r>
            <w:proofErr w:type="spellStart"/>
            <w:r w:rsidRPr="00461D05">
              <w:rPr>
                <w:rFonts w:cs="Arial"/>
                <w:lang w:eastAsia="hr-HR"/>
              </w:rPr>
              <w:t>učenika</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vrijednostima</w:t>
            </w:r>
            <w:proofErr w:type="spellEnd"/>
            <w:r w:rsidRPr="00461D05">
              <w:rPr>
                <w:rFonts w:cs="Arial"/>
                <w:lang w:eastAsia="hr-HR"/>
              </w:rPr>
              <w:t xml:space="preserve"> ŠK)</w:t>
            </w:r>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6AFBCB57" w14:textId="77777777" w:rsidR="00026AA9" w:rsidRPr="00461D05" w:rsidRDefault="00026AA9" w:rsidP="00EA1422">
            <w:pPr>
              <w:rPr>
                <w:rFonts w:cs="Arial"/>
                <w:lang w:eastAsia="hr-HR"/>
              </w:rPr>
            </w:pPr>
            <w:proofErr w:type="spellStart"/>
            <w:r w:rsidRPr="00461D05">
              <w:rPr>
                <w:rFonts w:cs="Arial"/>
                <w:lang w:eastAsia="hr-HR"/>
              </w:rPr>
              <w:t>Učenici</w:t>
            </w:r>
            <w:proofErr w:type="spellEnd"/>
            <w:r w:rsidRPr="00461D05">
              <w:rPr>
                <w:rFonts w:cs="Arial"/>
                <w:lang w:eastAsia="hr-HR"/>
              </w:rPr>
              <w:t xml:space="preserve"> </w:t>
            </w:r>
            <w:proofErr w:type="spellStart"/>
            <w:r w:rsidRPr="00461D05">
              <w:rPr>
                <w:rFonts w:cs="Arial"/>
                <w:lang w:eastAsia="hr-HR"/>
              </w:rPr>
              <w:t>osnovne</w:t>
            </w:r>
            <w:proofErr w:type="spellEnd"/>
            <w:r w:rsidRPr="00461D05">
              <w:rPr>
                <w:rFonts w:cs="Arial"/>
                <w:lang w:eastAsia="hr-HR"/>
              </w:rPr>
              <w:t xml:space="preserve"> </w:t>
            </w:r>
            <w:proofErr w:type="spellStart"/>
            <w:r w:rsidRPr="00461D05">
              <w:rPr>
                <w:rFonts w:cs="Arial"/>
                <w:lang w:eastAsia="hr-HR"/>
              </w:rPr>
              <w:t>škole</w:t>
            </w:r>
            <w:proofErr w:type="spellEnd"/>
            <w:r w:rsidRPr="00461D05">
              <w:rPr>
                <w:rFonts w:cs="Arial"/>
                <w:lang w:eastAsia="hr-HR"/>
              </w:rPr>
              <w:t xml:space="preserve"> u </w:t>
            </w:r>
            <w:proofErr w:type="spellStart"/>
            <w:r w:rsidRPr="00461D05">
              <w:rPr>
                <w:rFonts w:cs="Arial"/>
                <w:lang w:eastAsia="hr-HR"/>
              </w:rPr>
              <w:t>dobi</w:t>
            </w:r>
            <w:proofErr w:type="spellEnd"/>
            <w:r w:rsidRPr="00461D05">
              <w:rPr>
                <w:rFonts w:cs="Arial"/>
                <w:lang w:eastAsia="hr-HR"/>
              </w:rPr>
              <w:t xml:space="preserve"> od 7 do 14 </w:t>
            </w:r>
            <w:proofErr w:type="spellStart"/>
            <w:r w:rsidRPr="00461D05">
              <w:rPr>
                <w:rFonts w:cs="Arial"/>
                <w:lang w:eastAsia="hr-HR"/>
              </w:rPr>
              <w:t>godina</w:t>
            </w:r>
            <w:proofErr w:type="spellEnd"/>
            <w:r w:rsidRPr="00461D05">
              <w:rPr>
                <w:rFonts w:cs="Arial"/>
                <w:lang w:eastAsia="hr-HR"/>
              </w:rPr>
              <w:t xml:space="preserve"> </w:t>
            </w:r>
            <w:proofErr w:type="spellStart"/>
            <w:r w:rsidRPr="00461D05">
              <w:rPr>
                <w:rFonts w:cs="Arial"/>
                <w:lang w:eastAsia="hr-HR"/>
              </w:rPr>
              <w:t>nalaze</w:t>
            </w:r>
            <w:proofErr w:type="spellEnd"/>
            <w:r w:rsidRPr="00461D05">
              <w:rPr>
                <w:rFonts w:cs="Arial"/>
                <w:lang w:eastAsia="hr-HR"/>
              </w:rPr>
              <w:t xml:space="preserve"> se u </w:t>
            </w:r>
            <w:proofErr w:type="spellStart"/>
            <w:r w:rsidRPr="00461D05">
              <w:rPr>
                <w:rFonts w:cs="Arial"/>
                <w:lang w:eastAsia="hr-HR"/>
              </w:rPr>
              <w:t>periodu</w:t>
            </w:r>
            <w:proofErr w:type="spellEnd"/>
            <w:r w:rsidRPr="00461D05">
              <w:rPr>
                <w:rFonts w:cs="Arial"/>
                <w:lang w:eastAsia="hr-HR"/>
              </w:rPr>
              <w:t xml:space="preserve"> </w:t>
            </w:r>
            <w:proofErr w:type="spellStart"/>
            <w:r w:rsidRPr="00461D05">
              <w:rPr>
                <w:rFonts w:cs="Arial"/>
                <w:lang w:eastAsia="hr-HR"/>
              </w:rPr>
              <w:t>sazrijevanja</w:t>
            </w:r>
            <w:proofErr w:type="spellEnd"/>
            <w:r w:rsidRPr="00461D05">
              <w:rPr>
                <w:rFonts w:cs="Arial"/>
                <w:lang w:eastAsia="hr-HR"/>
              </w:rPr>
              <w:t xml:space="preserve">, </w:t>
            </w:r>
            <w:proofErr w:type="spellStart"/>
            <w:r w:rsidRPr="00461D05">
              <w:rPr>
                <w:rFonts w:cs="Arial"/>
                <w:lang w:eastAsia="hr-HR"/>
              </w:rPr>
              <w:t>intenzivnog</w:t>
            </w:r>
            <w:proofErr w:type="spellEnd"/>
            <w:r w:rsidRPr="00461D05">
              <w:rPr>
                <w:rFonts w:cs="Arial"/>
                <w:lang w:eastAsia="hr-HR"/>
              </w:rPr>
              <w:t xml:space="preserve"> rasta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razvoja</w:t>
            </w:r>
            <w:proofErr w:type="spellEnd"/>
            <w:r w:rsidRPr="00461D05">
              <w:rPr>
                <w:rFonts w:cs="Arial"/>
                <w:lang w:eastAsia="hr-HR"/>
              </w:rPr>
              <w:t xml:space="preserve"> </w:t>
            </w:r>
            <w:proofErr w:type="spellStart"/>
            <w:r w:rsidRPr="00461D05">
              <w:rPr>
                <w:rFonts w:cs="Arial"/>
                <w:lang w:eastAsia="hr-HR"/>
              </w:rPr>
              <w:t>kada</w:t>
            </w:r>
            <w:proofErr w:type="spellEnd"/>
            <w:r w:rsidRPr="00461D05">
              <w:rPr>
                <w:rFonts w:cs="Arial"/>
                <w:lang w:eastAsia="hr-HR"/>
              </w:rPr>
              <w:t xml:space="preserve"> je </w:t>
            </w:r>
            <w:proofErr w:type="spellStart"/>
            <w:r w:rsidRPr="00461D05">
              <w:rPr>
                <w:rFonts w:cs="Arial"/>
                <w:lang w:eastAsia="hr-HR"/>
              </w:rPr>
              <w:t>pravilna</w:t>
            </w:r>
            <w:proofErr w:type="spellEnd"/>
            <w:r w:rsidRPr="00461D05">
              <w:rPr>
                <w:rFonts w:cs="Arial"/>
                <w:lang w:eastAsia="hr-HR"/>
              </w:rPr>
              <w:t xml:space="preserve"> </w:t>
            </w:r>
            <w:proofErr w:type="spellStart"/>
            <w:r w:rsidRPr="00461D05">
              <w:rPr>
                <w:rFonts w:cs="Arial"/>
                <w:lang w:eastAsia="hr-HR"/>
              </w:rPr>
              <w:t>prehrana</w:t>
            </w:r>
            <w:proofErr w:type="spellEnd"/>
            <w:r w:rsidRPr="00461D05">
              <w:rPr>
                <w:rFonts w:cs="Arial"/>
                <w:lang w:eastAsia="hr-HR"/>
              </w:rPr>
              <w:t xml:space="preserve"> </w:t>
            </w:r>
            <w:proofErr w:type="spellStart"/>
            <w:r w:rsidRPr="00461D05">
              <w:rPr>
                <w:rFonts w:cs="Arial"/>
                <w:lang w:eastAsia="hr-HR"/>
              </w:rPr>
              <w:t>neophodna</w:t>
            </w:r>
            <w:proofErr w:type="spellEnd"/>
            <w:r w:rsidRPr="00461D05">
              <w:rPr>
                <w:rFonts w:cs="Arial"/>
                <w:lang w:eastAsia="hr-HR"/>
              </w:rPr>
              <w:t xml:space="preserve"> za </w:t>
            </w:r>
            <w:proofErr w:type="spellStart"/>
            <w:r w:rsidRPr="00461D05">
              <w:rPr>
                <w:rFonts w:cs="Arial"/>
                <w:lang w:eastAsia="hr-HR"/>
              </w:rPr>
              <w:t>njihovo</w:t>
            </w:r>
            <w:proofErr w:type="spellEnd"/>
            <w:r w:rsidRPr="00461D05">
              <w:rPr>
                <w:rFonts w:cs="Arial"/>
                <w:lang w:eastAsia="hr-HR"/>
              </w:rPr>
              <w:t xml:space="preserve"> </w:t>
            </w:r>
            <w:proofErr w:type="spellStart"/>
            <w:r w:rsidRPr="00461D05">
              <w:rPr>
                <w:rFonts w:cs="Arial"/>
                <w:lang w:eastAsia="hr-HR"/>
              </w:rPr>
              <w:t>trenutno</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buduće</w:t>
            </w:r>
            <w:proofErr w:type="spellEnd"/>
            <w:r w:rsidRPr="00461D05">
              <w:rPr>
                <w:rFonts w:cs="Arial"/>
                <w:lang w:eastAsia="hr-HR"/>
              </w:rPr>
              <w:t xml:space="preserve"> </w:t>
            </w:r>
            <w:proofErr w:type="spellStart"/>
            <w:r w:rsidRPr="00461D05">
              <w:rPr>
                <w:rFonts w:cs="Arial"/>
                <w:lang w:eastAsia="hr-HR"/>
              </w:rPr>
              <w:t>zdravlje</w:t>
            </w:r>
            <w:proofErr w:type="spellEnd"/>
            <w:r w:rsidRPr="00461D05">
              <w:rPr>
                <w:rFonts w:cs="Arial"/>
                <w:lang w:eastAsia="hr-HR"/>
              </w:rPr>
              <w:t xml:space="preserve">. </w:t>
            </w:r>
            <w:proofErr w:type="spellStart"/>
            <w:r w:rsidRPr="00461D05">
              <w:rPr>
                <w:rFonts w:cs="Arial"/>
                <w:lang w:eastAsia="hr-HR"/>
              </w:rPr>
              <w:t>Također</w:t>
            </w:r>
            <w:proofErr w:type="spellEnd"/>
            <w:r w:rsidRPr="00461D05">
              <w:rPr>
                <w:rFonts w:cs="Arial"/>
                <w:lang w:eastAsia="hr-HR"/>
              </w:rPr>
              <w:t xml:space="preserve"> s </w:t>
            </w:r>
            <w:proofErr w:type="spellStart"/>
            <w:r w:rsidRPr="00461D05">
              <w:rPr>
                <w:rFonts w:cs="Arial"/>
                <w:lang w:eastAsia="hr-HR"/>
              </w:rPr>
              <w:t>obzirom</w:t>
            </w:r>
            <w:proofErr w:type="spellEnd"/>
            <w:r w:rsidRPr="00461D05">
              <w:rPr>
                <w:rFonts w:cs="Arial"/>
                <w:lang w:eastAsia="hr-HR"/>
              </w:rPr>
              <w:t xml:space="preserve"> </w:t>
            </w:r>
            <w:proofErr w:type="spellStart"/>
            <w:r w:rsidRPr="00461D05">
              <w:rPr>
                <w:rFonts w:cs="Arial"/>
                <w:lang w:eastAsia="hr-HR"/>
              </w:rPr>
              <w:t>na</w:t>
            </w:r>
            <w:proofErr w:type="spellEnd"/>
            <w:r w:rsidRPr="00461D05">
              <w:rPr>
                <w:rFonts w:cs="Arial"/>
                <w:lang w:eastAsia="hr-HR"/>
              </w:rPr>
              <w:t xml:space="preserve"> dob </w:t>
            </w:r>
            <w:proofErr w:type="spellStart"/>
            <w:r w:rsidRPr="00461D05">
              <w:rPr>
                <w:rFonts w:cs="Arial"/>
                <w:lang w:eastAsia="hr-HR"/>
              </w:rPr>
              <w:t>iznimno</w:t>
            </w:r>
            <w:proofErr w:type="spellEnd"/>
            <w:r w:rsidRPr="00461D05">
              <w:rPr>
                <w:rFonts w:cs="Arial"/>
                <w:lang w:eastAsia="hr-HR"/>
              </w:rPr>
              <w:t xml:space="preserve"> je </w:t>
            </w:r>
            <w:proofErr w:type="spellStart"/>
            <w:r w:rsidRPr="00461D05">
              <w:rPr>
                <w:rFonts w:cs="Arial"/>
                <w:lang w:eastAsia="hr-HR"/>
              </w:rPr>
              <w:t>važno</w:t>
            </w:r>
            <w:proofErr w:type="spellEnd"/>
            <w:r w:rsidRPr="00461D05">
              <w:rPr>
                <w:rFonts w:cs="Arial"/>
                <w:lang w:eastAsia="hr-HR"/>
              </w:rPr>
              <w:t xml:space="preserve"> </w:t>
            </w:r>
            <w:proofErr w:type="spellStart"/>
            <w:r w:rsidRPr="00461D05">
              <w:rPr>
                <w:rFonts w:cs="Arial"/>
                <w:lang w:eastAsia="hr-HR"/>
              </w:rPr>
              <w:t>usvojiti</w:t>
            </w:r>
            <w:proofErr w:type="spellEnd"/>
            <w:r w:rsidRPr="00461D05">
              <w:rPr>
                <w:rFonts w:cs="Arial"/>
                <w:lang w:eastAsia="hr-HR"/>
              </w:rPr>
              <w:t xml:space="preserve"> </w:t>
            </w:r>
            <w:proofErr w:type="spellStart"/>
            <w:r w:rsidRPr="00461D05">
              <w:rPr>
                <w:rFonts w:cs="Arial"/>
                <w:lang w:eastAsia="hr-HR"/>
              </w:rPr>
              <w:t>pravilne</w:t>
            </w:r>
            <w:proofErr w:type="spellEnd"/>
            <w:r w:rsidRPr="00461D05">
              <w:rPr>
                <w:rFonts w:cs="Arial"/>
                <w:lang w:eastAsia="hr-HR"/>
              </w:rPr>
              <w:t xml:space="preserve"> </w:t>
            </w:r>
            <w:proofErr w:type="spellStart"/>
            <w:r w:rsidRPr="00461D05">
              <w:rPr>
                <w:rFonts w:cs="Arial"/>
                <w:lang w:eastAsia="hr-HR"/>
              </w:rPr>
              <w:t>prehrambene</w:t>
            </w:r>
            <w:proofErr w:type="spellEnd"/>
            <w:r w:rsidRPr="00461D05">
              <w:rPr>
                <w:rFonts w:cs="Arial"/>
                <w:lang w:eastAsia="hr-HR"/>
              </w:rPr>
              <w:t xml:space="preserve"> </w:t>
            </w:r>
            <w:proofErr w:type="spellStart"/>
            <w:r w:rsidRPr="00461D05">
              <w:rPr>
                <w:rFonts w:cs="Arial"/>
                <w:lang w:eastAsia="hr-HR"/>
              </w:rPr>
              <w:t>navike</w:t>
            </w:r>
            <w:proofErr w:type="spellEnd"/>
            <w:r w:rsidRPr="00461D05">
              <w:rPr>
                <w:rFonts w:cs="Arial"/>
                <w:lang w:eastAsia="hr-HR"/>
              </w:rPr>
              <w:t xml:space="preserve"> </w:t>
            </w:r>
            <w:proofErr w:type="spellStart"/>
            <w:r w:rsidRPr="00461D05">
              <w:rPr>
                <w:rFonts w:cs="Arial"/>
                <w:lang w:eastAsia="hr-HR"/>
              </w:rPr>
              <w:t>kako</w:t>
            </w:r>
            <w:proofErr w:type="spellEnd"/>
            <w:r w:rsidRPr="00461D05">
              <w:rPr>
                <w:rFonts w:cs="Arial"/>
                <w:lang w:eastAsia="hr-HR"/>
              </w:rPr>
              <w:t xml:space="preserve"> </w:t>
            </w:r>
            <w:proofErr w:type="spellStart"/>
            <w:r w:rsidRPr="00461D05">
              <w:rPr>
                <w:rFonts w:cs="Arial"/>
                <w:lang w:eastAsia="hr-HR"/>
              </w:rPr>
              <w:t>bi</w:t>
            </w:r>
            <w:proofErr w:type="spellEnd"/>
            <w:r w:rsidRPr="00461D05">
              <w:rPr>
                <w:rFonts w:cs="Arial"/>
                <w:lang w:eastAsia="hr-HR"/>
              </w:rPr>
              <w:t xml:space="preserve"> </w:t>
            </w:r>
            <w:proofErr w:type="spellStart"/>
            <w:r w:rsidRPr="00461D05">
              <w:rPr>
                <w:rFonts w:cs="Arial"/>
                <w:lang w:eastAsia="hr-HR"/>
              </w:rPr>
              <w:t>iste</w:t>
            </w:r>
            <w:proofErr w:type="spellEnd"/>
            <w:r w:rsidRPr="00461D05">
              <w:rPr>
                <w:rFonts w:cs="Arial"/>
                <w:lang w:eastAsia="hr-HR"/>
              </w:rPr>
              <w:t xml:space="preserve"> bile </w:t>
            </w:r>
            <w:proofErr w:type="spellStart"/>
            <w:r w:rsidRPr="00461D05">
              <w:rPr>
                <w:rFonts w:cs="Arial"/>
                <w:lang w:eastAsia="hr-HR"/>
              </w:rPr>
              <w:t>usvojene</w:t>
            </w:r>
            <w:proofErr w:type="spellEnd"/>
            <w:r w:rsidRPr="00461D05">
              <w:rPr>
                <w:rFonts w:cs="Arial"/>
                <w:lang w:eastAsia="hr-HR"/>
              </w:rPr>
              <w:t xml:space="preserve"> </w:t>
            </w:r>
            <w:proofErr w:type="spellStart"/>
            <w:r w:rsidRPr="00461D05">
              <w:rPr>
                <w:rFonts w:cs="Arial"/>
                <w:lang w:eastAsia="hr-HR"/>
              </w:rPr>
              <w:t>cijeli</w:t>
            </w:r>
            <w:proofErr w:type="spellEnd"/>
            <w:r w:rsidRPr="00461D05">
              <w:rPr>
                <w:rFonts w:cs="Arial"/>
                <w:lang w:eastAsia="hr-HR"/>
              </w:rPr>
              <w:t xml:space="preserve"> </w:t>
            </w:r>
            <w:proofErr w:type="spellStart"/>
            <w:r w:rsidRPr="00461D05">
              <w:rPr>
                <w:rFonts w:cs="Arial"/>
                <w:lang w:eastAsia="hr-HR"/>
              </w:rPr>
              <w:t>život</w:t>
            </w:r>
            <w:proofErr w:type="spellEnd"/>
            <w:r w:rsidRPr="00461D05">
              <w:rPr>
                <w:rFonts w:cs="Arial"/>
                <w:lang w:eastAsia="hr-HR"/>
              </w:rPr>
              <w:t>.</w:t>
            </w:r>
          </w:p>
        </w:tc>
      </w:tr>
      <w:tr w:rsidR="008619C3" w:rsidRPr="00461D05" w14:paraId="594CBBD9"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263010EC" w14:textId="77777777" w:rsidR="00026AA9" w:rsidRPr="00461D05" w:rsidRDefault="00026AA9" w:rsidP="00EA1422">
            <w:pPr>
              <w:spacing w:line="235" w:lineRule="atLeast"/>
              <w:rPr>
                <w:rFonts w:cs="Arial"/>
                <w:lang w:eastAsia="hr-HR"/>
              </w:rPr>
            </w:pPr>
            <w:proofErr w:type="spellStart"/>
            <w:r w:rsidRPr="00461D05">
              <w:rPr>
                <w:rFonts w:cs="Arial"/>
                <w:lang w:eastAsia="hr-HR"/>
              </w:rPr>
              <w:t>Očekivani</w:t>
            </w:r>
            <w:proofErr w:type="spellEnd"/>
            <w:r w:rsidRPr="00461D05">
              <w:rPr>
                <w:rFonts w:cs="Arial"/>
                <w:lang w:eastAsia="hr-HR"/>
              </w:rPr>
              <w:t xml:space="preserve"> </w:t>
            </w:r>
            <w:proofErr w:type="spellStart"/>
            <w:r w:rsidRPr="00461D05">
              <w:rPr>
                <w:rFonts w:cs="Arial"/>
                <w:lang w:eastAsia="hr-HR"/>
              </w:rPr>
              <w:t>ishodi</w:t>
            </w:r>
            <w:proofErr w:type="spellEnd"/>
            <w:r w:rsidRPr="00461D05">
              <w:rPr>
                <w:rFonts w:cs="Arial"/>
                <w:lang w:eastAsia="hr-HR"/>
              </w:rPr>
              <w:t>/</w:t>
            </w:r>
            <w:proofErr w:type="spellStart"/>
            <w:r w:rsidRPr="00461D05">
              <w:rPr>
                <w:rFonts w:cs="Arial"/>
                <w:lang w:eastAsia="hr-HR"/>
              </w:rPr>
              <w:t>postignuća</w:t>
            </w:r>
            <w:proofErr w:type="spellEnd"/>
            <w:r w:rsidRPr="00461D05">
              <w:rPr>
                <w:rFonts w:cs="Arial"/>
                <w:lang w:eastAsia="hr-HR"/>
              </w:rPr>
              <w:t>: (</w:t>
            </w:r>
            <w:proofErr w:type="spellStart"/>
            <w:r w:rsidRPr="00461D05">
              <w:rPr>
                <w:rFonts w:cs="Arial"/>
                <w:lang w:eastAsia="hr-HR"/>
              </w:rPr>
              <w:t>Učenik</w:t>
            </w:r>
            <w:proofErr w:type="spellEnd"/>
            <w:r w:rsidRPr="00461D05">
              <w:rPr>
                <w:rFonts w:cs="Arial"/>
                <w:lang w:eastAsia="hr-HR"/>
              </w:rPr>
              <w:t xml:space="preserve"> </w:t>
            </w:r>
            <w:proofErr w:type="spellStart"/>
            <w:r w:rsidRPr="00461D05">
              <w:rPr>
                <w:rFonts w:cs="Arial"/>
                <w:lang w:eastAsia="hr-HR"/>
              </w:rPr>
              <w:t>će</w:t>
            </w:r>
            <w:proofErr w:type="spellEnd"/>
            <w:r w:rsidRPr="00461D05">
              <w:rPr>
                <w:rFonts w:cs="Arial"/>
                <w:lang w:eastAsia="hr-HR"/>
              </w:rPr>
              <w:t xml:space="preserve"> </w:t>
            </w:r>
            <w:proofErr w:type="spellStart"/>
            <w:r w:rsidRPr="00461D05">
              <w:rPr>
                <w:rFonts w:cs="Arial"/>
                <w:lang w:eastAsia="hr-HR"/>
              </w:rPr>
              <w:t>moći</w:t>
            </w:r>
            <w:proofErr w:type="spellEnd"/>
            <w:r w:rsidRPr="00461D05">
              <w:rPr>
                <w:rFonts w:cs="Arial"/>
                <w:lang w:eastAsia="hr-HR"/>
              </w:rPr>
              <w:t>)</w:t>
            </w:r>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1D05F6B8" w14:textId="77777777" w:rsidR="00026AA9" w:rsidRPr="00461D05" w:rsidRDefault="00026AA9" w:rsidP="00EA1422">
            <w:pPr>
              <w:rPr>
                <w:rFonts w:cs="Arial"/>
                <w:lang w:eastAsia="hr-HR"/>
              </w:rPr>
            </w:pPr>
            <w:proofErr w:type="spellStart"/>
            <w:r w:rsidRPr="00461D05">
              <w:rPr>
                <w:rFonts w:cs="Arial"/>
                <w:lang w:eastAsia="hr-HR"/>
              </w:rPr>
              <w:t>Napraviti</w:t>
            </w:r>
            <w:proofErr w:type="spellEnd"/>
            <w:r w:rsidRPr="00461D05">
              <w:rPr>
                <w:rFonts w:cs="Arial"/>
                <w:lang w:eastAsia="hr-HR"/>
              </w:rPr>
              <w:t xml:space="preserve"> </w:t>
            </w:r>
            <w:proofErr w:type="spellStart"/>
            <w:r w:rsidRPr="00461D05">
              <w:rPr>
                <w:rFonts w:cs="Arial"/>
                <w:lang w:eastAsia="hr-HR"/>
              </w:rPr>
              <w:t>pravilne</w:t>
            </w:r>
            <w:proofErr w:type="spellEnd"/>
            <w:r w:rsidRPr="00461D05">
              <w:rPr>
                <w:rFonts w:cs="Arial"/>
                <w:lang w:eastAsia="hr-HR"/>
              </w:rPr>
              <w:t xml:space="preserve"> </w:t>
            </w:r>
            <w:proofErr w:type="spellStart"/>
            <w:r w:rsidRPr="00461D05">
              <w:rPr>
                <w:rFonts w:cs="Arial"/>
                <w:lang w:eastAsia="hr-HR"/>
              </w:rPr>
              <w:t>prehrambene</w:t>
            </w:r>
            <w:proofErr w:type="spellEnd"/>
            <w:r w:rsidRPr="00461D05">
              <w:rPr>
                <w:rFonts w:cs="Arial"/>
                <w:lang w:eastAsia="hr-HR"/>
              </w:rPr>
              <w:t xml:space="preserve"> </w:t>
            </w:r>
            <w:proofErr w:type="spellStart"/>
            <w:r w:rsidRPr="00461D05">
              <w:rPr>
                <w:rFonts w:cs="Arial"/>
                <w:lang w:eastAsia="hr-HR"/>
              </w:rPr>
              <w:t>izbore</w:t>
            </w:r>
            <w:proofErr w:type="spellEnd"/>
            <w:r w:rsidRPr="00461D05">
              <w:rPr>
                <w:rFonts w:cs="Arial"/>
                <w:lang w:eastAsia="hr-HR"/>
              </w:rPr>
              <w:t>.</w:t>
            </w:r>
          </w:p>
          <w:p w14:paraId="08D6A12D" w14:textId="77777777" w:rsidR="00026AA9" w:rsidRPr="00461D05" w:rsidRDefault="00026AA9" w:rsidP="00EA1422">
            <w:pPr>
              <w:rPr>
                <w:rFonts w:cs="Arial"/>
                <w:lang w:eastAsia="hr-HR"/>
              </w:rPr>
            </w:pPr>
            <w:proofErr w:type="spellStart"/>
            <w:r w:rsidRPr="00461D05">
              <w:rPr>
                <w:rFonts w:cs="Arial"/>
                <w:lang w:eastAsia="hr-HR"/>
              </w:rPr>
              <w:t>Kušati</w:t>
            </w:r>
            <w:proofErr w:type="spellEnd"/>
            <w:r w:rsidRPr="00461D05">
              <w:rPr>
                <w:rFonts w:cs="Arial"/>
                <w:lang w:eastAsia="hr-HR"/>
              </w:rPr>
              <w:t xml:space="preserve"> </w:t>
            </w:r>
            <w:proofErr w:type="spellStart"/>
            <w:r w:rsidRPr="00461D05">
              <w:rPr>
                <w:rFonts w:cs="Arial"/>
                <w:lang w:eastAsia="hr-HR"/>
              </w:rPr>
              <w:t>nešto</w:t>
            </w:r>
            <w:proofErr w:type="spellEnd"/>
            <w:r w:rsidRPr="00461D05">
              <w:rPr>
                <w:rFonts w:cs="Arial"/>
                <w:lang w:eastAsia="hr-HR"/>
              </w:rPr>
              <w:t xml:space="preserve"> novo.</w:t>
            </w:r>
          </w:p>
          <w:p w14:paraId="2CF1F4E5" w14:textId="77777777" w:rsidR="00026AA9" w:rsidRPr="00461D05" w:rsidRDefault="00026AA9" w:rsidP="00EA1422">
            <w:pPr>
              <w:rPr>
                <w:rFonts w:cs="Arial"/>
                <w:lang w:eastAsia="hr-HR"/>
              </w:rPr>
            </w:pPr>
            <w:proofErr w:type="spellStart"/>
            <w:r w:rsidRPr="00461D05">
              <w:rPr>
                <w:rFonts w:cs="Arial"/>
                <w:lang w:eastAsia="hr-HR"/>
              </w:rPr>
              <w:t>Steći</w:t>
            </w:r>
            <w:proofErr w:type="spellEnd"/>
            <w:r w:rsidRPr="00461D05">
              <w:rPr>
                <w:rFonts w:cs="Arial"/>
                <w:lang w:eastAsia="hr-HR"/>
              </w:rPr>
              <w:t xml:space="preserve"> nova </w:t>
            </w:r>
            <w:proofErr w:type="spellStart"/>
            <w:r w:rsidRPr="00461D05">
              <w:rPr>
                <w:rFonts w:cs="Arial"/>
                <w:lang w:eastAsia="hr-HR"/>
              </w:rPr>
              <w:t>prehrambena</w:t>
            </w:r>
            <w:proofErr w:type="spellEnd"/>
            <w:r w:rsidRPr="00461D05">
              <w:rPr>
                <w:rFonts w:cs="Arial"/>
                <w:lang w:eastAsia="hr-HR"/>
              </w:rPr>
              <w:t xml:space="preserve"> </w:t>
            </w:r>
            <w:proofErr w:type="spellStart"/>
            <w:r w:rsidRPr="00461D05">
              <w:rPr>
                <w:rFonts w:cs="Arial"/>
                <w:lang w:eastAsia="hr-HR"/>
              </w:rPr>
              <w:t>iskustva</w:t>
            </w:r>
            <w:proofErr w:type="spellEnd"/>
            <w:r w:rsidRPr="00461D05">
              <w:rPr>
                <w:rFonts w:cs="Arial"/>
                <w:lang w:eastAsia="hr-HR"/>
              </w:rPr>
              <w:t>.</w:t>
            </w:r>
          </w:p>
        </w:tc>
      </w:tr>
      <w:tr w:rsidR="008619C3" w:rsidRPr="00461D05" w14:paraId="4DB352EC"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6FCF58AF" w14:textId="77777777" w:rsidR="00026AA9" w:rsidRPr="00461D05" w:rsidRDefault="00026AA9" w:rsidP="00EA1422">
            <w:pPr>
              <w:rPr>
                <w:rFonts w:cs="Arial"/>
                <w:lang w:eastAsia="hr-HR"/>
              </w:rPr>
            </w:pPr>
            <w:proofErr w:type="spellStart"/>
            <w:r w:rsidRPr="00461D05">
              <w:rPr>
                <w:rFonts w:cs="Arial"/>
                <w:lang w:eastAsia="hr-HR"/>
              </w:rPr>
              <w:t>Način</w:t>
            </w:r>
            <w:proofErr w:type="spellEnd"/>
            <w:r w:rsidRPr="00461D05">
              <w:rPr>
                <w:rFonts w:cs="Arial"/>
                <w:lang w:eastAsia="hr-HR"/>
              </w:rPr>
              <w:t xml:space="preserve"> </w:t>
            </w:r>
            <w:proofErr w:type="spellStart"/>
            <w:r w:rsidRPr="00461D05">
              <w:rPr>
                <w:rFonts w:cs="Arial"/>
                <w:lang w:eastAsia="hr-HR"/>
              </w:rPr>
              <w:t>realizacije</w:t>
            </w:r>
            <w:proofErr w:type="spellEnd"/>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008A1E26" w14:textId="77777777" w:rsidR="00026AA9" w:rsidRPr="00461D05" w:rsidRDefault="00026AA9" w:rsidP="00EA1422">
            <w:pPr>
              <w:spacing w:before="120" w:line="235" w:lineRule="atLeast"/>
              <w:rPr>
                <w:rFonts w:cs="Arial"/>
                <w:lang w:eastAsia="hr-HR"/>
              </w:rPr>
            </w:pPr>
            <w:proofErr w:type="spellStart"/>
            <w:r w:rsidRPr="00461D05">
              <w:rPr>
                <w:rFonts w:cs="Arial"/>
                <w:lang w:eastAsia="hr-HR"/>
              </w:rPr>
              <w:t>Interaktivna</w:t>
            </w:r>
            <w:proofErr w:type="spellEnd"/>
            <w:r w:rsidRPr="00461D05">
              <w:rPr>
                <w:rFonts w:cs="Arial"/>
                <w:lang w:eastAsia="hr-HR"/>
              </w:rPr>
              <w:t xml:space="preserve"> </w:t>
            </w:r>
            <w:proofErr w:type="spellStart"/>
            <w:r w:rsidRPr="00461D05">
              <w:rPr>
                <w:rFonts w:cs="Arial"/>
                <w:lang w:eastAsia="hr-HR"/>
              </w:rPr>
              <w:t>predavanja</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radionica</w:t>
            </w:r>
            <w:proofErr w:type="spellEnd"/>
            <w:r w:rsidRPr="00461D05">
              <w:rPr>
                <w:rFonts w:cs="Arial"/>
                <w:lang w:eastAsia="hr-HR"/>
              </w:rPr>
              <w:t xml:space="preserve"> </w:t>
            </w:r>
            <w:proofErr w:type="spellStart"/>
            <w:r w:rsidRPr="00461D05">
              <w:rPr>
                <w:rFonts w:cs="Arial"/>
                <w:lang w:eastAsia="hr-HR"/>
              </w:rPr>
              <w:t>kuhanja</w:t>
            </w:r>
            <w:proofErr w:type="spellEnd"/>
          </w:p>
        </w:tc>
      </w:tr>
      <w:tr w:rsidR="008619C3" w:rsidRPr="00461D05" w14:paraId="2BF5B4E7" w14:textId="77777777" w:rsidTr="00587BD3">
        <w:trPr>
          <w:trHeight w:val="816"/>
        </w:trPr>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73810DA3" w14:textId="77777777" w:rsidR="00026AA9" w:rsidRPr="00461D05" w:rsidRDefault="00026AA9" w:rsidP="00EA1422">
            <w:pPr>
              <w:spacing w:before="120" w:line="235" w:lineRule="atLeast"/>
              <w:rPr>
                <w:rFonts w:cs="Arial"/>
                <w:lang w:eastAsia="hr-HR"/>
              </w:rPr>
            </w:pPr>
            <w:r w:rsidRPr="00461D05">
              <w:rPr>
                <w:rFonts w:cs="Arial"/>
                <w:lang w:eastAsia="hr-HR"/>
              </w:rPr>
              <w:t xml:space="preserve">Potrebni </w:t>
            </w:r>
            <w:proofErr w:type="spellStart"/>
            <w:r w:rsidRPr="00461D05">
              <w:rPr>
                <w:rFonts w:cs="Arial"/>
                <w:lang w:eastAsia="hr-HR"/>
              </w:rPr>
              <w:t>resursi</w:t>
            </w:r>
            <w:proofErr w:type="spellEnd"/>
            <w:r w:rsidRPr="00461D05">
              <w:rPr>
                <w:rFonts w:cs="Arial"/>
                <w:lang w:eastAsia="hr-HR"/>
              </w:rPr>
              <w:t>/</w:t>
            </w:r>
            <w:proofErr w:type="spellStart"/>
            <w:r w:rsidRPr="00461D05">
              <w:rPr>
                <w:rFonts w:cs="Arial"/>
                <w:lang w:eastAsia="hr-HR"/>
              </w:rPr>
              <w:t>moguće</w:t>
            </w:r>
            <w:proofErr w:type="spellEnd"/>
            <w:r w:rsidRPr="00461D05">
              <w:rPr>
                <w:rFonts w:cs="Arial"/>
                <w:lang w:eastAsia="hr-HR"/>
              </w:rPr>
              <w:t xml:space="preserve"> </w:t>
            </w:r>
            <w:proofErr w:type="spellStart"/>
            <w:r w:rsidRPr="00461D05">
              <w:rPr>
                <w:rFonts w:cs="Arial"/>
                <w:lang w:eastAsia="hr-HR"/>
              </w:rPr>
              <w:t>teškoće</w:t>
            </w:r>
            <w:proofErr w:type="spellEnd"/>
          </w:p>
        </w:tc>
        <w:tc>
          <w:tcPr>
            <w:tcW w:w="5633" w:type="dxa"/>
            <w:tcBorders>
              <w:top w:val="nil"/>
              <w:left w:val="nil"/>
              <w:bottom w:val="single" w:sz="8" w:space="0" w:color="BDD6EE"/>
              <w:right w:val="single" w:sz="8" w:space="0" w:color="BDD6EE"/>
            </w:tcBorders>
            <w:shd w:val="clear" w:color="auto" w:fill="FFFFFF"/>
            <w:noWrap/>
            <w:tcMar>
              <w:top w:w="0" w:type="dxa"/>
              <w:left w:w="108" w:type="dxa"/>
              <w:bottom w:w="0" w:type="dxa"/>
              <w:right w:w="108" w:type="dxa"/>
            </w:tcMar>
          </w:tcPr>
          <w:p w14:paraId="38F50CB8" w14:textId="77777777" w:rsidR="00026AA9" w:rsidRPr="00461D05" w:rsidRDefault="00026AA9" w:rsidP="00EA1422">
            <w:pPr>
              <w:spacing w:line="235" w:lineRule="atLeast"/>
              <w:rPr>
                <w:rFonts w:cs="Arial"/>
                <w:lang w:eastAsia="hr-HR"/>
              </w:rPr>
            </w:pPr>
            <w:proofErr w:type="spellStart"/>
            <w:r w:rsidRPr="00461D05">
              <w:rPr>
                <w:rFonts w:cs="Arial"/>
                <w:lang w:eastAsia="hr-HR"/>
              </w:rPr>
              <w:t>Korištenje</w:t>
            </w:r>
            <w:proofErr w:type="spellEnd"/>
            <w:r w:rsidRPr="00461D05">
              <w:rPr>
                <w:rFonts w:cs="Arial"/>
                <w:lang w:eastAsia="hr-HR"/>
              </w:rPr>
              <w:t xml:space="preserve"> </w:t>
            </w:r>
            <w:proofErr w:type="spellStart"/>
            <w:r w:rsidRPr="00461D05">
              <w:rPr>
                <w:rFonts w:cs="Arial"/>
                <w:lang w:eastAsia="hr-HR"/>
              </w:rPr>
              <w:t>školske</w:t>
            </w:r>
            <w:proofErr w:type="spellEnd"/>
            <w:r w:rsidRPr="00461D05">
              <w:rPr>
                <w:rFonts w:cs="Arial"/>
                <w:lang w:eastAsia="hr-HR"/>
              </w:rPr>
              <w:t xml:space="preserve"> </w:t>
            </w:r>
            <w:proofErr w:type="spellStart"/>
            <w:r w:rsidRPr="00461D05">
              <w:rPr>
                <w:rFonts w:cs="Arial"/>
                <w:lang w:eastAsia="hr-HR"/>
              </w:rPr>
              <w:t>kuhinje</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blagovaonice</w:t>
            </w:r>
            <w:proofErr w:type="spellEnd"/>
          </w:p>
        </w:tc>
      </w:tr>
      <w:tr w:rsidR="008619C3" w:rsidRPr="00461D05" w14:paraId="6C4D297C"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0C29D564" w14:textId="77777777" w:rsidR="00026AA9" w:rsidRPr="00461D05" w:rsidRDefault="00026AA9" w:rsidP="00EA1422">
            <w:pPr>
              <w:spacing w:before="120" w:line="235" w:lineRule="atLeast"/>
              <w:rPr>
                <w:rFonts w:cs="Arial"/>
                <w:lang w:eastAsia="hr-HR"/>
              </w:rPr>
            </w:pPr>
            <w:proofErr w:type="spellStart"/>
            <w:r w:rsidRPr="00461D05">
              <w:rPr>
                <w:rFonts w:cs="Arial"/>
                <w:lang w:eastAsia="hr-HR"/>
              </w:rPr>
              <w:t>Način</w:t>
            </w:r>
            <w:proofErr w:type="spellEnd"/>
            <w:r w:rsidRPr="00461D05">
              <w:rPr>
                <w:rFonts w:cs="Arial"/>
                <w:lang w:eastAsia="hr-HR"/>
              </w:rPr>
              <w:t xml:space="preserve"> </w:t>
            </w:r>
            <w:proofErr w:type="spellStart"/>
            <w:r w:rsidRPr="00461D05">
              <w:rPr>
                <w:rFonts w:cs="Arial"/>
                <w:lang w:eastAsia="hr-HR"/>
              </w:rPr>
              <w:t>praćenja</w:t>
            </w:r>
            <w:proofErr w:type="spellEnd"/>
            <w:r w:rsidRPr="00461D05">
              <w:rPr>
                <w:rFonts w:cs="Arial"/>
                <w:lang w:eastAsia="hr-HR"/>
              </w:rPr>
              <w:t xml:space="preserve"> </w:t>
            </w:r>
            <w:proofErr w:type="spellStart"/>
            <w:r w:rsidRPr="00461D05">
              <w:rPr>
                <w:rFonts w:cs="Arial"/>
                <w:lang w:eastAsia="hr-HR"/>
              </w:rPr>
              <w:t>i</w:t>
            </w:r>
            <w:proofErr w:type="spellEnd"/>
            <w:r w:rsidRPr="00461D05">
              <w:rPr>
                <w:rFonts w:cs="Arial"/>
                <w:lang w:eastAsia="hr-HR"/>
              </w:rPr>
              <w:t xml:space="preserve"> </w:t>
            </w:r>
            <w:proofErr w:type="spellStart"/>
            <w:r w:rsidRPr="00461D05">
              <w:rPr>
                <w:rFonts w:cs="Arial"/>
                <w:lang w:eastAsia="hr-HR"/>
              </w:rPr>
              <w:t>provjere</w:t>
            </w:r>
            <w:proofErr w:type="spellEnd"/>
            <w:r w:rsidRPr="00461D05">
              <w:rPr>
                <w:rFonts w:cs="Arial"/>
                <w:lang w:eastAsia="hr-HR"/>
              </w:rPr>
              <w:t xml:space="preserve"> </w:t>
            </w:r>
            <w:proofErr w:type="spellStart"/>
            <w:r w:rsidRPr="00461D05">
              <w:rPr>
                <w:rFonts w:cs="Arial"/>
                <w:lang w:eastAsia="hr-HR"/>
              </w:rPr>
              <w:t>ishoda</w:t>
            </w:r>
            <w:proofErr w:type="spellEnd"/>
            <w:r w:rsidRPr="00461D05">
              <w:rPr>
                <w:rFonts w:cs="Arial"/>
                <w:lang w:eastAsia="hr-HR"/>
              </w:rPr>
              <w:t>/</w:t>
            </w:r>
            <w:proofErr w:type="spellStart"/>
            <w:r w:rsidRPr="00461D05">
              <w:rPr>
                <w:rFonts w:cs="Arial"/>
                <w:lang w:eastAsia="hr-HR"/>
              </w:rPr>
              <w:t>postignuća</w:t>
            </w:r>
            <w:proofErr w:type="spellEnd"/>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tcPr>
          <w:p w14:paraId="3BEC1E24" w14:textId="77777777" w:rsidR="00026AA9" w:rsidRPr="00461D05" w:rsidRDefault="00026AA9" w:rsidP="00EA1422">
            <w:pPr>
              <w:spacing w:before="100" w:beforeAutospacing="1" w:line="224" w:lineRule="atLeast"/>
              <w:rPr>
                <w:rFonts w:cs="Arial"/>
                <w:lang w:eastAsia="hr-HR"/>
              </w:rPr>
            </w:pPr>
            <w:proofErr w:type="spellStart"/>
            <w:r w:rsidRPr="00461D05">
              <w:rPr>
                <w:rFonts w:cs="Arial"/>
                <w:lang w:eastAsia="hr-HR"/>
              </w:rPr>
              <w:t>Izrada</w:t>
            </w:r>
            <w:proofErr w:type="spellEnd"/>
            <w:r w:rsidRPr="00461D05">
              <w:rPr>
                <w:rFonts w:cs="Arial"/>
                <w:lang w:eastAsia="hr-HR"/>
              </w:rPr>
              <w:t xml:space="preserve"> </w:t>
            </w:r>
            <w:proofErr w:type="spellStart"/>
            <w:r w:rsidRPr="00461D05">
              <w:rPr>
                <w:rFonts w:cs="Arial"/>
                <w:lang w:eastAsia="hr-HR"/>
              </w:rPr>
              <w:t>plakata</w:t>
            </w:r>
            <w:proofErr w:type="spellEnd"/>
          </w:p>
        </w:tc>
      </w:tr>
      <w:tr w:rsidR="00587BD3" w:rsidRPr="00461D05" w14:paraId="7369886D" w14:textId="77777777" w:rsidTr="00587BD3">
        <w:tc>
          <w:tcPr>
            <w:tcW w:w="3429" w:type="dxa"/>
            <w:tcBorders>
              <w:top w:val="nil"/>
              <w:left w:val="single" w:sz="8" w:space="0" w:color="BDD6EE"/>
              <w:bottom w:val="single" w:sz="8" w:space="0" w:color="BDD6EE"/>
              <w:right w:val="single" w:sz="8" w:space="0" w:color="BDD6EE"/>
            </w:tcBorders>
            <w:shd w:val="clear" w:color="auto" w:fill="FFFFFF"/>
            <w:tcMar>
              <w:top w:w="0" w:type="dxa"/>
              <w:left w:w="108" w:type="dxa"/>
              <w:bottom w:w="0" w:type="dxa"/>
              <w:right w:w="108" w:type="dxa"/>
            </w:tcMar>
            <w:hideMark/>
          </w:tcPr>
          <w:p w14:paraId="673D7527" w14:textId="77777777" w:rsidR="00026AA9" w:rsidRPr="00461D05" w:rsidRDefault="00026AA9" w:rsidP="00EA1422">
            <w:pPr>
              <w:spacing w:before="120" w:line="235" w:lineRule="atLeast"/>
              <w:rPr>
                <w:rFonts w:cs="Arial"/>
                <w:lang w:eastAsia="hr-HR"/>
              </w:rPr>
            </w:pPr>
            <w:proofErr w:type="spellStart"/>
            <w:r w:rsidRPr="00461D05">
              <w:rPr>
                <w:rFonts w:cs="Arial"/>
                <w:lang w:eastAsia="hr-HR"/>
              </w:rPr>
              <w:t>Odgovorne</w:t>
            </w:r>
            <w:proofErr w:type="spellEnd"/>
            <w:r w:rsidRPr="00461D05">
              <w:rPr>
                <w:rFonts w:cs="Arial"/>
                <w:lang w:eastAsia="hr-HR"/>
              </w:rPr>
              <w:t xml:space="preserve"> </w:t>
            </w:r>
            <w:proofErr w:type="spellStart"/>
            <w:r w:rsidRPr="00461D05">
              <w:rPr>
                <w:rFonts w:cs="Arial"/>
                <w:lang w:eastAsia="hr-HR"/>
              </w:rPr>
              <w:t>osobe</w:t>
            </w:r>
            <w:proofErr w:type="spellEnd"/>
          </w:p>
        </w:tc>
        <w:tc>
          <w:tcPr>
            <w:tcW w:w="5633" w:type="dxa"/>
            <w:tcBorders>
              <w:top w:val="nil"/>
              <w:left w:val="nil"/>
              <w:bottom w:val="single" w:sz="8" w:space="0" w:color="BDD6EE"/>
              <w:right w:val="single" w:sz="8" w:space="0" w:color="BDD6EE"/>
            </w:tcBorders>
            <w:shd w:val="clear" w:color="auto" w:fill="FFFFFF"/>
            <w:tcMar>
              <w:top w:w="0" w:type="dxa"/>
              <w:left w:w="108" w:type="dxa"/>
              <w:bottom w:w="0" w:type="dxa"/>
              <w:right w:w="108" w:type="dxa"/>
            </w:tcMar>
            <w:hideMark/>
          </w:tcPr>
          <w:p w14:paraId="3BC443CB" w14:textId="77777777" w:rsidR="00026AA9" w:rsidRPr="00461D05" w:rsidRDefault="00026AA9" w:rsidP="00EA1422">
            <w:pPr>
              <w:spacing w:line="235" w:lineRule="atLeast"/>
              <w:rPr>
                <w:rFonts w:cs="Arial"/>
                <w:lang w:eastAsia="hr-HR"/>
              </w:rPr>
            </w:pPr>
            <w:r w:rsidRPr="00461D05">
              <w:rPr>
                <w:rFonts w:cs="Arial"/>
                <w:lang w:eastAsia="hr-HR"/>
              </w:rPr>
              <w:t xml:space="preserve">Mirna Trumbetaš, </w:t>
            </w:r>
            <w:proofErr w:type="spellStart"/>
            <w:r w:rsidRPr="00461D05">
              <w:rPr>
                <w:rFonts w:cs="Arial"/>
                <w:lang w:eastAsia="hr-HR"/>
              </w:rPr>
              <w:t>voditelj</w:t>
            </w:r>
            <w:proofErr w:type="spellEnd"/>
            <w:r w:rsidRPr="00461D05">
              <w:rPr>
                <w:rFonts w:cs="Arial"/>
                <w:lang w:eastAsia="hr-HR"/>
              </w:rPr>
              <w:t xml:space="preserve"> </w:t>
            </w:r>
            <w:proofErr w:type="spellStart"/>
            <w:r w:rsidRPr="00461D05">
              <w:rPr>
                <w:rFonts w:cs="Arial"/>
                <w:lang w:eastAsia="hr-HR"/>
              </w:rPr>
              <w:t>projekta</w:t>
            </w:r>
            <w:proofErr w:type="spellEnd"/>
            <w:r w:rsidRPr="00461D05">
              <w:rPr>
                <w:rFonts w:cs="Arial"/>
                <w:lang w:eastAsia="hr-HR"/>
              </w:rPr>
              <w:t xml:space="preserve">; Dora Babić </w:t>
            </w:r>
            <w:proofErr w:type="spellStart"/>
            <w:r w:rsidRPr="00461D05">
              <w:rPr>
                <w:rFonts w:cs="Arial"/>
                <w:lang w:eastAsia="hr-HR"/>
              </w:rPr>
              <w:t>Cikoš</w:t>
            </w:r>
            <w:proofErr w:type="spellEnd"/>
            <w:r w:rsidRPr="00461D05">
              <w:rPr>
                <w:rFonts w:cs="Arial"/>
                <w:lang w:eastAsia="hr-HR"/>
              </w:rPr>
              <w:t xml:space="preserve"> dr. sc. </w:t>
            </w:r>
            <w:proofErr w:type="spellStart"/>
            <w:r w:rsidRPr="00461D05">
              <w:rPr>
                <w:rFonts w:cs="Arial"/>
                <w:lang w:eastAsia="hr-HR"/>
              </w:rPr>
              <w:t>nutr</w:t>
            </w:r>
            <w:proofErr w:type="spellEnd"/>
            <w:r w:rsidRPr="00461D05">
              <w:rPr>
                <w:rFonts w:cs="Arial"/>
                <w:lang w:eastAsia="hr-HR"/>
              </w:rPr>
              <w:t>.</w:t>
            </w:r>
          </w:p>
        </w:tc>
      </w:tr>
    </w:tbl>
    <w:p w14:paraId="2E414231" w14:textId="77777777" w:rsidR="00C64F45" w:rsidRPr="00461D05" w:rsidRDefault="00C64F45" w:rsidP="00C64F45">
      <w:pPr>
        <w:spacing w:before="0"/>
        <w:jc w:val="left"/>
        <w:rPr>
          <w:rFonts w:cs="Arial"/>
          <w:b/>
          <w:szCs w:val="22"/>
          <w:lang w:val="hr-HR"/>
        </w:rPr>
      </w:pPr>
    </w:p>
    <w:p w14:paraId="18952905" w14:textId="0DE314A7" w:rsidR="00C64F45" w:rsidRPr="00461D05" w:rsidRDefault="00C64F45" w:rsidP="00C64F45">
      <w:pPr>
        <w:spacing w:before="0"/>
        <w:jc w:val="left"/>
        <w:rPr>
          <w:rFonts w:cs="Arial"/>
          <w:b/>
          <w:szCs w:val="22"/>
          <w:lang w:val="hr-HR"/>
        </w:rPr>
      </w:pPr>
    </w:p>
    <w:p w14:paraId="11C4F209" w14:textId="15B17F14" w:rsidR="5CB5B6E2" w:rsidRPr="00461D05" w:rsidRDefault="21F6D372" w:rsidP="001B121D">
      <w:pPr>
        <w:spacing w:before="0"/>
        <w:jc w:val="left"/>
        <w:rPr>
          <w:rFonts w:cs="Arial"/>
          <w:b/>
          <w:bCs/>
          <w:lang w:val="hr-HR"/>
        </w:rPr>
      </w:pPr>
      <w:r w:rsidRPr="00461D05">
        <w:rPr>
          <w:rFonts w:cs="Arial"/>
          <w:b/>
          <w:bCs/>
          <w:lang w:val="hr-HR"/>
        </w:rPr>
        <w:t xml:space="preserve">5.9.2. 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0" w:type="auto"/>
        <w:tblLayout w:type="fixed"/>
        <w:tblLook w:val="04A0" w:firstRow="1" w:lastRow="0" w:firstColumn="1" w:lastColumn="0" w:noHBand="0" w:noVBand="1"/>
      </w:tblPr>
      <w:tblGrid>
        <w:gridCol w:w="1765"/>
        <w:gridCol w:w="7295"/>
      </w:tblGrid>
      <w:tr w:rsidR="008619C3" w:rsidRPr="00461D05" w14:paraId="3735C13C" w14:textId="77777777" w:rsidTr="5CB5B6E2">
        <w:trPr>
          <w:trHeight w:val="300"/>
        </w:trPr>
        <w:tc>
          <w:tcPr>
            <w:tcW w:w="176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6D057635" w14:textId="685734E6" w:rsidR="5CB5B6E2" w:rsidRPr="00461D05" w:rsidRDefault="5CB5B6E2" w:rsidP="5CB5B6E2">
            <w:pPr>
              <w:rPr>
                <w:rFonts w:eastAsia="Arial" w:cs="Arial"/>
                <w:szCs w:val="22"/>
                <w:lang w:val="hr"/>
              </w:rPr>
            </w:pPr>
            <w:proofErr w:type="spellStart"/>
            <w:r w:rsidRPr="00461D05">
              <w:rPr>
                <w:rFonts w:eastAsia="Arial" w:cs="Arial"/>
                <w:szCs w:val="22"/>
                <w:lang w:val="hr"/>
              </w:rPr>
              <w:t>Kurikul</w:t>
            </w:r>
            <w:r w:rsidR="0EF166EA" w:rsidRPr="00461D05">
              <w:rPr>
                <w:rFonts w:eastAsia="Arial" w:cs="Arial"/>
                <w:szCs w:val="22"/>
                <w:lang w:val="hr"/>
              </w:rPr>
              <w:t>umsko</w:t>
            </w:r>
            <w:proofErr w:type="spellEnd"/>
            <w:r w:rsidRPr="00461D05">
              <w:rPr>
                <w:rFonts w:eastAsia="Arial" w:cs="Arial"/>
                <w:szCs w:val="22"/>
                <w:lang w:val="hr"/>
              </w:rPr>
              <w:t xml:space="preserve"> područje</w:t>
            </w:r>
          </w:p>
        </w:tc>
        <w:tc>
          <w:tcPr>
            <w:tcW w:w="72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Mar>
              <w:left w:w="108" w:type="dxa"/>
              <w:right w:w="108" w:type="dxa"/>
            </w:tcMar>
          </w:tcPr>
          <w:p w14:paraId="2EA94FCD" w14:textId="6917400F" w:rsidR="5CB5B6E2" w:rsidRPr="00461D05" w:rsidRDefault="5CB5B6E2" w:rsidP="5CB5B6E2">
            <w:proofErr w:type="spellStart"/>
            <w:r w:rsidRPr="00461D05">
              <w:rPr>
                <w:rFonts w:eastAsia="Arial" w:cs="Arial"/>
                <w:b/>
                <w:bCs/>
                <w:szCs w:val="22"/>
              </w:rPr>
              <w:t>Kozmetičarska</w:t>
            </w:r>
            <w:proofErr w:type="spellEnd"/>
            <w:r w:rsidRPr="00461D05">
              <w:rPr>
                <w:rFonts w:eastAsia="Arial" w:cs="Arial"/>
                <w:b/>
                <w:bCs/>
                <w:szCs w:val="22"/>
              </w:rPr>
              <w:t xml:space="preserve"> </w:t>
            </w:r>
            <w:proofErr w:type="spellStart"/>
            <w:r w:rsidRPr="00461D05">
              <w:rPr>
                <w:rFonts w:eastAsia="Arial" w:cs="Arial"/>
                <w:b/>
                <w:bCs/>
                <w:szCs w:val="22"/>
              </w:rPr>
              <w:t>skupina</w:t>
            </w:r>
            <w:proofErr w:type="spellEnd"/>
          </w:p>
        </w:tc>
      </w:tr>
      <w:tr w:rsidR="008619C3" w:rsidRPr="00461D05" w14:paraId="34CFBCE5" w14:textId="77777777" w:rsidTr="5CB5B6E2">
        <w:trPr>
          <w:trHeight w:val="300"/>
        </w:trPr>
        <w:tc>
          <w:tcPr>
            <w:tcW w:w="176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FE448C3" w14:textId="0D277362" w:rsidR="5CB5B6E2" w:rsidRPr="00461D05" w:rsidRDefault="5CB5B6E2" w:rsidP="5CB5B6E2">
            <w:r w:rsidRPr="00461D05">
              <w:rPr>
                <w:rFonts w:eastAsia="Arial" w:cs="Arial"/>
                <w:szCs w:val="22"/>
                <w:lang w:val="hr"/>
              </w:rPr>
              <w:t>Ciklus (razred)</w:t>
            </w:r>
          </w:p>
        </w:tc>
        <w:tc>
          <w:tcPr>
            <w:tcW w:w="72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670DBE7" w14:textId="22043136" w:rsidR="5CB5B6E2" w:rsidRPr="00461D05" w:rsidRDefault="5CB5B6E2" w:rsidP="5CB5B6E2">
            <w:r w:rsidRPr="00461D05">
              <w:rPr>
                <w:rFonts w:eastAsia="Arial" w:cs="Arial"/>
                <w:b/>
                <w:bCs/>
                <w:szCs w:val="22"/>
                <w:lang w:val="hr"/>
              </w:rPr>
              <w:t xml:space="preserve"> 2. i 3. (5., 6., 7. razred)</w:t>
            </w:r>
          </w:p>
        </w:tc>
      </w:tr>
      <w:tr w:rsidR="008619C3" w:rsidRPr="00461D05" w14:paraId="260E824C"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83E0D2A" w14:textId="1AB7C9FD" w:rsidR="5CB5B6E2" w:rsidRPr="00461D05" w:rsidRDefault="5CB5B6E2" w:rsidP="5CB5B6E2">
            <w:r w:rsidRPr="00461D05">
              <w:rPr>
                <w:rFonts w:eastAsia="Arial" w:cs="Arial"/>
                <w:szCs w:val="22"/>
                <w:lang w:val="hr"/>
              </w:rPr>
              <w:t>Cilj</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91645DC" w14:textId="24DD45AD" w:rsidR="5CB5B6E2" w:rsidRPr="00461D05" w:rsidRDefault="5CB5B6E2" w:rsidP="5CB5B6E2">
            <w:r w:rsidRPr="00461D05">
              <w:rPr>
                <w:rFonts w:eastAsia="Arial" w:cs="Arial"/>
                <w:b/>
                <w:bCs/>
                <w:szCs w:val="22"/>
                <w:lang w:val="hr"/>
              </w:rPr>
              <w:t>Educirati učenike o prirodnim proizvodima i o važnosti poznavanja sastava proizvoda. Naučiti samostalno izraditi i kreirati proizvode za njegu tijela i lica. Stvoriti lijepo i kreativno ozračje u školi i potaknuti ljubav prema prirodnim proizvodima.</w:t>
            </w:r>
          </w:p>
          <w:p w14:paraId="1655507A" w14:textId="32E72C4C" w:rsidR="5CB5B6E2" w:rsidRPr="00461D05" w:rsidRDefault="5CB5B6E2" w:rsidP="5CB5B6E2">
            <w:r w:rsidRPr="00461D05">
              <w:rPr>
                <w:rFonts w:eastAsia="Arial" w:cs="Arial"/>
                <w:b/>
                <w:bCs/>
                <w:szCs w:val="22"/>
                <w:lang w:val="hr"/>
              </w:rPr>
              <w:t xml:space="preserve"> </w:t>
            </w:r>
          </w:p>
        </w:tc>
      </w:tr>
      <w:tr w:rsidR="008619C3" w:rsidRPr="00461D05" w14:paraId="7A556ED1" w14:textId="77777777" w:rsidTr="5CB5B6E2">
        <w:trPr>
          <w:trHeight w:val="1815"/>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9C076ED" w14:textId="50EFFC7A" w:rsidR="5CB5B6E2" w:rsidRPr="00461D05" w:rsidRDefault="5CB5B6E2" w:rsidP="5CB5B6E2">
            <w:pPr>
              <w:jc w:val="left"/>
            </w:pPr>
            <w:r w:rsidRPr="00461D05">
              <w:rPr>
                <w:rFonts w:eastAsia="Arial" w:cs="Arial"/>
                <w:szCs w:val="22"/>
                <w:lang w:val="hr"/>
              </w:rPr>
              <w:t>Obrazloženje cilja (povezan s potrebama, interesima učenika i vrijednostima ŠK-a):</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0EE1273E" w14:textId="2DA84501" w:rsidR="5CB5B6E2" w:rsidRPr="00461D05" w:rsidRDefault="5CB5B6E2" w:rsidP="5CB5B6E2">
            <w:pPr>
              <w:spacing w:before="0"/>
              <w:jc w:val="left"/>
            </w:pPr>
            <w:r w:rsidRPr="00461D05">
              <w:rPr>
                <w:rFonts w:eastAsia="Arial" w:cs="Arial"/>
                <w:szCs w:val="22"/>
                <w:lang w:val="hr"/>
              </w:rPr>
              <w:t>Osvijestiti važnost  prirodne kozmetike i upoznati različita ljekovita svojstva biljaka; koje biljke su dobre za koju primjenu; zašto je važno konzervirati i kako ispravno raditi kozmetiku i kod kuće; kako odabrati kozmetiku za sebe i čitati sastav; ostvariti suradnju učitelja i učenika; poticanje kreativnosti i timskoga rada.</w:t>
            </w:r>
          </w:p>
        </w:tc>
      </w:tr>
      <w:tr w:rsidR="008619C3" w:rsidRPr="00461D05" w14:paraId="6ACE226D"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2E9DD567" w14:textId="4D1967F9" w:rsidR="5CB5B6E2" w:rsidRPr="00461D05" w:rsidRDefault="5CB5B6E2" w:rsidP="5CB5B6E2">
            <w:pPr>
              <w:spacing w:before="0"/>
            </w:pPr>
            <w:r w:rsidRPr="00461D05">
              <w:rPr>
                <w:rFonts w:eastAsia="Arial" w:cs="Arial"/>
                <w:szCs w:val="22"/>
                <w:lang w:val="hr"/>
              </w:rPr>
              <w:t>Očekivani ishodi/postignuća: (Učenik će moći:)</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4A9AE9EF" w14:textId="30B645D6" w:rsidR="5CB5B6E2" w:rsidRPr="00461D05" w:rsidRDefault="5CB5B6E2" w:rsidP="5CB5B6E2">
            <w:pPr>
              <w:spacing w:before="0"/>
              <w:jc w:val="left"/>
            </w:pPr>
            <w:r w:rsidRPr="00461D05">
              <w:rPr>
                <w:rFonts w:eastAsia="Arial" w:cs="Arial"/>
                <w:szCs w:val="22"/>
                <w:lang w:val="hr"/>
              </w:rPr>
              <w:t>Učenici će:</w:t>
            </w:r>
          </w:p>
          <w:p w14:paraId="0ADE704B" w14:textId="6CBEA2CC" w:rsidR="5CB5B6E2" w:rsidRPr="00461D05" w:rsidRDefault="5CB5B6E2" w:rsidP="5CB5B6E2">
            <w:r w:rsidRPr="00461D05">
              <w:rPr>
                <w:rFonts w:eastAsia="Arial" w:cs="Arial"/>
                <w:szCs w:val="22"/>
                <w:lang w:val="hr"/>
              </w:rPr>
              <w:t xml:space="preserve">Prepoznati svojstva raznog ljekovitog bilja;  </w:t>
            </w:r>
          </w:p>
          <w:p w14:paraId="52CBCFA6" w14:textId="46B45609" w:rsidR="5CB5B6E2" w:rsidRPr="00461D05" w:rsidRDefault="5CB5B6E2" w:rsidP="5CB5B6E2">
            <w:r w:rsidRPr="00461D05">
              <w:rPr>
                <w:rFonts w:eastAsia="Arial" w:cs="Arial"/>
                <w:szCs w:val="22"/>
                <w:lang w:val="hr"/>
              </w:rPr>
              <w:t>razviti svijest o štetnosti komercijalnih preparata za njegu kod mladih;</w:t>
            </w:r>
          </w:p>
          <w:p w14:paraId="0839C19E" w14:textId="3F31BC7B" w:rsidR="5CB5B6E2" w:rsidRPr="00461D05" w:rsidRDefault="5CB5B6E2" w:rsidP="5CB5B6E2">
            <w:r w:rsidRPr="00461D05">
              <w:rPr>
                <w:rFonts w:eastAsia="Arial" w:cs="Arial"/>
                <w:szCs w:val="22"/>
                <w:lang w:val="hr"/>
              </w:rPr>
              <w:t>upotrebljavati  školsko kuhalo i pribor za izradu kozmetike;</w:t>
            </w:r>
          </w:p>
          <w:p w14:paraId="0960D2A6" w14:textId="4587185C" w:rsidR="5CB5B6E2" w:rsidRPr="00461D05" w:rsidRDefault="5CB5B6E2" w:rsidP="5CB5B6E2">
            <w:r w:rsidRPr="00461D05">
              <w:rPr>
                <w:rFonts w:eastAsia="Arial" w:cs="Arial"/>
                <w:szCs w:val="22"/>
                <w:lang w:val="hr"/>
              </w:rPr>
              <w:lastRenderedPageBreak/>
              <w:t>pripremati potreban pribor i upoznati uporabu medicinskoga alkohola;</w:t>
            </w:r>
          </w:p>
          <w:p w14:paraId="5089DAD4" w14:textId="468BABCD" w:rsidR="5CB5B6E2" w:rsidRPr="00461D05" w:rsidRDefault="5CB5B6E2" w:rsidP="5CB5B6E2">
            <w:r w:rsidRPr="00461D05">
              <w:rPr>
                <w:rFonts w:eastAsia="Arial" w:cs="Arial"/>
                <w:szCs w:val="22"/>
                <w:lang w:val="hr"/>
              </w:rPr>
              <w:t xml:space="preserve">otapati pčelinji i sojin vosak te </w:t>
            </w:r>
            <w:proofErr w:type="spellStart"/>
            <w:r w:rsidRPr="00461D05">
              <w:rPr>
                <w:rFonts w:eastAsia="Arial" w:cs="Arial"/>
                <w:szCs w:val="22"/>
                <w:lang w:val="hr"/>
              </w:rPr>
              <w:t>shea</w:t>
            </w:r>
            <w:proofErr w:type="spellEnd"/>
            <w:r w:rsidRPr="00461D05">
              <w:rPr>
                <w:rFonts w:eastAsia="Arial" w:cs="Arial"/>
                <w:szCs w:val="22"/>
                <w:lang w:val="hr"/>
              </w:rPr>
              <w:t xml:space="preserve"> maslac na indukcijskom kuhalu;</w:t>
            </w:r>
          </w:p>
          <w:p w14:paraId="2B23763F" w14:textId="3256426A" w:rsidR="5CB5B6E2" w:rsidRPr="00461D05" w:rsidRDefault="5CB5B6E2" w:rsidP="5CB5B6E2">
            <w:r w:rsidRPr="00461D05">
              <w:rPr>
                <w:rFonts w:eastAsia="Arial" w:cs="Arial"/>
                <w:szCs w:val="22"/>
                <w:lang w:val="hr"/>
              </w:rPr>
              <w:t xml:space="preserve">dozirati i upoznavati različita svojstva eteričnih ulja, prirodnih antioksidansa i cvjetnih mirisa u smjesama; </w:t>
            </w:r>
          </w:p>
          <w:p w14:paraId="0E909F83" w14:textId="5A11C762" w:rsidR="5CB5B6E2" w:rsidRPr="00461D05" w:rsidRDefault="5CB5B6E2" w:rsidP="5CB5B6E2">
            <w:r w:rsidRPr="00461D05">
              <w:rPr>
                <w:rFonts w:eastAsia="Arial" w:cs="Arial"/>
                <w:szCs w:val="22"/>
                <w:lang w:val="hr"/>
              </w:rPr>
              <w:t>stvarati i lijevati smjese u ambalaže; hladiti smjese u odgovarajućim ambalažama;</w:t>
            </w:r>
          </w:p>
          <w:p w14:paraId="45D93BEA" w14:textId="07EACCE7" w:rsidR="5CB5B6E2" w:rsidRPr="00461D05" w:rsidRDefault="5CB5B6E2" w:rsidP="5CB5B6E2">
            <w:r w:rsidRPr="00461D05">
              <w:rPr>
                <w:rFonts w:eastAsia="Arial" w:cs="Arial"/>
                <w:szCs w:val="22"/>
                <w:lang w:val="hr"/>
              </w:rPr>
              <w:t>sudjelovati u različitim edukacijama i radionicama te ih povremeno i samostalno provoditi;</w:t>
            </w:r>
          </w:p>
          <w:p w14:paraId="790CF210" w14:textId="4345F240" w:rsidR="5CB5B6E2" w:rsidRPr="00461D05" w:rsidRDefault="5CB5B6E2" w:rsidP="00D75D68">
            <w:r w:rsidRPr="00461D05">
              <w:rPr>
                <w:rFonts w:eastAsia="Arial" w:cs="Arial"/>
                <w:szCs w:val="22"/>
                <w:lang w:val="hr"/>
              </w:rPr>
              <w:t xml:space="preserve">izraditi naljepnice u </w:t>
            </w:r>
            <w:proofErr w:type="spellStart"/>
            <w:r w:rsidRPr="00461D05">
              <w:rPr>
                <w:rFonts w:eastAsia="Arial" w:cs="Arial"/>
                <w:szCs w:val="22"/>
                <w:lang w:val="hr"/>
              </w:rPr>
              <w:t>Canvi</w:t>
            </w:r>
            <w:proofErr w:type="spellEnd"/>
            <w:r w:rsidRPr="00461D05">
              <w:rPr>
                <w:rFonts w:eastAsia="Arial" w:cs="Arial"/>
                <w:szCs w:val="22"/>
                <w:lang w:val="hr"/>
              </w:rPr>
              <w:t>;</w:t>
            </w:r>
            <w:r w:rsidR="00D75D68" w:rsidRPr="00461D05">
              <w:t xml:space="preserve"> </w:t>
            </w:r>
            <w:r w:rsidRPr="00461D05">
              <w:rPr>
                <w:rFonts w:eastAsia="Arial" w:cs="Arial"/>
                <w:szCs w:val="22"/>
                <w:lang w:val="hr"/>
              </w:rPr>
              <w:t>dizajnirati proizvod;</w:t>
            </w:r>
          </w:p>
        </w:tc>
      </w:tr>
      <w:tr w:rsidR="008619C3" w:rsidRPr="00461D05" w14:paraId="4880C3B0"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8F65238" w14:textId="3CA4B939" w:rsidR="5CB5B6E2" w:rsidRPr="00461D05" w:rsidRDefault="5CB5B6E2" w:rsidP="5CB5B6E2">
            <w:pPr>
              <w:spacing w:before="0"/>
            </w:pPr>
            <w:r w:rsidRPr="00461D05">
              <w:rPr>
                <w:rFonts w:eastAsia="Arial" w:cs="Arial"/>
                <w:szCs w:val="22"/>
                <w:lang w:val="hr"/>
              </w:rPr>
              <w:lastRenderedPageBreak/>
              <w:t>Način realizacije:</w:t>
            </w:r>
          </w:p>
          <w:p w14:paraId="0FB134E6" w14:textId="7BA5E689" w:rsidR="5CB5B6E2" w:rsidRPr="00461D05" w:rsidRDefault="5CB5B6E2" w:rsidP="5CB5B6E2">
            <w:r w:rsidRPr="00461D05">
              <w:rPr>
                <w:rFonts w:eastAsia="Arial" w:cs="Arial"/>
                <w:b/>
                <w:bCs/>
                <w:szCs w:val="22"/>
                <w:lang w:val="hr"/>
              </w:rPr>
              <w:t xml:space="preserve"> </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C84C83F" w14:textId="77DC34B9" w:rsidR="5CB5B6E2" w:rsidRPr="00461D05" w:rsidRDefault="5CB5B6E2" w:rsidP="5CB5B6E2">
            <w:pPr>
              <w:spacing w:before="0"/>
              <w:jc w:val="left"/>
            </w:pPr>
            <w:r w:rsidRPr="00461D05">
              <w:rPr>
                <w:rFonts w:eastAsia="Arial" w:cs="Arial"/>
                <w:szCs w:val="22"/>
                <w:lang w:val="hr"/>
              </w:rPr>
              <w:t xml:space="preserve">Radionice izrade proizvoda, radionice o </w:t>
            </w:r>
            <w:proofErr w:type="spellStart"/>
            <w:r w:rsidRPr="00461D05">
              <w:rPr>
                <w:rFonts w:eastAsia="Arial" w:cs="Arial"/>
                <w:szCs w:val="22"/>
                <w:lang w:val="hr"/>
              </w:rPr>
              <w:t>Canvi</w:t>
            </w:r>
            <w:proofErr w:type="spellEnd"/>
            <w:r w:rsidRPr="00461D05">
              <w:rPr>
                <w:rFonts w:eastAsia="Arial" w:cs="Arial"/>
                <w:szCs w:val="22"/>
                <w:lang w:val="hr"/>
              </w:rPr>
              <w:t>, metoda suradničkog učenja.</w:t>
            </w:r>
          </w:p>
        </w:tc>
      </w:tr>
      <w:tr w:rsidR="008619C3" w:rsidRPr="00461D05" w14:paraId="2A233511"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78720D08" w14:textId="6C9D8665" w:rsidR="5CB5B6E2" w:rsidRPr="00461D05" w:rsidRDefault="5CB5B6E2" w:rsidP="5CB5B6E2">
            <w:pPr>
              <w:spacing w:before="120" w:line="276" w:lineRule="auto"/>
              <w:jc w:val="left"/>
            </w:pPr>
            <w:r w:rsidRPr="00461D05">
              <w:rPr>
                <w:rFonts w:eastAsia="Arial" w:cs="Arial"/>
                <w:szCs w:val="22"/>
                <w:lang w:val="hr"/>
              </w:rPr>
              <w:t xml:space="preserve">Potrebni resursi / moguće teškoće: </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BC827FB" w14:textId="5C5F85B1" w:rsidR="5CB5B6E2" w:rsidRPr="00461D05" w:rsidRDefault="5CB5B6E2" w:rsidP="5CB5B6E2">
            <w:pPr>
              <w:jc w:val="left"/>
            </w:pPr>
            <w:r w:rsidRPr="00461D05">
              <w:rPr>
                <w:rFonts w:eastAsia="Arial" w:cs="Arial"/>
                <w:szCs w:val="22"/>
                <w:lang w:val="hr"/>
              </w:rPr>
              <w:t>Ljudski resursi – uključenost djelatnika Škole, materijalni resursi – financiranje sredstava za provedbu planiranih radionica izrade kozmetike, električna ploča za kuhanje, staklene posude i žlice, vaga, laptop, projektor .</w:t>
            </w:r>
          </w:p>
          <w:p w14:paraId="5CEB86DD" w14:textId="24994B66" w:rsidR="5CB5B6E2" w:rsidRPr="00461D05" w:rsidRDefault="5CB5B6E2" w:rsidP="5CB5B6E2">
            <w:pPr>
              <w:spacing w:before="0"/>
              <w:jc w:val="left"/>
            </w:pPr>
            <w:r w:rsidRPr="00461D05">
              <w:rPr>
                <w:rFonts w:eastAsia="Arial" w:cs="Arial"/>
                <w:szCs w:val="22"/>
                <w:lang w:val="hr"/>
              </w:rPr>
              <w:t>Moguće poteškoće – potrebna uključenost djelatnika Škole i učenika, nedostatak financija, vremenski uvjeti za provedbu aktivnosti.</w:t>
            </w:r>
          </w:p>
        </w:tc>
      </w:tr>
      <w:tr w:rsidR="008619C3" w:rsidRPr="00461D05" w14:paraId="6F465D1B"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1F1912BF" w14:textId="75D97795" w:rsidR="5CB5B6E2" w:rsidRPr="00461D05" w:rsidRDefault="5CB5B6E2" w:rsidP="5CB5B6E2">
            <w:pPr>
              <w:spacing w:before="0"/>
              <w:jc w:val="left"/>
            </w:pPr>
            <w:r w:rsidRPr="00461D05">
              <w:rPr>
                <w:rFonts w:eastAsia="Arial" w:cs="Arial"/>
                <w:szCs w:val="22"/>
                <w:lang w:val="hr"/>
              </w:rPr>
              <w:t>Način praćenja i provjere ishoda / postignuća:</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5050D07B" w14:textId="5C09422E" w:rsidR="5CB5B6E2" w:rsidRPr="00461D05" w:rsidRDefault="5CB5B6E2" w:rsidP="5CB5B6E2">
            <w:r w:rsidRPr="00461D05">
              <w:rPr>
                <w:rFonts w:eastAsia="Arial" w:cs="Arial"/>
                <w:szCs w:val="22"/>
                <w:lang w:val="hr"/>
              </w:rPr>
              <w:t>Fotodokumentacija, objave o provedenim aktivnostima na mrežnim stranicama Škole, broj održanih radionica i napravljenih proizvoda. Prodaja proizvoda u sklopu zadruge. Pozitivna iskustva učenika i učitelja. Sudjelovanje na smotrama i sajmovima u sklopu zadruge.</w:t>
            </w:r>
          </w:p>
        </w:tc>
      </w:tr>
      <w:tr w:rsidR="008619C3" w:rsidRPr="00461D05" w14:paraId="050D1681" w14:textId="77777777" w:rsidTr="5CB5B6E2">
        <w:trPr>
          <w:trHeight w:val="300"/>
        </w:trPr>
        <w:tc>
          <w:tcPr>
            <w:tcW w:w="176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F3A9125" w14:textId="1FF9F02D" w:rsidR="5CB5B6E2" w:rsidRPr="00461D05" w:rsidRDefault="5CB5B6E2" w:rsidP="5CB5B6E2">
            <w:pPr>
              <w:spacing w:before="0"/>
              <w:jc w:val="left"/>
            </w:pPr>
            <w:r w:rsidRPr="00461D05">
              <w:rPr>
                <w:rFonts w:eastAsia="Arial" w:cs="Arial"/>
                <w:szCs w:val="22"/>
                <w:lang w:val="hr"/>
              </w:rPr>
              <w:t>Odgovorne osobe</w:t>
            </w:r>
          </w:p>
        </w:tc>
        <w:tc>
          <w:tcPr>
            <w:tcW w:w="72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Mar>
              <w:left w:w="108" w:type="dxa"/>
              <w:right w:w="108" w:type="dxa"/>
            </w:tcMar>
          </w:tcPr>
          <w:p w14:paraId="6B2C4286" w14:textId="1641CFA6" w:rsidR="5CB5B6E2" w:rsidRPr="00461D05" w:rsidRDefault="5CB5B6E2" w:rsidP="5CB5B6E2">
            <w:r w:rsidRPr="00461D05">
              <w:rPr>
                <w:rFonts w:eastAsia="Arial" w:cs="Arial"/>
                <w:szCs w:val="22"/>
                <w:lang w:val="hr"/>
              </w:rPr>
              <w:t xml:space="preserve">Nastavnica Petra </w:t>
            </w:r>
            <w:proofErr w:type="spellStart"/>
            <w:r w:rsidRPr="00461D05">
              <w:rPr>
                <w:rFonts w:eastAsia="Arial" w:cs="Arial"/>
                <w:szCs w:val="22"/>
                <w:lang w:val="hr"/>
              </w:rPr>
              <w:t>Piljić</w:t>
            </w:r>
            <w:proofErr w:type="spellEnd"/>
            <w:r w:rsidRPr="00461D05">
              <w:rPr>
                <w:rFonts w:eastAsia="Arial" w:cs="Arial"/>
                <w:szCs w:val="22"/>
                <w:lang w:val="hr"/>
              </w:rPr>
              <w:t xml:space="preserve">. Članovi Zadruge, nastavnik zadužen za programski jezik </w:t>
            </w:r>
            <w:proofErr w:type="spellStart"/>
            <w:r w:rsidRPr="00461D05">
              <w:rPr>
                <w:rFonts w:eastAsia="Arial" w:cs="Arial"/>
                <w:szCs w:val="22"/>
                <w:lang w:val="hr"/>
              </w:rPr>
              <w:t>Canva</w:t>
            </w:r>
            <w:proofErr w:type="spellEnd"/>
            <w:r w:rsidRPr="00461D05">
              <w:rPr>
                <w:rFonts w:eastAsia="Arial" w:cs="Arial"/>
                <w:szCs w:val="22"/>
                <w:lang w:val="hr"/>
              </w:rPr>
              <w:t xml:space="preserve">, učitelji i učenici Škole, vanjski suradnici, </w:t>
            </w:r>
          </w:p>
        </w:tc>
      </w:tr>
    </w:tbl>
    <w:p w14:paraId="0963B52B" w14:textId="1979BD1B" w:rsidR="6F227813" w:rsidRPr="00461D05" w:rsidRDefault="6F227813" w:rsidP="5CB5B6E2">
      <w:pPr>
        <w:spacing w:before="0"/>
      </w:pPr>
      <w:r w:rsidRPr="00461D05">
        <w:rPr>
          <w:rFonts w:eastAsia="Arial" w:cs="Arial"/>
          <w:szCs w:val="22"/>
          <w:lang w:val="hr"/>
        </w:rPr>
        <w:t xml:space="preserve"> </w:t>
      </w:r>
    </w:p>
    <w:p w14:paraId="3C7C02D4" w14:textId="13BCD5C6" w:rsidR="00026AA9" w:rsidRPr="00461D05" w:rsidRDefault="00026AA9" w:rsidP="00026AA9">
      <w:pPr>
        <w:rPr>
          <w:rFonts w:eastAsia="Arial" w:cs="Arial"/>
          <w:b/>
          <w:szCs w:val="22"/>
          <w:lang w:val="hr-HR"/>
        </w:rPr>
      </w:pPr>
      <w:r w:rsidRPr="00461D05">
        <w:rPr>
          <w:rFonts w:eastAsia="Arial" w:cs="Arial"/>
          <w:b/>
          <w:szCs w:val="22"/>
          <w:lang w:val="hr-HR"/>
        </w:rPr>
        <w:t xml:space="preserve">5.9.3. Plan provedbe </w:t>
      </w:r>
      <w:proofErr w:type="spellStart"/>
      <w:r w:rsidRPr="00461D05">
        <w:rPr>
          <w:rFonts w:eastAsia="Arial" w:cs="Arial"/>
          <w:b/>
          <w:szCs w:val="22"/>
          <w:lang w:val="hr-HR"/>
        </w:rPr>
        <w:t>kurikulumskog</w:t>
      </w:r>
      <w:proofErr w:type="spellEnd"/>
      <w:r w:rsidRPr="00461D05">
        <w:rPr>
          <w:rFonts w:eastAsia="Arial" w:cs="Arial"/>
          <w:b/>
          <w:szCs w:val="22"/>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54E0888D" w14:textId="77777777" w:rsidTr="00EA1422">
        <w:tc>
          <w:tcPr>
            <w:tcW w:w="2051" w:type="dxa"/>
            <w:tcBorders>
              <w:bottom w:val="single" w:sz="12" w:space="0" w:color="9CC2E5"/>
            </w:tcBorders>
          </w:tcPr>
          <w:p w14:paraId="35BF5C3D" w14:textId="77777777" w:rsidR="00026AA9" w:rsidRPr="00461D05" w:rsidRDefault="00026AA9" w:rsidP="00026AA9">
            <w:pPr>
              <w:rPr>
                <w:rFonts w:eastAsia="Arial" w:cs="Arial"/>
                <w:b/>
                <w:bCs/>
                <w:szCs w:val="22"/>
                <w:lang w:val="hr-HR"/>
              </w:rPr>
            </w:pPr>
            <w:proofErr w:type="spellStart"/>
            <w:r w:rsidRPr="00461D05">
              <w:rPr>
                <w:rFonts w:eastAsia="Arial" w:cs="Arial"/>
                <w:bCs/>
                <w:szCs w:val="22"/>
                <w:lang w:val="hr-HR"/>
              </w:rPr>
              <w:t>Kurikulumsko</w:t>
            </w:r>
            <w:proofErr w:type="spellEnd"/>
            <w:r w:rsidRPr="00461D05">
              <w:rPr>
                <w:rFonts w:eastAsia="Arial" w:cs="Arial"/>
                <w:bCs/>
                <w:szCs w:val="22"/>
                <w:lang w:val="hr-HR"/>
              </w:rPr>
              <w:t xml:space="preserve"> područje</w:t>
            </w:r>
          </w:p>
        </w:tc>
        <w:tc>
          <w:tcPr>
            <w:tcW w:w="7237" w:type="dxa"/>
            <w:tcBorders>
              <w:bottom w:val="single" w:sz="12" w:space="0" w:color="9CC2E5"/>
            </w:tcBorders>
          </w:tcPr>
          <w:p w14:paraId="09427072" w14:textId="77777777" w:rsidR="00026AA9" w:rsidRPr="00461D05" w:rsidRDefault="00026AA9" w:rsidP="00026AA9">
            <w:pPr>
              <w:rPr>
                <w:rFonts w:eastAsia="Arial" w:cs="Arial"/>
                <w:b/>
                <w:bCs/>
                <w:szCs w:val="22"/>
                <w:lang w:val="hr-HR"/>
              </w:rPr>
            </w:pPr>
            <w:r w:rsidRPr="00461D05">
              <w:rPr>
                <w:rFonts w:eastAsia="Arial" w:cs="Arial"/>
                <w:b/>
                <w:szCs w:val="22"/>
                <w:lang w:val="hr-HR"/>
              </w:rPr>
              <w:t xml:space="preserve">Zdravlje - </w:t>
            </w:r>
            <w:proofErr w:type="spellStart"/>
            <w:r w:rsidRPr="00461D05">
              <w:rPr>
                <w:rFonts w:eastAsia="Arial" w:cs="Arial"/>
                <w:b/>
                <w:szCs w:val="22"/>
              </w:rPr>
              <w:t>Zubna</w:t>
            </w:r>
            <w:proofErr w:type="spellEnd"/>
            <w:r w:rsidRPr="00461D05">
              <w:rPr>
                <w:rFonts w:eastAsia="Arial" w:cs="Arial"/>
                <w:b/>
                <w:szCs w:val="22"/>
              </w:rPr>
              <w:t xml:space="preserve"> </w:t>
            </w:r>
            <w:proofErr w:type="spellStart"/>
            <w:r w:rsidRPr="00461D05">
              <w:rPr>
                <w:rFonts w:eastAsia="Arial" w:cs="Arial"/>
                <w:b/>
                <w:szCs w:val="22"/>
              </w:rPr>
              <w:t>putovnica</w:t>
            </w:r>
            <w:proofErr w:type="spellEnd"/>
          </w:p>
        </w:tc>
      </w:tr>
      <w:tr w:rsidR="008619C3" w:rsidRPr="00461D05" w14:paraId="623B326E" w14:textId="77777777" w:rsidTr="00EA1422">
        <w:tc>
          <w:tcPr>
            <w:tcW w:w="2051" w:type="dxa"/>
          </w:tcPr>
          <w:p w14:paraId="44E35979" w14:textId="77777777" w:rsidR="00026AA9" w:rsidRPr="00461D05" w:rsidRDefault="00026AA9" w:rsidP="00026AA9">
            <w:pPr>
              <w:rPr>
                <w:rFonts w:eastAsia="Arial" w:cs="Arial"/>
                <w:b/>
                <w:bCs/>
                <w:szCs w:val="22"/>
                <w:lang w:val="hr-HR"/>
              </w:rPr>
            </w:pPr>
            <w:r w:rsidRPr="00461D05">
              <w:rPr>
                <w:rFonts w:eastAsia="Arial" w:cs="Arial"/>
                <w:bCs/>
                <w:szCs w:val="22"/>
                <w:lang w:val="hr-HR"/>
              </w:rPr>
              <w:t>Ciklus (razred)</w:t>
            </w:r>
          </w:p>
        </w:tc>
        <w:tc>
          <w:tcPr>
            <w:tcW w:w="7237" w:type="dxa"/>
          </w:tcPr>
          <w:p w14:paraId="60EC3F09" w14:textId="77777777" w:rsidR="00026AA9" w:rsidRPr="00461D05" w:rsidRDefault="00026AA9" w:rsidP="00026AA9">
            <w:pPr>
              <w:rPr>
                <w:rFonts w:eastAsia="Arial" w:cs="Arial"/>
                <w:szCs w:val="22"/>
                <w:lang w:val="hr-HR"/>
              </w:rPr>
            </w:pPr>
            <w:r w:rsidRPr="00461D05">
              <w:rPr>
                <w:rFonts w:eastAsia="Arial" w:cs="Arial"/>
                <w:szCs w:val="22"/>
                <w:lang w:val="hr-HR"/>
              </w:rPr>
              <w:t>6. razredi</w:t>
            </w:r>
          </w:p>
        </w:tc>
      </w:tr>
      <w:tr w:rsidR="008619C3" w:rsidRPr="00461D05" w14:paraId="525CF6CB" w14:textId="77777777" w:rsidTr="00EA1422">
        <w:tc>
          <w:tcPr>
            <w:tcW w:w="2051" w:type="dxa"/>
          </w:tcPr>
          <w:p w14:paraId="140A90F6" w14:textId="77777777" w:rsidR="00026AA9" w:rsidRPr="00461D05" w:rsidRDefault="00026AA9" w:rsidP="00026AA9">
            <w:pPr>
              <w:rPr>
                <w:rFonts w:eastAsia="Arial" w:cs="Arial"/>
                <w:b/>
                <w:bCs/>
                <w:szCs w:val="22"/>
                <w:lang w:val="hr-HR"/>
              </w:rPr>
            </w:pPr>
            <w:r w:rsidRPr="00461D05">
              <w:rPr>
                <w:rFonts w:eastAsia="Arial" w:cs="Arial"/>
                <w:bCs/>
                <w:szCs w:val="22"/>
                <w:lang w:val="hr-HR"/>
              </w:rPr>
              <w:t>Cilj</w:t>
            </w:r>
          </w:p>
        </w:tc>
        <w:tc>
          <w:tcPr>
            <w:tcW w:w="7237" w:type="dxa"/>
          </w:tcPr>
          <w:p w14:paraId="7467EF87" w14:textId="77777777" w:rsidR="00026AA9" w:rsidRPr="00461D05" w:rsidRDefault="00026AA9" w:rsidP="00026AA9">
            <w:pPr>
              <w:rPr>
                <w:rFonts w:eastAsia="Arial" w:cs="Arial"/>
                <w:szCs w:val="22"/>
                <w:lang w:val="hr-HR"/>
              </w:rPr>
            </w:pPr>
            <w:r w:rsidRPr="00461D05">
              <w:rPr>
                <w:rFonts w:eastAsia="Arial" w:cs="Arial"/>
                <w:szCs w:val="22"/>
                <w:lang w:val="hr-HR"/>
              </w:rPr>
              <w:t xml:space="preserve">Poboljšati oralno zdravlje i zdravstveno ponašanje školske djece. </w:t>
            </w:r>
          </w:p>
        </w:tc>
      </w:tr>
      <w:tr w:rsidR="008619C3" w:rsidRPr="00461D05" w14:paraId="0A59970B" w14:textId="77777777" w:rsidTr="00EA1422">
        <w:trPr>
          <w:trHeight w:val="1821"/>
        </w:trPr>
        <w:tc>
          <w:tcPr>
            <w:tcW w:w="2051" w:type="dxa"/>
          </w:tcPr>
          <w:p w14:paraId="5374A130" w14:textId="77777777" w:rsidR="00026AA9" w:rsidRPr="00461D05" w:rsidRDefault="00026AA9" w:rsidP="00026AA9">
            <w:pPr>
              <w:rPr>
                <w:rFonts w:eastAsia="Arial" w:cs="Arial"/>
                <w:b/>
                <w:bCs/>
                <w:szCs w:val="22"/>
                <w:lang w:val="hr-HR"/>
              </w:rPr>
            </w:pPr>
            <w:r w:rsidRPr="00461D05">
              <w:rPr>
                <w:rFonts w:eastAsia="Arial" w:cs="Arial"/>
                <w:bCs/>
                <w:szCs w:val="22"/>
                <w:lang w:val="hr-HR"/>
              </w:rPr>
              <w:t>Obrazloženje cilja (povezan s potrebama, interesima učenika i vrijednostima ŠK):</w:t>
            </w:r>
          </w:p>
        </w:tc>
        <w:tc>
          <w:tcPr>
            <w:tcW w:w="7237" w:type="dxa"/>
          </w:tcPr>
          <w:p w14:paraId="3C58874E" w14:textId="77777777" w:rsidR="00026AA9" w:rsidRPr="00461D05" w:rsidRDefault="00026AA9" w:rsidP="00026AA9">
            <w:pPr>
              <w:rPr>
                <w:rFonts w:eastAsia="Arial" w:cs="Arial"/>
                <w:szCs w:val="22"/>
                <w:lang w:val="hr-HR"/>
              </w:rPr>
            </w:pPr>
            <w:r w:rsidRPr="00461D05">
              <w:rPr>
                <w:rFonts w:eastAsia="Arial" w:cs="Arial"/>
                <w:szCs w:val="22"/>
                <w:lang w:val="hr-HR"/>
              </w:rPr>
              <w:t xml:space="preserve">Osnovna namjena Pregled zubi i usne šupljine te dobivanje osnovnih informacija i smjernica za očuvanje zdravlja zubi i usne šupljine, početak sanacije i dogovor oko kontrolnog pregleda u cilju stjecanja navike redovitih posjeta. </w:t>
            </w:r>
          </w:p>
          <w:p w14:paraId="2B4B7F26" w14:textId="77777777" w:rsidR="00026AA9" w:rsidRPr="00461D05" w:rsidRDefault="00026AA9" w:rsidP="00026AA9">
            <w:pPr>
              <w:rPr>
                <w:rFonts w:eastAsia="Arial" w:cs="Arial"/>
                <w:szCs w:val="22"/>
                <w:lang w:val="hr-HR"/>
              </w:rPr>
            </w:pPr>
          </w:p>
        </w:tc>
      </w:tr>
      <w:tr w:rsidR="008619C3" w:rsidRPr="00461D05" w14:paraId="3976DCF4" w14:textId="77777777" w:rsidTr="00EA1422">
        <w:tc>
          <w:tcPr>
            <w:tcW w:w="2051" w:type="dxa"/>
          </w:tcPr>
          <w:p w14:paraId="2A044A5A" w14:textId="77777777" w:rsidR="00026AA9" w:rsidRPr="00461D05" w:rsidRDefault="00026AA9" w:rsidP="00026AA9">
            <w:pPr>
              <w:rPr>
                <w:rFonts w:eastAsia="Arial" w:cs="Arial"/>
                <w:b/>
                <w:bCs/>
                <w:szCs w:val="22"/>
                <w:lang w:val="hr-HR"/>
              </w:rPr>
            </w:pPr>
            <w:r w:rsidRPr="00461D05">
              <w:rPr>
                <w:rFonts w:eastAsia="Arial" w:cs="Arial"/>
                <w:bCs/>
                <w:szCs w:val="22"/>
                <w:lang w:val="hr-HR"/>
              </w:rPr>
              <w:t>Očekivani ishodi/postignuća: (Učenik će moći:)</w:t>
            </w:r>
          </w:p>
        </w:tc>
        <w:tc>
          <w:tcPr>
            <w:tcW w:w="7237" w:type="dxa"/>
          </w:tcPr>
          <w:p w14:paraId="01A531DF" w14:textId="77777777" w:rsidR="00026AA9" w:rsidRPr="00461D05" w:rsidRDefault="00026AA9" w:rsidP="00026AA9">
            <w:pPr>
              <w:rPr>
                <w:rFonts w:eastAsia="Arial" w:cs="Arial"/>
                <w:szCs w:val="22"/>
                <w:lang w:val="hr-HR"/>
              </w:rPr>
            </w:pPr>
            <w:r w:rsidRPr="00461D05">
              <w:rPr>
                <w:rFonts w:eastAsia="Arial" w:cs="Arial"/>
                <w:szCs w:val="22"/>
                <w:lang w:val="hr-HR"/>
              </w:rPr>
              <w:t>Naučiti djecu da redoviti pregledi kod doktora dentalne medicine, svakodnevno četkanje zubi i izbjegavanje prekomjernog uzimanja slatkiša i gaziranih pića najvažnije je za očuvanje zdravlja zubi</w:t>
            </w:r>
          </w:p>
        </w:tc>
      </w:tr>
      <w:tr w:rsidR="008619C3" w:rsidRPr="00461D05" w14:paraId="2B7BEE70" w14:textId="77777777" w:rsidTr="00EA1422">
        <w:tc>
          <w:tcPr>
            <w:tcW w:w="2051" w:type="dxa"/>
          </w:tcPr>
          <w:p w14:paraId="2007452D" w14:textId="77777777" w:rsidR="00026AA9" w:rsidRPr="00461D05" w:rsidRDefault="00026AA9" w:rsidP="00026AA9">
            <w:pPr>
              <w:rPr>
                <w:rFonts w:eastAsia="Arial" w:cs="Arial"/>
                <w:b/>
                <w:bCs/>
                <w:szCs w:val="22"/>
                <w:lang w:val="hr-HR"/>
              </w:rPr>
            </w:pPr>
            <w:r w:rsidRPr="00461D05">
              <w:rPr>
                <w:rFonts w:eastAsia="Arial" w:cs="Arial"/>
                <w:bCs/>
                <w:szCs w:val="22"/>
                <w:lang w:val="hr-HR"/>
              </w:rPr>
              <w:lastRenderedPageBreak/>
              <w:t>Način realizacije:</w:t>
            </w:r>
          </w:p>
          <w:p w14:paraId="51F587B1" w14:textId="77777777" w:rsidR="00026AA9" w:rsidRPr="00461D05" w:rsidRDefault="00026AA9" w:rsidP="00026AA9">
            <w:pPr>
              <w:rPr>
                <w:rFonts w:eastAsia="Arial" w:cs="Arial"/>
                <w:b/>
                <w:bCs/>
                <w:szCs w:val="22"/>
                <w:lang w:val="hr-HR"/>
              </w:rPr>
            </w:pPr>
          </w:p>
        </w:tc>
        <w:tc>
          <w:tcPr>
            <w:tcW w:w="7237" w:type="dxa"/>
          </w:tcPr>
          <w:p w14:paraId="536381EB" w14:textId="77777777" w:rsidR="00026AA9" w:rsidRPr="00461D05" w:rsidRDefault="00026AA9" w:rsidP="00026AA9">
            <w:pPr>
              <w:rPr>
                <w:rFonts w:eastAsia="Arial" w:cs="Arial"/>
                <w:szCs w:val="22"/>
                <w:lang w:val="hr-HR"/>
              </w:rPr>
            </w:pPr>
            <w:r w:rsidRPr="00461D05">
              <w:rPr>
                <w:rFonts w:eastAsia="Arial" w:cs="Arial"/>
                <w:szCs w:val="22"/>
                <w:lang w:val="hr-HR"/>
              </w:rPr>
              <w:t>U sklopu Nacionalnog programa za preventivu i zaštitu oralnog zdravlja Ministarstva zdravstva RH provode se preventivni pregledi doktora dentalne medicine za učenike i učenice 6. razreda osnovne škole. Dijete će dobiti od školskog liječnika ili u školi obrazac „Zubna putovnica“. Roditelji će svoje dijete odvesti na pregled doktoru dentalne medicine prilikom koji će doktor ispuniti obrazac „Zubna putovnica“. Tijekom pregleda će se utvrditi koliko zdravih, odnosno nezdravih zubi ima dijete, napravit će se jedan preventivni postupak, ukoliko je moguće započet će se s popravkom zubi te dati termin za sljedeći posjet. Ispunjen obrazac dijete vraća školskom liječniku.*</w:t>
            </w:r>
          </w:p>
        </w:tc>
      </w:tr>
      <w:tr w:rsidR="008619C3" w:rsidRPr="00461D05" w14:paraId="6A1A0343" w14:textId="77777777" w:rsidTr="00EA1422">
        <w:tc>
          <w:tcPr>
            <w:tcW w:w="2051" w:type="dxa"/>
          </w:tcPr>
          <w:p w14:paraId="4C76FEE7" w14:textId="77777777" w:rsidR="00026AA9" w:rsidRPr="00461D05" w:rsidRDefault="00026AA9" w:rsidP="00026AA9">
            <w:pPr>
              <w:rPr>
                <w:rFonts w:eastAsia="Arial" w:cs="Arial"/>
                <w:b/>
                <w:bCs/>
                <w:szCs w:val="22"/>
                <w:lang w:val="hr-HR"/>
              </w:rPr>
            </w:pPr>
            <w:r w:rsidRPr="00461D05">
              <w:rPr>
                <w:rFonts w:eastAsia="Arial" w:cs="Arial"/>
                <w:bCs/>
                <w:szCs w:val="22"/>
                <w:lang w:val="hr-HR"/>
              </w:rPr>
              <w:t xml:space="preserve">Potrebni resursi/moguće teškoće: </w:t>
            </w:r>
          </w:p>
        </w:tc>
        <w:tc>
          <w:tcPr>
            <w:tcW w:w="7237" w:type="dxa"/>
          </w:tcPr>
          <w:p w14:paraId="0C1DB0F3" w14:textId="77777777" w:rsidR="00026AA9" w:rsidRPr="00461D05" w:rsidRDefault="00026AA9" w:rsidP="00026AA9">
            <w:pPr>
              <w:rPr>
                <w:rFonts w:eastAsia="Arial" w:cs="Arial"/>
                <w:szCs w:val="22"/>
                <w:lang w:val="hr-HR"/>
              </w:rPr>
            </w:pPr>
            <w:r w:rsidRPr="00461D05">
              <w:rPr>
                <w:rFonts w:eastAsia="Arial" w:cs="Arial"/>
                <w:szCs w:val="22"/>
                <w:lang w:val="hr-HR"/>
              </w:rPr>
              <w:t>Papir za obrasce „Zubne putovnice“</w:t>
            </w:r>
          </w:p>
        </w:tc>
      </w:tr>
      <w:tr w:rsidR="008619C3" w:rsidRPr="00461D05" w14:paraId="57C56BFC" w14:textId="77777777" w:rsidTr="00EA1422">
        <w:tc>
          <w:tcPr>
            <w:tcW w:w="2051" w:type="dxa"/>
          </w:tcPr>
          <w:p w14:paraId="02FC08E5" w14:textId="77777777" w:rsidR="00026AA9" w:rsidRPr="00461D05" w:rsidRDefault="00026AA9" w:rsidP="00026AA9">
            <w:pPr>
              <w:rPr>
                <w:rFonts w:eastAsia="Arial" w:cs="Arial"/>
                <w:b/>
                <w:bCs/>
                <w:szCs w:val="22"/>
                <w:lang w:val="hr-HR"/>
              </w:rPr>
            </w:pPr>
            <w:r w:rsidRPr="00461D05">
              <w:rPr>
                <w:rFonts w:eastAsia="Arial" w:cs="Arial"/>
                <w:bCs/>
                <w:szCs w:val="22"/>
                <w:lang w:val="hr-HR"/>
              </w:rPr>
              <w:t>Način praćenja i provjere ishoda/postignuća:</w:t>
            </w:r>
          </w:p>
        </w:tc>
        <w:tc>
          <w:tcPr>
            <w:tcW w:w="7237" w:type="dxa"/>
          </w:tcPr>
          <w:p w14:paraId="19EDEDB8" w14:textId="77777777" w:rsidR="00026AA9" w:rsidRPr="00461D05" w:rsidRDefault="00026AA9" w:rsidP="00026AA9">
            <w:pPr>
              <w:rPr>
                <w:rFonts w:eastAsia="Arial" w:cs="Arial"/>
                <w:szCs w:val="22"/>
                <w:lang w:val="hr-HR"/>
              </w:rPr>
            </w:pPr>
            <w:r w:rsidRPr="00461D05">
              <w:rPr>
                <w:rFonts w:eastAsia="Arial" w:cs="Arial"/>
                <w:szCs w:val="22"/>
                <w:lang w:val="hr-HR"/>
              </w:rPr>
              <w:t xml:space="preserve">Obradom Rezultata kontrolnih pregleda. Primjena u svrhu promicanja unaprjeđenja oralnog zdravlja, prevencije karijesa i </w:t>
            </w:r>
            <w:proofErr w:type="spellStart"/>
            <w:r w:rsidRPr="00461D05">
              <w:rPr>
                <w:rFonts w:eastAsia="Arial" w:cs="Arial"/>
                <w:szCs w:val="22"/>
                <w:lang w:val="hr-HR"/>
              </w:rPr>
              <w:t>paradontnih</w:t>
            </w:r>
            <w:proofErr w:type="spellEnd"/>
            <w:r w:rsidRPr="00461D05">
              <w:rPr>
                <w:rFonts w:eastAsia="Arial" w:cs="Arial"/>
                <w:szCs w:val="22"/>
                <w:lang w:val="hr-HR"/>
              </w:rPr>
              <w:t xml:space="preserve"> bolesti.</w:t>
            </w:r>
          </w:p>
        </w:tc>
      </w:tr>
      <w:tr w:rsidR="00026AA9" w:rsidRPr="00461D05" w14:paraId="13E816E8" w14:textId="77777777" w:rsidTr="00EA1422">
        <w:tc>
          <w:tcPr>
            <w:tcW w:w="2051" w:type="dxa"/>
          </w:tcPr>
          <w:p w14:paraId="4BCC7F9B" w14:textId="77777777" w:rsidR="00026AA9" w:rsidRPr="00461D05" w:rsidRDefault="00026AA9" w:rsidP="00026AA9">
            <w:pPr>
              <w:rPr>
                <w:rFonts w:eastAsia="Arial" w:cs="Arial"/>
                <w:b/>
                <w:bCs/>
                <w:szCs w:val="22"/>
                <w:lang w:val="hr-HR"/>
              </w:rPr>
            </w:pPr>
            <w:r w:rsidRPr="00461D05">
              <w:rPr>
                <w:rFonts w:eastAsia="Arial" w:cs="Arial"/>
                <w:bCs/>
                <w:szCs w:val="22"/>
                <w:lang w:val="hr-HR"/>
              </w:rPr>
              <w:t>Odgovorne osobe</w:t>
            </w:r>
          </w:p>
        </w:tc>
        <w:tc>
          <w:tcPr>
            <w:tcW w:w="7237" w:type="dxa"/>
          </w:tcPr>
          <w:p w14:paraId="7F484E12" w14:textId="77777777" w:rsidR="00026AA9" w:rsidRPr="00461D05" w:rsidRDefault="00026AA9" w:rsidP="00026AA9">
            <w:pPr>
              <w:rPr>
                <w:rFonts w:eastAsia="Arial" w:cs="Arial"/>
                <w:szCs w:val="22"/>
                <w:lang w:val="hr-HR"/>
              </w:rPr>
            </w:pPr>
            <w:r w:rsidRPr="00461D05">
              <w:rPr>
                <w:rFonts w:eastAsia="Arial" w:cs="Arial"/>
                <w:szCs w:val="22"/>
                <w:lang w:val="hr-HR"/>
              </w:rPr>
              <w:t>Školski liječnik, razrednici šestih razreda, roditelji učenika, predstavnici nositelja programa iz Ministarstvo zdravstva, HZZ,HKDM,HLK , ŽZZJZ i MZO</w:t>
            </w:r>
          </w:p>
        </w:tc>
      </w:tr>
    </w:tbl>
    <w:p w14:paraId="4E066F50" w14:textId="59721D9B" w:rsidR="5CB5B6E2" w:rsidRPr="00461D05" w:rsidRDefault="5CB5B6E2" w:rsidP="5CB5B6E2">
      <w:pPr>
        <w:rPr>
          <w:rFonts w:eastAsia="Arial" w:cs="Arial"/>
          <w:szCs w:val="22"/>
        </w:rPr>
      </w:pPr>
    </w:p>
    <w:p w14:paraId="3C7DAFBF" w14:textId="478F3DD5" w:rsidR="00C64F45" w:rsidRPr="00461D05" w:rsidRDefault="00C64F45" w:rsidP="00C64F45">
      <w:pPr>
        <w:rPr>
          <w:rFonts w:cs="Arial"/>
          <w:szCs w:val="22"/>
          <w:u w:val="single"/>
        </w:rPr>
      </w:pPr>
      <w:r w:rsidRPr="00461D05">
        <w:rPr>
          <w:rFonts w:cs="Arial"/>
          <w:b/>
          <w:sz w:val="28"/>
          <w:szCs w:val="28"/>
          <w:u w:val="single"/>
          <w:lang w:val="hr-HR"/>
        </w:rPr>
        <w:t>5.10. Poduzetništvo</w:t>
      </w:r>
    </w:p>
    <w:p w14:paraId="3CCC09C1" w14:textId="77777777" w:rsidR="00C64F45" w:rsidRPr="00461D05" w:rsidRDefault="00C64F45" w:rsidP="00C64F45">
      <w:pPr>
        <w:spacing w:before="0"/>
        <w:jc w:val="left"/>
        <w:rPr>
          <w:rFonts w:cs="Arial"/>
          <w:b/>
          <w:szCs w:val="22"/>
          <w:lang w:val="hr-HR"/>
        </w:rPr>
      </w:pPr>
    </w:p>
    <w:p w14:paraId="59260275" w14:textId="11FEB09C" w:rsidR="00C64F45" w:rsidRPr="00461D05" w:rsidRDefault="1C63E1E2" w:rsidP="5FD6D8A9">
      <w:pPr>
        <w:spacing w:before="0" w:after="160" w:line="257" w:lineRule="auto"/>
        <w:jc w:val="left"/>
        <w:rPr>
          <w:rFonts w:eastAsia="Arial" w:cs="Arial"/>
          <w:szCs w:val="22"/>
          <w:lang w:val="hr-HR"/>
        </w:rPr>
      </w:pPr>
      <w:r w:rsidRPr="00461D05">
        <w:rPr>
          <w:rFonts w:eastAsia="Arial" w:cs="Arial"/>
          <w:szCs w:val="22"/>
          <w:lang w:val="hr-HR"/>
        </w:rPr>
        <w:t xml:space="preserve">5.10.1. Plan provedbe </w:t>
      </w:r>
      <w:proofErr w:type="spellStart"/>
      <w:r w:rsidRPr="00461D05">
        <w:rPr>
          <w:rFonts w:eastAsia="Arial" w:cs="Arial"/>
          <w:szCs w:val="22"/>
          <w:lang w:val="hr-HR"/>
        </w:rPr>
        <w:t>kurikulskoga</w:t>
      </w:r>
      <w:proofErr w:type="spellEnd"/>
      <w:r w:rsidRPr="00461D05">
        <w:rPr>
          <w:rFonts w:eastAsia="Arial" w:cs="Arial"/>
          <w:szCs w:val="22"/>
          <w:lang w:val="hr-HR"/>
        </w:rPr>
        <w:t xml:space="preserve"> cilja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6795"/>
      </w:tblGrid>
      <w:tr w:rsidR="008619C3" w:rsidRPr="00461D05" w14:paraId="71035BBA" w14:textId="77777777" w:rsidTr="5FD6D8A9">
        <w:trPr>
          <w:trHeight w:val="285"/>
        </w:trPr>
        <w:tc>
          <w:tcPr>
            <w:tcW w:w="225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5ACDFF10" w14:textId="3175F5EC"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Kurikulsko</w:t>
            </w:r>
            <w:proofErr w:type="spellEnd"/>
            <w:r w:rsidRPr="00461D05">
              <w:rPr>
                <w:rFonts w:eastAsia="Calibri" w:cs="Arial"/>
                <w:b/>
                <w:bCs/>
              </w:rPr>
              <w:t xml:space="preserve"> </w:t>
            </w:r>
            <w:proofErr w:type="spellStart"/>
            <w:r w:rsidRPr="00461D05">
              <w:rPr>
                <w:rFonts w:eastAsia="Calibri" w:cs="Arial"/>
                <w:b/>
                <w:bCs/>
              </w:rPr>
              <w:t>područje</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3D2E4AC0" w14:textId="70529106" w:rsidR="1D844ED1" w:rsidRPr="00461D05" w:rsidRDefault="4CDDA8BE" w:rsidP="5FD6D8A9">
            <w:pPr>
              <w:spacing w:before="0" w:after="160" w:line="257" w:lineRule="auto"/>
              <w:rPr>
                <w:rFonts w:eastAsia="Calibri" w:cs="Arial"/>
                <w:b/>
                <w:bCs/>
              </w:rPr>
            </w:pPr>
            <w:proofErr w:type="spellStart"/>
            <w:r w:rsidRPr="00461D05">
              <w:rPr>
                <w:rFonts w:eastAsia="Calibri" w:cs="Arial"/>
                <w:b/>
                <w:bCs/>
              </w:rPr>
              <w:t>Poduzetništvo</w:t>
            </w:r>
            <w:proofErr w:type="spellEnd"/>
            <w:r w:rsidR="0BB1E0E4" w:rsidRPr="00461D05">
              <w:rPr>
                <w:rFonts w:eastAsia="Calibri" w:cs="Arial"/>
                <w:b/>
                <w:bCs/>
              </w:rPr>
              <w:t xml:space="preserve"> </w:t>
            </w:r>
          </w:p>
          <w:p w14:paraId="5E9AB683" w14:textId="70F29EAD" w:rsidR="1D844ED1" w:rsidRPr="00461D05" w:rsidRDefault="4CDDA8BE" w:rsidP="5FD6D8A9">
            <w:pPr>
              <w:spacing w:before="0" w:after="160" w:line="257" w:lineRule="auto"/>
              <w:rPr>
                <w:rFonts w:eastAsia="Calibri" w:cs="Arial"/>
                <w:b/>
                <w:bCs/>
              </w:rPr>
            </w:pPr>
            <w:proofErr w:type="spellStart"/>
            <w:r w:rsidRPr="00461D05">
              <w:rPr>
                <w:rFonts w:eastAsia="Calibri" w:cs="Arial"/>
                <w:b/>
                <w:bCs/>
              </w:rPr>
              <w:t>Učenička</w:t>
            </w:r>
            <w:proofErr w:type="spellEnd"/>
            <w:r w:rsidRPr="00461D05">
              <w:rPr>
                <w:rFonts w:eastAsia="Calibri" w:cs="Arial"/>
                <w:b/>
                <w:bCs/>
              </w:rPr>
              <w:t xml:space="preserve"> zadruga </w:t>
            </w:r>
            <w:r w:rsidR="5A63D6A9" w:rsidRPr="00461D05">
              <w:rPr>
                <w:rFonts w:eastAsia="Calibri" w:cs="Arial"/>
                <w:b/>
                <w:bCs/>
              </w:rPr>
              <w:t>‘’</w:t>
            </w:r>
            <w:r w:rsidRPr="00461D05">
              <w:rPr>
                <w:rFonts w:eastAsia="Calibri" w:cs="Arial"/>
                <w:b/>
                <w:bCs/>
              </w:rPr>
              <w:t>Jabuka’’</w:t>
            </w:r>
          </w:p>
        </w:tc>
      </w:tr>
      <w:tr w:rsidR="008619C3" w:rsidRPr="00461D05" w14:paraId="0A00C9D6" w14:textId="77777777" w:rsidTr="5FD6D8A9">
        <w:trPr>
          <w:trHeight w:val="285"/>
        </w:trPr>
        <w:tc>
          <w:tcPr>
            <w:tcW w:w="225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CA387A6" w14:textId="152B79BF"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Ciklus</w:t>
            </w:r>
            <w:proofErr w:type="spellEnd"/>
            <w:r w:rsidRPr="00461D05">
              <w:rPr>
                <w:rFonts w:eastAsia="Calibri" w:cs="Arial"/>
                <w:b/>
                <w:bCs/>
              </w:rPr>
              <w:t xml:space="preserve"> (</w:t>
            </w:r>
            <w:proofErr w:type="spellStart"/>
            <w:r w:rsidRPr="00461D05">
              <w:rPr>
                <w:rFonts w:eastAsia="Calibri" w:cs="Arial"/>
                <w:b/>
                <w:bCs/>
              </w:rPr>
              <w:t>razred</w:t>
            </w:r>
            <w:proofErr w:type="spellEnd"/>
            <w:r w:rsidRPr="00461D05">
              <w:rPr>
                <w:rFonts w:eastAsia="Calibri" w:cs="Arial"/>
                <w:b/>
                <w:bCs/>
              </w:rPr>
              <w:t xml:space="preserve">) </w:t>
            </w:r>
          </w:p>
        </w:tc>
        <w:tc>
          <w:tcPr>
            <w:tcW w:w="6795"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B98A667" w14:textId="7400A1E8" w:rsidR="1D844ED1" w:rsidRPr="00461D05" w:rsidRDefault="4CDDA8BE" w:rsidP="5FD6D8A9">
            <w:pPr>
              <w:spacing w:before="0" w:after="160" w:line="257" w:lineRule="auto"/>
              <w:rPr>
                <w:rFonts w:eastAsia="Calibri" w:cs="Arial"/>
              </w:rPr>
            </w:pPr>
            <w:r w:rsidRPr="00461D05">
              <w:rPr>
                <w:rFonts w:eastAsia="Calibri" w:cs="Arial"/>
              </w:rPr>
              <w:t xml:space="preserve">1., 2. </w:t>
            </w:r>
            <w:proofErr w:type="spellStart"/>
            <w:r w:rsidRPr="00461D05">
              <w:rPr>
                <w:rFonts w:eastAsia="Calibri" w:cs="Arial"/>
              </w:rPr>
              <w:t>i</w:t>
            </w:r>
            <w:proofErr w:type="spellEnd"/>
            <w:r w:rsidRPr="00461D05">
              <w:rPr>
                <w:rFonts w:eastAsia="Calibri" w:cs="Arial"/>
              </w:rPr>
              <w:t xml:space="preserve"> 3. (</w:t>
            </w:r>
            <w:proofErr w:type="gramStart"/>
            <w:r w:rsidRPr="00461D05">
              <w:rPr>
                <w:rFonts w:eastAsia="Calibri" w:cs="Arial"/>
              </w:rPr>
              <w:t>od</w:t>
            </w:r>
            <w:proofErr w:type="gramEnd"/>
            <w:r w:rsidRPr="00461D05">
              <w:rPr>
                <w:rFonts w:eastAsia="Calibri" w:cs="Arial"/>
              </w:rPr>
              <w:t xml:space="preserve"> 1. </w:t>
            </w:r>
            <w:proofErr w:type="spellStart"/>
            <w:r w:rsidRPr="00461D05">
              <w:rPr>
                <w:rFonts w:eastAsia="Calibri" w:cs="Arial"/>
              </w:rPr>
              <w:t>do</w:t>
            </w:r>
            <w:proofErr w:type="spellEnd"/>
            <w:r w:rsidRPr="00461D05">
              <w:rPr>
                <w:rFonts w:eastAsia="Calibri" w:cs="Arial"/>
              </w:rPr>
              <w:t xml:space="preserve"> 8. </w:t>
            </w:r>
            <w:proofErr w:type="spellStart"/>
            <w:r w:rsidRPr="00461D05">
              <w:rPr>
                <w:rFonts w:eastAsia="Calibri" w:cs="Arial"/>
              </w:rPr>
              <w:t>razreda</w:t>
            </w:r>
            <w:proofErr w:type="spellEnd"/>
            <w:r w:rsidRPr="00461D05">
              <w:rPr>
                <w:rFonts w:eastAsia="Calibri" w:cs="Arial"/>
              </w:rPr>
              <w:t xml:space="preserve">) </w:t>
            </w:r>
          </w:p>
        </w:tc>
      </w:tr>
      <w:tr w:rsidR="008619C3" w:rsidRPr="00461D05" w14:paraId="689E8C27" w14:textId="77777777" w:rsidTr="5FD6D8A9">
        <w:trPr>
          <w:trHeight w:val="285"/>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CA8544F" w14:textId="3075EBD9"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Cilj</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B2E1653" w14:textId="1A6796D2" w:rsidR="1D844ED1" w:rsidRPr="00461D05" w:rsidRDefault="4CDDA8BE" w:rsidP="5FD6D8A9">
            <w:pPr>
              <w:spacing w:before="0" w:after="160" w:line="257" w:lineRule="auto"/>
              <w:rPr>
                <w:rFonts w:eastAsia="Calibri" w:cs="Arial"/>
              </w:rPr>
            </w:pPr>
            <w:proofErr w:type="spellStart"/>
            <w:r w:rsidRPr="00461D05">
              <w:rPr>
                <w:rFonts w:eastAsia="Calibri" w:cs="Arial"/>
                <w:b/>
                <w:bCs/>
              </w:rPr>
              <w:t>Stjecanje</w:t>
            </w:r>
            <w:proofErr w:type="spellEnd"/>
            <w:r w:rsidRPr="00461D05">
              <w:rPr>
                <w:rFonts w:eastAsia="Calibri" w:cs="Arial"/>
                <w:b/>
                <w:bCs/>
              </w:rPr>
              <w:t xml:space="preserve"> </w:t>
            </w:r>
            <w:proofErr w:type="spellStart"/>
            <w:r w:rsidRPr="00461D05">
              <w:rPr>
                <w:rFonts w:eastAsia="Calibri" w:cs="Arial"/>
                <w:b/>
                <w:bCs/>
              </w:rPr>
              <w:t>poduzetničke</w:t>
            </w:r>
            <w:proofErr w:type="spellEnd"/>
            <w:r w:rsidRPr="00461D05">
              <w:rPr>
                <w:rFonts w:eastAsia="Calibri" w:cs="Arial"/>
                <w:b/>
                <w:bCs/>
              </w:rPr>
              <w:t xml:space="preserve"> </w:t>
            </w:r>
            <w:proofErr w:type="spellStart"/>
            <w:r w:rsidRPr="00461D05">
              <w:rPr>
                <w:rFonts w:eastAsia="Calibri" w:cs="Arial"/>
                <w:b/>
                <w:bCs/>
              </w:rPr>
              <w:t>kompetencije</w:t>
            </w:r>
            <w:proofErr w:type="spellEnd"/>
            <w:r w:rsidRPr="00461D05">
              <w:rPr>
                <w:rFonts w:eastAsia="Calibri" w:cs="Arial"/>
                <w:b/>
                <w:bCs/>
              </w:rPr>
              <w:t xml:space="preserve"> –</w:t>
            </w:r>
            <w:r w:rsidR="20416FCE" w:rsidRPr="00461D05">
              <w:rPr>
                <w:rFonts w:eastAsia="Calibri" w:cs="Arial"/>
                <w:b/>
                <w:bCs/>
              </w:rPr>
              <w:t xml:space="preserve"> </w:t>
            </w:r>
            <w:proofErr w:type="spellStart"/>
            <w:r w:rsidR="1FAFE95D" w:rsidRPr="00461D05">
              <w:rPr>
                <w:rFonts w:eastAsia="Calibri" w:cs="Arial"/>
                <w:b/>
                <w:bCs/>
              </w:rPr>
              <w:t>upoznavanje</w:t>
            </w:r>
            <w:proofErr w:type="spellEnd"/>
            <w:r w:rsidR="1FAFE95D" w:rsidRPr="00461D05">
              <w:rPr>
                <w:rFonts w:eastAsia="Calibri" w:cs="Arial"/>
                <w:b/>
                <w:bCs/>
              </w:rPr>
              <w:t xml:space="preserve">, </w:t>
            </w:r>
            <w:proofErr w:type="spellStart"/>
            <w:r w:rsidR="1FAFE95D" w:rsidRPr="00461D05">
              <w:rPr>
                <w:rFonts w:eastAsia="Calibri" w:cs="Arial"/>
                <w:b/>
                <w:bCs/>
              </w:rPr>
              <w:t>usvajanje</w:t>
            </w:r>
            <w:proofErr w:type="spellEnd"/>
            <w:r w:rsidR="1FAFE95D" w:rsidRPr="00461D05">
              <w:rPr>
                <w:rFonts w:eastAsia="Calibri" w:cs="Arial"/>
                <w:b/>
                <w:bCs/>
              </w:rPr>
              <w:t xml:space="preserve"> </w:t>
            </w:r>
            <w:proofErr w:type="spellStart"/>
            <w:r w:rsidR="1FAFE95D" w:rsidRPr="00461D05">
              <w:rPr>
                <w:rFonts w:eastAsia="Calibri" w:cs="Arial"/>
                <w:b/>
                <w:bCs/>
              </w:rPr>
              <w:t>i</w:t>
            </w:r>
            <w:proofErr w:type="spellEnd"/>
            <w:r w:rsidR="1FAFE95D" w:rsidRPr="00461D05">
              <w:rPr>
                <w:rFonts w:eastAsia="Calibri" w:cs="Arial"/>
                <w:b/>
                <w:bCs/>
              </w:rPr>
              <w:t xml:space="preserve"> </w:t>
            </w:r>
            <w:proofErr w:type="spellStart"/>
            <w:r w:rsidR="1FAFE95D" w:rsidRPr="00461D05">
              <w:rPr>
                <w:rFonts w:eastAsia="Calibri" w:cs="Arial"/>
                <w:b/>
                <w:bCs/>
              </w:rPr>
              <w:t>primjena</w:t>
            </w:r>
            <w:proofErr w:type="spellEnd"/>
            <w:r w:rsidR="1FAFE95D" w:rsidRPr="00461D05">
              <w:rPr>
                <w:rFonts w:eastAsia="Calibri" w:cs="Arial"/>
                <w:b/>
                <w:bCs/>
              </w:rPr>
              <w:t xml:space="preserve"> </w:t>
            </w:r>
            <w:proofErr w:type="spellStart"/>
            <w:r w:rsidR="1FAFE95D" w:rsidRPr="00461D05">
              <w:rPr>
                <w:rFonts w:eastAsia="Calibri" w:cs="Arial"/>
                <w:b/>
                <w:bCs/>
              </w:rPr>
              <w:t>poduzetničke</w:t>
            </w:r>
            <w:proofErr w:type="spellEnd"/>
            <w:r w:rsidR="1FAFE95D" w:rsidRPr="00461D05">
              <w:rPr>
                <w:rFonts w:eastAsia="Calibri" w:cs="Arial"/>
                <w:b/>
                <w:bCs/>
              </w:rPr>
              <w:t xml:space="preserve"> </w:t>
            </w:r>
            <w:proofErr w:type="spellStart"/>
            <w:r w:rsidR="1FAFE95D" w:rsidRPr="00461D05">
              <w:rPr>
                <w:rFonts w:eastAsia="Calibri" w:cs="Arial"/>
                <w:b/>
                <w:bCs/>
              </w:rPr>
              <w:t>kompetencije</w:t>
            </w:r>
            <w:proofErr w:type="spellEnd"/>
            <w:r w:rsidR="1FAFE95D" w:rsidRPr="00461D05">
              <w:rPr>
                <w:rFonts w:eastAsia="Calibri" w:cs="Arial"/>
                <w:b/>
                <w:bCs/>
              </w:rPr>
              <w:t>.</w:t>
            </w:r>
          </w:p>
        </w:tc>
      </w:tr>
      <w:tr w:rsidR="008619C3" w:rsidRPr="00461D05" w14:paraId="261C3D89" w14:textId="77777777" w:rsidTr="5FD6D8A9">
        <w:trPr>
          <w:trHeight w:val="1800"/>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6E1520C" w14:textId="570F1F04"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Obrazloženje</w:t>
            </w:r>
            <w:proofErr w:type="spellEnd"/>
            <w:r w:rsidRPr="00461D05">
              <w:rPr>
                <w:rFonts w:eastAsia="Calibri" w:cs="Arial"/>
                <w:b/>
                <w:bCs/>
              </w:rPr>
              <w:t xml:space="preserve"> </w:t>
            </w:r>
            <w:proofErr w:type="spellStart"/>
            <w:r w:rsidRPr="00461D05">
              <w:rPr>
                <w:rFonts w:eastAsia="Calibri" w:cs="Arial"/>
                <w:b/>
                <w:bCs/>
              </w:rPr>
              <w:t>cilja</w:t>
            </w:r>
            <w:proofErr w:type="spellEnd"/>
            <w:r w:rsidRPr="00461D05">
              <w:rPr>
                <w:rFonts w:eastAsia="Calibri" w:cs="Arial"/>
                <w:b/>
                <w:bCs/>
              </w:rPr>
              <w:t xml:space="preserve"> (</w:t>
            </w:r>
            <w:proofErr w:type="spellStart"/>
            <w:r w:rsidRPr="00461D05">
              <w:rPr>
                <w:rFonts w:eastAsia="Calibri" w:cs="Arial"/>
                <w:b/>
                <w:bCs/>
              </w:rPr>
              <w:t>povezan</w:t>
            </w:r>
            <w:proofErr w:type="spellEnd"/>
            <w:r w:rsidRPr="00461D05">
              <w:rPr>
                <w:rFonts w:eastAsia="Calibri" w:cs="Arial"/>
                <w:b/>
                <w:bCs/>
              </w:rPr>
              <w:t xml:space="preserve"> s </w:t>
            </w:r>
            <w:proofErr w:type="spellStart"/>
            <w:r w:rsidRPr="00461D05">
              <w:rPr>
                <w:rFonts w:eastAsia="Calibri" w:cs="Arial"/>
                <w:b/>
                <w:bCs/>
              </w:rPr>
              <w:t>potrebama</w:t>
            </w:r>
            <w:proofErr w:type="spellEnd"/>
            <w:r w:rsidRPr="00461D05">
              <w:rPr>
                <w:rFonts w:eastAsia="Calibri" w:cs="Arial"/>
                <w:b/>
                <w:bCs/>
              </w:rPr>
              <w:t xml:space="preserve">, </w:t>
            </w:r>
            <w:proofErr w:type="spellStart"/>
            <w:r w:rsidRPr="00461D05">
              <w:rPr>
                <w:rFonts w:eastAsia="Calibri" w:cs="Arial"/>
                <w:b/>
                <w:bCs/>
              </w:rPr>
              <w:t>interesima</w:t>
            </w:r>
            <w:proofErr w:type="spellEnd"/>
            <w:r w:rsidRPr="00461D05">
              <w:rPr>
                <w:rFonts w:eastAsia="Calibri" w:cs="Arial"/>
                <w:b/>
                <w:bCs/>
              </w:rPr>
              <w:t xml:space="preserve"> </w:t>
            </w:r>
            <w:proofErr w:type="spellStart"/>
            <w:r w:rsidRPr="00461D05">
              <w:rPr>
                <w:rFonts w:eastAsia="Calibri" w:cs="Arial"/>
                <w:b/>
                <w:bCs/>
              </w:rPr>
              <w:t>učenika</w:t>
            </w:r>
            <w:proofErr w:type="spellEnd"/>
            <w:r w:rsidRPr="00461D05">
              <w:rPr>
                <w:rFonts w:eastAsia="Calibri" w:cs="Arial"/>
                <w:b/>
                <w:bCs/>
              </w:rPr>
              <w:t xml:space="preserve"> </w:t>
            </w:r>
            <w:proofErr w:type="spellStart"/>
            <w:r w:rsidRPr="00461D05">
              <w:rPr>
                <w:rFonts w:eastAsia="Calibri" w:cs="Arial"/>
                <w:b/>
                <w:bCs/>
              </w:rPr>
              <w:t>i</w:t>
            </w:r>
            <w:proofErr w:type="spellEnd"/>
            <w:r w:rsidRPr="00461D05">
              <w:rPr>
                <w:rFonts w:eastAsia="Calibri" w:cs="Arial"/>
                <w:b/>
                <w:bCs/>
              </w:rPr>
              <w:t xml:space="preserve"> </w:t>
            </w:r>
            <w:proofErr w:type="spellStart"/>
            <w:r w:rsidRPr="00461D05">
              <w:rPr>
                <w:rFonts w:eastAsia="Calibri" w:cs="Arial"/>
                <w:b/>
                <w:bCs/>
              </w:rPr>
              <w:t>vrijednostima</w:t>
            </w:r>
            <w:proofErr w:type="spellEnd"/>
            <w:r w:rsidRPr="00461D05">
              <w:rPr>
                <w:rFonts w:eastAsia="Calibri" w:cs="Arial"/>
                <w:b/>
                <w:bCs/>
              </w:rPr>
              <w:t xml:space="preserve"> ŠK-a):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939FDAB" w14:textId="1587E486" w:rsidR="1D844ED1" w:rsidRPr="00461D05" w:rsidRDefault="3C35C736" w:rsidP="5FD6D8A9">
            <w:pPr>
              <w:spacing w:before="0" w:after="160" w:line="257" w:lineRule="auto"/>
              <w:rPr>
                <w:rFonts w:eastAsia="Calibri" w:cs="Arial"/>
              </w:rPr>
            </w:pPr>
            <w:proofErr w:type="spellStart"/>
            <w:r w:rsidRPr="00461D05">
              <w:rPr>
                <w:rFonts w:eastAsia="Calibri" w:cs="Arial"/>
              </w:rPr>
              <w:t>Učenici</w:t>
            </w:r>
            <w:r w:rsidR="4DCDE70F" w:rsidRPr="00461D05">
              <w:rPr>
                <w:rFonts w:eastAsia="Calibri" w:cs="Arial"/>
              </w:rPr>
              <w:t>ma</w:t>
            </w:r>
            <w:proofErr w:type="spellEnd"/>
            <w:r w:rsidRPr="00461D05">
              <w:rPr>
                <w:rFonts w:eastAsia="Calibri" w:cs="Arial"/>
              </w:rPr>
              <w:t xml:space="preserve"> </w:t>
            </w:r>
            <w:proofErr w:type="spellStart"/>
            <w:r w:rsidRPr="00461D05">
              <w:rPr>
                <w:rFonts w:eastAsia="Calibri" w:cs="Arial"/>
              </w:rPr>
              <w:t>će</w:t>
            </w:r>
            <w:proofErr w:type="spellEnd"/>
            <w:r w:rsidRPr="00461D05">
              <w:rPr>
                <w:rFonts w:eastAsia="Calibri" w:cs="Arial"/>
              </w:rPr>
              <w:t xml:space="preserve"> </w:t>
            </w:r>
            <w:proofErr w:type="spellStart"/>
            <w:r w:rsidRPr="00461D05">
              <w:rPr>
                <w:rFonts w:eastAsia="Calibri" w:cs="Arial"/>
              </w:rPr>
              <w:t>biti</w:t>
            </w:r>
            <w:proofErr w:type="spellEnd"/>
            <w:r w:rsidRPr="00461D05">
              <w:rPr>
                <w:rFonts w:eastAsia="Calibri" w:cs="Arial"/>
              </w:rPr>
              <w:t xml:space="preserve"> </w:t>
            </w:r>
            <w:proofErr w:type="spellStart"/>
            <w:r w:rsidRPr="00461D05">
              <w:rPr>
                <w:rFonts w:eastAsia="Calibri" w:cs="Arial"/>
              </w:rPr>
              <w:t>omogućeno</w:t>
            </w:r>
            <w:proofErr w:type="spellEnd"/>
            <w:r w:rsidRPr="00461D05">
              <w:rPr>
                <w:rFonts w:eastAsia="Calibri" w:cs="Arial"/>
              </w:rPr>
              <w:t>:</w:t>
            </w:r>
          </w:p>
          <w:p w14:paraId="251E1726" w14:textId="6FA18E6C" w:rsidR="1D844ED1" w:rsidRPr="00461D05" w:rsidRDefault="104200B7" w:rsidP="00B05D8A">
            <w:pPr>
              <w:pStyle w:val="Odlomakpopisa"/>
              <w:numPr>
                <w:ilvl w:val="0"/>
                <w:numId w:val="15"/>
              </w:numPr>
              <w:spacing w:before="0" w:after="160" w:line="257" w:lineRule="auto"/>
              <w:rPr>
                <w:rFonts w:eastAsia="Calibri" w:cs="Arial"/>
                <w:szCs w:val="22"/>
              </w:rPr>
            </w:pPr>
            <w:proofErr w:type="spellStart"/>
            <w:r w:rsidRPr="00461D05">
              <w:rPr>
                <w:rFonts w:eastAsia="Calibri" w:cs="Arial"/>
              </w:rPr>
              <w:t>stjecanje</w:t>
            </w:r>
            <w:proofErr w:type="spellEnd"/>
            <w:r w:rsidRPr="00461D05">
              <w:rPr>
                <w:rFonts w:eastAsia="Calibri" w:cs="Arial"/>
              </w:rPr>
              <w:t xml:space="preserve"> </w:t>
            </w:r>
            <w:proofErr w:type="spellStart"/>
            <w:r w:rsidR="3C737308" w:rsidRPr="00461D05">
              <w:rPr>
                <w:rFonts w:eastAsia="Calibri" w:cs="Arial"/>
              </w:rPr>
              <w:t>raznovrsnih</w:t>
            </w:r>
            <w:proofErr w:type="spellEnd"/>
            <w:r w:rsidR="3C737308" w:rsidRPr="00461D05">
              <w:rPr>
                <w:rFonts w:eastAsia="Calibri" w:cs="Arial"/>
              </w:rPr>
              <w:t xml:space="preserve"> </w:t>
            </w:r>
            <w:proofErr w:type="spellStart"/>
            <w:r w:rsidRPr="00461D05">
              <w:rPr>
                <w:rFonts w:eastAsia="Calibri" w:cs="Arial"/>
              </w:rPr>
              <w:t>praktičnih</w:t>
            </w:r>
            <w:proofErr w:type="spellEnd"/>
            <w:r w:rsidRPr="00461D05">
              <w:rPr>
                <w:rFonts w:eastAsia="Calibri" w:cs="Arial"/>
              </w:rPr>
              <w:t xml:space="preserve"> </w:t>
            </w:r>
            <w:proofErr w:type="spellStart"/>
            <w:r w:rsidRPr="00461D05">
              <w:rPr>
                <w:rFonts w:eastAsia="Calibri" w:cs="Arial"/>
              </w:rPr>
              <w:t>vještina</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osnova</w:t>
            </w:r>
            <w:proofErr w:type="spellEnd"/>
            <w:r w:rsidRPr="00461D05">
              <w:rPr>
                <w:rFonts w:eastAsia="Calibri" w:cs="Arial"/>
              </w:rPr>
              <w:t xml:space="preserve"> </w:t>
            </w:r>
            <w:proofErr w:type="spellStart"/>
            <w:r w:rsidRPr="00461D05">
              <w:rPr>
                <w:rFonts w:eastAsia="Calibri" w:cs="Arial"/>
              </w:rPr>
              <w:t>poduzetništva</w:t>
            </w:r>
            <w:proofErr w:type="spellEnd"/>
            <w:r w:rsidRPr="00461D05">
              <w:rPr>
                <w:rFonts w:eastAsia="Calibri" w:cs="Arial"/>
              </w:rPr>
              <w:t xml:space="preserve"> </w:t>
            </w:r>
          </w:p>
          <w:p w14:paraId="2AFE69F9" w14:textId="236D2702" w:rsidR="1D844ED1" w:rsidRPr="00461D05" w:rsidRDefault="104200B7" w:rsidP="00B05D8A">
            <w:pPr>
              <w:pStyle w:val="Odlomakpopisa"/>
              <w:numPr>
                <w:ilvl w:val="0"/>
                <w:numId w:val="14"/>
              </w:numPr>
              <w:spacing w:before="0" w:after="160" w:line="257" w:lineRule="auto"/>
              <w:rPr>
                <w:rFonts w:eastAsia="Calibri" w:cs="Arial"/>
                <w:szCs w:val="22"/>
              </w:rPr>
            </w:pPr>
            <w:proofErr w:type="spellStart"/>
            <w:r w:rsidRPr="00461D05">
              <w:rPr>
                <w:rFonts w:eastAsia="Calibri" w:cs="Arial"/>
              </w:rPr>
              <w:t>razvoj</w:t>
            </w:r>
            <w:proofErr w:type="spellEnd"/>
            <w:r w:rsidRPr="00461D05">
              <w:rPr>
                <w:rFonts w:eastAsia="Calibri" w:cs="Arial"/>
              </w:rPr>
              <w:t xml:space="preserve"> </w:t>
            </w:r>
            <w:proofErr w:type="spellStart"/>
            <w:r w:rsidRPr="00461D05">
              <w:rPr>
                <w:rFonts w:eastAsia="Calibri" w:cs="Arial"/>
              </w:rPr>
              <w:t>kreativnosti</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inovativnosti</w:t>
            </w:r>
            <w:proofErr w:type="spellEnd"/>
            <w:r w:rsidR="0FE2BDE1" w:rsidRPr="00461D05">
              <w:rPr>
                <w:rFonts w:eastAsia="Calibri" w:cs="Arial"/>
              </w:rPr>
              <w:t xml:space="preserve"> u </w:t>
            </w:r>
            <w:proofErr w:type="spellStart"/>
            <w:r w:rsidR="37EE3915" w:rsidRPr="00461D05">
              <w:rPr>
                <w:rFonts w:eastAsia="Calibri" w:cs="Arial"/>
              </w:rPr>
              <w:t>izložbenim</w:t>
            </w:r>
            <w:proofErr w:type="spellEnd"/>
            <w:r w:rsidR="37EE3915" w:rsidRPr="00461D05">
              <w:rPr>
                <w:rFonts w:eastAsia="Calibri" w:cs="Arial"/>
              </w:rPr>
              <w:t xml:space="preserve"> </w:t>
            </w:r>
            <w:proofErr w:type="spellStart"/>
            <w:r w:rsidR="37EE3915" w:rsidRPr="00461D05">
              <w:rPr>
                <w:rFonts w:eastAsia="Calibri" w:cs="Arial"/>
              </w:rPr>
              <w:t>i</w:t>
            </w:r>
            <w:proofErr w:type="spellEnd"/>
            <w:r w:rsidR="37EE3915" w:rsidRPr="00461D05">
              <w:rPr>
                <w:rFonts w:eastAsia="Calibri" w:cs="Arial"/>
              </w:rPr>
              <w:t xml:space="preserve"> </w:t>
            </w:r>
            <w:proofErr w:type="spellStart"/>
            <w:r w:rsidR="37EE3915" w:rsidRPr="00461D05">
              <w:rPr>
                <w:rFonts w:eastAsia="Calibri" w:cs="Arial"/>
              </w:rPr>
              <w:t>prodajnim</w:t>
            </w:r>
            <w:proofErr w:type="spellEnd"/>
            <w:r w:rsidR="37EE3915" w:rsidRPr="00461D05">
              <w:rPr>
                <w:rFonts w:eastAsia="Calibri" w:cs="Arial"/>
              </w:rPr>
              <w:t xml:space="preserve"> </w:t>
            </w:r>
            <w:proofErr w:type="spellStart"/>
            <w:r w:rsidR="37EE3915" w:rsidRPr="00461D05">
              <w:rPr>
                <w:rFonts w:eastAsia="Calibri" w:cs="Arial"/>
              </w:rPr>
              <w:t>primjercima</w:t>
            </w:r>
            <w:proofErr w:type="spellEnd"/>
          </w:p>
          <w:p w14:paraId="5777D74C" w14:textId="69937B6B" w:rsidR="1D844ED1" w:rsidRPr="00461D05" w:rsidRDefault="104200B7" w:rsidP="00B05D8A">
            <w:pPr>
              <w:pStyle w:val="Odlomakpopisa"/>
              <w:numPr>
                <w:ilvl w:val="0"/>
                <w:numId w:val="13"/>
              </w:numPr>
              <w:spacing w:before="0" w:after="160" w:line="257" w:lineRule="auto"/>
              <w:rPr>
                <w:rFonts w:eastAsia="Calibri" w:cs="Arial"/>
                <w:szCs w:val="22"/>
              </w:rPr>
            </w:pPr>
            <w:proofErr w:type="spellStart"/>
            <w:r w:rsidRPr="00461D05">
              <w:rPr>
                <w:rFonts w:eastAsia="Calibri" w:cs="Arial"/>
              </w:rPr>
              <w:t>stjecanje</w:t>
            </w:r>
            <w:proofErr w:type="spellEnd"/>
            <w:r w:rsidRPr="00461D05">
              <w:rPr>
                <w:rFonts w:eastAsia="Calibri" w:cs="Arial"/>
              </w:rPr>
              <w:t xml:space="preserve"> </w:t>
            </w:r>
            <w:proofErr w:type="spellStart"/>
            <w:r w:rsidRPr="00461D05">
              <w:rPr>
                <w:rFonts w:eastAsia="Calibri" w:cs="Arial"/>
              </w:rPr>
              <w:t>znanja</w:t>
            </w:r>
            <w:proofErr w:type="spellEnd"/>
            <w:r w:rsidRPr="00461D05">
              <w:rPr>
                <w:rFonts w:eastAsia="Calibri" w:cs="Arial"/>
              </w:rPr>
              <w:t xml:space="preserve"> o </w:t>
            </w:r>
            <w:proofErr w:type="spellStart"/>
            <w:r w:rsidRPr="00461D05">
              <w:rPr>
                <w:rFonts w:eastAsia="Calibri" w:cs="Arial"/>
              </w:rPr>
              <w:t>marketingu</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tržištu</w:t>
            </w:r>
            <w:proofErr w:type="spellEnd"/>
            <w:r w:rsidR="58F32060" w:rsidRPr="00461D05">
              <w:rPr>
                <w:rFonts w:eastAsia="Calibri" w:cs="Arial"/>
              </w:rPr>
              <w:t xml:space="preserve"> </w:t>
            </w:r>
            <w:proofErr w:type="spellStart"/>
            <w:r w:rsidR="58F32060" w:rsidRPr="00461D05">
              <w:rPr>
                <w:rFonts w:eastAsia="Calibri" w:cs="Arial"/>
              </w:rPr>
              <w:t>proizvoda</w:t>
            </w:r>
            <w:proofErr w:type="spellEnd"/>
          </w:p>
          <w:p w14:paraId="7F8D4813" w14:textId="65676612" w:rsidR="1D844ED1" w:rsidRPr="00461D05" w:rsidRDefault="104200B7" w:rsidP="00B05D8A">
            <w:pPr>
              <w:pStyle w:val="Odlomakpopisa"/>
              <w:numPr>
                <w:ilvl w:val="0"/>
                <w:numId w:val="12"/>
              </w:numPr>
              <w:spacing w:before="0" w:after="160" w:line="257" w:lineRule="auto"/>
              <w:rPr>
                <w:rFonts w:eastAsia="Calibri" w:cs="Arial"/>
                <w:szCs w:val="22"/>
              </w:rPr>
            </w:pPr>
            <w:proofErr w:type="spellStart"/>
            <w:r w:rsidRPr="00461D05">
              <w:rPr>
                <w:rFonts w:eastAsia="Calibri" w:cs="Arial"/>
              </w:rPr>
              <w:t>stjecanje</w:t>
            </w:r>
            <w:proofErr w:type="spellEnd"/>
            <w:r w:rsidRPr="00461D05">
              <w:rPr>
                <w:rFonts w:eastAsia="Calibri" w:cs="Arial"/>
              </w:rPr>
              <w:t xml:space="preserve"> </w:t>
            </w:r>
            <w:proofErr w:type="spellStart"/>
            <w:r w:rsidRPr="00461D05">
              <w:rPr>
                <w:rFonts w:eastAsia="Calibri" w:cs="Arial"/>
              </w:rPr>
              <w:t>znanja</w:t>
            </w:r>
            <w:proofErr w:type="spellEnd"/>
            <w:r w:rsidRPr="00461D05">
              <w:rPr>
                <w:rFonts w:eastAsia="Calibri" w:cs="Arial"/>
              </w:rPr>
              <w:t xml:space="preserve"> o </w:t>
            </w:r>
            <w:proofErr w:type="spellStart"/>
            <w:r w:rsidRPr="00461D05">
              <w:rPr>
                <w:rFonts w:eastAsia="Calibri" w:cs="Arial"/>
              </w:rPr>
              <w:t>održivom</w:t>
            </w:r>
            <w:proofErr w:type="spellEnd"/>
            <w:r w:rsidRPr="00461D05">
              <w:rPr>
                <w:rFonts w:eastAsia="Calibri" w:cs="Arial"/>
              </w:rPr>
              <w:t xml:space="preserve"> </w:t>
            </w:r>
            <w:proofErr w:type="spellStart"/>
            <w:r w:rsidRPr="00461D05">
              <w:rPr>
                <w:rFonts w:eastAsia="Calibri" w:cs="Arial"/>
              </w:rPr>
              <w:t>razvoju</w:t>
            </w:r>
            <w:proofErr w:type="spellEnd"/>
            <w:r w:rsidRPr="00461D05">
              <w:rPr>
                <w:rFonts w:eastAsia="Calibri" w:cs="Arial"/>
              </w:rPr>
              <w:t xml:space="preserve"> </w:t>
            </w:r>
            <w:proofErr w:type="spellStart"/>
            <w:r w:rsidR="0672212D" w:rsidRPr="00461D05">
              <w:rPr>
                <w:rFonts w:eastAsia="Calibri" w:cs="Arial"/>
              </w:rPr>
              <w:t>ekološkoga</w:t>
            </w:r>
            <w:proofErr w:type="spellEnd"/>
            <w:r w:rsidR="0672212D" w:rsidRPr="00461D05">
              <w:rPr>
                <w:rFonts w:eastAsia="Calibri" w:cs="Arial"/>
              </w:rPr>
              <w:t xml:space="preserve"> </w:t>
            </w:r>
            <w:proofErr w:type="spellStart"/>
            <w:r w:rsidR="0672212D" w:rsidRPr="00461D05">
              <w:rPr>
                <w:rFonts w:eastAsia="Calibri" w:cs="Arial"/>
              </w:rPr>
              <w:t>konteksta</w:t>
            </w:r>
            <w:proofErr w:type="spellEnd"/>
            <w:r w:rsidR="0672212D" w:rsidRPr="00461D05">
              <w:rPr>
                <w:rFonts w:eastAsia="Calibri" w:cs="Arial"/>
              </w:rPr>
              <w:t xml:space="preserve"> </w:t>
            </w:r>
            <w:proofErr w:type="spellStart"/>
            <w:r w:rsidR="0672212D" w:rsidRPr="00461D05">
              <w:rPr>
                <w:rFonts w:eastAsia="Calibri" w:cs="Arial"/>
              </w:rPr>
              <w:t>Škole</w:t>
            </w:r>
            <w:proofErr w:type="spellEnd"/>
          </w:p>
          <w:p w14:paraId="7F39F34F" w14:textId="774CAA82" w:rsidR="1D844ED1" w:rsidRPr="00461D05" w:rsidRDefault="0011BCD8" w:rsidP="00B05D8A">
            <w:pPr>
              <w:pStyle w:val="Odlomakpopisa"/>
              <w:numPr>
                <w:ilvl w:val="0"/>
                <w:numId w:val="12"/>
              </w:numPr>
              <w:spacing w:before="0" w:after="160" w:line="257" w:lineRule="auto"/>
              <w:rPr>
                <w:rFonts w:eastAsia="Calibri" w:cs="Arial"/>
              </w:rPr>
            </w:pPr>
            <w:proofErr w:type="spellStart"/>
            <w:r w:rsidRPr="00461D05">
              <w:rPr>
                <w:rFonts w:eastAsia="Calibri" w:cs="Arial"/>
              </w:rPr>
              <w:t>o</w:t>
            </w:r>
            <w:r w:rsidR="104200B7" w:rsidRPr="00461D05">
              <w:rPr>
                <w:rFonts w:eastAsia="Calibri" w:cs="Arial"/>
              </w:rPr>
              <w:t>svještavanje</w:t>
            </w:r>
            <w:proofErr w:type="spellEnd"/>
            <w:r w:rsidR="63911E59" w:rsidRPr="00461D05">
              <w:rPr>
                <w:rFonts w:eastAsia="Calibri" w:cs="Arial"/>
              </w:rPr>
              <w:t xml:space="preserve">, </w:t>
            </w:r>
            <w:proofErr w:type="spellStart"/>
            <w:r w:rsidR="104200B7" w:rsidRPr="00461D05">
              <w:rPr>
                <w:rFonts w:eastAsia="Calibri" w:cs="Arial"/>
              </w:rPr>
              <w:t>razvoj</w:t>
            </w:r>
            <w:proofErr w:type="spellEnd"/>
            <w:r w:rsidR="104200B7" w:rsidRPr="00461D05">
              <w:rPr>
                <w:rFonts w:eastAsia="Calibri" w:cs="Arial"/>
              </w:rPr>
              <w:t xml:space="preserve"> </w:t>
            </w:r>
            <w:proofErr w:type="spellStart"/>
            <w:r w:rsidR="42A1834D" w:rsidRPr="00461D05">
              <w:rPr>
                <w:rFonts w:eastAsia="Calibri" w:cs="Arial"/>
              </w:rPr>
              <w:t>i</w:t>
            </w:r>
            <w:proofErr w:type="spellEnd"/>
            <w:r w:rsidR="42A1834D" w:rsidRPr="00461D05">
              <w:rPr>
                <w:rFonts w:eastAsia="Calibri" w:cs="Arial"/>
              </w:rPr>
              <w:t xml:space="preserve"> </w:t>
            </w:r>
            <w:proofErr w:type="spellStart"/>
            <w:r w:rsidR="42A1834D" w:rsidRPr="00461D05">
              <w:rPr>
                <w:rFonts w:eastAsia="Calibri" w:cs="Arial"/>
              </w:rPr>
              <w:t>primjena</w:t>
            </w:r>
            <w:proofErr w:type="spellEnd"/>
            <w:r w:rsidR="42A1834D" w:rsidRPr="00461D05">
              <w:rPr>
                <w:rFonts w:eastAsia="Calibri" w:cs="Arial"/>
              </w:rPr>
              <w:t xml:space="preserve"> </w:t>
            </w:r>
            <w:r w:rsidR="104200B7" w:rsidRPr="00461D05">
              <w:rPr>
                <w:rFonts w:eastAsia="Calibri" w:cs="Arial"/>
              </w:rPr>
              <w:t>socio-</w:t>
            </w:r>
            <w:proofErr w:type="spellStart"/>
            <w:r w:rsidR="104200B7" w:rsidRPr="00461D05">
              <w:rPr>
                <w:rFonts w:eastAsia="Calibri" w:cs="Arial"/>
              </w:rPr>
              <w:t>emocionalnih</w:t>
            </w:r>
            <w:proofErr w:type="spellEnd"/>
            <w:r w:rsidR="104200B7" w:rsidRPr="00461D05">
              <w:rPr>
                <w:rFonts w:eastAsia="Calibri" w:cs="Arial"/>
              </w:rPr>
              <w:t xml:space="preserve"> </w:t>
            </w:r>
            <w:proofErr w:type="spellStart"/>
            <w:r w:rsidR="104200B7" w:rsidRPr="00461D05">
              <w:rPr>
                <w:rFonts w:eastAsia="Calibri" w:cs="Arial"/>
              </w:rPr>
              <w:t>kompetencija</w:t>
            </w:r>
            <w:proofErr w:type="spellEnd"/>
            <w:r w:rsidR="1FEE2A08" w:rsidRPr="00461D05">
              <w:rPr>
                <w:rFonts w:eastAsia="Calibri" w:cs="Arial"/>
              </w:rPr>
              <w:t xml:space="preserve"> u </w:t>
            </w:r>
            <w:proofErr w:type="spellStart"/>
            <w:r w:rsidR="1FEE2A08" w:rsidRPr="00461D05">
              <w:rPr>
                <w:rFonts w:eastAsia="Calibri" w:cs="Arial"/>
              </w:rPr>
              <w:t>ideji</w:t>
            </w:r>
            <w:proofErr w:type="spellEnd"/>
            <w:r w:rsidR="434F84AC" w:rsidRPr="00461D05">
              <w:rPr>
                <w:rFonts w:eastAsia="Calibri" w:cs="Arial"/>
              </w:rPr>
              <w:t xml:space="preserve"> </w:t>
            </w:r>
            <w:proofErr w:type="spellStart"/>
            <w:r w:rsidR="1FEE2A08" w:rsidRPr="00461D05">
              <w:rPr>
                <w:rFonts w:eastAsia="Calibri" w:cs="Arial"/>
              </w:rPr>
              <w:t>i</w:t>
            </w:r>
            <w:proofErr w:type="spellEnd"/>
            <w:r w:rsidR="1FEE2A08" w:rsidRPr="00461D05">
              <w:rPr>
                <w:rFonts w:eastAsia="Calibri" w:cs="Arial"/>
              </w:rPr>
              <w:t xml:space="preserve"> </w:t>
            </w:r>
            <w:proofErr w:type="spellStart"/>
            <w:r w:rsidR="1FEE2A08" w:rsidRPr="00461D05">
              <w:rPr>
                <w:rFonts w:eastAsia="Calibri" w:cs="Arial"/>
              </w:rPr>
              <w:t>izvedbi</w:t>
            </w:r>
            <w:proofErr w:type="spellEnd"/>
            <w:r w:rsidR="1FEE2A08" w:rsidRPr="00461D05">
              <w:rPr>
                <w:rFonts w:eastAsia="Calibri" w:cs="Arial"/>
              </w:rPr>
              <w:t xml:space="preserve"> </w:t>
            </w:r>
            <w:proofErr w:type="spellStart"/>
            <w:r w:rsidR="1FEE2A08" w:rsidRPr="00461D05">
              <w:rPr>
                <w:rFonts w:eastAsia="Calibri" w:cs="Arial"/>
              </w:rPr>
              <w:t>proizvodnih</w:t>
            </w:r>
            <w:proofErr w:type="spellEnd"/>
            <w:r w:rsidR="1FEE2A08" w:rsidRPr="00461D05">
              <w:rPr>
                <w:rFonts w:eastAsia="Calibri" w:cs="Arial"/>
              </w:rPr>
              <w:t xml:space="preserve"> </w:t>
            </w:r>
            <w:proofErr w:type="spellStart"/>
            <w:r w:rsidR="6347A57A" w:rsidRPr="00461D05">
              <w:rPr>
                <w:rFonts w:eastAsia="Calibri" w:cs="Arial"/>
              </w:rPr>
              <w:t>pro</w:t>
            </w:r>
            <w:r w:rsidR="1A410A30" w:rsidRPr="00461D05">
              <w:rPr>
                <w:rFonts w:eastAsia="Calibri" w:cs="Arial"/>
              </w:rPr>
              <w:t>izvodnih</w:t>
            </w:r>
            <w:proofErr w:type="spellEnd"/>
            <w:r w:rsidR="1A410A30" w:rsidRPr="00461D05">
              <w:rPr>
                <w:rFonts w:eastAsia="Calibri" w:cs="Arial"/>
              </w:rPr>
              <w:t xml:space="preserve"> </w:t>
            </w:r>
            <w:proofErr w:type="spellStart"/>
            <w:r w:rsidR="1A410A30" w:rsidRPr="00461D05">
              <w:rPr>
                <w:rFonts w:eastAsia="Calibri" w:cs="Arial"/>
              </w:rPr>
              <w:t>procesa</w:t>
            </w:r>
            <w:proofErr w:type="spellEnd"/>
            <w:r w:rsidR="1A410A30" w:rsidRPr="00461D05">
              <w:rPr>
                <w:rFonts w:eastAsia="Calibri" w:cs="Arial"/>
              </w:rPr>
              <w:t xml:space="preserve"> </w:t>
            </w:r>
            <w:proofErr w:type="spellStart"/>
            <w:r w:rsidR="1A410A30" w:rsidRPr="00461D05">
              <w:rPr>
                <w:rFonts w:eastAsia="Calibri" w:cs="Arial"/>
              </w:rPr>
              <w:t>te</w:t>
            </w:r>
            <w:proofErr w:type="spellEnd"/>
            <w:r w:rsidR="1A410A30" w:rsidRPr="00461D05">
              <w:rPr>
                <w:rFonts w:eastAsia="Calibri" w:cs="Arial"/>
              </w:rPr>
              <w:t xml:space="preserve"> </w:t>
            </w:r>
            <w:r w:rsidR="03FD1301" w:rsidRPr="00461D05">
              <w:rPr>
                <w:rFonts w:eastAsia="Calibri" w:cs="Arial"/>
              </w:rPr>
              <w:t xml:space="preserve">u </w:t>
            </w:r>
            <w:proofErr w:type="spellStart"/>
            <w:r w:rsidR="1A410A30" w:rsidRPr="00461D05">
              <w:rPr>
                <w:rFonts w:eastAsia="Calibri" w:cs="Arial"/>
              </w:rPr>
              <w:t>suradnji</w:t>
            </w:r>
            <w:proofErr w:type="spellEnd"/>
            <w:r w:rsidR="1A410A30" w:rsidRPr="00461D05">
              <w:rPr>
                <w:rFonts w:eastAsia="Calibri" w:cs="Arial"/>
              </w:rPr>
              <w:t xml:space="preserve"> u </w:t>
            </w:r>
            <w:proofErr w:type="spellStart"/>
            <w:r w:rsidR="1A410A30" w:rsidRPr="00461D05">
              <w:rPr>
                <w:rFonts w:eastAsia="Calibri" w:cs="Arial"/>
              </w:rPr>
              <w:t>radionicama</w:t>
            </w:r>
            <w:proofErr w:type="spellEnd"/>
          </w:p>
          <w:p w14:paraId="31548F20" w14:textId="3E97088F" w:rsidR="1D844ED1" w:rsidRPr="00461D05" w:rsidRDefault="63FBE450" w:rsidP="00B05D8A">
            <w:pPr>
              <w:pStyle w:val="Odlomakpopisa"/>
              <w:numPr>
                <w:ilvl w:val="0"/>
                <w:numId w:val="12"/>
              </w:numPr>
              <w:spacing w:before="0" w:after="160" w:line="257" w:lineRule="auto"/>
              <w:rPr>
                <w:rFonts w:eastAsia="Calibri" w:cs="Arial"/>
              </w:rPr>
            </w:pPr>
            <w:proofErr w:type="spellStart"/>
            <w:r w:rsidRPr="00461D05">
              <w:rPr>
                <w:rFonts w:eastAsia="Calibri" w:cs="Arial"/>
              </w:rPr>
              <w:t>sudjelovanje</w:t>
            </w:r>
            <w:proofErr w:type="spellEnd"/>
            <w:r w:rsidRPr="00461D05">
              <w:rPr>
                <w:rFonts w:eastAsia="Calibri" w:cs="Arial"/>
              </w:rPr>
              <w:t xml:space="preserve"> u </w:t>
            </w:r>
            <w:proofErr w:type="spellStart"/>
            <w:r w:rsidRPr="00461D05">
              <w:rPr>
                <w:rFonts w:eastAsia="Calibri" w:cs="Arial"/>
              </w:rPr>
              <w:t>javnim</w:t>
            </w:r>
            <w:proofErr w:type="spellEnd"/>
            <w:r w:rsidRPr="00461D05">
              <w:rPr>
                <w:rFonts w:eastAsia="Calibri" w:cs="Arial"/>
              </w:rPr>
              <w:t xml:space="preserve"> </w:t>
            </w:r>
            <w:proofErr w:type="spellStart"/>
            <w:r w:rsidRPr="00461D05">
              <w:rPr>
                <w:rFonts w:eastAsia="Calibri" w:cs="Arial"/>
              </w:rPr>
              <w:t>manifestacijama</w:t>
            </w:r>
            <w:proofErr w:type="spellEnd"/>
            <w:r w:rsidRPr="00461D05">
              <w:rPr>
                <w:rFonts w:eastAsia="Calibri" w:cs="Arial"/>
              </w:rPr>
              <w:t xml:space="preserve">, </w:t>
            </w:r>
            <w:proofErr w:type="spellStart"/>
            <w:r w:rsidRPr="00461D05">
              <w:rPr>
                <w:rFonts w:eastAsia="Calibri" w:cs="Arial"/>
              </w:rPr>
              <w:t>sajmovima</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humanitarnim</w:t>
            </w:r>
            <w:proofErr w:type="spellEnd"/>
            <w:r w:rsidRPr="00461D05">
              <w:rPr>
                <w:rFonts w:eastAsia="Calibri" w:cs="Arial"/>
              </w:rPr>
              <w:t xml:space="preserve"> </w:t>
            </w:r>
            <w:proofErr w:type="spellStart"/>
            <w:r w:rsidRPr="00461D05">
              <w:rPr>
                <w:rFonts w:eastAsia="Calibri" w:cs="Arial"/>
              </w:rPr>
              <w:t>akcijama</w:t>
            </w:r>
            <w:proofErr w:type="spellEnd"/>
            <w:r w:rsidRPr="00461D05">
              <w:rPr>
                <w:rFonts w:eastAsia="Calibri" w:cs="Arial"/>
              </w:rPr>
              <w:t>.</w:t>
            </w:r>
          </w:p>
          <w:p w14:paraId="588DD591" w14:textId="70D9992D" w:rsidR="1D844ED1" w:rsidRPr="00461D05" w:rsidRDefault="1D844ED1" w:rsidP="5FD6D8A9">
            <w:pPr>
              <w:spacing w:before="0" w:after="160" w:line="257" w:lineRule="auto"/>
              <w:rPr>
                <w:rFonts w:eastAsia="Calibri" w:cs="Arial"/>
              </w:rPr>
            </w:pPr>
          </w:p>
        </w:tc>
      </w:tr>
      <w:tr w:rsidR="008619C3" w:rsidRPr="00461D05" w14:paraId="486B020E" w14:textId="77777777" w:rsidTr="5FD6D8A9">
        <w:trPr>
          <w:trHeight w:val="285"/>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B05DE6B" w14:textId="7E2A9321"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lastRenderedPageBreak/>
              <w:t>Očekivani</w:t>
            </w:r>
            <w:proofErr w:type="spellEnd"/>
            <w:r w:rsidRPr="00461D05">
              <w:rPr>
                <w:rFonts w:eastAsia="Calibri" w:cs="Arial"/>
                <w:b/>
                <w:bCs/>
              </w:rPr>
              <w:t xml:space="preserve"> </w:t>
            </w:r>
            <w:proofErr w:type="spellStart"/>
            <w:r w:rsidRPr="00461D05">
              <w:rPr>
                <w:rFonts w:eastAsia="Calibri" w:cs="Arial"/>
                <w:b/>
                <w:bCs/>
              </w:rPr>
              <w:t>ishodi</w:t>
            </w:r>
            <w:proofErr w:type="spellEnd"/>
            <w:r w:rsidRPr="00461D05">
              <w:rPr>
                <w:rFonts w:eastAsia="Calibri" w:cs="Arial"/>
                <w:b/>
                <w:bCs/>
              </w:rPr>
              <w:t xml:space="preserve"> / </w:t>
            </w:r>
            <w:proofErr w:type="spellStart"/>
            <w:r w:rsidRPr="00461D05">
              <w:rPr>
                <w:rFonts w:eastAsia="Calibri" w:cs="Arial"/>
                <w:b/>
                <w:bCs/>
              </w:rPr>
              <w:t>postignuća</w:t>
            </w:r>
            <w:proofErr w:type="spellEnd"/>
            <w:r w:rsidRPr="00461D05">
              <w:rPr>
                <w:rFonts w:eastAsia="Calibri" w:cs="Arial"/>
                <w:b/>
                <w:bCs/>
              </w:rPr>
              <w:t>: (</w:t>
            </w:r>
            <w:proofErr w:type="spellStart"/>
            <w:r w:rsidRPr="00461D05">
              <w:rPr>
                <w:rFonts w:eastAsia="Calibri" w:cs="Arial"/>
                <w:b/>
                <w:bCs/>
              </w:rPr>
              <w:t>Učenik</w:t>
            </w:r>
            <w:proofErr w:type="spellEnd"/>
            <w:r w:rsidRPr="00461D05">
              <w:rPr>
                <w:rFonts w:eastAsia="Calibri" w:cs="Arial"/>
                <w:b/>
                <w:bCs/>
              </w:rPr>
              <w:t xml:space="preserve"> </w:t>
            </w:r>
            <w:proofErr w:type="spellStart"/>
            <w:r w:rsidRPr="00461D05">
              <w:rPr>
                <w:rFonts w:eastAsia="Calibri" w:cs="Arial"/>
                <w:b/>
                <w:bCs/>
              </w:rPr>
              <w:t>će</w:t>
            </w:r>
            <w:proofErr w:type="spellEnd"/>
            <w:r w:rsidRPr="00461D05">
              <w:rPr>
                <w:rFonts w:eastAsia="Calibri" w:cs="Arial"/>
                <w:b/>
                <w:bCs/>
              </w:rPr>
              <w:t xml:space="preserve"> </w:t>
            </w:r>
            <w:proofErr w:type="spellStart"/>
            <w:r w:rsidRPr="00461D05">
              <w:rPr>
                <w:rFonts w:eastAsia="Calibri" w:cs="Arial"/>
                <w:b/>
                <w:bCs/>
              </w:rPr>
              <w:t>moći</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DAF3987" w14:textId="39512D40" w:rsidR="1D844ED1" w:rsidRPr="00461D05" w:rsidRDefault="5E6E001B" w:rsidP="5FD6D8A9">
            <w:pPr>
              <w:spacing w:before="0" w:after="160" w:line="257" w:lineRule="auto"/>
              <w:rPr>
                <w:rFonts w:eastAsia="Calibri" w:cs="Arial"/>
              </w:rPr>
            </w:pPr>
            <w:r w:rsidRPr="00461D05">
              <w:rPr>
                <w:rFonts w:eastAsia="Calibri" w:cs="Arial"/>
              </w:rPr>
              <w:t xml:space="preserve"> </w:t>
            </w:r>
            <w:proofErr w:type="spellStart"/>
            <w:r w:rsidRPr="00461D05">
              <w:rPr>
                <w:rFonts w:eastAsia="Calibri" w:cs="Arial"/>
              </w:rPr>
              <w:t>V</w:t>
            </w:r>
            <w:r w:rsidR="33DB4305" w:rsidRPr="00461D05">
              <w:rPr>
                <w:rFonts w:eastAsia="Calibri" w:cs="Arial"/>
              </w:rPr>
              <w:t>oditelji</w:t>
            </w:r>
            <w:proofErr w:type="spellEnd"/>
            <w:r w:rsidR="33DB4305" w:rsidRPr="00461D05">
              <w:rPr>
                <w:rFonts w:eastAsia="Calibri" w:cs="Arial"/>
              </w:rPr>
              <w:t xml:space="preserve"> </w:t>
            </w:r>
            <w:proofErr w:type="spellStart"/>
            <w:r w:rsidR="33DB4305" w:rsidRPr="00461D05">
              <w:rPr>
                <w:rFonts w:eastAsia="Calibri" w:cs="Arial"/>
              </w:rPr>
              <w:t>izvannastavnih</w:t>
            </w:r>
            <w:proofErr w:type="spellEnd"/>
            <w:r w:rsidR="33DB4305" w:rsidRPr="00461D05">
              <w:rPr>
                <w:rFonts w:eastAsia="Calibri" w:cs="Arial"/>
              </w:rPr>
              <w:t xml:space="preserve"> </w:t>
            </w:r>
            <w:proofErr w:type="spellStart"/>
            <w:r w:rsidR="33DB4305" w:rsidRPr="00461D05">
              <w:rPr>
                <w:rFonts w:eastAsia="Calibri" w:cs="Arial"/>
              </w:rPr>
              <w:t>aktivnosti</w:t>
            </w:r>
            <w:proofErr w:type="spellEnd"/>
            <w:r w:rsidR="33DB4305" w:rsidRPr="00461D05">
              <w:rPr>
                <w:rFonts w:eastAsia="Calibri" w:cs="Arial"/>
              </w:rPr>
              <w:t xml:space="preserve">, </w:t>
            </w:r>
            <w:proofErr w:type="spellStart"/>
            <w:r w:rsidR="33DB4305" w:rsidRPr="00461D05">
              <w:rPr>
                <w:rFonts w:eastAsia="Calibri" w:cs="Arial"/>
              </w:rPr>
              <w:t>vanjski</w:t>
            </w:r>
            <w:proofErr w:type="spellEnd"/>
            <w:r w:rsidR="33DB4305" w:rsidRPr="00461D05">
              <w:rPr>
                <w:rFonts w:eastAsia="Calibri" w:cs="Arial"/>
              </w:rPr>
              <w:t xml:space="preserve"> </w:t>
            </w:r>
            <w:proofErr w:type="spellStart"/>
            <w:r w:rsidR="33DB4305" w:rsidRPr="00461D05">
              <w:rPr>
                <w:rFonts w:eastAsia="Calibri" w:cs="Arial"/>
              </w:rPr>
              <w:t>suradnici</w:t>
            </w:r>
            <w:proofErr w:type="spellEnd"/>
            <w:r w:rsidR="33DB4305" w:rsidRPr="00461D05">
              <w:rPr>
                <w:rFonts w:eastAsia="Calibri" w:cs="Arial"/>
              </w:rPr>
              <w:t xml:space="preserve">, </w:t>
            </w:r>
            <w:proofErr w:type="spellStart"/>
            <w:r w:rsidR="33DB4305" w:rsidRPr="00461D05">
              <w:rPr>
                <w:rFonts w:eastAsia="Calibri" w:cs="Arial"/>
              </w:rPr>
              <w:t>razne</w:t>
            </w:r>
            <w:proofErr w:type="spellEnd"/>
            <w:r w:rsidR="33DB4305" w:rsidRPr="00461D05">
              <w:rPr>
                <w:rFonts w:eastAsia="Calibri" w:cs="Arial"/>
              </w:rPr>
              <w:t xml:space="preserve"> </w:t>
            </w:r>
            <w:proofErr w:type="spellStart"/>
            <w:r w:rsidR="33DB4305" w:rsidRPr="00461D05">
              <w:rPr>
                <w:rFonts w:eastAsia="Calibri" w:cs="Arial"/>
              </w:rPr>
              <w:t>školske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izvanškolske</w:t>
            </w:r>
            <w:proofErr w:type="spellEnd"/>
            <w:r w:rsidR="33DB4305" w:rsidRPr="00461D05">
              <w:rPr>
                <w:rFonts w:eastAsia="Calibri" w:cs="Arial"/>
              </w:rPr>
              <w:t xml:space="preserve"> </w:t>
            </w:r>
            <w:proofErr w:type="spellStart"/>
            <w:r w:rsidR="33DB4305" w:rsidRPr="00461D05">
              <w:rPr>
                <w:rFonts w:eastAsia="Calibri" w:cs="Arial"/>
              </w:rPr>
              <w:t>edukacije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radionice</w:t>
            </w:r>
            <w:proofErr w:type="spellEnd"/>
            <w:r w:rsidR="33DB4305" w:rsidRPr="00461D05">
              <w:rPr>
                <w:rFonts w:eastAsia="Calibri" w:cs="Arial"/>
              </w:rPr>
              <w:t xml:space="preserve"> </w:t>
            </w:r>
            <w:proofErr w:type="spellStart"/>
            <w:r w:rsidR="33DB4305" w:rsidRPr="00461D05">
              <w:rPr>
                <w:rFonts w:eastAsia="Calibri" w:cs="Arial"/>
              </w:rPr>
              <w:t>učenicima</w:t>
            </w:r>
            <w:proofErr w:type="spellEnd"/>
            <w:r w:rsidR="33DB4305" w:rsidRPr="00461D05">
              <w:rPr>
                <w:rFonts w:eastAsia="Calibri" w:cs="Arial"/>
              </w:rPr>
              <w:t xml:space="preserve"> </w:t>
            </w:r>
            <w:proofErr w:type="spellStart"/>
            <w:r w:rsidR="33DB4305" w:rsidRPr="00461D05">
              <w:rPr>
                <w:rFonts w:eastAsia="Calibri" w:cs="Arial"/>
              </w:rPr>
              <w:t>će</w:t>
            </w:r>
            <w:proofErr w:type="spellEnd"/>
            <w:r w:rsidR="33DB4305" w:rsidRPr="00461D05">
              <w:rPr>
                <w:rFonts w:eastAsia="Calibri" w:cs="Arial"/>
              </w:rPr>
              <w:t xml:space="preserve"> </w:t>
            </w:r>
            <w:proofErr w:type="spellStart"/>
            <w:r w:rsidR="33DB4305" w:rsidRPr="00461D05">
              <w:rPr>
                <w:rFonts w:eastAsia="Calibri" w:cs="Arial"/>
              </w:rPr>
              <w:t>omogućiti</w:t>
            </w:r>
            <w:proofErr w:type="spellEnd"/>
            <w:r w:rsidR="306DD7AE" w:rsidRPr="00461D05">
              <w:rPr>
                <w:rFonts w:eastAsia="Calibri" w:cs="Arial"/>
              </w:rPr>
              <w:t>:</w:t>
            </w:r>
          </w:p>
          <w:p w14:paraId="1AF4DB3F" w14:textId="06E7D9C3" w:rsidR="1D844ED1" w:rsidRPr="00461D05" w:rsidRDefault="47042974" w:rsidP="5FD6D8A9">
            <w:pPr>
              <w:spacing w:before="0" w:after="160" w:line="257" w:lineRule="auto"/>
              <w:rPr>
                <w:rFonts w:eastAsia="Calibri" w:cs="Arial"/>
                <w:szCs w:val="22"/>
              </w:rPr>
            </w:pPr>
            <w:r w:rsidRPr="00461D05">
              <w:rPr>
                <w:rFonts w:eastAsia="Calibri" w:cs="Arial"/>
              </w:rPr>
              <w:t>-</w:t>
            </w:r>
            <w:r w:rsidR="4BED5891" w:rsidRPr="00461D05">
              <w:rPr>
                <w:rFonts w:eastAsia="Calibri" w:cs="Arial"/>
              </w:rPr>
              <w:t xml:space="preserve"> </w:t>
            </w:r>
            <w:proofErr w:type="spellStart"/>
            <w:r w:rsidR="33DB4305" w:rsidRPr="00461D05">
              <w:rPr>
                <w:rFonts w:eastAsia="Calibri" w:cs="Arial"/>
              </w:rPr>
              <w:t>razvoj</w:t>
            </w:r>
            <w:proofErr w:type="spellEnd"/>
            <w:r w:rsidR="33DB4305" w:rsidRPr="00461D05">
              <w:rPr>
                <w:rFonts w:eastAsia="Calibri" w:cs="Arial"/>
              </w:rPr>
              <w:t xml:space="preserve"> </w:t>
            </w:r>
            <w:proofErr w:type="spellStart"/>
            <w:r w:rsidR="442CC164" w:rsidRPr="00461D05">
              <w:rPr>
                <w:rFonts w:eastAsia="Calibri" w:cs="Arial"/>
              </w:rPr>
              <w:t>i</w:t>
            </w:r>
            <w:proofErr w:type="spellEnd"/>
            <w:r w:rsidR="442CC164" w:rsidRPr="00461D05">
              <w:rPr>
                <w:rFonts w:eastAsia="Calibri" w:cs="Arial"/>
              </w:rPr>
              <w:t xml:space="preserve"> </w:t>
            </w:r>
            <w:proofErr w:type="spellStart"/>
            <w:r w:rsidR="442CC164" w:rsidRPr="00461D05">
              <w:rPr>
                <w:rFonts w:eastAsia="Calibri" w:cs="Arial"/>
              </w:rPr>
              <w:t>primjen</w:t>
            </w:r>
            <w:r w:rsidR="0BD91D0F" w:rsidRPr="00461D05">
              <w:rPr>
                <w:rFonts w:eastAsia="Calibri" w:cs="Arial"/>
              </w:rPr>
              <w:t>u</w:t>
            </w:r>
            <w:proofErr w:type="spellEnd"/>
            <w:r w:rsidR="442CC164" w:rsidRPr="00461D05">
              <w:rPr>
                <w:rFonts w:eastAsia="Calibri" w:cs="Arial"/>
              </w:rPr>
              <w:t xml:space="preserve"> </w:t>
            </w:r>
            <w:proofErr w:type="spellStart"/>
            <w:r w:rsidR="33DB4305" w:rsidRPr="00461D05">
              <w:rPr>
                <w:rFonts w:eastAsia="Calibri" w:cs="Arial"/>
              </w:rPr>
              <w:t>cjelokupne</w:t>
            </w:r>
            <w:proofErr w:type="spellEnd"/>
            <w:r w:rsidR="33DB4305" w:rsidRPr="00461D05">
              <w:rPr>
                <w:rFonts w:eastAsia="Calibri" w:cs="Arial"/>
              </w:rPr>
              <w:t xml:space="preserve"> </w:t>
            </w:r>
            <w:proofErr w:type="spellStart"/>
            <w:r w:rsidR="33DB4305" w:rsidRPr="00461D05">
              <w:rPr>
                <w:rFonts w:eastAsia="Calibri" w:cs="Arial"/>
              </w:rPr>
              <w:t>poduzetničke</w:t>
            </w:r>
            <w:proofErr w:type="spellEnd"/>
            <w:r w:rsidR="33DB4305" w:rsidRPr="00461D05">
              <w:rPr>
                <w:rFonts w:eastAsia="Calibri" w:cs="Arial"/>
              </w:rPr>
              <w:t xml:space="preserve"> </w:t>
            </w:r>
            <w:proofErr w:type="spellStart"/>
            <w:r w:rsidR="33DB4305" w:rsidRPr="00461D05">
              <w:rPr>
                <w:rFonts w:eastAsia="Calibri" w:cs="Arial"/>
              </w:rPr>
              <w:t>kompetencije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stjecanje</w:t>
            </w:r>
            <w:proofErr w:type="spellEnd"/>
            <w:r w:rsidR="33DB4305" w:rsidRPr="00461D05">
              <w:rPr>
                <w:rFonts w:eastAsia="Calibri" w:cs="Arial"/>
              </w:rPr>
              <w:t xml:space="preserve"> </w:t>
            </w:r>
            <w:proofErr w:type="spellStart"/>
            <w:r w:rsidR="33DB4305" w:rsidRPr="00461D05">
              <w:rPr>
                <w:rFonts w:eastAsia="Calibri" w:cs="Arial"/>
              </w:rPr>
              <w:t>bioloških</w:t>
            </w:r>
            <w:proofErr w:type="spellEnd"/>
            <w:r w:rsidR="33DB4305" w:rsidRPr="00461D05">
              <w:rPr>
                <w:rFonts w:eastAsia="Calibri" w:cs="Arial"/>
              </w:rPr>
              <w:t xml:space="preserve">, </w:t>
            </w:r>
            <w:proofErr w:type="spellStart"/>
            <w:r w:rsidR="33DB4305" w:rsidRPr="00461D05">
              <w:rPr>
                <w:rFonts w:eastAsia="Calibri" w:cs="Arial"/>
              </w:rPr>
              <w:t>društvenih</w:t>
            </w:r>
            <w:proofErr w:type="spellEnd"/>
            <w:r w:rsidR="33DB4305" w:rsidRPr="00461D05">
              <w:rPr>
                <w:rFonts w:eastAsia="Calibri" w:cs="Arial"/>
              </w:rPr>
              <w:t xml:space="preserve">, </w:t>
            </w:r>
            <w:proofErr w:type="spellStart"/>
            <w:r w:rsidR="33DB4305" w:rsidRPr="00461D05">
              <w:rPr>
                <w:rFonts w:eastAsia="Calibri" w:cs="Arial"/>
              </w:rPr>
              <w:t>tehničkih</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gospodarskih</w:t>
            </w:r>
            <w:proofErr w:type="spellEnd"/>
            <w:r w:rsidR="33DB4305" w:rsidRPr="00461D05">
              <w:rPr>
                <w:rFonts w:eastAsia="Calibri" w:cs="Arial"/>
              </w:rPr>
              <w:t xml:space="preserve"> </w:t>
            </w:r>
            <w:proofErr w:type="spellStart"/>
            <w:r w:rsidR="33DB4305" w:rsidRPr="00461D05">
              <w:rPr>
                <w:rFonts w:eastAsia="Calibri" w:cs="Arial"/>
              </w:rPr>
              <w:t>znanja</w:t>
            </w:r>
            <w:proofErr w:type="spellEnd"/>
            <w:r w:rsidR="33DB4305" w:rsidRPr="00461D05">
              <w:rPr>
                <w:rFonts w:eastAsia="Calibri" w:cs="Arial"/>
              </w:rPr>
              <w:t xml:space="preserve"> </w:t>
            </w:r>
            <w:proofErr w:type="spellStart"/>
            <w:r w:rsidR="33DB4305" w:rsidRPr="00461D05">
              <w:rPr>
                <w:rFonts w:eastAsia="Calibri" w:cs="Arial"/>
              </w:rPr>
              <w:t>koja</w:t>
            </w:r>
            <w:proofErr w:type="spellEnd"/>
            <w:r w:rsidR="33DB4305" w:rsidRPr="00461D05">
              <w:rPr>
                <w:rFonts w:eastAsia="Calibri" w:cs="Arial"/>
              </w:rPr>
              <w:t xml:space="preserve"> </w:t>
            </w:r>
            <w:proofErr w:type="spellStart"/>
            <w:r w:rsidR="33DB4305" w:rsidRPr="00461D05">
              <w:rPr>
                <w:rFonts w:eastAsia="Calibri" w:cs="Arial"/>
              </w:rPr>
              <w:t>su</w:t>
            </w:r>
            <w:proofErr w:type="spellEnd"/>
            <w:r w:rsidR="33DB4305" w:rsidRPr="00461D05">
              <w:rPr>
                <w:rFonts w:eastAsia="Calibri" w:cs="Arial"/>
              </w:rPr>
              <w:t xml:space="preserve"> </w:t>
            </w:r>
            <w:proofErr w:type="spellStart"/>
            <w:r w:rsidR="33DB4305" w:rsidRPr="00461D05">
              <w:rPr>
                <w:rFonts w:eastAsia="Calibri" w:cs="Arial"/>
              </w:rPr>
              <w:t>važna</w:t>
            </w:r>
            <w:proofErr w:type="spellEnd"/>
            <w:r w:rsidR="33DB4305" w:rsidRPr="00461D05">
              <w:rPr>
                <w:rFonts w:eastAsia="Calibri" w:cs="Arial"/>
              </w:rPr>
              <w:t xml:space="preserve"> za </w:t>
            </w:r>
            <w:proofErr w:type="spellStart"/>
            <w:r w:rsidR="33DB4305" w:rsidRPr="00461D05">
              <w:rPr>
                <w:rFonts w:eastAsia="Calibri" w:cs="Arial"/>
              </w:rPr>
              <w:t>cjelokupan</w:t>
            </w:r>
            <w:proofErr w:type="spellEnd"/>
            <w:r w:rsidR="33DB4305" w:rsidRPr="00461D05">
              <w:rPr>
                <w:rFonts w:eastAsia="Calibri" w:cs="Arial"/>
              </w:rPr>
              <w:t xml:space="preserve"> </w:t>
            </w:r>
            <w:proofErr w:type="spellStart"/>
            <w:r w:rsidR="33DB4305" w:rsidRPr="00461D05">
              <w:rPr>
                <w:rFonts w:eastAsia="Calibri" w:cs="Arial"/>
              </w:rPr>
              <w:t>tehničko-tehnološki</w:t>
            </w:r>
            <w:proofErr w:type="spellEnd"/>
            <w:r w:rsidR="33DB4305" w:rsidRPr="00461D05">
              <w:rPr>
                <w:rFonts w:eastAsia="Calibri" w:cs="Arial"/>
              </w:rPr>
              <w:t xml:space="preserve"> </w:t>
            </w:r>
            <w:proofErr w:type="spellStart"/>
            <w:r w:rsidR="33DB4305" w:rsidRPr="00461D05">
              <w:rPr>
                <w:rFonts w:eastAsia="Calibri" w:cs="Arial"/>
              </w:rPr>
              <w:t>proizvodni</w:t>
            </w:r>
            <w:proofErr w:type="spellEnd"/>
            <w:r w:rsidR="33DB4305" w:rsidRPr="00461D05">
              <w:rPr>
                <w:rFonts w:eastAsia="Calibri" w:cs="Arial"/>
              </w:rPr>
              <w:t xml:space="preserve"> </w:t>
            </w:r>
            <w:proofErr w:type="spellStart"/>
            <w:r w:rsidR="33DB4305" w:rsidRPr="00461D05">
              <w:rPr>
                <w:rFonts w:eastAsia="Calibri" w:cs="Arial"/>
              </w:rPr>
              <w:t>proces</w:t>
            </w:r>
            <w:proofErr w:type="spellEnd"/>
            <w:r w:rsidR="33DB4305" w:rsidRPr="00461D05">
              <w:rPr>
                <w:rFonts w:eastAsia="Calibri" w:cs="Arial"/>
              </w:rPr>
              <w:t xml:space="preserve"> – od </w:t>
            </w:r>
            <w:proofErr w:type="spellStart"/>
            <w:r w:rsidR="33DB4305" w:rsidRPr="00461D05">
              <w:rPr>
                <w:rFonts w:eastAsia="Calibri" w:cs="Arial"/>
              </w:rPr>
              <w:t>ideje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planiranja</w:t>
            </w:r>
            <w:proofErr w:type="spellEnd"/>
            <w:r w:rsidR="33DB4305" w:rsidRPr="00461D05">
              <w:rPr>
                <w:rFonts w:eastAsia="Calibri" w:cs="Arial"/>
              </w:rPr>
              <w:t xml:space="preserve"> </w:t>
            </w:r>
            <w:proofErr w:type="spellStart"/>
            <w:r w:rsidR="33DB4305" w:rsidRPr="00461D05">
              <w:rPr>
                <w:rFonts w:eastAsia="Calibri" w:cs="Arial"/>
              </w:rPr>
              <w:t>samoga</w:t>
            </w:r>
            <w:proofErr w:type="spellEnd"/>
            <w:r w:rsidR="33DB4305" w:rsidRPr="00461D05">
              <w:rPr>
                <w:rFonts w:eastAsia="Calibri" w:cs="Arial"/>
              </w:rPr>
              <w:t xml:space="preserve"> </w:t>
            </w:r>
            <w:proofErr w:type="spellStart"/>
            <w:r w:rsidR="33DB4305" w:rsidRPr="00461D05">
              <w:rPr>
                <w:rFonts w:eastAsia="Calibri" w:cs="Arial"/>
              </w:rPr>
              <w:t>proizvoda</w:t>
            </w:r>
            <w:proofErr w:type="spellEnd"/>
            <w:r w:rsidR="33DB4305" w:rsidRPr="00461D05">
              <w:rPr>
                <w:rFonts w:eastAsia="Calibri" w:cs="Arial"/>
              </w:rPr>
              <w:t xml:space="preserve"> </w:t>
            </w:r>
            <w:proofErr w:type="spellStart"/>
            <w:r w:rsidR="33DB4305" w:rsidRPr="00461D05">
              <w:rPr>
                <w:rFonts w:eastAsia="Calibri" w:cs="Arial"/>
              </w:rPr>
              <w:t>sve</w:t>
            </w:r>
            <w:proofErr w:type="spellEnd"/>
            <w:r w:rsidR="33DB4305" w:rsidRPr="00461D05">
              <w:rPr>
                <w:rFonts w:eastAsia="Calibri" w:cs="Arial"/>
              </w:rPr>
              <w:t xml:space="preserve"> do </w:t>
            </w:r>
            <w:proofErr w:type="spellStart"/>
            <w:r w:rsidR="33DB4305" w:rsidRPr="00461D05">
              <w:rPr>
                <w:rFonts w:eastAsia="Calibri" w:cs="Arial"/>
              </w:rPr>
              <w:t>njegova</w:t>
            </w:r>
            <w:proofErr w:type="spellEnd"/>
            <w:r w:rsidR="33DB4305" w:rsidRPr="00461D05">
              <w:rPr>
                <w:rFonts w:eastAsia="Calibri" w:cs="Arial"/>
              </w:rPr>
              <w:t xml:space="preserve"> </w:t>
            </w:r>
            <w:proofErr w:type="spellStart"/>
            <w:r w:rsidR="33DB4305" w:rsidRPr="00461D05">
              <w:rPr>
                <w:rFonts w:eastAsia="Calibri" w:cs="Arial"/>
              </w:rPr>
              <w:t>tržišnoga</w:t>
            </w:r>
            <w:proofErr w:type="spellEnd"/>
            <w:r w:rsidR="33DB4305" w:rsidRPr="00461D05">
              <w:rPr>
                <w:rFonts w:eastAsia="Calibri" w:cs="Arial"/>
              </w:rPr>
              <w:t xml:space="preserve"> </w:t>
            </w:r>
            <w:proofErr w:type="spellStart"/>
            <w:r w:rsidR="33DB4305" w:rsidRPr="00461D05">
              <w:rPr>
                <w:rFonts w:eastAsia="Calibri" w:cs="Arial"/>
              </w:rPr>
              <w:t>vrednovanja</w:t>
            </w:r>
            <w:proofErr w:type="spellEnd"/>
            <w:r w:rsidR="33DB4305" w:rsidRPr="00461D05">
              <w:rPr>
                <w:rFonts w:eastAsia="Calibri" w:cs="Arial"/>
              </w:rPr>
              <w:t xml:space="preserve"> </w:t>
            </w:r>
          </w:p>
          <w:p w14:paraId="5C48C80E" w14:textId="5432B1CD" w:rsidR="1D844ED1" w:rsidRPr="00461D05" w:rsidRDefault="25F301A8" w:rsidP="5FD6D8A9">
            <w:pPr>
              <w:spacing w:before="0" w:after="160" w:line="257" w:lineRule="auto"/>
              <w:rPr>
                <w:rFonts w:eastAsia="Calibri" w:cs="Arial"/>
              </w:rPr>
            </w:pPr>
            <w:r w:rsidRPr="00461D05">
              <w:rPr>
                <w:rFonts w:eastAsia="Calibri" w:cs="Arial"/>
              </w:rPr>
              <w:t>-</w:t>
            </w:r>
            <w:r w:rsidR="0675A171" w:rsidRPr="00461D05">
              <w:rPr>
                <w:rFonts w:eastAsia="Calibri" w:cs="Arial"/>
              </w:rPr>
              <w:t xml:space="preserve"> </w:t>
            </w:r>
            <w:proofErr w:type="spellStart"/>
            <w:r w:rsidR="33DB4305" w:rsidRPr="00461D05">
              <w:rPr>
                <w:rFonts w:eastAsia="Calibri" w:cs="Arial"/>
              </w:rPr>
              <w:t>razvijat</w:t>
            </w:r>
            <w:proofErr w:type="spellEnd"/>
            <w:r w:rsidR="33DB4305" w:rsidRPr="00461D05">
              <w:rPr>
                <w:rFonts w:eastAsia="Calibri" w:cs="Arial"/>
              </w:rPr>
              <w:t xml:space="preserve"> </w:t>
            </w:r>
            <w:proofErr w:type="spellStart"/>
            <w:r w:rsidR="33DB4305" w:rsidRPr="00461D05">
              <w:rPr>
                <w:rFonts w:eastAsia="Calibri" w:cs="Arial"/>
              </w:rPr>
              <w:t>će</w:t>
            </w:r>
            <w:proofErr w:type="spellEnd"/>
            <w:r w:rsidR="33DB4305" w:rsidRPr="00461D05">
              <w:rPr>
                <w:rFonts w:eastAsia="Calibri" w:cs="Arial"/>
              </w:rPr>
              <w:t xml:space="preserve"> </w:t>
            </w:r>
            <w:r w:rsidR="228D5567" w:rsidRPr="00461D05">
              <w:rPr>
                <w:rFonts w:eastAsia="Calibri" w:cs="Arial"/>
              </w:rPr>
              <w:t xml:space="preserve">se </w:t>
            </w:r>
            <w:proofErr w:type="spellStart"/>
            <w:r w:rsidR="228D5567" w:rsidRPr="00461D05">
              <w:rPr>
                <w:rFonts w:eastAsia="Calibri" w:cs="Arial"/>
              </w:rPr>
              <w:t>i</w:t>
            </w:r>
            <w:proofErr w:type="spellEnd"/>
            <w:r w:rsidR="228D5567" w:rsidRPr="00461D05">
              <w:rPr>
                <w:rFonts w:eastAsia="Calibri" w:cs="Arial"/>
              </w:rPr>
              <w:t xml:space="preserve"> </w:t>
            </w:r>
            <w:proofErr w:type="spellStart"/>
            <w:r w:rsidR="228D5567" w:rsidRPr="00461D05">
              <w:rPr>
                <w:rFonts w:eastAsia="Calibri" w:cs="Arial"/>
              </w:rPr>
              <w:t>primjenjivati</w:t>
            </w:r>
            <w:proofErr w:type="spellEnd"/>
            <w:r w:rsidR="228D5567" w:rsidRPr="00461D05">
              <w:rPr>
                <w:rFonts w:eastAsia="Calibri" w:cs="Arial"/>
              </w:rPr>
              <w:t xml:space="preserve"> </w:t>
            </w:r>
            <w:proofErr w:type="spellStart"/>
            <w:r w:rsidR="33DB4305" w:rsidRPr="00461D05">
              <w:rPr>
                <w:rFonts w:eastAsia="Calibri" w:cs="Arial"/>
              </w:rPr>
              <w:t>pozitivne</w:t>
            </w:r>
            <w:proofErr w:type="spellEnd"/>
            <w:r w:rsidR="33DB4305" w:rsidRPr="00461D05">
              <w:rPr>
                <w:rFonts w:eastAsia="Calibri" w:cs="Arial"/>
              </w:rPr>
              <w:t xml:space="preserve"> </w:t>
            </w:r>
            <w:proofErr w:type="spellStart"/>
            <w:r w:rsidR="33DB4305" w:rsidRPr="00461D05">
              <w:rPr>
                <w:rFonts w:eastAsia="Calibri" w:cs="Arial"/>
              </w:rPr>
              <w:t>moralne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općeljudske</w:t>
            </w:r>
            <w:proofErr w:type="spellEnd"/>
            <w:r w:rsidR="2B1DD782" w:rsidRPr="00461D05">
              <w:rPr>
                <w:rFonts w:eastAsia="Calibri" w:cs="Arial"/>
              </w:rPr>
              <w:t xml:space="preserve"> </w:t>
            </w:r>
            <w:proofErr w:type="spellStart"/>
            <w:r w:rsidR="33DB4305" w:rsidRPr="00461D05">
              <w:rPr>
                <w:rFonts w:eastAsia="Calibri" w:cs="Arial"/>
              </w:rPr>
              <w:t>vrijednosti</w:t>
            </w:r>
            <w:proofErr w:type="spellEnd"/>
            <w:r w:rsidR="33DB4305" w:rsidRPr="00461D05">
              <w:rPr>
                <w:rFonts w:eastAsia="Calibri" w:cs="Arial"/>
              </w:rPr>
              <w:t xml:space="preserve"> </w:t>
            </w:r>
            <w:proofErr w:type="spellStart"/>
            <w:r w:rsidR="33DB4305" w:rsidRPr="00461D05">
              <w:rPr>
                <w:rFonts w:eastAsia="Calibri" w:cs="Arial"/>
              </w:rPr>
              <w:t>poticanjem</w:t>
            </w:r>
            <w:proofErr w:type="spellEnd"/>
            <w:r w:rsidR="33DB4305" w:rsidRPr="00461D05">
              <w:rPr>
                <w:rFonts w:eastAsia="Calibri" w:cs="Arial"/>
              </w:rPr>
              <w:t xml:space="preserve"> </w:t>
            </w:r>
            <w:proofErr w:type="spellStart"/>
            <w:r w:rsidR="33DB4305" w:rsidRPr="00461D05">
              <w:rPr>
                <w:rFonts w:eastAsia="Calibri" w:cs="Arial"/>
              </w:rPr>
              <w:t>kreativnosti</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inovativnosti</w:t>
            </w:r>
            <w:proofErr w:type="spellEnd"/>
            <w:r w:rsidR="33DB4305" w:rsidRPr="00461D05">
              <w:rPr>
                <w:rFonts w:eastAsia="Calibri" w:cs="Arial"/>
              </w:rPr>
              <w:t xml:space="preserve"> </w:t>
            </w:r>
            <w:proofErr w:type="spellStart"/>
            <w:r w:rsidR="33DB4305" w:rsidRPr="00461D05">
              <w:rPr>
                <w:rFonts w:eastAsia="Calibri" w:cs="Arial"/>
              </w:rPr>
              <w:t>samoga</w:t>
            </w:r>
            <w:proofErr w:type="spellEnd"/>
            <w:r w:rsidR="46F2BE95" w:rsidRPr="00461D05">
              <w:rPr>
                <w:rFonts w:eastAsia="Calibri" w:cs="Arial"/>
              </w:rPr>
              <w:t xml:space="preserve"> </w:t>
            </w:r>
            <w:proofErr w:type="spellStart"/>
            <w:r w:rsidR="33DB4305" w:rsidRPr="00461D05">
              <w:rPr>
                <w:rFonts w:eastAsia="Calibri" w:cs="Arial"/>
              </w:rPr>
              <w:t>pojedinca</w:t>
            </w:r>
            <w:proofErr w:type="spellEnd"/>
            <w:r w:rsidR="33DB4305" w:rsidRPr="00461D05">
              <w:rPr>
                <w:rFonts w:eastAsia="Calibri" w:cs="Arial"/>
              </w:rPr>
              <w:t xml:space="preserve"> </w:t>
            </w:r>
            <w:proofErr w:type="spellStart"/>
            <w:r w:rsidR="33DB4305" w:rsidRPr="00461D05">
              <w:rPr>
                <w:rFonts w:eastAsia="Calibri" w:cs="Arial"/>
              </w:rPr>
              <w:t>te</w:t>
            </w:r>
            <w:proofErr w:type="spellEnd"/>
            <w:r w:rsidR="33DB4305" w:rsidRPr="00461D05">
              <w:rPr>
                <w:rFonts w:eastAsia="Calibri" w:cs="Arial"/>
              </w:rPr>
              <w:t xml:space="preserve"> </w:t>
            </w:r>
            <w:proofErr w:type="spellStart"/>
            <w:r w:rsidR="33DB4305" w:rsidRPr="00461D05">
              <w:rPr>
                <w:rFonts w:eastAsia="Calibri" w:cs="Arial"/>
              </w:rPr>
              <w:t>osvještavanjem</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razvijanjem</w:t>
            </w:r>
            <w:proofErr w:type="spellEnd"/>
            <w:r w:rsidR="33DB4305" w:rsidRPr="00461D05">
              <w:rPr>
                <w:rFonts w:eastAsia="Calibri" w:cs="Arial"/>
              </w:rPr>
              <w:t xml:space="preserve"> </w:t>
            </w:r>
            <w:proofErr w:type="spellStart"/>
            <w:r w:rsidR="33DB4305" w:rsidRPr="00461D05">
              <w:rPr>
                <w:rFonts w:eastAsia="Calibri" w:cs="Arial"/>
              </w:rPr>
              <w:t>suradnje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timskoga</w:t>
            </w:r>
            <w:proofErr w:type="spellEnd"/>
            <w:r w:rsidR="33DB4305" w:rsidRPr="00461D05">
              <w:rPr>
                <w:rFonts w:eastAsia="Calibri" w:cs="Arial"/>
              </w:rPr>
              <w:t xml:space="preserve"> rada</w:t>
            </w:r>
            <w:r w:rsidR="26EA0371" w:rsidRPr="00461D05">
              <w:rPr>
                <w:rFonts w:eastAsia="Calibri" w:cs="Arial"/>
              </w:rPr>
              <w:t xml:space="preserve"> </w:t>
            </w:r>
            <w:proofErr w:type="spellStart"/>
            <w:r w:rsidR="33DB4305" w:rsidRPr="00461D05">
              <w:rPr>
                <w:rFonts w:eastAsia="Calibri" w:cs="Arial"/>
              </w:rPr>
              <w:t>svih</w:t>
            </w:r>
            <w:proofErr w:type="spellEnd"/>
            <w:r w:rsidR="33DB4305" w:rsidRPr="00461D05">
              <w:rPr>
                <w:rFonts w:eastAsia="Calibri" w:cs="Arial"/>
              </w:rPr>
              <w:t xml:space="preserve"> </w:t>
            </w:r>
            <w:proofErr w:type="spellStart"/>
            <w:r w:rsidR="33DB4305" w:rsidRPr="00461D05">
              <w:rPr>
                <w:rFonts w:eastAsia="Calibri" w:cs="Arial"/>
              </w:rPr>
              <w:t>članova</w:t>
            </w:r>
            <w:proofErr w:type="spellEnd"/>
            <w:r w:rsidR="33DB4305" w:rsidRPr="00461D05">
              <w:rPr>
                <w:rFonts w:eastAsia="Calibri" w:cs="Arial"/>
              </w:rPr>
              <w:t xml:space="preserve"> </w:t>
            </w:r>
            <w:proofErr w:type="spellStart"/>
            <w:r w:rsidR="33DB4305" w:rsidRPr="00461D05">
              <w:rPr>
                <w:rFonts w:eastAsia="Calibri" w:cs="Arial"/>
              </w:rPr>
              <w:t>Učeničke</w:t>
            </w:r>
            <w:proofErr w:type="spellEnd"/>
            <w:r w:rsidR="33DB4305" w:rsidRPr="00461D05">
              <w:rPr>
                <w:rFonts w:eastAsia="Calibri" w:cs="Arial"/>
              </w:rPr>
              <w:t xml:space="preserve"> </w:t>
            </w:r>
            <w:proofErr w:type="spellStart"/>
            <w:r w:rsidR="33DB4305" w:rsidRPr="00461D05">
              <w:rPr>
                <w:rFonts w:eastAsia="Calibri" w:cs="Arial"/>
              </w:rPr>
              <w:t>zadruge</w:t>
            </w:r>
            <w:proofErr w:type="spellEnd"/>
            <w:r w:rsidR="33DB4305" w:rsidRPr="00461D05">
              <w:rPr>
                <w:rFonts w:eastAsia="Calibri" w:cs="Arial"/>
              </w:rPr>
              <w:t xml:space="preserve"> ‘’Jabuka’’</w:t>
            </w:r>
          </w:p>
          <w:p w14:paraId="7C701012" w14:textId="3245B977" w:rsidR="1D844ED1" w:rsidRPr="00461D05" w:rsidRDefault="143D1D8E" w:rsidP="5FD6D8A9">
            <w:pPr>
              <w:spacing w:before="0" w:after="160" w:line="257" w:lineRule="auto"/>
              <w:rPr>
                <w:rFonts w:eastAsia="Calibri" w:cs="Arial"/>
                <w:szCs w:val="22"/>
              </w:rPr>
            </w:pPr>
            <w:r w:rsidRPr="00461D05">
              <w:rPr>
                <w:rFonts w:eastAsia="Calibri" w:cs="Arial"/>
              </w:rPr>
              <w:t xml:space="preserve">- </w:t>
            </w:r>
            <w:proofErr w:type="spellStart"/>
            <w:r w:rsidR="317D0074" w:rsidRPr="00461D05">
              <w:rPr>
                <w:rFonts w:eastAsia="Calibri" w:cs="Arial"/>
              </w:rPr>
              <w:t>razvijat</w:t>
            </w:r>
            <w:proofErr w:type="spellEnd"/>
            <w:r w:rsidR="317D0074" w:rsidRPr="00461D05">
              <w:rPr>
                <w:rFonts w:eastAsia="Calibri" w:cs="Arial"/>
              </w:rPr>
              <w:t xml:space="preserve"> </w:t>
            </w:r>
            <w:proofErr w:type="spellStart"/>
            <w:r w:rsidR="317D0074" w:rsidRPr="00461D05">
              <w:rPr>
                <w:rFonts w:eastAsia="Calibri" w:cs="Arial"/>
              </w:rPr>
              <w:t>će</w:t>
            </w:r>
            <w:proofErr w:type="spellEnd"/>
            <w:r w:rsidR="317D0074" w:rsidRPr="00461D05">
              <w:rPr>
                <w:rFonts w:eastAsia="Calibri" w:cs="Arial"/>
              </w:rPr>
              <w:t xml:space="preserve"> se </w:t>
            </w:r>
            <w:proofErr w:type="spellStart"/>
            <w:r w:rsidR="317D0074" w:rsidRPr="00461D05">
              <w:rPr>
                <w:rFonts w:eastAsia="Calibri" w:cs="Arial"/>
              </w:rPr>
              <w:t>i</w:t>
            </w:r>
            <w:proofErr w:type="spellEnd"/>
            <w:r w:rsidR="317D0074" w:rsidRPr="00461D05">
              <w:rPr>
                <w:rFonts w:eastAsia="Calibri" w:cs="Arial"/>
              </w:rPr>
              <w:t xml:space="preserve"> </w:t>
            </w:r>
            <w:proofErr w:type="spellStart"/>
            <w:r w:rsidR="317D0074" w:rsidRPr="00461D05">
              <w:rPr>
                <w:rFonts w:eastAsia="Calibri" w:cs="Arial"/>
              </w:rPr>
              <w:t>primjenjivati</w:t>
            </w:r>
            <w:proofErr w:type="spellEnd"/>
            <w:r w:rsidR="317D0074" w:rsidRPr="00461D05">
              <w:rPr>
                <w:rFonts w:eastAsia="Calibri" w:cs="Arial"/>
              </w:rPr>
              <w:t xml:space="preserve"> </w:t>
            </w:r>
            <w:proofErr w:type="spellStart"/>
            <w:r w:rsidR="33DB4305" w:rsidRPr="00461D05">
              <w:rPr>
                <w:rFonts w:eastAsia="Calibri" w:cs="Arial"/>
              </w:rPr>
              <w:t>svijest</w:t>
            </w:r>
            <w:proofErr w:type="spellEnd"/>
            <w:r w:rsidR="33DB4305" w:rsidRPr="00461D05">
              <w:rPr>
                <w:rFonts w:eastAsia="Calibri" w:cs="Arial"/>
              </w:rPr>
              <w:t xml:space="preserve"> o </w:t>
            </w:r>
            <w:proofErr w:type="spellStart"/>
            <w:r w:rsidR="33DB4305" w:rsidRPr="00461D05">
              <w:rPr>
                <w:rFonts w:eastAsia="Calibri" w:cs="Arial"/>
              </w:rPr>
              <w:t>nužnosti</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vrijednosti</w:t>
            </w:r>
            <w:proofErr w:type="spellEnd"/>
            <w:r w:rsidR="33DB4305" w:rsidRPr="00461D05">
              <w:rPr>
                <w:rFonts w:eastAsia="Calibri" w:cs="Arial"/>
              </w:rPr>
              <w:t xml:space="preserve"> rada za </w:t>
            </w:r>
            <w:proofErr w:type="spellStart"/>
            <w:r w:rsidR="33DB4305" w:rsidRPr="00461D05">
              <w:rPr>
                <w:rFonts w:eastAsia="Calibri" w:cs="Arial"/>
              </w:rPr>
              <w:t>čovjekov</w:t>
            </w:r>
            <w:proofErr w:type="spellEnd"/>
            <w:r w:rsidR="33DB4305" w:rsidRPr="00461D05">
              <w:rPr>
                <w:rFonts w:eastAsia="Calibri" w:cs="Arial"/>
              </w:rPr>
              <w:t xml:space="preserve"> </w:t>
            </w:r>
            <w:proofErr w:type="spellStart"/>
            <w:r w:rsidR="33DB4305" w:rsidRPr="00461D05">
              <w:rPr>
                <w:rFonts w:eastAsia="Calibri" w:cs="Arial"/>
              </w:rPr>
              <w:t>život</w:t>
            </w:r>
            <w:proofErr w:type="spellEnd"/>
          </w:p>
          <w:p w14:paraId="7B7F2744" w14:textId="6BF56CC5" w:rsidR="1D844ED1" w:rsidRPr="00461D05" w:rsidRDefault="24777C96" w:rsidP="5FD6D8A9">
            <w:pPr>
              <w:spacing w:before="0" w:after="160" w:line="257" w:lineRule="auto"/>
              <w:rPr>
                <w:rFonts w:eastAsia="Calibri" w:cs="Arial"/>
              </w:rPr>
            </w:pPr>
            <w:r w:rsidRPr="00461D05">
              <w:rPr>
                <w:rFonts w:eastAsia="Calibri" w:cs="Arial"/>
              </w:rPr>
              <w:t xml:space="preserve">- </w:t>
            </w:r>
            <w:proofErr w:type="spellStart"/>
            <w:r w:rsidR="1C266D87" w:rsidRPr="00461D05">
              <w:rPr>
                <w:rFonts w:eastAsia="Calibri" w:cs="Arial"/>
              </w:rPr>
              <w:t>r</w:t>
            </w:r>
            <w:r w:rsidR="33DB4305" w:rsidRPr="00461D05">
              <w:rPr>
                <w:rFonts w:eastAsia="Calibri" w:cs="Arial"/>
              </w:rPr>
              <w:t>azvijat</w:t>
            </w:r>
            <w:proofErr w:type="spellEnd"/>
            <w:r w:rsidR="33DB4305" w:rsidRPr="00461D05">
              <w:rPr>
                <w:rFonts w:eastAsia="Calibri" w:cs="Arial"/>
              </w:rPr>
              <w:t xml:space="preserve"> </w:t>
            </w:r>
            <w:proofErr w:type="spellStart"/>
            <w:r w:rsidR="33DB4305" w:rsidRPr="00461D05">
              <w:rPr>
                <w:rFonts w:eastAsia="Calibri" w:cs="Arial"/>
              </w:rPr>
              <w:t>će</w:t>
            </w:r>
            <w:proofErr w:type="spellEnd"/>
            <w:r w:rsidR="33DB4305" w:rsidRPr="00461D05">
              <w:rPr>
                <w:rFonts w:eastAsia="Calibri" w:cs="Arial"/>
              </w:rPr>
              <w:t xml:space="preserve"> </w:t>
            </w:r>
            <w:r w:rsidR="530691BF" w:rsidRPr="00461D05">
              <w:rPr>
                <w:rFonts w:eastAsia="Calibri" w:cs="Arial"/>
              </w:rPr>
              <w:t xml:space="preserve">se </w:t>
            </w:r>
            <w:proofErr w:type="spellStart"/>
            <w:r w:rsidR="530691BF" w:rsidRPr="00461D05">
              <w:rPr>
                <w:rFonts w:eastAsia="Calibri" w:cs="Arial"/>
              </w:rPr>
              <w:t>i</w:t>
            </w:r>
            <w:proofErr w:type="spellEnd"/>
            <w:r w:rsidR="530691BF" w:rsidRPr="00461D05">
              <w:rPr>
                <w:rFonts w:eastAsia="Calibri" w:cs="Arial"/>
              </w:rPr>
              <w:t xml:space="preserve"> </w:t>
            </w:r>
            <w:proofErr w:type="spellStart"/>
            <w:r w:rsidR="530691BF" w:rsidRPr="00461D05">
              <w:rPr>
                <w:rFonts w:eastAsia="Calibri" w:cs="Arial"/>
              </w:rPr>
              <w:t>i</w:t>
            </w:r>
            <w:proofErr w:type="spellEnd"/>
            <w:r w:rsidR="530691BF" w:rsidRPr="00461D05">
              <w:rPr>
                <w:rFonts w:eastAsia="Calibri" w:cs="Arial"/>
              </w:rPr>
              <w:t xml:space="preserve"> </w:t>
            </w:r>
            <w:proofErr w:type="spellStart"/>
            <w:r w:rsidR="530691BF" w:rsidRPr="00461D05">
              <w:rPr>
                <w:rFonts w:eastAsia="Calibri" w:cs="Arial"/>
              </w:rPr>
              <w:t>primjenjivati</w:t>
            </w:r>
            <w:proofErr w:type="spellEnd"/>
            <w:r w:rsidR="530691BF" w:rsidRPr="00461D05">
              <w:rPr>
                <w:rFonts w:eastAsia="Calibri" w:cs="Arial"/>
              </w:rPr>
              <w:t xml:space="preserve"> </w:t>
            </w:r>
            <w:proofErr w:type="spellStart"/>
            <w:r w:rsidR="33DB4305" w:rsidRPr="00461D05">
              <w:rPr>
                <w:rFonts w:eastAsia="Calibri" w:cs="Arial"/>
              </w:rPr>
              <w:t>ljubav</w:t>
            </w:r>
            <w:proofErr w:type="spellEnd"/>
            <w:r w:rsidR="33DB4305" w:rsidRPr="00461D05">
              <w:rPr>
                <w:rFonts w:eastAsia="Calibri" w:cs="Arial"/>
              </w:rPr>
              <w:t xml:space="preserve"> </w:t>
            </w:r>
            <w:proofErr w:type="spellStart"/>
            <w:r w:rsidR="33DB4305" w:rsidRPr="00461D05">
              <w:rPr>
                <w:rFonts w:eastAsia="Calibri" w:cs="Arial"/>
              </w:rPr>
              <w:t>prema</w:t>
            </w:r>
            <w:proofErr w:type="spellEnd"/>
            <w:r w:rsidR="33DB4305" w:rsidRPr="00461D05">
              <w:rPr>
                <w:rFonts w:eastAsia="Calibri" w:cs="Arial"/>
              </w:rPr>
              <w:t xml:space="preserve"> </w:t>
            </w:r>
            <w:proofErr w:type="spellStart"/>
            <w:r w:rsidR="33DB4305" w:rsidRPr="00461D05">
              <w:rPr>
                <w:rFonts w:eastAsia="Calibri" w:cs="Arial"/>
              </w:rPr>
              <w:t>prirodi</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vrijednostima</w:t>
            </w:r>
            <w:proofErr w:type="spellEnd"/>
            <w:r w:rsidR="33DB4305" w:rsidRPr="00461D05">
              <w:rPr>
                <w:rFonts w:eastAsia="Calibri" w:cs="Arial"/>
              </w:rPr>
              <w:t xml:space="preserve"> </w:t>
            </w:r>
            <w:proofErr w:type="spellStart"/>
            <w:r w:rsidR="33DB4305" w:rsidRPr="00461D05">
              <w:rPr>
                <w:rFonts w:eastAsia="Calibri" w:cs="Arial"/>
              </w:rPr>
              <w:t>koje</w:t>
            </w:r>
            <w:proofErr w:type="spellEnd"/>
            <w:r w:rsidR="33DB4305" w:rsidRPr="00461D05">
              <w:rPr>
                <w:rFonts w:eastAsia="Calibri" w:cs="Arial"/>
              </w:rPr>
              <w:t xml:space="preserve"> je </w:t>
            </w:r>
            <w:proofErr w:type="spellStart"/>
            <w:r w:rsidR="33DB4305" w:rsidRPr="00461D05">
              <w:rPr>
                <w:rFonts w:eastAsia="Calibri" w:cs="Arial"/>
              </w:rPr>
              <w:t>čovjek</w:t>
            </w:r>
            <w:proofErr w:type="spellEnd"/>
            <w:r w:rsidR="33DB4305" w:rsidRPr="00461D05">
              <w:rPr>
                <w:rFonts w:eastAsia="Calibri" w:cs="Arial"/>
              </w:rPr>
              <w:t xml:space="preserve"> </w:t>
            </w:r>
            <w:proofErr w:type="spellStart"/>
            <w:r w:rsidR="33DB4305" w:rsidRPr="00461D05">
              <w:rPr>
                <w:rFonts w:eastAsia="Calibri" w:cs="Arial"/>
              </w:rPr>
              <w:t>stvorio</w:t>
            </w:r>
            <w:proofErr w:type="spellEnd"/>
            <w:r w:rsidR="33DB4305" w:rsidRPr="00461D05">
              <w:rPr>
                <w:rFonts w:eastAsia="Calibri" w:cs="Arial"/>
              </w:rPr>
              <w:t xml:space="preserve"> </w:t>
            </w:r>
            <w:proofErr w:type="spellStart"/>
            <w:r w:rsidR="33DB4305" w:rsidRPr="00461D05">
              <w:rPr>
                <w:rFonts w:eastAsia="Calibri" w:cs="Arial"/>
              </w:rPr>
              <w:t>radom</w:t>
            </w:r>
            <w:proofErr w:type="spellEnd"/>
            <w:r w:rsidR="33DB4305" w:rsidRPr="00461D05">
              <w:rPr>
                <w:rFonts w:eastAsia="Calibri" w:cs="Arial"/>
              </w:rPr>
              <w:t xml:space="preserve"> </w:t>
            </w:r>
            <w:proofErr w:type="spellStart"/>
            <w:r w:rsidR="33DB4305" w:rsidRPr="00461D05">
              <w:rPr>
                <w:rFonts w:eastAsia="Calibri" w:cs="Arial"/>
              </w:rPr>
              <w:t>te</w:t>
            </w:r>
            <w:proofErr w:type="spellEnd"/>
            <w:r w:rsidR="33DB4305" w:rsidRPr="00461D05">
              <w:rPr>
                <w:rFonts w:eastAsia="Calibri" w:cs="Arial"/>
              </w:rPr>
              <w:t xml:space="preserve"> </w:t>
            </w:r>
            <w:proofErr w:type="spellStart"/>
            <w:r w:rsidR="33DB4305" w:rsidRPr="00461D05">
              <w:rPr>
                <w:rFonts w:eastAsia="Calibri" w:cs="Arial"/>
              </w:rPr>
              <w:t>svijest</w:t>
            </w:r>
            <w:proofErr w:type="spellEnd"/>
            <w:r w:rsidR="33DB4305" w:rsidRPr="00461D05">
              <w:rPr>
                <w:rFonts w:eastAsia="Calibri" w:cs="Arial"/>
              </w:rPr>
              <w:t xml:space="preserve"> o </w:t>
            </w:r>
            <w:proofErr w:type="spellStart"/>
            <w:r w:rsidR="33DB4305" w:rsidRPr="00461D05">
              <w:rPr>
                <w:rFonts w:eastAsia="Calibri" w:cs="Arial"/>
              </w:rPr>
              <w:t>nužnosti</w:t>
            </w:r>
            <w:proofErr w:type="spellEnd"/>
            <w:r w:rsidR="33DB4305" w:rsidRPr="00461D05">
              <w:rPr>
                <w:rFonts w:eastAsia="Calibri" w:cs="Arial"/>
              </w:rPr>
              <w:t xml:space="preserve"> </w:t>
            </w:r>
            <w:proofErr w:type="spellStart"/>
            <w:r w:rsidR="33DB4305" w:rsidRPr="00461D05">
              <w:rPr>
                <w:rFonts w:eastAsia="Calibri" w:cs="Arial"/>
              </w:rPr>
              <w:t>očuvanja</w:t>
            </w:r>
            <w:proofErr w:type="spellEnd"/>
            <w:r w:rsidR="33DB4305" w:rsidRPr="00461D05">
              <w:rPr>
                <w:rFonts w:eastAsia="Calibri" w:cs="Arial"/>
              </w:rPr>
              <w:t xml:space="preserve"> </w:t>
            </w:r>
            <w:proofErr w:type="spellStart"/>
            <w:r w:rsidR="33DB4305" w:rsidRPr="00461D05">
              <w:rPr>
                <w:rFonts w:eastAsia="Calibri" w:cs="Arial"/>
              </w:rPr>
              <w:t>ravnoteže</w:t>
            </w:r>
            <w:proofErr w:type="spellEnd"/>
            <w:r w:rsidR="33DB4305" w:rsidRPr="00461D05">
              <w:rPr>
                <w:rFonts w:eastAsia="Calibri" w:cs="Arial"/>
              </w:rPr>
              <w:t xml:space="preserve"> u </w:t>
            </w:r>
            <w:proofErr w:type="spellStart"/>
            <w:r w:rsidR="33DB4305" w:rsidRPr="00461D05">
              <w:rPr>
                <w:rFonts w:eastAsia="Calibri" w:cs="Arial"/>
              </w:rPr>
              <w:t>prirodi</w:t>
            </w:r>
            <w:proofErr w:type="spellEnd"/>
            <w:r w:rsidR="30B6361A" w:rsidRPr="00461D05">
              <w:rPr>
                <w:rFonts w:eastAsia="Calibri" w:cs="Arial"/>
              </w:rPr>
              <w:t xml:space="preserve"> </w:t>
            </w:r>
            <w:proofErr w:type="spellStart"/>
            <w:r w:rsidR="30B6361A" w:rsidRPr="00461D05">
              <w:rPr>
                <w:rFonts w:eastAsia="Calibri" w:cs="Arial"/>
              </w:rPr>
              <w:t>i</w:t>
            </w:r>
            <w:proofErr w:type="spellEnd"/>
            <w:r w:rsidR="30B6361A" w:rsidRPr="00461D05">
              <w:rPr>
                <w:rFonts w:eastAsia="Calibri" w:cs="Arial"/>
              </w:rPr>
              <w:t xml:space="preserve"> </w:t>
            </w:r>
            <w:r w:rsidR="5CFDF1B6" w:rsidRPr="00461D05">
              <w:rPr>
                <w:rFonts w:eastAsia="Calibri" w:cs="Arial"/>
              </w:rPr>
              <w:t xml:space="preserve">da je </w:t>
            </w:r>
            <w:proofErr w:type="spellStart"/>
            <w:r w:rsidR="5CFDF1B6" w:rsidRPr="00461D05">
              <w:rPr>
                <w:rFonts w:eastAsia="Calibri" w:cs="Arial"/>
              </w:rPr>
              <w:t>nužna</w:t>
            </w:r>
            <w:proofErr w:type="spellEnd"/>
            <w:r w:rsidR="33DB4305" w:rsidRPr="00461D05">
              <w:rPr>
                <w:rFonts w:eastAsia="Calibri" w:cs="Arial"/>
              </w:rPr>
              <w:t xml:space="preserve"> </w:t>
            </w:r>
            <w:proofErr w:type="spellStart"/>
            <w:r w:rsidR="33DB4305" w:rsidRPr="00461D05">
              <w:rPr>
                <w:rFonts w:eastAsia="Calibri" w:cs="Arial"/>
              </w:rPr>
              <w:t>zaštit</w:t>
            </w:r>
            <w:r w:rsidR="58C60BCF" w:rsidRPr="00461D05">
              <w:rPr>
                <w:rFonts w:eastAsia="Calibri" w:cs="Arial"/>
              </w:rPr>
              <w:t>a</w:t>
            </w:r>
            <w:proofErr w:type="spellEnd"/>
            <w:r w:rsidR="58C60BCF" w:rsidRPr="00461D05">
              <w:rPr>
                <w:rFonts w:eastAsia="Calibri" w:cs="Arial"/>
              </w:rPr>
              <w:t xml:space="preserve"> </w:t>
            </w:r>
            <w:proofErr w:type="spellStart"/>
            <w:r w:rsidR="33DB4305" w:rsidRPr="00461D05">
              <w:rPr>
                <w:rFonts w:eastAsia="Calibri" w:cs="Arial"/>
              </w:rPr>
              <w:t>okoliša</w:t>
            </w:r>
            <w:proofErr w:type="spellEnd"/>
            <w:r w:rsidR="33DB4305" w:rsidRPr="00461D05">
              <w:rPr>
                <w:rFonts w:eastAsia="Calibri" w:cs="Arial"/>
              </w:rPr>
              <w:t xml:space="preserve"> </w:t>
            </w:r>
          </w:p>
          <w:p w14:paraId="6E788670" w14:textId="77660604" w:rsidR="1D844ED1" w:rsidRPr="00461D05" w:rsidRDefault="52B82289" w:rsidP="5FD6D8A9">
            <w:pPr>
              <w:spacing w:before="0" w:after="160" w:line="257" w:lineRule="auto"/>
              <w:rPr>
                <w:rFonts w:eastAsia="Calibri" w:cs="Arial"/>
              </w:rPr>
            </w:pPr>
            <w:r w:rsidRPr="00461D05">
              <w:rPr>
                <w:rFonts w:eastAsia="Calibri" w:cs="Arial"/>
              </w:rPr>
              <w:t xml:space="preserve">- </w:t>
            </w:r>
            <w:proofErr w:type="spellStart"/>
            <w:r w:rsidRPr="00461D05">
              <w:rPr>
                <w:rFonts w:eastAsia="Calibri" w:cs="Arial"/>
              </w:rPr>
              <w:t>razvijat</w:t>
            </w:r>
            <w:proofErr w:type="spellEnd"/>
            <w:r w:rsidRPr="00461D05">
              <w:rPr>
                <w:rFonts w:eastAsia="Calibri" w:cs="Arial"/>
              </w:rPr>
              <w:t xml:space="preserve"> </w:t>
            </w:r>
            <w:proofErr w:type="spellStart"/>
            <w:r w:rsidRPr="00461D05">
              <w:rPr>
                <w:rFonts w:eastAsia="Calibri" w:cs="Arial"/>
              </w:rPr>
              <w:t>će</w:t>
            </w:r>
            <w:proofErr w:type="spellEnd"/>
            <w:r w:rsidRPr="00461D05">
              <w:rPr>
                <w:rFonts w:eastAsia="Calibri" w:cs="Arial"/>
              </w:rPr>
              <w:t xml:space="preserve"> se </w:t>
            </w:r>
            <w:proofErr w:type="spellStart"/>
            <w:r w:rsidRPr="00461D05">
              <w:rPr>
                <w:rFonts w:eastAsia="Calibri" w:cs="Arial"/>
              </w:rPr>
              <w:t>svijest</w:t>
            </w:r>
            <w:proofErr w:type="spellEnd"/>
            <w:r w:rsidRPr="00461D05">
              <w:rPr>
                <w:rFonts w:eastAsia="Calibri" w:cs="Arial"/>
              </w:rPr>
              <w:t xml:space="preserve"> o </w:t>
            </w:r>
            <w:proofErr w:type="spellStart"/>
            <w:r w:rsidRPr="00461D05">
              <w:rPr>
                <w:rFonts w:eastAsia="Calibri" w:cs="Arial"/>
              </w:rPr>
              <w:t>biološkoj</w:t>
            </w:r>
            <w:proofErr w:type="spellEnd"/>
            <w:r w:rsidRPr="00461D05">
              <w:rPr>
                <w:rFonts w:eastAsia="Calibri" w:cs="Arial"/>
              </w:rPr>
              <w:t xml:space="preserve"> </w:t>
            </w:r>
            <w:proofErr w:type="spellStart"/>
            <w:r w:rsidRPr="00461D05">
              <w:rPr>
                <w:rFonts w:eastAsia="Calibri" w:cs="Arial"/>
              </w:rPr>
              <w:t>raznolikosti</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važnosti</w:t>
            </w:r>
            <w:proofErr w:type="spellEnd"/>
            <w:r w:rsidRPr="00461D05">
              <w:rPr>
                <w:rFonts w:eastAsia="Calibri" w:cs="Arial"/>
              </w:rPr>
              <w:t xml:space="preserve"> </w:t>
            </w:r>
            <w:proofErr w:type="spellStart"/>
            <w:r w:rsidRPr="00461D05">
              <w:rPr>
                <w:rFonts w:eastAsia="Calibri" w:cs="Arial"/>
              </w:rPr>
              <w:t>očuvanja</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njegovanja</w:t>
            </w:r>
            <w:proofErr w:type="spellEnd"/>
            <w:r w:rsidRPr="00461D05">
              <w:rPr>
                <w:rFonts w:eastAsia="Calibri" w:cs="Arial"/>
              </w:rPr>
              <w:t xml:space="preserve"> </w:t>
            </w:r>
            <w:proofErr w:type="spellStart"/>
            <w:r w:rsidRPr="00461D05">
              <w:rPr>
                <w:rFonts w:eastAsia="Calibri" w:cs="Arial"/>
              </w:rPr>
              <w:t>autohtonih</w:t>
            </w:r>
            <w:proofErr w:type="spellEnd"/>
            <w:r w:rsidRPr="00461D05">
              <w:rPr>
                <w:rFonts w:eastAsia="Calibri" w:cs="Arial"/>
              </w:rPr>
              <w:t xml:space="preserve"> </w:t>
            </w:r>
            <w:proofErr w:type="spellStart"/>
            <w:r w:rsidRPr="00461D05">
              <w:rPr>
                <w:rFonts w:eastAsia="Calibri" w:cs="Arial"/>
              </w:rPr>
              <w:t>biljnih</w:t>
            </w:r>
            <w:proofErr w:type="spellEnd"/>
            <w:r w:rsidRPr="00461D05">
              <w:rPr>
                <w:rFonts w:eastAsia="Calibri" w:cs="Arial"/>
              </w:rPr>
              <w:t xml:space="preserve"> </w:t>
            </w:r>
            <w:proofErr w:type="spellStart"/>
            <w:r w:rsidRPr="00461D05">
              <w:rPr>
                <w:rFonts w:eastAsia="Calibri" w:cs="Arial"/>
              </w:rPr>
              <w:t>vrsta</w:t>
            </w:r>
            <w:proofErr w:type="spellEnd"/>
            <w:r w:rsidRPr="00461D05">
              <w:rPr>
                <w:rFonts w:eastAsia="Calibri" w:cs="Arial"/>
              </w:rPr>
              <w:t xml:space="preserve"> u </w:t>
            </w:r>
            <w:proofErr w:type="spellStart"/>
            <w:r w:rsidRPr="00461D05">
              <w:rPr>
                <w:rFonts w:eastAsia="Calibri" w:cs="Arial"/>
              </w:rPr>
              <w:t>različitim</w:t>
            </w:r>
            <w:proofErr w:type="spellEnd"/>
            <w:r w:rsidRPr="00461D05">
              <w:rPr>
                <w:rFonts w:eastAsia="Calibri" w:cs="Arial"/>
              </w:rPr>
              <w:t xml:space="preserve"> </w:t>
            </w:r>
            <w:proofErr w:type="spellStart"/>
            <w:r w:rsidRPr="00461D05">
              <w:rPr>
                <w:rFonts w:eastAsia="Calibri" w:cs="Arial"/>
              </w:rPr>
              <w:t>podnebljima</w:t>
            </w:r>
            <w:proofErr w:type="spellEnd"/>
          </w:p>
          <w:p w14:paraId="601B1D6A" w14:textId="6233A899" w:rsidR="1D844ED1" w:rsidRPr="00461D05" w:rsidRDefault="31CE14E9" w:rsidP="5FD6D8A9">
            <w:pPr>
              <w:spacing w:before="0" w:after="160" w:line="257" w:lineRule="auto"/>
              <w:rPr>
                <w:rFonts w:eastAsia="Calibri" w:cs="Arial"/>
              </w:rPr>
            </w:pPr>
            <w:r w:rsidRPr="00461D05">
              <w:rPr>
                <w:rFonts w:eastAsia="Calibri" w:cs="Arial"/>
              </w:rPr>
              <w:t xml:space="preserve">- </w:t>
            </w:r>
            <w:proofErr w:type="spellStart"/>
            <w:r w:rsidR="68C3D378" w:rsidRPr="00461D05">
              <w:rPr>
                <w:rFonts w:eastAsia="Calibri" w:cs="Arial"/>
              </w:rPr>
              <w:t>razvijat</w:t>
            </w:r>
            <w:proofErr w:type="spellEnd"/>
            <w:r w:rsidR="68C3D378" w:rsidRPr="00461D05">
              <w:rPr>
                <w:rFonts w:eastAsia="Calibri" w:cs="Arial"/>
              </w:rPr>
              <w:t xml:space="preserve"> </w:t>
            </w:r>
            <w:proofErr w:type="spellStart"/>
            <w:r w:rsidR="68C3D378" w:rsidRPr="00461D05">
              <w:rPr>
                <w:rFonts w:eastAsia="Calibri" w:cs="Arial"/>
              </w:rPr>
              <w:t>će</w:t>
            </w:r>
            <w:proofErr w:type="spellEnd"/>
            <w:r w:rsidR="68C3D378" w:rsidRPr="00461D05">
              <w:rPr>
                <w:rFonts w:eastAsia="Calibri" w:cs="Arial"/>
              </w:rPr>
              <w:t xml:space="preserve"> se, </w:t>
            </w:r>
            <w:proofErr w:type="spellStart"/>
            <w:r w:rsidR="68C3D378" w:rsidRPr="00461D05">
              <w:rPr>
                <w:rFonts w:eastAsia="Calibri" w:cs="Arial"/>
              </w:rPr>
              <w:t>poštivati</w:t>
            </w:r>
            <w:proofErr w:type="spellEnd"/>
            <w:r w:rsidR="68C3D378" w:rsidRPr="00461D05">
              <w:rPr>
                <w:rFonts w:eastAsia="Calibri" w:cs="Arial"/>
              </w:rPr>
              <w:t xml:space="preserve"> </w:t>
            </w:r>
            <w:proofErr w:type="spellStart"/>
            <w:r w:rsidR="68C3D378" w:rsidRPr="00461D05">
              <w:rPr>
                <w:rFonts w:eastAsia="Calibri" w:cs="Arial"/>
              </w:rPr>
              <w:t>i</w:t>
            </w:r>
            <w:proofErr w:type="spellEnd"/>
            <w:r w:rsidR="68C3D378" w:rsidRPr="00461D05">
              <w:rPr>
                <w:rFonts w:eastAsia="Calibri" w:cs="Arial"/>
              </w:rPr>
              <w:t xml:space="preserve"> </w:t>
            </w:r>
            <w:proofErr w:type="spellStart"/>
            <w:r w:rsidR="68C3D378" w:rsidRPr="00461D05">
              <w:rPr>
                <w:rFonts w:eastAsia="Calibri" w:cs="Arial"/>
              </w:rPr>
              <w:t>njegovati</w:t>
            </w:r>
            <w:proofErr w:type="spellEnd"/>
            <w:r w:rsidR="68C3D378" w:rsidRPr="00461D05">
              <w:rPr>
                <w:rFonts w:eastAsia="Calibri" w:cs="Arial"/>
              </w:rPr>
              <w:t xml:space="preserve"> </w:t>
            </w:r>
            <w:proofErr w:type="spellStart"/>
            <w:r w:rsidR="68C3D378" w:rsidRPr="00461D05">
              <w:rPr>
                <w:rFonts w:eastAsia="Calibri" w:cs="Arial"/>
              </w:rPr>
              <w:t>kulturna</w:t>
            </w:r>
            <w:proofErr w:type="spellEnd"/>
            <w:r w:rsidR="68C3D378" w:rsidRPr="00461D05">
              <w:rPr>
                <w:rFonts w:eastAsia="Calibri" w:cs="Arial"/>
              </w:rPr>
              <w:t xml:space="preserve"> </w:t>
            </w:r>
            <w:proofErr w:type="spellStart"/>
            <w:r w:rsidR="68C3D378" w:rsidRPr="00461D05">
              <w:rPr>
                <w:rFonts w:eastAsia="Calibri" w:cs="Arial"/>
              </w:rPr>
              <w:t>baština</w:t>
            </w:r>
            <w:proofErr w:type="spellEnd"/>
          </w:p>
          <w:p w14:paraId="66E2DE92" w14:textId="53BA3A40" w:rsidR="1D844ED1" w:rsidRPr="00461D05" w:rsidRDefault="1BA6462C" w:rsidP="5FD6D8A9">
            <w:pPr>
              <w:spacing w:before="0" w:after="160" w:line="257" w:lineRule="auto"/>
              <w:rPr>
                <w:rFonts w:eastAsia="Calibri" w:cs="Arial"/>
              </w:rPr>
            </w:pPr>
            <w:r w:rsidRPr="00461D05">
              <w:rPr>
                <w:rFonts w:eastAsia="Calibri" w:cs="Arial"/>
              </w:rPr>
              <w:t xml:space="preserve">- </w:t>
            </w:r>
            <w:proofErr w:type="spellStart"/>
            <w:r w:rsidRPr="00461D05">
              <w:rPr>
                <w:rFonts w:eastAsia="Calibri" w:cs="Arial"/>
              </w:rPr>
              <w:t>obilježavat</w:t>
            </w:r>
            <w:proofErr w:type="spellEnd"/>
            <w:r w:rsidRPr="00461D05">
              <w:rPr>
                <w:rFonts w:eastAsia="Calibri" w:cs="Arial"/>
              </w:rPr>
              <w:t xml:space="preserve"> </w:t>
            </w:r>
            <w:proofErr w:type="spellStart"/>
            <w:r w:rsidRPr="00461D05">
              <w:rPr>
                <w:rFonts w:eastAsia="Calibri" w:cs="Arial"/>
              </w:rPr>
              <w:t>će</w:t>
            </w:r>
            <w:proofErr w:type="spellEnd"/>
            <w:r w:rsidRPr="00461D05">
              <w:rPr>
                <w:rFonts w:eastAsia="Calibri" w:cs="Arial"/>
              </w:rPr>
              <w:t xml:space="preserve"> se </w:t>
            </w:r>
            <w:r w:rsidR="42A71521" w:rsidRPr="00461D05">
              <w:rPr>
                <w:rFonts w:eastAsia="Calibri" w:cs="Arial"/>
              </w:rPr>
              <w:t>(</w:t>
            </w:r>
            <w:proofErr w:type="spellStart"/>
            <w:r w:rsidRPr="00461D05">
              <w:rPr>
                <w:rFonts w:eastAsia="Calibri" w:cs="Arial"/>
              </w:rPr>
              <w:t>izložbenim</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prodajnim</w:t>
            </w:r>
            <w:proofErr w:type="spellEnd"/>
            <w:r w:rsidRPr="00461D05">
              <w:rPr>
                <w:rFonts w:eastAsia="Calibri" w:cs="Arial"/>
              </w:rPr>
              <w:t xml:space="preserve"> </w:t>
            </w:r>
            <w:proofErr w:type="spellStart"/>
            <w:r w:rsidRPr="00461D05">
              <w:rPr>
                <w:rFonts w:eastAsia="Calibri" w:cs="Arial"/>
              </w:rPr>
              <w:t>primjercima</w:t>
            </w:r>
            <w:proofErr w:type="spellEnd"/>
            <w:r w:rsidR="55ECADFF" w:rsidRPr="00461D05">
              <w:rPr>
                <w:rFonts w:eastAsia="Calibri" w:cs="Arial"/>
              </w:rPr>
              <w:t>)</w:t>
            </w:r>
            <w:r w:rsidRPr="00461D05">
              <w:rPr>
                <w:rFonts w:eastAsia="Calibri" w:cs="Arial"/>
              </w:rPr>
              <w:t xml:space="preserve"> </w:t>
            </w:r>
            <w:proofErr w:type="spellStart"/>
            <w:r w:rsidR="15B1DD8D" w:rsidRPr="00461D05">
              <w:rPr>
                <w:rFonts w:eastAsia="Calibri" w:cs="Arial"/>
              </w:rPr>
              <w:t>međunarodni</w:t>
            </w:r>
            <w:proofErr w:type="spellEnd"/>
            <w:r w:rsidR="15B1DD8D" w:rsidRPr="00461D05">
              <w:rPr>
                <w:rFonts w:eastAsia="Calibri" w:cs="Arial"/>
              </w:rPr>
              <w:t xml:space="preserve"> </w:t>
            </w:r>
            <w:proofErr w:type="spellStart"/>
            <w:r w:rsidR="15B1DD8D" w:rsidRPr="00461D05">
              <w:rPr>
                <w:rFonts w:eastAsia="Calibri" w:cs="Arial"/>
              </w:rPr>
              <w:t>dani</w:t>
            </w:r>
            <w:proofErr w:type="spellEnd"/>
            <w:r w:rsidR="15B1DD8D" w:rsidRPr="00461D05">
              <w:rPr>
                <w:rFonts w:eastAsia="Calibri" w:cs="Arial"/>
              </w:rPr>
              <w:t xml:space="preserve"> (</w:t>
            </w:r>
            <w:proofErr w:type="spellStart"/>
            <w:r w:rsidR="15B1DD8D" w:rsidRPr="00461D05">
              <w:rPr>
                <w:rFonts w:eastAsia="Calibri" w:cs="Arial"/>
              </w:rPr>
              <w:t>primjerice</w:t>
            </w:r>
            <w:proofErr w:type="spellEnd"/>
            <w:r w:rsidR="15B1DD8D" w:rsidRPr="00461D05">
              <w:rPr>
                <w:rFonts w:eastAsia="Calibri" w:cs="Arial"/>
              </w:rPr>
              <w:t xml:space="preserve">, </w:t>
            </w:r>
            <w:proofErr w:type="spellStart"/>
            <w:r w:rsidR="6F774FBF" w:rsidRPr="00461D05">
              <w:rPr>
                <w:rFonts w:eastAsia="Calibri" w:cs="Arial"/>
              </w:rPr>
              <w:t>Svjetski</w:t>
            </w:r>
            <w:proofErr w:type="spellEnd"/>
            <w:r w:rsidR="6F774FBF" w:rsidRPr="00461D05">
              <w:rPr>
                <w:rFonts w:eastAsia="Calibri" w:cs="Arial"/>
              </w:rPr>
              <w:t xml:space="preserve"> dan </w:t>
            </w:r>
            <w:proofErr w:type="spellStart"/>
            <w:r w:rsidR="6F774FBF" w:rsidRPr="00461D05">
              <w:rPr>
                <w:rFonts w:eastAsia="Calibri" w:cs="Arial"/>
              </w:rPr>
              <w:t>kreativnosti</w:t>
            </w:r>
            <w:proofErr w:type="spellEnd"/>
            <w:r w:rsidR="6F774FBF" w:rsidRPr="00461D05">
              <w:rPr>
                <w:rFonts w:eastAsia="Calibri" w:cs="Arial"/>
              </w:rPr>
              <w:t xml:space="preserve"> </w:t>
            </w:r>
            <w:proofErr w:type="spellStart"/>
            <w:r w:rsidR="6F774FBF" w:rsidRPr="00461D05">
              <w:rPr>
                <w:rFonts w:eastAsia="Calibri" w:cs="Arial"/>
              </w:rPr>
              <w:t>i</w:t>
            </w:r>
            <w:proofErr w:type="spellEnd"/>
            <w:r w:rsidR="6F774FBF" w:rsidRPr="00461D05">
              <w:rPr>
                <w:rFonts w:eastAsia="Calibri" w:cs="Arial"/>
              </w:rPr>
              <w:t xml:space="preserve"> </w:t>
            </w:r>
            <w:proofErr w:type="spellStart"/>
            <w:r w:rsidR="6F774FBF" w:rsidRPr="00461D05">
              <w:rPr>
                <w:rFonts w:eastAsia="Calibri" w:cs="Arial"/>
              </w:rPr>
              <w:t>inovativnosti</w:t>
            </w:r>
            <w:proofErr w:type="spellEnd"/>
            <w:r w:rsidR="4BFF28EF" w:rsidRPr="00461D05">
              <w:rPr>
                <w:rFonts w:eastAsia="Calibri" w:cs="Arial"/>
              </w:rPr>
              <w:t xml:space="preserve"> </w:t>
            </w:r>
            <w:proofErr w:type="spellStart"/>
            <w:r w:rsidR="4BFF28EF" w:rsidRPr="00461D05">
              <w:rPr>
                <w:rFonts w:eastAsia="Calibri" w:cs="Arial"/>
              </w:rPr>
              <w:t>i</w:t>
            </w:r>
            <w:proofErr w:type="spellEnd"/>
            <w:r w:rsidR="4BFF28EF" w:rsidRPr="00461D05">
              <w:rPr>
                <w:rFonts w:eastAsia="Calibri" w:cs="Arial"/>
              </w:rPr>
              <w:t xml:space="preserve"> sl.</w:t>
            </w:r>
            <w:r w:rsidR="6F774FBF" w:rsidRPr="00461D05">
              <w:rPr>
                <w:rFonts w:eastAsia="Calibri" w:cs="Arial"/>
              </w:rPr>
              <w:t>)</w:t>
            </w:r>
          </w:p>
          <w:p w14:paraId="17145900" w14:textId="702A37AD" w:rsidR="1D844ED1" w:rsidRPr="00461D05" w:rsidRDefault="3AC1ABCE" w:rsidP="5FD6D8A9">
            <w:pPr>
              <w:spacing w:before="0" w:after="160" w:line="257" w:lineRule="auto"/>
              <w:rPr>
                <w:rFonts w:eastAsia="Calibri" w:cs="Arial"/>
              </w:rPr>
            </w:pPr>
            <w:r w:rsidRPr="00461D05">
              <w:rPr>
                <w:rFonts w:eastAsia="Calibri" w:cs="Arial"/>
              </w:rPr>
              <w:t xml:space="preserve">- </w:t>
            </w:r>
            <w:proofErr w:type="spellStart"/>
            <w:r w:rsidR="370A26A5" w:rsidRPr="00461D05">
              <w:rPr>
                <w:rFonts w:eastAsia="Calibri" w:cs="Arial"/>
              </w:rPr>
              <w:t>u</w:t>
            </w:r>
            <w:r w:rsidR="33DB4305" w:rsidRPr="00461D05">
              <w:rPr>
                <w:rFonts w:eastAsia="Calibri" w:cs="Arial"/>
              </w:rPr>
              <w:t>čenicima</w:t>
            </w:r>
            <w:proofErr w:type="spellEnd"/>
            <w:r w:rsidR="33DB4305" w:rsidRPr="00461D05">
              <w:rPr>
                <w:rFonts w:eastAsia="Calibri" w:cs="Arial"/>
              </w:rPr>
              <w:t xml:space="preserve"> </w:t>
            </w:r>
            <w:proofErr w:type="spellStart"/>
            <w:r w:rsidR="33DB4305" w:rsidRPr="00461D05">
              <w:rPr>
                <w:rFonts w:eastAsia="Calibri" w:cs="Arial"/>
              </w:rPr>
              <w:t>će</w:t>
            </w:r>
            <w:proofErr w:type="spellEnd"/>
            <w:r w:rsidR="33DB4305" w:rsidRPr="00461D05">
              <w:rPr>
                <w:rFonts w:eastAsia="Calibri" w:cs="Arial"/>
              </w:rPr>
              <w:t xml:space="preserve"> se </w:t>
            </w:r>
            <w:proofErr w:type="spellStart"/>
            <w:r w:rsidR="33DB4305" w:rsidRPr="00461D05">
              <w:rPr>
                <w:rFonts w:eastAsia="Calibri" w:cs="Arial"/>
              </w:rPr>
              <w:t>omogućiti</w:t>
            </w:r>
            <w:proofErr w:type="spellEnd"/>
            <w:r w:rsidR="33DB4305" w:rsidRPr="00461D05">
              <w:rPr>
                <w:rFonts w:eastAsia="Calibri" w:cs="Arial"/>
              </w:rPr>
              <w:t xml:space="preserve"> </w:t>
            </w:r>
            <w:proofErr w:type="spellStart"/>
            <w:r w:rsidR="33DB4305" w:rsidRPr="00461D05">
              <w:rPr>
                <w:rFonts w:eastAsia="Calibri" w:cs="Arial"/>
              </w:rPr>
              <w:t>edukacije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suradnje</w:t>
            </w:r>
            <w:proofErr w:type="spellEnd"/>
            <w:r w:rsidR="33DB4305" w:rsidRPr="00461D05">
              <w:rPr>
                <w:rFonts w:eastAsia="Calibri" w:cs="Arial"/>
              </w:rPr>
              <w:t xml:space="preserve"> s </w:t>
            </w:r>
            <w:proofErr w:type="spellStart"/>
            <w:r w:rsidR="33DB4305" w:rsidRPr="00461D05">
              <w:rPr>
                <w:rFonts w:eastAsia="Calibri" w:cs="Arial"/>
              </w:rPr>
              <w:t>vanjskim</w:t>
            </w:r>
            <w:proofErr w:type="spellEnd"/>
            <w:r w:rsidR="33DB4305" w:rsidRPr="00461D05">
              <w:rPr>
                <w:rFonts w:eastAsia="Calibri" w:cs="Arial"/>
              </w:rPr>
              <w:t xml:space="preserve"> </w:t>
            </w:r>
            <w:proofErr w:type="spellStart"/>
            <w:r w:rsidR="33DB4305" w:rsidRPr="00461D05">
              <w:rPr>
                <w:rFonts w:eastAsia="Calibri" w:cs="Arial"/>
              </w:rPr>
              <w:t>suradnicima</w:t>
            </w:r>
            <w:proofErr w:type="spellEnd"/>
            <w:r w:rsidR="33DB4305" w:rsidRPr="00461D05">
              <w:rPr>
                <w:rFonts w:eastAsia="Calibri" w:cs="Arial"/>
              </w:rPr>
              <w:t xml:space="preserve"> </w:t>
            </w:r>
            <w:proofErr w:type="spellStart"/>
            <w:r w:rsidR="33DB4305" w:rsidRPr="00461D05">
              <w:rPr>
                <w:rFonts w:eastAsia="Calibri" w:cs="Arial"/>
              </w:rPr>
              <w:t>kako</w:t>
            </w:r>
            <w:proofErr w:type="spellEnd"/>
            <w:r w:rsidR="33DB4305" w:rsidRPr="00461D05">
              <w:rPr>
                <w:rFonts w:eastAsia="Calibri" w:cs="Arial"/>
              </w:rPr>
              <w:t xml:space="preserve"> </w:t>
            </w:r>
            <w:proofErr w:type="spellStart"/>
            <w:r w:rsidR="33DB4305" w:rsidRPr="00461D05">
              <w:rPr>
                <w:rFonts w:eastAsia="Calibri" w:cs="Arial"/>
              </w:rPr>
              <w:t>bi</w:t>
            </w:r>
            <w:proofErr w:type="spellEnd"/>
            <w:r w:rsidR="33DB4305" w:rsidRPr="00461D05">
              <w:rPr>
                <w:rFonts w:eastAsia="Calibri" w:cs="Arial"/>
              </w:rPr>
              <w:t xml:space="preserve"> </w:t>
            </w:r>
            <w:proofErr w:type="spellStart"/>
            <w:r w:rsidR="33DB4305" w:rsidRPr="00461D05">
              <w:rPr>
                <w:rFonts w:eastAsia="Calibri" w:cs="Arial"/>
              </w:rPr>
              <w:t>stekli</w:t>
            </w:r>
            <w:proofErr w:type="spellEnd"/>
            <w:r w:rsidR="33DB4305" w:rsidRPr="00461D05">
              <w:rPr>
                <w:rFonts w:eastAsia="Calibri" w:cs="Arial"/>
              </w:rPr>
              <w:t xml:space="preserve"> </w:t>
            </w:r>
            <w:proofErr w:type="spellStart"/>
            <w:r w:rsidR="33DB4305" w:rsidRPr="00461D05">
              <w:rPr>
                <w:rFonts w:eastAsia="Calibri" w:cs="Arial"/>
              </w:rPr>
              <w:t>potrebno</w:t>
            </w:r>
            <w:proofErr w:type="spellEnd"/>
            <w:r w:rsidR="33DB4305" w:rsidRPr="00461D05">
              <w:rPr>
                <w:rFonts w:eastAsia="Calibri" w:cs="Arial"/>
              </w:rPr>
              <w:t xml:space="preserve"> </w:t>
            </w:r>
            <w:proofErr w:type="spellStart"/>
            <w:r w:rsidR="33DB4305" w:rsidRPr="00461D05">
              <w:rPr>
                <w:rFonts w:eastAsia="Calibri" w:cs="Arial"/>
              </w:rPr>
              <w:t>znanje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praktične</w:t>
            </w:r>
            <w:proofErr w:type="spellEnd"/>
            <w:r w:rsidR="33DB4305" w:rsidRPr="00461D05">
              <w:rPr>
                <w:rFonts w:eastAsia="Calibri" w:cs="Arial"/>
              </w:rPr>
              <w:t xml:space="preserve"> </w:t>
            </w:r>
            <w:proofErr w:type="spellStart"/>
            <w:r w:rsidR="33DB4305" w:rsidRPr="00461D05">
              <w:rPr>
                <w:rFonts w:eastAsia="Calibri" w:cs="Arial"/>
              </w:rPr>
              <w:t>vještine</w:t>
            </w:r>
            <w:proofErr w:type="spellEnd"/>
            <w:r w:rsidR="33DB4305" w:rsidRPr="00461D05">
              <w:rPr>
                <w:rFonts w:eastAsia="Calibri" w:cs="Arial"/>
              </w:rPr>
              <w:t xml:space="preserve"> </w:t>
            </w:r>
            <w:proofErr w:type="spellStart"/>
            <w:r w:rsidR="33DB4305" w:rsidRPr="00461D05">
              <w:rPr>
                <w:rFonts w:eastAsia="Calibri" w:cs="Arial"/>
              </w:rPr>
              <w:t>koje</w:t>
            </w:r>
            <w:proofErr w:type="spellEnd"/>
            <w:r w:rsidR="33DB4305" w:rsidRPr="00461D05">
              <w:rPr>
                <w:rFonts w:eastAsia="Calibri" w:cs="Arial"/>
              </w:rPr>
              <w:t xml:space="preserve"> </w:t>
            </w:r>
            <w:proofErr w:type="spellStart"/>
            <w:r w:rsidR="33DB4305" w:rsidRPr="00461D05">
              <w:rPr>
                <w:rFonts w:eastAsia="Calibri" w:cs="Arial"/>
              </w:rPr>
              <w:t>će</w:t>
            </w:r>
            <w:proofErr w:type="spellEnd"/>
            <w:r w:rsidR="33DB4305" w:rsidRPr="00461D05">
              <w:rPr>
                <w:rFonts w:eastAsia="Calibri" w:cs="Arial"/>
              </w:rPr>
              <w:t xml:space="preserve"> </w:t>
            </w:r>
            <w:proofErr w:type="spellStart"/>
            <w:r w:rsidR="33DB4305" w:rsidRPr="00461D05">
              <w:rPr>
                <w:rFonts w:eastAsia="Calibri" w:cs="Arial"/>
              </w:rPr>
              <w:t>doprinijeti</w:t>
            </w:r>
            <w:proofErr w:type="spellEnd"/>
            <w:r w:rsidR="33DB4305" w:rsidRPr="00461D05">
              <w:rPr>
                <w:rFonts w:eastAsia="Calibri" w:cs="Arial"/>
              </w:rPr>
              <w:t xml:space="preserve"> </w:t>
            </w:r>
            <w:proofErr w:type="spellStart"/>
            <w:r w:rsidR="33DB4305" w:rsidRPr="00461D05">
              <w:rPr>
                <w:rFonts w:eastAsia="Calibri" w:cs="Arial"/>
              </w:rPr>
              <w:t>radu</w:t>
            </w:r>
            <w:proofErr w:type="spellEnd"/>
            <w:r w:rsidR="33DB4305" w:rsidRPr="00461D05">
              <w:rPr>
                <w:rFonts w:eastAsia="Calibri" w:cs="Arial"/>
              </w:rPr>
              <w:t xml:space="preserve"> </w:t>
            </w:r>
            <w:proofErr w:type="spellStart"/>
            <w:r w:rsidR="33DB4305" w:rsidRPr="00461D05">
              <w:rPr>
                <w:rFonts w:eastAsia="Calibri" w:cs="Arial"/>
              </w:rPr>
              <w:t>Zadruge</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lokalnoj</w:t>
            </w:r>
            <w:proofErr w:type="spellEnd"/>
            <w:r w:rsidR="33DB4305" w:rsidRPr="00461D05">
              <w:rPr>
                <w:rFonts w:eastAsia="Calibri" w:cs="Arial"/>
              </w:rPr>
              <w:t xml:space="preserve"> </w:t>
            </w:r>
            <w:proofErr w:type="spellStart"/>
            <w:r w:rsidR="084D4513" w:rsidRPr="00461D05">
              <w:rPr>
                <w:rFonts w:eastAsia="Calibri" w:cs="Arial"/>
              </w:rPr>
              <w:t>zaje</w:t>
            </w:r>
            <w:r w:rsidR="49E2691A" w:rsidRPr="00461D05">
              <w:rPr>
                <w:rFonts w:eastAsia="Calibri" w:cs="Arial"/>
              </w:rPr>
              <w:t>d</w:t>
            </w:r>
            <w:r w:rsidR="084D4513" w:rsidRPr="00461D05">
              <w:rPr>
                <w:rFonts w:eastAsia="Calibri" w:cs="Arial"/>
              </w:rPr>
              <w:t>nici</w:t>
            </w:r>
            <w:proofErr w:type="spellEnd"/>
            <w:r w:rsidR="33DB4305" w:rsidRPr="00461D05">
              <w:rPr>
                <w:rFonts w:eastAsia="Calibri" w:cs="Arial"/>
              </w:rPr>
              <w:t xml:space="preserve"> </w:t>
            </w:r>
          </w:p>
          <w:p w14:paraId="463E7646" w14:textId="3D13FE85" w:rsidR="1D844ED1" w:rsidRPr="00461D05" w:rsidRDefault="2F6F6C37" w:rsidP="5FD6D8A9">
            <w:pPr>
              <w:spacing w:before="0" w:after="160" w:line="257" w:lineRule="auto"/>
              <w:rPr>
                <w:rFonts w:eastAsia="Calibri" w:cs="Arial"/>
              </w:rPr>
            </w:pPr>
            <w:r w:rsidRPr="00461D05">
              <w:rPr>
                <w:rFonts w:eastAsia="Calibri" w:cs="Arial"/>
              </w:rPr>
              <w:t xml:space="preserve"> - </w:t>
            </w:r>
            <w:proofErr w:type="spellStart"/>
            <w:r w:rsidRPr="00461D05">
              <w:rPr>
                <w:rFonts w:eastAsia="Calibri" w:cs="Arial"/>
              </w:rPr>
              <w:t>r</w:t>
            </w:r>
            <w:r w:rsidR="33DB4305" w:rsidRPr="00461D05">
              <w:rPr>
                <w:rFonts w:eastAsia="Calibri" w:cs="Arial"/>
              </w:rPr>
              <w:t>azvijat</w:t>
            </w:r>
            <w:proofErr w:type="spellEnd"/>
            <w:r w:rsidR="669F56BC" w:rsidRPr="00461D05">
              <w:rPr>
                <w:rFonts w:eastAsia="Calibri" w:cs="Arial"/>
              </w:rPr>
              <w:t xml:space="preserve"> </w:t>
            </w:r>
            <w:proofErr w:type="spellStart"/>
            <w:r w:rsidR="669F56BC" w:rsidRPr="00461D05">
              <w:rPr>
                <w:rFonts w:eastAsia="Calibri" w:cs="Arial"/>
              </w:rPr>
              <w:t>će</w:t>
            </w:r>
            <w:proofErr w:type="spellEnd"/>
            <w:r w:rsidR="669F56BC" w:rsidRPr="00461D05">
              <w:rPr>
                <w:rFonts w:eastAsia="Calibri" w:cs="Arial"/>
              </w:rPr>
              <w:t xml:space="preserve"> se </w:t>
            </w:r>
            <w:proofErr w:type="spellStart"/>
            <w:r w:rsidR="669F56BC" w:rsidRPr="00461D05">
              <w:rPr>
                <w:rFonts w:eastAsia="Calibri" w:cs="Arial"/>
              </w:rPr>
              <w:t>i</w:t>
            </w:r>
            <w:proofErr w:type="spellEnd"/>
            <w:r w:rsidR="669F56BC" w:rsidRPr="00461D05">
              <w:rPr>
                <w:rFonts w:eastAsia="Calibri" w:cs="Arial"/>
              </w:rPr>
              <w:t xml:space="preserve"> </w:t>
            </w:r>
            <w:proofErr w:type="spellStart"/>
            <w:r w:rsidR="669F56BC" w:rsidRPr="00461D05">
              <w:rPr>
                <w:rFonts w:eastAsia="Calibri" w:cs="Arial"/>
              </w:rPr>
              <w:t>primjenjivati</w:t>
            </w:r>
            <w:proofErr w:type="spellEnd"/>
            <w:r w:rsidR="669F56BC" w:rsidRPr="00461D05">
              <w:rPr>
                <w:rFonts w:eastAsia="Calibri" w:cs="Arial"/>
              </w:rPr>
              <w:t xml:space="preserve"> </w:t>
            </w:r>
            <w:proofErr w:type="spellStart"/>
            <w:r w:rsidR="33DB4305" w:rsidRPr="00461D05">
              <w:rPr>
                <w:rFonts w:eastAsia="Calibri" w:cs="Arial"/>
              </w:rPr>
              <w:t>svijest</w:t>
            </w:r>
            <w:proofErr w:type="spellEnd"/>
            <w:r w:rsidR="33DB4305" w:rsidRPr="00461D05">
              <w:rPr>
                <w:rFonts w:eastAsia="Calibri" w:cs="Arial"/>
              </w:rPr>
              <w:t xml:space="preserve"> o </w:t>
            </w:r>
            <w:proofErr w:type="spellStart"/>
            <w:r w:rsidR="33DB4305" w:rsidRPr="00461D05">
              <w:rPr>
                <w:rFonts w:eastAsia="Calibri" w:cs="Arial"/>
              </w:rPr>
              <w:t>mogućnostima</w:t>
            </w:r>
            <w:proofErr w:type="spellEnd"/>
            <w:r w:rsidR="33DB4305" w:rsidRPr="00461D05">
              <w:rPr>
                <w:rFonts w:eastAsia="Calibri" w:cs="Arial"/>
              </w:rPr>
              <w:t xml:space="preserve">, </w:t>
            </w:r>
            <w:proofErr w:type="spellStart"/>
            <w:r w:rsidR="33DB4305" w:rsidRPr="00461D05">
              <w:rPr>
                <w:rFonts w:eastAsia="Calibri" w:cs="Arial"/>
              </w:rPr>
              <w:t>dosezima</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potrebi</w:t>
            </w:r>
            <w:proofErr w:type="spellEnd"/>
            <w:r w:rsidR="33DB4305" w:rsidRPr="00461D05">
              <w:rPr>
                <w:rFonts w:eastAsia="Calibri" w:cs="Arial"/>
              </w:rPr>
              <w:t xml:space="preserve"> </w:t>
            </w:r>
            <w:proofErr w:type="spellStart"/>
            <w:r w:rsidR="33DB4305" w:rsidRPr="00461D05">
              <w:rPr>
                <w:rFonts w:eastAsia="Calibri" w:cs="Arial"/>
              </w:rPr>
              <w:t>primjene</w:t>
            </w:r>
            <w:proofErr w:type="spellEnd"/>
            <w:r w:rsidR="33DB4305" w:rsidRPr="00461D05">
              <w:rPr>
                <w:rFonts w:eastAsia="Calibri" w:cs="Arial"/>
              </w:rPr>
              <w:t xml:space="preserve"> </w:t>
            </w:r>
            <w:proofErr w:type="spellStart"/>
            <w:r w:rsidR="33DB4305" w:rsidRPr="00461D05">
              <w:rPr>
                <w:rFonts w:eastAsia="Calibri" w:cs="Arial"/>
              </w:rPr>
              <w:t>suvremenih</w:t>
            </w:r>
            <w:proofErr w:type="spellEnd"/>
            <w:r w:rsidR="33DB4305" w:rsidRPr="00461D05">
              <w:rPr>
                <w:rFonts w:eastAsia="Calibri" w:cs="Arial"/>
              </w:rPr>
              <w:t xml:space="preserve"> </w:t>
            </w:r>
            <w:proofErr w:type="spellStart"/>
            <w:r w:rsidR="33DB4305" w:rsidRPr="00461D05">
              <w:rPr>
                <w:rFonts w:eastAsia="Calibri" w:cs="Arial"/>
              </w:rPr>
              <w:t>znanstvenih</w:t>
            </w:r>
            <w:proofErr w:type="spellEnd"/>
            <w:r w:rsidR="33DB4305" w:rsidRPr="00461D05">
              <w:rPr>
                <w:rFonts w:eastAsia="Calibri" w:cs="Arial"/>
              </w:rPr>
              <w:t xml:space="preserve">, </w:t>
            </w:r>
            <w:proofErr w:type="spellStart"/>
            <w:r w:rsidR="33DB4305" w:rsidRPr="00461D05">
              <w:rPr>
                <w:rFonts w:eastAsia="Calibri" w:cs="Arial"/>
              </w:rPr>
              <w:t>tehničkih</w:t>
            </w:r>
            <w:proofErr w:type="spellEnd"/>
            <w:r w:rsidR="33DB4305" w:rsidRPr="00461D05">
              <w:rPr>
                <w:rFonts w:eastAsia="Calibri" w:cs="Arial"/>
              </w:rPr>
              <w:t xml:space="preserve"> </w:t>
            </w:r>
            <w:proofErr w:type="spellStart"/>
            <w:r w:rsidR="33DB4305" w:rsidRPr="00461D05">
              <w:rPr>
                <w:rFonts w:eastAsia="Calibri" w:cs="Arial"/>
              </w:rPr>
              <w:t>i</w:t>
            </w:r>
            <w:proofErr w:type="spellEnd"/>
            <w:r w:rsidR="33DB4305" w:rsidRPr="00461D05">
              <w:rPr>
                <w:rFonts w:eastAsia="Calibri" w:cs="Arial"/>
              </w:rPr>
              <w:t xml:space="preserve"> </w:t>
            </w:r>
            <w:proofErr w:type="spellStart"/>
            <w:r w:rsidR="33DB4305" w:rsidRPr="00461D05">
              <w:rPr>
                <w:rFonts w:eastAsia="Calibri" w:cs="Arial"/>
              </w:rPr>
              <w:t>tehnoloških</w:t>
            </w:r>
            <w:proofErr w:type="spellEnd"/>
            <w:r w:rsidR="33DB4305" w:rsidRPr="00461D05">
              <w:rPr>
                <w:rFonts w:eastAsia="Calibri" w:cs="Arial"/>
              </w:rPr>
              <w:t xml:space="preserve"> </w:t>
            </w:r>
            <w:proofErr w:type="spellStart"/>
            <w:r w:rsidR="33DB4305" w:rsidRPr="00461D05">
              <w:rPr>
                <w:rFonts w:eastAsia="Calibri" w:cs="Arial"/>
              </w:rPr>
              <w:t>dostignuća</w:t>
            </w:r>
            <w:proofErr w:type="spellEnd"/>
            <w:r w:rsidR="33DB4305" w:rsidRPr="00461D05">
              <w:rPr>
                <w:rFonts w:eastAsia="Calibri" w:cs="Arial"/>
              </w:rPr>
              <w:t xml:space="preserve"> u </w:t>
            </w:r>
            <w:proofErr w:type="spellStart"/>
            <w:r w:rsidR="33DB4305" w:rsidRPr="00461D05">
              <w:rPr>
                <w:rFonts w:eastAsia="Calibri" w:cs="Arial"/>
              </w:rPr>
              <w:t>proizvodima</w:t>
            </w:r>
            <w:proofErr w:type="spellEnd"/>
          </w:p>
          <w:p w14:paraId="119E1934" w14:textId="414BF75E" w:rsidR="1D844ED1" w:rsidRPr="00461D05" w:rsidRDefault="28DA3EC0" w:rsidP="5FD6D8A9">
            <w:pPr>
              <w:spacing w:before="0" w:after="160" w:line="257" w:lineRule="auto"/>
              <w:rPr>
                <w:rFonts w:eastAsia="Calibri" w:cs="Arial"/>
              </w:rPr>
            </w:pPr>
            <w:r w:rsidRPr="00461D05">
              <w:rPr>
                <w:rFonts w:eastAsia="Calibri" w:cs="Arial"/>
              </w:rPr>
              <w:t xml:space="preserve"> - </w:t>
            </w:r>
            <w:proofErr w:type="spellStart"/>
            <w:r w:rsidRPr="00461D05">
              <w:rPr>
                <w:rFonts w:eastAsia="Calibri" w:cs="Arial"/>
              </w:rPr>
              <w:t>učenici</w:t>
            </w:r>
            <w:proofErr w:type="spellEnd"/>
            <w:r w:rsidRPr="00461D05">
              <w:rPr>
                <w:rFonts w:eastAsia="Calibri" w:cs="Arial"/>
              </w:rPr>
              <w:t xml:space="preserve"> </w:t>
            </w:r>
            <w:proofErr w:type="spellStart"/>
            <w:r w:rsidR="4CDDA8BE" w:rsidRPr="00461D05">
              <w:rPr>
                <w:rFonts w:eastAsia="Calibri" w:cs="Arial"/>
              </w:rPr>
              <w:t>će</w:t>
            </w:r>
            <w:proofErr w:type="spellEnd"/>
            <w:r w:rsidR="4CDDA8BE" w:rsidRPr="00461D05">
              <w:rPr>
                <w:rFonts w:eastAsia="Calibri" w:cs="Arial"/>
              </w:rPr>
              <w:t xml:space="preserve"> </w:t>
            </w:r>
            <w:proofErr w:type="spellStart"/>
            <w:r w:rsidR="4CDDA8BE" w:rsidRPr="00461D05">
              <w:rPr>
                <w:rFonts w:eastAsia="Calibri" w:cs="Arial"/>
              </w:rPr>
              <w:t>razvijati</w:t>
            </w:r>
            <w:proofErr w:type="spellEnd"/>
            <w:r w:rsidR="4CDDA8BE" w:rsidRPr="00461D05">
              <w:rPr>
                <w:rFonts w:eastAsia="Calibri" w:cs="Arial"/>
              </w:rPr>
              <w:t xml:space="preserve"> </w:t>
            </w:r>
            <w:proofErr w:type="spellStart"/>
            <w:r w:rsidR="4CDDA8BE" w:rsidRPr="00461D05">
              <w:rPr>
                <w:rFonts w:eastAsia="Calibri" w:cs="Arial"/>
              </w:rPr>
              <w:t>kreativnost</w:t>
            </w:r>
            <w:proofErr w:type="spellEnd"/>
            <w:r w:rsidR="4CDDA8BE" w:rsidRPr="00461D05">
              <w:rPr>
                <w:rFonts w:eastAsia="Calibri" w:cs="Arial"/>
              </w:rPr>
              <w:t xml:space="preserve">, </w:t>
            </w:r>
            <w:proofErr w:type="spellStart"/>
            <w:r w:rsidR="4CDDA8BE" w:rsidRPr="00461D05">
              <w:rPr>
                <w:rFonts w:eastAsia="Calibri" w:cs="Arial"/>
              </w:rPr>
              <w:t>inovativnost</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praktične</w:t>
            </w:r>
            <w:proofErr w:type="spellEnd"/>
            <w:r w:rsidR="4CDDA8BE" w:rsidRPr="00461D05">
              <w:rPr>
                <w:rFonts w:eastAsia="Calibri" w:cs="Arial"/>
              </w:rPr>
              <w:t xml:space="preserve"> </w:t>
            </w:r>
            <w:proofErr w:type="spellStart"/>
            <w:r w:rsidR="4CDDA8BE" w:rsidRPr="00461D05">
              <w:rPr>
                <w:rFonts w:eastAsia="Calibri" w:cs="Arial"/>
              </w:rPr>
              <w:t>vještine</w:t>
            </w:r>
            <w:proofErr w:type="spellEnd"/>
            <w:r w:rsidR="4CDDA8BE" w:rsidRPr="00461D05">
              <w:rPr>
                <w:rFonts w:eastAsia="Calibri" w:cs="Arial"/>
              </w:rPr>
              <w:t xml:space="preserve"> </w:t>
            </w:r>
            <w:proofErr w:type="spellStart"/>
            <w:r w:rsidR="4CDDA8BE" w:rsidRPr="00461D05">
              <w:rPr>
                <w:rFonts w:eastAsia="Calibri" w:cs="Arial"/>
              </w:rPr>
              <w:t>sudjelovanjem</w:t>
            </w:r>
            <w:proofErr w:type="spellEnd"/>
            <w:r w:rsidR="4CDDA8BE" w:rsidRPr="00461D05">
              <w:rPr>
                <w:rFonts w:eastAsia="Calibri" w:cs="Arial"/>
              </w:rPr>
              <w:t xml:space="preserve"> u </w:t>
            </w:r>
            <w:proofErr w:type="spellStart"/>
            <w:r w:rsidR="4CDDA8BE" w:rsidRPr="00461D05">
              <w:rPr>
                <w:rFonts w:eastAsia="Calibri" w:cs="Arial"/>
              </w:rPr>
              <w:t>aktivnostima</w:t>
            </w:r>
            <w:proofErr w:type="spellEnd"/>
            <w:r w:rsidR="4CDDA8BE" w:rsidRPr="00461D05">
              <w:rPr>
                <w:rFonts w:eastAsia="Calibri" w:cs="Arial"/>
              </w:rPr>
              <w:t xml:space="preserve"> </w:t>
            </w:r>
            <w:proofErr w:type="spellStart"/>
            <w:r w:rsidR="4CDDA8BE" w:rsidRPr="00461D05">
              <w:rPr>
                <w:rFonts w:eastAsia="Calibri" w:cs="Arial"/>
              </w:rPr>
              <w:t>Zadruge</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suradnjom</w:t>
            </w:r>
            <w:proofErr w:type="spellEnd"/>
            <w:r w:rsidR="4CDDA8BE" w:rsidRPr="00461D05">
              <w:rPr>
                <w:rFonts w:eastAsia="Calibri" w:cs="Arial"/>
              </w:rPr>
              <w:t xml:space="preserve"> s </w:t>
            </w:r>
            <w:proofErr w:type="spellStart"/>
            <w:r w:rsidR="4CDDA8BE" w:rsidRPr="00461D05">
              <w:rPr>
                <w:rFonts w:eastAsia="Calibri" w:cs="Arial"/>
              </w:rPr>
              <w:t>drugim</w:t>
            </w:r>
            <w:proofErr w:type="spellEnd"/>
            <w:r w:rsidR="4CDDA8BE" w:rsidRPr="00461D05">
              <w:rPr>
                <w:rFonts w:eastAsia="Calibri" w:cs="Arial"/>
              </w:rPr>
              <w:t xml:space="preserve"> </w:t>
            </w:r>
            <w:proofErr w:type="spellStart"/>
            <w:r w:rsidR="4CDDA8BE" w:rsidRPr="00461D05">
              <w:rPr>
                <w:rFonts w:eastAsia="Calibri" w:cs="Arial"/>
              </w:rPr>
              <w:t>učenicima</w:t>
            </w:r>
            <w:proofErr w:type="spellEnd"/>
            <w:r w:rsidR="4CDDA8BE" w:rsidRPr="00461D05">
              <w:rPr>
                <w:rFonts w:eastAsia="Calibri" w:cs="Arial"/>
              </w:rPr>
              <w:t xml:space="preserve">  </w:t>
            </w:r>
          </w:p>
          <w:p w14:paraId="625D0337" w14:textId="5B08B620" w:rsidR="1D844ED1" w:rsidRPr="00461D05" w:rsidRDefault="6F6688F5" w:rsidP="5FD6D8A9">
            <w:pPr>
              <w:spacing w:before="0" w:after="160" w:line="257" w:lineRule="auto"/>
              <w:rPr>
                <w:rFonts w:eastAsia="Calibri" w:cs="Arial"/>
              </w:rPr>
            </w:pPr>
            <w:r w:rsidRPr="00461D05">
              <w:rPr>
                <w:rFonts w:eastAsia="Calibri" w:cs="Arial"/>
              </w:rPr>
              <w:t xml:space="preserve"> - </w:t>
            </w:r>
            <w:proofErr w:type="spellStart"/>
            <w:r w:rsidRPr="00461D05">
              <w:rPr>
                <w:rFonts w:eastAsia="Calibri" w:cs="Arial"/>
              </w:rPr>
              <w:t>učenici</w:t>
            </w:r>
            <w:proofErr w:type="spellEnd"/>
            <w:r w:rsidRPr="00461D05">
              <w:rPr>
                <w:rFonts w:eastAsia="Calibri" w:cs="Arial"/>
              </w:rPr>
              <w:t xml:space="preserve"> </w:t>
            </w:r>
            <w:proofErr w:type="spellStart"/>
            <w:r w:rsidR="4CDDA8BE" w:rsidRPr="00461D05">
              <w:rPr>
                <w:rFonts w:eastAsia="Calibri" w:cs="Arial"/>
              </w:rPr>
              <w:t>će</w:t>
            </w:r>
            <w:proofErr w:type="spellEnd"/>
            <w:r w:rsidR="4CDDA8BE" w:rsidRPr="00461D05">
              <w:rPr>
                <w:rFonts w:eastAsia="Calibri" w:cs="Arial"/>
              </w:rPr>
              <w:t xml:space="preserve"> </w:t>
            </w:r>
            <w:proofErr w:type="spellStart"/>
            <w:r w:rsidR="4CDDA8BE" w:rsidRPr="00461D05">
              <w:rPr>
                <w:rFonts w:eastAsia="Calibri" w:cs="Arial"/>
              </w:rPr>
              <w:t>razvijati</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njegovati</w:t>
            </w:r>
            <w:proofErr w:type="spellEnd"/>
            <w:r w:rsidR="4CDDA8BE" w:rsidRPr="00461D05">
              <w:rPr>
                <w:rFonts w:eastAsia="Calibri" w:cs="Arial"/>
              </w:rPr>
              <w:t xml:space="preserve"> </w:t>
            </w:r>
            <w:proofErr w:type="spellStart"/>
            <w:r w:rsidR="4CDDA8BE" w:rsidRPr="00461D05">
              <w:rPr>
                <w:rFonts w:eastAsia="Calibri" w:cs="Arial"/>
              </w:rPr>
              <w:t>radne</w:t>
            </w:r>
            <w:proofErr w:type="spellEnd"/>
            <w:r w:rsidR="4CDDA8BE" w:rsidRPr="00461D05">
              <w:rPr>
                <w:rFonts w:eastAsia="Calibri" w:cs="Arial"/>
              </w:rPr>
              <w:t xml:space="preserve"> </w:t>
            </w:r>
            <w:proofErr w:type="spellStart"/>
            <w:r w:rsidR="4CDDA8BE" w:rsidRPr="00461D05">
              <w:rPr>
                <w:rFonts w:eastAsia="Calibri" w:cs="Arial"/>
              </w:rPr>
              <w:t>navike</w:t>
            </w:r>
            <w:proofErr w:type="spellEnd"/>
            <w:r w:rsidR="6F59B5A5" w:rsidRPr="00461D05">
              <w:rPr>
                <w:rFonts w:eastAsia="Calibri" w:cs="Arial"/>
              </w:rPr>
              <w:t xml:space="preserve">, </w:t>
            </w:r>
            <w:proofErr w:type="spellStart"/>
            <w:r w:rsidR="6F59B5A5" w:rsidRPr="00461D05">
              <w:rPr>
                <w:rFonts w:eastAsia="Calibri" w:cs="Arial"/>
              </w:rPr>
              <w:t>radnu</w:t>
            </w:r>
            <w:proofErr w:type="spellEnd"/>
            <w:r w:rsidR="6F59B5A5" w:rsidRPr="00461D05">
              <w:rPr>
                <w:rFonts w:eastAsia="Calibri" w:cs="Arial"/>
              </w:rPr>
              <w:t xml:space="preserve"> </w:t>
            </w:r>
            <w:proofErr w:type="spellStart"/>
            <w:r w:rsidR="6F59B5A5" w:rsidRPr="00461D05">
              <w:rPr>
                <w:rFonts w:eastAsia="Calibri" w:cs="Arial"/>
              </w:rPr>
              <w:t>etiku</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stvaralaštvo</w:t>
            </w:r>
            <w:proofErr w:type="spellEnd"/>
            <w:r w:rsidR="4CDDA8BE" w:rsidRPr="00461D05">
              <w:rPr>
                <w:rFonts w:eastAsia="Calibri" w:cs="Arial"/>
              </w:rPr>
              <w:t xml:space="preserve">, </w:t>
            </w:r>
            <w:proofErr w:type="spellStart"/>
            <w:r w:rsidR="4CDDA8BE" w:rsidRPr="00461D05">
              <w:rPr>
                <w:rFonts w:eastAsia="Calibri" w:cs="Arial"/>
              </w:rPr>
              <w:t>odgovornost</w:t>
            </w:r>
            <w:proofErr w:type="spellEnd"/>
            <w:r w:rsidR="4CDDA8BE" w:rsidRPr="00461D05">
              <w:rPr>
                <w:rFonts w:eastAsia="Calibri" w:cs="Arial"/>
              </w:rPr>
              <w:t xml:space="preserve">, </w:t>
            </w:r>
            <w:proofErr w:type="spellStart"/>
            <w:r w:rsidR="4CDDA8BE" w:rsidRPr="00461D05">
              <w:rPr>
                <w:rFonts w:eastAsia="Calibri" w:cs="Arial"/>
              </w:rPr>
              <w:t>poduzetništvo</w:t>
            </w:r>
            <w:proofErr w:type="spellEnd"/>
            <w:r w:rsidR="4CDDA8BE" w:rsidRPr="00461D05">
              <w:rPr>
                <w:rFonts w:eastAsia="Calibri" w:cs="Arial"/>
              </w:rPr>
              <w:t xml:space="preserve">, </w:t>
            </w:r>
            <w:proofErr w:type="spellStart"/>
            <w:r w:rsidR="4CDDA8BE" w:rsidRPr="00461D05">
              <w:rPr>
                <w:rFonts w:eastAsia="Calibri" w:cs="Arial"/>
              </w:rPr>
              <w:t>snošljivost</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potrebu</w:t>
            </w:r>
            <w:proofErr w:type="spellEnd"/>
            <w:r w:rsidR="4CDDA8BE" w:rsidRPr="00461D05">
              <w:rPr>
                <w:rFonts w:eastAsia="Calibri" w:cs="Arial"/>
              </w:rPr>
              <w:t xml:space="preserve"> </w:t>
            </w:r>
            <w:proofErr w:type="spellStart"/>
            <w:r w:rsidR="37EC0D4D" w:rsidRPr="00461D05">
              <w:rPr>
                <w:rFonts w:eastAsia="Calibri" w:cs="Arial"/>
              </w:rPr>
              <w:t>te</w:t>
            </w:r>
            <w:proofErr w:type="spellEnd"/>
            <w:r w:rsidR="4CDDA8BE" w:rsidRPr="00461D05">
              <w:rPr>
                <w:rFonts w:eastAsia="Calibri" w:cs="Arial"/>
              </w:rPr>
              <w:t xml:space="preserve"> </w:t>
            </w:r>
            <w:proofErr w:type="spellStart"/>
            <w:r w:rsidR="4CDDA8BE" w:rsidRPr="00461D05">
              <w:rPr>
                <w:rFonts w:eastAsia="Calibri" w:cs="Arial"/>
              </w:rPr>
              <w:t>važnost</w:t>
            </w:r>
            <w:proofErr w:type="spellEnd"/>
            <w:r w:rsidR="09252797" w:rsidRPr="00461D05">
              <w:rPr>
                <w:rFonts w:eastAsia="Calibri" w:cs="Arial"/>
              </w:rPr>
              <w:t xml:space="preserve"> </w:t>
            </w:r>
            <w:proofErr w:type="spellStart"/>
            <w:r w:rsidR="4CDDA8BE" w:rsidRPr="00461D05">
              <w:rPr>
                <w:rFonts w:eastAsia="Calibri" w:cs="Arial"/>
              </w:rPr>
              <w:t>suradnje</w:t>
            </w:r>
            <w:proofErr w:type="spellEnd"/>
          </w:p>
          <w:p w14:paraId="0171AC93" w14:textId="69CD9D42" w:rsidR="4CDDA8BE" w:rsidRPr="00461D05" w:rsidRDefault="4CDDA8BE" w:rsidP="5FD6D8A9">
            <w:pPr>
              <w:spacing w:before="0" w:after="160" w:line="257" w:lineRule="auto"/>
              <w:rPr>
                <w:rFonts w:eastAsia="Calibri" w:cs="Arial"/>
                <w:szCs w:val="22"/>
              </w:rPr>
            </w:pPr>
            <w:r w:rsidRPr="00461D05">
              <w:rPr>
                <w:rFonts w:eastAsia="Calibri" w:cs="Arial"/>
              </w:rPr>
              <w:t xml:space="preserve"> </w:t>
            </w:r>
            <w:r w:rsidR="4B9B67BD" w:rsidRPr="00461D05">
              <w:rPr>
                <w:rFonts w:eastAsia="Calibri" w:cs="Arial"/>
              </w:rPr>
              <w:t xml:space="preserve">- </w:t>
            </w:r>
            <w:proofErr w:type="spellStart"/>
            <w:r w:rsidR="4B9B67BD" w:rsidRPr="00461D05">
              <w:rPr>
                <w:rFonts w:eastAsia="Calibri" w:cs="Arial"/>
              </w:rPr>
              <w:t>učenici</w:t>
            </w:r>
            <w:proofErr w:type="spellEnd"/>
            <w:r w:rsidR="4B9B67BD" w:rsidRPr="00461D05">
              <w:rPr>
                <w:rFonts w:eastAsia="Calibri" w:cs="Arial"/>
              </w:rPr>
              <w:t xml:space="preserve"> </w:t>
            </w:r>
            <w:proofErr w:type="spellStart"/>
            <w:r w:rsidR="4B9B67BD" w:rsidRPr="00461D05">
              <w:rPr>
                <w:rFonts w:eastAsia="Calibri" w:cs="Arial"/>
                <w:szCs w:val="22"/>
              </w:rPr>
              <w:t>će</w:t>
            </w:r>
            <w:proofErr w:type="spellEnd"/>
            <w:r w:rsidR="4B9B67BD" w:rsidRPr="00461D05">
              <w:rPr>
                <w:rFonts w:eastAsia="Calibri" w:cs="Arial"/>
                <w:szCs w:val="22"/>
              </w:rPr>
              <w:t xml:space="preserve"> se </w:t>
            </w:r>
            <w:proofErr w:type="spellStart"/>
            <w:r w:rsidR="4B9B67BD" w:rsidRPr="00461D05">
              <w:rPr>
                <w:rFonts w:eastAsia="Calibri" w:cs="Arial"/>
                <w:szCs w:val="22"/>
              </w:rPr>
              <w:t>upoznavati</w:t>
            </w:r>
            <w:proofErr w:type="spellEnd"/>
            <w:r w:rsidR="4B9B67BD" w:rsidRPr="00461D05">
              <w:rPr>
                <w:rFonts w:eastAsia="Calibri" w:cs="Arial"/>
                <w:szCs w:val="22"/>
              </w:rPr>
              <w:t xml:space="preserve"> s </w:t>
            </w:r>
            <w:proofErr w:type="spellStart"/>
            <w:r w:rsidR="4B9B67BD" w:rsidRPr="00461D05">
              <w:rPr>
                <w:rFonts w:eastAsia="Calibri" w:cs="Arial"/>
                <w:szCs w:val="22"/>
              </w:rPr>
              <w:t>obrtnicima</w:t>
            </w:r>
            <w:proofErr w:type="spellEnd"/>
            <w:r w:rsidR="4B9B67BD" w:rsidRPr="00461D05">
              <w:rPr>
                <w:rFonts w:eastAsia="Calibri" w:cs="Arial"/>
                <w:szCs w:val="22"/>
              </w:rPr>
              <w:t xml:space="preserve">, </w:t>
            </w:r>
            <w:proofErr w:type="spellStart"/>
            <w:r w:rsidR="4B9B67BD" w:rsidRPr="00461D05">
              <w:rPr>
                <w:rFonts w:eastAsia="Calibri" w:cs="Arial"/>
                <w:szCs w:val="22"/>
              </w:rPr>
              <w:t>njihovim</w:t>
            </w:r>
            <w:proofErr w:type="spellEnd"/>
            <w:r w:rsidR="4B9B67BD" w:rsidRPr="00461D05">
              <w:rPr>
                <w:rFonts w:eastAsia="Calibri" w:cs="Arial"/>
                <w:szCs w:val="22"/>
              </w:rPr>
              <w:t xml:space="preserve"> </w:t>
            </w:r>
            <w:proofErr w:type="spellStart"/>
            <w:r w:rsidR="4B9B67BD" w:rsidRPr="00461D05">
              <w:rPr>
                <w:rFonts w:eastAsia="Calibri" w:cs="Arial"/>
                <w:szCs w:val="22"/>
              </w:rPr>
              <w:t>životnim</w:t>
            </w:r>
            <w:proofErr w:type="spellEnd"/>
            <w:r w:rsidR="4B9B67BD" w:rsidRPr="00461D05">
              <w:rPr>
                <w:rFonts w:eastAsia="Calibri" w:cs="Arial"/>
                <w:szCs w:val="22"/>
              </w:rPr>
              <w:t xml:space="preserve"> (</w:t>
            </w:r>
            <w:proofErr w:type="spellStart"/>
            <w:r w:rsidR="4B9B67BD" w:rsidRPr="00461D05">
              <w:rPr>
                <w:rFonts w:eastAsia="Calibri" w:cs="Arial"/>
                <w:szCs w:val="22"/>
              </w:rPr>
              <w:t>i</w:t>
            </w:r>
            <w:proofErr w:type="spellEnd"/>
            <w:r w:rsidR="4B9B67BD" w:rsidRPr="00461D05">
              <w:rPr>
                <w:rFonts w:eastAsia="Calibri" w:cs="Arial"/>
                <w:szCs w:val="22"/>
              </w:rPr>
              <w:t xml:space="preserve"> </w:t>
            </w:r>
            <w:proofErr w:type="spellStart"/>
            <w:r w:rsidR="4B9B67BD" w:rsidRPr="00461D05">
              <w:rPr>
                <w:rFonts w:eastAsia="Calibri" w:cs="Arial"/>
                <w:szCs w:val="22"/>
              </w:rPr>
              <w:t>poslovnim</w:t>
            </w:r>
            <w:proofErr w:type="spellEnd"/>
            <w:r w:rsidR="4B9B67BD" w:rsidRPr="00461D05">
              <w:rPr>
                <w:rFonts w:eastAsia="Calibri" w:cs="Arial"/>
                <w:szCs w:val="22"/>
              </w:rPr>
              <w:t xml:space="preserve">) </w:t>
            </w:r>
            <w:proofErr w:type="spellStart"/>
            <w:r w:rsidR="4B9B67BD" w:rsidRPr="00461D05">
              <w:rPr>
                <w:rFonts w:eastAsia="Calibri" w:cs="Arial"/>
                <w:szCs w:val="22"/>
              </w:rPr>
              <w:t>pričama</w:t>
            </w:r>
            <w:proofErr w:type="spellEnd"/>
            <w:r w:rsidR="4B9B67BD" w:rsidRPr="00461D05">
              <w:rPr>
                <w:rFonts w:eastAsia="Calibri" w:cs="Arial"/>
                <w:szCs w:val="22"/>
              </w:rPr>
              <w:t xml:space="preserve">, </w:t>
            </w:r>
            <w:proofErr w:type="spellStart"/>
            <w:r w:rsidR="4B9B67BD" w:rsidRPr="00461D05">
              <w:rPr>
                <w:rFonts w:eastAsia="Calibri" w:cs="Arial"/>
                <w:szCs w:val="22"/>
              </w:rPr>
              <w:t>njihovim</w:t>
            </w:r>
            <w:proofErr w:type="spellEnd"/>
            <w:r w:rsidR="4B9B67BD" w:rsidRPr="00461D05">
              <w:rPr>
                <w:rFonts w:eastAsia="Calibri" w:cs="Arial"/>
                <w:szCs w:val="22"/>
              </w:rPr>
              <w:t xml:space="preserve"> </w:t>
            </w:r>
            <w:proofErr w:type="spellStart"/>
            <w:r w:rsidR="4B9B67BD" w:rsidRPr="00461D05">
              <w:rPr>
                <w:rFonts w:eastAsia="Calibri" w:cs="Arial"/>
                <w:szCs w:val="22"/>
              </w:rPr>
              <w:t>proizvodima</w:t>
            </w:r>
            <w:proofErr w:type="spellEnd"/>
            <w:r w:rsidR="4B9B67BD" w:rsidRPr="00461D05">
              <w:rPr>
                <w:rFonts w:eastAsia="Calibri" w:cs="Arial"/>
                <w:szCs w:val="22"/>
              </w:rPr>
              <w:t xml:space="preserve"> </w:t>
            </w:r>
            <w:proofErr w:type="spellStart"/>
            <w:r w:rsidR="4B9B67BD" w:rsidRPr="00461D05">
              <w:rPr>
                <w:rFonts w:eastAsia="Calibri" w:cs="Arial"/>
                <w:szCs w:val="22"/>
              </w:rPr>
              <w:t>i</w:t>
            </w:r>
            <w:proofErr w:type="spellEnd"/>
            <w:r w:rsidR="4B9B67BD" w:rsidRPr="00461D05">
              <w:rPr>
                <w:rFonts w:eastAsia="Calibri" w:cs="Arial"/>
                <w:szCs w:val="22"/>
              </w:rPr>
              <w:t xml:space="preserve"> </w:t>
            </w:r>
            <w:proofErr w:type="spellStart"/>
            <w:r w:rsidR="4B9B67BD" w:rsidRPr="00461D05">
              <w:rPr>
                <w:rFonts w:eastAsia="Calibri" w:cs="Arial"/>
                <w:szCs w:val="22"/>
              </w:rPr>
              <w:t>doprinosu</w:t>
            </w:r>
            <w:proofErr w:type="spellEnd"/>
            <w:r w:rsidR="4B9B67BD" w:rsidRPr="00461D05">
              <w:rPr>
                <w:rFonts w:eastAsia="Calibri" w:cs="Arial"/>
                <w:szCs w:val="22"/>
              </w:rPr>
              <w:t xml:space="preserve"> </w:t>
            </w:r>
            <w:proofErr w:type="spellStart"/>
            <w:r w:rsidR="4B9B67BD" w:rsidRPr="00461D05">
              <w:rPr>
                <w:rFonts w:eastAsia="Calibri" w:cs="Arial"/>
                <w:szCs w:val="22"/>
              </w:rPr>
              <w:t>široj</w:t>
            </w:r>
            <w:proofErr w:type="spellEnd"/>
            <w:r w:rsidR="4B9B67BD" w:rsidRPr="00461D05">
              <w:rPr>
                <w:rFonts w:eastAsia="Calibri" w:cs="Arial"/>
                <w:szCs w:val="22"/>
              </w:rPr>
              <w:t xml:space="preserve"> (</w:t>
            </w:r>
            <w:proofErr w:type="spellStart"/>
            <w:r w:rsidR="4B9B67BD" w:rsidRPr="00461D05">
              <w:rPr>
                <w:rFonts w:eastAsia="Calibri" w:cs="Arial"/>
                <w:szCs w:val="22"/>
              </w:rPr>
              <w:t>lokalnoj</w:t>
            </w:r>
            <w:proofErr w:type="spellEnd"/>
            <w:r w:rsidR="4B9B67BD" w:rsidRPr="00461D05">
              <w:rPr>
                <w:rFonts w:eastAsia="Calibri" w:cs="Arial"/>
                <w:szCs w:val="22"/>
              </w:rPr>
              <w:t xml:space="preserve">) </w:t>
            </w:r>
            <w:proofErr w:type="spellStart"/>
            <w:r w:rsidR="4B9B67BD" w:rsidRPr="00461D05">
              <w:rPr>
                <w:rFonts w:eastAsia="Calibri" w:cs="Arial"/>
                <w:szCs w:val="22"/>
              </w:rPr>
              <w:t>zajednici</w:t>
            </w:r>
            <w:proofErr w:type="spellEnd"/>
            <w:r w:rsidR="0CB44A11" w:rsidRPr="00461D05">
              <w:rPr>
                <w:rFonts w:eastAsia="Calibri" w:cs="Arial"/>
                <w:szCs w:val="22"/>
              </w:rPr>
              <w:t xml:space="preserve"> </w:t>
            </w:r>
          </w:p>
          <w:p w14:paraId="6220E7BC" w14:textId="534BBA13" w:rsidR="27F976AA" w:rsidRPr="00461D05" w:rsidRDefault="27F976AA" w:rsidP="5FD6D8A9">
            <w:pPr>
              <w:spacing w:before="0" w:after="160" w:line="257" w:lineRule="auto"/>
              <w:rPr>
                <w:rFonts w:eastAsia="Calibri" w:cs="Arial"/>
                <w:szCs w:val="22"/>
              </w:rPr>
            </w:pPr>
            <w:r w:rsidRPr="00461D05">
              <w:rPr>
                <w:rFonts w:eastAsia="Calibri" w:cs="Arial"/>
                <w:szCs w:val="22"/>
              </w:rPr>
              <w:t xml:space="preserve">- </w:t>
            </w:r>
            <w:proofErr w:type="spellStart"/>
            <w:r w:rsidRPr="00461D05">
              <w:rPr>
                <w:rFonts w:eastAsia="Calibri" w:cs="Arial"/>
                <w:szCs w:val="22"/>
              </w:rPr>
              <w:t>učenici</w:t>
            </w:r>
            <w:proofErr w:type="spellEnd"/>
            <w:r w:rsidRPr="00461D05">
              <w:rPr>
                <w:rFonts w:eastAsia="Calibri" w:cs="Arial"/>
                <w:szCs w:val="22"/>
              </w:rPr>
              <w:t xml:space="preserve"> </w:t>
            </w:r>
            <w:proofErr w:type="spellStart"/>
            <w:r w:rsidRPr="00461D05">
              <w:rPr>
                <w:rFonts w:eastAsia="Calibri" w:cs="Arial"/>
                <w:szCs w:val="22"/>
              </w:rPr>
              <w:t>će</w:t>
            </w:r>
            <w:proofErr w:type="spellEnd"/>
            <w:r w:rsidRPr="00461D05">
              <w:rPr>
                <w:rFonts w:eastAsia="Calibri" w:cs="Arial"/>
                <w:szCs w:val="22"/>
              </w:rPr>
              <w:t xml:space="preserve"> se </w:t>
            </w:r>
            <w:proofErr w:type="spellStart"/>
            <w:r w:rsidRPr="00461D05">
              <w:rPr>
                <w:rFonts w:eastAsia="Calibri" w:cs="Arial"/>
                <w:szCs w:val="22"/>
              </w:rPr>
              <w:t>upoznavati</w:t>
            </w:r>
            <w:proofErr w:type="spellEnd"/>
            <w:r w:rsidRPr="00461D05">
              <w:rPr>
                <w:rFonts w:eastAsia="Calibri" w:cs="Arial"/>
                <w:szCs w:val="22"/>
              </w:rPr>
              <w:t xml:space="preserve"> s </w:t>
            </w:r>
            <w:proofErr w:type="spellStart"/>
            <w:r w:rsidRPr="00461D05">
              <w:rPr>
                <w:rFonts w:eastAsia="Calibri" w:cs="Arial"/>
                <w:szCs w:val="22"/>
              </w:rPr>
              <w:t>radom</w:t>
            </w:r>
            <w:proofErr w:type="spellEnd"/>
            <w:r w:rsidRPr="00461D05">
              <w:rPr>
                <w:rFonts w:eastAsia="Calibri" w:cs="Arial"/>
                <w:szCs w:val="22"/>
              </w:rPr>
              <w:t xml:space="preserve"> </w:t>
            </w:r>
            <w:proofErr w:type="spellStart"/>
            <w:r w:rsidRPr="00461D05">
              <w:rPr>
                <w:rFonts w:eastAsia="Calibri" w:cs="Arial"/>
                <w:szCs w:val="22"/>
              </w:rPr>
              <w:t>drugih</w:t>
            </w:r>
            <w:proofErr w:type="spellEnd"/>
            <w:r w:rsidRPr="00461D05">
              <w:rPr>
                <w:rFonts w:eastAsia="Calibri" w:cs="Arial"/>
                <w:szCs w:val="22"/>
              </w:rPr>
              <w:t xml:space="preserve"> </w:t>
            </w:r>
            <w:proofErr w:type="spellStart"/>
            <w:r w:rsidRPr="00461D05">
              <w:rPr>
                <w:rFonts w:eastAsia="Calibri" w:cs="Arial"/>
                <w:szCs w:val="22"/>
              </w:rPr>
              <w:t>školskih</w:t>
            </w:r>
            <w:proofErr w:type="spellEnd"/>
            <w:r w:rsidRPr="00461D05">
              <w:rPr>
                <w:rFonts w:eastAsia="Calibri" w:cs="Arial"/>
                <w:szCs w:val="22"/>
              </w:rPr>
              <w:t xml:space="preserve"> zadruga </w:t>
            </w:r>
            <w:proofErr w:type="spellStart"/>
            <w:r w:rsidRPr="00461D05">
              <w:rPr>
                <w:rFonts w:eastAsia="Calibri" w:cs="Arial"/>
                <w:szCs w:val="22"/>
              </w:rPr>
              <w:t>i</w:t>
            </w:r>
            <w:proofErr w:type="spellEnd"/>
            <w:r w:rsidRPr="00461D05">
              <w:rPr>
                <w:rFonts w:eastAsia="Calibri" w:cs="Arial"/>
                <w:szCs w:val="22"/>
              </w:rPr>
              <w:t xml:space="preserve"> (</w:t>
            </w:r>
            <w:proofErr w:type="spellStart"/>
            <w:r w:rsidRPr="00461D05">
              <w:rPr>
                <w:rFonts w:eastAsia="Calibri" w:cs="Arial"/>
                <w:szCs w:val="22"/>
              </w:rPr>
              <w:t>lokalnim</w:t>
            </w:r>
            <w:proofErr w:type="spellEnd"/>
            <w:r w:rsidRPr="00461D05">
              <w:rPr>
                <w:rFonts w:eastAsia="Calibri" w:cs="Arial"/>
                <w:szCs w:val="22"/>
              </w:rPr>
              <w:t xml:space="preserve">) </w:t>
            </w:r>
            <w:proofErr w:type="spellStart"/>
            <w:r w:rsidRPr="00461D05">
              <w:rPr>
                <w:rFonts w:eastAsia="Calibri" w:cs="Arial"/>
                <w:szCs w:val="22"/>
              </w:rPr>
              <w:t>udrugama</w:t>
            </w:r>
            <w:proofErr w:type="spellEnd"/>
          </w:p>
          <w:p w14:paraId="6C2B6E68" w14:textId="1DFF5226" w:rsidR="0CB44A11" w:rsidRPr="00461D05" w:rsidRDefault="0CB44A11" w:rsidP="5FD6D8A9">
            <w:pPr>
              <w:spacing w:before="0" w:after="160" w:line="257" w:lineRule="auto"/>
              <w:rPr>
                <w:rFonts w:eastAsia="Calibri" w:cs="Arial"/>
                <w:szCs w:val="22"/>
              </w:rPr>
            </w:pPr>
            <w:r w:rsidRPr="00461D05">
              <w:rPr>
                <w:rFonts w:eastAsia="Calibri" w:cs="Arial"/>
                <w:szCs w:val="22"/>
              </w:rPr>
              <w:t xml:space="preserve"> - </w:t>
            </w:r>
            <w:proofErr w:type="spellStart"/>
            <w:r w:rsidRPr="00461D05">
              <w:rPr>
                <w:rFonts w:eastAsia="Calibri" w:cs="Arial"/>
                <w:szCs w:val="22"/>
              </w:rPr>
              <w:t>učenici</w:t>
            </w:r>
            <w:proofErr w:type="spellEnd"/>
            <w:r w:rsidRPr="00461D05">
              <w:rPr>
                <w:rFonts w:eastAsia="Calibri" w:cs="Arial"/>
                <w:szCs w:val="22"/>
              </w:rPr>
              <w:t xml:space="preserve"> </w:t>
            </w:r>
            <w:proofErr w:type="spellStart"/>
            <w:r w:rsidRPr="00461D05">
              <w:rPr>
                <w:rFonts w:eastAsia="Calibri" w:cs="Arial"/>
                <w:szCs w:val="22"/>
              </w:rPr>
              <w:t>će</w:t>
            </w:r>
            <w:proofErr w:type="spellEnd"/>
            <w:r w:rsidRPr="00461D05">
              <w:rPr>
                <w:rFonts w:eastAsia="Calibri" w:cs="Arial"/>
                <w:szCs w:val="22"/>
              </w:rPr>
              <w:t xml:space="preserve"> </w:t>
            </w:r>
            <w:proofErr w:type="spellStart"/>
            <w:r w:rsidRPr="00461D05">
              <w:rPr>
                <w:rFonts w:eastAsia="Calibri" w:cs="Arial"/>
                <w:szCs w:val="22"/>
              </w:rPr>
              <w:t>sudjelovati</w:t>
            </w:r>
            <w:proofErr w:type="spellEnd"/>
            <w:r w:rsidRPr="00461D05">
              <w:rPr>
                <w:rFonts w:eastAsia="Calibri" w:cs="Arial"/>
                <w:szCs w:val="22"/>
              </w:rPr>
              <w:t xml:space="preserve"> u </w:t>
            </w:r>
            <w:proofErr w:type="spellStart"/>
            <w:r w:rsidRPr="00461D05">
              <w:rPr>
                <w:rFonts w:eastAsia="Calibri" w:cs="Arial"/>
                <w:szCs w:val="22"/>
              </w:rPr>
              <w:t>javnim</w:t>
            </w:r>
            <w:proofErr w:type="spellEnd"/>
            <w:r w:rsidRPr="00461D05">
              <w:rPr>
                <w:rFonts w:eastAsia="Calibri" w:cs="Arial"/>
                <w:szCs w:val="22"/>
              </w:rPr>
              <w:t xml:space="preserve"> </w:t>
            </w:r>
            <w:proofErr w:type="spellStart"/>
            <w:r w:rsidRPr="00461D05">
              <w:rPr>
                <w:rFonts w:eastAsia="Calibri" w:cs="Arial"/>
                <w:szCs w:val="22"/>
              </w:rPr>
              <w:t>manfestacijama</w:t>
            </w:r>
            <w:proofErr w:type="spellEnd"/>
            <w:r w:rsidRPr="00461D05">
              <w:rPr>
                <w:rFonts w:eastAsia="Calibri" w:cs="Arial"/>
                <w:szCs w:val="22"/>
              </w:rPr>
              <w:t xml:space="preserve">, </w:t>
            </w:r>
            <w:proofErr w:type="spellStart"/>
            <w:r w:rsidRPr="00461D05">
              <w:rPr>
                <w:rFonts w:eastAsia="Calibri" w:cs="Arial"/>
                <w:szCs w:val="22"/>
              </w:rPr>
              <w:t>sajmovima</w:t>
            </w:r>
            <w:proofErr w:type="spellEnd"/>
            <w:r w:rsidRPr="00461D05">
              <w:rPr>
                <w:rFonts w:eastAsia="Calibri" w:cs="Arial"/>
                <w:szCs w:val="22"/>
              </w:rPr>
              <w:t xml:space="preserve"> </w:t>
            </w:r>
            <w:proofErr w:type="spellStart"/>
            <w:r w:rsidRPr="00461D05">
              <w:rPr>
                <w:rFonts w:eastAsia="Calibri" w:cs="Arial"/>
                <w:szCs w:val="22"/>
              </w:rPr>
              <w:t>i</w:t>
            </w:r>
            <w:proofErr w:type="spellEnd"/>
            <w:r w:rsidRPr="00461D05">
              <w:rPr>
                <w:rFonts w:eastAsia="Calibri" w:cs="Arial"/>
                <w:szCs w:val="22"/>
              </w:rPr>
              <w:t xml:space="preserve"> </w:t>
            </w:r>
            <w:proofErr w:type="spellStart"/>
            <w:r w:rsidRPr="00461D05">
              <w:rPr>
                <w:rFonts w:eastAsia="Calibri" w:cs="Arial"/>
                <w:szCs w:val="22"/>
              </w:rPr>
              <w:t>humanitarnim</w:t>
            </w:r>
            <w:proofErr w:type="spellEnd"/>
            <w:r w:rsidRPr="00461D05">
              <w:rPr>
                <w:rFonts w:eastAsia="Calibri" w:cs="Arial"/>
                <w:szCs w:val="22"/>
              </w:rPr>
              <w:t xml:space="preserve"> </w:t>
            </w:r>
            <w:proofErr w:type="spellStart"/>
            <w:r w:rsidRPr="00461D05">
              <w:rPr>
                <w:rFonts w:eastAsia="Calibri" w:cs="Arial"/>
                <w:szCs w:val="22"/>
              </w:rPr>
              <w:t>akcijama</w:t>
            </w:r>
            <w:proofErr w:type="spellEnd"/>
            <w:r w:rsidR="408661BF" w:rsidRPr="00461D05">
              <w:rPr>
                <w:rFonts w:eastAsia="Calibri" w:cs="Arial"/>
                <w:szCs w:val="22"/>
              </w:rPr>
              <w:t>.</w:t>
            </w:r>
          </w:p>
          <w:p w14:paraId="4BA72B7B" w14:textId="040C72D5" w:rsidR="1D844ED1" w:rsidRPr="00461D05" w:rsidRDefault="4CDDA8BE" w:rsidP="5FD6D8A9">
            <w:pPr>
              <w:spacing w:before="0" w:after="160" w:line="257" w:lineRule="auto"/>
              <w:rPr>
                <w:rFonts w:eastAsia="Calibri" w:cs="Arial"/>
              </w:rPr>
            </w:pPr>
            <w:r w:rsidRPr="00461D05">
              <w:rPr>
                <w:rFonts w:eastAsia="Calibri" w:cs="Arial"/>
              </w:rPr>
              <w:t xml:space="preserve"> </w:t>
            </w:r>
          </w:p>
        </w:tc>
      </w:tr>
      <w:tr w:rsidR="008619C3" w:rsidRPr="00461D05" w14:paraId="53D75E7B" w14:textId="77777777" w:rsidTr="5FD6D8A9">
        <w:trPr>
          <w:trHeight w:val="285"/>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E178C33" w14:textId="4D840827"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lastRenderedPageBreak/>
              <w:t>Način</w:t>
            </w:r>
            <w:proofErr w:type="spellEnd"/>
            <w:r w:rsidRPr="00461D05">
              <w:rPr>
                <w:rFonts w:eastAsia="Calibri" w:cs="Arial"/>
                <w:b/>
                <w:bCs/>
              </w:rPr>
              <w:t xml:space="preserve"> </w:t>
            </w:r>
            <w:proofErr w:type="spellStart"/>
            <w:r w:rsidRPr="00461D05">
              <w:rPr>
                <w:rFonts w:eastAsia="Calibri" w:cs="Arial"/>
                <w:b/>
                <w:bCs/>
              </w:rPr>
              <w:t>realizacije</w:t>
            </w:r>
            <w:proofErr w:type="spellEnd"/>
            <w:r w:rsidRPr="00461D05">
              <w:rPr>
                <w:rFonts w:eastAsia="Calibri" w:cs="Arial"/>
                <w:b/>
                <w:bCs/>
              </w:rPr>
              <w:t xml:space="preserve">: </w:t>
            </w:r>
          </w:p>
          <w:p w14:paraId="02417C9D" w14:textId="2A46F18B" w:rsidR="1D844ED1" w:rsidRPr="00461D05" w:rsidRDefault="6AEC0617" w:rsidP="5FD6D8A9">
            <w:pPr>
              <w:spacing w:before="0" w:after="160" w:line="257" w:lineRule="auto"/>
              <w:rPr>
                <w:rFonts w:eastAsia="Calibri" w:cs="Arial"/>
                <w:b/>
                <w:bCs/>
              </w:rPr>
            </w:pPr>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BD5289" w14:textId="72A183E8" w:rsidR="1D844ED1" w:rsidRPr="00461D05" w:rsidRDefault="4CDDA8BE" w:rsidP="5FD6D8A9">
            <w:pPr>
              <w:spacing w:before="0" w:after="160" w:line="257" w:lineRule="auto"/>
              <w:rPr>
                <w:rFonts w:eastAsia="Calibri" w:cs="Arial"/>
              </w:rPr>
            </w:pPr>
            <w:proofErr w:type="spellStart"/>
            <w:r w:rsidRPr="00461D05">
              <w:rPr>
                <w:rFonts w:eastAsia="Calibri" w:cs="Arial"/>
              </w:rPr>
              <w:t>Tijekom</w:t>
            </w:r>
            <w:proofErr w:type="spellEnd"/>
            <w:r w:rsidRPr="00461D05">
              <w:rPr>
                <w:rFonts w:eastAsia="Calibri" w:cs="Arial"/>
              </w:rPr>
              <w:t xml:space="preserve"> </w:t>
            </w:r>
            <w:proofErr w:type="spellStart"/>
            <w:r w:rsidRPr="00461D05">
              <w:rPr>
                <w:rFonts w:eastAsia="Calibri" w:cs="Arial"/>
              </w:rPr>
              <w:t>školske</w:t>
            </w:r>
            <w:proofErr w:type="spellEnd"/>
            <w:r w:rsidRPr="00461D05">
              <w:rPr>
                <w:rFonts w:eastAsia="Calibri" w:cs="Arial"/>
              </w:rPr>
              <w:t xml:space="preserve"> </w:t>
            </w:r>
            <w:proofErr w:type="spellStart"/>
            <w:r w:rsidRPr="00461D05">
              <w:rPr>
                <w:rFonts w:eastAsia="Calibri" w:cs="Arial"/>
              </w:rPr>
              <w:t>godine</w:t>
            </w:r>
            <w:proofErr w:type="spellEnd"/>
            <w:r w:rsidRPr="00461D05">
              <w:rPr>
                <w:rFonts w:eastAsia="Calibri" w:cs="Arial"/>
              </w:rPr>
              <w:t xml:space="preserve"> u </w:t>
            </w:r>
            <w:proofErr w:type="spellStart"/>
            <w:r w:rsidRPr="00461D05">
              <w:rPr>
                <w:rFonts w:eastAsia="Calibri" w:cs="Arial"/>
              </w:rPr>
              <w:t>okviru</w:t>
            </w:r>
            <w:proofErr w:type="spellEnd"/>
            <w:r w:rsidRPr="00461D05">
              <w:rPr>
                <w:rFonts w:eastAsia="Calibri" w:cs="Arial"/>
              </w:rPr>
              <w:t xml:space="preserve"> </w:t>
            </w:r>
            <w:proofErr w:type="spellStart"/>
            <w:r w:rsidRPr="00461D05">
              <w:rPr>
                <w:rFonts w:eastAsia="Calibri" w:cs="Arial"/>
              </w:rPr>
              <w:t>izvannastavnih</w:t>
            </w:r>
            <w:proofErr w:type="spellEnd"/>
            <w:r w:rsidRPr="00461D05">
              <w:rPr>
                <w:rFonts w:eastAsia="Calibri" w:cs="Arial"/>
              </w:rPr>
              <w:t xml:space="preserve"> </w:t>
            </w:r>
            <w:proofErr w:type="spellStart"/>
            <w:r w:rsidRPr="00461D05">
              <w:rPr>
                <w:rFonts w:eastAsia="Calibri" w:cs="Arial"/>
              </w:rPr>
              <w:t>aktivnosti</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organiziranih</w:t>
            </w:r>
            <w:proofErr w:type="spellEnd"/>
            <w:r w:rsidRPr="00461D05">
              <w:rPr>
                <w:rFonts w:eastAsia="Calibri" w:cs="Arial"/>
              </w:rPr>
              <w:t xml:space="preserve"> </w:t>
            </w:r>
            <w:proofErr w:type="spellStart"/>
            <w:r w:rsidRPr="00461D05">
              <w:rPr>
                <w:rFonts w:eastAsia="Calibri" w:cs="Arial"/>
              </w:rPr>
              <w:t>izvannastavnih</w:t>
            </w:r>
            <w:proofErr w:type="spellEnd"/>
            <w:r w:rsidRPr="00461D05">
              <w:rPr>
                <w:rFonts w:eastAsia="Calibri" w:cs="Arial"/>
              </w:rPr>
              <w:t xml:space="preserve"> / </w:t>
            </w:r>
            <w:proofErr w:type="spellStart"/>
            <w:proofErr w:type="gramStart"/>
            <w:r w:rsidRPr="00461D05">
              <w:rPr>
                <w:rFonts w:eastAsia="Calibri" w:cs="Arial"/>
              </w:rPr>
              <w:t>izvanškolskih</w:t>
            </w:r>
            <w:proofErr w:type="spellEnd"/>
            <w:r w:rsidRPr="00461D05">
              <w:rPr>
                <w:rFonts w:eastAsia="Calibri" w:cs="Arial"/>
              </w:rPr>
              <w:t xml:space="preserve">  </w:t>
            </w:r>
            <w:proofErr w:type="spellStart"/>
            <w:r w:rsidRPr="00461D05">
              <w:rPr>
                <w:rFonts w:eastAsia="Calibri" w:cs="Arial"/>
              </w:rPr>
              <w:t>edukacija</w:t>
            </w:r>
            <w:proofErr w:type="spellEnd"/>
            <w:proofErr w:type="gram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radionica</w:t>
            </w:r>
            <w:proofErr w:type="spellEnd"/>
            <w:r w:rsidRPr="00461D05">
              <w:rPr>
                <w:rFonts w:eastAsia="Calibri" w:cs="Arial"/>
              </w:rPr>
              <w:t>.</w:t>
            </w:r>
          </w:p>
          <w:p w14:paraId="1048B3B6" w14:textId="302C516B" w:rsidR="1D844ED1" w:rsidRPr="00461D05" w:rsidRDefault="4CDDA8BE" w:rsidP="5FD6D8A9">
            <w:pPr>
              <w:spacing w:before="0" w:after="160" w:line="257" w:lineRule="auto"/>
              <w:rPr>
                <w:rFonts w:eastAsia="Calibri" w:cs="Arial"/>
              </w:rPr>
            </w:pPr>
            <w:proofErr w:type="spellStart"/>
            <w:r w:rsidRPr="00461D05">
              <w:rPr>
                <w:rFonts w:eastAsia="Calibri" w:cs="Arial"/>
              </w:rPr>
              <w:t>Sudjelovanje</w:t>
            </w:r>
            <w:proofErr w:type="spellEnd"/>
            <w:r w:rsidRPr="00461D05">
              <w:rPr>
                <w:rFonts w:eastAsia="Calibri" w:cs="Arial"/>
              </w:rPr>
              <w:t xml:space="preserve"> </w:t>
            </w:r>
            <w:proofErr w:type="spellStart"/>
            <w:r w:rsidRPr="00461D05">
              <w:rPr>
                <w:rFonts w:eastAsia="Calibri" w:cs="Arial"/>
              </w:rPr>
              <w:t>na</w:t>
            </w:r>
            <w:proofErr w:type="spellEnd"/>
            <w:r w:rsidRPr="00461D05">
              <w:rPr>
                <w:rFonts w:eastAsia="Calibri" w:cs="Arial"/>
              </w:rPr>
              <w:t xml:space="preserve"> </w:t>
            </w:r>
            <w:proofErr w:type="spellStart"/>
            <w:r w:rsidRPr="00461D05">
              <w:rPr>
                <w:rFonts w:eastAsia="Calibri" w:cs="Arial"/>
              </w:rPr>
              <w:t>smotrama</w:t>
            </w:r>
            <w:proofErr w:type="spellEnd"/>
            <w:r w:rsidRPr="00461D05">
              <w:rPr>
                <w:rFonts w:eastAsia="Calibri" w:cs="Arial"/>
              </w:rPr>
              <w:t xml:space="preserve">, </w:t>
            </w:r>
            <w:proofErr w:type="spellStart"/>
            <w:r w:rsidRPr="00461D05">
              <w:rPr>
                <w:rFonts w:eastAsia="Calibri" w:cs="Arial"/>
              </w:rPr>
              <w:t>manifestacijama</w:t>
            </w:r>
            <w:proofErr w:type="spellEnd"/>
            <w:r w:rsidRPr="00461D05">
              <w:rPr>
                <w:rFonts w:eastAsia="Calibri" w:cs="Arial"/>
              </w:rPr>
              <w:t xml:space="preserve">, </w:t>
            </w:r>
            <w:proofErr w:type="spellStart"/>
            <w:r w:rsidRPr="00461D05">
              <w:rPr>
                <w:rFonts w:eastAsia="Calibri" w:cs="Arial"/>
              </w:rPr>
              <w:t>natjecanjima</w:t>
            </w:r>
            <w:proofErr w:type="spellEnd"/>
            <w:r w:rsidRPr="00461D05">
              <w:rPr>
                <w:rFonts w:eastAsia="Calibri" w:cs="Arial"/>
              </w:rPr>
              <w:t xml:space="preserve">, </w:t>
            </w:r>
            <w:proofErr w:type="spellStart"/>
            <w:r w:rsidRPr="00461D05">
              <w:rPr>
                <w:rFonts w:eastAsia="Calibri" w:cs="Arial"/>
              </w:rPr>
              <w:t>izložbama</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radionicama</w:t>
            </w:r>
            <w:proofErr w:type="spellEnd"/>
            <w:r w:rsidRPr="00461D05">
              <w:rPr>
                <w:rFonts w:eastAsia="Calibri" w:cs="Arial"/>
              </w:rPr>
              <w:t xml:space="preserve">. </w:t>
            </w:r>
          </w:p>
        </w:tc>
      </w:tr>
      <w:tr w:rsidR="008619C3" w:rsidRPr="00461D05" w14:paraId="356AB75E" w14:textId="77777777" w:rsidTr="5FD6D8A9">
        <w:trPr>
          <w:trHeight w:val="285"/>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A9C699C" w14:textId="3FCBE841" w:rsidR="1D844ED1" w:rsidRPr="00461D05" w:rsidRDefault="6AEC0617" w:rsidP="5FD6D8A9">
            <w:pPr>
              <w:spacing w:before="0" w:after="160" w:line="257" w:lineRule="auto"/>
              <w:rPr>
                <w:rFonts w:eastAsia="Calibri" w:cs="Arial"/>
                <w:b/>
                <w:bCs/>
              </w:rPr>
            </w:pPr>
            <w:r w:rsidRPr="00461D05">
              <w:rPr>
                <w:rFonts w:eastAsia="Calibri" w:cs="Arial"/>
                <w:b/>
                <w:bCs/>
              </w:rPr>
              <w:t xml:space="preserve">Potrebni </w:t>
            </w:r>
            <w:proofErr w:type="spellStart"/>
            <w:r w:rsidRPr="00461D05">
              <w:rPr>
                <w:rFonts w:eastAsia="Calibri" w:cs="Arial"/>
                <w:b/>
                <w:bCs/>
              </w:rPr>
              <w:t>resursi</w:t>
            </w:r>
            <w:proofErr w:type="spellEnd"/>
            <w:r w:rsidRPr="00461D05">
              <w:rPr>
                <w:rFonts w:eastAsia="Calibri" w:cs="Arial"/>
                <w:b/>
                <w:bCs/>
              </w:rPr>
              <w:t xml:space="preserve"> / </w:t>
            </w:r>
            <w:proofErr w:type="spellStart"/>
            <w:r w:rsidRPr="00461D05">
              <w:rPr>
                <w:rFonts w:eastAsia="Calibri" w:cs="Arial"/>
                <w:b/>
                <w:bCs/>
              </w:rPr>
              <w:t>moguće</w:t>
            </w:r>
            <w:proofErr w:type="spellEnd"/>
            <w:r w:rsidRPr="00461D05">
              <w:rPr>
                <w:rFonts w:eastAsia="Calibri" w:cs="Arial"/>
                <w:b/>
                <w:bCs/>
              </w:rPr>
              <w:t xml:space="preserve"> </w:t>
            </w:r>
            <w:proofErr w:type="spellStart"/>
            <w:r w:rsidRPr="00461D05">
              <w:rPr>
                <w:rFonts w:eastAsia="Calibri" w:cs="Arial"/>
                <w:b/>
                <w:bCs/>
              </w:rPr>
              <w:t>teškoće</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728AD3B9" w14:textId="236F0E66" w:rsidR="1D844ED1" w:rsidRPr="00461D05" w:rsidRDefault="4CDDA8BE" w:rsidP="5FD6D8A9">
            <w:pPr>
              <w:spacing w:before="0" w:after="160" w:line="257" w:lineRule="auto"/>
              <w:rPr>
                <w:rFonts w:eastAsia="Calibri" w:cs="Arial"/>
              </w:rPr>
            </w:pPr>
            <w:proofErr w:type="spellStart"/>
            <w:r w:rsidRPr="00461D05">
              <w:rPr>
                <w:rFonts w:eastAsia="Calibri" w:cs="Arial"/>
              </w:rPr>
              <w:t>Potreban</w:t>
            </w:r>
            <w:proofErr w:type="spellEnd"/>
            <w:r w:rsidRPr="00461D05">
              <w:rPr>
                <w:rFonts w:eastAsia="Calibri" w:cs="Arial"/>
              </w:rPr>
              <w:t xml:space="preserve"> </w:t>
            </w:r>
            <w:proofErr w:type="spellStart"/>
            <w:r w:rsidRPr="00461D05">
              <w:rPr>
                <w:rFonts w:eastAsia="Calibri" w:cs="Arial"/>
              </w:rPr>
              <w:t>materijal</w:t>
            </w:r>
            <w:proofErr w:type="spellEnd"/>
            <w:r w:rsidRPr="00461D05">
              <w:rPr>
                <w:rFonts w:eastAsia="Calibri" w:cs="Arial"/>
              </w:rPr>
              <w:t xml:space="preserve"> </w:t>
            </w:r>
            <w:proofErr w:type="spellStart"/>
            <w:r w:rsidRPr="00461D05">
              <w:rPr>
                <w:rFonts w:eastAsia="Calibri" w:cs="Arial"/>
              </w:rPr>
              <w:t>i</w:t>
            </w:r>
            <w:proofErr w:type="spellEnd"/>
            <w:r w:rsidRPr="00461D05">
              <w:rPr>
                <w:rFonts w:eastAsia="Calibri" w:cs="Arial"/>
              </w:rPr>
              <w:t xml:space="preserve"> </w:t>
            </w:r>
            <w:proofErr w:type="spellStart"/>
            <w:r w:rsidRPr="00461D05">
              <w:rPr>
                <w:rFonts w:eastAsia="Calibri" w:cs="Arial"/>
              </w:rPr>
              <w:t>alati</w:t>
            </w:r>
            <w:proofErr w:type="spellEnd"/>
            <w:r w:rsidRPr="00461D05">
              <w:rPr>
                <w:rFonts w:eastAsia="Calibri" w:cs="Arial"/>
              </w:rPr>
              <w:t xml:space="preserve"> za </w:t>
            </w:r>
            <w:proofErr w:type="spellStart"/>
            <w:r w:rsidRPr="00461D05">
              <w:rPr>
                <w:rFonts w:eastAsia="Calibri" w:cs="Arial"/>
              </w:rPr>
              <w:t>proizvodnju</w:t>
            </w:r>
            <w:proofErr w:type="spellEnd"/>
            <w:r w:rsidRPr="00461D05">
              <w:rPr>
                <w:rFonts w:eastAsia="Calibri" w:cs="Arial"/>
              </w:rPr>
              <w:t xml:space="preserve">. </w:t>
            </w:r>
          </w:p>
          <w:p w14:paraId="50AC3C03" w14:textId="55A9F057" w:rsidR="1D844ED1" w:rsidRPr="00461D05" w:rsidRDefault="4CDDA8BE" w:rsidP="5FD6D8A9">
            <w:pPr>
              <w:spacing w:before="0" w:after="160" w:line="257" w:lineRule="auto"/>
              <w:rPr>
                <w:rFonts w:eastAsia="Calibri" w:cs="Arial"/>
              </w:rPr>
            </w:pPr>
            <w:r w:rsidRPr="00461D05">
              <w:rPr>
                <w:rFonts w:eastAsia="Calibri" w:cs="Arial"/>
              </w:rPr>
              <w:t xml:space="preserve">Putni </w:t>
            </w:r>
            <w:proofErr w:type="spellStart"/>
            <w:r w:rsidRPr="00461D05">
              <w:rPr>
                <w:rFonts w:eastAsia="Calibri" w:cs="Arial"/>
              </w:rPr>
              <w:t>troškovi</w:t>
            </w:r>
            <w:proofErr w:type="spellEnd"/>
            <w:r w:rsidRPr="00461D05">
              <w:rPr>
                <w:rFonts w:eastAsia="Calibri" w:cs="Arial"/>
              </w:rPr>
              <w:t xml:space="preserve"> </w:t>
            </w:r>
            <w:proofErr w:type="spellStart"/>
            <w:r w:rsidRPr="00461D05">
              <w:rPr>
                <w:rFonts w:eastAsia="Calibri" w:cs="Arial"/>
              </w:rPr>
              <w:t>odlazaka</w:t>
            </w:r>
            <w:proofErr w:type="spellEnd"/>
            <w:r w:rsidRPr="00461D05">
              <w:rPr>
                <w:rFonts w:eastAsia="Calibri" w:cs="Arial"/>
              </w:rPr>
              <w:t xml:space="preserve"> </w:t>
            </w:r>
            <w:proofErr w:type="spellStart"/>
            <w:r w:rsidRPr="00461D05">
              <w:rPr>
                <w:rFonts w:eastAsia="Calibri" w:cs="Arial"/>
              </w:rPr>
              <w:t>na</w:t>
            </w:r>
            <w:proofErr w:type="spellEnd"/>
            <w:r w:rsidRPr="00461D05">
              <w:rPr>
                <w:rFonts w:eastAsia="Calibri" w:cs="Arial"/>
              </w:rPr>
              <w:t xml:space="preserve"> </w:t>
            </w:r>
            <w:proofErr w:type="spellStart"/>
            <w:r w:rsidRPr="00461D05">
              <w:rPr>
                <w:rFonts w:eastAsia="Calibri" w:cs="Arial"/>
              </w:rPr>
              <w:t>manifestacije</w:t>
            </w:r>
            <w:proofErr w:type="spellEnd"/>
            <w:r w:rsidRPr="00461D05">
              <w:rPr>
                <w:rFonts w:eastAsia="Calibri" w:cs="Arial"/>
              </w:rPr>
              <w:t xml:space="preserve">. </w:t>
            </w:r>
            <w:r w:rsidR="2EE61FA2" w:rsidRPr="00461D05">
              <w:rPr>
                <w:rFonts w:eastAsia="Calibri" w:cs="Arial"/>
              </w:rPr>
              <w:t>/</w:t>
            </w:r>
          </w:p>
          <w:p w14:paraId="60892405" w14:textId="407B60C7" w:rsidR="1D844ED1" w:rsidRPr="00461D05" w:rsidRDefault="4CDDA8BE" w:rsidP="5FD6D8A9">
            <w:pPr>
              <w:spacing w:before="0" w:after="160" w:line="257" w:lineRule="auto"/>
              <w:rPr>
                <w:rFonts w:eastAsia="Calibri" w:cs="Arial"/>
              </w:rPr>
            </w:pPr>
            <w:proofErr w:type="spellStart"/>
            <w:r w:rsidRPr="00461D05">
              <w:rPr>
                <w:rFonts w:eastAsia="Calibri" w:cs="Arial"/>
              </w:rPr>
              <w:t>Nedostatak</w:t>
            </w:r>
            <w:proofErr w:type="spellEnd"/>
            <w:r w:rsidRPr="00461D05">
              <w:rPr>
                <w:rFonts w:eastAsia="Calibri" w:cs="Arial"/>
              </w:rPr>
              <w:t xml:space="preserve"> </w:t>
            </w:r>
            <w:proofErr w:type="spellStart"/>
            <w:r w:rsidRPr="00461D05">
              <w:rPr>
                <w:rFonts w:eastAsia="Calibri" w:cs="Arial"/>
              </w:rPr>
              <w:t>financija</w:t>
            </w:r>
            <w:proofErr w:type="spellEnd"/>
            <w:r w:rsidRPr="00461D05">
              <w:rPr>
                <w:rFonts w:eastAsia="Calibri" w:cs="Arial"/>
              </w:rPr>
              <w:t xml:space="preserve">, </w:t>
            </w:r>
            <w:proofErr w:type="spellStart"/>
            <w:r w:rsidRPr="00461D05">
              <w:rPr>
                <w:rFonts w:eastAsia="Calibri" w:cs="Arial"/>
              </w:rPr>
              <w:t>vremenski</w:t>
            </w:r>
            <w:proofErr w:type="spellEnd"/>
            <w:r w:rsidRPr="00461D05">
              <w:rPr>
                <w:rFonts w:eastAsia="Calibri" w:cs="Arial"/>
              </w:rPr>
              <w:t xml:space="preserve"> </w:t>
            </w:r>
            <w:proofErr w:type="spellStart"/>
            <w:r w:rsidRPr="00461D05">
              <w:rPr>
                <w:rFonts w:eastAsia="Calibri" w:cs="Arial"/>
              </w:rPr>
              <w:t>uvjeti</w:t>
            </w:r>
            <w:proofErr w:type="spellEnd"/>
            <w:r w:rsidRPr="00461D05">
              <w:rPr>
                <w:rFonts w:eastAsia="Calibri" w:cs="Arial"/>
              </w:rPr>
              <w:t xml:space="preserve">, </w:t>
            </w:r>
            <w:proofErr w:type="spellStart"/>
            <w:r w:rsidRPr="00461D05">
              <w:rPr>
                <w:rFonts w:eastAsia="Calibri" w:cs="Arial"/>
              </w:rPr>
              <w:t>organizacija</w:t>
            </w:r>
            <w:proofErr w:type="spellEnd"/>
            <w:r w:rsidRPr="00461D05">
              <w:rPr>
                <w:rFonts w:eastAsia="Calibri" w:cs="Arial"/>
              </w:rPr>
              <w:t xml:space="preserve"> </w:t>
            </w:r>
            <w:proofErr w:type="spellStart"/>
            <w:r w:rsidRPr="00461D05">
              <w:rPr>
                <w:rFonts w:eastAsia="Calibri" w:cs="Arial"/>
              </w:rPr>
              <w:t>prijevoza</w:t>
            </w:r>
            <w:proofErr w:type="spellEnd"/>
            <w:r w:rsidRPr="00461D05">
              <w:rPr>
                <w:rFonts w:eastAsia="Calibri" w:cs="Arial"/>
              </w:rPr>
              <w:t>.</w:t>
            </w:r>
          </w:p>
        </w:tc>
      </w:tr>
      <w:tr w:rsidR="008619C3" w:rsidRPr="00461D05" w14:paraId="1961E200" w14:textId="77777777" w:rsidTr="5FD6D8A9">
        <w:trPr>
          <w:trHeight w:val="285"/>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EFA879D" w14:textId="6A64829F"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Način</w:t>
            </w:r>
            <w:proofErr w:type="spellEnd"/>
            <w:r w:rsidRPr="00461D05">
              <w:rPr>
                <w:rFonts w:eastAsia="Calibri" w:cs="Arial"/>
                <w:b/>
                <w:bCs/>
              </w:rPr>
              <w:t xml:space="preserve"> </w:t>
            </w:r>
            <w:proofErr w:type="spellStart"/>
            <w:r w:rsidRPr="00461D05">
              <w:rPr>
                <w:rFonts w:eastAsia="Calibri" w:cs="Arial"/>
                <w:b/>
                <w:bCs/>
              </w:rPr>
              <w:t>praćenja</w:t>
            </w:r>
            <w:proofErr w:type="spellEnd"/>
            <w:r w:rsidRPr="00461D05">
              <w:rPr>
                <w:rFonts w:eastAsia="Calibri" w:cs="Arial"/>
                <w:b/>
                <w:bCs/>
              </w:rPr>
              <w:t xml:space="preserve"> </w:t>
            </w:r>
            <w:proofErr w:type="spellStart"/>
            <w:r w:rsidRPr="00461D05">
              <w:rPr>
                <w:rFonts w:eastAsia="Calibri" w:cs="Arial"/>
                <w:b/>
                <w:bCs/>
              </w:rPr>
              <w:t>i</w:t>
            </w:r>
            <w:proofErr w:type="spellEnd"/>
            <w:r w:rsidRPr="00461D05">
              <w:rPr>
                <w:rFonts w:eastAsia="Calibri" w:cs="Arial"/>
                <w:b/>
                <w:bCs/>
              </w:rPr>
              <w:t xml:space="preserve"> </w:t>
            </w:r>
            <w:proofErr w:type="spellStart"/>
            <w:r w:rsidRPr="00461D05">
              <w:rPr>
                <w:rFonts w:eastAsia="Calibri" w:cs="Arial"/>
                <w:b/>
                <w:bCs/>
              </w:rPr>
              <w:t>provjere</w:t>
            </w:r>
            <w:proofErr w:type="spellEnd"/>
            <w:r w:rsidRPr="00461D05">
              <w:rPr>
                <w:rFonts w:eastAsia="Calibri" w:cs="Arial"/>
                <w:b/>
                <w:bCs/>
              </w:rPr>
              <w:t xml:space="preserve"> </w:t>
            </w:r>
            <w:proofErr w:type="spellStart"/>
            <w:r w:rsidRPr="00461D05">
              <w:rPr>
                <w:rFonts w:eastAsia="Calibri" w:cs="Arial"/>
                <w:b/>
                <w:bCs/>
              </w:rPr>
              <w:t>ishoda</w:t>
            </w:r>
            <w:proofErr w:type="spellEnd"/>
            <w:r w:rsidRPr="00461D05">
              <w:rPr>
                <w:rFonts w:eastAsia="Calibri" w:cs="Arial"/>
                <w:b/>
                <w:bCs/>
              </w:rPr>
              <w:t xml:space="preserve"> / </w:t>
            </w:r>
            <w:proofErr w:type="spellStart"/>
            <w:r w:rsidRPr="00461D05">
              <w:rPr>
                <w:rFonts w:eastAsia="Calibri" w:cs="Arial"/>
                <w:b/>
                <w:bCs/>
              </w:rPr>
              <w:t>postignuća</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5FF828A" w14:textId="479D0E3C" w:rsidR="1D844ED1" w:rsidRPr="00461D05" w:rsidRDefault="4CDDA8BE" w:rsidP="5FD6D8A9">
            <w:pPr>
              <w:spacing w:before="0" w:after="160" w:line="257" w:lineRule="auto"/>
              <w:rPr>
                <w:rFonts w:eastAsia="Calibri" w:cs="Arial"/>
              </w:rPr>
            </w:pPr>
            <w:proofErr w:type="spellStart"/>
            <w:r w:rsidRPr="00461D05">
              <w:rPr>
                <w:rFonts w:eastAsia="Calibri" w:cs="Arial"/>
              </w:rPr>
              <w:t>Ishodi</w:t>
            </w:r>
            <w:proofErr w:type="spellEnd"/>
            <w:r w:rsidRPr="00461D05">
              <w:rPr>
                <w:rFonts w:eastAsia="Calibri" w:cs="Arial"/>
              </w:rPr>
              <w:t xml:space="preserve"> </w:t>
            </w:r>
            <w:proofErr w:type="spellStart"/>
            <w:r w:rsidRPr="00461D05">
              <w:rPr>
                <w:rFonts w:eastAsia="Calibri" w:cs="Arial"/>
              </w:rPr>
              <w:t>će</w:t>
            </w:r>
            <w:proofErr w:type="spellEnd"/>
            <w:r w:rsidRPr="00461D05">
              <w:rPr>
                <w:rFonts w:eastAsia="Calibri" w:cs="Arial"/>
              </w:rPr>
              <w:t xml:space="preserve"> se </w:t>
            </w:r>
            <w:proofErr w:type="spellStart"/>
            <w:r w:rsidRPr="00461D05">
              <w:rPr>
                <w:rFonts w:eastAsia="Calibri" w:cs="Arial"/>
              </w:rPr>
              <w:t>pratiti</w:t>
            </w:r>
            <w:proofErr w:type="spellEnd"/>
            <w:r w:rsidR="549C02B6" w:rsidRPr="00461D05">
              <w:rPr>
                <w:rFonts w:eastAsia="Calibri" w:cs="Arial"/>
              </w:rPr>
              <w:t>:</w:t>
            </w:r>
          </w:p>
          <w:p w14:paraId="173E69DF" w14:textId="34D74AA5" w:rsidR="1D844ED1" w:rsidRPr="00461D05" w:rsidRDefault="4CDDA8BE" w:rsidP="5FD6D8A9">
            <w:pPr>
              <w:spacing w:before="0" w:after="160" w:line="257" w:lineRule="auto"/>
              <w:rPr>
                <w:rFonts w:eastAsia="Calibri" w:cs="Arial"/>
              </w:rPr>
            </w:pPr>
            <w:r w:rsidRPr="00461D05">
              <w:rPr>
                <w:rFonts w:eastAsia="Calibri" w:cs="Arial"/>
              </w:rPr>
              <w:t xml:space="preserve"> </w:t>
            </w:r>
            <w:r w:rsidR="4311F10D" w:rsidRPr="00461D05">
              <w:rPr>
                <w:rFonts w:eastAsia="Calibri" w:cs="Arial"/>
              </w:rPr>
              <w:t>-</w:t>
            </w:r>
            <w:r w:rsidR="39A7B2E4" w:rsidRPr="00461D05">
              <w:rPr>
                <w:rFonts w:eastAsia="Calibri" w:cs="Arial"/>
              </w:rPr>
              <w:t xml:space="preserve">  </w:t>
            </w:r>
            <w:proofErr w:type="spellStart"/>
            <w:r w:rsidRPr="00461D05">
              <w:rPr>
                <w:rFonts w:eastAsia="Calibri" w:cs="Arial"/>
              </w:rPr>
              <w:t>izvješćima</w:t>
            </w:r>
            <w:proofErr w:type="spellEnd"/>
            <w:r w:rsidRPr="00461D05">
              <w:rPr>
                <w:rFonts w:eastAsia="Calibri" w:cs="Arial"/>
              </w:rPr>
              <w:t xml:space="preserve"> </w:t>
            </w:r>
            <w:proofErr w:type="spellStart"/>
            <w:r w:rsidRPr="00461D05">
              <w:rPr>
                <w:rFonts w:eastAsia="Calibri" w:cs="Arial"/>
              </w:rPr>
              <w:t>na</w:t>
            </w:r>
            <w:proofErr w:type="spellEnd"/>
            <w:r w:rsidRPr="00461D05">
              <w:rPr>
                <w:rFonts w:eastAsia="Calibri" w:cs="Arial"/>
              </w:rPr>
              <w:t xml:space="preserve"> </w:t>
            </w:r>
            <w:proofErr w:type="spellStart"/>
            <w:r w:rsidRPr="00461D05">
              <w:rPr>
                <w:rFonts w:eastAsia="Calibri" w:cs="Arial"/>
              </w:rPr>
              <w:t>mrežnim</w:t>
            </w:r>
            <w:proofErr w:type="spellEnd"/>
            <w:r w:rsidRPr="00461D05">
              <w:rPr>
                <w:rFonts w:eastAsia="Calibri" w:cs="Arial"/>
              </w:rPr>
              <w:t xml:space="preserve"> </w:t>
            </w:r>
            <w:proofErr w:type="spellStart"/>
            <w:r w:rsidRPr="00461D05">
              <w:rPr>
                <w:rFonts w:eastAsia="Calibri" w:cs="Arial"/>
              </w:rPr>
              <w:t>stranicama</w:t>
            </w:r>
            <w:proofErr w:type="spellEnd"/>
            <w:r w:rsidRPr="00461D05">
              <w:rPr>
                <w:rFonts w:eastAsia="Calibri" w:cs="Arial"/>
              </w:rPr>
              <w:t xml:space="preserve"> </w:t>
            </w:r>
            <w:proofErr w:type="spellStart"/>
            <w:r w:rsidRPr="00461D05">
              <w:rPr>
                <w:rFonts w:eastAsia="Calibri" w:cs="Arial"/>
              </w:rPr>
              <w:t>Škole</w:t>
            </w:r>
            <w:proofErr w:type="spellEnd"/>
          </w:p>
          <w:p w14:paraId="4C78263C" w14:textId="07B61C7D" w:rsidR="1D844ED1" w:rsidRPr="00461D05" w:rsidRDefault="26BD8FFE" w:rsidP="5FD6D8A9">
            <w:pPr>
              <w:spacing w:before="0" w:after="160" w:line="257" w:lineRule="auto"/>
              <w:rPr>
                <w:rFonts w:eastAsia="Calibri" w:cs="Arial"/>
                <w:szCs w:val="22"/>
              </w:rPr>
            </w:pPr>
            <w:r w:rsidRPr="00461D05">
              <w:rPr>
                <w:rFonts w:eastAsia="Calibri" w:cs="Arial"/>
              </w:rPr>
              <w:t>-</w:t>
            </w:r>
            <w:r w:rsidR="60A19017" w:rsidRPr="00461D05">
              <w:rPr>
                <w:rFonts w:eastAsia="Calibri" w:cs="Arial"/>
              </w:rPr>
              <w:t xml:space="preserve"> </w:t>
            </w:r>
            <w:proofErr w:type="spellStart"/>
            <w:r w:rsidR="4CDDA8BE" w:rsidRPr="00461D05">
              <w:rPr>
                <w:rFonts w:eastAsia="Calibri" w:cs="Arial"/>
              </w:rPr>
              <w:t>izvješćima</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analizama</w:t>
            </w:r>
            <w:proofErr w:type="spellEnd"/>
            <w:r w:rsidR="4CDDA8BE" w:rsidRPr="00461D05">
              <w:rPr>
                <w:rFonts w:eastAsia="Calibri" w:cs="Arial"/>
              </w:rPr>
              <w:t xml:space="preserve"> </w:t>
            </w:r>
            <w:proofErr w:type="spellStart"/>
            <w:r w:rsidR="4CDDA8BE" w:rsidRPr="00461D05">
              <w:rPr>
                <w:rFonts w:eastAsia="Calibri" w:cs="Arial"/>
              </w:rPr>
              <w:t>Povjerenstva</w:t>
            </w:r>
            <w:proofErr w:type="spellEnd"/>
            <w:r w:rsidR="4CDDA8BE" w:rsidRPr="00461D05">
              <w:rPr>
                <w:rFonts w:eastAsia="Calibri" w:cs="Arial"/>
              </w:rPr>
              <w:t xml:space="preserve"> </w:t>
            </w:r>
            <w:proofErr w:type="spellStart"/>
            <w:r w:rsidR="4CDDA8BE" w:rsidRPr="00461D05">
              <w:rPr>
                <w:rFonts w:eastAsia="Calibri" w:cs="Arial"/>
              </w:rPr>
              <w:t>na</w:t>
            </w:r>
            <w:proofErr w:type="spellEnd"/>
            <w:r w:rsidR="4CDDA8BE" w:rsidRPr="00461D05">
              <w:rPr>
                <w:rFonts w:eastAsia="Calibri" w:cs="Arial"/>
              </w:rPr>
              <w:t xml:space="preserve"> </w:t>
            </w:r>
            <w:proofErr w:type="spellStart"/>
            <w:r w:rsidR="4CDDA8BE" w:rsidRPr="00461D05">
              <w:rPr>
                <w:rFonts w:eastAsia="Calibri" w:cs="Arial"/>
              </w:rPr>
              <w:t>manifestacijama</w:t>
            </w:r>
            <w:proofErr w:type="spellEnd"/>
          </w:p>
          <w:p w14:paraId="3F29A0BC" w14:textId="648DBFCB" w:rsidR="1D844ED1" w:rsidRPr="00461D05" w:rsidRDefault="46A54FAA" w:rsidP="5FD6D8A9">
            <w:pPr>
              <w:spacing w:before="0" w:after="160" w:line="257" w:lineRule="auto"/>
              <w:rPr>
                <w:rFonts w:eastAsia="Calibri" w:cs="Arial"/>
                <w:szCs w:val="22"/>
              </w:rPr>
            </w:pPr>
            <w:r w:rsidRPr="00461D05">
              <w:rPr>
                <w:rFonts w:eastAsia="Calibri" w:cs="Arial"/>
              </w:rPr>
              <w:t xml:space="preserve">- </w:t>
            </w:r>
            <w:proofErr w:type="spellStart"/>
            <w:r w:rsidR="4CDDA8BE" w:rsidRPr="00461D05">
              <w:rPr>
                <w:rFonts w:eastAsia="Calibri" w:cs="Arial"/>
              </w:rPr>
              <w:t>samovrednovanjem</w:t>
            </w:r>
            <w:proofErr w:type="spellEnd"/>
            <w:r w:rsidR="4CDDA8BE" w:rsidRPr="00461D05">
              <w:rPr>
                <w:rFonts w:eastAsia="Calibri" w:cs="Arial"/>
              </w:rPr>
              <w:t xml:space="preserve"> </w:t>
            </w:r>
            <w:proofErr w:type="spellStart"/>
            <w:r w:rsidR="4CDDA8BE" w:rsidRPr="00461D05">
              <w:rPr>
                <w:rFonts w:eastAsia="Calibri" w:cs="Arial"/>
              </w:rPr>
              <w:t>voditeljice</w:t>
            </w:r>
            <w:proofErr w:type="spellEnd"/>
            <w:r w:rsidR="4CDDA8BE" w:rsidRPr="00461D05">
              <w:rPr>
                <w:rFonts w:eastAsia="Calibri" w:cs="Arial"/>
              </w:rPr>
              <w:t xml:space="preserve"> </w:t>
            </w:r>
            <w:proofErr w:type="spellStart"/>
            <w:r w:rsidR="4CDDA8BE" w:rsidRPr="00461D05">
              <w:rPr>
                <w:rFonts w:eastAsia="Calibri" w:cs="Arial"/>
              </w:rPr>
              <w:t>Zaduge</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voditelja</w:t>
            </w:r>
            <w:proofErr w:type="spellEnd"/>
            <w:r w:rsidR="4CDDA8BE" w:rsidRPr="00461D05">
              <w:rPr>
                <w:rFonts w:eastAsia="Calibri" w:cs="Arial"/>
              </w:rPr>
              <w:t xml:space="preserve"> </w:t>
            </w:r>
            <w:proofErr w:type="spellStart"/>
            <w:r w:rsidR="4CDDA8BE" w:rsidRPr="00461D05">
              <w:rPr>
                <w:rFonts w:eastAsia="Calibri" w:cs="Arial"/>
              </w:rPr>
              <w:t>sekcija</w:t>
            </w:r>
            <w:proofErr w:type="spellEnd"/>
            <w:r w:rsidR="4CDDA8BE" w:rsidRPr="00461D05">
              <w:rPr>
                <w:rFonts w:eastAsia="Calibri" w:cs="Arial"/>
              </w:rPr>
              <w:t xml:space="preserve"> </w:t>
            </w:r>
            <w:proofErr w:type="spellStart"/>
            <w:r w:rsidR="4CDDA8BE" w:rsidRPr="00461D05">
              <w:rPr>
                <w:rFonts w:eastAsia="Calibri" w:cs="Arial"/>
              </w:rPr>
              <w:t>na</w:t>
            </w:r>
            <w:proofErr w:type="spellEnd"/>
            <w:r w:rsidR="4CDDA8BE" w:rsidRPr="00461D05">
              <w:rPr>
                <w:rFonts w:eastAsia="Calibri" w:cs="Arial"/>
              </w:rPr>
              <w:t xml:space="preserve"> </w:t>
            </w:r>
            <w:proofErr w:type="spellStart"/>
            <w:r w:rsidR="4CDDA8BE" w:rsidRPr="00461D05">
              <w:rPr>
                <w:rFonts w:eastAsia="Calibri" w:cs="Arial"/>
              </w:rPr>
              <w:t>zajedničkim</w:t>
            </w:r>
            <w:proofErr w:type="spellEnd"/>
            <w:r w:rsidR="4CDDA8BE" w:rsidRPr="00461D05">
              <w:rPr>
                <w:rFonts w:eastAsia="Calibri" w:cs="Arial"/>
              </w:rPr>
              <w:t xml:space="preserve"> </w:t>
            </w:r>
            <w:proofErr w:type="spellStart"/>
            <w:r w:rsidR="4CDDA8BE" w:rsidRPr="00461D05">
              <w:rPr>
                <w:rFonts w:eastAsia="Calibri" w:cs="Arial"/>
              </w:rPr>
              <w:t>sastancima</w:t>
            </w:r>
            <w:proofErr w:type="spellEnd"/>
          </w:p>
          <w:p w14:paraId="2670C93D" w14:textId="6BC0FDBD" w:rsidR="1D844ED1" w:rsidRPr="00461D05" w:rsidRDefault="1DF65A33" w:rsidP="5FD6D8A9">
            <w:pPr>
              <w:spacing w:before="0" w:after="160" w:line="257" w:lineRule="auto"/>
              <w:rPr>
                <w:rFonts w:eastAsia="Calibri" w:cs="Arial"/>
              </w:rPr>
            </w:pPr>
            <w:r w:rsidRPr="00461D05">
              <w:rPr>
                <w:rFonts w:eastAsia="Calibri" w:cs="Arial"/>
              </w:rPr>
              <w:t xml:space="preserve">- </w:t>
            </w:r>
            <w:proofErr w:type="spellStart"/>
            <w:r w:rsidR="4CDDA8BE" w:rsidRPr="00461D05">
              <w:rPr>
                <w:rFonts w:eastAsia="Calibri" w:cs="Arial"/>
              </w:rPr>
              <w:t>prezentiranjem</w:t>
            </w:r>
            <w:proofErr w:type="spellEnd"/>
            <w:r w:rsidR="4CDDA8BE" w:rsidRPr="00461D05">
              <w:rPr>
                <w:rFonts w:eastAsia="Calibri" w:cs="Arial"/>
              </w:rPr>
              <w:t xml:space="preserve"> rada, </w:t>
            </w:r>
            <w:proofErr w:type="spellStart"/>
            <w:r w:rsidR="4CDDA8BE" w:rsidRPr="00461D05">
              <w:rPr>
                <w:rFonts w:eastAsia="Calibri" w:cs="Arial"/>
              </w:rPr>
              <w:t>evaluacijskim</w:t>
            </w:r>
            <w:proofErr w:type="spellEnd"/>
            <w:r w:rsidR="4CDDA8BE" w:rsidRPr="00461D05">
              <w:rPr>
                <w:rFonts w:eastAsia="Calibri" w:cs="Arial"/>
              </w:rPr>
              <w:t xml:space="preserve"> </w:t>
            </w:r>
            <w:proofErr w:type="spellStart"/>
            <w:r w:rsidR="4CDDA8BE" w:rsidRPr="00461D05">
              <w:rPr>
                <w:rFonts w:eastAsia="Calibri" w:cs="Arial"/>
              </w:rPr>
              <w:t>listićima</w:t>
            </w:r>
            <w:proofErr w:type="spellEnd"/>
            <w:r w:rsidR="4CDDA8BE" w:rsidRPr="00461D05">
              <w:rPr>
                <w:rFonts w:eastAsia="Calibri" w:cs="Arial"/>
              </w:rPr>
              <w:t xml:space="preserve">, </w:t>
            </w:r>
            <w:proofErr w:type="spellStart"/>
            <w:r w:rsidR="4CDDA8BE" w:rsidRPr="00461D05">
              <w:rPr>
                <w:rFonts w:eastAsia="Calibri" w:cs="Arial"/>
              </w:rPr>
              <w:t>priznanjima</w:t>
            </w:r>
            <w:proofErr w:type="spellEnd"/>
            <w:r w:rsidR="4CDDA8BE" w:rsidRPr="00461D05">
              <w:rPr>
                <w:rFonts w:eastAsia="Calibri" w:cs="Arial"/>
              </w:rPr>
              <w:t xml:space="preserve">, </w:t>
            </w:r>
            <w:proofErr w:type="spellStart"/>
            <w:r w:rsidR="4CDDA8BE" w:rsidRPr="00461D05">
              <w:rPr>
                <w:rFonts w:eastAsia="Calibri" w:cs="Arial"/>
              </w:rPr>
              <w:t>zahvalnicama</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potvrdama</w:t>
            </w:r>
            <w:proofErr w:type="spellEnd"/>
            <w:r w:rsidR="4CDDA8BE" w:rsidRPr="00461D05">
              <w:rPr>
                <w:rFonts w:eastAsia="Calibri" w:cs="Arial"/>
              </w:rPr>
              <w:t xml:space="preserve"> </w:t>
            </w:r>
          </w:p>
          <w:p w14:paraId="693A8454" w14:textId="2DC0D845" w:rsidR="1D844ED1" w:rsidRPr="00461D05" w:rsidRDefault="18442375" w:rsidP="5FD6D8A9">
            <w:pPr>
              <w:spacing w:before="0" w:after="160" w:line="257" w:lineRule="auto"/>
              <w:rPr>
                <w:rFonts w:eastAsia="Calibri" w:cs="Arial"/>
              </w:rPr>
            </w:pPr>
            <w:r w:rsidRPr="00461D05">
              <w:rPr>
                <w:rFonts w:eastAsia="Calibri" w:cs="Arial"/>
              </w:rPr>
              <w:t xml:space="preserve">- </w:t>
            </w:r>
            <w:proofErr w:type="spellStart"/>
            <w:r w:rsidRPr="00461D05">
              <w:rPr>
                <w:rFonts w:eastAsia="Calibri" w:cs="Arial"/>
              </w:rPr>
              <w:t>u</w:t>
            </w:r>
            <w:r w:rsidR="4CDDA8BE" w:rsidRPr="00461D05">
              <w:rPr>
                <w:rFonts w:eastAsia="Calibri" w:cs="Arial"/>
              </w:rPr>
              <w:t>čenici</w:t>
            </w:r>
            <w:proofErr w:type="spellEnd"/>
            <w:r w:rsidR="4CDDA8BE" w:rsidRPr="00461D05">
              <w:rPr>
                <w:rFonts w:eastAsia="Calibri" w:cs="Arial"/>
              </w:rPr>
              <w:t xml:space="preserve"> </w:t>
            </w:r>
            <w:proofErr w:type="spellStart"/>
            <w:r w:rsidR="4CDDA8BE" w:rsidRPr="00461D05">
              <w:rPr>
                <w:rFonts w:eastAsia="Calibri" w:cs="Arial"/>
              </w:rPr>
              <w:t>će</w:t>
            </w:r>
            <w:proofErr w:type="spellEnd"/>
            <w:r w:rsidR="4CDDA8BE" w:rsidRPr="00461D05">
              <w:rPr>
                <w:rFonts w:eastAsia="Calibri" w:cs="Arial"/>
              </w:rPr>
              <w:t xml:space="preserve"> </w:t>
            </w:r>
            <w:proofErr w:type="spellStart"/>
            <w:r w:rsidR="4CDDA8BE" w:rsidRPr="00461D05">
              <w:rPr>
                <w:rFonts w:eastAsia="Calibri" w:cs="Arial"/>
              </w:rPr>
              <w:t>redovno</w:t>
            </w:r>
            <w:proofErr w:type="spellEnd"/>
            <w:r w:rsidR="4CDDA8BE" w:rsidRPr="00461D05">
              <w:rPr>
                <w:rFonts w:eastAsia="Calibri" w:cs="Arial"/>
              </w:rPr>
              <w:t xml:space="preserve"> </w:t>
            </w:r>
            <w:proofErr w:type="spellStart"/>
            <w:r w:rsidR="4CDDA8BE" w:rsidRPr="00461D05">
              <w:rPr>
                <w:rFonts w:eastAsia="Calibri" w:cs="Arial"/>
              </w:rPr>
              <w:t>provoditi</w:t>
            </w:r>
            <w:proofErr w:type="spellEnd"/>
            <w:r w:rsidR="4CDDA8BE" w:rsidRPr="00461D05">
              <w:rPr>
                <w:rFonts w:eastAsia="Calibri" w:cs="Arial"/>
              </w:rPr>
              <w:t xml:space="preserve"> </w:t>
            </w:r>
            <w:proofErr w:type="spellStart"/>
            <w:r w:rsidR="4CDDA8BE" w:rsidRPr="00461D05">
              <w:rPr>
                <w:rFonts w:eastAsia="Calibri" w:cs="Arial"/>
              </w:rPr>
              <w:t>samovrednovanje</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vršnjačko</w:t>
            </w:r>
            <w:proofErr w:type="spellEnd"/>
            <w:r w:rsidR="4CDDA8BE" w:rsidRPr="00461D05">
              <w:rPr>
                <w:rFonts w:eastAsia="Calibri" w:cs="Arial"/>
              </w:rPr>
              <w:t xml:space="preserve"> </w:t>
            </w:r>
            <w:proofErr w:type="spellStart"/>
            <w:r w:rsidR="4CDDA8BE" w:rsidRPr="00461D05">
              <w:rPr>
                <w:rFonts w:eastAsia="Calibri" w:cs="Arial"/>
              </w:rPr>
              <w:t>vrednovanje</w:t>
            </w:r>
            <w:proofErr w:type="spellEnd"/>
            <w:r w:rsidR="4CDDA8BE" w:rsidRPr="00461D05">
              <w:rPr>
                <w:rFonts w:eastAsia="Calibri" w:cs="Arial"/>
              </w:rPr>
              <w:t xml:space="preserve"> </w:t>
            </w:r>
            <w:proofErr w:type="spellStart"/>
            <w:r w:rsidR="4CDDA8BE" w:rsidRPr="00461D05">
              <w:rPr>
                <w:rFonts w:eastAsia="Calibri" w:cs="Arial"/>
              </w:rPr>
              <w:t>tijekom</w:t>
            </w:r>
            <w:proofErr w:type="spellEnd"/>
            <w:r w:rsidR="4CDDA8BE" w:rsidRPr="00461D05">
              <w:rPr>
                <w:rFonts w:eastAsia="Calibri" w:cs="Arial"/>
              </w:rPr>
              <w:t xml:space="preserve"> </w:t>
            </w:r>
            <w:proofErr w:type="spellStart"/>
            <w:r w:rsidR="4CDDA8BE" w:rsidRPr="00461D05">
              <w:rPr>
                <w:rFonts w:eastAsia="Calibri" w:cs="Arial"/>
              </w:rPr>
              <w:t>proizvodnoga</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prodajnoga</w:t>
            </w:r>
            <w:proofErr w:type="spellEnd"/>
            <w:r w:rsidR="4CDDA8BE" w:rsidRPr="00461D05">
              <w:rPr>
                <w:rFonts w:eastAsia="Calibri" w:cs="Arial"/>
              </w:rPr>
              <w:t xml:space="preserve"> </w:t>
            </w:r>
            <w:proofErr w:type="spellStart"/>
            <w:r w:rsidR="4CDDA8BE" w:rsidRPr="00461D05">
              <w:rPr>
                <w:rFonts w:eastAsia="Calibri" w:cs="Arial"/>
              </w:rPr>
              <w:t>procesa</w:t>
            </w:r>
            <w:proofErr w:type="spellEnd"/>
            <w:r w:rsidR="7FA941A5" w:rsidRPr="00461D05">
              <w:rPr>
                <w:rFonts w:eastAsia="Calibri" w:cs="Arial"/>
              </w:rPr>
              <w:t>.</w:t>
            </w:r>
          </w:p>
        </w:tc>
      </w:tr>
      <w:tr w:rsidR="1D844ED1" w:rsidRPr="00461D05" w14:paraId="6B34A98E" w14:textId="77777777" w:rsidTr="5FD6D8A9">
        <w:trPr>
          <w:trHeight w:val="780"/>
        </w:trPr>
        <w:tc>
          <w:tcPr>
            <w:tcW w:w="225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2CA3531" w14:textId="2948BDF1" w:rsidR="1D844ED1" w:rsidRPr="00461D05" w:rsidRDefault="6AEC0617" w:rsidP="5FD6D8A9">
            <w:pPr>
              <w:spacing w:before="0" w:after="160" w:line="257" w:lineRule="auto"/>
              <w:rPr>
                <w:rFonts w:eastAsia="Calibri" w:cs="Arial"/>
                <w:b/>
                <w:bCs/>
              </w:rPr>
            </w:pPr>
            <w:proofErr w:type="spellStart"/>
            <w:r w:rsidRPr="00461D05">
              <w:rPr>
                <w:rFonts w:eastAsia="Calibri" w:cs="Arial"/>
                <w:b/>
                <w:bCs/>
              </w:rPr>
              <w:t>Odgovorne</w:t>
            </w:r>
            <w:proofErr w:type="spellEnd"/>
            <w:r w:rsidRPr="00461D05">
              <w:rPr>
                <w:rFonts w:eastAsia="Calibri" w:cs="Arial"/>
                <w:b/>
                <w:bCs/>
              </w:rPr>
              <w:t xml:space="preserve"> </w:t>
            </w:r>
            <w:proofErr w:type="spellStart"/>
            <w:r w:rsidRPr="00461D05">
              <w:rPr>
                <w:rFonts w:eastAsia="Calibri" w:cs="Arial"/>
                <w:b/>
                <w:bCs/>
              </w:rPr>
              <w:t>osobe</w:t>
            </w:r>
            <w:proofErr w:type="spellEnd"/>
            <w:r w:rsidRPr="00461D05">
              <w:rPr>
                <w:rFonts w:eastAsia="Calibri" w:cs="Arial"/>
                <w:b/>
                <w:bCs/>
              </w:rPr>
              <w:t xml:space="preserve">: </w:t>
            </w:r>
          </w:p>
        </w:tc>
        <w:tc>
          <w:tcPr>
            <w:tcW w:w="6795"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44C8CD6A" w14:textId="6C038C18" w:rsidR="1D844ED1" w:rsidRPr="00461D05" w:rsidRDefault="36845C19" w:rsidP="5FD6D8A9">
            <w:pPr>
              <w:spacing w:before="0" w:after="160" w:line="257" w:lineRule="auto"/>
              <w:rPr>
                <w:rFonts w:eastAsia="Calibri" w:cs="Arial"/>
              </w:rPr>
            </w:pPr>
            <w:proofErr w:type="spellStart"/>
            <w:r w:rsidRPr="00461D05">
              <w:rPr>
                <w:rFonts w:eastAsia="Calibri" w:cs="Arial"/>
              </w:rPr>
              <w:t>v</w:t>
            </w:r>
            <w:r w:rsidR="0216B84E" w:rsidRPr="00461D05">
              <w:rPr>
                <w:rFonts w:eastAsia="Calibri" w:cs="Arial"/>
              </w:rPr>
              <w:t>oditelj</w:t>
            </w:r>
            <w:proofErr w:type="spellEnd"/>
            <w:r w:rsidR="64CBD6A5" w:rsidRPr="00461D05">
              <w:rPr>
                <w:rFonts w:eastAsia="Calibri" w:cs="Arial"/>
              </w:rPr>
              <w:t>(</w:t>
            </w:r>
            <w:proofErr w:type="spellStart"/>
            <w:r w:rsidR="0216B84E" w:rsidRPr="00461D05">
              <w:rPr>
                <w:rFonts w:eastAsia="Calibri" w:cs="Arial"/>
              </w:rPr>
              <w:t>ica</w:t>
            </w:r>
            <w:proofErr w:type="spellEnd"/>
            <w:r w:rsidR="6EFD0D31" w:rsidRPr="00461D05">
              <w:rPr>
                <w:rFonts w:eastAsia="Calibri" w:cs="Arial"/>
              </w:rPr>
              <w:t>)</w:t>
            </w:r>
            <w:r w:rsidR="0216B84E" w:rsidRPr="00461D05">
              <w:rPr>
                <w:rFonts w:eastAsia="Calibri" w:cs="Arial"/>
              </w:rPr>
              <w:t xml:space="preserve"> UZ ‘’Jabuka’’</w:t>
            </w:r>
            <w:r w:rsidR="4CDDA8BE" w:rsidRPr="00461D05">
              <w:rPr>
                <w:rFonts w:eastAsia="Calibri" w:cs="Arial"/>
              </w:rPr>
              <w:t xml:space="preserve">; </w:t>
            </w:r>
            <w:proofErr w:type="spellStart"/>
            <w:r w:rsidR="4CDDA8BE" w:rsidRPr="00461D05">
              <w:rPr>
                <w:rFonts w:eastAsia="Calibri" w:cs="Arial"/>
              </w:rPr>
              <w:t>voditelji</w:t>
            </w:r>
            <w:proofErr w:type="spellEnd"/>
            <w:r w:rsidR="4CDDA8BE" w:rsidRPr="00461D05">
              <w:rPr>
                <w:rFonts w:eastAsia="Calibri" w:cs="Arial"/>
              </w:rPr>
              <w:t xml:space="preserve"> </w:t>
            </w:r>
            <w:proofErr w:type="spellStart"/>
            <w:r w:rsidR="4CDDA8BE" w:rsidRPr="00461D05">
              <w:rPr>
                <w:rFonts w:eastAsia="Calibri" w:cs="Arial"/>
              </w:rPr>
              <w:t>sekcija</w:t>
            </w:r>
            <w:proofErr w:type="spellEnd"/>
            <w:r w:rsidR="4CDDA8BE" w:rsidRPr="00461D05">
              <w:rPr>
                <w:rFonts w:eastAsia="Calibri" w:cs="Arial"/>
              </w:rPr>
              <w:t xml:space="preserve"> UZ ‘’Jabuka’’</w:t>
            </w:r>
            <w:r w:rsidR="4CDDA8BE" w:rsidRPr="00461D05">
              <w:rPr>
                <w:rFonts w:eastAsia="Calibri" w:cs="Arial"/>
                <w:i/>
                <w:iCs/>
              </w:rPr>
              <w:t xml:space="preserve">, </w:t>
            </w:r>
            <w:proofErr w:type="spellStart"/>
            <w:r w:rsidR="4CDDA8BE" w:rsidRPr="00461D05">
              <w:rPr>
                <w:rFonts w:eastAsia="Calibri" w:cs="Arial"/>
              </w:rPr>
              <w:t>pridruženi</w:t>
            </w:r>
            <w:proofErr w:type="spellEnd"/>
            <w:r w:rsidR="4CDDA8BE" w:rsidRPr="00461D05">
              <w:rPr>
                <w:rFonts w:eastAsia="Calibri" w:cs="Arial"/>
              </w:rPr>
              <w:t xml:space="preserve"> </w:t>
            </w:r>
            <w:proofErr w:type="spellStart"/>
            <w:r w:rsidR="4CDDA8BE" w:rsidRPr="00461D05">
              <w:rPr>
                <w:rFonts w:eastAsia="Calibri" w:cs="Arial"/>
              </w:rPr>
              <w:t>članovi</w:t>
            </w:r>
            <w:proofErr w:type="spellEnd"/>
            <w:r w:rsidR="4CDDA8BE" w:rsidRPr="00461D05">
              <w:rPr>
                <w:rFonts w:eastAsia="Calibri" w:cs="Arial"/>
              </w:rPr>
              <w:t xml:space="preserve"> </w:t>
            </w:r>
            <w:proofErr w:type="spellStart"/>
            <w:r w:rsidR="4CDDA8BE" w:rsidRPr="00461D05">
              <w:rPr>
                <w:rFonts w:eastAsia="Calibri" w:cs="Arial"/>
              </w:rPr>
              <w:t>i</w:t>
            </w:r>
            <w:proofErr w:type="spellEnd"/>
            <w:r w:rsidR="4CDDA8BE" w:rsidRPr="00461D05">
              <w:rPr>
                <w:rFonts w:eastAsia="Calibri" w:cs="Arial"/>
              </w:rPr>
              <w:t xml:space="preserve"> </w:t>
            </w:r>
            <w:proofErr w:type="spellStart"/>
            <w:r w:rsidR="4CDDA8BE" w:rsidRPr="00461D05">
              <w:rPr>
                <w:rFonts w:eastAsia="Calibri" w:cs="Arial"/>
              </w:rPr>
              <w:t>vanjski</w:t>
            </w:r>
            <w:proofErr w:type="spellEnd"/>
            <w:r w:rsidR="4CDDA8BE" w:rsidRPr="00461D05">
              <w:rPr>
                <w:rFonts w:eastAsia="Calibri" w:cs="Arial"/>
              </w:rPr>
              <w:t xml:space="preserve"> </w:t>
            </w:r>
            <w:proofErr w:type="spellStart"/>
            <w:r w:rsidR="4CDDA8BE" w:rsidRPr="00461D05">
              <w:rPr>
                <w:rFonts w:eastAsia="Calibri" w:cs="Arial"/>
              </w:rPr>
              <w:t>suradnici</w:t>
            </w:r>
            <w:proofErr w:type="spellEnd"/>
            <w:r w:rsidR="4CDDA8BE" w:rsidRPr="00461D05">
              <w:rPr>
                <w:rFonts w:eastAsia="Calibri" w:cs="Arial"/>
              </w:rPr>
              <w:t xml:space="preserve"> </w:t>
            </w:r>
          </w:p>
        </w:tc>
      </w:tr>
    </w:tbl>
    <w:p w14:paraId="214D0862" w14:textId="3C244404" w:rsidR="1D844ED1" w:rsidRPr="00461D05" w:rsidRDefault="1D844ED1" w:rsidP="001B121D">
      <w:pPr>
        <w:spacing w:before="0"/>
        <w:rPr>
          <w:rFonts w:eastAsia="Arial" w:cs="Arial"/>
          <w:b/>
          <w:bCs/>
          <w:lang w:val="hr-HR"/>
        </w:rPr>
      </w:pPr>
    </w:p>
    <w:p w14:paraId="3EEC8818" w14:textId="56522DCF" w:rsidR="00C64F45" w:rsidRPr="00461D05" w:rsidRDefault="46995344" w:rsidP="1D844ED1">
      <w:pPr>
        <w:spacing w:before="0"/>
        <w:jc w:val="left"/>
        <w:rPr>
          <w:rFonts w:cs="Arial"/>
          <w:b/>
          <w:bCs/>
          <w:lang w:val="hr-HR"/>
        </w:rPr>
      </w:pPr>
      <w:bookmarkStart w:id="13" w:name="_Hlk178089327"/>
      <w:r w:rsidRPr="00461D05">
        <w:rPr>
          <w:rFonts w:cs="Arial"/>
          <w:b/>
          <w:bCs/>
          <w:lang w:val="hr-HR"/>
        </w:rPr>
        <w:t>5.10.</w:t>
      </w:r>
      <w:r w:rsidR="18874E62" w:rsidRPr="00461D05">
        <w:rPr>
          <w:rFonts w:cs="Arial"/>
          <w:b/>
          <w:bCs/>
          <w:lang w:val="hr-HR"/>
        </w:rPr>
        <w:t>2</w:t>
      </w:r>
      <w:r w:rsidRPr="00461D05">
        <w:rPr>
          <w:rFonts w:cs="Arial"/>
          <w:b/>
          <w:bCs/>
          <w:lang w:val="hr-HR"/>
        </w:rPr>
        <w:t>.</w:t>
      </w:r>
      <w:r w:rsidR="001B121D" w:rsidRPr="00461D05">
        <w:rPr>
          <w:rFonts w:cs="Arial"/>
          <w:b/>
          <w:bCs/>
          <w:lang w:val="hr-HR"/>
        </w:rPr>
        <w:t xml:space="preserve"> </w:t>
      </w:r>
      <w:r w:rsidRPr="00461D05">
        <w:rPr>
          <w:rFonts w:cs="Arial"/>
          <w:b/>
          <w:bCs/>
          <w:lang w:val="hr-HR"/>
        </w:rPr>
        <w:t xml:space="preserve">Plan provedbe </w:t>
      </w:r>
      <w:proofErr w:type="spellStart"/>
      <w:r w:rsidRPr="00461D05">
        <w:rPr>
          <w:rFonts w:cs="Arial"/>
          <w:b/>
          <w:bCs/>
          <w:lang w:val="hr-HR"/>
        </w:rPr>
        <w:t>kurikulumskog</w:t>
      </w:r>
      <w:proofErr w:type="spellEnd"/>
      <w:r w:rsidRPr="00461D05">
        <w:rPr>
          <w:rFonts w:cs="Arial"/>
          <w:b/>
          <w:bCs/>
          <w:lang w:val="hr-HR"/>
        </w:rPr>
        <w:t xml:space="preserve"> cilja</w:t>
      </w:r>
    </w:p>
    <w:tbl>
      <w:tblPr>
        <w:tblW w:w="9062"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2233"/>
        <w:gridCol w:w="6829"/>
      </w:tblGrid>
      <w:tr w:rsidR="008619C3" w:rsidRPr="00461D05" w14:paraId="2CBA6D5E" w14:textId="77777777" w:rsidTr="1D844ED1">
        <w:tc>
          <w:tcPr>
            <w:tcW w:w="1950" w:type="dxa"/>
            <w:tcBorders>
              <w:bottom w:val="single" w:sz="12" w:space="0" w:color="9CC2E5" w:themeColor="accent1" w:themeTint="99"/>
            </w:tcBorders>
          </w:tcPr>
          <w:bookmarkEnd w:id="13"/>
          <w:p w14:paraId="132DD59E" w14:textId="77777777" w:rsidR="00C64F45" w:rsidRPr="00461D05" w:rsidRDefault="78BFEB30" w:rsidP="1D844ED1">
            <w:pPr>
              <w:tabs>
                <w:tab w:val="left" w:pos="284"/>
              </w:tabs>
              <w:rPr>
                <w:rFonts w:cs="Arial"/>
                <w:b/>
                <w:bCs/>
                <w:lang w:val="hr-HR"/>
              </w:rPr>
            </w:pPr>
            <w:proofErr w:type="spellStart"/>
            <w:r w:rsidRPr="00461D05">
              <w:rPr>
                <w:rFonts w:cs="Arial"/>
                <w:b/>
                <w:bCs/>
                <w:lang w:val="hr-HR"/>
              </w:rPr>
              <w:t>Kurikulumsko</w:t>
            </w:r>
            <w:proofErr w:type="spellEnd"/>
            <w:r w:rsidRPr="00461D05">
              <w:rPr>
                <w:rFonts w:cs="Arial"/>
                <w:b/>
                <w:bCs/>
                <w:lang w:val="hr-HR"/>
              </w:rPr>
              <w:t xml:space="preserve"> područje</w:t>
            </w:r>
          </w:p>
        </w:tc>
        <w:tc>
          <w:tcPr>
            <w:tcW w:w="7112" w:type="dxa"/>
            <w:tcBorders>
              <w:bottom w:val="single" w:sz="12" w:space="0" w:color="9CC2E5" w:themeColor="accent1" w:themeTint="99"/>
            </w:tcBorders>
          </w:tcPr>
          <w:p w14:paraId="6068BA28" w14:textId="225DBC57" w:rsidR="00C64F45" w:rsidRPr="00461D05" w:rsidRDefault="78BFEB30" w:rsidP="1D844ED1">
            <w:pPr>
              <w:tabs>
                <w:tab w:val="left" w:pos="284"/>
              </w:tabs>
              <w:rPr>
                <w:rFonts w:cs="Arial"/>
                <w:b/>
                <w:bCs/>
                <w:lang w:val="hr-HR"/>
              </w:rPr>
            </w:pPr>
            <w:r w:rsidRPr="00461D05">
              <w:rPr>
                <w:rFonts w:cs="Arial"/>
                <w:b/>
                <w:bCs/>
                <w:lang w:val="hr-HR"/>
              </w:rPr>
              <w:t>Poduzetništvo- Učenička zadruga-</w:t>
            </w:r>
            <w:r w:rsidR="00DA1B67" w:rsidRPr="00461D05">
              <w:rPr>
                <w:rFonts w:cs="Arial"/>
                <w:b/>
                <w:bCs/>
                <w:lang w:val="hr-HR"/>
              </w:rPr>
              <w:t xml:space="preserve"> </w:t>
            </w:r>
            <w:r w:rsidR="0F94FFEB" w:rsidRPr="00461D05">
              <w:rPr>
                <w:rFonts w:cs="Arial"/>
                <w:b/>
                <w:bCs/>
                <w:lang w:val="hr-HR"/>
              </w:rPr>
              <w:t>Mali cvjećari</w:t>
            </w:r>
          </w:p>
        </w:tc>
      </w:tr>
      <w:tr w:rsidR="008619C3" w:rsidRPr="00461D05" w14:paraId="7D250F90" w14:textId="77777777" w:rsidTr="1D844ED1">
        <w:tc>
          <w:tcPr>
            <w:tcW w:w="1950" w:type="dxa"/>
          </w:tcPr>
          <w:p w14:paraId="07028B04" w14:textId="77777777" w:rsidR="00C64F45" w:rsidRPr="00461D05" w:rsidRDefault="78BFEB30" w:rsidP="1D844ED1">
            <w:pPr>
              <w:tabs>
                <w:tab w:val="left" w:pos="284"/>
              </w:tabs>
              <w:rPr>
                <w:rFonts w:cs="Arial"/>
                <w:b/>
                <w:bCs/>
                <w:lang w:val="hr-HR"/>
              </w:rPr>
            </w:pPr>
            <w:r w:rsidRPr="00461D05">
              <w:rPr>
                <w:rFonts w:cs="Arial"/>
                <w:b/>
                <w:bCs/>
                <w:lang w:val="hr-HR"/>
              </w:rPr>
              <w:t>Ciklus (razred)</w:t>
            </w:r>
          </w:p>
        </w:tc>
        <w:tc>
          <w:tcPr>
            <w:tcW w:w="7112" w:type="dxa"/>
          </w:tcPr>
          <w:p w14:paraId="079BC018" w14:textId="65C4A31C" w:rsidR="00C64F45" w:rsidRPr="00461D05" w:rsidRDefault="11464D07" w:rsidP="1D844ED1">
            <w:pPr>
              <w:tabs>
                <w:tab w:val="left" w:pos="284"/>
              </w:tabs>
              <w:rPr>
                <w:rFonts w:cs="Arial"/>
                <w:b/>
                <w:bCs/>
              </w:rPr>
            </w:pPr>
            <w:r w:rsidRPr="00461D05">
              <w:rPr>
                <w:rFonts w:cs="Arial"/>
                <w:b/>
                <w:bCs/>
              </w:rPr>
              <w:t>1</w:t>
            </w:r>
            <w:r w:rsidR="150F1570" w:rsidRPr="00461D05">
              <w:rPr>
                <w:rFonts w:cs="Arial"/>
                <w:b/>
                <w:bCs/>
              </w:rPr>
              <w:t>. (</w:t>
            </w:r>
            <w:proofErr w:type="gramStart"/>
            <w:r w:rsidR="003F092D" w:rsidRPr="00461D05">
              <w:rPr>
                <w:rFonts w:cs="Arial"/>
                <w:b/>
                <w:bCs/>
              </w:rPr>
              <w:t>2</w:t>
            </w:r>
            <w:r w:rsidR="7A1B3CEF" w:rsidRPr="00461D05">
              <w:rPr>
                <w:rFonts w:cs="Arial"/>
                <w:b/>
                <w:bCs/>
              </w:rPr>
              <w:t xml:space="preserve">.a </w:t>
            </w:r>
            <w:r w:rsidR="150F1570" w:rsidRPr="00461D05">
              <w:rPr>
                <w:rFonts w:cs="Arial"/>
                <w:b/>
                <w:bCs/>
              </w:rPr>
              <w:t>)</w:t>
            </w:r>
            <w:proofErr w:type="gramEnd"/>
          </w:p>
        </w:tc>
      </w:tr>
      <w:tr w:rsidR="008619C3" w:rsidRPr="00461D05" w14:paraId="33108193" w14:textId="77777777" w:rsidTr="1D844ED1">
        <w:tc>
          <w:tcPr>
            <w:tcW w:w="1950" w:type="dxa"/>
          </w:tcPr>
          <w:p w14:paraId="11D30605" w14:textId="77777777" w:rsidR="00C64F45" w:rsidRPr="00461D05" w:rsidRDefault="78BFEB30" w:rsidP="1D844ED1">
            <w:pPr>
              <w:tabs>
                <w:tab w:val="left" w:pos="284"/>
              </w:tabs>
              <w:rPr>
                <w:rFonts w:cs="Arial"/>
                <w:b/>
                <w:bCs/>
                <w:lang w:val="hr-HR"/>
              </w:rPr>
            </w:pPr>
            <w:r w:rsidRPr="00461D05">
              <w:rPr>
                <w:rFonts w:cs="Arial"/>
                <w:b/>
                <w:bCs/>
                <w:lang w:val="hr-HR"/>
              </w:rPr>
              <w:t>Cilj</w:t>
            </w:r>
          </w:p>
        </w:tc>
        <w:tc>
          <w:tcPr>
            <w:tcW w:w="7112" w:type="dxa"/>
          </w:tcPr>
          <w:p w14:paraId="679AA749" w14:textId="7C4679C8" w:rsidR="00C64F45" w:rsidRPr="00461D05" w:rsidRDefault="78BFEB30" w:rsidP="001B121D">
            <w:pPr>
              <w:tabs>
                <w:tab w:val="left" w:pos="284"/>
              </w:tabs>
              <w:contextualSpacing/>
              <w:jc w:val="left"/>
              <w:rPr>
                <w:lang w:val="hr-HR"/>
              </w:rPr>
            </w:pPr>
            <w:r w:rsidRPr="00461D05">
              <w:rPr>
                <w:rFonts w:cs="Arial"/>
                <w:lang w:val="hr-HR"/>
              </w:rPr>
              <w:t>Primjerenim metodičkim postupcima omogućiti učenicima razvoj sklonosti, interesa i sposobnosti te stjecanje, produbljivanje i primjenu znanja važnih za cjelokupan doživljaj svijeta oko sebe.</w:t>
            </w:r>
            <w:r w:rsidR="04B09C80" w:rsidRPr="00461D05">
              <w:rPr>
                <w:lang w:val="hr-HR"/>
              </w:rPr>
              <w:t xml:space="preserve"> Cilj je odgojiti mlade generacije osjetljivima na pitanja okoliša i osposobiti ih za donošenje odgovornih odluka o korištenju prostora i očuvanju okoliša.</w:t>
            </w:r>
          </w:p>
        </w:tc>
      </w:tr>
      <w:tr w:rsidR="008619C3" w:rsidRPr="00461D05" w14:paraId="559A7772" w14:textId="77777777" w:rsidTr="1D844ED1">
        <w:trPr>
          <w:trHeight w:val="1821"/>
        </w:trPr>
        <w:tc>
          <w:tcPr>
            <w:tcW w:w="1950" w:type="dxa"/>
          </w:tcPr>
          <w:p w14:paraId="1B47A704" w14:textId="77777777" w:rsidR="00C64F45" w:rsidRPr="00461D05" w:rsidRDefault="78BFEB30" w:rsidP="1D844ED1">
            <w:pPr>
              <w:tabs>
                <w:tab w:val="left" w:pos="284"/>
              </w:tabs>
              <w:jc w:val="left"/>
              <w:rPr>
                <w:rFonts w:cs="Arial"/>
                <w:b/>
                <w:bCs/>
                <w:lang w:val="hr-HR"/>
              </w:rPr>
            </w:pPr>
            <w:r w:rsidRPr="00461D05">
              <w:rPr>
                <w:rFonts w:cs="Arial"/>
                <w:b/>
                <w:bCs/>
                <w:lang w:val="hr-HR"/>
              </w:rPr>
              <w:t>Obrazloženje cilja (povezan s potrebama, interesima učenika i vrijednostima ŠK):</w:t>
            </w:r>
          </w:p>
        </w:tc>
        <w:tc>
          <w:tcPr>
            <w:tcW w:w="7112" w:type="dxa"/>
          </w:tcPr>
          <w:p w14:paraId="26DF0A4A" w14:textId="77777777" w:rsidR="00C64F45" w:rsidRPr="00461D05" w:rsidRDefault="78BFEB30" w:rsidP="1D844ED1">
            <w:pPr>
              <w:tabs>
                <w:tab w:val="left" w:pos="284"/>
              </w:tabs>
              <w:contextualSpacing/>
              <w:jc w:val="left"/>
              <w:rPr>
                <w:rFonts w:cs="Arial"/>
                <w:lang w:val="hr-HR"/>
              </w:rPr>
            </w:pPr>
            <w:r w:rsidRPr="00461D05">
              <w:rPr>
                <w:rFonts w:cs="Arial"/>
                <w:lang w:val="hr-HR"/>
              </w:rPr>
              <w:t>Razvijati kod učenika spoznaju o vrijednosti znanja I njegovoj primjeni u svakodnevnom životu . Usvajanje novih znanja omogućuje nam pravilniji odabir budućeg zanimanja. Široki spektar informacija o prirodi , društvu, tehnologijama , svemiru omogućuje stvaranje kritičkog mišljenja I proširuje pravilno sagledavanje okoline i zbivanja unutar prostora kojeg djeluje.</w:t>
            </w:r>
          </w:p>
        </w:tc>
      </w:tr>
      <w:tr w:rsidR="008619C3" w:rsidRPr="00461D05" w14:paraId="2ECB9768" w14:textId="77777777" w:rsidTr="1D844ED1">
        <w:tc>
          <w:tcPr>
            <w:tcW w:w="1950" w:type="dxa"/>
          </w:tcPr>
          <w:p w14:paraId="21E543F5" w14:textId="77777777" w:rsidR="00C64F45" w:rsidRPr="00461D05" w:rsidRDefault="78BFEB30" w:rsidP="1D844ED1">
            <w:pPr>
              <w:tabs>
                <w:tab w:val="left" w:pos="284"/>
              </w:tabs>
              <w:contextualSpacing/>
              <w:rPr>
                <w:rFonts w:cs="Arial"/>
                <w:b/>
                <w:bCs/>
                <w:lang w:val="hr-HR"/>
              </w:rPr>
            </w:pPr>
            <w:r w:rsidRPr="00461D05">
              <w:rPr>
                <w:rFonts w:cs="Arial"/>
                <w:b/>
                <w:bCs/>
                <w:lang w:val="hr-HR"/>
              </w:rPr>
              <w:t>Očekivani ishodi/postignuća: (Učenik će moći:)</w:t>
            </w:r>
          </w:p>
        </w:tc>
        <w:tc>
          <w:tcPr>
            <w:tcW w:w="7112" w:type="dxa"/>
          </w:tcPr>
          <w:p w14:paraId="736CC4EC" w14:textId="77777777" w:rsidR="00C64F45" w:rsidRPr="00461D05" w:rsidRDefault="78BFEB30" w:rsidP="1D844ED1">
            <w:pPr>
              <w:tabs>
                <w:tab w:val="left" w:pos="284"/>
              </w:tabs>
              <w:contextualSpacing/>
              <w:jc w:val="left"/>
              <w:rPr>
                <w:rFonts w:cs="Arial"/>
                <w:lang w:val="hr-HR"/>
              </w:rPr>
            </w:pPr>
            <w:r w:rsidRPr="00461D05">
              <w:rPr>
                <w:rFonts w:cs="Arial"/>
                <w:lang w:val="hr-HR"/>
              </w:rPr>
              <w:t>Samostalno ili uz pomoć učitelja i roditelja te prijatelja istraživati područja prirode I društva, tehnike, umjetnosti. Osobine materijala, graditeljstvo, brodove, zrakoplove . Istražit ćemo poznate znanstvenike koji su svojim radom doprinijeli  kvaliteti života</w:t>
            </w:r>
          </w:p>
        </w:tc>
      </w:tr>
      <w:tr w:rsidR="008619C3" w:rsidRPr="00461D05" w14:paraId="5E275358" w14:textId="77777777" w:rsidTr="1D844ED1">
        <w:tc>
          <w:tcPr>
            <w:tcW w:w="1950" w:type="dxa"/>
          </w:tcPr>
          <w:p w14:paraId="537C4C6B" w14:textId="77777777" w:rsidR="00C64F45" w:rsidRPr="00461D05" w:rsidRDefault="78BFEB30" w:rsidP="1D844ED1">
            <w:pPr>
              <w:tabs>
                <w:tab w:val="left" w:pos="284"/>
              </w:tabs>
              <w:contextualSpacing/>
              <w:rPr>
                <w:rFonts w:cs="Arial"/>
                <w:b/>
                <w:bCs/>
                <w:lang w:val="hr-HR"/>
              </w:rPr>
            </w:pPr>
            <w:r w:rsidRPr="00461D05">
              <w:rPr>
                <w:rFonts w:cs="Arial"/>
                <w:b/>
                <w:bCs/>
                <w:lang w:val="hr-HR"/>
              </w:rPr>
              <w:t>Način realizacije:</w:t>
            </w:r>
          </w:p>
          <w:p w14:paraId="628C8454" w14:textId="77777777" w:rsidR="00C64F45" w:rsidRPr="00461D05" w:rsidRDefault="00C64F45" w:rsidP="1D844ED1">
            <w:pPr>
              <w:tabs>
                <w:tab w:val="left" w:pos="284"/>
              </w:tabs>
              <w:rPr>
                <w:rFonts w:cs="Arial"/>
                <w:b/>
                <w:bCs/>
                <w:lang w:val="hr-HR"/>
              </w:rPr>
            </w:pPr>
          </w:p>
        </w:tc>
        <w:tc>
          <w:tcPr>
            <w:tcW w:w="7112" w:type="dxa"/>
          </w:tcPr>
          <w:p w14:paraId="43BD7417" w14:textId="14457C44" w:rsidR="00C64F45" w:rsidRPr="00461D05" w:rsidRDefault="78BFEB30" w:rsidP="1D844ED1">
            <w:pPr>
              <w:spacing w:before="120"/>
              <w:contextualSpacing/>
              <w:jc w:val="left"/>
              <w:rPr>
                <w:rFonts w:cs="Arial"/>
                <w:lang w:val="hr-HR"/>
              </w:rPr>
            </w:pPr>
            <w:r w:rsidRPr="00461D05">
              <w:rPr>
                <w:rFonts w:cs="Arial"/>
                <w:lang w:val="hr-HR"/>
              </w:rPr>
              <w:t>Oblik: Učenička zadruga  -</w:t>
            </w:r>
            <w:r w:rsidR="14BF3C7D" w:rsidRPr="00461D05">
              <w:rPr>
                <w:rFonts w:cs="Arial"/>
                <w:lang w:val="hr-HR"/>
              </w:rPr>
              <w:t>Cvjećari</w:t>
            </w:r>
          </w:p>
          <w:p w14:paraId="561B6D92" w14:textId="77777777" w:rsidR="00C64F45" w:rsidRPr="00461D05" w:rsidRDefault="78BFEB30" w:rsidP="1D844ED1">
            <w:pPr>
              <w:spacing w:before="120"/>
              <w:contextualSpacing/>
              <w:jc w:val="left"/>
              <w:rPr>
                <w:rFonts w:cs="Arial"/>
                <w:lang w:val="hr-HR"/>
              </w:rPr>
            </w:pPr>
            <w:r w:rsidRPr="00461D05">
              <w:rPr>
                <w:rFonts w:cs="Arial"/>
                <w:lang w:val="hr-HR"/>
              </w:rPr>
              <w:t xml:space="preserve">Sudionici: voditeljica, učenici  </w:t>
            </w:r>
          </w:p>
          <w:p w14:paraId="7547645C" w14:textId="3BFA0C58" w:rsidR="00C64F45" w:rsidRPr="00461D05" w:rsidRDefault="78BFEB30" w:rsidP="1D844ED1">
            <w:pPr>
              <w:spacing w:before="120"/>
              <w:contextualSpacing/>
              <w:jc w:val="left"/>
              <w:rPr>
                <w:rFonts w:cs="Arial"/>
                <w:lang w:val="hr-HR"/>
              </w:rPr>
            </w:pPr>
            <w:r w:rsidRPr="00461D05">
              <w:rPr>
                <w:rFonts w:cs="Arial"/>
                <w:lang w:val="hr-HR"/>
              </w:rPr>
              <w:lastRenderedPageBreak/>
              <w:t>Načini učenja(što rade učenici): pojedinačno istražuju zadane teme</w:t>
            </w:r>
            <w:r w:rsidR="00D211B6" w:rsidRPr="00461D05">
              <w:rPr>
                <w:rFonts w:cs="Arial"/>
                <w:lang w:val="hr-HR"/>
              </w:rPr>
              <w:t xml:space="preserve">. </w:t>
            </w:r>
            <w:r w:rsidRPr="00461D05">
              <w:rPr>
                <w:rFonts w:cs="Arial"/>
                <w:lang w:val="hr-HR"/>
              </w:rPr>
              <w:t xml:space="preserve">O tome što su istražili upoznaju ostale učenike. Zajednički posjetiti radionice, I priredbe na kojima saznajemo novosti I zanimljivosti, vidjeti stvaranje nečeg novog.      </w:t>
            </w:r>
          </w:p>
          <w:p w14:paraId="4EE213F5" w14:textId="77777777" w:rsidR="00C64F45" w:rsidRPr="00461D05" w:rsidRDefault="78BFEB30" w:rsidP="1D844ED1">
            <w:pPr>
              <w:spacing w:before="120"/>
              <w:contextualSpacing/>
              <w:jc w:val="left"/>
              <w:rPr>
                <w:rFonts w:cs="Arial"/>
                <w:lang w:val="hr-HR"/>
              </w:rPr>
            </w:pPr>
            <w:r w:rsidRPr="00461D05">
              <w:rPr>
                <w:rFonts w:cs="Arial"/>
                <w:lang w:val="hr-HR"/>
              </w:rPr>
              <w:t xml:space="preserve">Metode poučavanja (što rade učitelji): objašnjavanje načina rada, načina korištenja određenih pomagala, organizacija rada, poticanje na međusobnu suradnju i uočavanje značaja međusobnog pomaganja, ukazati na značaj suradnje s roditeljima, formiranje pozitivnih kvaliteta( upornost, marljivost…) </w:t>
            </w:r>
          </w:p>
          <w:p w14:paraId="522485A1" w14:textId="77777777" w:rsidR="00C64F45" w:rsidRPr="00461D05" w:rsidRDefault="78BFEB30" w:rsidP="1D844ED1">
            <w:pPr>
              <w:spacing w:before="120"/>
              <w:contextualSpacing/>
              <w:jc w:val="left"/>
              <w:rPr>
                <w:rFonts w:cs="Arial"/>
                <w:lang w:val="hr-HR"/>
              </w:rPr>
            </w:pPr>
            <w:r w:rsidRPr="00461D05">
              <w:rPr>
                <w:rFonts w:cs="Arial"/>
                <w:lang w:val="hr-HR"/>
              </w:rPr>
              <w:t>Trajanje izvedbe: tijekom školske godine (35 sati)</w:t>
            </w:r>
          </w:p>
        </w:tc>
      </w:tr>
      <w:tr w:rsidR="008619C3" w:rsidRPr="00461D05" w14:paraId="46ECD9F0" w14:textId="77777777" w:rsidTr="1D844ED1">
        <w:tc>
          <w:tcPr>
            <w:tcW w:w="1950" w:type="dxa"/>
          </w:tcPr>
          <w:p w14:paraId="25B5395A" w14:textId="77777777" w:rsidR="00C64F45" w:rsidRPr="00461D05" w:rsidRDefault="78BFEB30" w:rsidP="1D844ED1">
            <w:pPr>
              <w:spacing w:before="120" w:line="276" w:lineRule="auto"/>
              <w:contextualSpacing/>
              <w:jc w:val="left"/>
              <w:rPr>
                <w:rFonts w:cs="Arial"/>
                <w:b/>
                <w:bCs/>
                <w:lang w:val="hr-HR"/>
              </w:rPr>
            </w:pPr>
            <w:r w:rsidRPr="00461D05">
              <w:rPr>
                <w:rFonts w:cs="Arial"/>
                <w:b/>
                <w:bCs/>
                <w:lang w:val="hr-HR"/>
              </w:rPr>
              <w:lastRenderedPageBreak/>
              <w:t xml:space="preserve">Potrebni resursi/moguće teškoće: </w:t>
            </w:r>
          </w:p>
        </w:tc>
        <w:tc>
          <w:tcPr>
            <w:tcW w:w="7112" w:type="dxa"/>
          </w:tcPr>
          <w:p w14:paraId="3465F821" w14:textId="627F4733" w:rsidR="00C64F45" w:rsidRPr="00461D05" w:rsidRDefault="78BFEB30" w:rsidP="1D844ED1">
            <w:pPr>
              <w:pStyle w:val="Odlomakpopisa"/>
              <w:tabs>
                <w:tab w:val="left" w:pos="284"/>
              </w:tabs>
              <w:ind w:left="0"/>
              <w:jc w:val="left"/>
              <w:rPr>
                <w:rFonts w:cs="Arial"/>
                <w:lang w:val="hr-HR"/>
              </w:rPr>
            </w:pPr>
            <w:r w:rsidRPr="00461D05">
              <w:rPr>
                <w:rFonts w:cs="Arial"/>
                <w:lang w:val="hr-HR"/>
              </w:rPr>
              <w:t>Materijalni resursi:</w:t>
            </w:r>
            <w:r w:rsidR="390B05C9" w:rsidRPr="00461D05">
              <w:rPr>
                <w:rFonts w:cs="Arial"/>
                <w:lang w:val="hr-HR"/>
              </w:rPr>
              <w:t xml:space="preserve"> </w:t>
            </w:r>
            <w:r w:rsidRPr="00461D05">
              <w:rPr>
                <w:rFonts w:cs="Arial"/>
                <w:lang w:val="hr-HR"/>
              </w:rPr>
              <w:t>učionica, plodovi, aparati za vaganje, pakiranje, sušenje plodova ,enciklopedije , knjige , modeli…</w:t>
            </w:r>
          </w:p>
        </w:tc>
      </w:tr>
      <w:tr w:rsidR="008619C3" w:rsidRPr="00461D05" w14:paraId="4F2DF3FA" w14:textId="77777777" w:rsidTr="1D844ED1">
        <w:tc>
          <w:tcPr>
            <w:tcW w:w="1950" w:type="dxa"/>
          </w:tcPr>
          <w:p w14:paraId="07719EC3" w14:textId="77777777" w:rsidR="00C64F45" w:rsidRPr="00461D05" w:rsidRDefault="78BFEB30" w:rsidP="1D844ED1">
            <w:pPr>
              <w:spacing w:before="120"/>
              <w:contextualSpacing/>
              <w:jc w:val="left"/>
              <w:rPr>
                <w:rFonts w:cs="Arial"/>
                <w:b/>
                <w:bCs/>
                <w:lang w:val="hr-HR"/>
              </w:rPr>
            </w:pPr>
            <w:r w:rsidRPr="00461D05">
              <w:rPr>
                <w:rFonts w:cs="Arial"/>
                <w:b/>
                <w:bCs/>
                <w:lang w:val="hr-HR"/>
              </w:rPr>
              <w:t>Način praćenja i provjere ishoda/postignuća:</w:t>
            </w:r>
          </w:p>
        </w:tc>
        <w:tc>
          <w:tcPr>
            <w:tcW w:w="7112" w:type="dxa"/>
          </w:tcPr>
          <w:p w14:paraId="2CE458C3" w14:textId="77777777" w:rsidR="00C64F45" w:rsidRPr="00461D05" w:rsidRDefault="78BFEB30" w:rsidP="1D844ED1">
            <w:pPr>
              <w:tabs>
                <w:tab w:val="left" w:pos="284"/>
              </w:tabs>
              <w:jc w:val="left"/>
              <w:rPr>
                <w:rFonts w:cs="Arial"/>
                <w:lang w:val="hr-HR"/>
              </w:rPr>
            </w:pPr>
            <w:r w:rsidRPr="00461D05">
              <w:rPr>
                <w:rFonts w:cs="Arial"/>
                <w:lang w:val="hr-HR"/>
              </w:rPr>
              <w:t>Pregled učeničkih uradaka, usporedba rezultata u grupnoj raspravi. Stvaranje plakata,  upotrebnih predmeta . Organizacija kvizova.</w:t>
            </w:r>
          </w:p>
        </w:tc>
      </w:tr>
      <w:tr w:rsidR="00C64F45" w:rsidRPr="00461D05" w14:paraId="6882738F" w14:textId="77777777" w:rsidTr="1D844ED1">
        <w:tc>
          <w:tcPr>
            <w:tcW w:w="1950" w:type="dxa"/>
          </w:tcPr>
          <w:p w14:paraId="30F58E12" w14:textId="77777777" w:rsidR="00C64F45" w:rsidRPr="00461D05" w:rsidRDefault="78BFEB30" w:rsidP="1D844ED1">
            <w:pPr>
              <w:spacing w:before="120"/>
              <w:contextualSpacing/>
              <w:jc w:val="left"/>
              <w:rPr>
                <w:rFonts w:cs="Arial"/>
                <w:b/>
                <w:bCs/>
                <w:lang w:val="hr-HR"/>
              </w:rPr>
            </w:pPr>
            <w:r w:rsidRPr="00461D05">
              <w:rPr>
                <w:rFonts w:cs="Arial"/>
                <w:b/>
                <w:bCs/>
                <w:lang w:val="hr-HR"/>
              </w:rPr>
              <w:t>Odgovorne osobe</w:t>
            </w:r>
          </w:p>
        </w:tc>
        <w:tc>
          <w:tcPr>
            <w:tcW w:w="7112" w:type="dxa"/>
          </w:tcPr>
          <w:p w14:paraId="5758109E" w14:textId="77777777" w:rsidR="00C64F45" w:rsidRPr="00461D05" w:rsidRDefault="78BFEB30" w:rsidP="1D844ED1">
            <w:pPr>
              <w:tabs>
                <w:tab w:val="left" w:pos="284"/>
              </w:tabs>
              <w:rPr>
                <w:rFonts w:cs="Arial"/>
                <w:lang w:val="hr-HR"/>
              </w:rPr>
            </w:pPr>
            <w:r w:rsidRPr="00461D05">
              <w:rPr>
                <w:rFonts w:cs="Arial"/>
                <w:lang w:val="hr-HR"/>
              </w:rPr>
              <w:t>Učiteljica Marina Arbanas</w:t>
            </w:r>
          </w:p>
        </w:tc>
      </w:tr>
    </w:tbl>
    <w:p w14:paraId="5FB72F6B" w14:textId="77777777" w:rsidR="008B4A75" w:rsidRPr="00461D05" w:rsidRDefault="008B4A75" w:rsidP="1D844ED1">
      <w:pPr>
        <w:spacing w:before="0"/>
        <w:jc w:val="left"/>
        <w:rPr>
          <w:rFonts w:cs="Arial"/>
          <w:b/>
          <w:bCs/>
          <w:lang w:val="hr-HR"/>
        </w:rPr>
      </w:pPr>
    </w:p>
    <w:p w14:paraId="264F7D94" w14:textId="77777777" w:rsidR="001B121D" w:rsidRPr="00461D05" w:rsidRDefault="001B121D" w:rsidP="00C64F45">
      <w:pPr>
        <w:spacing w:before="0"/>
        <w:jc w:val="left"/>
        <w:rPr>
          <w:rFonts w:cs="Arial"/>
          <w:b/>
          <w:noProof/>
          <w:szCs w:val="22"/>
          <w:u w:val="single"/>
          <w:lang w:val="hr-HR" w:eastAsia="hr-HR"/>
        </w:rPr>
      </w:pPr>
    </w:p>
    <w:p w14:paraId="0BFB9C0C" w14:textId="38015610" w:rsidR="004F056A" w:rsidRPr="00461D05" w:rsidRDefault="00D75D68" w:rsidP="00C64F45">
      <w:pPr>
        <w:spacing w:before="0"/>
        <w:jc w:val="left"/>
        <w:rPr>
          <w:rFonts w:cs="Arial"/>
          <w:b/>
          <w:bCs/>
          <w:lang w:val="hr-HR"/>
        </w:rPr>
      </w:pPr>
      <w:r w:rsidRPr="00461D05">
        <w:rPr>
          <w:rFonts w:cs="Arial"/>
          <w:b/>
          <w:bCs/>
          <w:lang w:val="hr-HR"/>
        </w:rPr>
        <w:t xml:space="preserve"> </w:t>
      </w:r>
      <w:r w:rsidR="001B121D" w:rsidRPr="00461D05">
        <w:rPr>
          <w:rFonts w:cs="Arial"/>
          <w:b/>
          <w:bCs/>
          <w:lang w:val="hr-HR"/>
        </w:rPr>
        <w:t xml:space="preserve">5.10.3. Plan provedbe </w:t>
      </w:r>
      <w:proofErr w:type="spellStart"/>
      <w:r w:rsidR="001B121D" w:rsidRPr="00461D05">
        <w:rPr>
          <w:rFonts w:cs="Arial"/>
          <w:b/>
          <w:bCs/>
          <w:lang w:val="hr-HR"/>
        </w:rPr>
        <w:t>kurikulumskog</w:t>
      </w:r>
      <w:proofErr w:type="spellEnd"/>
      <w:r w:rsidR="001B121D" w:rsidRPr="00461D05">
        <w:rPr>
          <w:rFonts w:cs="Arial"/>
          <w:b/>
          <w:bCs/>
          <w:lang w:val="hr-HR"/>
        </w:rPr>
        <w:t xml:space="preserve"> cilja</w:t>
      </w:r>
    </w:p>
    <w:p w14:paraId="2067267D" w14:textId="504E7D45" w:rsidR="46CCF7CC" w:rsidRPr="00461D05" w:rsidRDefault="46CCF7CC" w:rsidP="46CCF7CC">
      <w:pPr>
        <w:spacing w:before="0"/>
        <w:jc w:val="left"/>
        <w:rPr>
          <w:rFonts w:cs="Arial"/>
          <w:b/>
          <w:bCs/>
          <w:lang w:val="hr-HR"/>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40"/>
        <w:gridCol w:w="6990"/>
      </w:tblGrid>
      <w:tr w:rsidR="008619C3" w:rsidRPr="00461D05" w14:paraId="1B091CA9" w14:textId="77777777" w:rsidTr="46CCF7CC">
        <w:trPr>
          <w:trHeight w:val="300"/>
        </w:trPr>
        <w:tc>
          <w:tcPr>
            <w:tcW w:w="204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1EEBF861" w14:textId="76409F3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Kurikulsko</w:t>
            </w:r>
            <w:proofErr w:type="spellEnd"/>
            <w:r w:rsidRPr="00461D05">
              <w:rPr>
                <w:rFonts w:eastAsia="Arial" w:cs="Arial"/>
                <w:szCs w:val="22"/>
              </w:rPr>
              <w:t xml:space="preserve"> </w:t>
            </w:r>
            <w:proofErr w:type="spellStart"/>
            <w:r w:rsidRPr="00461D05">
              <w:rPr>
                <w:rFonts w:eastAsia="Arial" w:cs="Arial"/>
                <w:szCs w:val="22"/>
              </w:rPr>
              <w:t>područje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12" w:space="0" w:color="9CC2E5" w:themeColor="accent1" w:themeTint="99"/>
              <w:right w:val="single" w:sz="8" w:space="0" w:color="BDD6EE" w:themeColor="accent1" w:themeTint="66"/>
            </w:tcBorders>
          </w:tcPr>
          <w:p w14:paraId="78770E35" w14:textId="37821957" w:rsidR="46CCF7CC" w:rsidRPr="00461D05" w:rsidRDefault="46CCF7CC" w:rsidP="46CCF7CC">
            <w:pPr>
              <w:spacing w:before="0" w:after="160" w:line="257" w:lineRule="auto"/>
              <w:rPr>
                <w:rFonts w:eastAsia="Arial" w:cs="Arial"/>
                <w:szCs w:val="22"/>
              </w:rPr>
            </w:pPr>
            <w:proofErr w:type="spellStart"/>
            <w:r w:rsidRPr="00461D05">
              <w:rPr>
                <w:rFonts w:eastAsia="Arial" w:cs="Arial"/>
                <w:b/>
                <w:bCs/>
                <w:szCs w:val="22"/>
              </w:rPr>
              <w:t>Osobni</w:t>
            </w:r>
            <w:proofErr w:type="spellEnd"/>
            <w:r w:rsidRPr="00461D05">
              <w:rPr>
                <w:rFonts w:eastAsia="Arial" w:cs="Arial"/>
                <w:b/>
                <w:bCs/>
                <w:szCs w:val="22"/>
              </w:rPr>
              <w:t xml:space="preserve"> </w:t>
            </w:r>
            <w:proofErr w:type="spellStart"/>
            <w:r w:rsidRPr="00461D05">
              <w:rPr>
                <w:rFonts w:eastAsia="Arial" w:cs="Arial"/>
                <w:b/>
                <w:bCs/>
                <w:szCs w:val="22"/>
              </w:rPr>
              <w:t>i</w:t>
            </w:r>
            <w:proofErr w:type="spellEnd"/>
            <w:r w:rsidRPr="00461D05">
              <w:rPr>
                <w:rFonts w:eastAsia="Arial" w:cs="Arial"/>
                <w:b/>
                <w:bCs/>
                <w:szCs w:val="22"/>
              </w:rPr>
              <w:t xml:space="preserve"> </w:t>
            </w:r>
            <w:proofErr w:type="spellStart"/>
            <w:r w:rsidRPr="00461D05">
              <w:rPr>
                <w:rFonts w:eastAsia="Arial" w:cs="Arial"/>
                <w:b/>
                <w:bCs/>
                <w:szCs w:val="22"/>
              </w:rPr>
              <w:t>socijalni</w:t>
            </w:r>
            <w:proofErr w:type="spellEnd"/>
            <w:r w:rsidRPr="00461D05">
              <w:rPr>
                <w:rFonts w:eastAsia="Arial" w:cs="Arial"/>
                <w:b/>
                <w:bCs/>
                <w:szCs w:val="22"/>
              </w:rPr>
              <w:t xml:space="preserve"> </w:t>
            </w:r>
            <w:proofErr w:type="spellStart"/>
            <w:r w:rsidRPr="00461D05">
              <w:rPr>
                <w:rFonts w:eastAsia="Arial" w:cs="Arial"/>
                <w:b/>
                <w:bCs/>
                <w:szCs w:val="22"/>
              </w:rPr>
              <w:t>razvoj</w:t>
            </w:r>
            <w:proofErr w:type="spellEnd"/>
            <w:r w:rsidRPr="00461D05">
              <w:rPr>
                <w:rFonts w:eastAsia="Arial" w:cs="Arial"/>
                <w:b/>
                <w:bCs/>
                <w:szCs w:val="22"/>
              </w:rPr>
              <w:t xml:space="preserve">- </w:t>
            </w:r>
            <w:proofErr w:type="spellStart"/>
            <w:r w:rsidRPr="00461D05">
              <w:rPr>
                <w:rFonts w:eastAsia="Arial" w:cs="Arial"/>
                <w:b/>
                <w:bCs/>
                <w:szCs w:val="22"/>
              </w:rPr>
              <w:t>Domaćinstvo</w:t>
            </w:r>
            <w:proofErr w:type="spellEnd"/>
            <w:r w:rsidRPr="00461D05">
              <w:rPr>
                <w:rFonts w:eastAsia="Arial" w:cs="Arial"/>
                <w:b/>
                <w:bCs/>
                <w:szCs w:val="22"/>
              </w:rPr>
              <w:t xml:space="preserve"> (INA)</w:t>
            </w:r>
            <w:r w:rsidRPr="00461D05">
              <w:rPr>
                <w:rFonts w:eastAsia="Arial" w:cs="Arial"/>
                <w:szCs w:val="22"/>
              </w:rPr>
              <w:t xml:space="preserve"> </w:t>
            </w:r>
          </w:p>
        </w:tc>
      </w:tr>
      <w:tr w:rsidR="008619C3" w:rsidRPr="00461D05" w14:paraId="484D511A" w14:textId="77777777" w:rsidTr="46CCF7CC">
        <w:trPr>
          <w:trHeight w:val="300"/>
        </w:trPr>
        <w:tc>
          <w:tcPr>
            <w:tcW w:w="204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1AD39A80" w14:textId="687ECAB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Ciklus</w:t>
            </w:r>
            <w:proofErr w:type="spellEnd"/>
            <w:r w:rsidRPr="00461D05">
              <w:rPr>
                <w:rFonts w:eastAsia="Arial" w:cs="Arial"/>
                <w:szCs w:val="22"/>
              </w:rPr>
              <w:t xml:space="preserve"> (</w:t>
            </w:r>
            <w:proofErr w:type="spellStart"/>
            <w:r w:rsidRPr="00461D05">
              <w:rPr>
                <w:rFonts w:eastAsia="Arial" w:cs="Arial"/>
                <w:szCs w:val="22"/>
              </w:rPr>
              <w:t>razred</w:t>
            </w:r>
            <w:proofErr w:type="spellEnd"/>
            <w:r w:rsidRPr="00461D05">
              <w:rPr>
                <w:rFonts w:eastAsia="Arial" w:cs="Arial"/>
                <w:szCs w:val="22"/>
              </w:rPr>
              <w:t xml:space="preserve">) </w:t>
            </w:r>
          </w:p>
        </w:tc>
        <w:tc>
          <w:tcPr>
            <w:tcW w:w="6990" w:type="dxa"/>
            <w:tcBorders>
              <w:top w:val="single" w:sz="12" w:space="0" w:color="9CC2E5" w:themeColor="accent1" w:themeTint="99"/>
              <w:left w:val="single" w:sz="8" w:space="0" w:color="BDD6EE" w:themeColor="accent1" w:themeTint="66"/>
              <w:bottom w:val="single" w:sz="8" w:space="0" w:color="BDD6EE" w:themeColor="accent1" w:themeTint="66"/>
              <w:right w:val="single" w:sz="8" w:space="0" w:color="BDD6EE" w:themeColor="accent1" w:themeTint="66"/>
            </w:tcBorders>
          </w:tcPr>
          <w:p w14:paraId="214908C2" w14:textId="05F98E09" w:rsidR="46CCF7CC" w:rsidRPr="00461D05" w:rsidRDefault="46CCF7CC" w:rsidP="00B05D8A">
            <w:pPr>
              <w:pStyle w:val="Odlomakpopisa"/>
              <w:numPr>
                <w:ilvl w:val="1"/>
                <w:numId w:val="26"/>
              </w:numPr>
              <w:spacing w:before="0" w:line="257" w:lineRule="auto"/>
              <w:rPr>
                <w:rFonts w:eastAsia="Arial" w:cs="Arial"/>
                <w:szCs w:val="22"/>
              </w:rPr>
            </w:pPr>
            <w:r w:rsidRPr="00461D05">
              <w:rPr>
                <w:rFonts w:eastAsia="Arial" w:cs="Arial"/>
                <w:szCs w:val="22"/>
              </w:rPr>
              <w:t>(</w:t>
            </w:r>
            <w:proofErr w:type="gramStart"/>
            <w:r w:rsidRPr="00461D05">
              <w:rPr>
                <w:rFonts w:eastAsia="Arial" w:cs="Arial"/>
                <w:szCs w:val="22"/>
              </w:rPr>
              <w:t xml:space="preserve">1.a  </w:t>
            </w:r>
            <w:proofErr w:type="spellStart"/>
            <w:r w:rsidRPr="00461D05">
              <w:rPr>
                <w:rFonts w:eastAsia="Arial" w:cs="Arial"/>
                <w:szCs w:val="22"/>
              </w:rPr>
              <w:t>i</w:t>
            </w:r>
            <w:proofErr w:type="spellEnd"/>
            <w:proofErr w:type="gramEnd"/>
            <w:r w:rsidRPr="00461D05">
              <w:rPr>
                <w:rFonts w:eastAsia="Arial" w:cs="Arial"/>
                <w:szCs w:val="22"/>
              </w:rPr>
              <w:t xml:space="preserve"> 1.c </w:t>
            </w:r>
            <w:proofErr w:type="spellStart"/>
            <w:r w:rsidRPr="00461D05">
              <w:rPr>
                <w:rFonts w:eastAsia="Arial" w:cs="Arial"/>
                <w:szCs w:val="22"/>
              </w:rPr>
              <w:t>razred</w:t>
            </w:r>
            <w:proofErr w:type="spellEnd"/>
            <w:r w:rsidRPr="00461D05">
              <w:rPr>
                <w:rFonts w:eastAsia="Arial" w:cs="Arial"/>
                <w:szCs w:val="22"/>
              </w:rPr>
              <w:t xml:space="preserve">) </w:t>
            </w:r>
          </w:p>
        </w:tc>
      </w:tr>
      <w:tr w:rsidR="008619C3" w:rsidRPr="00461D05" w14:paraId="05F614AE"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542C4C5" w14:textId="2C086EE9"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Cilj</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AE26550" w14:textId="34428DA0"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Upoznati</w:t>
            </w:r>
            <w:proofErr w:type="spellEnd"/>
            <w:r w:rsidRPr="00461D05">
              <w:rPr>
                <w:rFonts w:eastAsia="Arial" w:cs="Arial"/>
                <w:szCs w:val="22"/>
              </w:rPr>
              <w:t xml:space="preserve"> </w:t>
            </w:r>
            <w:proofErr w:type="spellStart"/>
            <w:r w:rsidRPr="00461D05">
              <w:rPr>
                <w:rFonts w:eastAsia="Arial" w:cs="Arial"/>
                <w:szCs w:val="22"/>
              </w:rPr>
              <w:t>učenike</w:t>
            </w:r>
            <w:proofErr w:type="spellEnd"/>
            <w:r w:rsidRPr="00461D05">
              <w:rPr>
                <w:rFonts w:eastAsia="Arial" w:cs="Arial"/>
                <w:szCs w:val="22"/>
              </w:rPr>
              <w:t xml:space="preserve"> s </w:t>
            </w:r>
            <w:proofErr w:type="spellStart"/>
            <w:r w:rsidRPr="00461D05">
              <w:rPr>
                <w:rFonts w:eastAsia="Arial" w:cs="Arial"/>
                <w:szCs w:val="22"/>
              </w:rPr>
              <w:t>osnovnim</w:t>
            </w:r>
            <w:proofErr w:type="spellEnd"/>
            <w:r w:rsidRPr="00461D05">
              <w:rPr>
                <w:rFonts w:eastAsia="Arial" w:cs="Arial"/>
                <w:szCs w:val="22"/>
              </w:rPr>
              <w:t xml:space="preserve"> </w:t>
            </w:r>
            <w:proofErr w:type="spellStart"/>
            <w:r w:rsidRPr="00461D05">
              <w:rPr>
                <w:rFonts w:eastAsia="Arial" w:cs="Arial"/>
                <w:szCs w:val="22"/>
              </w:rPr>
              <w:t>kućanskim</w:t>
            </w:r>
            <w:proofErr w:type="spellEnd"/>
            <w:r w:rsidRPr="00461D05">
              <w:rPr>
                <w:rFonts w:eastAsia="Arial" w:cs="Arial"/>
                <w:szCs w:val="22"/>
              </w:rPr>
              <w:t xml:space="preserve"> </w:t>
            </w:r>
            <w:proofErr w:type="spellStart"/>
            <w:r w:rsidRPr="00461D05">
              <w:rPr>
                <w:rFonts w:eastAsia="Arial" w:cs="Arial"/>
                <w:szCs w:val="22"/>
              </w:rPr>
              <w:t>poslovima</w:t>
            </w:r>
            <w:proofErr w:type="spellEnd"/>
            <w:r w:rsidRPr="00461D05">
              <w:rPr>
                <w:rFonts w:eastAsia="Arial" w:cs="Arial"/>
                <w:szCs w:val="22"/>
              </w:rPr>
              <w:t xml:space="preserve"> </w:t>
            </w:r>
            <w:proofErr w:type="spellStart"/>
            <w:r w:rsidRPr="00461D05">
              <w:rPr>
                <w:rFonts w:eastAsia="Arial" w:cs="Arial"/>
                <w:szCs w:val="22"/>
              </w:rPr>
              <w:t>kao</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su</w:t>
            </w:r>
            <w:proofErr w:type="spellEnd"/>
            <w:r w:rsidRPr="00461D05">
              <w:rPr>
                <w:rFonts w:eastAsia="Arial" w:cs="Arial"/>
                <w:szCs w:val="22"/>
              </w:rPr>
              <w:t xml:space="preserve">: </w:t>
            </w:r>
            <w:proofErr w:type="spellStart"/>
            <w:r w:rsidRPr="00461D05">
              <w:rPr>
                <w:rFonts w:eastAsia="Arial" w:cs="Arial"/>
                <w:szCs w:val="22"/>
              </w:rPr>
              <w:t>šivanje</w:t>
            </w:r>
            <w:proofErr w:type="spellEnd"/>
            <w:r w:rsidRPr="00461D05">
              <w:rPr>
                <w:rFonts w:eastAsia="Arial" w:cs="Arial"/>
                <w:szCs w:val="22"/>
              </w:rPr>
              <w:t xml:space="preserve">, </w:t>
            </w:r>
            <w:proofErr w:type="spellStart"/>
            <w:r w:rsidRPr="00461D05">
              <w:rPr>
                <w:rFonts w:eastAsia="Arial" w:cs="Arial"/>
                <w:szCs w:val="22"/>
              </w:rPr>
              <w:t>kuhanje</w:t>
            </w:r>
            <w:proofErr w:type="spellEnd"/>
            <w:r w:rsidRPr="00461D05">
              <w:rPr>
                <w:rFonts w:eastAsia="Arial" w:cs="Arial"/>
                <w:szCs w:val="22"/>
              </w:rPr>
              <w:t xml:space="preserve">, </w:t>
            </w:r>
            <w:proofErr w:type="spellStart"/>
            <w:r w:rsidRPr="00461D05">
              <w:rPr>
                <w:rFonts w:eastAsia="Arial" w:cs="Arial"/>
                <w:szCs w:val="22"/>
              </w:rPr>
              <w:t>čišćenje</w:t>
            </w:r>
            <w:proofErr w:type="spellEnd"/>
            <w:r w:rsidRPr="00461D05">
              <w:rPr>
                <w:rFonts w:eastAsia="Arial" w:cs="Arial"/>
                <w:szCs w:val="22"/>
              </w:rPr>
              <w:t xml:space="preserve">, </w:t>
            </w:r>
            <w:proofErr w:type="spellStart"/>
            <w:r w:rsidRPr="00461D05">
              <w:rPr>
                <w:rFonts w:eastAsia="Arial" w:cs="Arial"/>
                <w:szCs w:val="22"/>
              </w:rPr>
              <w:t>briga</w:t>
            </w:r>
            <w:proofErr w:type="spellEnd"/>
            <w:r w:rsidRPr="00461D05">
              <w:rPr>
                <w:rFonts w:eastAsia="Arial" w:cs="Arial"/>
                <w:szCs w:val="22"/>
              </w:rPr>
              <w:t xml:space="preserve"> o </w:t>
            </w:r>
            <w:proofErr w:type="spellStart"/>
            <w:r w:rsidRPr="00461D05">
              <w:rPr>
                <w:rFonts w:eastAsia="Arial" w:cs="Arial"/>
                <w:szCs w:val="22"/>
              </w:rPr>
              <w:t>cvijeću</w:t>
            </w:r>
            <w:proofErr w:type="spellEnd"/>
            <w:r w:rsidRPr="00461D05">
              <w:rPr>
                <w:rFonts w:eastAsia="Arial" w:cs="Arial"/>
                <w:szCs w:val="22"/>
              </w:rPr>
              <w:t xml:space="preserve">. </w:t>
            </w:r>
          </w:p>
        </w:tc>
      </w:tr>
      <w:tr w:rsidR="008619C3" w:rsidRPr="00461D05" w14:paraId="5DE62720"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5D5AB4C7" w14:textId="2688399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Obrazloženje</w:t>
            </w:r>
            <w:proofErr w:type="spellEnd"/>
            <w:r w:rsidRPr="00461D05">
              <w:rPr>
                <w:rFonts w:eastAsia="Arial" w:cs="Arial"/>
                <w:szCs w:val="22"/>
              </w:rPr>
              <w:t xml:space="preserve"> </w:t>
            </w:r>
            <w:proofErr w:type="spellStart"/>
            <w:r w:rsidRPr="00461D05">
              <w:rPr>
                <w:rFonts w:eastAsia="Arial" w:cs="Arial"/>
                <w:szCs w:val="22"/>
              </w:rPr>
              <w:t>cilja</w:t>
            </w:r>
            <w:proofErr w:type="spellEnd"/>
            <w:r w:rsidRPr="00461D05">
              <w:rPr>
                <w:rFonts w:eastAsia="Arial" w:cs="Arial"/>
                <w:szCs w:val="22"/>
              </w:rPr>
              <w:t xml:space="preserve"> (</w:t>
            </w:r>
            <w:proofErr w:type="spellStart"/>
            <w:r w:rsidRPr="00461D05">
              <w:rPr>
                <w:rFonts w:eastAsia="Arial" w:cs="Arial"/>
                <w:szCs w:val="22"/>
              </w:rPr>
              <w:t>povezan</w:t>
            </w:r>
            <w:proofErr w:type="spellEnd"/>
            <w:r w:rsidRPr="00461D05">
              <w:rPr>
                <w:rFonts w:eastAsia="Arial" w:cs="Arial"/>
                <w:szCs w:val="22"/>
              </w:rPr>
              <w:t xml:space="preserve"> s </w:t>
            </w:r>
            <w:proofErr w:type="spellStart"/>
            <w:r w:rsidRPr="00461D05">
              <w:rPr>
                <w:rFonts w:eastAsia="Arial" w:cs="Arial"/>
                <w:szCs w:val="22"/>
              </w:rPr>
              <w:t>potrebama</w:t>
            </w:r>
            <w:proofErr w:type="spellEnd"/>
            <w:r w:rsidRPr="00461D05">
              <w:rPr>
                <w:rFonts w:eastAsia="Arial" w:cs="Arial"/>
                <w:szCs w:val="22"/>
              </w:rPr>
              <w:t xml:space="preserve">, </w:t>
            </w:r>
            <w:proofErr w:type="spellStart"/>
            <w:r w:rsidRPr="00461D05">
              <w:rPr>
                <w:rFonts w:eastAsia="Arial" w:cs="Arial"/>
                <w:szCs w:val="22"/>
              </w:rPr>
              <w:t>interesima</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vrijednostima</w:t>
            </w:r>
            <w:proofErr w:type="spellEnd"/>
            <w:r w:rsidRPr="00461D05">
              <w:rPr>
                <w:rFonts w:eastAsia="Arial" w:cs="Arial"/>
                <w:szCs w:val="22"/>
              </w:rPr>
              <w:t xml:space="preserve"> ŠK):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76D992E" w14:textId="624226E6"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Stjecanje</w:t>
            </w:r>
            <w:proofErr w:type="spellEnd"/>
            <w:r w:rsidRPr="00461D05">
              <w:rPr>
                <w:rFonts w:eastAsia="Arial" w:cs="Arial"/>
                <w:szCs w:val="22"/>
              </w:rPr>
              <w:t xml:space="preserve"> </w:t>
            </w:r>
            <w:proofErr w:type="spellStart"/>
            <w:r w:rsidRPr="00461D05">
              <w:rPr>
                <w:rFonts w:eastAsia="Arial" w:cs="Arial"/>
                <w:szCs w:val="22"/>
              </w:rPr>
              <w:t>pozitivnog</w:t>
            </w:r>
            <w:proofErr w:type="spellEnd"/>
            <w:r w:rsidRPr="00461D05">
              <w:rPr>
                <w:rFonts w:eastAsia="Arial" w:cs="Arial"/>
                <w:szCs w:val="22"/>
              </w:rPr>
              <w:t xml:space="preserve"> </w:t>
            </w:r>
            <w:proofErr w:type="spellStart"/>
            <w:r w:rsidRPr="00461D05">
              <w:rPr>
                <w:rFonts w:eastAsia="Arial" w:cs="Arial"/>
                <w:szCs w:val="22"/>
              </w:rPr>
              <w:t>odnosa</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radu</w:t>
            </w:r>
            <w:proofErr w:type="spellEnd"/>
            <w:r w:rsidRPr="00461D05">
              <w:rPr>
                <w:rFonts w:eastAsia="Arial" w:cs="Arial"/>
                <w:szCs w:val="22"/>
              </w:rPr>
              <w:t xml:space="preserve">, </w:t>
            </w:r>
            <w:proofErr w:type="spellStart"/>
            <w:r w:rsidRPr="00461D05">
              <w:rPr>
                <w:rFonts w:eastAsia="Arial" w:cs="Arial"/>
                <w:szCs w:val="22"/>
              </w:rPr>
              <w:t>mogućnost</w:t>
            </w:r>
            <w:proofErr w:type="spellEnd"/>
            <w:r w:rsidRPr="00461D05">
              <w:rPr>
                <w:rFonts w:eastAsia="Arial" w:cs="Arial"/>
                <w:szCs w:val="22"/>
              </w:rPr>
              <w:t xml:space="preserve"> </w:t>
            </w:r>
            <w:proofErr w:type="spellStart"/>
            <w:r w:rsidRPr="00461D05">
              <w:rPr>
                <w:rFonts w:eastAsia="Arial" w:cs="Arial"/>
                <w:szCs w:val="22"/>
              </w:rPr>
              <w:t>samostalnog</w:t>
            </w:r>
            <w:proofErr w:type="spellEnd"/>
            <w:r w:rsidRPr="00461D05">
              <w:rPr>
                <w:rFonts w:eastAsia="Arial" w:cs="Arial"/>
                <w:szCs w:val="22"/>
              </w:rPr>
              <w:t xml:space="preserve"> </w:t>
            </w:r>
            <w:proofErr w:type="spellStart"/>
            <w:r w:rsidRPr="00461D05">
              <w:rPr>
                <w:rFonts w:eastAsia="Arial" w:cs="Arial"/>
                <w:szCs w:val="22"/>
              </w:rPr>
              <w:t>boravka</w:t>
            </w:r>
            <w:proofErr w:type="spellEnd"/>
            <w:r w:rsidRPr="00461D05">
              <w:rPr>
                <w:rFonts w:eastAsia="Arial" w:cs="Arial"/>
                <w:szCs w:val="22"/>
              </w:rPr>
              <w:t xml:space="preserve"> u </w:t>
            </w:r>
            <w:proofErr w:type="spellStart"/>
            <w:r w:rsidRPr="00461D05">
              <w:rPr>
                <w:rFonts w:eastAsia="Arial" w:cs="Arial"/>
                <w:szCs w:val="22"/>
              </w:rPr>
              <w:t>domu</w:t>
            </w:r>
            <w:proofErr w:type="spellEnd"/>
            <w:r w:rsidRPr="00461D05">
              <w:rPr>
                <w:rFonts w:eastAsia="Arial" w:cs="Arial"/>
                <w:szCs w:val="22"/>
              </w:rPr>
              <w:t xml:space="preserve">, </w:t>
            </w:r>
            <w:proofErr w:type="spellStart"/>
            <w:r w:rsidRPr="00461D05">
              <w:rPr>
                <w:rFonts w:eastAsia="Arial" w:cs="Arial"/>
                <w:szCs w:val="22"/>
              </w:rPr>
              <w:t>pomoć</w:t>
            </w:r>
            <w:proofErr w:type="spellEnd"/>
            <w:r w:rsidRPr="00461D05">
              <w:rPr>
                <w:rFonts w:eastAsia="Arial" w:cs="Arial"/>
                <w:szCs w:val="22"/>
              </w:rPr>
              <w:t xml:space="preserve"> u </w:t>
            </w:r>
            <w:proofErr w:type="spellStart"/>
            <w:r w:rsidRPr="00461D05">
              <w:rPr>
                <w:rFonts w:eastAsia="Arial" w:cs="Arial"/>
                <w:szCs w:val="22"/>
              </w:rPr>
              <w:t>suživotu</w:t>
            </w:r>
            <w:proofErr w:type="spellEnd"/>
            <w:r w:rsidRPr="00461D05">
              <w:rPr>
                <w:rFonts w:eastAsia="Arial" w:cs="Arial"/>
                <w:szCs w:val="22"/>
              </w:rPr>
              <w:t xml:space="preserve">, </w:t>
            </w:r>
            <w:proofErr w:type="spellStart"/>
            <w:r w:rsidRPr="00461D05">
              <w:rPr>
                <w:rFonts w:eastAsia="Arial" w:cs="Arial"/>
                <w:szCs w:val="22"/>
              </w:rPr>
              <w:t>sposobnost</w:t>
            </w:r>
            <w:proofErr w:type="spellEnd"/>
            <w:r w:rsidRPr="00461D05">
              <w:rPr>
                <w:rFonts w:eastAsia="Arial" w:cs="Arial"/>
                <w:szCs w:val="22"/>
              </w:rPr>
              <w:t xml:space="preserve"> </w:t>
            </w:r>
            <w:proofErr w:type="spellStart"/>
            <w:r w:rsidRPr="00461D05">
              <w:rPr>
                <w:rFonts w:eastAsia="Arial" w:cs="Arial"/>
                <w:szCs w:val="22"/>
              </w:rPr>
              <w:t>korištenja</w:t>
            </w:r>
            <w:proofErr w:type="spellEnd"/>
            <w:r w:rsidRPr="00461D05">
              <w:rPr>
                <w:rFonts w:eastAsia="Arial" w:cs="Arial"/>
                <w:szCs w:val="22"/>
              </w:rPr>
              <w:t xml:space="preserve"> </w:t>
            </w:r>
            <w:proofErr w:type="spellStart"/>
            <w:r w:rsidRPr="00461D05">
              <w:rPr>
                <w:rFonts w:eastAsia="Arial" w:cs="Arial"/>
                <w:szCs w:val="22"/>
              </w:rPr>
              <w:t>različitih</w:t>
            </w:r>
            <w:proofErr w:type="spellEnd"/>
            <w:r w:rsidRPr="00461D05">
              <w:rPr>
                <w:rFonts w:eastAsia="Arial" w:cs="Arial"/>
                <w:szCs w:val="22"/>
              </w:rPr>
              <w:t xml:space="preserve"> </w:t>
            </w:r>
            <w:proofErr w:type="spellStart"/>
            <w:r w:rsidRPr="00461D05">
              <w:rPr>
                <w:rFonts w:eastAsia="Arial" w:cs="Arial"/>
                <w:szCs w:val="22"/>
              </w:rPr>
              <w:t>kućanskih</w:t>
            </w:r>
            <w:proofErr w:type="spellEnd"/>
            <w:r w:rsidRPr="00461D05">
              <w:rPr>
                <w:rFonts w:eastAsia="Arial" w:cs="Arial"/>
                <w:szCs w:val="22"/>
              </w:rPr>
              <w:t xml:space="preserve"> </w:t>
            </w:r>
            <w:proofErr w:type="spellStart"/>
            <w:r w:rsidRPr="00461D05">
              <w:rPr>
                <w:rFonts w:eastAsia="Arial" w:cs="Arial"/>
                <w:szCs w:val="22"/>
              </w:rPr>
              <w:t>aparata</w:t>
            </w:r>
            <w:proofErr w:type="spellEnd"/>
            <w:r w:rsidRPr="00461D05">
              <w:rPr>
                <w:rFonts w:eastAsia="Arial" w:cs="Arial"/>
                <w:szCs w:val="22"/>
              </w:rPr>
              <w:t xml:space="preserve"> u </w:t>
            </w:r>
            <w:proofErr w:type="spellStart"/>
            <w:r w:rsidRPr="00461D05">
              <w:rPr>
                <w:rFonts w:eastAsia="Arial" w:cs="Arial"/>
                <w:szCs w:val="22"/>
              </w:rPr>
              <w:t>svakodnevnom</w:t>
            </w:r>
            <w:proofErr w:type="spellEnd"/>
            <w:r w:rsidRPr="00461D05">
              <w:rPr>
                <w:rFonts w:eastAsia="Arial" w:cs="Arial"/>
                <w:szCs w:val="22"/>
              </w:rPr>
              <w:t xml:space="preserve"> </w:t>
            </w:r>
            <w:proofErr w:type="spellStart"/>
            <w:r w:rsidRPr="00461D05">
              <w:rPr>
                <w:rFonts w:eastAsia="Arial" w:cs="Arial"/>
                <w:szCs w:val="22"/>
              </w:rPr>
              <w:t>životu</w:t>
            </w:r>
            <w:proofErr w:type="spellEnd"/>
            <w:r w:rsidRPr="00461D05">
              <w:rPr>
                <w:rFonts w:eastAsia="Arial" w:cs="Arial"/>
                <w:szCs w:val="22"/>
              </w:rPr>
              <w:t xml:space="preserve">, </w:t>
            </w:r>
            <w:proofErr w:type="spellStart"/>
            <w:r w:rsidRPr="00461D05">
              <w:rPr>
                <w:rFonts w:eastAsia="Arial" w:cs="Arial"/>
                <w:szCs w:val="22"/>
              </w:rPr>
              <w:t>poticanje</w:t>
            </w:r>
            <w:proofErr w:type="spellEnd"/>
            <w:r w:rsidRPr="00461D05">
              <w:rPr>
                <w:rFonts w:eastAsia="Arial" w:cs="Arial"/>
                <w:szCs w:val="22"/>
              </w:rPr>
              <w:t xml:space="preserve"> </w:t>
            </w:r>
            <w:proofErr w:type="spellStart"/>
            <w:r w:rsidRPr="00461D05">
              <w:rPr>
                <w:rFonts w:eastAsia="Arial" w:cs="Arial"/>
                <w:szCs w:val="22"/>
              </w:rPr>
              <w:t>ljubavi</w:t>
            </w:r>
            <w:proofErr w:type="spellEnd"/>
            <w:r w:rsidRPr="00461D05">
              <w:rPr>
                <w:rFonts w:eastAsia="Arial" w:cs="Arial"/>
                <w:szCs w:val="22"/>
              </w:rPr>
              <w:t xml:space="preserve"> </w:t>
            </w:r>
            <w:proofErr w:type="spellStart"/>
            <w:r w:rsidRPr="00461D05">
              <w:rPr>
                <w:rFonts w:eastAsia="Arial" w:cs="Arial"/>
                <w:szCs w:val="22"/>
              </w:rPr>
              <w:t>prema</w:t>
            </w:r>
            <w:proofErr w:type="spellEnd"/>
            <w:r w:rsidRPr="00461D05">
              <w:rPr>
                <w:rFonts w:eastAsia="Arial" w:cs="Arial"/>
                <w:szCs w:val="22"/>
              </w:rPr>
              <w:t xml:space="preserve"> </w:t>
            </w:r>
            <w:proofErr w:type="spellStart"/>
            <w:r w:rsidRPr="00461D05">
              <w:rPr>
                <w:rFonts w:eastAsia="Arial" w:cs="Arial"/>
                <w:szCs w:val="22"/>
              </w:rPr>
              <w:t>prirodi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bogatstvu</w:t>
            </w:r>
            <w:proofErr w:type="spellEnd"/>
            <w:r w:rsidRPr="00461D05">
              <w:rPr>
                <w:rFonts w:eastAsia="Arial" w:cs="Arial"/>
                <w:szCs w:val="22"/>
              </w:rPr>
              <w:t xml:space="preserve"> </w:t>
            </w:r>
            <w:proofErr w:type="spellStart"/>
            <w:r w:rsidRPr="00461D05">
              <w:rPr>
                <w:rFonts w:eastAsia="Arial" w:cs="Arial"/>
                <w:szCs w:val="22"/>
              </w:rPr>
              <w:t>koje</w:t>
            </w:r>
            <w:proofErr w:type="spellEnd"/>
            <w:r w:rsidRPr="00461D05">
              <w:rPr>
                <w:rFonts w:eastAsia="Arial" w:cs="Arial"/>
                <w:szCs w:val="22"/>
              </w:rPr>
              <w:t xml:space="preserve"> </w:t>
            </w:r>
            <w:proofErr w:type="spellStart"/>
            <w:r w:rsidRPr="00461D05">
              <w:rPr>
                <w:rFonts w:eastAsia="Arial" w:cs="Arial"/>
                <w:szCs w:val="22"/>
              </w:rPr>
              <w:t>nam</w:t>
            </w:r>
            <w:proofErr w:type="spellEnd"/>
            <w:r w:rsidRPr="00461D05">
              <w:rPr>
                <w:rFonts w:eastAsia="Arial" w:cs="Arial"/>
                <w:szCs w:val="22"/>
              </w:rPr>
              <w:t xml:space="preserve"> </w:t>
            </w:r>
            <w:proofErr w:type="spellStart"/>
            <w:r w:rsidRPr="00461D05">
              <w:rPr>
                <w:rFonts w:eastAsia="Arial" w:cs="Arial"/>
                <w:szCs w:val="22"/>
              </w:rPr>
              <w:t>ona</w:t>
            </w:r>
            <w:proofErr w:type="spellEnd"/>
            <w:r w:rsidRPr="00461D05">
              <w:rPr>
                <w:rFonts w:eastAsia="Arial" w:cs="Arial"/>
                <w:szCs w:val="22"/>
              </w:rPr>
              <w:t xml:space="preserve"> </w:t>
            </w:r>
            <w:proofErr w:type="spellStart"/>
            <w:r w:rsidRPr="00461D05">
              <w:rPr>
                <w:rFonts w:eastAsia="Arial" w:cs="Arial"/>
                <w:szCs w:val="22"/>
              </w:rPr>
              <w:t>daje</w:t>
            </w:r>
            <w:proofErr w:type="spellEnd"/>
            <w:r w:rsidRPr="00461D05">
              <w:rPr>
                <w:rFonts w:eastAsia="Arial" w:cs="Arial"/>
                <w:szCs w:val="22"/>
              </w:rPr>
              <w:t xml:space="preserve">. </w:t>
            </w:r>
          </w:p>
          <w:p w14:paraId="2B0049E7" w14:textId="0C33E9C2"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Osvijestiti</w:t>
            </w:r>
            <w:proofErr w:type="spellEnd"/>
            <w:r w:rsidRPr="00461D05">
              <w:rPr>
                <w:rFonts w:eastAsia="Arial" w:cs="Arial"/>
                <w:szCs w:val="22"/>
              </w:rPr>
              <w:t xml:space="preserve"> </w:t>
            </w:r>
            <w:proofErr w:type="spellStart"/>
            <w:r w:rsidRPr="00461D05">
              <w:rPr>
                <w:rFonts w:eastAsia="Arial" w:cs="Arial"/>
                <w:szCs w:val="22"/>
              </w:rPr>
              <w:t>potrebu</w:t>
            </w:r>
            <w:proofErr w:type="spellEnd"/>
            <w:r w:rsidRPr="00461D05">
              <w:rPr>
                <w:rFonts w:eastAsia="Arial" w:cs="Arial"/>
                <w:szCs w:val="22"/>
              </w:rPr>
              <w:t xml:space="preserve"> za </w:t>
            </w:r>
            <w:proofErr w:type="spellStart"/>
            <w:r w:rsidRPr="00461D05">
              <w:rPr>
                <w:rFonts w:eastAsia="Arial" w:cs="Arial"/>
                <w:szCs w:val="22"/>
              </w:rPr>
              <w:t>praktičnim</w:t>
            </w:r>
            <w:proofErr w:type="spellEnd"/>
            <w:r w:rsidRPr="00461D05">
              <w:rPr>
                <w:rFonts w:eastAsia="Arial" w:cs="Arial"/>
                <w:szCs w:val="22"/>
              </w:rPr>
              <w:t xml:space="preserve"> </w:t>
            </w:r>
            <w:proofErr w:type="spellStart"/>
            <w:r w:rsidRPr="00461D05">
              <w:rPr>
                <w:rFonts w:eastAsia="Arial" w:cs="Arial"/>
                <w:szCs w:val="22"/>
              </w:rPr>
              <w:t>radom</w:t>
            </w:r>
            <w:proofErr w:type="spellEnd"/>
            <w:r w:rsidRPr="00461D05">
              <w:rPr>
                <w:rFonts w:eastAsia="Arial" w:cs="Arial"/>
                <w:szCs w:val="22"/>
              </w:rPr>
              <w:t xml:space="preserve">, </w:t>
            </w:r>
            <w:proofErr w:type="spellStart"/>
            <w:r w:rsidRPr="00461D05">
              <w:rPr>
                <w:rFonts w:eastAsia="Arial" w:cs="Arial"/>
                <w:szCs w:val="22"/>
              </w:rPr>
              <w:t>probuditi</w:t>
            </w:r>
            <w:proofErr w:type="spellEnd"/>
            <w:r w:rsidRPr="00461D05">
              <w:rPr>
                <w:rFonts w:eastAsia="Arial" w:cs="Arial"/>
                <w:szCs w:val="22"/>
              </w:rPr>
              <w:t xml:space="preserve"> </w:t>
            </w:r>
            <w:proofErr w:type="spellStart"/>
            <w:r w:rsidRPr="00461D05">
              <w:rPr>
                <w:rFonts w:eastAsia="Arial" w:cs="Arial"/>
                <w:szCs w:val="22"/>
              </w:rPr>
              <w:t>volju</w:t>
            </w:r>
            <w:proofErr w:type="spellEnd"/>
            <w:r w:rsidRPr="00461D05">
              <w:rPr>
                <w:rFonts w:eastAsia="Arial" w:cs="Arial"/>
                <w:szCs w:val="22"/>
              </w:rPr>
              <w:t xml:space="preserve"> za </w:t>
            </w:r>
            <w:proofErr w:type="spellStart"/>
            <w:r w:rsidRPr="00461D05">
              <w:rPr>
                <w:rFonts w:eastAsia="Arial" w:cs="Arial"/>
                <w:szCs w:val="22"/>
              </w:rPr>
              <w:t>obavljanjem</w:t>
            </w:r>
            <w:proofErr w:type="spellEnd"/>
            <w:r w:rsidRPr="00461D05">
              <w:rPr>
                <w:rFonts w:eastAsia="Arial" w:cs="Arial"/>
                <w:szCs w:val="22"/>
              </w:rPr>
              <w:t xml:space="preserve"> </w:t>
            </w:r>
            <w:proofErr w:type="spellStart"/>
            <w:r w:rsidRPr="00461D05">
              <w:rPr>
                <w:rFonts w:eastAsia="Arial" w:cs="Arial"/>
                <w:szCs w:val="22"/>
              </w:rPr>
              <w:t>kućanskih</w:t>
            </w:r>
            <w:proofErr w:type="spellEnd"/>
            <w:r w:rsidRPr="00461D05">
              <w:rPr>
                <w:rFonts w:eastAsia="Arial" w:cs="Arial"/>
                <w:szCs w:val="22"/>
              </w:rPr>
              <w:t xml:space="preserve"> </w:t>
            </w:r>
            <w:proofErr w:type="spellStart"/>
            <w:r w:rsidRPr="00461D05">
              <w:rPr>
                <w:rFonts w:eastAsia="Arial" w:cs="Arial"/>
                <w:szCs w:val="22"/>
              </w:rPr>
              <w:t>poslova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pomaganje</w:t>
            </w:r>
            <w:proofErr w:type="spellEnd"/>
            <w:r w:rsidRPr="00461D05">
              <w:rPr>
                <w:rFonts w:eastAsia="Arial" w:cs="Arial"/>
                <w:szCs w:val="22"/>
              </w:rPr>
              <w:t xml:space="preserve"> </w:t>
            </w:r>
            <w:proofErr w:type="spellStart"/>
            <w:r w:rsidRPr="00461D05">
              <w:rPr>
                <w:rFonts w:eastAsia="Arial" w:cs="Arial"/>
                <w:szCs w:val="22"/>
              </w:rPr>
              <w:t>ukućanima</w:t>
            </w:r>
            <w:proofErr w:type="spellEnd"/>
            <w:r w:rsidRPr="00461D05">
              <w:rPr>
                <w:rFonts w:eastAsia="Arial" w:cs="Arial"/>
                <w:szCs w:val="22"/>
              </w:rPr>
              <w:t xml:space="preserve"> </w:t>
            </w:r>
            <w:proofErr w:type="spellStart"/>
            <w:r w:rsidRPr="00461D05">
              <w:rPr>
                <w:rFonts w:eastAsia="Arial" w:cs="Arial"/>
                <w:szCs w:val="22"/>
              </w:rPr>
              <w:t>te</w:t>
            </w:r>
            <w:proofErr w:type="spellEnd"/>
            <w:r w:rsidRPr="00461D05">
              <w:rPr>
                <w:rFonts w:eastAsia="Arial" w:cs="Arial"/>
                <w:szCs w:val="22"/>
              </w:rPr>
              <w:t xml:space="preserve"> </w:t>
            </w:r>
            <w:proofErr w:type="spellStart"/>
            <w:r w:rsidRPr="00461D05">
              <w:rPr>
                <w:rFonts w:eastAsia="Arial" w:cs="Arial"/>
                <w:szCs w:val="22"/>
              </w:rPr>
              <w:t>razvijati</w:t>
            </w:r>
            <w:proofErr w:type="spellEnd"/>
            <w:r w:rsidRPr="00461D05">
              <w:rPr>
                <w:rFonts w:eastAsia="Arial" w:cs="Arial"/>
                <w:szCs w:val="22"/>
              </w:rPr>
              <w:t xml:space="preserve"> </w:t>
            </w:r>
            <w:proofErr w:type="spellStart"/>
            <w:r w:rsidRPr="00461D05">
              <w:rPr>
                <w:rFonts w:eastAsia="Arial" w:cs="Arial"/>
                <w:szCs w:val="22"/>
              </w:rPr>
              <w:t>motoriku</w:t>
            </w:r>
            <w:proofErr w:type="spellEnd"/>
            <w:r w:rsidRPr="00461D05">
              <w:rPr>
                <w:rFonts w:eastAsia="Arial" w:cs="Arial"/>
                <w:szCs w:val="22"/>
              </w:rPr>
              <w:t xml:space="preserve">. </w:t>
            </w:r>
            <w:proofErr w:type="spellStart"/>
            <w:r w:rsidRPr="00461D05">
              <w:rPr>
                <w:rFonts w:eastAsia="Arial" w:cs="Arial"/>
                <w:szCs w:val="22"/>
              </w:rPr>
              <w:t>Pomoći</w:t>
            </w:r>
            <w:proofErr w:type="spellEnd"/>
            <w:r w:rsidRPr="00461D05">
              <w:rPr>
                <w:rFonts w:eastAsia="Arial" w:cs="Arial"/>
                <w:szCs w:val="22"/>
              </w:rPr>
              <w:t xml:space="preserve"> </w:t>
            </w:r>
            <w:proofErr w:type="spellStart"/>
            <w:r w:rsidRPr="00461D05">
              <w:rPr>
                <w:rFonts w:eastAsia="Arial" w:cs="Arial"/>
                <w:szCs w:val="22"/>
              </w:rPr>
              <w:t>učenicima</w:t>
            </w:r>
            <w:proofErr w:type="spellEnd"/>
            <w:r w:rsidRPr="00461D05">
              <w:rPr>
                <w:rFonts w:eastAsia="Arial" w:cs="Arial"/>
                <w:szCs w:val="22"/>
              </w:rPr>
              <w:t xml:space="preserve"> da se </w:t>
            </w:r>
            <w:proofErr w:type="spellStart"/>
            <w:r w:rsidRPr="00461D05">
              <w:rPr>
                <w:rFonts w:eastAsia="Arial" w:cs="Arial"/>
                <w:szCs w:val="22"/>
              </w:rPr>
              <w:t>osamostale</w:t>
            </w:r>
            <w:proofErr w:type="spellEnd"/>
            <w:r w:rsidRPr="00461D05">
              <w:rPr>
                <w:rFonts w:eastAsia="Arial" w:cs="Arial"/>
                <w:szCs w:val="22"/>
              </w:rPr>
              <w:t xml:space="preserve"> u </w:t>
            </w:r>
            <w:proofErr w:type="spellStart"/>
            <w:r w:rsidRPr="00461D05">
              <w:rPr>
                <w:rFonts w:eastAsia="Arial" w:cs="Arial"/>
                <w:szCs w:val="22"/>
              </w:rPr>
              <w:t>životu</w:t>
            </w:r>
            <w:proofErr w:type="spellEnd"/>
            <w:r w:rsidRPr="00461D05">
              <w:rPr>
                <w:rFonts w:eastAsia="Arial" w:cs="Arial"/>
                <w:szCs w:val="22"/>
              </w:rPr>
              <w:t xml:space="preserve">, </w:t>
            </w:r>
            <w:proofErr w:type="spellStart"/>
            <w:r w:rsidRPr="00461D05">
              <w:rPr>
                <w:rFonts w:eastAsia="Arial" w:cs="Arial"/>
                <w:szCs w:val="22"/>
              </w:rPr>
              <w:t>razviju</w:t>
            </w:r>
            <w:proofErr w:type="spellEnd"/>
            <w:r w:rsidRPr="00461D05">
              <w:rPr>
                <w:rFonts w:eastAsia="Arial" w:cs="Arial"/>
                <w:szCs w:val="22"/>
              </w:rPr>
              <w:t xml:space="preserve"> </w:t>
            </w:r>
            <w:proofErr w:type="spellStart"/>
            <w:r w:rsidRPr="00461D05">
              <w:rPr>
                <w:rFonts w:eastAsia="Arial" w:cs="Arial"/>
                <w:szCs w:val="22"/>
              </w:rPr>
              <w:t>samopouzdanje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pokažu</w:t>
            </w:r>
            <w:proofErr w:type="spellEnd"/>
            <w:r w:rsidRPr="00461D05">
              <w:rPr>
                <w:rFonts w:eastAsia="Arial" w:cs="Arial"/>
                <w:szCs w:val="22"/>
              </w:rPr>
              <w:t xml:space="preserve"> </w:t>
            </w:r>
            <w:proofErr w:type="spellStart"/>
            <w:r w:rsidRPr="00461D05">
              <w:rPr>
                <w:rFonts w:eastAsia="Arial" w:cs="Arial"/>
                <w:szCs w:val="22"/>
              </w:rPr>
              <w:t>samoinicijativu</w:t>
            </w:r>
            <w:proofErr w:type="spellEnd"/>
            <w:r w:rsidRPr="00461D05">
              <w:rPr>
                <w:rFonts w:eastAsia="Arial" w:cs="Arial"/>
                <w:szCs w:val="22"/>
              </w:rPr>
              <w:t xml:space="preserve">. </w:t>
            </w:r>
          </w:p>
        </w:tc>
      </w:tr>
      <w:tr w:rsidR="008619C3" w:rsidRPr="00461D05" w14:paraId="441C0B38"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0172299" w14:textId="41C5F645"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Očekivani</w:t>
            </w:r>
            <w:proofErr w:type="spellEnd"/>
            <w:r w:rsidRPr="00461D05">
              <w:rPr>
                <w:rFonts w:eastAsia="Arial" w:cs="Arial"/>
                <w:szCs w:val="22"/>
              </w:rPr>
              <w:t xml:space="preserve"> </w:t>
            </w:r>
            <w:proofErr w:type="spellStart"/>
            <w:r w:rsidRPr="00461D05">
              <w:rPr>
                <w:rFonts w:eastAsia="Arial" w:cs="Arial"/>
                <w:szCs w:val="22"/>
              </w:rPr>
              <w:t>ishodi</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w:t>
            </w: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r w:rsidRPr="00461D05">
              <w:rPr>
                <w:rFonts w:eastAsia="Arial" w:cs="Arial"/>
                <w:szCs w:val="22"/>
              </w:rPr>
              <w:t>moći</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7CCE1E1" w14:textId="13514D1D"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Učenik</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w:t>
            </w:r>
            <w:proofErr w:type="spellStart"/>
            <w:proofErr w:type="gramStart"/>
            <w:r w:rsidRPr="00461D05">
              <w:rPr>
                <w:rFonts w:eastAsia="Arial" w:cs="Arial"/>
                <w:szCs w:val="22"/>
              </w:rPr>
              <w:t>moći</w:t>
            </w:r>
            <w:proofErr w:type="spellEnd"/>
            <w:r w:rsidRPr="00461D05">
              <w:rPr>
                <w:rFonts w:eastAsia="Arial" w:cs="Arial"/>
                <w:szCs w:val="22"/>
              </w:rPr>
              <w:t xml:space="preserve">  </w:t>
            </w:r>
            <w:proofErr w:type="spellStart"/>
            <w:r w:rsidRPr="00461D05">
              <w:rPr>
                <w:rFonts w:eastAsia="Arial" w:cs="Arial"/>
                <w:szCs w:val="22"/>
              </w:rPr>
              <w:t>pripremiti</w:t>
            </w:r>
            <w:proofErr w:type="spellEnd"/>
            <w:proofErr w:type="gramEnd"/>
            <w:r w:rsidRPr="00461D05">
              <w:rPr>
                <w:rFonts w:eastAsia="Arial" w:cs="Arial"/>
                <w:szCs w:val="22"/>
              </w:rPr>
              <w:t xml:space="preserve"> </w:t>
            </w:r>
            <w:proofErr w:type="spellStart"/>
            <w:r w:rsidRPr="00461D05">
              <w:rPr>
                <w:rFonts w:eastAsia="Arial" w:cs="Arial"/>
                <w:szCs w:val="22"/>
              </w:rPr>
              <w:t>jednostavna</w:t>
            </w:r>
            <w:proofErr w:type="spellEnd"/>
            <w:r w:rsidRPr="00461D05">
              <w:rPr>
                <w:rFonts w:eastAsia="Arial" w:cs="Arial"/>
                <w:szCs w:val="22"/>
              </w:rPr>
              <w:t xml:space="preserve"> </w:t>
            </w:r>
            <w:proofErr w:type="spellStart"/>
            <w:r w:rsidRPr="00461D05">
              <w:rPr>
                <w:rFonts w:eastAsia="Arial" w:cs="Arial"/>
                <w:szCs w:val="22"/>
              </w:rPr>
              <w:t>jela</w:t>
            </w:r>
            <w:proofErr w:type="spellEnd"/>
            <w:r w:rsidRPr="00461D05">
              <w:rPr>
                <w:rFonts w:eastAsia="Arial" w:cs="Arial"/>
                <w:szCs w:val="22"/>
              </w:rPr>
              <w:t xml:space="preserve">, </w:t>
            </w:r>
            <w:proofErr w:type="spellStart"/>
            <w:r w:rsidRPr="00461D05">
              <w:rPr>
                <w:rFonts w:eastAsia="Arial" w:cs="Arial"/>
                <w:szCs w:val="22"/>
              </w:rPr>
              <w:t>pravilno</w:t>
            </w:r>
            <w:proofErr w:type="spellEnd"/>
            <w:r w:rsidRPr="00461D05">
              <w:rPr>
                <w:rFonts w:eastAsia="Arial" w:cs="Arial"/>
                <w:szCs w:val="22"/>
              </w:rPr>
              <w:t xml:space="preserve"> </w:t>
            </w:r>
            <w:proofErr w:type="spellStart"/>
            <w:r w:rsidRPr="00461D05">
              <w:rPr>
                <w:rFonts w:eastAsia="Arial" w:cs="Arial"/>
                <w:szCs w:val="22"/>
              </w:rPr>
              <w:t>postaviti</w:t>
            </w:r>
            <w:proofErr w:type="spellEnd"/>
            <w:r w:rsidRPr="00461D05">
              <w:rPr>
                <w:rFonts w:eastAsia="Arial" w:cs="Arial"/>
                <w:szCs w:val="22"/>
              </w:rPr>
              <w:t xml:space="preserve"> </w:t>
            </w:r>
            <w:proofErr w:type="spellStart"/>
            <w:r w:rsidRPr="00461D05">
              <w:rPr>
                <w:rFonts w:eastAsia="Arial" w:cs="Arial"/>
                <w:szCs w:val="22"/>
              </w:rPr>
              <w:t>pribor</w:t>
            </w:r>
            <w:proofErr w:type="spellEnd"/>
            <w:r w:rsidRPr="00461D05">
              <w:rPr>
                <w:rFonts w:eastAsia="Arial" w:cs="Arial"/>
                <w:szCs w:val="22"/>
              </w:rPr>
              <w:t xml:space="preserve"> za </w:t>
            </w:r>
            <w:proofErr w:type="spellStart"/>
            <w:r w:rsidRPr="00461D05">
              <w:rPr>
                <w:rFonts w:eastAsia="Arial" w:cs="Arial"/>
                <w:szCs w:val="22"/>
              </w:rPr>
              <w:t>jelo</w:t>
            </w:r>
            <w:proofErr w:type="spellEnd"/>
            <w:r w:rsidRPr="00461D05">
              <w:rPr>
                <w:rFonts w:eastAsia="Arial" w:cs="Arial"/>
                <w:szCs w:val="22"/>
              </w:rPr>
              <w:t xml:space="preserve">, </w:t>
            </w:r>
            <w:proofErr w:type="spellStart"/>
            <w:r w:rsidRPr="00461D05">
              <w:rPr>
                <w:rFonts w:eastAsia="Arial" w:cs="Arial"/>
                <w:szCs w:val="22"/>
              </w:rPr>
              <w:t>sašiti</w:t>
            </w:r>
            <w:proofErr w:type="spellEnd"/>
            <w:r w:rsidRPr="00461D05">
              <w:rPr>
                <w:rFonts w:eastAsia="Arial" w:cs="Arial"/>
                <w:szCs w:val="22"/>
              </w:rPr>
              <w:t xml:space="preserve"> </w:t>
            </w:r>
            <w:proofErr w:type="spellStart"/>
            <w:r w:rsidRPr="00461D05">
              <w:rPr>
                <w:rFonts w:eastAsia="Arial" w:cs="Arial"/>
                <w:szCs w:val="22"/>
              </w:rPr>
              <w:t>gumb</w:t>
            </w:r>
            <w:proofErr w:type="spellEnd"/>
            <w:r w:rsidRPr="00461D05">
              <w:rPr>
                <w:rFonts w:eastAsia="Arial" w:cs="Arial"/>
                <w:szCs w:val="22"/>
              </w:rPr>
              <w:t xml:space="preserve">, </w:t>
            </w:r>
            <w:proofErr w:type="spellStart"/>
            <w:r w:rsidRPr="00461D05">
              <w:rPr>
                <w:rFonts w:eastAsia="Arial" w:cs="Arial"/>
                <w:szCs w:val="22"/>
              </w:rPr>
              <w:t>skupljati</w:t>
            </w:r>
            <w:proofErr w:type="spellEnd"/>
            <w:r w:rsidRPr="00461D05">
              <w:rPr>
                <w:rFonts w:eastAsia="Arial" w:cs="Arial"/>
                <w:szCs w:val="22"/>
              </w:rPr>
              <w:t xml:space="preserve"> </w:t>
            </w:r>
            <w:proofErr w:type="spellStart"/>
            <w:r w:rsidRPr="00461D05">
              <w:rPr>
                <w:rFonts w:eastAsia="Arial" w:cs="Arial"/>
                <w:szCs w:val="22"/>
              </w:rPr>
              <w:t>sjemenke</w:t>
            </w:r>
            <w:proofErr w:type="spellEnd"/>
            <w:r w:rsidRPr="00461D05">
              <w:rPr>
                <w:rFonts w:eastAsia="Arial" w:cs="Arial"/>
                <w:szCs w:val="22"/>
              </w:rPr>
              <w:t xml:space="preserve">, </w:t>
            </w:r>
            <w:proofErr w:type="spellStart"/>
            <w:r w:rsidRPr="00461D05">
              <w:rPr>
                <w:rFonts w:eastAsia="Arial" w:cs="Arial"/>
                <w:szCs w:val="22"/>
              </w:rPr>
              <w:t>razmnožavati</w:t>
            </w:r>
            <w:proofErr w:type="spellEnd"/>
            <w:r w:rsidRPr="00461D05">
              <w:rPr>
                <w:rFonts w:eastAsia="Arial" w:cs="Arial"/>
                <w:szCs w:val="22"/>
              </w:rPr>
              <w:t xml:space="preserve"> </w:t>
            </w:r>
            <w:proofErr w:type="spellStart"/>
            <w:r w:rsidRPr="00461D05">
              <w:rPr>
                <w:rFonts w:eastAsia="Arial" w:cs="Arial"/>
                <w:szCs w:val="22"/>
              </w:rPr>
              <w:t>neke</w:t>
            </w:r>
            <w:proofErr w:type="spellEnd"/>
            <w:r w:rsidRPr="00461D05">
              <w:rPr>
                <w:rFonts w:eastAsia="Arial" w:cs="Arial"/>
                <w:szCs w:val="22"/>
              </w:rPr>
              <w:t xml:space="preserve"> </w:t>
            </w:r>
            <w:proofErr w:type="spellStart"/>
            <w:r w:rsidRPr="00461D05">
              <w:rPr>
                <w:rFonts w:eastAsia="Arial" w:cs="Arial"/>
                <w:szCs w:val="22"/>
              </w:rPr>
              <w:t>biljke</w:t>
            </w:r>
            <w:proofErr w:type="spellEnd"/>
            <w:r w:rsidRPr="00461D05">
              <w:rPr>
                <w:rFonts w:eastAsia="Arial" w:cs="Arial"/>
                <w:szCs w:val="22"/>
              </w:rPr>
              <w:t xml:space="preserve">. </w:t>
            </w:r>
          </w:p>
        </w:tc>
      </w:tr>
      <w:tr w:rsidR="008619C3" w:rsidRPr="00461D05" w14:paraId="3662CC5F"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D9AA605" w14:textId="4866C381"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realizacije</w:t>
            </w:r>
            <w:proofErr w:type="spellEnd"/>
            <w:r w:rsidRPr="00461D05">
              <w:rPr>
                <w:rFonts w:eastAsia="Arial" w:cs="Arial"/>
                <w:szCs w:val="22"/>
              </w:rPr>
              <w:t xml:space="preserve">: </w:t>
            </w:r>
          </w:p>
          <w:p w14:paraId="4A3201BF" w14:textId="068EC8C5" w:rsidR="46CCF7CC" w:rsidRPr="00461D05" w:rsidRDefault="46CCF7CC" w:rsidP="46CCF7CC">
            <w:pPr>
              <w:spacing w:before="0" w:after="160" w:line="257" w:lineRule="auto"/>
              <w:rPr>
                <w:rFonts w:eastAsia="Arial" w:cs="Arial"/>
                <w:szCs w:val="22"/>
              </w:rPr>
            </w:pPr>
            <w:r w:rsidRPr="00461D05">
              <w:rPr>
                <w:rFonts w:eastAsia="Arial" w:cs="Arial"/>
                <w:b/>
                <w:bCs/>
                <w:szCs w:val="22"/>
              </w:rPr>
              <w:t xml:space="preserve"> </w:t>
            </w:r>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4F69102" w14:textId="49040380" w:rsidR="46CCF7CC" w:rsidRPr="00461D05" w:rsidRDefault="46CCF7CC" w:rsidP="46CCF7CC">
            <w:pPr>
              <w:spacing w:before="0" w:after="160" w:line="257" w:lineRule="auto"/>
              <w:rPr>
                <w:rFonts w:eastAsia="Arial" w:cs="Arial"/>
                <w:szCs w:val="22"/>
              </w:rPr>
            </w:pPr>
            <w:proofErr w:type="spellStart"/>
            <w:r w:rsidRPr="00461D05">
              <w:rPr>
                <w:rFonts w:eastAsia="Arial" w:cs="Arial"/>
                <w:i/>
                <w:iCs/>
                <w:szCs w:val="22"/>
              </w:rPr>
              <w:t>Oblik</w:t>
            </w:r>
            <w:proofErr w:type="spellEnd"/>
            <w:r w:rsidRPr="00461D05">
              <w:rPr>
                <w:rFonts w:eastAsia="Arial" w:cs="Arial"/>
                <w:i/>
                <w:iCs/>
                <w:szCs w:val="22"/>
              </w:rPr>
              <w:t xml:space="preserve">: </w:t>
            </w:r>
            <w:proofErr w:type="spellStart"/>
            <w:r w:rsidRPr="00461D05">
              <w:rPr>
                <w:rFonts w:eastAsia="Arial" w:cs="Arial"/>
                <w:i/>
                <w:iCs/>
                <w:szCs w:val="22"/>
              </w:rPr>
              <w:t>izvannastavna</w:t>
            </w:r>
            <w:proofErr w:type="spellEnd"/>
            <w:r w:rsidRPr="00461D05">
              <w:rPr>
                <w:rFonts w:eastAsia="Arial" w:cs="Arial"/>
                <w:i/>
                <w:iCs/>
                <w:szCs w:val="22"/>
              </w:rPr>
              <w:t xml:space="preserve"> </w:t>
            </w:r>
            <w:proofErr w:type="spellStart"/>
            <w:r w:rsidRPr="00461D05">
              <w:rPr>
                <w:rFonts w:eastAsia="Arial" w:cs="Arial"/>
                <w:i/>
                <w:iCs/>
                <w:szCs w:val="22"/>
              </w:rPr>
              <w:t>aktivnost</w:t>
            </w:r>
            <w:proofErr w:type="spellEnd"/>
            <w:r w:rsidRPr="00461D05">
              <w:rPr>
                <w:rFonts w:eastAsia="Arial" w:cs="Arial"/>
                <w:i/>
                <w:iCs/>
                <w:szCs w:val="22"/>
              </w:rPr>
              <w:t xml:space="preserve"> – </w:t>
            </w:r>
            <w:proofErr w:type="spellStart"/>
            <w:r w:rsidRPr="00461D05">
              <w:rPr>
                <w:rFonts w:eastAsia="Arial" w:cs="Arial"/>
                <w:i/>
                <w:iCs/>
                <w:szCs w:val="22"/>
              </w:rPr>
              <w:t>Domaćinstvo</w:t>
            </w:r>
            <w:proofErr w:type="spellEnd"/>
            <w:r w:rsidRPr="00461D05">
              <w:rPr>
                <w:rFonts w:eastAsia="Arial" w:cs="Arial"/>
                <w:szCs w:val="22"/>
              </w:rPr>
              <w:t xml:space="preserve"> </w:t>
            </w:r>
          </w:p>
          <w:p w14:paraId="6FA84C7E" w14:textId="0311185A" w:rsidR="46CCF7CC" w:rsidRPr="00461D05" w:rsidRDefault="46CCF7CC" w:rsidP="46CCF7CC">
            <w:pPr>
              <w:spacing w:before="0" w:after="160" w:line="257" w:lineRule="auto"/>
              <w:rPr>
                <w:rFonts w:eastAsia="Arial" w:cs="Arial"/>
                <w:szCs w:val="22"/>
              </w:rPr>
            </w:pPr>
            <w:proofErr w:type="spellStart"/>
            <w:r w:rsidRPr="00461D05">
              <w:rPr>
                <w:rFonts w:eastAsia="Arial" w:cs="Arial"/>
                <w:i/>
                <w:iCs/>
                <w:szCs w:val="22"/>
              </w:rPr>
              <w:t>Sudionici</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učiteljice</w:t>
            </w:r>
            <w:proofErr w:type="spellEnd"/>
            <w:r w:rsidRPr="00461D05">
              <w:rPr>
                <w:rFonts w:eastAsia="Arial" w:cs="Arial"/>
                <w:szCs w:val="22"/>
              </w:rPr>
              <w:t xml:space="preserve"> 1.a </w:t>
            </w:r>
            <w:proofErr w:type="spellStart"/>
            <w:r w:rsidRPr="00461D05">
              <w:rPr>
                <w:rFonts w:eastAsia="Arial" w:cs="Arial"/>
                <w:szCs w:val="22"/>
              </w:rPr>
              <w:t>i</w:t>
            </w:r>
            <w:proofErr w:type="spellEnd"/>
            <w:r w:rsidRPr="00461D05">
              <w:rPr>
                <w:rFonts w:eastAsia="Arial" w:cs="Arial"/>
                <w:szCs w:val="22"/>
              </w:rPr>
              <w:t xml:space="preserve"> 1.c </w:t>
            </w:r>
            <w:proofErr w:type="spellStart"/>
            <w:r w:rsidRPr="00461D05">
              <w:rPr>
                <w:rFonts w:eastAsia="Arial" w:cs="Arial"/>
                <w:szCs w:val="22"/>
              </w:rPr>
              <w:t>razreda</w:t>
            </w:r>
            <w:proofErr w:type="spellEnd"/>
            <w:r w:rsidRPr="00461D05">
              <w:rPr>
                <w:rFonts w:eastAsia="Arial" w:cs="Arial"/>
                <w:szCs w:val="22"/>
              </w:rPr>
              <w:t xml:space="preserve"> </w:t>
            </w:r>
          </w:p>
          <w:p w14:paraId="7FC9E3DF" w14:textId="10464B5F"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Načini</w:t>
            </w:r>
            <w:proofErr w:type="spellEnd"/>
            <w:r w:rsidRPr="00461D05">
              <w:rPr>
                <w:rFonts w:eastAsia="Arial" w:cs="Arial"/>
                <w:szCs w:val="22"/>
              </w:rPr>
              <w:t xml:space="preserve"> </w:t>
            </w:r>
            <w:proofErr w:type="spellStart"/>
            <w:r w:rsidRPr="00461D05">
              <w:rPr>
                <w:rFonts w:eastAsia="Arial" w:cs="Arial"/>
                <w:szCs w:val="22"/>
              </w:rPr>
              <w:t>učenja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učenici</w:t>
            </w:r>
            <w:proofErr w:type="spellEnd"/>
            <w:r w:rsidRPr="00461D05">
              <w:rPr>
                <w:rFonts w:eastAsia="Arial" w:cs="Arial"/>
                <w:szCs w:val="22"/>
              </w:rPr>
              <w:t xml:space="preserve">): </w:t>
            </w:r>
            <w:proofErr w:type="spellStart"/>
            <w:r w:rsidRPr="00461D05">
              <w:rPr>
                <w:rFonts w:eastAsia="Arial" w:cs="Arial"/>
                <w:szCs w:val="22"/>
              </w:rPr>
              <w:t>promatraju</w:t>
            </w:r>
            <w:proofErr w:type="spellEnd"/>
            <w:r w:rsidRPr="00461D05">
              <w:rPr>
                <w:rFonts w:eastAsia="Arial" w:cs="Arial"/>
                <w:szCs w:val="22"/>
              </w:rPr>
              <w:t xml:space="preserve">, </w:t>
            </w:r>
            <w:proofErr w:type="spellStart"/>
            <w:r w:rsidRPr="00461D05">
              <w:rPr>
                <w:rFonts w:eastAsia="Arial" w:cs="Arial"/>
                <w:szCs w:val="22"/>
              </w:rPr>
              <w:t>slušaju</w:t>
            </w:r>
            <w:proofErr w:type="spellEnd"/>
            <w:r w:rsidRPr="00461D05">
              <w:rPr>
                <w:rFonts w:eastAsia="Arial" w:cs="Arial"/>
                <w:szCs w:val="22"/>
              </w:rPr>
              <w:t xml:space="preserve">, </w:t>
            </w:r>
            <w:proofErr w:type="spellStart"/>
            <w:r w:rsidRPr="00461D05">
              <w:rPr>
                <w:rFonts w:eastAsia="Arial" w:cs="Arial"/>
                <w:szCs w:val="22"/>
              </w:rPr>
              <w:t>razgovaraju</w:t>
            </w:r>
            <w:proofErr w:type="spellEnd"/>
            <w:r w:rsidRPr="00461D05">
              <w:rPr>
                <w:rFonts w:eastAsia="Arial" w:cs="Arial"/>
                <w:szCs w:val="22"/>
              </w:rPr>
              <w:t xml:space="preserve">, </w:t>
            </w:r>
            <w:proofErr w:type="spellStart"/>
            <w:r w:rsidRPr="00461D05">
              <w:rPr>
                <w:rFonts w:eastAsia="Arial" w:cs="Arial"/>
                <w:szCs w:val="22"/>
              </w:rPr>
              <w:t>slažu</w:t>
            </w:r>
            <w:proofErr w:type="spellEnd"/>
            <w:r w:rsidRPr="00461D05">
              <w:rPr>
                <w:rFonts w:eastAsia="Arial" w:cs="Arial"/>
                <w:szCs w:val="22"/>
              </w:rPr>
              <w:t xml:space="preserve">, </w:t>
            </w:r>
            <w:proofErr w:type="spellStart"/>
            <w:r w:rsidRPr="00461D05">
              <w:rPr>
                <w:rFonts w:eastAsia="Arial" w:cs="Arial"/>
                <w:szCs w:val="22"/>
              </w:rPr>
              <w:t>čitaju</w:t>
            </w:r>
            <w:proofErr w:type="spellEnd"/>
            <w:r w:rsidRPr="00461D05">
              <w:rPr>
                <w:rFonts w:eastAsia="Arial" w:cs="Arial"/>
                <w:szCs w:val="22"/>
              </w:rPr>
              <w:t xml:space="preserve">, </w:t>
            </w:r>
            <w:proofErr w:type="spellStart"/>
            <w:r w:rsidRPr="00461D05">
              <w:rPr>
                <w:rFonts w:eastAsia="Arial" w:cs="Arial"/>
                <w:szCs w:val="22"/>
              </w:rPr>
              <w:t>peku</w:t>
            </w:r>
            <w:proofErr w:type="spellEnd"/>
            <w:r w:rsidRPr="00461D05">
              <w:rPr>
                <w:rFonts w:eastAsia="Arial" w:cs="Arial"/>
                <w:szCs w:val="22"/>
              </w:rPr>
              <w:t xml:space="preserve">, </w:t>
            </w:r>
            <w:proofErr w:type="spellStart"/>
            <w:r w:rsidRPr="00461D05">
              <w:rPr>
                <w:rFonts w:eastAsia="Arial" w:cs="Arial"/>
                <w:szCs w:val="22"/>
              </w:rPr>
              <w:t>skupljaju</w:t>
            </w:r>
            <w:proofErr w:type="spellEnd"/>
            <w:r w:rsidRPr="00461D05">
              <w:rPr>
                <w:rFonts w:eastAsia="Arial" w:cs="Arial"/>
                <w:szCs w:val="22"/>
              </w:rPr>
              <w:t xml:space="preserve">, </w:t>
            </w:r>
            <w:proofErr w:type="spellStart"/>
            <w:r w:rsidRPr="00461D05">
              <w:rPr>
                <w:rFonts w:eastAsia="Arial" w:cs="Arial"/>
                <w:szCs w:val="22"/>
              </w:rPr>
              <w:t>sade</w:t>
            </w:r>
            <w:proofErr w:type="spellEnd"/>
            <w:r w:rsidRPr="00461D05">
              <w:rPr>
                <w:rFonts w:eastAsia="Arial" w:cs="Arial"/>
                <w:szCs w:val="22"/>
              </w:rPr>
              <w:t xml:space="preserve">... </w:t>
            </w:r>
          </w:p>
          <w:p w14:paraId="59ACABC2" w14:textId="40F7F9E5" w:rsidR="46CCF7CC" w:rsidRPr="00461D05" w:rsidRDefault="46CCF7CC" w:rsidP="46CCF7CC">
            <w:pPr>
              <w:spacing w:before="0" w:after="160" w:line="257" w:lineRule="auto"/>
              <w:rPr>
                <w:rFonts w:eastAsia="Arial" w:cs="Arial"/>
                <w:szCs w:val="22"/>
              </w:rPr>
            </w:pPr>
            <w:r w:rsidRPr="00461D05">
              <w:rPr>
                <w:rFonts w:eastAsia="Arial" w:cs="Arial"/>
                <w:szCs w:val="22"/>
              </w:rPr>
              <w:t xml:space="preserve">Metode </w:t>
            </w:r>
            <w:proofErr w:type="spellStart"/>
            <w:r w:rsidRPr="00461D05">
              <w:rPr>
                <w:rFonts w:eastAsia="Arial" w:cs="Arial"/>
                <w:szCs w:val="22"/>
              </w:rPr>
              <w:t>poučavanja</w:t>
            </w:r>
            <w:proofErr w:type="spellEnd"/>
            <w:r w:rsidRPr="00461D05">
              <w:rPr>
                <w:rFonts w:eastAsia="Arial" w:cs="Arial"/>
                <w:szCs w:val="22"/>
              </w:rPr>
              <w:t xml:space="preserve"> (</w:t>
            </w:r>
            <w:proofErr w:type="spellStart"/>
            <w:r w:rsidRPr="00461D05">
              <w:rPr>
                <w:rFonts w:eastAsia="Arial" w:cs="Arial"/>
                <w:szCs w:val="22"/>
              </w:rPr>
              <w:t>što</w:t>
            </w:r>
            <w:proofErr w:type="spellEnd"/>
            <w:r w:rsidRPr="00461D05">
              <w:rPr>
                <w:rFonts w:eastAsia="Arial" w:cs="Arial"/>
                <w:szCs w:val="22"/>
              </w:rPr>
              <w:t xml:space="preserve"> </w:t>
            </w:r>
            <w:proofErr w:type="spellStart"/>
            <w:r w:rsidRPr="00461D05">
              <w:rPr>
                <w:rFonts w:eastAsia="Arial" w:cs="Arial"/>
                <w:szCs w:val="22"/>
              </w:rPr>
              <w:t>rade</w:t>
            </w:r>
            <w:proofErr w:type="spellEnd"/>
            <w:r w:rsidRPr="00461D05">
              <w:rPr>
                <w:rFonts w:eastAsia="Arial" w:cs="Arial"/>
                <w:szCs w:val="22"/>
              </w:rPr>
              <w:t xml:space="preserve"> </w:t>
            </w:r>
            <w:proofErr w:type="spellStart"/>
            <w:r w:rsidRPr="00461D05">
              <w:rPr>
                <w:rFonts w:eastAsia="Arial" w:cs="Arial"/>
                <w:szCs w:val="22"/>
              </w:rPr>
              <w:t>učitelji</w:t>
            </w:r>
            <w:proofErr w:type="spellEnd"/>
            <w:r w:rsidRPr="00461D05">
              <w:rPr>
                <w:rFonts w:eastAsia="Arial" w:cs="Arial"/>
                <w:szCs w:val="22"/>
              </w:rPr>
              <w:t xml:space="preserve">): </w:t>
            </w:r>
            <w:proofErr w:type="spellStart"/>
            <w:r w:rsidRPr="00461D05">
              <w:rPr>
                <w:rFonts w:eastAsia="Arial" w:cs="Arial"/>
                <w:szCs w:val="22"/>
              </w:rPr>
              <w:t>objašnjava</w:t>
            </w:r>
            <w:proofErr w:type="spellEnd"/>
            <w:r w:rsidRPr="00461D05">
              <w:rPr>
                <w:rFonts w:eastAsia="Arial" w:cs="Arial"/>
                <w:szCs w:val="22"/>
              </w:rPr>
              <w:t xml:space="preserve">, </w:t>
            </w:r>
            <w:proofErr w:type="spellStart"/>
            <w:r w:rsidRPr="00461D05">
              <w:rPr>
                <w:rFonts w:eastAsia="Arial" w:cs="Arial"/>
                <w:szCs w:val="22"/>
              </w:rPr>
              <w:t>demonstrira</w:t>
            </w:r>
            <w:proofErr w:type="spellEnd"/>
            <w:r w:rsidRPr="00461D05">
              <w:rPr>
                <w:rFonts w:eastAsia="Arial" w:cs="Arial"/>
                <w:szCs w:val="22"/>
              </w:rPr>
              <w:t xml:space="preserve">, </w:t>
            </w:r>
            <w:proofErr w:type="spellStart"/>
            <w:r w:rsidRPr="00461D05">
              <w:rPr>
                <w:rFonts w:eastAsia="Arial" w:cs="Arial"/>
                <w:szCs w:val="22"/>
              </w:rPr>
              <w:t>daje</w:t>
            </w:r>
            <w:proofErr w:type="spellEnd"/>
            <w:r w:rsidRPr="00461D05">
              <w:rPr>
                <w:rFonts w:eastAsia="Arial" w:cs="Arial"/>
                <w:szCs w:val="22"/>
              </w:rPr>
              <w:t xml:space="preserve"> </w:t>
            </w:r>
            <w:proofErr w:type="spellStart"/>
            <w:r w:rsidRPr="00461D05">
              <w:rPr>
                <w:rFonts w:eastAsia="Arial" w:cs="Arial"/>
                <w:szCs w:val="22"/>
              </w:rPr>
              <w:t>upute</w:t>
            </w:r>
            <w:proofErr w:type="spellEnd"/>
            <w:r w:rsidRPr="00461D05">
              <w:rPr>
                <w:rFonts w:eastAsia="Arial" w:cs="Arial"/>
                <w:szCs w:val="22"/>
              </w:rPr>
              <w:t xml:space="preserve">. </w:t>
            </w:r>
          </w:p>
          <w:p w14:paraId="06A70452" w14:textId="4403A11D"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lastRenderedPageBreak/>
              <w:t>Izvannastavna</w:t>
            </w:r>
            <w:proofErr w:type="spellEnd"/>
            <w:r w:rsidRPr="00461D05">
              <w:rPr>
                <w:rFonts w:eastAsia="Arial" w:cs="Arial"/>
                <w:szCs w:val="22"/>
              </w:rPr>
              <w:t xml:space="preserve"> </w:t>
            </w:r>
            <w:proofErr w:type="spellStart"/>
            <w:r w:rsidRPr="00461D05">
              <w:rPr>
                <w:rFonts w:eastAsia="Arial" w:cs="Arial"/>
                <w:szCs w:val="22"/>
              </w:rPr>
              <w:t>aktivnost</w:t>
            </w:r>
            <w:proofErr w:type="spellEnd"/>
            <w:r w:rsidRPr="00461D05">
              <w:rPr>
                <w:rFonts w:eastAsia="Arial" w:cs="Arial"/>
                <w:szCs w:val="22"/>
              </w:rPr>
              <w:t xml:space="preserve"> </w:t>
            </w:r>
            <w:proofErr w:type="spellStart"/>
            <w:r w:rsidRPr="00461D05">
              <w:rPr>
                <w:rFonts w:eastAsia="Arial" w:cs="Arial"/>
                <w:szCs w:val="22"/>
              </w:rPr>
              <w:t>realizirat</w:t>
            </w:r>
            <w:proofErr w:type="spellEnd"/>
            <w:r w:rsidRPr="00461D05">
              <w:rPr>
                <w:rFonts w:eastAsia="Arial" w:cs="Arial"/>
                <w:szCs w:val="22"/>
              </w:rPr>
              <w:t xml:space="preserve"> </w:t>
            </w:r>
            <w:proofErr w:type="spellStart"/>
            <w:r w:rsidRPr="00461D05">
              <w:rPr>
                <w:rFonts w:eastAsia="Arial" w:cs="Arial"/>
                <w:szCs w:val="22"/>
              </w:rPr>
              <w:t>će</w:t>
            </w:r>
            <w:proofErr w:type="spellEnd"/>
            <w:r w:rsidRPr="00461D05">
              <w:rPr>
                <w:rFonts w:eastAsia="Arial" w:cs="Arial"/>
                <w:szCs w:val="22"/>
              </w:rPr>
              <w:t xml:space="preserve"> se </w:t>
            </w:r>
            <w:proofErr w:type="spellStart"/>
            <w:r w:rsidRPr="00461D05">
              <w:rPr>
                <w:rFonts w:eastAsia="Arial" w:cs="Arial"/>
                <w:szCs w:val="22"/>
              </w:rPr>
              <w:t>jedan</w:t>
            </w:r>
            <w:proofErr w:type="spellEnd"/>
            <w:r w:rsidRPr="00461D05">
              <w:rPr>
                <w:rFonts w:eastAsia="Arial" w:cs="Arial"/>
                <w:szCs w:val="22"/>
              </w:rPr>
              <w:t xml:space="preserve"> sat </w:t>
            </w:r>
            <w:proofErr w:type="spellStart"/>
            <w:r w:rsidRPr="00461D05">
              <w:rPr>
                <w:rFonts w:eastAsia="Arial" w:cs="Arial"/>
                <w:szCs w:val="22"/>
              </w:rPr>
              <w:t>svaki</w:t>
            </w:r>
            <w:proofErr w:type="spellEnd"/>
            <w:r w:rsidRPr="00461D05">
              <w:rPr>
                <w:rFonts w:eastAsia="Arial" w:cs="Arial"/>
                <w:szCs w:val="22"/>
              </w:rPr>
              <w:t xml:space="preserve"> </w:t>
            </w:r>
            <w:proofErr w:type="spellStart"/>
            <w:r w:rsidRPr="00461D05">
              <w:rPr>
                <w:rFonts w:eastAsia="Arial" w:cs="Arial"/>
                <w:szCs w:val="22"/>
              </w:rPr>
              <w:t>tjedan</w:t>
            </w:r>
            <w:proofErr w:type="spellEnd"/>
            <w:r w:rsidRPr="00461D05">
              <w:rPr>
                <w:rFonts w:eastAsia="Arial" w:cs="Arial"/>
                <w:szCs w:val="22"/>
              </w:rPr>
              <w:t xml:space="preserve"> </w:t>
            </w:r>
            <w:proofErr w:type="spellStart"/>
            <w:r w:rsidRPr="00461D05">
              <w:rPr>
                <w:rFonts w:eastAsia="Arial" w:cs="Arial"/>
                <w:szCs w:val="22"/>
              </w:rPr>
              <w:t>tijekom</w:t>
            </w:r>
            <w:proofErr w:type="spellEnd"/>
            <w:r w:rsidRPr="00461D05">
              <w:rPr>
                <w:rFonts w:eastAsia="Arial" w:cs="Arial"/>
                <w:szCs w:val="22"/>
              </w:rPr>
              <w:t xml:space="preserve"> </w:t>
            </w:r>
            <w:proofErr w:type="spellStart"/>
            <w:r w:rsidRPr="00461D05">
              <w:rPr>
                <w:rFonts w:eastAsia="Arial" w:cs="Arial"/>
                <w:szCs w:val="22"/>
              </w:rPr>
              <w:t>nastavne</w:t>
            </w:r>
            <w:proofErr w:type="spellEnd"/>
            <w:r w:rsidRPr="00461D05">
              <w:rPr>
                <w:rFonts w:eastAsia="Arial" w:cs="Arial"/>
                <w:szCs w:val="22"/>
              </w:rPr>
              <w:t xml:space="preserve"> </w:t>
            </w:r>
            <w:proofErr w:type="spellStart"/>
            <w:r w:rsidRPr="00461D05">
              <w:rPr>
                <w:rFonts w:eastAsia="Arial" w:cs="Arial"/>
                <w:szCs w:val="22"/>
              </w:rPr>
              <w:t>godine</w:t>
            </w:r>
            <w:proofErr w:type="spellEnd"/>
            <w:r w:rsidRPr="00461D05">
              <w:rPr>
                <w:rFonts w:eastAsia="Arial" w:cs="Arial"/>
                <w:szCs w:val="22"/>
              </w:rPr>
              <w:t xml:space="preserve"> (35 sati) u </w:t>
            </w:r>
            <w:proofErr w:type="spellStart"/>
            <w:r w:rsidRPr="00461D05">
              <w:rPr>
                <w:rFonts w:eastAsia="Arial" w:cs="Arial"/>
                <w:szCs w:val="22"/>
              </w:rPr>
              <w:t>unaprijed</w:t>
            </w:r>
            <w:proofErr w:type="spellEnd"/>
            <w:r w:rsidRPr="00461D05">
              <w:rPr>
                <w:rFonts w:eastAsia="Arial" w:cs="Arial"/>
                <w:szCs w:val="22"/>
              </w:rPr>
              <w:t xml:space="preserve"> </w:t>
            </w:r>
            <w:proofErr w:type="spellStart"/>
            <w:r w:rsidRPr="00461D05">
              <w:rPr>
                <w:rFonts w:eastAsia="Arial" w:cs="Arial"/>
                <w:szCs w:val="22"/>
              </w:rPr>
              <w:t>predviđenom</w:t>
            </w:r>
            <w:proofErr w:type="spellEnd"/>
            <w:r w:rsidRPr="00461D05">
              <w:rPr>
                <w:rFonts w:eastAsia="Arial" w:cs="Arial"/>
                <w:szCs w:val="22"/>
              </w:rPr>
              <w:t xml:space="preserve"> </w:t>
            </w:r>
            <w:proofErr w:type="spellStart"/>
            <w:r w:rsidRPr="00461D05">
              <w:rPr>
                <w:rFonts w:eastAsia="Arial" w:cs="Arial"/>
                <w:szCs w:val="22"/>
              </w:rPr>
              <w:t>terminu</w:t>
            </w:r>
            <w:proofErr w:type="spellEnd"/>
            <w:r w:rsidRPr="00461D05">
              <w:rPr>
                <w:rFonts w:eastAsia="Arial" w:cs="Arial"/>
                <w:szCs w:val="22"/>
              </w:rPr>
              <w:t xml:space="preserve"> koji je </w:t>
            </w:r>
            <w:proofErr w:type="spellStart"/>
            <w:r w:rsidRPr="00461D05">
              <w:rPr>
                <w:rFonts w:eastAsia="Arial" w:cs="Arial"/>
                <w:szCs w:val="22"/>
              </w:rPr>
              <w:t>istaknut</w:t>
            </w:r>
            <w:proofErr w:type="spellEnd"/>
            <w:r w:rsidRPr="00461D05">
              <w:rPr>
                <w:rFonts w:eastAsia="Arial" w:cs="Arial"/>
                <w:szCs w:val="22"/>
              </w:rPr>
              <w:t xml:space="preserve"> u </w:t>
            </w:r>
            <w:proofErr w:type="spellStart"/>
            <w:r w:rsidRPr="00461D05">
              <w:rPr>
                <w:rFonts w:eastAsia="Arial" w:cs="Arial"/>
                <w:szCs w:val="22"/>
              </w:rPr>
              <w:t>rasporedu</w:t>
            </w:r>
            <w:proofErr w:type="spellEnd"/>
            <w:r w:rsidRPr="00461D05">
              <w:rPr>
                <w:rFonts w:eastAsia="Arial" w:cs="Arial"/>
                <w:szCs w:val="22"/>
              </w:rPr>
              <w:t xml:space="preserve"> sati </w:t>
            </w:r>
            <w:proofErr w:type="spellStart"/>
            <w:r w:rsidRPr="00461D05">
              <w:rPr>
                <w:rFonts w:eastAsia="Arial" w:cs="Arial"/>
                <w:szCs w:val="22"/>
              </w:rPr>
              <w:t>i</w:t>
            </w:r>
            <w:proofErr w:type="spellEnd"/>
            <w:r w:rsidRPr="00461D05">
              <w:rPr>
                <w:rFonts w:eastAsia="Arial" w:cs="Arial"/>
                <w:szCs w:val="22"/>
              </w:rPr>
              <w:t xml:space="preserve"> po </w:t>
            </w:r>
            <w:proofErr w:type="spellStart"/>
            <w:r w:rsidRPr="00461D05">
              <w:rPr>
                <w:rFonts w:eastAsia="Arial" w:cs="Arial"/>
                <w:szCs w:val="22"/>
              </w:rPr>
              <w:t>dogovoru</w:t>
            </w:r>
            <w:proofErr w:type="spellEnd"/>
            <w:r w:rsidRPr="00461D05">
              <w:rPr>
                <w:rFonts w:eastAsia="Arial" w:cs="Arial"/>
                <w:szCs w:val="22"/>
              </w:rPr>
              <w:t xml:space="preserve">. </w:t>
            </w:r>
          </w:p>
        </w:tc>
      </w:tr>
      <w:tr w:rsidR="008619C3" w:rsidRPr="00461D05" w14:paraId="243DEAAD"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63F0CD68" w14:textId="71ED7980" w:rsidR="46CCF7CC" w:rsidRPr="00461D05" w:rsidRDefault="46CCF7CC" w:rsidP="46CCF7CC">
            <w:pPr>
              <w:spacing w:before="0" w:after="160" w:line="257" w:lineRule="auto"/>
              <w:rPr>
                <w:rFonts w:eastAsia="Arial" w:cs="Arial"/>
                <w:szCs w:val="22"/>
              </w:rPr>
            </w:pPr>
            <w:r w:rsidRPr="00461D05">
              <w:rPr>
                <w:rFonts w:eastAsia="Arial" w:cs="Arial"/>
                <w:szCs w:val="22"/>
              </w:rPr>
              <w:lastRenderedPageBreak/>
              <w:t xml:space="preserve">Potrebni </w:t>
            </w:r>
            <w:proofErr w:type="spellStart"/>
            <w:r w:rsidRPr="00461D05">
              <w:rPr>
                <w:rFonts w:eastAsia="Arial" w:cs="Arial"/>
                <w:szCs w:val="22"/>
              </w:rPr>
              <w:t>resursi</w:t>
            </w:r>
            <w:proofErr w:type="spellEnd"/>
            <w:r w:rsidRPr="00461D05">
              <w:rPr>
                <w:rFonts w:eastAsia="Arial" w:cs="Arial"/>
                <w:szCs w:val="22"/>
              </w:rPr>
              <w:t>/</w:t>
            </w: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3F1D3962" w14:textId="5C136707" w:rsidR="46CCF7CC" w:rsidRPr="00461D05" w:rsidRDefault="46CCF7CC" w:rsidP="00B05D8A">
            <w:pPr>
              <w:pStyle w:val="Odlomakpopisa"/>
              <w:numPr>
                <w:ilvl w:val="0"/>
                <w:numId w:val="25"/>
              </w:numPr>
              <w:spacing w:before="0" w:line="257" w:lineRule="auto"/>
              <w:rPr>
                <w:rFonts w:eastAsia="Arial" w:cs="Arial"/>
                <w:szCs w:val="22"/>
              </w:rPr>
            </w:pPr>
            <w:r w:rsidRPr="00461D05">
              <w:rPr>
                <w:rFonts w:eastAsia="Arial" w:cs="Arial"/>
                <w:szCs w:val="22"/>
              </w:rPr>
              <w:t xml:space="preserve">Potrebni </w:t>
            </w:r>
            <w:proofErr w:type="spellStart"/>
            <w:r w:rsidRPr="00461D05">
              <w:rPr>
                <w:rFonts w:eastAsia="Arial" w:cs="Arial"/>
                <w:szCs w:val="22"/>
              </w:rPr>
              <w:t>resursi</w:t>
            </w:r>
            <w:proofErr w:type="spellEnd"/>
            <w:r w:rsidRPr="00461D05">
              <w:rPr>
                <w:rFonts w:eastAsia="Arial" w:cs="Arial"/>
                <w:szCs w:val="22"/>
              </w:rPr>
              <w:t xml:space="preserve">: </w:t>
            </w:r>
            <w:proofErr w:type="spellStart"/>
            <w:r w:rsidRPr="00461D05">
              <w:rPr>
                <w:rFonts w:eastAsia="Arial" w:cs="Arial"/>
                <w:szCs w:val="22"/>
              </w:rPr>
              <w:t>mikser</w:t>
            </w:r>
            <w:proofErr w:type="spellEnd"/>
            <w:r w:rsidRPr="00461D05">
              <w:rPr>
                <w:rFonts w:eastAsia="Arial" w:cs="Arial"/>
                <w:szCs w:val="22"/>
              </w:rPr>
              <w:t xml:space="preserve">, </w:t>
            </w:r>
            <w:proofErr w:type="spellStart"/>
            <w:r w:rsidRPr="00461D05">
              <w:rPr>
                <w:rFonts w:eastAsia="Arial" w:cs="Arial"/>
                <w:szCs w:val="22"/>
              </w:rPr>
              <w:t>pekač</w:t>
            </w:r>
            <w:proofErr w:type="spellEnd"/>
            <w:r w:rsidRPr="00461D05">
              <w:rPr>
                <w:rFonts w:eastAsia="Arial" w:cs="Arial"/>
                <w:szCs w:val="22"/>
              </w:rPr>
              <w:t xml:space="preserve">, </w:t>
            </w:r>
            <w:proofErr w:type="spellStart"/>
            <w:r w:rsidRPr="00461D05">
              <w:rPr>
                <w:rFonts w:eastAsia="Arial" w:cs="Arial"/>
                <w:szCs w:val="22"/>
              </w:rPr>
              <w:t>namirnice</w:t>
            </w:r>
            <w:proofErr w:type="spellEnd"/>
            <w:r w:rsidRPr="00461D05">
              <w:rPr>
                <w:rFonts w:eastAsia="Arial" w:cs="Arial"/>
                <w:szCs w:val="22"/>
              </w:rPr>
              <w:t xml:space="preserve"> za </w:t>
            </w:r>
            <w:proofErr w:type="spellStart"/>
            <w:r w:rsidRPr="00461D05">
              <w:rPr>
                <w:rFonts w:eastAsia="Arial" w:cs="Arial"/>
                <w:szCs w:val="22"/>
              </w:rPr>
              <w:t>jednostavna</w:t>
            </w:r>
            <w:proofErr w:type="spellEnd"/>
            <w:r w:rsidRPr="00461D05">
              <w:rPr>
                <w:rFonts w:eastAsia="Arial" w:cs="Arial"/>
                <w:szCs w:val="22"/>
              </w:rPr>
              <w:t xml:space="preserve"> </w:t>
            </w:r>
            <w:proofErr w:type="spellStart"/>
            <w:r w:rsidRPr="00461D05">
              <w:rPr>
                <w:rFonts w:eastAsia="Arial" w:cs="Arial"/>
                <w:szCs w:val="22"/>
              </w:rPr>
              <w:t>jela</w:t>
            </w:r>
            <w:proofErr w:type="spellEnd"/>
            <w:r w:rsidRPr="00461D05">
              <w:rPr>
                <w:rFonts w:eastAsia="Arial" w:cs="Arial"/>
                <w:szCs w:val="22"/>
              </w:rPr>
              <w:t xml:space="preserve">, </w:t>
            </w:r>
            <w:proofErr w:type="spellStart"/>
            <w:r w:rsidRPr="00461D05">
              <w:rPr>
                <w:rFonts w:eastAsia="Arial" w:cs="Arial"/>
                <w:szCs w:val="22"/>
              </w:rPr>
              <w:t>pribor</w:t>
            </w:r>
            <w:proofErr w:type="spellEnd"/>
            <w:r w:rsidRPr="00461D05">
              <w:rPr>
                <w:rFonts w:eastAsia="Arial" w:cs="Arial"/>
                <w:szCs w:val="22"/>
              </w:rPr>
              <w:t xml:space="preserve"> za </w:t>
            </w:r>
            <w:proofErr w:type="spellStart"/>
            <w:r w:rsidRPr="00461D05">
              <w:rPr>
                <w:rFonts w:eastAsia="Arial" w:cs="Arial"/>
                <w:szCs w:val="22"/>
              </w:rPr>
              <w:t>jelo</w:t>
            </w:r>
            <w:proofErr w:type="spellEnd"/>
            <w:r w:rsidRPr="00461D05">
              <w:rPr>
                <w:rFonts w:eastAsia="Arial" w:cs="Arial"/>
                <w:szCs w:val="22"/>
              </w:rPr>
              <w:t xml:space="preserve">, </w:t>
            </w:r>
            <w:proofErr w:type="spellStart"/>
            <w:r w:rsidRPr="00461D05">
              <w:rPr>
                <w:rFonts w:eastAsia="Arial" w:cs="Arial"/>
                <w:szCs w:val="22"/>
              </w:rPr>
              <w:t>sjemenke</w:t>
            </w:r>
            <w:proofErr w:type="spellEnd"/>
            <w:r w:rsidRPr="00461D05">
              <w:rPr>
                <w:rFonts w:eastAsia="Arial" w:cs="Arial"/>
                <w:szCs w:val="22"/>
              </w:rPr>
              <w:t xml:space="preserve">, </w:t>
            </w:r>
            <w:proofErr w:type="spellStart"/>
            <w:r w:rsidRPr="00461D05">
              <w:rPr>
                <w:rFonts w:eastAsia="Arial" w:cs="Arial"/>
                <w:szCs w:val="22"/>
              </w:rPr>
              <w:t>sadnice</w:t>
            </w:r>
            <w:proofErr w:type="spellEnd"/>
            <w:r w:rsidRPr="00461D05">
              <w:rPr>
                <w:rFonts w:eastAsia="Arial" w:cs="Arial"/>
                <w:szCs w:val="22"/>
              </w:rPr>
              <w:t xml:space="preserve">, </w:t>
            </w:r>
            <w:proofErr w:type="spellStart"/>
            <w:r w:rsidRPr="00461D05">
              <w:rPr>
                <w:rFonts w:eastAsia="Arial" w:cs="Arial"/>
                <w:szCs w:val="22"/>
              </w:rPr>
              <w:t>zemlja</w:t>
            </w:r>
            <w:proofErr w:type="spellEnd"/>
            <w:r w:rsidRPr="00461D05">
              <w:rPr>
                <w:rFonts w:eastAsia="Arial" w:cs="Arial"/>
                <w:szCs w:val="22"/>
              </w:rPr>
              <w:t xml:space="preserve"> za </w:t>
            </w:r>
            <w:proofErr w:type="spellStart"/>
            <w:r w:rsidRPr="00461D05">
              <w:rPr>
                <w:rFonts w:eastAsia="Arial" w:cs="Arial"/>
                <w:szCs w:val="22"/>
              </w:rPr>
              <w:t>cvijeće</w:t>
            </w:r>
            <w:proofErr w:type="spellEnd"/>
            <w:r w:rsidRPr="00461D05">
              <w:rPr>
                <w:rFonts w:eastAsia="Arial" w:cs="Arial"/>
                <w:szCs w:val="22"/>
              </w:rPr>
              <w:t xml:space="preserve"> </w:t>
            </w:r>
          </w:p>
          <w:p w14:paraId="732FBDB0" w14:textId="70B84368" w:rsidR="46CCF7CC" w:rsidRPr="00461D05" w:rsidRDefault="46CCF7CC" w:rsidP="00B05D8A">
            <w:pPr>
              <w:pStyle w:val="Odlomakpopisa"/>
              <w:numPr>
                <w:ilvl w:val="0"/>
                <w:numId w:val="24"/>
              </w:numPr>
              <w:spacing w:before="0" w:line="257" w:lineRule="auto"/>
              <w:rPr>
                <w:rFonts w:eastAsia="Arial" w:cs="Arial"/>
                <w:szCs w:val="22"/>
              </w:rPr>
            </w:pPr>
            <w:proofErr w:type="spellStart"/>
            <w:r w:rsidRPr="00461D05">
              <w:rPr>
                <w:rFonts w:eastAsia="Arial" w:cs="Arial"/>
                <w:szCs w:val="22"/>
              </w:rPr>
              <w:t>Moguće</w:t>
            </w:r>
            <w:proofErr w:type="spellEnd"/>
            <w:r w:rsidRPr="00461D05">
              <w:rPr>
                <w:rFonts w:eastAsia="Arial" w:cs="Arial"/>
                <w:szCs w:val="22"/>
              </w:rPr>
              <w:t xml:space="preserve"> </w:t>
            </w:r>
            <w:proofErr w:type="spellStart"/>
            <w:r w:rsidRPr="00461D05">
              <w:rPr>
                <w:rFonts w:eastAsia="Arial" w:cs="Arial"/>
                <w:szCs w:val="22"/>
              </w:rPr>
              <w:t>teškoće</w:t>
            </w:r>
            <w:proofErr w:type="spellEnd"/>
            <w:r w:rsidRPr="00461D05">
              <w:rPr>
                <w:rFonts w:eastAsia="Arial" w:cs="Arial"/>
                <w:szCs w:val="22"/>
              </w:rPr>
              <w:t xml:space="preserve">: </w:t>
            </w:r>
            <w:proofErr w:type="spellStart"/>
            <w:r w:rsidRPr="00461D05">
              <w:rPr>
                <w:rFonts w:eastAsia="Arial" w:cs="Arial"/>
                <w:szCs w:val="22"/>
              </w:rPr>
              <w:t>nedostatak</w:t>
            </w:r>
            <w:proofErr w:type="spellEnd"/>
            <w:r w:rsidRPr="00461D05">
              <w:rPr>
                <w:rFonts w:eastAsia="Arial" w:cs="Arial"/>
                <w:szCs w:val="22"/>
              </w:rPr>
              <w:t xml:space="preserve"> </w:t>
            </w:r>
            <w:proofErr w:type="spellStart"/>
            <w:r w:rsidRPr="00461D05">
              <w:rPr>
                <w:rFonts w:eastAsia="Arial" w:cs="Arial"/>
                <w:szCs w:val="22"/>
              </w:rPr>
              <w:t>materijalnih</w:t>
            </w:r>
            <w:proofErr w:type="spellEnd"/>
            <w:r w:rsidRPr="00461D05">
              <w:rPr>
                <w:rFonts w:eastAsia="Arial" w:cs="Arial"/>
                <w:szCs w:val="22"/>
              </w:rPr>
              <w:t xml:space="preserve"> </w:t>
            </w:r>
            <w:proofErr w:type="spellStart"/>
            <w:r w:rsidRPr="00461D05">
              <w:rPr>
                <w:rFonts w:eastAsia="Arial" w:cs="Arial"/>
                <w:szCs w:val="22"/>
              </w:rPr>
              <w:t>sredstava</w:t>
            </w:r>
            <w:proofErr w:type="spellEnd"/>
            <w:r w:rsidRPr="00461D05">
              <w:rPr>
                <w:rFonts w:eastAsia="Arial" w:cs="Arial"/>
                <w:szCs w:val="22"/>
              </w:rPr>
              <w:t xml:space="preserve"> </w:t>
            </w:r>
          </w:p>
        </w:tc>
      </w:tr>
      <w:tr w:rsidR="008619C3" w:rsidRPr="00461D05" w14:paraId="5E8ADF99"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247F6314" w14:textId="7136FCA1"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Način</w:t>
            </w:r>
            <w:proofErr w:type="spellEnd"/>
            <w:r w:rsidRPr="00461D05">
              <w:rPr>
                <w:rFonts w:eastAsia="Arial" w:cs="Arial"/>
                <w:szCs w:val="22"/>
              </w:rPr>
              <w:t xml:space="preserve"> </w:t>
            </w:r>
            <w:proofErr w:type="spellStart"/>
            <w:r w:rsidRPr="00461D05">
              <w:rPr>
                <w:rFonts w:eastAsia="Arial" w:cs="Arial"/>
                <w:szCs w:val="22"/>
              </w:rPr>
              <w:t>praćenja</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provjere</w:t>
            </w:r>
            <w:proofErr w:type="spellEnd"/>
            <w:r w:rsidRPr="00461D05">
              <w:rPr>
                <w:rFonts w:eastAsia="Arial" w:cs="Arial"/>
                <w:szCs w:val="22"/>
              </w:rPr>
              <w:t xml:space="preserve"> </w:t>
            </w:r>
            <w:proofErr w:type="spellStart"/>
            <w:r w:rsidRPr="00461D05">
              <w:rPr>
                <w:rFonts w:eastAsia="Arial" w:cs="Arial"/>
                <w:szCs w:val="22"/>
              </w:rPr>
              <w:t>ishoda</w:t>
            </w:r>
            <w:proofErr w:type="spellEnd"/>
            <w:r w:rsidRPr="00461D05">
              <w:rPr>
                <w:rFonts w:eastAsia="Arial" w:cs="Arial"/>
                <w:szCs w:val="22"/>
              </w:rPr>
              <w:t>/</w:t>
            </w:r>
            <w:proofErr w:type="spellStart"/>
            <w:r w:rsidRPr="00461D05">
              <w:rPr>
                <w:rFonts w:eastAsia="Arial" w:cs="Arial"/>
                <w:szCs w:val="22"/>
              </w:rPr>
              <w:t>postignuća</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31A3805" w14:textId="461F2DCE"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Praćenje</w:t>
            </w:r>
            <w:proofErr w:type="spellEnd"/>
            <w:r w:rsidRPr="00461D05">
              <w:rPr>
                <w:rFonts w:eastAsia="Arial" w:cs="Arial"/>
                <w:szCs w:val="22"/>
              </w:rPr>
              <w:t xml:space="preserve"> </w:t>
            </w:r>
            <w:proofErr w:type="spellStart"/>
            <w:r w:rsidRPr="00461D05">
              <w:rPr>
                <w:rFonts w:eastAsia="Arial" w:cs="Arial"/>
                <w:szCs w:val="22"/>
              </w:rPr>
              <w:t>motivacije</w:t>
            </w:r>
            <w:proofErr w:type="spellEnd"/>
            <w:r w:rsidRPr="00461D05">
              <w:rPr>
                <w:rFonts w:eastAsia="Arial" w:cs="Arial"/>
                <w:szCs w:val="22"/>
              </w:rPr>
              <w:t xml:space="preserve"> </w:t>
            </w:r>
            <w:proofErr w:type="spellStart"/>
            <w:r w:rsidRPr="00461D05">
              <w:rPr>
                <w:rFonts w:eastAsia="Arial" w:cs="Arial"/>
                <w:szCs w:val="22"/>
              </w:rPr>
              <w:t>i</w:t>
            </w:r>
            <w:proofErr w:type="spellEnd"/>
            <w:r w:rsidRPr="00461D05">
              <w:rPr>
                <w:rFonts w:eastAsia="Arial" w:cs="Arial"/>
                <w:szCs w:val="22"/>
              </w:rPr>
              <w:t xml:space="preserve"> </w:t>
            </w:r>
            <w:proofErr w:type="spellStart"/>
            <w:r w:rsidRPr="00461D05">
              <w:rPr>
                <w:rFonts w:eastAsia="Arial" w:cs="Arial"/>
                <w:szCs w:val="22"/>
              </w:rPr>
              <w:t>aktivnosti</w:t>
            </w:r>
            <w:proofErr w:type="spellEnd"/>
            <w:r w:rsidRPr="00461D05">
              <w:rPr>
                <w:rFonts w:eastAsia="Arial" w:cs="Arial"/>
                <w:szCs w:val="22"/>
              </w:rPr>
              <w:t xml:space="preserve"> </w:t>
            </w:r>
            <w:proofErr w:type="spellStart"/>
            <w:r w:rsidRPr="00461D05">
              <w:rPr>
                <w:rFonts w:eastAsia="Arial" w:cs="Arial"/>
                <w:szCs w:val="22"/>
              </w:rPr>
              <w:t>učenika</w:t>
            </w:r>
            <w:proofErr w:type="spellEnd"/>
            <w:r w:rsidRPr="00461D05">
              <w:rPr>
                <w:rFonts w:eastAsia="Arial" w:cs="Arial"/>
                <w:szCs w:val="22"/>
              </w:rPr>
              <w:t xml:space="preserve">. </w:t>
            </w:r>
            <w:proofErr w:type="spellStart"/>
            <w:r w:rsidRPr="00461D05">
              <w:rPr>
                <w:rFonts w:eastAsia="Arial" w:cs="Arial"/>
                <w:szCs w:val="22"/>
              </w:rPr>
              <w:t>Bilježenje</w:t>
            </w:r>
            <w:proofErr w:type="spellEnd"/>
            <w:r w:rsidRPr="00461D05">
              <w:rPr>
                <w:rFonts w:eastAsia="Arial" w:cs="Arial"/>
                <w:szCs w:val="22"/>
              </w:rPr>
              <w:t xml:space="preserve"> </w:t>
            </w:r>
            <w:proofErr w:type="spellStart"/>
            <w:r w:rsidRPr="00461D05">
              <w:rPr>
                <w:rFonts w:eastAsia="Arial" w:cs="Arial"/>
                <w:szCs w:val="22"/>
              </w:rPr>
              <w:t>opisne</w:t>
            </w:r>
            <w:proofErr w:type="spellEnd"/>
            <w:r w:rsidRPr="00461D05">
              <w:rPr>
                <w:rFonts w:eastAsia="Arial" w:cs="Arial"/>
                <w:szCs w:val="22"/>
              </w:rPr>
              <w:t xml:space="preserve"> </w:t>
            </w:r>
            <w:proofErr w:type="spellStart"/>
            <w:r w:rsidRPr="00461D05">
              <w:rPr>
                <w:rFonts w:eastAsia="Arial" w:cs="Arial"/>
                <w:szCs w:val="22"/>
              </w:rPr>
              <w:t>ocjene</w:t>
            </w:r>
            <w:proofErr w:type="spellEnd"/>
            <w:r w:rsidRPr="00461D05">
              <w:rPr>
                <w:rFonts w:eastAsia="Arial" w:cs="Arial"/>
                <w:szCs w:val="22"/>
              </w:rPr>
              <w:t xml:space="preserve"> o </w:t>
            </w:r>
            <w:proofErr w:type="spellStart"/>
            <w:r w:rsidRPr="00461D05">
              <w:rPr>
                <w:rFonts w:eastAsia="Arial" w:cs="Arial"/>
                <w:szCs w:val="22"/>
              </w:rPr>
              <w:t>napretku</w:t>
            </w:r>
            <w:proofErr w:type="spellEnd"/>
            <w:r w:rsidRPr="00461D05">
              <w:rPr>
                <w:rFonts w:eastAsia="Arial" w:cs="Arial"/>
                <w:szCs w:val="22"/>
              </w:rPr>
              <w:t xml:space="preserve"> u </w:t>
            </w:r>
            <w:proofErr w:type="spellStart"/>
            <w:r w:rsidRPr="00461D05">
              <w:rPr>
                <w:rFonts w:eastAsia="Arial" w:cs="Arial"/>
                <w:szCs w:val="22"/>
              </w:rPr>
              <w:t>dnevnik</w:t>
            </w:r>
            <w:proofErr w:type="spellEnd"/>
            <w:r w:rsidRPr="00461D05">
              <w:rPr>
                <w:rFonts w:eastAsia="Arial" w:cs="Arial"/>
                <w:szCs w:val="22"/>
              </w:rPr>
              <w:t xml:space="preserve"> rada.  </w:t>
            </w:r>
          </w:p>
          <w:p w14:paraId="4D0CA4B6" w14:textId="01850509"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Razgovor</w:t>
            </w:r>
            <w:proofErr w:type="spellEnd"/>
            <w:r w:rsidRPr="00461D05">
              <w:rPr>
                <w:rFonts w:eastAsia="Arial" w:cs="Arial"/>
                <w:szCs w:val="22"/>
              </w:rPr>
              <w:t xml:space="preserve"> s </w:t>
            </w:r>
            <w:proofErr w:type="spellStart"/>
            <w:r w:rsidRPr="00461D05">
              <w:rPr>
                <w:rFonts w:eastAsia="Arial" w:cs="Arial"/>
                <w:szCs w:val="22"/>
              </w:rPr>
              <w:t>učenicima</w:t>
            </w:r>
            <w:proofErr w:type="spellEnd"/>
            <w:r w:rsidRPr="00461D05">
              <w:rPr>
                <w:rFonts w:eastAsia="Arial" w:cs="Arial"/>
                <w:szCs w:val="22"/>
              </w:rPr>
              <w:t xml:space="preserve"> </w:t>
            </w:r>
          </w:p>
        </w:tc>
      </w:tr>
      <w:tr w:rsidR="008619C3" w:rsidRPr="00461D05" w14:paraId="4426297D" w14:textId="77777777" w:rsidTr="46CCF7CC">
        <w:trPr>
          <w:trHeight w:val="300"/>
        </w:trPr>
        <w:tc>
          <w:tcPr>
            <w:tcW w:w="204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065CB3F9" w14:textId="51233797"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Odgovorne</w:t>
            </w:r>
            <w:proofErr w:type="spellEnd"/>
            <w:r w:rsidRPr="00461D05">
              <w:rPr>
                <w:rFonts w:eastAsia="Arial" w:cs="Arial"/>
                <w:szCs w:val="22"/>
              </w:rPr>
              <w:t xml:space="preserve"> </w:t>
            </w:r>
            <w:proofErr w:type="spellStart"/>
            <w:r w:rsidRPr="00461D05">
              <w:rPr>
                <w:rFonts w:eastAsia="Arial" w:cs="Arial"/>
                <w:szCs w:val="22"/>
              </w:rPr>
              <w:t>osobe</w:t>
            </w:r>
            <w:proofErr w:type="spellEnd"/>
            <w:r w:rsidRPr="00461D05">
              <w:rPr>
                <w:rFonts w:eastAsia="Arial" w:cs="Arial"/>
                <w:szCs w:val="22"/>
              </w:rPr>
              <w:t xml:space="preserve"> </w:t>
            </w:r>
          </w:p>
        </w:tc>
        <w:tc>
          <w:tcPr>
            <w:tcW w:w="6990" w:type="dxa"/>
            <w:tcBorders>
              <w:top w:val="single" w:sz="8" w:space="0" w:color="BDD6EE" w:themeColor="accent1" w:themeTint="66"/>
              <w:left w:val="single" w:sz="8" w:space="0" w:color="BDD6EE" w:themeColor="accent1" w:themeTint="66"/>
              <w:bottom w:val="single" w:sz="8" w:space="0" w:color="BDD6EE" w:themeColor="accent1" w:themeTint="66"/>
              <w:right w:val="single" w:sz="8" w:space="0" w:color="BDD6EE" w:themeColor="accent1" w:themeTint="66"/>
            </w:tcBorders>
          </w:tcPr>
          <w:p w14:paraId="1A596D7C" w14:textId="7BE6910C" w:rsidR="46CCF7CC" w:rsidRPr="00461D05" w:rsidRDefault="46CCF7CC" w:rsidP="46CCF7CC">
            <w:pPr>
              <w:spacing w:before="0" w:after="160" w:line="257" w:lineRule="auto"/>
              <w:rPr>
                <w:rFonts w:eastAsia="Arial" w:cs="Arial"/>
                <w:szCs w:val="22"/>
              </w:rPr>
            </w:pPr>
            <w:proofErr w:type="spellStart"/>
            <w:r w:rsidRPr="00461D05">
              <w:rPr>
                <w:rFonts w:eastAsia="Arial" w:cs="Arial"/>
                <w:szCs w:val="22"/>
              </w:rPr>
              <w:t>Razredn</w:t>
            </w:r>
            <w:r w:rsidR="22E19230" w:rsidRPr="00461D05">
              <w:rPr>
                <w:rFonts w:eastAsia="Arial" w:cs="Arial"/>
                <w:szCs w:val="22"/>
              </w:rPr>
              <w:t>e</w:t>
            </w:r>
            <w:proofErr w:type="spellEnd"/>
            <w:r w:rsidRPr="00461D05">
              <w:rPr>
                <w:rFonts w:eastAsia="Arial" w:cs="Arial"/>
                <w:szCs w:val="22"/>
              </w:rPr>
              <w:t xml:space="preserve"> </w:t>
            </w:r>
            <w:proofErr w:type="spellStart"/>
            <w:r w:rsidRPr="00461D05">
              <w:rPr>
                <w:rFonts w:eastAsia="Arial" w:cs="Arial"/>
                <w:szCs w:val="22"/>
              </w:rPr>
              <w:t>učiteljic</w:t>
            </w:r>
            <w:r w:rsidR="3FDE967A" w:rsidRPr="00461D05">
              <w:rPr>
                <w:rFonts w:eastAsia="Arial" w:cs="Arial"/>
                <w:szCs w:val="22"/>
              </w:rPr>
              <w:t>e</w:t>
            </w:r>
            <w:proofErr w:type="spellEnd"/>
            <w:r w:rsidRPr="00461D05">
              <w:rPr>
                <w:rFonts w:eastAsia="Arial" w:cs="Arial"/>
                <w:szCs w:val="22"/>
              </w:rPr>
              <w:t xml:space="preserve">: Jasna Kirin </w:t>
            </w:r>
            <w:proofErr w:type="spellStart"/>
            <w:r w:rsidR="286E722C" w:rsidRPr="00461D05">
              <w:rPr>
                <w:rFonts w:eastAsia="Arial" w:cs="Arial"/>
                <w:szCs w:val="22"/>
              </w:rPr>
              <w:t>i</w:t>
            </w:r>
            <w:proofErr w:type="spellEnd"/>
            <w:r w:rsidRPr="00461D05">
              <w:rPr>
                <w:rFonts w:eastAsia="Arial" w:cs="Arial"/>
                <w:szCs w:val="22"/>
              </w:rPr>
              <w:t xml:space="preserve"> Kristina Polić</w:t>
            </w:r>
          </w:p>
        </w:tc>
      </w:tr>
    </w:tbl>
    <w:p w14:paraId="2D606725" w14:textId="0B8F3C39" w:rsidR="46CCF7CC" w:rsidRPr="00461D05" w:rsidRDefault="46CCF7CC" w:rsidP="46CCF7CC">
      <w:pPr>
        <w:spacing w:before="0"/>
        <w:jc w:val="left"/>
        <w:rPr>
          <w:rFonts w:cs="Arial"/>
          <w:b/>
          <w:bCs/>
          <w:lang w:val="hr-HR"/>
        </w:rPr>
      </w:pPr>
    </w:p>
    <w:p w14:paraId="57476561" w14:textId="668DB489" w:rsidR="00FC232F" w:rsidRPr="00FC232F" w:rsidRDefault="00FC232F" w:rsidP="00FC232F">
      <w:pPr>
        <w:spacing w:before="0"/>
        <w:jc w:val="left"/>
        <w:rPr>
          <w:rFonts w:cs="Arial"/>
          <w:b/>
          <w:bCs/>
          <w:lang w:val="hr-HR"/>
        </w:rPr>
      </w:pPr>
      <w:r w:rsidRPr="00FC232F">
        <w:rPr>
          <w:rFonts w:cs="Arial"/>
          <w:b/>
          <w:bCs/>
          <w:lang w:val="hr-HR"/>
        </w:rPr>
        <w:t>5.10.</w:t>
      </w:r>
      <w:r w:rsidRPr="00461D05">
        <w:rPr>
          <w:rFonts w:cs="Arial"/>
          <w:b/>
          <w:bCs/>
          <w:lang w:val="hr-HR"/>
        </w:rPr>
        <w:t>4</w:t>
      </w:r>
      <w:r w:rsidRPr="00FC232F">
        <w:rPr>
          <w:rFonts w:cs="Arial"/>
          <w:b/>
          <w:bCs/>
          <w:lang w:val="hr-HR"/>
        </w:rPr>
        <w:t xml:space="preserve">. Plan provedbe </w:t>
      </w:r>
      <w:proofErr w:type="spellStart"/>
      <w:r w:rsidRPr="00FC232F">
        <w:rPr>
          <w:rFonts w:cs="Arial"/>
          <w:b/>
          <w:bCs/>
          <w:lang w:val="hr-HR"/>
        </w:rPr>
        <w:t>kurikulumskog</w:t>
      </w:r>
      <w:proofErr w:type="spellEnd"/>
      <w:r w:rsidRPr="00FC232F">
        <w:rPr>
          <w:rFonts w:cs="Arial"/>
          <w:b/>
          <w:bCs/>
          <w:lang w:val="hr-HR"/>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FC232F" w14:paraId="2E90DA25" w14:textId="77777777" w:rsidTr="000F623B">
        <w:tc>
          <w:tcPr>
            <w:tcW w:w="1809" w:type="dxa"/>
            <w:tcBorders>
              <w:bottom w:val="single" w:sz="12" w:space="0" w:color="9CC2E5"/>
            </w:tcBorders>
          </w:tcPr>
          <w:p w14:paraId="0A5BAEC7" w14:textId="77777777" w:rsidR="00FC232F" w:rsidRPr="00FC232F" w:rsidRDefault="00FC232F" w:rsidP="00FC232F">
            <w:pPr>
              <w:tabs>
                <w:tab w:val="left" w:pos="284"/>
              </w:tabs>
              <w:rPr>
                <w:rFonts w:cs="Arial"/>
                <w:b/>
                <w:bCs/>
                <w:szCs w:val="22"/>
                <w:lang w:val="hr-HR"/>
              </w:rPr>
            </w:pPr>
            <w:proofErr w:type="spellStart"/>
            <w:r w:rsidRPr="00FC232F">
              <w:rPr>
                <w:rFonts w:cs="Arial"/>
                <w:bCs/>
                <w:szCs w:val="22"/>
                <w:lang w:val="hr-HR"/>
              </w:rPr>
              <w:t>Kurikulumsko</w:t>
            </w:r>
            <w:proofErr w:type="spellEnd"/>
            <w:r w:rsidRPr="00FC232F">
              <w:rPr>
                <w:rFonts w:cs="Arial"/>
                <w:bCs/>
                <w:szCs w:val="22"/>
                <w:lang w:val="hr-HR"/>
              </w:rPr>
              <w:t xml:space="preserve"> područje</w:t>
            </w:r>
          </w:p>
        </w:tc>
        <w:tc>
          <w:tcPr>
            <w:tcW w:w="7479" w:type="dxa"/>
            <w:tcBorders>
              <w:bottom w:val="single" w:sz="12" w:space="0" w:color="9CC2E5"/>
            </w:tcBorders>
          </w:tcPr>
          <w:p w14:paraId="7A4CC3A2" w14:textId="77777777" w:rsidR="00FC232F" w:rsidRPr="00FC232F" w:rsidRDefault="00FC232F" w:rsidP="00FC232F">
            <w:pPr>
              <w:tabs>
                <w:tab w:val="left" w:pos="284"/>
              </w:tabs>
              <w:rPr>
                <w:rFonts w:cs="Arial"/>
                <w:bCs/>
                <w:szCs w:val="22"/>
                <w:lang w:val="hr-HR"/>
              </w:rPr>
            </w:pPr>
            <w:r w:rsidRPr="00FC232F">
              <w:rPr>
                <w:rFonts w:cs="Arial"/>
                <w:bCs/>
                <w:szCs w:val="22"/>
                <w:lang w:val="hr-HR"/>
              </w:rPr>
              <w:t>Osobni i socijalni razvoj</w:t>
            </w:r>
          </w:p>
          <w:p w14:paraId="6DFA18A8" w14:textId="77777777" w:rsidR="00FC232F" w:rsidRPr="00FC232F" w:rsidRDefault="00FC232F" w:rsidP="00FC232F">
            <w:pPr>
              <w:tabs>
                <w:tab w:val="left" w:pos="284"/>
              </w:tabs>
              <w:rPr>
                <w:rFonts w:cs="Arial"/>
                <w:bCs/>
                <w:i/>
                <w:iCs/>
                <w:szCs w:val="22"/>
                <w:lang w:val="hr-HR"/>
              </w:rPr>
            </w:pPr>
            <w:proofErr w:type="spellStart"/>
            <w:r w:rsidRPr="00FC232F">
              <w:rPr>
                <w:rFonts w:cs="Arial"/>
                <w:bCs/>
                <w:i/>
                <w:iCs/>
                <w:szCs w:val="22"/>
                <w:lang w:val="hr-HR"/>
              </w:rPr>
              <w:t>WorldSkills</w:t>
            </w:r>
            <w:proofErr w:type="spellEnd"/>
            <w:r w:rsidRPr="00FC232F">
              <w:rPr>
                <w:rFonts w:cs="Arial"/>
                <w:bCs/>
                <w:i/>
                <w:iCs/>
                <w:szCs w:val="22"/>
                <w:lang w:val="hr-HR"/>
              </w:rPr>
              <w:t xml:space="preserve"> Croatia 2025./26.</w:t>
            </w:r>
          </w:p>
        </w:tc>
      </w:tr>
      <w:tr w:rsidR="008619C3" w:rsidRPr="00FC232F" w14:paraId="38B4A1A7" w14:textId="77777777" w:rsidTr="000F623B">
        <w:tc>
          <w:tcPr>
            <w:tcW w:w="1809" w:type="dxa"/>
          </w:tcPr>
          <w:p w14:paraId="060D93B0" w14:textId="77777777" w:rsidR="00FC232F" w:rsidRPr="00FC232F" w:rsidRDefault="00FC232F" w:rsidP="00FC232F">
            <w:pPr>
              <w:tabs>
                <w:tab w:val="left" w:pos="284"/>
              </w:tabs>
              <w:rPr>
                <w:rFonts w:cs="Arial"/>
                <w:b/>
                <w:bCs/>
                <w:szCs w:val="22"/>
                <w:lang w:val="hr-HR"/>
              </w:rPr>
            </w:pPr>
            <w:r w:rsidRPr="00FC232F">
              <w:rPr>
                <w:rFonts w:cs="Arial"/>
                <w:bCs/>
                <w:szCs w:val="22"/>
                <w:lang w:val="hr-HR"/>
              </w:rPr>
              <w:t>Ciklus (razred)</w:t>
            </w:r>
          </w:p>
        </w:tc>
        <w:tc>
          <w:tcPr>
            <w:tcW w:w="7479" w:type="dxa"/>
          </w:tcPr>
          <w:p w14:paraId="51E77D09" w14:textId="77777777" w:rsidR="00FC232F" w:rsidRPr="00FC232F" w:rsidRDefault="00FC232F" w:rsidP="00FC232F">
            <w:pPr>
              <w:numPr>
                <w:ilvl w:val="0"/>
                <w:numId w:val="10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284"/>
              </w:tabs>
              <w:spacing w:before="0" w:after="160" w:line="259" w:lineRule="auto"/>
              <w:contextualSpacing/>
              <w:jc w:val="left"/>
              <w:rPr>
                <w:rFonts w:cs="Arial"/>
                <w:bCs/>
                <w:szCs w:val="22"/>
                <w:lang w:val="hr-HR"/>
              </w:rPr>
            </w:pPr>
            <w:r w:rsidRPr="00FC232F">
              <w:rPr>
                <w:rFonts w:cs="Arial"/>
                <w:bCs/>
                <w:szCs w:val="22"/>
                <w:lang w:val="hr-HR"/>
              </w:rPr>
              <w:t>(8.razred)</w:t>
            </w:r>
          </w:p>
        </w:tc>
      </w:tr>
      <w:tr w:rsidR="008619C3" w:rsidRPr="00FC232F" w14:paraId="7ACD5726" w14:textId="77777777" w:rsidTr="000F623B">
        <w:tc>
          <w:tcPr>
            <w:tcW w:w="1809" w:type="dxa"/>
          </w:tcPr>
          <w:p w14:paraId="04AA6647" w14:textId="77777777" w:rsidR="00FC232F" w:rsidRPr="00FC232F" w:rsidRDefault="00FC232F" w:rsidP="00FC232F">
            <w:pPr>
              <w:tabs>
                <w:tab w:val="left" w:pos="284"/>
              </w:tabs>
              <w:rPr>
                <w:rFonts w:cs="Arial"/>
                <w:b/>
                <w:bCs/>
                <w:szCs w:val="22"/>
                <w:lang w:val="hr-HR"/>
              </w:rPr>
            </w:pPr>
            <w:r w:rsidRPr="00FC232F">
              <w:rPr>
                <w:rFonts w:cs="Arial"/>
                <w:bCs/>
                <w:szCs w:val="22"/>
                <w:lang w:val="hr-HR"/>
              </w:rPr>
              <w:t>Cilj</w:t>
            </w:r>
          </w:p>
        </w:tc>
        <w:tc>
          <w:tcPr>
            <w:tcW w:w="7479" w:type="dxa"/>
          </w:tcPr>
          <w:p w14:paraId="182266C5" w14:textId="77777777" w:rsidR="00FC232F" w:rsidRPr="00FC232F" w:rsidRDefault="00FC232F" w:rsidP="00FC232F">
            <w:pPr>
              <w:tabs>
                <w:tab w:val="left" w:pos="284"/>
              </w:tabs>
              <w:rPr>
                <w:rFonts w:cs="Arial"/>
                <w:bCs/>
                <w:szCs w:val="22"/>
                <w:lang w:val="hr-HR"/>
              </w:rPr>
            </w:pPr>
            <w:r w:rsidRPr="00FC232F">
              <w:rPr>
                <w:rFonts w:cs="Arial"/>
                <w:bCs/>
                <w:szCs w:val="22"/>
                <w:lang w:val="hr-HR"/>
              </w:rPr>
              <w:t>Upoznavanjem s raznim zanimanjima u svrhu profesionalnog usmjeravanja.</w:t>
            </w:r>
          </w:p>
        </w:tc>
      </w:tr>
      <w:tr w:rsidR="008619C3" w:rsidRPr="00FC232F" w14:paraId="72DB7247" w14:textId="77777777" w:rsidTr="000F623B">
        <w:trPr>
          <w:trHeight w:val="1821"/>
        </w:trPr>
        <w:tc>
          <w:tcPr>
            <w:tcW w:w="1809" w:type="dxa"/>
          </w:tcPr>
          <w:p w14:paraId="329546DD" w14:textId="77777777" w:rsidR="00FC232F" w:rsidRPr="00FC232F" w:rsidRDefault="00FC232F" w:rsidP="00FC232F">
            <w:pPr>
              <w:tabs>
                <w:tab w:val="left" w:pos="284"/>
              </w:tabs>
              <w:jc w:val="left"/>
              <w:rPr>
                <w:rFonts w:cs="Arial"/>
                <w:b/>
                <w:bCs/>
                <w:szCs w:val="22"/>
                <w:lang w:val="hr-HR"/>
              </w:rPr>
            </w:pPr>
            <w:r w:rsidRPr="00FC232F">
              <w:rPr>
                <w:rFonts w:cs="Arial"/>
                <w:bCs/>
                <w:szCs w:val="22"/>
                <w:lang w:val="hr-HR"/>
              </w:rPr>
              <w:t>Obrazloženje cilja (povezan s potrebama, interesima učenika i vrijednostima ŠK):</w:t>
            </w:r>
          </w:p>
        </w:tc>
        <w:tc>
          <w:tcPr>
            <w:tcW w:w="7479" w:type="dxa"/>
          </w:tcPr>
          <w:p w14:paraId="23CC6215" w14:textId="77777777" w:rsidR="00FC232F" w:rsidRPr="00FC232F" w:rsidRDefault="00FC232F" w:rsidP="00FC232F">
            <w:pPr>
              <w:tabs>
                <w:tab w:val="left" w:pos="284"/>
              </w:tabs>
              <w:contextualSpacing/>
              <w:jc w:val="left"/>
              <w:rPr>
                <w:rFonts w:cs="Arial"/>
                <w:szCs w:val="22"/>
                <w:lang w:val="hr-HR"/>
              </w:rPr>
            </w:pPr>
            <w:r w:rsidRPr="00FC232F">
              <w:rPr>
                <w:rFonts w:cs="Arial"/>
                <w:szCs w:val="22"/>
                <w:lang w:val="hr-HR"/>
              </w:rPr>
              <w:t xml:space="preserve">Posjet Državnom natjecanju učenika strukovnih škola na Zagrebačkom Velesajmu. Natjecanje u preko 40 zanimanja, od tradicionalnih zanata popust </w:t>
            </w:r>
            <w:proofErr w:type="spellStart"/>
            <w:r w:rsidRPr="00FC232F">
              <w:rPr>
                <w:rFonts w:cs="Arial"/>
                <w:szCs w:val="22"/>
                <w:lang w:val="hr-HR"/>
              </w:rPr>
              <w:t>frizerstva</w:t>
            </w:r>
            <w:proofErr w:type="spellEnd"/>
            <w:r w:rsidRPr="00FC232F">
              <w:rPr>
                <w:rFonts w:cs="Arial"/>
                <w:szCs w:val="22"/>
                <w:lang w:val="hr-HR"/>
              </w:rPr>
              <w:t xml:space="preserve"> i pekarstva do modernih područja robotike i </w:t>
            </w:r>
            <w:proofErr w:type="spellStart"/>
            <w:r w:rsidRPr="00FC232F">
              <w:rPr>
                <w:rFonts w:cs="Arial"/>
                <w:szCs w:val="22"/>
                <w:lang w:val="hr-HR"/>
              </w:rPr>
              <w:t>automehatronike</w:t>
            </w:r>
            <w:proofErr w:type="spellEnd"/>
            <w:r w:rsidRPr="00FC232F">
              <w:rPr>
                <w:rFonts w:cs="Arial"/>
                <w:szCs w:val="22"/>
                <w:lang w:val="hr-HR"/>
              </w:rPr>
              <w:t>. Učenici mogu sudjelovati u raznim radionicama.</w:t>
            </w:r>
          </w:p>
        </w:tc>
      </w:tr>
      <w:tr w:rsidR="008619C3" w:rsidRPr="00FC232F" w14:paraId="056000C6" w14:textId="77777777" w:rsidTr="000F623B">
        <w:tc>
          <w:tcPr>
            <w:tcW w:w="1809" w:type="dxa"/>
          </w:tcPr>
          <w:p w14:paraId="67BC05E7" w14:textId="77777777" w:rsidR="00FC232F" w:rsidRPr="00FC232F" w:rsidRDefault="00FC232F" w:rsidP="00FC232F">
            <w:pPr>
              <w:tabs>
                <w:tab w:val="left" w:pos="284"/>
              </w:tabs>
              <w:contextualSpacing/>
              <w:rPr>
                <w:rFonts w:cs="Arial"/>
                <w:b/>
                <w:bCs/>
                <w:szCs w:val="22"/>
                <w:lang w:val="hr-HR"/>
              </w:rPr>
            </w:pPr>
            <w:r w:rsidRPr="00FC232F">
              <w:rPr>
                <w:rFonts w:cs="Arial"/>
                <w:bCs/>
                <w:szCs w:val="22"/>
                <w:lang w:val="hr-HR"/>
              </w:rPr>
              <w:t>Očekivani ishodi/postignuća: (Učenik će moći:)</w:t>
            </w:r>
          </w:p>
        </w:tc>
        <w:tc>
          <w:tcPr>
            <w:tcW w:w="7479" w:type="dxa"/>
          </w:tcPr>
          <w:p w14:paraId="333B4F5A" w14:textId="77777777" w:rsidR="00FC232F" w:rsidRPr="00FC232F" w:rsidRDefault="00FC232F" w:rsidP="00FC232F">
            <w:pPr>
              <w:tabs>
                <w:tab w:val="left" w:pos="284"/>
              </w:tabs>
              <w:contextualSpacing/>
              <w:jc w:val="left"/>
              <w:rPr>
                <w:rFonts w:cs="Arial"/>
                <w:szCs w:val="22"/>
                <w:lang w:val="hr-HR"/>
              </w:rPr>
            </w:pPr>
            <w:r w:rsidRPr="00FC232F">
              <w:rPr>
                <w:rFonts w:cs="Arial"/>
                <w:szCs w:val="22"/>
                <w:lang w:val="hr-HR"/>
              </w:rPr>
              <w:t>Učenici dobivaju inspiraciju, motivaciju i priliku da na praktičan način istraže svoje mogućnosti za nastavak obrazovanja.</w:t>
            </w:r>
          </w:p>
        </w:tc>
      </w:tr>
      <w:tr w:rsidR="008619C3" w:rsidRPr="00FC232F" w14:paraId="0BA6D0C9" w14:textId="77777777" w:rsidTr="000F623B">
        <w:tc>
          <w:tcPr>
            <w:tcW w:w="1809" w:type="dxa"/>
          </w:tcPr>
          <w:p w14:paraId="4F0A4D92" w14:textId="77777777" w:rsidR="00FC232F" w:rsidRPr="00FC232F" w:rsidRDefault="00FC232F" w:rsidP="00FC232F">
            <w:pPr>
              <w:tabs>
                <w:tab w:val="left" w:pos="284"/>
              </w:tabs>
              <w:contextualSpacing/>
              <w:rPr>
                <w:rFonts w:cs="Arial"/>
                <w:b/>
                <w:bCs/>
                <w:szCs w:val="22"/>
                <w:lang w:val="hr-HR"/>
              </w:rPr>
            </w:pPr>
            <w:r w:rsidRPr="00FC232F">
              <w:rPr>
                <w:rFonts w:cs="Arial"/>
                <w:bCs/>
                <w:szCs w:val="22"/>
                <w:lang w:val="hr-HR"/>
              </w:rPr>
              <w:t>Način realizacije:</w:t>
            </w:r>
          </w:p>
          <w:p w14:paraId="594EC93B" w14:textId="77777777" w:rsidR="00FC232F" w:rsidRPr="00FC232F" w:rsidRDefault="00FC232F" w:rsidP="00FC232F">
            <w:pPr>
              <w:tabs>
                <w:tab w:val="left" w:pos="284"/>
              </w:tabs>
              <w:rPr>
                <w:rFonts w:cs="Arial"/>
                <w:b/>
                <w:bCs/>
                <w:szCs w:val="22"/>
                <w:lang w:val="hr-HR"/>
              </w:rPr>
            </w:pPr>
          </w:p>
        </w:tc>
        <w:tc>
          <w:tcPr>
            <w:tcW w:w="7479" w:type="dxa"/>
          </w:tcPr>
          <w:p w14:paraId="3E8ACB8D" w14:textId="77777777" w:rsidR="00FC232F" w:rsidRPr="00FC232F" w:rsidRDefault="00FC232F" w:rsidP="00FC232F">
            <w:pPr>
              <w:tabs>
                <w:tab w:val="left" w:pos="-180"/>
              </w:tabs>
              <w:spacing w:before="120"/>
              <w:contextualSpacing/>
              <w:jc w:val="left"/>
              <w:rPr>
                <w:rFonts w:cs="Arial"/>
                <w:szCs w:val="22"/>
                <w:lang w:val="hr-HR"/>
              </w:rPr>
            </w:pPr>
            <w:r w:rsidRPr="00FC232F">
              <w:rPr>
                <w:rFonts w:cs="Arial"/>
                <w:szCs w:val="22"/>
                <w:lang w:val="hr-HR"/>
              </w:rPr>
              <w:t xml:space="preserve">Odlazak na Zagrebački Velesajam 5.-5.-7.5.2025. </w:t>
            </w:r>
          </w:p>
          <w:p w14:paraId="6DAFC85F" w14:textId="77777777" w:rsidR="00FC232F" w:rsidRPr="00FC232F" w:rsidRDefault="00FC232F" w:rsidP="00FC232F">
            <w:pPr>
              <w:tabs>
                <w:tab w:val="left" w:pos="-180"/>
              </w:tabs>
              <w:spacing w:before="120"/>
              <w:contextualSpacing/>
              <w:jc w:val="left"/>
              <w:rPr>
                <w:rFonts w:cs="Arial"/>
                <w:szCs w:val="22"/>
                <w:lang w:val="hr-HR"/>
              </w:rPr>
            </w:pPr>
            <w:r w:rsidRPr="00FC232F">
              <w:rPr>
                <w:rFonts w:cs="Arial"/>
                <w:szCs w:val="22"/>
                <w:lang w:val="hr-HR"/>
              </w:rPr>
              <w:t>Program uključuje besplatne edukativne radionice o izboru srednje škole i profesionalnog usmjeravanja.</w:t>
            </w:r>
          </w:p>
        </w:tc>
      </w:tr>
      <w:tr w:rsidR="008619C3" w:rsidRPr="00FC232F" w14:paraId="0AEEBF22" w14:textId="77777777" w:rsidTr="000F623B">
        <w:tc>
          <w:tcPr>
            <w:tcW w:w="1809" w:type="dxa"/>
          </w:tcPr>
          <w:p w14:paraId="19A474A1" w14:textId="77777777" w:rsidR="00FC232F" w:rsidRPr="00FC232F" w:rsidRDefault="00FC232F" w:rsidP="00FC232F">
            <w:pPr>
              <w:tabs>
                <w:tab w:val="left" w:pos="-180"/>
              </w:tabs>
              <w:spacing w:before="120" w:line="276" w:lineRule="auto"/>
              <w:contextualSpacing/>
              <w:jc w:val="left"/>
              <w:rPr>
                <w:rFonts w:cs="Arial"/>
                <w:b/>
                <w:bCs/>
                <w:szCs w:val="22"/>
                <w:lang w:val="hr-HR"/>
              </w:rPr>
            </w:pPr>
            <w:r w:rsidRPr="00FC232F">
              <w:rPr>
                <w:rFonts w:cs="Arial"/>
                <w:bCs/>
                <w:szCs w:val="22"/>
                <w:lang w:val="hr-HR"/>
              </w:rPr>
              <w:t xml:space="preserve">Potrebni resursi/moguće teškoće: </w:t>
            </w:r>
          </w:p>
        </w:tc>
        <w:tc>
          <w:tcPr>
            <w:tcW w:w="7479" w:type="dxa"/>
          </w:tcPr>
          <w:p w14:paraId="551B1483" w14:textId="77777777" w:rsidR="00FC232F" w:rsidRPr="00FC232F" w:rsidRDefault="00FC232F" w:rsidP="00FC232F">
            <w:pPr>
              <w:tabs>
                <w:tab w:val="left" w:pos="284"/>
              </w:tabs>
              <w:contextualSpacing/>
              <w:jc w:val="left"/>
              <w:rPr>
                <w:rFonts w:cs="Arial"/>
                <w:szCs w:val="22"/>
                <w:lang w:val="hr-HR"/>
              </w:rPr>
            </w:pPr>
            <w:r w:rsidRPr="00FC232F">
              <w:rPr>
                <w:rFonts w:cs="Arial"/>
                <w:szCs w:val="22"/>
                <w:lang w:val="hr-HR"/>
              </w:rPr>
              <w:t>Organizirani autobus od strane Agencije za strukovno obrazovanje i obrazovanje odraslih uz podršku MZOM</w:t>
            </w:r>
          </w:p>
        </w:tc>
      </w:tr>
      <w:tr w:rsidR="008619C3" w:rsidRPr="00FC232F" w14:paraId="74DDA7EF" w14:textId="77777777" w:rsidTr="000F623B">
        <w:tc>
          <w:tcPr>
            <w:tcW w:w="1809" w:type="dxa"/>
          </w:tcPr>
          <w:p w14:paraId="04273127" w14:textId="77777777" w:rsidR="00FC232F" w:rsidRPr="00FC232F" w:rsidRDefault="00FC232F" w:rsidP="00FC232F">
            <w:pPr>
              <w:tabs>
                <w:tab w:val="left" w:pos="-180"/>
              </w:tabs>
              <w:spacing w:before="120"/>
              <w:contextualSpacing/>
              <w:jc w:val="left"/>
              <w:rPr>
                <w:rFonts w:cs="Arial"/>
                <w:b/>
                <w:bCs/>
                <w:szCs w:val="22"/>
                <w:lang w:val="hr-HR"/>
              </w:rPr>
            </w:pPr>
            <w:r w:rsidRPr="00FC232F">
              <w:rPr>
                <w:rFonts w:cs="Arial"/>
                <w:bCs/>
                <w:szCs w:val="22"/>
                <w:lang w:val="hr-HR"/>
              </w:rPr>
              <w:t>Način praćenja i provjere ishoda/postignuća:</w:t>
            </w:r>
          </w:p>
        </w:tc>
        <w:tc>
          <w:tcPr>
            <w:tcW w:w="7479" w:type="dxa"/>
          </w:tcPr>
          <w:p w14:paraId="6E9568AD" w14:textId="77777777" w:rsidR="00FC232F" w:rsidRPr="00FC232F" w:rsidRDefault="00FC232F" w:rsidP="00FC232F">
            <w:pPr>
              <w:tabs>
                <w:tab w:val="left" w:pos="284"/>
              </w:tabs>
              <w:rPr>
                <w:rFonts w:cs="Arial"/>
                <w:szCs w:val="22"/>
                <w:lang w:val="hr-HR"/>
              </w:rPr>
            </w:pPr>
            <w:r w:rsidRPr="00FC232F">
              <w:rPr>
                <w:rFonts w:cs="Arial"/>
                <w:szCs w:val="22"/>
                <w:lang w:val="hr-HR"/>
              </w:rPr>
              <w:t>Organizacijske teškoće.</w:t>
            </w:r>
          </w:p>
        </w:tc>
      </w:tr>
      <w:tr w:rsidR="008619C3" w:rsidRPr="00FC232F" w14:paraId="6882F950" w14:textId="77777777" w:rsidTr="000F623B">
        <w:tc>
          <w:tcPr>
            <w:tcW w:w="1809" w:type="dxa"/>
          </w:tcPr>
          <w:p w14:paraId="76807C06" w14:textId="77777777" w:rsidR="00FC232F" w:rsidRPr="00FC232F" w:rsidRDefault="00FC232F" w:rsidP="00FC232F">
            <w:pPr>
              <w:tabs>
                <w:tab w:val="left" w:pos="-180"/>
              </w:tabs>
              <w:spacing w:before="120"/>
              <w:contextualSpacing/>
              <w:jc w:val="left"/>
              <w:rPr>
                <w:rFonts w:cs="Arial"/>
                <w:b/>
                <w:bCs/>
                <w:szCs w:val="22"/>
                <w:lang w:val="hr-HR"/>
              </w:rPr>
            </w:pPr>
            <w:r w:rsidRPr="00FC232F">
              <w:rPr>
                <w:rFonts w:cs="Arial"/>
                <w:bCs/>
                <w:szCs w:val="22"/>
                <w:lang w:val="hr-HR"/>
              </w:rPr>
              <w:t>Odgovorne osobe</w:t>
            </w:r>
          </w:p>
        </w:tc>
        <w:tc>
          <w:tcPr>
            <w:tcW w:w="7479" w:type="dxa"/>
          </w:tcPr>
          <w:p w14:paraId="3A22EA4A" w14:textId="77777777" w:rsidR="00FC232F" w:rsidRPr="00FC232F" w:rsidRDefault="00FC232F" w:rsidP="00FC232F">
            <w:pPr>
              <w:tabs>
                <w:tab w:val="left" w:pos="284"/>
              </w:tabs>
              <w:rPr>
                <w:rFonts w:cs="Arial"/>
                <w:szCs w:val="22"/>
                <w:lang w:val="hr-HR"/>
              </w:rPr>
            </w:pPr>
            <w:r w:rsidRPr="00FC232F">
              <w:rPr>
                <w:rFonts w:cs="Arial"/>
                <w:szCs w:val="22"/>
                <w:lang w:val="hr-HR"/>
              </w:rPr>
              <w:t>Agencija za strukovno obrazovanje i obrazovanje odraslih, razrednici 8.razreda, učenici 8. razreda i stručne suradnice.</w:t>
            </w:r>
          </w:p>
        </w:tc>
      </w:tr>
    </w:tbl>
    <w:p w14:paraId="2C67B9BD" w14:textId="77777777" w:rsidR="00FC232F" w:rsidRPr="00461D05" w:rsidRDefault="00FC232F" w:rsidP="46CCF7CC">
      <w:pPr>
        <w:spacing w:before="0"/>
        <w:jc w:val="left"/>
        <w:rPr>
          <w:rFonts w:cs="Arial"/>
          <w:b/>
          <w:bCs/>
          <w:lang w:val="hr-HR"/>
        </w:rPr>
      </w:pPr>
    </w:p>
    <w:p w14:paraId="2516FD77" w14:textId="77777777" w:rsidR="0007676E" w:rsidRDefault="0007676E" w:rsidP="00C64F45">
      <w:pPr>
        <w:spacing w:before="0"/>
        <w:jc w:val="left"/>
        <w:rPr>
          <w:rFonts w:cs="Arial"/>
          <w:b/>
          <w:szCs w:val="22"/>
          <w:lang w:val="hr-HR"/>
        </w:rPr>
      </w:pPr>
    </w:p>
    <w:p w14:paraId="671C231D" w14:textId="77777777" w:rsidR="0007676E" w:rsidRPr="00461D05" w:rsidRDefault="0007676E" w:rsidP="00C64F45">
      <w:pPr>
        <w:spacing w:before="0"/>
        <w:jc w:val="left"/>
        <w:rPr>
          <w:rFonts w:cs="Arial"/>
          <w:b/>
          <w:szCs w:val="22"/>
          <w:lang w:val="hr-HR"/>
        </w:rPr>
      </w:pPr>
    </w:p>
    <w:p w14:paraId="07A03E85" w14:textId="4F70F9DF" w:rsidR="00C64F45" w:rsidRPr="00461D05" w:rsidRDefault="00C64F45" w:rsidP="00C64F45">
      <w:pPr>
        <w:rPr>
          <w:rFonts w:cs="Arial"/>
          <w:b/>
          <w:sz w:val="28"/>
          <w:szCs w:val="28"/>
          <w:u w:val="single"/>
        </w:rPr>
      </w:pPr>
      <w:r w:rsidRPr="00461D05">
        <w:rPr>
          <w:rFonts w:cs="Arial"/>
          <w:b/>
          <w:sz w:val="28"/>
          <w:szCs w:val="28"/>
          <w:u w:val="single"/>
        </w:rPr>
        <w:t xml:space="preserve">5.11. </w:t>
      </w:r>
      <w:proofErr w:type="spellStart"/>
      <w:r w:rsidRPr="00461D05">
        <w:rPr>
          <w:rFonts w:cs="Arial"/>
          <w:b/>
          <w:sz w:val="28"/>
          <w:szCs w:val="28"/>
          <w:u w:val="single"/>
        </w:rPr>
        <w:t>Građanski</w:t>
      </w:r>
      <w:proofErr w:type="spellEnd"/>
      <w:r w:rsidRPr="00461D05">
        <w:rPr>
          <w:rFonts w:cs="Arial"/>
          <w:b/>
          <w:sz w:val="28"/>
          <w:szCs w:val="28"/>
          <w:u w:val="single"/>
        </w:rPr>
        <w:t xml:space="preserve"> </w:t>
      </w:r>
      <w:proofErr w:type="spellStart"/>
      <w:r w:rsidRPr="00461D05">
        <w:rPr>
          <w:rFonts w:cs="Arial"/>
          <w:b/>
          <w:sz w:val="28"/>
          <w:szCs w:val="28"/>
          <w:u w:val="single"/>
        </w:rPr>
        <w:t>odgoj</w:t>
      </w:r>
      <w:proofErr w:type="spellEnd"/>
      <w:r w:rsidRPr="00461D05">
        <w:rPr>
          <w:rFonts w:cs="Arial"/>
          <w:b/>
          <w:sz w:val="28"/>
          <w:szCs w:val="28"/>
          <w:u w:val="single"/>
        </w:rPr>
        <w:t xml:space="preserve"> </w:t>
      </w:r>
      <w:proofErr w:type="spellStart"/>
      <w:r w:rsidRPr="00461D05">
        <w:rPr>
          <w:rFonts w:cs="Arial"/>
          <w:b/>
          <w:sz w:val="28"/>
          <w:szCs w:val="28"/>
          <w:u w:val="single"/>
        </w:rPr>
        <w:t>i</w:t>
      </w:r>
      <w:proofErr w:type="spellEnd"/>
      <w:r w:rsidRPr="00461D05">
        <w:rPr>
          <w:rFonts w:cs="Arial"/>
          <w:b/>
          <w:sz w:val="28"/>
          <w:szCs w:val="28"/>
          <w:u w:val="single"/>
        </w:rPr>
        <w:t xml:space="preserve"> </w:t>
      </w:r>
      <w:proofErr w:type="spellStart"/>
      <w:r w:rsidRPr="00461D05">
        <w:rPr>
          <w:rFonts w:cs="Arial"/>
          <w:b/>
          <w:sz w:val="28"/>
          <w:szCs w:val="28"/>
          <w:u w:val="single"/>
        </w:rPr>
        <w:t>obrazovanje</w:t>
      </w:r>
      <w:proofErr w:type="spellEnd"/>
    </w:p>
    <w:p w14:paraId="2A884373" w14:textId="77777777" w:rsidR="00CF5ABA" w:rsidRPr="00461D05" w:rsidRDefault="00CF5ABA" w:rsidP="00C64F45">
      <w:pPr>
        <w:rPr>
          <w:rFonts w:cs="Arial"/>
          <w:b/>
          <w:sz w:val="28"/>
          <w:szCs w:val="28"/>
          <w:u w:val="single"/>
        </w:rPr>
      </w:pPr>
    </w:p>
    <w:p w14:paraId="298B31DF" w14:textId="77777777" w:rsidR="00C64F45" w:rsidRPr="00461D05" w:rsidRDefault="00C64F45" w:rsidP="00C64F45">
      <w:pPr>
        <w:rPr>
          <w:rFonts w:cs="Arial"/>
          <w:b/>
          <w:szCs w:val="22"/>
        </w:rPr>
      </w:pPr>
      <w:r w:rsidRPr="00461D05">
        <w:rPr>
          <w:rFonts w:cs="Arial"/>
          <w:b/>
          <w:szCs w:val="22"/>
        </w:rPr>
        <w:t xml:space="preserve">5.11.1.  </w:t>
      </w:r>
      <w:proofErr w:type="spellStart"/>
      <w:r w:rsidRPr="00461D05">
        <w:rPr>
          <w:rFonts w:cs="Arial"/>
          <w:b/>
          <w:szCs w:val="22"/>
        </w:rPr>
        <w:t>Građanski</w:t>
      </w:r>
      <w:proofErr w:type="spellEnd"/>
      <w:r w:rsidRPr="00461D05">
        <w:rPr>
          <w:rFonts w:cs="Arial"/>
          <w:b/>
          <w:szCs w:val="22"/>
        </w:rPr>
        <w:t xml:space="preserve"> </w:t>
      </w:r>
      <w:proofErr w:type="spellStart"/>
      <w:r w:rsidRPr="00461D05">
        <w:rPr>
          <w:rFonts w:cs="Arial"/>
          <w:b/>
          <w:szCs w:val="22"/>
        </w:rPr>
        <w:t>odgoj</w:t>
      </w:r>
      <w:proofErr w:type="spellEnd"/>
      <w:r w:rsidRPr="00461D05">
        <w:rPr>
          <w:rFonts w:cs="Arial"/>
          <w:b/>
          <w:szCs w:val="22"/>
        </w:rPr>
        <w:t xml:space="preserve"> </w:t>
      </w:r>
      <w:proofErr w:type="spellStart"/>
      <w:r w:rsidRPr="00461D05">
        <w:rPr>
          <w:rFonts w:cs="Arial"/>
          <w:b/>
          <w:szCs w:val="22"/>
        </w:rPr>
        <w:t>i</w:t>
      </w:r>
      <w:proofErr w:type="spellEnd"/>
      <w:r w:rsidRPr="00461D05">
        <w:rPr>
          <w:rFonts w:cs="Arial"/>
          <w:b/>
          <w:szCs w:val="22"/>
        </w:rPr>
        <w:t xml:space="preserve"> </w:t>
      </w:r>
      <w:proofErr w:type="spellStart"/>
      <w:r w:rsidRPr="00461D05">
        <w:rPr>
          <w:rFonts w:cs="Arial"/>
          <w:b/>
          <w:szCs w:val="22"/>
        </w:rPr>
        <w:t>obrazovanje</w:t>
      </w:r>
      <w:proofErr w:type="spellEnd"/>
    </w:p>
    <w:tbl>
      <w:tblPr>
        <w:tblStyle w:val="Svijetlatablicareetke-isticanje11"/>
        <w:tblW w:w="9067" w:type="dxa"/>
        <w:tblLayout w:type="fixed"/>
        <w:tblLook w:val="04A0" w:firstRow="1" w:lastRow="0" w:firstColumn="1" w:lastColumn="0" w:noHBand="0" w:noVBand="1"/>
      </w:tblPr>
      <w:tblGrid>
        <w:gridCol w:w="2051"/>
        <w:gridCol w:w="7016"/>
      </w:tblGrid>
      <w:tr w:rsidR="008619C3" w:rsidRPr="00461D05" w14:paraId="021A4510" w14:textId="77777777" w:rsidTr="4082B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1" w:type="dxa"/>
          </w:tcPr>
          <w:p w14:paraId="03DA532F" w14:textId="77777777" w:rsidR="004F056A" w:rsidRPr="00461D05" w:rsidRDefault="004F056A" w:rsidP="00F2361C">
            <w:pPr>
              <w:tabs>
                <w:tab w:val="left" w:pos="284"/>
              </w:tabs>
              <w:rPr>
                <w:rFonts w:cs="Arial"/>
                <w:szCs w:val="22"/>
                <w:lang w:val="hr-HR"/>
              </w:rPr>
            </w:pPr>
            <w:proofErr w:type="spellStart"/>
            <w:r w:rsidRPr="00461D05">
              <w:rPr>
                <w:rFonts w:cs="Arial"/>
                <w:szCs w:val="22"/>
                <w:lang w:val="hr-HR"/>
              </w:rPr>
              <w:t>Kurikulumsko</w:t>
            </w:r>
            <w:proofErr w:type="spellEnd"/>
            <w:r w:rsidRPr="00461D05">
              <w:rPr>
                <w:rFonts w:cs="Arial"/>
                <w:szCs w:val="22"/>
                <w:lang w:val="hr-HR"/>
              </w:rPr>
              <w:t xml:space="preserve"> područje</w:t>
            </w:r>
          </w:p>
        </w:tc>
        <w:tc>
          <w:tcPr>
            <w:tcW w:w="7016" w:type="dxa"/>
          </w:tcPr>
          <w:p w14:paraId="69B5E4E0" w14:textId="77777777" w:rsidR="004F056A" w:rsidRPr="00461D05" w:rsidRDefault="004F056A" w:rsidP="00F2361C">
            <w:pPr>
              <w:tabs>
                <w:tab w:val="left" w:pos="284"/>
              </w:tabs>
              <w:cnfStyle w:val="100000000000" w:firstRow="1"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 xml:space="preserve">Građanski odgoj i obrazovanje- </w:t>
            </w:r>
            <w:r w:rsidRPr="00461D05">
              <w:rPr>
                <w:szCs w:val="22"/>
                <w:lang w:val="pl-PL" w:eastAsia="en-US"/>
              </w:rPr>
              <w:t>Profesionalno usmjeravanje</w:t>
            </w:r>
          </w:p>
        </w:tc>
      </w:tr>
      <w:tr w:rsidR="008619C3" w:rsidRPr="00461D05" w14:paraId="11A8F67F"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44D82891" w14:textId="77777777" w:rsidR="004F056A" w:rsidRPr="00461D05" w:rsidRDefault="004F056A" w:rsidP="00F2361C">
            <w:pPr>
              <w:tabs>
                <w:tab w:val="left" w:pos="284"/>
              </w:tabs>
              <w:rPr>
                <w:rFonts w:cs="Arial"/>
                <w:szCs w:val="22"/>
                <w:lang w:val="hr-HR"/>
              </w:rPr>
            </w:pPr>
            <w:r w:rsidRPr="00461D05">
              <w:rPr>
                <w:rFonts w:cs="Arial"/>
                <w:szCs w:val="22"/>
                <w:lang w:val="hr-HR"/>
              </w:rPr>
              <w:t>Ciklus (razred)</w:t>
            </w:r>
          </w:p>
        </w:tc>
        <w:tc>
          <w:tcPr>
            <w:tcW w:w="7016" w:type="dxa"/>
          </w:tcPr>
          <w:p w14:paraId="33990D88" w14:textId="77777777" w:rsidR="004F056A" w:rsidRPr="00461D05" w:rsidRDefault="004F056A" w:rsidP="00F2361C">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r w:rsidRPr="00461D05">
              <w:rPr>
                <w:rFonts w:cs="Arial"/>
                <w:b/>
                <w:szCs w:val="22"/>
                <w:lang w:val="hr-HR"/>
              </w:rPr>
              <w:t>3., (8. razred)</w:t>
            </w:r>
          </w:p>
        </w:tc>
      </w:tr>
      <w:tr w:rsidR="008619C3" w:rsidRPr="00461D05" w14:paraId="54299EEA"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1A0522AE" w14:textId="77777777" w:rsidR="004F056A" w:rsidRPr="00461D05" w:rsidRDefault="004F056A" w:rsidP="00F2361C">
            <w:pPr>
              <w:tabs>
                <w:tab w:val="left" w:pos="284"/>
              </w:tabs>
              <w:rPr>
                <w:rFonts w:cs="Arial"/>
                <w:szCs w:val="22"/>
                <w:lang w:val="hr-HR"/>
              </w:rPr>
            </w:pPr>
            <w:r w:rsidRPr="00461D05">
              <w:rPr>
                <w:rFonts w:cs="Arial"/>
                <w:szCs w:val="22"/>
                <w:lang w:val="hr-HR"/>
              </w:rPr>
              <w:t>Cilj</w:t>
            </w:r>
          </w:p>
        </w:tc>
        <w:tc>
          <w:tcPr>
            <w:tcW w:w="7016" w:type="dxa"/>
          </w:tcPr>
          <w:p w14:paraId="52103E0F" w14:textId="7314EED2" w:rsidR="004F056A" w:rsidRPr="00461D05" w:rsidRDefault="004F056A" w:rsidP="00F2361C">
            <w:pPr>
              <w:tabs>
                <w:tab w:val="left" w:pos="284"/>
              </w:tabs>
              <w:cnfStyle w:val="000000000000" w:firstRow="0" w:lastRow="0" w:firstColumn="0" w:lastColumn="0" w:oddVBand="0" w:evenVBand="0" w:oddHBand="0" w:evenHBand="0" w:firstRowFirstColumn="0" w:firstRowLastColumn="0" w:lastRowFirstColumn="0" w:lastRowLastColumn="0"/>
              <w:rPr>
                <w:rFonts w:cs="Arial"/>
                <w:b/>
                <w:szCs w:val="22"/>
                <w:lang w:val="hr-HR"/>
              </w:rPr>
            </w:pPr>
            <w:proofErr w:type="spellStart"/>
            <w:r w:rsidRPr="00461D05">
              <w:rPr>
                <w:b/>
                <w:szCs w:val="22"/>
                <w:lang w:eastAsia="en-US"/>
              </w:rPr>
              <w:t>Razviti</w:t>
            </w:r>
            <w:proofErr w:type="spellEnd"/>
            <w:r w:rsidR="00E718EA" w:rsidRPr="00461D05">
              <w:rPr>
                <w:b/>
                <w:szCs w:val="22"/>
                <w:lang w:eastAsia="en-US"/>
              </w:rPr>
              <w:t xml:space="preserve"> </w:t>
            </w:r>
            <w:proofErr w:type="spellStart"/>
            <w:r w:rsidRPr="00461D05">
              <w:rPr>
                <w:b/>
                <w:szCs w:val="22"/>
                <w:lang w:eastAsia="en-US"/>
              </w:rPr>
              <w:t>sposobnost</w:t>
            </w:r>
            <w:proofErr w:type="spellEnd"/>
            <w:r w:rsidR="00F2361C" w:rsidRPr="00461D05">
              <w:rPr>
                <w:b/>
                <w:szCs w:val="22"/>
                <w:lang w:eastAsia="en-US"/>
              </w:rPr>
              <w:t xml:space="preserve"> </w:t>
            </w:r>
            <w:proofErr w:type="spellStart"/>
            <w:r w:rsidRPr="00461D05">
              <w:rPr>
                <w:b/>
                <w:szCs w:val="22"/>
                <w:lang w:eastAsia="en-US"/>
              </w:rPr>
              <w:t>dono</w:t>
            </w:r>
            <w:proofErr w:type="spellEnd"/>
            <w:r w:rsidRPr="00461D05">
              <w:rPr>
                <w:b/>
                <w:szCs w:val="22"/>
                <w:lang w:val="hr-HR" w:eastAsia="en-US"/>
              </w:rPr>
              <w:t>š</w:t>
            </w:r>
            <w:proofErr w:type="spellStart"/>
            <w:r w:rsidRPr="00461D05">
              <w:rPr>
                <w:b/>
                <w:szCs w:val="22"/>
                <w:lang w:eastAsia="en-US"/>
              </w:rPr>
              <w:t>enja</w:t>
            </w:r>
            <w:proofErr w:type="spellEnd"/>
            <w:r w:rsidR="00F2361C" w:rsidRPr="00461D05">
              <w:rPr>
                <w:b/>
                <w:szCs w:val="22"/>
                <w:lang w:eastAsia="en-US"/>
              </w:rPr>
              <w:t xml:space="preserve"> </w:t>
            </w:r>
            <w:proofErr w:type="spellStart"/>
            <w:r w:rsidRPr="00461D05">
              <w:rPr>
                <w:b/>
                <w:szCs w:val="22"/>
                <w:lang w:eastAsia="en-US"/>
              </w:rPr>
              <w:t>odluka</w:t>
            </w:r>
            <w:proofErr w:type="spellEnd"/>
            <w:r w:rsidR="00F2361C" w:rsidRPr="00461D05">
              <w:rPr>
                <w:b/>
                <w:szCs w:val="22"/>
                <w:lang w:eastAsia="en-US"/>
              </w:rPr>
              <w:t xml:space="preserve"> </w:t>
            </w:r>
            <w:r w:rsidRPr="00461D05">
              <w:rPr>
                <w:b/>
                <w:szCs w:val="22"/>
                <w:lang w:eastAsia="en-US"/>
              </w:rPr>
              <w:t>o</w:t>
            </w:r>
            <w:r w:rsidR="00F2361C" w:rsidRPr="00461D05">
              <w:rPr>
                <w:b/>
                <w:szCs w:val="22"/>
                <w:lang w:eastAsia="en-US"/>
              </w:rPr>
              <w:t xml:space="preserve"> </w:t>
            </w:r>
            <w:proofErr w:type="spellStart"/>
            <w:r w:rsidRPr="00461D05">
              <w:rPr>
                <w:b/>
                <w:szCs w:val="22"/>
                <w:lang w:eastAsia="en-US"/>
              </w:rPr>
              <w:t>vlastitom</w:t>
            </w:r>
            <w:proofErr w:type="spellEnd"/>
            <w:r w:rsidR="00F2361C" w:rsidRPr="00461D05">
              <w:rPr>
                <w:b/>
                <w:szCs w:val="22"/>
                <w:lang w:eastAsia="en-US"/>
              </w:rPr>
              <w:t xml:space="preserve"> </w:t>
            </w:r>
            <w:proofErr w:type="spellStart"/>
            <w:r w:rsidRPr="00461D05">
              <w:rPr>
                <w:b/>
                <w:szCs w:val="22"/>
                <w:lang w:eastAsia="en-US"/>
              </w:rPr>
              <w:t>profesionalnom</w:t>
            </w:r>
            <w:proofErr w:type="spellEnd"/>
            <w:r w:rsidR="00F2361C" w:rsidRPr="00461D05">
              <w:rPr>
                <w:b/>
                <w:szCs w:val="22"/>
                <w:lang w:eastAsia="en-US"/>
              </w:rPr>
              <w:t xml:space="preserve"> </w:t>
            </w:r>
            <w:proofErr w:type="spellStart"/>
            <w:r w:rsidRPr="00461D05">
              <w:rPr>
                <w:b/>
                <w:szCs w:val="22"/>
                <w:lang w:eastAsia="en-US"/>
              </w:rPr>
              <w:t>razvoju</w:t>
            </w:r>
            <w:proofErr w:type="spellEnd"/>
          </w:p>
        </w:tc>
      </w:tr>
      <w:tr w:rsidR="008619C3" w:rsidRPr="00461D05" w14:paraId="30EF9708" w14:textId="77777777" w:rsidTr="4082BFCC">
        <w:trPr>
          <w:trHeight w:val="1821"/>
        </w:trPr>
        <w:tc>
          <w:tcPr>
            <w:cnfStyle w:val="001000000000" w:firstRow="0" w:lastRow="0" w:firstColumn="1" w:lastColumn="0" w:oddVBand="0" w:evenVBand="0" w:oddHBand="0" w:evenHBand="0" w:firstRowFirstColumn="0" w:firstRowLastColumn="0" w:lastRowFirstColumn="0" w:lastRowLastColumn="0"/>
            <w:tcW w:w="2051" w:type="dxa"/>
          </w:tcPr>
          <w:p w14:paraId="5BC24C33" w14:textId="77777777" w:rsidR="004F056A" w:rsidRPr="00461D05" w:rsidRDefault="004F056A" w:rsidP="00F2361C">
            <w:pPr>
              <w:tabs>
                <w:tab w:val="left" w:pos="284"/>
              </w:tabs>
              <w:jc w:val="left"/>
              <w:rPr>
                <w:rFonts w:cs="Arial"/>
                <w:b w:val="0"/>
                <w:szCs w:val="22"/>
                <w:lang w:val="hr-HR"/>
              </w:rPr>
            </w:pPr>
            <w:r w:rsidRPr="00461D05">
              <w:rPr>
                <w:rFonts w:cs="Arial"/>
                <w:b w:val="0"/>
                <w:szCs w:val="22"/>
                <w:lang w:val="hr-HR"/>
              </w:rPr>
              <w:t>Obrazloženje cilja (povezan s potrebama, interesima učenika i vrijednostima ŠK):</w:t>
            </w:r>
          </w:p>
        </w:tc>
        <w:tc>
          <w:tcPr>
            <w:tcW w:w="7016" w:type="dxa"/>
          </w:tcPr>
          <w:p w14:paraId="47F22E86" w14:textId="77777777" w:rsidR="004F056A" w:rsidRPr="00461D05" w:rsidRDefault="004F056A" w:rsidP="00F2361C">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Učenici i roditelji osmih razreda često u osnovnoj školi od razrednika i stručne službe, posebno pedagoginje traže informacije i pomoć vezano za profesionalno usmjeravanje učenika. Također, novi e-sustav upisa u srednju školu usmjerava učenike i roditelje na suradnju s osnovnom školom.</w:t>
            </w:r>
          </w:p>
        </w:tc>
      </w:tr>
      <w:tr w:rsidR="008619C3" w:rsidRPr="00461D05" w14:paraId="213693CF"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7281EB44" w14:textId="77777777" w:rsidR="004F056A" w:rsidRPr="00461D05" w:rsidRDefault="004F056A" w:rsidP="00F2361C">
            <w:pPr>
              <w:tabs>
                <w:tab w:val="left" w:pos="284"/>
              </w:tabs>
              <w:contextualSpacing/>
              <w:rPr>
                <w:rFonts w:cs="Arial"/>
                <w:b w:val="0"/>
                <w:szCs w:val="22"/>
                <w:lang w:val="hr-HR"/>
              </w:rPr>
            </w:pPr>
            <w:r w:rsidRPr="00461D05">
              <w:rPr>
                <w:rFonts w:cs="Arial"/>
                <w:b w:val="0"/>
                <w:szCs w:val="22"/>
                <w:lang w:val="hr-HR"/>
              </w:rPr>
              <w:t>Očekivani ishodi/postignuća: (Učenik će moći:)</w:t>
            </w:r>
          </w:p>
        </w:tc>
        <w:tc>
          <w:tcPr>
            <w:tcW w:w="7016" w:type="dxa"/>
          </w:tcPr>
          <w:p w14:paraId="7D2B75FA" w14:textId="77777777" w:rsidR="004F056A" w:rsidRPr="00461D05" w:rsidRDefault="004F056A" w:rsidP="0003332A">
            <w:pPr>
              <w:pStyle w:val="Odlomakpopisa"/>
              <w:numPr>
                <w:ilvl w:val="0"/>
                <w:numId w:val="78"/>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Izabrati SŠ u skladu sa svojim interesima, sposobnostima i školskim uspjehom</w:t>
            </w:r>
          </w:p>
          <w:p w14:paraId="0759F5C7" w14:textId="77777777" w:rsidR="004F056A" w:rsidRPr="00461D05" w:rsidRDefault="004F056A" w:rsidP="0003332A">
            <w:pPr>
              <w:pStyle w:val="Odlomakpopisa"/>
              <w:numPr>
                <w:ilvl w:val="0"/>
                <w:numId w:val="78"/>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 xml:space="preserve">Obaviti postupak e-upisa u SŠ </w:t>
            </w:r>
          </w:p>
        </w:tc>
      </w:tr>
      <w:tr w:rsidR="008619C3" w:rsidRPr="00461D05" w14:paraId="17AFCF04"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45D12EBC" w14:textId="77777777" w:rsidR="004F056A" w:rsidRPr="00461D05" w:rsidRDefault="004F056A" w:rsidP="00F2361C">
            <w:pPr>
              <w:tabs>
                <w:tab w:val="left" w:pos="284"/>
              </w:tabs>
              <w:contextualSpacing/>
              <w:rPr>
                <w:rFonts w:cs="Arial"/>
                <w:b w:val="0"/>
                <w:szCs w:val="22"/>
                <w:lang w:val="hr-HR"/>
              </w:rPr>
            </w:pPr>
            <w:r w:rsidRPr="00461D05">
              <w:rPr>
                <w:rFonts w:cs="Arial"/>
                <w:b w:val="0"/>
                <w:szCs w:val="22"/>
                <w:lang w:val="hr-HR"/>
              </w:rPr>
              <w:t>Način realizacije:</w:t>
            </w:r>
          </w:p>
          <w:p w14:paraId="04FAC787" w14:textId="77777777" w:rsidR="004F056A" w:rsidRPr="00461D05" w:rsidRDefault="004F056A" w:rsidP="00F2361C">
            <w:pPr>
              <w:tabs>
                <w:tab w:val="left" w:pos="284"/>
              </w:tabs>
              <w:rPr>
                <w:rFonts w:cs="Arial"/>
                <w:b w:val="0"/>
                <w:szCs w:val="22"/>
                <w:lang w:val="hr-HR"/>
              </w:rPr>
            </w:pPr>
          </w:p>
        </w:tc>
        <w:tc>
          <w:tcPr>
            <w:tcW w:w="7016" w:type="dxa"/>
          </w:tcPr>
          <w:p w14:paraId="23C548BB" w14:textId="77777777" w:rsidR="004F056A" w:rsidRPr="00461D05" w:rsidRDefault="75D3FDD1"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Oblik: izvannastavno, roditeljski sastanci i satovi razrednika, individualni razgovori, odlazak u CISOK</w:t>
            </w:r>
          </w:p>
          <w:p w14:paraId="6283FABC" w14:textId="77777777" w:rsidR="004F056A" w:rsidRPr="00461D05" w:rsidRDefault="75D3FDD1"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Sudionici</w:t>
            </w:r>
            <w:r w:rsidRPr="00461D05">
              <w:rPr>
                <w:rFonts w:cs="Arial"/>
                <w:lang w:val="hr-HR"/>
              </w:rPr>
              <w:t xml:space="preserve">: učenici, roditelji i razrednici osmih razreda, pedagoginja i </w:t>
            </w:r>
            <w:proofErr w:type="spellStart"/>
            <w:r w:rsidRPr="00461D05">
              <w:rPr>
                <w:rFonts w:cs="Arial"/>
                <w:lang w:val="hr-HR"/>
              </w:rPr>
              <w:t>soc</w:t>
            </w:r>
            <w:proofErr w:type="spellEnd"/>
            <w:r w:rsidRPr="00461D05">
              <w:rPr>
                <w:rFonts w:cs="Arial"/>
                <w:lang w:val="hr-HR"/>
              </w:rPr>
              <w:t>. pedagoginja, služba za profesionalnu orijentaciju pri HZZ, CISOK</w:t>
            </w:r>
          </w:p>
          <w:p w14:paraId="7C36DF1A" w14:textId="77777777" w:rsidR="004F056A" w:rsidRPr="00461D05" w:rsidRDefault="75D3FDD1"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xml:space="preserve">: slušaju, postavljaju pitanja, raspravljaju, uče na primjerima, razgovaraju s roditeljima </w:t>
            </w:r>
          </w:p>
          <w:p w14:paraId="6019DC5C" w14:textId="77777777" w:rsidR="004F056A" w:rsidRPr="00461D05" w:rsidRDefault="75D3FDD1"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pripremaju PPP, prezentiraju, prikupljaju informacije, organiziraju susrete s vanjskim službama, daju povratne informacije, savjetuju</w:t>
            </w:r>
          </w:p>
          <w:p w14:paraId="5B278F42" w14:textId="77777777" w:rsidR="004F056A" w:rsidRPr="00461D05" w:rsidRDefault="75D3FDD1"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Trajanje izvedbe: tijekom cijele školske godine</w:t>
            </w:r>
          </w:p>
        </w:tc>
      </w:tr>
      <w:tr w:rsidR="008619C3" w:rsidRPr="00461D05" w14:paraId="30BACA09"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4EA57F7B" w14:textId="77777777" w:rsidR="004F056A" w:rsidRPr="00461D05" w:rsidRDefault="004F056A" w:rsidP="00F2361C">
            <w:pPr>
              <w:tabs>
                <w:tab w:val="left" w:pos="-180"/>
              </w:tabs>
              <w:spacing w:before="120" w:line="276" w:lineRule="auto"/>
              <w:contextualSpacing/>
              <w:jc w:val="left"/>
              <w:rPr>
                <w:rFonts w:cs="Arial"/>
                <w:b w:val="0"/>
                <w:szCs w:val="22"/>
                <w:lang w:val="hr-HR"/>
              </w:rPr>
            </w:pPr>
            <w:r w:rsidRPr="00461D05">
              <w:rPr>
                <w:rFonts w:cs="Arial"/>
                <w:b w:val="0"/>
                <w:szCs w:val="22"/>
                <w:lang w:val="hr-HR"/>
              </w:rPr>
              <w:t xml:space="preserve">Potrebni resursi/moguće teškoće: </w:t>
            </w:r>
          </w:p>
        </w:tc>
        <w:tc>
          <w:tcPr>
            <w:tcW w:w="7016" w:type="dxa"/>
          </w:tcPr>
          <w:p w14:paraId="3E185FE9" w14:textId="77777777" w:rsidR="004F056A" w:rsidRPr="00461D05" w:rsidRDefault="75D3FDD1"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Potrebni resursi: ljudski resursi u smislu vanjskih stručnjaka s HZZ i CISOK, računalo, projektor, školski autobus za posjet CISOK-u</w:t>
            </w:r>
          </w:p>
          <w:p w14:paraId="48243966" w14:textId="77777777" w:rsidR="004F056A" w:rsidRPr="00461D05" w:rsidRDefault="75D3FDD1"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Moguće teškoće: organizacijske teškoće</w:t>
            </w:r>
          </w:p>
        </w:tc>
      </w:tr>
      <w:tr w:rsidR="008619C3" w:rsidRPr="00461D05" w14:paraId="0E176590"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08E575CB" w14:textId="77777777" w:rsidR="004F056A" w:rsidRPr="00461D05" w:rsidRDefault="004F056A" w:rsidP="00F2361C">
            <w:pPr>
              <w:tabs>
                <w:tab w:val="left" w:pos="-180"/>
              </w:tabs>
              <w:spacing w:before="120"/>
              <w:contextualSpacing/>
              <w:jc w:val="left"/>
              <w:rPr>
                <w:rFonts w:cs="Arial"/>
                <w:b w:val="0"/>
                <w:szCs w:val="22"/>
                <w:lang w:val="hr-HR"/>
              </w:rPr>
            </w:pPr>
            <w:r w:rsidRPr="00461D05">
              <w:rPr>
                <w:rFonts w:cs="Arial"/>
                <w:b w:val="0"/>
                <w:szCs w:val="22"/>
                <w:lang w:val="hr-HR"/>
              </w:rPr>
              <w:t>Način praćenja i provjere ishoda/postignuća:</w:t>
            </w:r>
          </w:p>
        </w:tc>
        <w:tc>
          <w:tcPr>
            <w:tcW w:w="7016" w:type="dxa"/>
          </w:tcPr>
          <w:p w14:paraId="65E49AE6" w14:textId="77777777" w:rsidR="004F056A" w:rsidRPr="00461D05" w:rsidRDefault="004F056A" w:rsidP="0003332A">
            <w:pPr>
              <w:pStyle w:val="Odlomakpopisa"/>
              <w:numPr>
                <w:ilvl w:val="0"/>
                <w:numId w:val="79"/>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Učenici su uspješno upisani u srednju školu</w:t>
            </w:r>
          </w:p>
        </w:tc>
      </w:tr>
      <w:tr w:rsidR="008619C3" w:rsidRPr="00461D05" w14:paraId="71765108" w14:textId="77777777" w:rsidTr="4082BFCC">
        <w:tc>
          <w:tcPr>
            <w:cnfStyle w:val="001000000000" w:firstRow="0" w:lastRow="0" w:firstColumn="1" w:lastColumn="0" w:oddVBand="0" w:evenVBand="0" w:oddHBand="0" w:evenHBand="0" w:firstRowFirstColumn="0" w:firstRowLastColumn="0" w:lastRowFirstColumn="0" w:lastRowLastColumn="0"/>
            <w:tcW w:w="2051" w:type="dxa"/>
          </w:tcPr>
          <w:p w14:paraId="32A01064" w14:textId="77777777" w:rsidR="004F056A" w:rsidRPr="00461D05" w:rsidRDefault="004F056A" w:rsidP="00F2361C">
            <w:pPr>
              <w:tabs>
                <w:tab w:val="left" w:pos="-180"/>
              </w:tabs>
              <w:spacing w:before="120"/>
              <w:contextualSpacing/>
              <w:jc w:val="left"/>
              <w:rPr>
                <w:rFonts w:cs="Arial"/>
                <w:b w:val="0"/>
                <w:szCs w:val="22"/>
                <w:lang w:val="hr-HR"/>
              </w:rPr>
            </w:pPr>
            <w:r w:rsidRPr="00461D05">
              <w:rPr>
                <w:rFonts w:cs="Arial"/>
                <w:b w:val="0"/>
                <w:szCs w:val="22"/>
                <w:lang w:val="hr-HR"/>
              </w:rPr>
              <w:t>Odgovorne osobe</w:t>
            </w:r>
          </w:p>
        </w:tc>
        <w:tc>
          <w:tcPr>
            <w:tcW w:w="7016" w:type="dxa"/>
          </w:tcPr>
          <w:p w14:paraId="41A1A651" w14:textId="7502AC1B" w:rsidR="004F056A" w:rsidRPr="00461D05" w:rsidRDefault="004F056A" w:rsidP="00F2361C">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Pedagoginja, socijalna pedagoginja,</w:t>
            </w:r>
            <w:r w:rsidR="00E718EA" w:rsidRPr="00461D05">
              <w:rPr>
                <w:rFonts w:cs="Arial"/>
                <w:szCs w:val="22"/>
                <w:lang w:val="hr-HR"/>
              </w:rPr>
              <w:t xml:space="preserve"> psihologinja,</w:t>
            </w:r>
            <w:r w:rsidRPr="00461D05">
              <w:rPr>
                <w:rFonts w:cs="Arial"/>
                <w:szCs w:val="22"/>
                <w:lang w:val="hr-HR"/>
              </w:rPr>
              <w:t xml:space="preserve"> razrednici osmih razreda, roditelji</w:t>
            </w:r>
          </w:p>
        </w:tc>
      </w:tr>
    </w:tbl>
    <w:p w14:paraId="2024A640" w14:textId="44DA3486" w:rsidR="00F2200F" w:rsidRPr="00461D05" w:rsidRDefault="003340D9" w:rsidP="00C64F45">
      <w:pPr>
        <w:rPr>
          <w:rFonts w:cs="Arial"/>
          <w:b/>
          <w:szCs w:val="22"/>
        </w:rPr>
      </w:pPr>
      <w:r w:rsidRPr="00461D05">
        <w:rPr>
          <w:rFonts w:cs="Arial"/>
          <w:b/>
          <w:szCs w:val="22"/>
        </w:rPr>
        <w:t>5.11.2.</w:t>
      </w:r>
      <w:r w:rsidR="002E7944" w:rsidRPr="00461D05">
        <w:rPr>
          <w:rFonts w:cs="Arial"/>
          <w:b/>
          <w:szCs w:val="22"/>
        </w:rPr>
        <w:t xml:space="preserve"> </w:t>
      </w:r>
      <w:r w:rsidRPr="00461D05">
        <w:rPr>
          <w:rFonts w:cs="Arial"/>
          <w:b/>
          <w:szCs w:val="22"/>
        </w:rPr>
        <w:t xml:space="preserve">Plan </w:t>
      </w:r>
      <w:proofErr w:type="spellStart"/>
      <w:r w:rsidRPr="00461D05">
        <w:rPr>
          <w:rFonts w:cs="Arial"/>
          <w:b/>
          <w:szCs w:val="22"/>
        </w:rPr>
        <w:t>provedbe</w:t>
      </w:r>
      <w:proofErr w:type="spellEnd"/>
      <w:r w:rsidRPr="00461D05">
        <w:rPr>
          <w:rFonts w:cs="Arial"/>
          <w:b/>
          <w:szCs w:val="22"/>
        </w:rPr>
        <w:t xml:space="preserve"> </w:t>
      </w:r>
      <w:proofErr w:type="spellStart"/>
      <w:r w:rsidRPr="00461D05">
        <w:rPr>
          <w:rFonts w:cs="Arial"/>
          <w:b/>
          <w:szCs w:val="22"/>
        </w:rPr>
        <w:t>kurikulumskog</w:t>
      </w:r>
      <w:proofErr w:type="spellEnd"/>
      <w:r w:rsidRPr="00461D05">
        <w:rPr>
          <w:rFonts w:cs="Arial"/>
          <w:b/>
          <w:szCs w:val="22"/>
        </w:rPr>
        <w:t xml:space="preserve"> </w:t>
      </w:r>
      <w:proofErr w:type="spellStart"/>
      <w:r w:rsidRPr="00461D05">
        <w:rPr>
          <w:rFonts w:cs="Arial"/>
          <w:b/>
          <w:szCs w:val="22"/>
        </w:rPr>
        <w:t>cilja</w:t>
      </w:r>
      <w:proofErr w:type="spellEnd"/>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47F5F38D" w14:textId="77777777" w:rsidTr="00CB443D">
        <w:tc>
          <w:tcPr>
            <w:tcW w:w="2051" w:type="dxa"/>
            <w:tcBorders>
              <w:top w:val="single" w:sz="4" w:space="0" w:color="BDD6EE"/>
              <w:left w:val="single" w:sz="4" w:space="0" w:color="BDD6EE"/>
              <w:bottom w:val="single" w:sz="4" w:space="0" w:color="BDD6EE"/>
              <w:right w:val="single" w:sz="4" w:space="0" w:color="BDD6EE"/>
            </w:tcBorders>
          </w:tcPr>
          <w:p w14:paraId="341E5DBC" w14:textId="77777777" w:rsidR="003340D9" w:rsidRPr="00461D05" w:rsidRDefault="003340D9" w:rsidP="009D3985">
            <w:pPr>
              <w:tabs>
                <w:tab w:val="left" w:pos="284"/>
              </w:tabs>
              <w:spacing w:line="276" w:lineRule="auto"/>
              <w:rPr>
                <w:rFonts w:cs="Arial"/>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011" w:type="dxa"/>
            <w:tcBorders>
              <w:top w:val="single" w:sz="4" w:space="0" w:color="BDD6EE"/>
              <w:left w:val="single" w:sz="4" w:space="0" w:color="BDD6EE"/>
              <w:bottom w:val="single" w:sz="4" w:space="0" w:color="BDD6EE"/>
              <w:right w:val="single" w:sz="4" w:space="0" w:color="BDD6EE"/>
            </w:tcBorders>
          </w:tcPr>
          <w:p w14:paraId="0BFEC5C6" w14:textId="5FEAE9FF" w:rsidR="003340D9" w:rsidRPr="00461D05" w:rsidRDefault="009B2148" w:rsidP="009D3985">
            <w:pPr>
              <w:tabs>
                <w:tab w:val="left" w:pos="284"/>
              </w:tabs>
              <w:spacing w:line="276" w:lineRule="auto"/>
              <w:rPr>
                <w:rFonts w:cs="Arial"/>
                <w:b/>
                <w:szCs w:val="22"/>
                <w:lang w:val="hr-HR"/>
              </w:rPr>
            </w:pPr>
            <w:r w:rsidRPr="00461D05">
              <w:rPr>
                <w:rFonts w:cs="Arial"/>
                <w:b/>
                <w:szCs w:val="22"/>
                <w:lang w:val="hr-HR"/>
              </w:rPr>
              <w:t>Građanski odgoj i obrazovanje</w:t>
            </w:r>
            <w:r w:rsidR="00F23EAB" w:rsidRPr="00461D05">
              <w:rPr>
                <w:rFonts w:cs="Arial"/>
                <w:b/>
                <w:szCs w:val="22"/>
                <w:lang w:val="hr-HR"/>
              </w:rPr>
              <w:t>- Financijsko opismenjavanje</w:t>
            </w:r>
          </w:p>
        </w:tc>
      </w:tr>
      <w:tr w:rsidR="008619C3" w:rsidRPr="00461D05" w14:paraId="72095625"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418D5206" w14:textId="77777777" w:rsidR="003340D9" w:rsidRPr="00461D05" w:rsidRDefault="003340D9" w:rsidP="009D3985">
            <w:pPr>
              <w:tabs>
                <w:tab w:val="left" w:pos="284"/>
              </w:tabs>
              <w:spacing w:line="276" w:lineRule="auto"/>
              <w:rPr>
                <w:rFonts w:cs="Arial"/>
                <w:b/>
                <w:bCs/>
                <w:szCs w:val="22"/>
                <w:lang w:val="hr-HR"/>
              </w:rPr>
            </w:pPr>
            <w:r w:rsidRPr="00461D05">
              <w:rPr>
                <w:rFonts w:cs="Arial"/>
                <w:bCs/>
                <w:szCs w:val="22"/>
                <w:lang w:val="hr-HR"/>
              </w:rPr>
              <w:t>Ciklus (razred)</w:t>
            </w:r>
          </w:p>
        </w:tc>
        <w:tc>
          <w:tcPr>
            <w:tcW w:w="7011" w:type="dxa"/>
            <w:tcBorders>
              <w:top w:val="single" w:sz="4" w:space="0" w:color="BDD6EE"/>
              <w:left w:val="single" w:sz="4" w:space="0" w:color="BDD6EE"/>
              <w:bottom w:val="single" w:sz="4" w:space="0" w:color="BDD6EE"/>
              <w:right w:val="single" w:sz="4" w:space="0" w:color="BDD6EE"/>
            </w:tcBorders>
            <w:hideMark/>
          </w:tcPr>
          <w:p w14:paraId="659075F0" w14:textId="77777777" w:rsidR="003340D9" w:rsidRPr="00461D05" w:rsidRDefault="003340D9" w:rsidP="009D3985">
            <w:pPr>
              <w:tabs>
                <w:tab w:val="left" w:pos="284"/>
              </w:tabs>
              <w:spacing w:line="276" w:lineRule="auto"/>
              <w:rPr>
                <w:rFonts w:cs="Arial"/>
                <w:szCs w:val="22"/>
                <w:lang w:val="hr-HR"/>
              </w:rPr>
            </w:pPr>
            <w:r w:rsidRPr="00461D05">
              <w:rPr>
                <w:rFonts w:cs="Arial"/>
                <w:szCs w:val="22"/>
                <w:lang w:val="hr-HR"/>
              </w:rPr>
              <w:t>8. razred</w:t>
            </w:r>
          </w:p>
        </w:tc>
      </w:tr>
      <w:tr w:rsidR="008619C3" w:rsidRPr="00461D05" w14:paraId="7D9E68D5"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6B3AC119" w14:textId="77777777" w:rsidR="003340D9" w:rsidRPr="00461D05" w:rsidRDefault="003340D9" w:rsidP="009D3985">
            <w:pPr>
              <w:tabs>
                <w:tab w:val="left" w:pos="284"/>
              </w:tabs>
              <w:spacing w:line="276" w:lineRule="auto"/>
              <w:rPr>
                <w:rFonts w:cs="Arial"/>
                <w:b/>
                <w:bCs/>
                <w:szCs w:val="22"/>
                <w:lang w:val="hr-HR"/>
              </w:rPr>
            </w:pPr>
            <w:r w:rsidRPr="00461D05">
              <w:rPr>
                <w:rFonts w:cs="Arial"/>
                <w:bCs/>
                <w:szCs w:val="22"/>
                <w:lang w:val="hr-HR"/>
              </w:rPr>
              <w:t>Cilj</w:t>
            </w:r>
          </w:p>
        </w:tc>
        <w:tc>
          <w:tcPr>
            <w:tcW w:w="7011" w:type="dxa"/>
            <w:tcBorders>
              <w:top w:val="single" w:sz="4" w:space="0" w:color="BDD6EE"/>
              <w:left w:val="single" w:sz="4" w:space="0" w:color="BDD6EE"/>
              <w:bottom w:val="single" w:sz="4" w:space="0" w:color="BDD6EE"/>
              <w:right w:val="single" w:sz="4" w:space="0" w:color="BDD6EE"/>
            </w:tcBorders>
            <w:hideMark/>
          </w:tcPr>
          <w:p w14:paraId="480EDF6E" w14:textId="77777777" w:rsidR="003340D9" w:rsidRPr="00461D05" w:rsidRDefault="003340D9" w:rsidP="009D3985">
            <w:pPr>
              <w:tabs>
                <w:tab w:val="left" w:pos="284"/>
              </w:tabs>
              <w:spacing w:line="276" w:lineRule="auto"/>
              <w:rPr>
                <w:rFonts w:cs="Arial"/>
                <w:szCs w:val="22"/>
                <w:lang w:val="hr-HR"/>
              </w:rPr>
            </w:pPr>
            <w:r w:rsidRPr="00461D05">
              <w:rPr>
                <w:rFonts w:cs="Arial"/>
                <w:szCs w:val="22"/>
                <w:lang w:val="hr-HR"/>
              </w:rPr>
              <w:t>Financijsko opismenjavanje učenika</w:t>
            </w:r>
          </w:p>
        </w:tc>
      </w:tr>
      <w:tr w:rsidR="008619C3" w:rsidRPr="00461D05" w14:paraId="0E672B00" w14:textId="77777777" w:rsidTr="00CB443D">
        <w:trPr>
          <w:trHeight w:val="1821"/>
        </w:trPr>
        <w:tc>
          <w:tcPr>
            <w:tcW w:w="2051" w:type="dxa"/>
            <w:tcBorders>
              <w:top w:val="single" w:sz="4" w:space="0" w:color="BDD6EE"/>
              <w:left w:val="single" w:sz="4" w:space="0" w:color="BDD6EE"/>
              <w:bottom w:val="single" w:sz="4" w:space="0" w:color="BDD6EE"/>
              <w:right w:val="single" w:sz="4" w:space="0" w:color="BDD6EE"/>
            </w:tcBorders>
            <w:hideMark/>
          </w:tcPr>
          <w:p w14:paraId="4128A678" w14:textId="77777777" w:rsidR="003340D9" w:rsidRPr="00461D05" w:rsidRDefault="003340D9" w:rsidP="009D3985">
            <w:pPr>
              <w:tabs>
                <w:tab w:val="left" w:pos="284"/>
              </w:tabs>
              <w:spacing w:line="276" w:lineRule="auto"/>
              <w:jc w:val="left"/>
              <w:rPr>
                <w:rFonts w:cs="Arial"/>
                <w:b/>
                <w:bCs/>
                <w:szCs w:val="22"/>
                <w:lang w:val="hr-HR"/>
              </w:rPr>
            </w:pPr>
            <w:r w:rsidRPr="00461D05">
              <w:rPr>
                <w:rFonts w:cs="Arial"/>
                <w:bCs/>
                <w:szCs w:val="22"/>
                <w:lang w:val="hr-HR"/>
              </w:rPr>
              <w:lastRenderedPageBreak/>
              <w:t>Obrazloženje cilja (povezan s potrebama, interesima učenika i vrijednostima ŠK):</w:t>
            </w:r>
          </w:p>
        </w:tc>
        <w:tc>
          <w:tcPr>
            <w:tcW w:w="7011" w:type="dxa"/>
            <w:tcBorders>
              <w:top w:val="single" w:sz="4" w:space="0" w:color="BDD6EE"/>
              <w:left w:val="single" w:sz="4" w:space="0" w:color="BDD6EE"/>
              <w:bottom w:val="single" w:sz="4" w:space="0" w:color="BDD6EE"/>
              <w:right w:val="single" w:sz="4" w:space="0" w:color="BDD6EE"/>
            </w:tcBorders>
            <w:hideMark/>
          </w:tcPr>
          <w:p w14:paraId="4F87236F" w14:textId="672643FF" w:rsidR="00E85A66" w:rsidRPr="002A1FCD" w:rsidRDefault="00E85A66" w:rsidP="009D3985">
            <w:pPr>
              <w:tabs>
                <w:tab w:val="left" w:pos="284"/>
              </w:tabs>
              <w:spacing w:line="276" w:lineRule="auto"/>
              <w:jc w:val="left"/>
            </w:pPr>
            <w:proofErr w:type="spellStart"/>
            <w:r w:rsidRPr="00610784">
              <w:t>Upravljanje</w:t>
            </w:r>
            <w:proofErr w:type="spellEnd"/>
            <w:r w:rsidRPr="00610784">
              <w:t xml:space="preserve"> </w:t>
            </w:r>
            <w:proofErr w:type="spellStart"/>
            <w:r w:rsidRPr="00610784">
              <w:t>osobnim</w:t>
            </w:r>
            <w:proofErr w:type="spellEnd"/>
            <w:r w:rsidRPr="00610784">
              <w:t xml:space="preserve"> </w:t>
            </w:r>
            <w:proofErr w:type="spellStart"/>
            <w:r w:rsidRPr="00610784">
              <w:t>financijama</w:t>
            </w:r>
            <w:proofErr w:type="spellEnd"/>
            <w:r w:rsidR="002A1FCD">
              <w:t>.</w:t>
            </w:r>
            <w:r w:rsidRPr="00610784">
              <w:br/>
            </w:r>
            <w:proofErr w:type="spellStart"/>
            <w:r w:rsidRPr="00610784">
              <w:t>Naučit</w:t>
            </w:r>
            <w:r>
              <w:t>i</w:t>
            </w:r>
            <w:proofErr w:type="spellEnd"/>
            <w:r w:rsidRPr="00610784">
              <w:t xml:space="preserve"> </w:t>
            </w:r>
            <w:proofErr w:type="spellStart"/>
            <w:r w:rsidRPr="00610784">
              <w:t>zašto</w:t>
            </w:r>
            <w:proofErr w:type="spellEnd"/>
            <w:r w:rsidRPr="00610784">
              <w:t xml:space="preserve"> je </w:t>
            </w:r>
            <w:proofErr w:type="spellStart"/>
            <w:r w:rsidRPr="00610784">
              <w:t>važno</w:t>
            </w:r>
            <w:proofErr w:type="spellEnd"/>
            <w:r w:rsidRPr="00610784">
              <w:t xml:space="preserve"> </w:t>
            </w:r>
            <w:proofErr w:type="spellStart"/>
            <w:r w:rsidRPr="00610784">
              <w:t>upravljati</w:t>
            </w:r>
            <w:proofErr w:type="spellEnd"/>
            <w:r w:rsidRPr="00610784">
              <w:t xml:space="preserve"> </w:t>
            </w:r>
            <w:proofErr w:type="spellStart"/>
            <w:r w:rsidRPr="00610784">
              <w:t>osobnim</w:t>
            </w:r>
            <w:proofErr w:type="spellEnd"/>
            <w:r w:rsidRPr="00610784">
              <w:t xml:space="preserve"> </w:t>
            </w:r>
            <w:proofErr w:type="spellStart"/>
            <w:r w:rsidRPr="00610784">
              <w:t>financijama</w:t>
            </w:r>
            <w:proofErr w:type="spellEnd"/>
            <w:r w:rsidRPr="00610784">
              <w:t xml:space="preserve">, </w:t>
            </w:r>
            <w:proofErr w:type="spellStart"/>
            <w:r w:rsidRPr="00610784">
              <w:t>kako</w:t>
            </w:r>
            <w:proofErr w:type="spellEnd"/>
            <w:r w:rsidRPr="00610784">
              <w:t xml:space="preserve"> </w:t>
            </w:r>
            <w:proofErr w:type="spellStart"/>
            <w:r w:rsidRPr="00610784">
              <w:t>osmisliti</w:t>
            </w:r>
            <w:proofErr w:type="spellEnd"/>
            <w:r w:rsidRPr="00610784">
              <w:t xml:space="preserve"> </w:t>
            </w:r>
            <w:proofErr w:type="spellStart"/>
            <w:r w:rsidRPr="00610784">
              <w:t>tablicu</w:t>
            </w:r>
            <w:proofErr w:type="spellEnd"/>
            <w:r w:rsidRPr="00610784">
              <w:t xml:space="preserve"> </w:t>
            </w:r>
            <w:proofErr w:type="spellStart"/>
            <w:r w:rsidRPr="00610784">
              <w:t>osobnog</w:t>
            </w:r>
            <w:proofErr w:type="spellEnd"/>
            <w:r w:rsidRPr="00610784">
              <w:t xml:space="preserve"> </w:t>
            </w:r>
            <w:proofErr w:type="spellStart"/>
            <w:r w:rsidRPr="00610784">
              <w:t>proračuna</w:t>
            </w:r>
            <w:proofErr w:type="spellEnd"/>
            <w:r w:rsidRPr="00610784">
              <w:t xml:space="preserve">, </w:t>
            </w:r>
            <w:proofErr w:type="spellStart"/>
            <w:r w:rsidRPr="00610784">
              <w:t>kako</w:t>
            </w:r>
            <w:proofErr w:type="spellEnd"/>
            <w:r w:rsidRPr="00610784">
              <w:t xml:space="preserve"> </w:t>
            </w:r>
            <w:proofErr w:type="spellStart"/>
            <w:r w:rsidRPr="00610784">
              <w:t>nam</w:t>
            </w:r>
            <w:proofErr w:type="spellEnd"/>
            <w:r w:rsidRPr="00610784">
              <w:t xml:space="preserve"> u tome </w:t>
            </w:r>
            <w:proofErr w:type="spellStart"/>
            <w:r w:rsidRPr="00610784">
              <w:t>mogu</w:t>
            </w:r>
            <w:proofErr w:type="spellEnd"/>
            <w:r w:rsidRPr="00610784">
              <w:t xml:space="preserve"> </w:t>
            </w:r>
            <w:proofErr w:type="spellStart"/>
            <w:r w:rsidRPr="00610784">
              <w:t>pomoći</w:t>
            </w:r>
            <w:proofErr w:type="spellEnd"/>
            <w:r w:rsidRPr="00610784">
              <w:t xml:space="preserve"> </w:t>
            </w:r>
            <w:proofErr w:type="spellStart"/>
            <w:r w:rsidRPr="00610784">
              <w:t>internetsko</w:t>
            </w:r>
            <w:proofErr w:type="spellEnd"/>
            <w:r w:rsidRPr="00610784">
              <w:t xml:space="preserve"> </w:t>
            </w:r>
            <w:proofErr w:type="spellStart"/>
            <w:r w:rsidRPr="00610784">
              <w:t>i</w:t>
            </w:r>
            <w:proofErr w:type="spellEnd"/>
            <w:r w:rsidRPr="00610784">
              <w:t xml:space="preserve"> </w:t>
            </w:r>
            <w:proofErr w:type="spellStart"/>
            <w:r w:rsidRPr="00610784">
              <w:t>mobilno</w:t>
            </w:r>
            <w:proofErr w:type="spellEnd"/>
            <w:r w:rsidRPr="00610784">
              <w:t xml:space="preserve"> </w:t>
            </w:r>
            <w:proofErr w:type="spellStart"/>
            <w:r w:rsidRPr="00610784">
              <w:t>bankarstvo</w:t>
            </w:r>
            <w:proofErr w:type="spellEnd"/>
            <w:r w:rsidRPr="00610784">
              <w:t xml:space="preserve"> </w:t>
            </w:r>
            <w:proofErr w:type="spellStart"/>
            <w:r w:rsidRPr="00610784">
              <w:t>te</w:t>
            </w:r>
            <w:proofErr w:type="spellEnd"/>
            <w:r w:rsidRPr="00610784">
              <w:t xml:space="preserve"> </w:t>
            </w:r>
            <w:proofErr w:type="spellStart"/>
            <w:r w:rsidRPr="00610784">
              <w:t>kako</w:t>
            </w:r>
            <w:proofErr w:type="spellEnd"/>
            <w:r w:rsidRPr="00610784">
              <w:t xml:space="preserve"> </w:t>
            </w:r>
            <w:proofErr w:type="spellStart"/>
            <w:r w:rsidRPr="00610784">
              <w:t>doći</w:t>
            </w:r>
            <w:proofErr w:type="spellEnd"/>
            <w:r w:rsidRPr="00610784">
              <w:t xml:space="preserve"> do </w:t>
            </w:r>
            <w:proofErr w:type="spellStart"/>
            <w:r w:rsidRPr="00610784">
              <w:t>potrebnih</w:t>
            </w:r>
            <w:proofErr w:type="spellEnd"/>
            <w:r w:rsidRPr="00610784">
              <w:t xml:space="preserve"> </w:t>
            </w:r>
            <w:proofErr w:type="spellStart"/>
            <w:r w:rsidRPr="00610784">
              <w:t>informacija</w:t>
            </w:r>
            <w:proofErr w:type="spellEnd"/>
            <w:r w:rsidRPr="00610784">
              <w:t xml:space="preserve"> za </w:t>
            </w:r>
            <w:proofErr w:type="spellStart"/>
            <w:r w:rsidRPr="00610784">
              <w:t>donošenje</w:t>
            </w:r>
            <w:proofErr w:type="spellEnd"/>
            <w:r w:rsidRPr="00610784">
              <w:t xml:space="preserve"> </w:t>
            </w:r>
            <w:proofErr w:type="spellStart"/>
            <w:r w:rsidRPr="00610784">
              <w:t>kvalitetnih</w:t>
            </w:r>
            <w:proofErr w:type="spellEnd"/>
            <w:r w:rsidRPr="00610784">
              <w:t xml:space="preserve"> </w:t>
            </w:r>
            <w:proofErr w:type="spellStart"/>
            <w:r w:rsidRPr="00610784">
              <w:t>financijskih</w:t>
            </w:r>
            <w:proofErr w:type="spellEnd"/>
            <w:r w:rsidRPr="00610784">
              <w:t xml:space="preserve"> </w:t>
            </w:r>
            <w:proofErr w:type="spellStart"/>
            <w:r w:rsidRPr="00610784">
              <w:t>odluka</w:t>
            </w:r>
            <w:proofErr w:type="spellEnd"/>
            <w:r w:rsidRPr="00610784">
              <w:t>.</w:t>
            </w:r>
          </w:p>
        </w:tc>
      </w:tr>
      <w:tr w:rsidR="008619C3" w:rsidRPr="00461D05" w14:paraId="197AAE3D"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26E95207" w14:textId="77777777" w:rsidR="003340D9" w:rsidRPr="00461D05" w:rsidRDefault="003340D9" w:rsidP="009D3985">
            <w:pPr>
              <w:tabs>
                <w:tab w:val="left" w:pos="284"/>
              </w:tabs>
              <w:spacing w:line="276" w:lineRule="auto"/>
              <w:rPr>
                <w:rFonts w:cs="Arial"/>
                <w:b/>
                <w:bCs/>
                <w:szCs w:val="22"/>
                <w:lang w:val="hr-HR"/>
              </w:rPr>
            </w:pPr>
            <w:r w:rsidRPr="00461D05">
              <w:rPr>
                <w:rFonts w:cs="Arial"/>
                <w:bCs/>
                <w:szCs w:val="22"/>
                <w:lang w:val="hr-HR"/>
              </w:rPr>
              <w:t>Očekivani ishodi/postignuća: (Učenik će moći:)</w:t>
            </w:r>
          </w:p>
        </w:tc>
        <w:tc>
          <w:tcPr>
            <w:tcW w:w="7011" w:type="dxa"/>
            <w:tcBorders>
              <w:top w:val="single" w:sz="4" w:space="0" w:color="BDD6EE"/>
              <w:left w:val="single" w:sz="4" w:space="0" w:color="BDD6EE"/>
              <w:bottom w:val="single" w:sz="4" w:space="0" w:color="BDD6EE"/>
              <w:right w:val="single" w:sz="4" w:space="0" w:color="BDD6EE"/>
            </w:tcBorders>
            <w:hideMark/>
          </w:tcPr>
          <w:p w14:paraId="7A49E551" w14:textId="63879789" w:rsidR="003340D9" w:rsidRPr="00461D05" w:rsidRDefault="003340D9" w:rsidP="009D3985">
            <w:pPr>
              <w:tabs>
                <w:tab w:val="left" w:pos="284"/>
              </w:tabs>
              <w:spacing w:line="276" w:lineRule="auto"/>
              <w:jc w:val="left"/>
              <w:rPr>
                <w:rFonts w:cs="Arial"/>
                <w:szCs w:val="22"/>
                <w:lang w:val="hr-HR"/>
              </w:rPr>
            </w:pPr>
            <w:r w:rsidRPr="00461D05">
              <w:rPr>
                <w:rFonts w:cs="Arial"/>
                <w:szCs w:val="22"/>
                <w:lang w:val="hr-HR"/>
              </w:rPr>
              <w:t xml:space="preserve">Učenici će znati </w:t>
            </w:r>
            <w:r w:rsidR="002A1FCD">
              <w:rPr>
                <w:rFonts w:cs="Arial"/>
                <w:szCs w:val="22"/>
                <w:lang w:val="hr-HR"/>
              </w:rPr>
              <w:t>na koji način može upravljati svojim financijama.</w:t>
            </w:r>
          </w:p>
          <w:p w14:paraId="7FEF46C3" w14:textId="77777777" w:rsidR="003340D9" w:rsidRPr="00461D05" w:rsidRDefault="003340D9" w:rsidP="009D3985">
            <w:pPr>
              <w:tabs>
                <w:tab w:val="left" w:pos="284"/>
              </w:tabs>
              <w:spacing w:line="276" w:lineRule="auto"/>
              <w:jc w:val="left"/>
              <w:rPr>
                <w:rFonts w:cs="Arial"/>
                <w:szCs w:val="22"/>
                <w:lang w:val="hr-HR"/>
              </w:rPr>
            </w:pPr>
            <w:r w:rsidRPr="00461D05">
              <w:rPr>
                <w:rFonts w:cs="Arial"/>
                <w:szCs w:val="22"/>
                <w:lang w:val="hr-HR"/>
              </w:rPr>
              <w:t>Učenici će moći navesti osnove potrošačkih prava poput otvaranja tekućega računa, upotrebe platnih kartica, ugovorenoga prekoračenja i sl.</w:t>
            </w:r>
          </w:p>
        </w:tc>
      </w:tr>
      <w:tr w:rsidR="008619C3" w:rsidRPr="00461D05" w14:paraId="0508942D"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127B1655" w14:textId="77777777" w:rsidR="003340D9" w:rsidRPr="00461D05" w:rsidRDefault="003340D9" w:rsidP="009D3985">
            <w:pPr>
              <w:tabs>
                <w:tab w:val="left" w:pos="284"/>
              </w:tabs>
              <w:spacing w:line="276" w:lineRule="auto"/>
              <w:rPr>
                <w:rFonts w:cs="Arial"/>
                <w:b/>
                <w:bCs/>
                <w:szCs w:val="22"/>
                <w:lang w:val="hr-HR"/>
              </w:rPr>
            </w:pPr>
            <w:r w:rsidRPr="00461D05">
              <w:rPr>
                <w:rFonts w:cs="Arial"/>
                <w:bCs/>
                <w:szCs w:val="22"/>
                <w:lang w:val="hr-HR"/>
              </w:rPr>
              <w:t>Način realizacije:</w:t>
            </w:r>
          </w:p>
        </w:tc>
        <w:tc>
          <w:tcPr>
            <w:tcW w:w="7011" w:type="dxa"/>
            <w:tcBorders>
              <w:top w:val="single" w:sz="4" w:space="0" w:color="BDD6EE"/>
              <w:left w:val="single" w:sz="4" w:space="0" w:color="BDD6EE"/>
              <w:bottom w:val="single" w:sz="4" w:space="0" w:color="BDD6EE"/>
              <w:right w:val="single" w:sz="4" w:space="0" w:color="BDD6EE"/>
            </w:tcBorders>
            <w:hideMark/>
          </w:tcPr>
          <w:p w14:paraId="171468E3" w14:textId="77777777" w:rsidR="003340D9" w:rsidRPr="00461D05" w:rsidRDefault="003340D9" w:rsidP="009D3985">
            <w:pPr>
              <w:tabs>
                <w:tab w:val="left" w:pos="-180"/>
              </w:tabs>
              <w:spacing w:before="120" w:line="276" w:lineRule="auto"/>
              <w:contextualSpacing/>
              <w:jc w:val="left"/>
              <w:rPr>
                <w:rFonts w:cs="Arial"/>
                <w:szCs w:val="22"/>
                <w:lang w:val="hr-HR"/>
              </w:rPr>
            </w:pPr>
            <w:r w:rsidRPr="00461D05">
              <w:rPr>
                <w:rFonts w:cs="Arial"/>
                <w:szCs w:val="22"/>
                <w:lang w:val="hr-HR"/>
              </w:rPr>
              <w:t>− predavanja djelatnika HNB-a</w:t>
            </w:r>
          </w:p>
        </w:tc>
      </w:tr>
      <w:tr w:rsidR="008619C3" w:rsidRPr="00461D05" w14:paraId="4D6B9A0E"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35292F4E" w14:textId="77777777" w:rsidR="003340D9" w:rsidRPr="00461D05" w:rsidRDefault="003340D9" w:rsidP="009D3985">
            <w:pPr>
              <w:tabs>
                <w:tab w:val="left" w:pos="-180"/>
              </w:tabs>
              <w:spacing w:before="120" w:line="276" w:lineRule="auto"/>
              <w:contextualSpacing/>
              <w:jc w:val="left"/>
              <w:rPr>
                <w:rFonts w:cs="Arial"/>
                <w:b/>
                <w:bCs/>
                <w:szCs w:val="22"/>
                <w:lang w:val="hr-HR"/>
              </w:rPr>
            </w:pPr>
            <w:r w:rsidRPr="00461D05">
              <w:rPr>
                <w:rFonts w:cs="Arial"/>
                <w:bCs/>
                <w:szCs w:val="22"/>
                <w:lang w:val="hr-HR"/>
              </w:rPr>
              <w:t xml:space="preserve">Potrebni resursi/moguće teškoće: </w:t>
            </w:r>
          </w:p>
        </w:tc>
        <w:tc>
          <w:tcPr>
            <w:tcW w:w="7011" w:type="dxa"/>
            <w:tcBorders>
              <w:top w:val="single" w:sz="4" w:space="0" w:color="BDD6EE"/>
              <w:left w:val="single" w:sz="4" w:space="0" w:color="BDD6EE"/>
              <w:bottom w:val="single" w:sz="4" w:space="0" w:color="BDD6EE"/>
              <w:right w:val="single" w:sz="4" w:space="0" w:color="BDD6EE"/>
            </w:tcBorders>
            <w:hideMark/>
          </w:tcPr>
          <w:p w14:paraId="08089C94" w14:textId="77777777" w:rsidR="003340D9" w:rsidRPr="00461D05" w:rsidRDefault="003340D9" w:rsidP="009D3985">
            <w:pPr>
              <w:pStyle w:val="Odlomakpopisa"/>
              <w:tabs>
                <w:tab w:val="left" w:pos="284"/>
              </w:tabs>
              <w:spacing w:line="276" w:lineRule="auto"/>
              <w:ind w:left="0"/>
              <w:jc w:val="left"/>
              <w:rPr>
                <w:rFonts w:cs="Arial"/>
                <w:szCs w:val="22"/>
                <w:lang w:val="hr-HR"/>
              </w:rPr>
            </w:pPr>
            <w:r w:rsidRPr="00461D05">
              <w:rPr>
                <w:rFonts w:cs="Arial"/>
                <w:szCs w:val="22"/>
                <w:lang w:val="hr-HR"/>
              </w:rPr>
              <w:t>− materijalni resursi: učionica, platno, računalo i projektor</w:t>
            </w:r>
          </w:p>
        </w:tc>
      </w:tr>
      <w:tr w:rsidR="008619C3" w:rsidRPr="00461D05" w14:paraId="65B3007B"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3401DF15" w14:textId="77777777" w:rsidR="003340D9" w:rsidRPr="00461D05" w:rsidRDefault="003340D9" w:rsidP="009D3985">
            <w:pPr>
              <w:tabs>
                <w:tab w:val="left" w:pos="-180"/>
              </w:tabs>
              <w:spacing w:before="120" w:line="276" w:lineRule="auto"/>
              <w:contextualSpacing/>
              <w:jc w:val="left"/>
              <w:rPr>
                <w:rFonts w:cs="Arial"/>
                <w:b/>
                <w:bCs/>
                <w:szCs w:val="22"/>
                <w:lang w:val="hr-HR"/>
              </w:rPr>
            </w:pPr>
            <w:r w:rsidRPr="00461D05">
              <w:rPr>
                <w:rFonts w:cs="Arial"/>
                <w:bCs/>
                <w:szCs w:val="22"/>
                <w:lang w:val="hr-HR"/>
              </w:rPr>
              <w:t>Način praćenja i provjere ishoda/postignuća:</w:t>
            </w:r>
          </w:p>
        </w:tc>
        <w:tc>
          <w:tcPr>
            <w:tcW w:w="7011" w:type="dxa"/>
            <w:tcBorders>
              <w:top w:val="single" w:sz="4" w:space="0" w:color="BDD6EE"/>
              <w:left w:val="single" w:sz="4" w:space="0" w:color="BDD6EE"/>
              <w:bottom w:val="single" w:sz="4" w:space="0" w:color="BDD6EE"/>
              <w:right w:val="single" w:sz="4" w:space="0" w:color="BDD6EE"/>
            </w:tcBorders>
            <w:hideMark/>
          </w:tcPr>
          <w:p w14:paraId="46D7F3DB" w14:textId="77777777" w:rsidR="003340D9" w:rsidRPr="00461D05" w:rsidRDefault="003340D9" w:rsidP="009D3985">
            <w:pPr>
              <w:tabs>
                <w:tab w:val="left" w:pos="284"/>
              </w:tabs>
              <w:spacing w:line="276" w:lineRule="auto"/>
              <w:rPr>
                <w:rFonts w:cs="Arial"/>
                <w:szCs w:val="22"/>
                <w:lang w:val="hr-HR"/>
              </w:rPr>
            </w:pPr>
            <w:r w:rsidRPr="00461D05">
              <w:rPr>
                <w:rFonts w:cs="Arial"/>
                <w:szCs w:val="22"/>
                <w:lang w:val="hr-HR"/>
              </w:rPr>
              <w:t>− provjera usvojenoga u usmenoj raspravi</w:t>
            </w:r>
          </w:p>
        </w:tc>
      </w:tr>
      <w:tr w:rsidR="008619C3" w:rsidRPr="00461D05" w14:paraId="1E288DB7" w14:textId="77777777" w:rsidTr="00CB443D">
        <w:tc>
          <w:tcPr>
            <w:tcW w:w="2051" w:type="dxa"/>
            <w:tcBorders>
              <w:top w:val="single" w:sz="4" w:space="0" w:color="BDD6EE"/>
              <w:left w:val="single" w:sz="4" w:space="0" w:color="BDD6EE"/>
              <w:bottom w:val="single" w:sz="4" w:space="0" w:color="BDD6EE"/>
              <w:right w:val="single" w:sz="4" w:space="0" w:color="BDD6EE"/>
            </w:tcBorders>
            <w:hideMark/>
          </w:tcPr>
          <w:p w14:paraId="1F266C6A" w14:textId="77777777" w:rsidR="003340D9" w:rsidRPr="00461D05" w:rsidRDefault="003340D9" w:rsidP="009D3985">
            <w:pPr>
              <w:tabs>
                <w:tab w:val="left" w:pos="-180"/>
              </w:tabs>
              <w:spacing w:before="120" w:line="276" w:lineRule="auto"/>
              <w:contextualSpacing/>
              <w:jc w:val="left"/>
              <w:rPr>
                <w:rFonts w:cs="Arial"/>
                <w:b/>
                <w:bCs/>
                <w:szCs w:val="22"/>
                <w:lang w:val="hr-HR"/>
              </w:rPr>
            </w:pPr>
            <w:r w:rsidRPr="00461D05">
              <w:rPr>
                <w:rFonts w:cs="Arial"/>
                <w:bCs/>
                <w:szCs w:val="22"/>
                <w:lang w:val="hr-HR"/>
              </w:rPr>
              <w:t>Odgovorne osobe</w:t>
            </w:r>
          </w:p>
        </w:tc>
        <w:tc>
          <w:tcPr>
            <w:tcW w:w="7011" w:type="dxa"/>
            <w:tcBorders>
              <w:top w:val="single" w:sz="4" w:space="0" w:color="BDD6EE"/>
              <w:left w:val="single" w:sz="4" w:space="0" w:color="BDD6EE"/>
              <w:bottom w:val="single" w:sz="4" w:space="0" w:color="BDD6EE"/>
              <w:right w:val="single" w:sz="4" w:space="0" w:color="BDD6EE"/>
            </w:tcBorders>
            <w:hideMark/>
          </w:tcPr>
          <w:p w14:paraId="2019F068" w14:textId="5E8992AB" w:rsidR="003340D9" w:rsidRPr="00461D05" w:rsidRDefault="003340D9" w:rsidP="009D3985">
            <w:pPr>
              <w:tabs>
                <w:tab w:val="left" w:pos="284"/>
              </w:tabs>
              <w:spacing w:line="276" w:lineRule="auto"/>
              <w:rPr>
                <w:rFonts w:cs="Arial"/>
                <w:szCs w:val="22"/>
                <w:lang w:val="hr-HR"/>
              </w:rPr>
            </w:pPr>
            <w:r w:rsidRPr="00461D05">
              <w:rPr>
                <w:rFonts w:cs="Arial"/>
                <w:szCs w:val="22"/>
                <w:lang w:val="hr-HR"/>
              </w:rPr>
              <w:t>− predavači</w:t>
            </w:r>
            <w:r w:rsidR="0037270D">
              <w:rPr>
                <w:rFonts w:cs="Arial"/>
                <w:szCs w:val="22"/>
                <w:lang w:val="hr-HR"/>
              </w:rPr>
              <w:t xml:space="preserve"> HNB-a, ravnateljica</w:t>
            </w:r>
            <w:r w:rsidRPr="00461D05">
              <w:rPr>
                <w:rFonts w:cs="Arial"/>
                <w:szCs w:val="22"/>
                <w:lang w:val="hr-HR"/>
              </w:rPr>
              <w:t>, razrednici 8. razreda</w:t>
            </w:r>
          </w:p>
        </w:tc>
      </w:tr>
    </w:tbl>
    <w:p w14:paraId="0D915B32" w14:textId="55823140" w:rsidR="00CB443D" w:rsidRPr="00461D05" w:rsidRDefault="00C64F45" w:rsidP="00CB443D">
      <w:pPr>
        <w:rPr>
          <w:rFonts w:cs="Arial"/>
          <w:b/>
          <w:bCs/>
          <w:sz w:val="28"/>
          <w:szCs w:val="28"/>
          <w:u w:val="single"/>
        </w:rPr>
      </w:pPr>
      <w:r w:rsidRPr="00461D05">
        <w:rPr>
          <w:rFonts w:cs="Arial"/>
          <w:b/>
          <w:bCs/>
          <w:sz w:val="28"/>
          <w:szCs w:val="28"/>
          <w:u w:val="single"/>
        </w:rPr>
        <w:t xml:space="preserve">5.12. </w:t>
      </w:r>
      <w:proofErr w:type="spellStart"/>
      <w:r w:rsidRPr="00461D05">
        <w:rPr>
          <w:rFonts w:cs="Arial"/>
          <w:b/>
          <w:bCs/>
          <w:sz w:val="28"/>
          <w:szCs w:val="28"/>
          <w:u w:val="single"/>
        </w:rPr>
        <w:t>Održivi</w:t>
      </w:r>
      <w:proofErr w:type="spellEnd"/>
      <w:r w:rsidRPr="00461D05">
        <w:rPr>
          <w:rFonts w:cs="Arial"/>
          <w:b/>
          <w:bCs/>
          <w:sz w:val="28"/>
          <w:szCs w:val="28"/>
          <w:u w:val="single"/>
        </w:rPr>
        <w:t xml:space="preserve"> </w:t>
      </w:r>
      <w:proofErr w:type="spellStart"/>
      <w:r w:rsidRPr="00461D05">
        <w:rPr>
          <w:rFonts w:cs="Arial"/>
          <w:b/>
          <w:bCs/>
          <w:sz w:val="28"/>
          <w:szCs w:val="28"/>
          <w:u w:val="single"/>
        </w:rPr>
        <w:t>razvoj</w:t>
      </w:r>
      <w:proofErr w:type="spellEnd"/>
      <w:r w:rsidRPr="00461D05">
        <w:rPr>
          <w:rFonts w:cs="Arial"/>
          <w:b/>
          <w:bCs/>
          <w:sz w:val="28"/>
          <w:szCs w:val="28"/>
          <w:u w:val="single"/>
        </w:rPr>
        <w:t xml:space="preserve"> </w:t>
      </w:r>
      <w:r w:rsidR="003A7765" w:rsidRPr="00461D05">
        <w:rPr>
          <w:rFonts w:cs="Arial"/>
          <w:b/>
          <w:bCs/>
          <w:sz w:val="28"/>
          <w:szCs w:val="28"/>
          <w:u w:val="single"/>
        </w:rPr>
        <w:t xml:space="preserve"> </w:t>
      </w:r>
    </w:p>
    <w:p w14:paraId="047B09C5" w14:textId="7A406D50" w:rsidR="00C64F45" w:rsidRPr="00461D05" w:rsidRDefault="0DB05A20" w:rsidP="5FD6D8A9">
      <w:pPr>
        <w:rPr>
          <w:rFonts w:cs="Arial"/>
          <w:szCs w:val="22"/>
        </w:rPr>
      </w:pPr>
      <w:r w:rsidRPr="00461D05">
        <w:rPr>
          <w:rFonts w:cs="Arial"/>
          <w:szCs w:val="22"/>
        </w:rPr>
        <w:t>5.12.1.</w:t>
      </w:r>
      <w:r w:rsidR="002E7944" w:rsidRPr="00461D05">
        <w:rPr>
          <w:rFonts w:cs="Arial"/>
          <w:szCs w:val="22"/>
        </w:rPr>
        <w:t xml:space="preserve"> </w:t>
      </w:r>
      <w:r w:rsidRPr="00461D05">
        <w:rPr>
          <w:rFonts w:cs="Arial"/>
          <w:szCs w:val="22"/>
        </w:rPr>
        <w:t xml:space="preserve">Plan </w:t>
      </w:r>
      <w:proofErr w:type="spellStart"/>
      <w:r w:rsidRPr="00461D05">
        <w:rPr>
          <w:rFonts w:cs="Arial"/>
          <w:szCs w:val="22"/>
        </w:rPr>
        <w:t>provedbe</w:t>
      </w:r>
      <w:proofErr w:type="spellEnd"/>
      <w:r w:rsidRPr="00461D05">
        <w:rPr>
          <w:rFonts w:cs="Arial"/>
          <w:szCs w:val="22"/>
        </w:rPr>
        <w:t xml:space="preserve"> </w:t>
      </w:r>
      <w:proofErr w:type="spellStart"/>
      <w:r w:rsidRPr="00461D05">
        <w:rPr>
          <w:rFonts w:cs="Arial"/>
          <w:szCs w:val="22"/>
        </w:rPr>
        <w:t>kurikulumskog</w:t>
      </w:r>
      <w:proofErr w:type="spellEnd"/>
      <w:r w:rsidRPr="00461D05">
        <w:rPr>
          <w:rFonts w:cs="Arial"/>
          <w:szCs w:val="22"/>
        </w:rPr>
        <w:t xml:space="preserve"> </w:t>
      </w:r>
      <w:proofErr w:type="spellStart"/>
      <w:r w:rsidRPr="00461D05">
        <w:rPr>
          <w:rFonts w:cs="Arial"/>
          <w:szCs w:val="22"/>
        </w:rPr>
        <w:t>cilja</w:t>
      </w:r>
      <w:proofErr w:type="spellEnd"/>
    </w:p>
    <w:tbl>
      <w:tblPr>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Look w:val="06A0" w:firstRow="1" w:lastRow="0" w:firstColumn="1" w:lastColumn="0" w:noHBand="1" w:noVBand="1"/>
      </w:tblPr>
      <w:tblGrid>
        <w:gridCol w:w="1854"/>
        <w:gridCol w:w="7206"/>
      </w:tblGrid>
      <w:tr w:rsidR="008619C3" w:rsidRPr="00461D05" w14:paraId="2D956A4A" w14:textId="77777777" w:rsidTr="5FD6D8A9">
        <w:trPr>
          <w:trHeight w:val="300"/>
        </w:trPr>
        <w:tc>
          <w:tcPr>
            <w:tcW w:w="1854" w:type="dxa"/>
          </w:tcPr>
          <w:p w14:paraId="5BF1648F" w14:textId="6EBC94FB" w:rsidR="5CB5B6E2" w:rsidRPr="00461D05" w:rsidRDefault="493EB3D9" w:rsidP="5FD6D8A9">
            <w:pPr>
              <w:spacing w:after="240"/>
              <w:rPr>
                <w:rFonts w:eastAsia="Arial" w:cs="Arial"/>
                <w:b/>
                <w:bCs/>
              </w:rPr>
            </w:pPr>
            <w:proofErr w:type="spellStart"/>
            <w:r w:rsidRPr="00461D05">
              <w:rPr>
                <w:rFonts w:eastAsia="Arial" w:cs="Arial"/>
                <w:b/>
                <w:bCs/>
              </w:rPr>
              <w:t>Kurikulsko</w:t>
            </w:r>
            <w:proofErr w:type="spellEnd"/>
            <w:r w:rsidRPr="00461D05">
              <w:rPr>
                <w:rFonts w:eastAsia="Arial" w:cs="Arial"/>
                <w:b/>
                <w:bCs/>
              </w:rPr>
              <w:t xml:space="preserve"> </w:t>
            </w:r>
            <w:proofErr w:type="spellStart"/>
            <w:r w:rsidRPr="00461D05">
              <w:rPr>
                <w:rFonts w:eastAsia="Arial" w:cs="Arial"/>
                <w:b/>
                <w:bCs/>
              </w:rPr>
              <w:t>područje</w:t>
            </w:r>
            <w:proofErr w:type="spellEnd"/>
          </w:p>
        </w:tc>
        <w:tc>
          <w:tcPr>
            <w:tcW w:w="7206" w:type="dxa"/>
          </w:tcPr>
          <w:p w14:paraId="19A4768E" w14:textId="23B55F71" w:rsidR="5CB5B6E2" w:rsidRPr="00461D05" w:rsidRDefault="493EB3D9" w:rsidP="5FD6D8A9">
            <w:pPr>
              <w:spacing w:after="240"/>
              <w:rPr>
                <w:rFonts w:eastAsia="Arial" w:cs="Arial"/>
                <w:b/>
                <w:bCs/>
              </w:rPr>
            </w:pPr>
            <w:proofErr w:type="spellStart"/>
            <w:r w:rsidRPr="00461D05">
              <w:rPr>
                <w:rFonts w:eastAsia="Arial" w:cs="Arial"/>
                <w:b/>
                <w:bCs/>
              </w:rPr>
              <w:t>Održivi</w:t>
            </w:r>
            <w:proofErr w:type="spellEnd"/>
            <w:r w:rsidRPr="00461D05">
              <w:rPr>
                <w:rFonts w:eastAsia="Arial" w:cs="Arial"/>
                <w:b/>
                <w:bCs/>
              </w:rPr>
              <w:t xml:space="preserve"> </w:t>
            </w:r>
            <w:proofErr w:type="spellStart"/>
            <w:r w:rsidRPr="00461D05">
              <w:rPr>
                <w:rFonts w:eastAsia="Arial" w:cs="Arial"/>
                <w:b/>
                <w:bCs/>
              </w:rPr>
              <w:t>razvoj</w:t>
            </w:r>
            <w:proofErr w:type="spellEnd"/>
          </w:p>
          <w:p w14:paraId="707EA306" w14:textId="022967E1" w:rsidR="5CB5B6E2" w:rsidRPr="00461D05" w:rsidRDefault="493EB3D9" w:rsidP="5FD6D8A9">
            <w:pPr>
              <w:spacing w:after="240"/>
              <w:rPr>
                <w:rFonts w:eastAsia="Arial" w:cs="Arial"/>
                <w:b/>
                <w:bCs/>
              </w:rPr>
            </w:pPr>
            <w:r w:rsidRPr="00461D05">
              <w:rPr>
                <w:rFonts w:eastAsia="Arial" w:cs="Arial"/>
                <w:b/>
                <w:bCs/>
              </w:rPr>
              <w:t>Eko-</w:t>
            </w:r>
            <w:proofErr w:type="spellStart"/>
            <w:r w:rsidRPr="00461D05">
              <w:rPr>
                <w:rFonts w:eastAsia="Arial" w:cs="Arial"/>
                <w:b/>
                <w:bCs/>
              </w:rPr>
              <w:t>škola</w:t>
            </w:r>
            <w:proofErr w:type="spellEnd"/>
          </w:p>
        </w:tc>
      </w:tr>
      <w:tr w:rsidR="008619C3" w:rsidRPr="00461D05" w14:paraId="436FEF16" w14:textId="77777777" w:rsidTr="5FD6D8A9">
        <w:trPr>
          <w:trHeight w:val="300"/>
        </w:trPr>
        <w:tc>
          <w:tcPr>
            <w:tcW w:w="1854" w:type="dxa"/>
          </w:tcPr>
          <w:p w14:paraId="6FCA48C7" w14:textId="2EB41974" w:rsidR="5CB5B6E2" w:rsidRPr="00461D05" w:rsidRDefault="493EB3D9" w:rsidP="5FD6D8A9">
            <w:pPr>
              <w:spacing w:after="240"/>
              <w:rPr>
                <w:rFonts w:eastAsia="Arial" w:cs="Arial"/>
                <w:b/>
                <w:bCs/>
              </w:rPr>
            </w:pPr>
            <w:proofErr w:type="spellStart"/>
            <w:r w:rsidRPr="00461D05">
              <w:rPr>
                <w:rFonts w:eastAsia="Arial" w:cs="Arial"/>
                <w:b/>
                <w:bCs/>
              </w:rPr>
              <w:t>Ciklus</w:t>
            </w:r>
            <w:proofErr w:type="spellEnd"/>
            <w:r w:rsidRPr="00461D05">
              <w:rPr>
                <w:rFonts w:eastAsia="Arial" w:cs="Arial"/>
                <w:b/>
                <w:bCs/>
              </w:rPr>
              <w:t xml:space="preserve"> (</w:t>
            </w:r>
            <w:proofErr w:type="spellStart"/>
            <w:r w:rsidRPr="00461D05">
              <w:rPr>
                <w:rFonts w:eastAsia="Arial" w:cs="Arial"/>
                <w:b/>
                <w:bCs/>
              </w:rPr>
              <w:t>razred</w:t>
            </w:r>
            <w:proofErr w:type="spellEnd"/>
            <w:r w:rsidRPr="00461D05">
              <w:rPr>
                <w:rFonts w:eastAsia="Arial" w:cs="Arial"/>
                <w:b/>
                <w:bCs/>
              </w:rPr>
              <w:t>)</w:t>
            </w:r>
          </w:p>
        </w:tc>
        <w:tc>
          <w:tcPr>
            <w:tcW w:w="7206" w:type="dxa"/>
          </w:tcPr>
          <w:p w14:paraId="556BD65D" w14:textId="6FEC08F0" w:rsidR="5CB5B6E2" w:rsidRPr="00461D05" w:rsidRDefault="493EB3D9" w:rsidP="5FD6D8A9">
            <w:pPr>
              <w:spacing w:after="240"/>
              <w:rPr>
                <w:rFonts w:eastAsia="Arial" w:cs="Arial"/>
              </w:rPr>
            </w:pPr>
            <w:r w:rsidRPr="00461D05">
              <w:rPr>
                <w:rFonts w:eastAsia="Arial" w:cs="Arial"/>
              </w:rPr>
              <w:t xml:space="preserve">1., 2. </w:t>
            </w:r>
            <w:proofErr w:type="spellStart"/>
            <w:r w:rsidR="4F6DF116" w:rsidRPr="00461D05">
              <w:rPr>
                <w:rFonts w:eastAsia="Arial" w:cs="Arial"/>
              </w:rPr>
              <w:t>i</w:t>
            </w:r>
            <w:proofErr w:type="spellEnd"/>
            <w:r w:rsidRPr="00461D05">
              <w:rPr>
                <w:rFonts w:eastAsia="Arial" w:cs="Arial"/>
              </w:rPr>
              <w:t xml:space="preserve"> 3. (1. – 8. </w:t>
            </w:r>
            <w:proofErr w:type="spellStart"/>
            <w:r w:rsidRPr="00461D05">
              <w:rPr>
                <w:rFonts w:eastAsia="Arial" w:cs="Arial"/>
              </w:rPr>
              <w:t>razred</w:t>
            </w:r>
            <w:proofErr w:type="spellEnd"/>
            <w:r w:rsidRPr="00461D05">
              <w:rPr>
                <w:rFonts w:eastAsia="Arial" w:cs="Arial"/>
              </w:rPr>
              <w:t>)</w:t>
            </w:r>
          </w:p>
        </w:tc>
      </w:tr>
      <w:tr w:rsidR="008619C3" w:rsidRPr="00461D05" w14:paraId="2F362C84" w14:textId="77777777" w:rsidTr="5FD6D8A9">
        <w:trPr>
          <w:trHeight w:val="300"/>
        </w:trPr>
        <w:tc>
          <w:tcPr>
            <w:tcW w:w="1854" w:type="dxa"/>
          </w:tcPr>
          <w:p w14:paraId="62DDAAD1" w14:textId="7AEAA793" w:rsidR="5CB5B6E2" w:rsidRPr="00461D05" w:rsidRDefault="493EB3D9" w:rsidP="5FD6D8A9">
            <w:pPr>
              <w:spacing w:after="240"/>
              <w:rPr>
                <w:rFonts w:eastAsia="Arial" w:cs="Arial"/>
                <w:b/>
                <w:bCs/>
              </w:rPr>
            </w:pPr>
            <w:proofErr w:type="spellStart"/>
            <w:r w:rsidRPr="00461D05">
              <w:rPr>
                <w:rFonts w:eastAsia="Arial" w:cs="Arial"/>
                <w:b/>
                <w:bCs/>
              </w:rPr>
              <w:t>Cilj</w:t>
            </w:r>
            <w:proofErr w:type="spellEnd"/>
          </w:p>
        </w:tc>
        <w:tc>
          <w:tcPr>
            <w:tcW w:w="7206" w:type="dxa"/>
          </w:tcPr>
          <w:p w14:paraId="3746FEB6" w14:textId="48436578" w:rsidR="5CB5B6E2" w:rsidRPr="00461D05" w:rsidRDefault="493EB3D9" w:rsidP="5FD6D8A9">
            <w:pPr>
              <w:spacing w:after="240"/>
              <w:rPr>
                <w:rFonts w:eastAsia="Arial" w:cs="Arial"/>
              </w:rPr>
            </w:pPr>
            <w:proofErr w:type="spellStart"/>
            <w:r w:rsidRPr="00461D05">
              <w:rPr>
                <w:rFonts w:eastAsia="Arial" w:cs="Arial"/>
                <w:b/>
                <w:bCs/>
              </w:rPr>
              <w:t>Provedba</w:t>
            </w:r>
            <w:proofErr w:type="spellEnd"/>
            <w:r w:rsidRPr="00461D05">
              <w:rPr>
                <w:rFonts w:eastAsia="Arial" w:cs="Arial"/>
                <w:b/>
                <w:bCs/>
              </w:rPr>
              <w:t xml:space="preserve"> </w:t>
            </w:r>
            <w:proofErr w:type="spellStart"/>
            <w:r w:rsidRPr="00461D05">
              <w:rPr>
                <w:rFonts w:eastAsia="Arial" w:cs="Arial"/>
                <w:b/>
                <w:bCs/>
              </w:rPr>
              <w:t>ekološkoga</w:t>
            </w:r>
            <w:proofErr w:type="spellEnd"/>
            <w:r w:rsidRPr="00461D05">
              <w:rPr>
                <w:rFonts w:eastAsia="Arial" w:cs="Arial"/>
                <w:b/>
                <w:bCs/>
              </w:rPr>
              <w:t xml:space="preserve"> </w:t>
            </w:r>
            <w:proofErr w:type="spellStart"/>
            <w:r w:rsidRPr="00461D05">
              <w:rPr>
                <w:rFonts w:eastAsia="Arial" w:cs="Arial"/>
                <w:b/>
                <w:bCs/>
              </w:rPr>
              <w:t>odgoja</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obrazovanja</w:t>
            </w:r>
            <w:proofErr w:type="spellEnd"/>
            <w:r w:rsidRPr="00461D05">
              <w:rPr>
                <w:rFonts w:eastAsia="Arial" w:cs="Arial"/>
                <w:b/>
                <w:bCs/>
              </w:rPr>
              <w:t xml:space="preserve"> u </w:t>
            </w:r>
            <w:proofErr w:type="spellStart"/>
            <w:r w:rsidRPr="00461D05">
              <w:rPr>
                <w:rFonts w:eastAsia="Arial" w:cs="Arial"/>
                <w:b/>
                <w:bCs/>
              </w:rPr>
              <w:t>Školi</w:t>
            </w:r>
            <w:proofErr w:type="spellEnd"/>
            <w:r w:rsidRPr="00461D05">
              <w:rPr>
                <w:rFonts w:eastAsia="Arial" w:cs="Arial"/>
                <w:b/>
                <w:bCs/>
              </w:rPr>
              <w:t xml:space="preserve">, </w:t>
            </w:r>
            <w:proofErr w:type="spellStart"/>
            <w:r w:rsidRPr="00461D05">
              <w:rPr>
                <w:rFonts w:eastAsia="Arial" w:cs="Arial"/>
                <w:b/>
                <w:bCs/>
              </w:rPr>
              <w:t>razvijanje</w:t>
            </w:r>
            <w:proofErr w:type="spellEnd"/>
            <w:r w:rsidRPr="00461D05">
              <w:rPr>
                <w:rFonts w:eastAsia="Arial" w:cs="Arial"/>
                <w:b/>
                <w:bCs/>
              </w:rPr>
              <w:t xml:space="preserve"> </w:t>
            </w:r>
            <w:proofErr w:type="spellStart"/>
            <w:r w:rsidRPr="00461D05">
              <w:rPr>
                <w:rFonts w:eastAsia="Arial" w:cs="Arial"/>
                <w:b/>
                <w:bCs/>
              </w:rPr>
              <w:t>ekološke</w:t>
            </w:r>
            <w:proofErr w:type="spellEnd"/>
            <w:r w:rsidRPr="00461D05">
              <w:rPr>
                <w:rFonts w:eastAsia="Arial" w:cs="Arial"/>
                <w:b/>
                <w:bCs/>
              </w:rPr>
              <w:t xml:space="preserve"> </w:t>
            </w:r>
            <w:proofErr w:type="spellStart"/>
            <w:r w:rsidRPr="00461D05">
              <w:rPr>
                <w:rFonts w:eastAsia="Arial" w:cs="Arial"/>
                <w:b/>
                <w:bCs/>
              </w:rPr>
              <w:t>svijesti</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primjena</w:t>
            </w:r>
            <w:proofErr w:type="spellEnd"/>
            <w:r w:rsidRPr="00461D05">
              <w:rPr>
                <w:rFonts w:eastAsia="Arial" w:cs="Arial"/>
                <w:b/>
                <w:bCs/>
              </w:rPr>
              <w:t xml:space="preserve"> </w:t>
            </w:r>
            <w:proofErr w:type="spellStart"/>
            <w:r w:rsidRPr="00461D05">
              <w:rPr>
                <w:rFonts w:eastAsia="Arial" w:cs="Arial"/>
                <w:b/>
                <w:bCs/>
              </w:rPr>
              <w:t>ekološkoga</w:t>
            </w:r>
            <w:proofErr w:type="spellEnd"/>
            <w:r w:rsidRPr="00461D05">
              <w:rPr>
                <w:rFonts w:eastAsia="Arial" w:cs="Arial"/>
                <w:b/>
                <w:bCs/>
              </w:rPr>
              <w:t xml:space="preserve"> </w:t>
            </w:r>
            <w:proofErr w:type="spellStart"/>
            <w:r w:rsidRPr="00461D05">
              <w:rPr>
                <w:rFonts w:eastAsia="Arial" w:cs="Arial"/>
                <w:b/>
                <w:bCs/>
              </w:rPr>
              <w:t>znanja</w:t>
            </w:r>
            <w:proofErr w:type="spellEnd"/>
            <w:r w:rsidRPr="00461D05">
              <w:rPr>
                <w:rFonts w:eastAsia="Arial" w:cs="Arial"/>
                <w:b/>
                <w:bCs/>
              </w:rPr>
              <w:t xml:space="preserve"> u </w:t>
            </w:r>
            <w:proofErr w:type="spellStart"/>
            <w:r w:rsidRPr="00461D05">
              <w:rPr>
                <w:rFonts w:eastAsia="Arial" w:cs="Arial"/>
                <w:b/>
                <w:bCs/>
              </w:rPr>
              <w:t>aktivnostima</w:t>
            </w:r>
            <w:proofErr w:type="spellEnd"/>
            <w:r w:rsidRPr="00461D05">
              <w:rPr>
                <w:rFonts w:eastAsia="Arial" w:cs="Arial"/>
                <w:b/>
                <w:bCs/>
              </w:rPr>
              <w:t xml:space="preserve"> </w:t>
            </w:r>
            <w:proofErr w:type="spellStart"/>
            <w:r w:rsidRPr="00461D05">
              <w:rPr>
                <w:rFonts w:eastAsia="Arial" w:cs="Arial"/>
                <w:b/>
                <w:bCs/>
              </w:rPr>
              <w:t>na</w:t>
            </w:r>
            <w:proofErr w:type="spellEnd"/>
            <w:r w:rsidRPr="00461D05">
              <w:rPr>
                <w:rFonts w:eastAsia="Arial" w:cs="Arial"/>
                <w:b/>
                <w:bCs/>
              </w:rPr>
              <w:t xml:space="preserve"> </w:t>
            </w:r>
            <w:proofErr w:type="spellStart"/>
            <w:r w:rsidRPr="00461D05">
              <w:rPr>
                <w:rFonts w:eastAsia="Arial" w:cs="Arial"/>
                <w:b/>
                <w:bCs/>
              </w:rPr>
              <w:t>razini</w:t>
            </w:r>
            <w:proofErr w:type="spellEnd"/>
            <w:r w:rsidRPr="00461D05">
              <w:rPr>
                <w:rFonts w:eastAsia="Arial" w:cs="Arial"/>
                <w:b/>
                <w:bCs/>
              </w:rPr>
              <w:t xml:space="preserve"> </w:t>
            </w:r>
            <w:proofErr w:type="spellStart"/>
            <w:r w:rsidRPr="00461D05">
              <w:rPr>
                <w:rFonts w:eastAsia="Arial" w:cs="Arial"/>
                <w:b/>
                <w:bCs/>
              </w:rPr>
              <w:t>cijele</w:t>
            </w:r>
            <w:proofErr w:type="spellEnd"/>
            <w:r w:rsidRPr="00461D05">
              <w:rPr>
                <w:rFonts w:eastAsia="Arial" w:cs="Arial"/>
                <w:b/>
                <w:bCs/>
              </w:rPr>
              <w:t xml:space="preserve"> </w:t>
            </w:r>
            <w:proofErr w:type="spellStart"/>
            <w:r w:rsidRPr="00461D05">
              <w:rPr>
                <w:rFonts w:eastAsia="Arial" w:cs="Arial"/>
                <w:b/>
                <w:bCs/>
              </w:rPr>
              <w:t>Škole</w:t>
            </w:r>
            <w:proofErr w:type="spellEnd"/>
            <w:r w:rsidRPr="00461D05">
              <w:rPr>
                <w:rFonts w:eastAsia="Arial" w:cs="Arial"/>
                <w:b/>
                <w:bCs/>
              </w:rPr>
              <w:t>.</w:t>
            </w:r>
          </w:p>
        </w:tc>
      </w:tr>
      <w:tr w:rsidR="008619C3" w:rsidRPr="00461D05" w14:paraId="268DEF96" w14:textId="77777777" w:rsidTr="5FD6D8A9">
        <w:trPr>
          <w:trHeight w:val="300"/>
        </w:trPr>
        <w:tc>
          <w:tcPr>
            <w:tcW w:w="1854" w:type="dxa"/>
          </w:tcPr>
          <w:p w14:paraId="51339A23" w14:textId="24360B5C" w:rsidR="5CB5B6E2" w:rsidRPr="00461D05" w:rsidRDefault="493EB3D9" w:rsidP="5FD6D8A9">
            <w:pPr>
              <w:spacing w:after="240"/>
              <w:jc w:val="left"/>
              <w:rPr>
                <w:rFonts w:eastAsia="Arial" w:cs="Arial"/>
                <w:b/>
                <w:bCs/>
              </w:rPr>
            </w:pPr>
            <w:proofErr w:type="spellStart"/>
            <w:r w:rsidRPr="00461D05">
              <w:rPr>
                <w:rFonts w:eastAsia="Arial" w:cs="Arial"/>
                <w:b/>
                <w:bCs/>
              </w:rPr>
              <w:t>Obrazloženje</w:t>
            </w:r>
            <w:proofErr w:type="spellEnd"/>
            <w:r w:rsidRPr="00461D05">
              <w:rPr>
                <w:rFonts w:eastAsia="Arial" w:cs="Arial"/>
                <w:b/>
                <w:bCs/>
              </w:rPr>
              <w:t xml:space="preserve"> </w:t>
            </w:r>
            <w:proofErr w:type="spellStart"/>
            <w:r w:rsidRPr="00461D05">
              <w:rPr>
                <w:rFonts w:eastAsia="Arial" w:cs="Arial"/>
                <w:b/>
                <w:bCs/>
              </w:rPr>
              <w:t>cilja</w:t>
            </w:r>
            <w:proofErr w:type="spellEnd"/>
            <w:r w:rsidRPr="00461D05">
              <w:rPr>
                <w:rFonts w:eastAsia="Arial" w:cs="Arial"/>
                <w:b/>
                <w:bCs/>
              </w:rPr>
              <w:t xml:space="preserve"> (</w:t>
            </w:r>
            <w:proofErr w:type="spellStart"/>
            <w:r w:rsidRPr="00461D05">
              <w:rPr>
                <w:rFonts w:eastAsia="Arial" w:cs="Arial"/>
                <w:b/>
                <w:bCs/>
              </w:rPr>
              <w:t>povezan</w:t>
            </w:r>
            <w:proofErr w:type="spellEnd"/>
            <w:r w:rsidRPr="00461D05">
              <w:rPr>
                <w:rFonts w:eastAsia="Arial" w:cs="Arial"/>
                <w:b/>
                <w:bCs/>
              </w:rPr>
              <w:t xml:space="preserve"> s </w:t>
            </w:r>
            <w:proofErr w:type="spellStart"/>
            <w:r w:rsidRPr="00461D05">
              <w:rPr>
                <w:rFonts w:eastAsia="Arial" w:cs="Arial"/>
                <w:b/>
                <w:bCs/>
              </w:rPr>
              <w:t>potrebama</w:t>
            </w:r>
            <w:proofErr w:type="spellEnd"/>
            <w:r w:rsidRPr="00461D05">
              <w:rPr>
                <w:rFonts w:eastAsia="Arial" w:cs="Arial"/>
                <w:b/>
                <w:bCs/>
              </w:rPr>
              <w:t xml:space="preserve">, </w:t>
            </w:r>
            <w:proofErr w:type="spellStart"/>
            <w:r w:rsidRPr="00461D05">
              <w:rPr>
                <w:rFonts w:eastAsia="Arial" w:cs="Arial"/>
                <w:b/>
                <w:bCs/>
              </w:rPr>
              <w:t>interesima</w:t>
            </w:r>
            <w:proofErr w:type="spellEnd"/>
            <w:r w:rsidRPr="00461D05">
              <w:rPr>
                <w:rFonts w:eastAsia="Arial" w:cs="Arial"/>
                <w:b/>
                <w:bCs/>
              </w:rPr>
              <w:t xml:space="preserve"> </w:t>
            </w:r>
            <w:proofErr w:type="spellStart"/>
            <w:r w:rsidRPr="00461D05">
              <w:rPr>
                <w:rFonts w:eastAsia="Arial" w:cs="Arial"/>
                <w:b/>
                <w:bCs/>
              </w:rPr>
              <w:t>učenika</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vrijednostima</w:t>
            </w:r>
            <w:proofErr w:type="spellEnd"/>
            <w:r w:rsidRPr="00461D05">
              <w:rPr>
                <w:rFonts w:eastAsia="Arial" w:cs="Arial"/>
                <w:b/>
                <w:bCs/>
              </w:rPr>
              <w:t xml:space="preserve"> ŠK-a):</w:t>
            </w:r>
          </w:p>
        </w:tc>
        <w:tc>
          <w:tcPr>
            <w:tcW w:w="7206" w:type="dxa"/>
          </w:tcPr>
          <w:p w14:paraId="0720ADE2" w14:textId="33947498" w:rsidR="5CB5B6E2" w:rsidRPr="00461D05" w:rsidRDefault="185373CB" w:rsidP="5FD6D8A9">
            <w:pPr>
              <w:spacing w:after="240"/>
              <w:jc w:val="left"/>
              <w:rPr>
                <w:rFonts w:eastAsia="Arial" w:cs="Arial"/>
              </w:rPr>
            </w:pPr>
            <w:proofErr w:type="spellStart"/>
            <w:r w:rsidRPr="00461D05">
              <w:rPr>
                <w:rFonts w:eastAsia="Arial" w:cs="Arial"/>
              </w:rPr>
              <w:t>Članovi</w:t>
            </w:r>
            <w:proofErr w:type="spellEnd"/>
            <w:r w:rsidRPr="00461D05">
              <w:rPr>
                <w:rFonts w:eastAsia="Arial" w:cs="Arial"/>
              </w:rPr>
              <w:t xml:space="preserve"> </w:t>
            </w:r>
            <w:proofErr w:type="spellStart"/>
            <w:r w:rsidR="21EB921B" w:rsidRPr="00461D05">
              <w:rPr>
                <w:rFonts w:eastAsia="Arial" w:cs="Arial"/>
              </w:rPr>
              <w:t>Škole</w:t>
            </w:r>
            <w:proofErr w:type="spellEnd"/>
            <w:r w:rsidR="21EB921B" w:rsidRPr="00461D05">
              <w:rPr>
                <w:rFonts w:eastAsia="Arial" w:cs="Arial"/>
              </w:rPr>
              <w:t xml:space="preserve"> </w:t>
            </w:r>
            <w:proofErr w:type="spellStart"/>
            <w:r w:rsidR="21EB921B" w:rsidRPr="00461D05">
              <w:rPr>
                <w:rFonts w:eastAsia="Arial" w:cs="Arial"/>
              </w:rPr>
              <w:t>imat</w:t>
            </w:r>
            <w:proofErr w:type="spellEnd"/>
            <w:r w:rsidR="21EB921B" w:rsidRPr="00461D05">
              <w:rPr>
                <w:rFonts w:eastAsia="Arial" w:cs="Arial"/>
              </w:rPr>
              <w:t xml:space="preserve"> </w:t>
            </w:r>
            <w:proofErr w:type="spellStart"/>
            <w:r w:rsidR="21EB921B" w:rsidRPr="00461D05">
              <w:rPr>
                <w:rFonts w:eastAsia="Arial" w:cs="Arial"/>
              </w:rPr>
              <w:t>će</w:t>
            </w:r>
            <w:proofErr w:type="spellEnd"/>
            <w:r w:rsidRPr="00461D05">
              <w:rPr>
                <w:rFonts w:eastAsia="Arial" w:cs="Arial"/>
              </w:rPr>
              <w:t xml:space="preserve"> </w:t>
            </w:r>
            <w:proofErr w:type="spellStart"/>
            <w:r w:rsidRPr="00461D05">
              <w:rPr>
                <w:rFonts w:eastAsia="Arial" w:cs="Arial"/>
              </w:rPr>
              <w:t>priliku</w:t>
            </w:r>
            <w:proofErr w:type="spellEnd"/>
            <w:r w:rsidRPr="00461D05">
              <w:rPr>
                <w:rFonts w:eastAsia="Arial" w:cs="Arial"/>
              </w:rPr>
              <w:t>:</w:t>
            </w:r>
          </w:p>
          <w:p w14:paraId="64156965" w14:textId="1886D13F" w:rsidR="5CB5B6E2" w:rsidRPr="00461D05" w:rsidRDefault="185373CB" w:rsidP="00B05D8A">
            <w:pPr>
              <w:pStyle w:val="Odlomakpopisa"/>
              <w:numPr>
                <w:ilvl w:val="0"/>
                <w:numId w:val="11"/>
              </w:numPr>
              <w:spacing w:after="240"/>
              <w:jc w:val="left"/>
              <w:rPr>
                <w:rFonts w:eastAsia="Arial" w:cs="Arial"/>
                <w:szCs w:val="22"/>
              </w:rPr>
            </w:pPr>
            <w:proofErr w:type="spellStart"/>
            <w:r w:rsidRPr="00461D05">
              <w:rPr>
                <w:rFonts w:eastAsia="Arial" w:cs="Arial"/>
              </w:rPr>
              <w:t>o</w:t>
            </w:r>
            <w:r w:rsidR="493EB3D9" w:rsidRPr="00461D05">
              <w:rPr>
                <w:rFonts w:eastAsia="Arial" w:cs="Arial"/>
              </w:rPr>
              <w:t>svijestiti</w:t>
            </w:r>
            <w:proofErr w:type="spellEnd"/>
            <w:r w:rsidR="493EB3D9" w:rsidRPr="00461D05">
              <w:rPr>
                <w:rFonts w:eastAsia="Arial" w:cs="Arial"/>
              </w:rPr>
              <w:t xml:space="preserve"> </w:t>
            </w:r>
            <w:proofErr w:type="spellStart"/>
            <w:r w:rsidR="6964E3E2" w:rsidRPr="00461D05">
              <w:rPr>
                <w:rFonts w:eastAsia="Arial" w:cs="Arial"/>
              </w:rPr>
              <w:t>i</w:t>
            </w:r>
            <w:proofErr w:type="spellEnd"/>
            <w:r w:rsidR="6964E3E2" w:rsidRPr="00461D05">
              <w:rPr>
                <w:rFonts w:eastAsia="Arial" w:cs="Arial"/>
              </w:rPr>
              <w:t xml:space="preserve"> </w:t>
            </w:r>
            <w:proofErr w:type="spellStart"/>
            <w:r w:rsidR="6964E3E2" w:rsidRPr="00461D05">
              <w:rPr>
                <w:rFonts w:eastAsia="Arial" w:cs="Arial"/>
              </w:rPr>
              <w:t>primijeniti</w:t>
            </w:r>
            <w:proofErr w:type="spellEnd"/>
            <w:r w:rsidR="6964E3E2" w:rsidRPr="00461D05">
              <w:rPr>
                <w:rFonts w:eastAsia="Arial" w:cs="Arial"/>
              </w:rPr>
              <w:t xml:space="preserve"> </w:t>
            </w:r>
            <w:proofErr w:type="spellStart"/>
            <w:r w:rsidR="493EB3D9" w:rsidRPr="00461D05">
              <w:rPr>
                <w:rFonts w:eastAsia="Arial" w:cs="Arial"/>
              </w:rPr>
              <w:t>važnost</w:t>
            </w:r>
            <w:proofErr w:type="spellEnd"/>
            <w:r w:rsidR="493EB3D9" w:rsidRPr="00461D05">
              <w:rPr>
                <w:rFonts w:eastAsia="Arial" w:cs="Arial"/>
              </w:rPr>
              <w:t xml:space="preserve"> </w:t>
            </w:r>
            <w:proofErr w:type="spellStart"/>
            <w:r w:rsidR="493EB3D9" w:rsidRPr="00461D05">
              <w:rPr>
                <w:rFonts w:eastAsia="Arial" w:cs="Arial"/>
              </w:rPr>
              <w:t>samostalne</w:t>
            </w:r>
            <w:proofErr w:type="spellEnd"/>
            <w:r w:rsidR="493EB3D9" w:rsidRPr="00461D05">
              <w:rPr>
                <w:rFonts w:eastAsia="Arial" w:cs="Arial"/>
              </w:rPr>
              <w:t xml:space="preserve"> </w:t>
            </w:r>
            <w:proofErr w:type="spellStart"/>
            <w:r w:rsidR="493EB3D9" w:rsidRPr="00461D05">
              <w:rPr>
                <w:rFonts w:eastAsia="Arial" w:cs="Arial"/>
              </w:rPr>
              <w:t>izrade</w:t>
            </w:r>
            <w:proofErr w:type="spellEnd"/>
            <w:r w:rsidR="493EB3D9" w:rsidRPr="00461D05">
              <w:rPr>
                <w:rFonts w:eastAsia="Arial" w:cs="Arial"/>
              </w:rPr>
              <w:t xml:space="preserve"> </w:t>
            </w:r>
            <w:proofErr w:type="spellStart"/>
            <w:r w:rsidR="493EB3D9" w:rsidRPr="00461D05">
              <w:rPr>
                <w:rFonts w:eastAsia="Arial" w:cs="Arial"/>
              </w:rPr>
              <w:t>hrane</w:t>
            </w:r>
            <w:proofErr w:type="spellEnd"/>
            <w:r w:rsidR="493EB3D9" w:rsidRPr="00461D05">
              <w:rPr>
                <w:rFonts w:eastAsia="Arial" w:cs="Arial"/>
              </w:rPr>
              <w:t xml:space="preserve">, </w:t>
            </w:r>
            <w:proofErr w:type="spellStart"/>
            <w:r w:rsidR="493EB3D9" w:rsidRPr="00461D05">
              <w:rPr>
                <w:rFonts w:eastAsia="Arial" w:cs="Arial"/>
              </w:rPr>
              <w:t>prirodne</w:t>
            </w:r>
            <w:proofErr w:type="spellEnd"/>
            <w:r w:rsidR="493EB3D9" w:rsidRPr="00461D05">
              <w:rPr>
                <w:rFonts w:eastAsia="Arial" w:cs="Arial"/>
              </w:rPr>
              <w:t xml:space="preserve"> </w:t>
            </w:r>
            <w:proofErr w:type="spellStart"/>
            <w:r w:rsidR="493EB3D9" w:rsidRPr="00461D05">
              <w:rPr>
                <w:rFonts w:eastAsia="Arial" w:cs="Arial"/>
              </w:rPr>
              <w:t>kozmetike</w:t>
            </w:r>
            <w:proofErr w:type="spellEnd"/>
            <w:r w:rsidR="493EB3D9" w:rsidRPr="00461D05">
              <w:rPr>
                <w:rFonts w:eastAsia="Arial" w:cs="Arial"/>
              </w:rPr>
              <w:t xml:space="preserve"> </w:t>
            </w:r>
            <w:proofErr w:type="spellStart"/>
            <w:r w:rsidR="493EB3D9" w:rsidRPr="00461D05">
              <w:rPr>
                <w:rFonts w:eastAsia="Arial" w:cs="Arial"/>
              </w:rPr>
              <w:t>i</w:t>
            </w:r>
            <w:proofErr w:type="spellEnd"/>
            <w:r w:rsidR="493EB3D9" w:rsidRPr="00461D05">
              <w:rPr>
                <w:rFonts w:eastAsia="Arial" w:cs="Arial"/>
              </w:rPr>
              <w:t xml:space="preserve"> </w:t>
            </w:r>
            <w:proofErr w:type="spellStart"/>
            <w:r w:rsidR="493EB3D9" w:rsidRPr="00461D05">
              <w:rPr>
                <w:rFonts w:eastAsia="Arial" w:cs="Arial"/>
              </w:rPr>
              <w:t>ostalih</w:t>
            </w:r>
            <w:proofErr w:type="spellEnd"/>
            <w:r w:rsidR="493EB3D9" w:rsidRPr="00461D05">
              <w:rPr>
                <w:rFonts w:eastAsia="Arial" w:cs="Arial"/>
              </w:rPr>
              <w:t xml:space="preserve"> </w:t>
            </w:r>
            <w:proofErr w:type="spellStart"/>
            <w:r w:rsidR="493EB3D9" w:rsidRPr="00461D05">
              <w:rPr>
                <w:rFonts w:eastAsia="Arial" w:cs="Arial"/>
              </w:rPr>
              <w:t>ekoloških</w:t>
            </w:r>
            <w:proofErr w:type="spellEnd"/>
            <w:r w:rsidR="493EB3D9" w:rsidRPr="00461D05">
              <w:rPr>
                <w:rFonts w:eastAsia="Arial" w:cs="Arial"/>
              </w:rPr>
              <w:t xml:space="preserve"> </w:t>
            </w:r>
            <w:proofErr w:type="spellStart"/>
            <w:r w:rsidR="493EB3D9" w:rsidRPr="00461D05">
              <w:rPr>
                <w:rFonts w:eastAsia="Arial" w:cs="Arial"/>
              </w:rPr>
              <w:t>proizvoda</w:t>
            </w:r>
            <w:proofErr w:type="spellEnd"/>
            <w:r w:rsidR="493EB3D9" w:rsidRPr="00461D05">
              <w:rPr>
                <w:rFonts w:eastAsia="Arial" w:cs="Arial"/>
              </w:rPr>
              <w:t xml:space="preserve"> </w:t>
            </w:r>
          </w:p>
          <w:p w14:paraId="062592A4" w14:textId="368AC65F" w:rsidR="5CB5B6E2" w:rsidRPr="00461D05" w:rsidRDefault="493EB3D9" w:rsidP="00B05D8A">
            <w:pPr>
              <w:pStyle w:val="Odlomakpopisa"/>
              <w:numPr>
                <w:ilvl w:val="0"/>
                <w:numId w:val="10"/>
              </w:numPr>
              <w:spacing w:after="240"/>
              <w:jc w:val="left"/>
              <w:rPr>
                <w:rFonts w:eastAsia="Arial" w:cs="Arial"/>
                <w:szCs w:val="22"/>
              </w:rPr>
            </w:pPr>
            <w:proofErr w:type="spellStart"/>
            <w:r w:rsidRPr="00461D05">
              <w:rPr>
                <w:rFonts w:eastAsia="Arial" w:cs="Arial"/>
              </w:rPr>
              <w:t>očuva</w:t>
            </w:r>
            <w:r w:rsidR="65E0CF35" w:rsidRPr="00461D05">
              <w:rPr>
                <w:rFonts w:eastAsia="Arial" w:cs="Arial"/>
              </w:rPr>
              <w:t>ti</w:t>
            </w:r>
            <w:proofErr w:type="spellEnd"/>
            <w:r w:rsidRPr="00461D05">
              <w:rPr>
                <w:rFonts w:eastAsia="Arial" w:cs="Arial"/>
              </w:rPr>
              <w:t xml:space="preserve"> </w:t>
            </w:r>
            <w:proofErr w:type="spellStart"/>
            <w:r w:rsidRPr="00461D05">
              <w:rPr>
                <w:rFonts w:eastAsia="Arial" w:cs="Arial"/>
              </w:rPr>
              <w:t>biološk</w:t>
            </w:r>
            <w:r w:rsidR="55D19701" w:rsidRPr="00461D05">
              <w:rPr>
                <w:rFonts w:eastAsia="Arial" w:cs="Arial"/>
              </w:rPr>
              <w:t>u</w:t>
            </w:r>
            <w:proofErr w:type="spellEnd"/>
            <w:r w:rsidRPr="00461D05">
              <w:rPr>
                <w:rFonts w:eastAsia="Arial" w:cs="Arial"/>
              </w:rPr>
              <w:t xml:space="preserve"> </w:t>
            </w:r>
            <w:proofErr w:type="spellStart"/>
            <w:r w:rsidRPr="00461D05">
              <w:rPr>
                <w:rFonts w:eastAsia="Arial" w:cs="Arial"/>
              </w:rPr>
              <w:t>raznolikost</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upozna</w:t>
            </w:r>
            <w:r w:rsidR="61F714BF" w:rsidRPr="00461D05">
              <w:rPr>
                <w:rFonts w:eastAsia="Arial" w:cs="Arial"/>
              </w:rPr>
              <w:t>ti</w:t>
            </w:r>
            <w:proofErr w:type="spellEnd"/>
            <w:r w:rsidR="61F714BF" w:rsidRPr="00461D05">
              <w:rPr>
                <w:rFonts w:eastAsia="Arial" w:cs="Arial"/>
              </w:rPr>
              <w:t xml:space="preserve"> </w:t>
            </w:r>
            <w:proofErr w:type="spellStart"/>
            <w:r w:rsidR="61F714BF" w:rsidRPr="00461D05">
              <w:rPr>
                <w:rFonts w:eastAsia="Arial" w:cs="Arial"/>
              </w:rPr>
              <w:t>te</w:t>
            </w:r>
            <w:proofErr w:type="spellEnd"/>
            <w:r w:rsidR="61F714BF" w:rsidRPr="00461D05">
              <w:rPr>
                <w:rFonts w:eastAsia="Arial" w:cs="Arial"/>
              </w:rPr>
              <w:t xml:space="preserve"> </w:t>
            </w:r>
            <w:proofErr w:type="spellStart"/>
            <w:r w:rsidR="61F714BF" w:rsidRPr="00461D05">
              <w:rPr>
                <w:rFonts w:eastAsia="Arial" w:cs="Arial"/>
              </w:rPr>
              <w:t>primijeniti</w:t>
            </w:r>
            <w:proofErr w:type="spellEnd"/>
            <w:r w:rsidRPr="00461D05">
              <w:rPr>
                <w:rFonts w:eastAsia="Arial" w:cs="Arial"/>
              </w:rPr>
              <w:t xml:space="preserve"> </w:t>
            </w:r>
            <w:proofErr w:type="spellStart"/>
            <w:r w:rsidRPr="00461D05">
              <w:rPr>
                <w:rFonts w:eastAsia="Arial" w:cs="Arial"/>
              </w:rPr>
              <w:t>mogućnosti</w:t>
            </w:r>
            <w:proofErr w:type="spellEnd"/>
            <w:r w:rsidRPr="00461D05">
              <w:rPr>
                <w:rFonts w:eastAsia="Arial" w:cs="Arial"/>
              </w:rPr>
              <w:t xml:space="preserve"> </w:t>
            </w:r>
            <w:proofErr w:type="spellStart"/>
            <w:r w:rsidRPr="00461D05">
              <w:rPr>
                <w:rFonts w:eastAsia="Arial" w:cs="Arial"/>
              </w:rPr>
              <w:t>korištenja</w:t>
            </w:r>
            <w:proofErr w:type="spellEnd"/>
            <w:r w:rsidRPr="00461D05">
              <w:rPr>
                <w:rFonts w:eastAsia="Arial" w:cs="Arial"/>
              </w:rPr>
              <w:t xml:space="preserve"> </w:t>
            </w:r>
            <w:proofErr w:type="spellStart"/>
            <w:r w:rsidRPr="00461D05">
              <w:rPr>
                <w:rFonts w:eastAsia="Arial" w:cs="Arial"/>
              </w:rPr>
              <w:t>biljki</w:t>
            </w:r>
            <w:proofErr w:type="spellEnd"/>
            <w:r w:rsidRPr="00461D05">
              <w:rPr>
                <w:rFonts w:eastAsia="Arial" w:cs="Arial"/>
              </w:rPr>
              <w:t xml:space="preserve"> u </w:t>
            </w:r>
            <w:proofErr w:type="spellStart"/>
            <w:r w:rsidRPr="00461D05">
              <w:rPr>
                <w:rFonts w:eastAsia="Arial" w:cs="Arial"/>
              </w:rPr>
              <w:t>prehrambenim</w:t>
            </w:r>
            <w:proofErr w:type="spellEnd"/>
            <w:r w:rsidRPr="00461D05">
              <w:rPr>
                <w:rFonts w:eastAsia="Arial" w:cs="Arial"/>
              </w:rPr>
              <w:t xml:space="preserve">, </w:t>
            </w:r>
            <w:proofErr w:type="spellStart"/>
            <w:r w:rsidRPr="00461D05">
              <w:rPr>
                <w:rFonts w:eastAsia="Arial" w:cs="Arial"/>
              </w:rPr>
              <w:t>kozmetičkim</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ljekovitim</w:t>
            </w:r>
            <w:proofErr w:type="spellEnd"/>
            <w:r w:rsidRPr="00461D05">
              <w:rPr>
                <w:rFonts w:eastAsia="Arial" w:cs="Arial"/>
              </w:rPr>
              <w:t xml:space="preserve"> </w:t>
            </w:r>
            <w:proofErr w:type="spellStart"/>
            <w:r w:rsidRPr="00461D05">
              <w:rPr>
                <w:rFonts w:eastAsia="Arial" w:cs="Arial"/>
              </w:rPr>
              <w:t>proizvodima</w:t>
            </w:r>
            <w:proofErr w:type="spellEnd"/>
          </w:p>
          <w:p w14:paraId="4A82EDC6" w14:textId="641FE104" w:rsidR="5CB5B6E2" w:rsidRPr="00461D05" w:rsidRDefault="493EB3D9" w:rsidP="00B05D8A">
            <w:pPr>
              <w:pStyle w:val="Odlomakpopisa"/>
              <w:numPr>
                <w:ilvl w:val="0"/>
                <w:numId w:val="9"/>
              </w:numPr>
              <w:spacing w:after="240"/>
              <w:jc w:val="left"/>
              <w:rPr>
                <w:rFonts w:eastAsia="Arial" w:cs="Arial"/>
                <w:szCs w:val="22"/>
              </w:rPr>
            </w:pPr>
            <w:proofErr w:type="spellStart"/>
            <w:r w:rsidRPr="00461D05">
              <w:rPr>
                <w:rFonts w:eastAsia="Arial" w:cs="Arial"/>
              </w:rPr>
              <w:t>upoznati</w:t>
            </w:r>
            <w:proofErr w:type="spellEnd"/>
            <w:r w:rsidRPr="00461D05">
              <w:rPr>
                <w:rFonts w:eastAsia="Arial" w:cs="Arial"/>
              </w:rPr>
              <w:t xml:space="preserve"> </w:t>
            </w:r>
            <w:proofErr w:type="spellStart"/>
            <w:r w:rsidR="3D6BDE89" w:rsidRPr="00461D05">
              <w:rPr>
                <w:rFonts w:eastAsia="Arial" w:cs="Arial"/>
              </w:rPr>
              <w:t>i</w:t>
            </w:r>
            <w:proofErr w:type="spellEnd"/>
            <w:r w:rsidR="3D6BDE89" w:rsidRPr="00461D05">
              <w:rPr>
                <w:rFonts w:eastAsia="Arial" w:cs="Arial"/>
              </w:rPr>
              <w:t xml:space="preserve"> </w:t>
            </w:r>
            <w:proofErr w:type="spellStart"/>
            <w:r w:rsidR="3D6BDE89" w:rsidRPr="00461D05">
              <w:rPr>
                <w:rFonts w:eastAsia="Arial" w:cs="Arial"/>
              </w:rPr>
              <w:t>primijeniti</w:t>
            </w:r>
            <w:proofErr w:type="spellEnd"/>
            <w:r w:rsidR="3D6BDE89" w:rsidRPr="00461D05">
              <w:rPr>
                <w:rFonts w:eastAsia="Arial" w:cs="Arial"/>
              </w:rPr>
              <w:t xml:space="preserve"> </w:t>
            </w:r>
            <w:proofErr w:type="spellStart"/>
            <w:r w:rsidRPr="00461D05">
              <w:rPr>
                <w:rFonts w:eastAsia="Arial" w:cs="Arial"/>
              </w:rPr>
              <w:t>prirodni</w:t>
            </w:r>
            <w:proofErr w:type="spellEnd"/>
            <w:r w:rsidRPr="00461D05">
              <w:rPr>
                <w:rFonts w:eastAsia="Arial" w:cs="Arial"/>
              </w:rPr>
              <w:t xml:space="preserve"> </w:t>
            </w:r>
            <w:proofErr w:type="spellStart"/>
            <w:r w:rsidRPr="00461D05">
              <w:rPr>
                <w:rFonts w:eastAsia="Arial" w:cs="Arial"/>
              </w:rPr>
              <w:t>uzgoj</w:t>
            </w:r>
            <w:proofErr w:type="spellEnd"/>
            <w:r w:rsidRPr="00461D05">
              <w:rPr>
                <w:rFonts w:eastAsia="Arial" w:cs="Arial"/>
              </w:rPr>
              <w:t xml:space="preserve"> </w:t>
            </w:r>
            <w:proofErr w:type="spellStart"/>
            <w:r w:rsidRPr="00461D05">
              <w:rPr>
                <w:rFonts w:eastAsia="Arial" w:cs="Arial"/>
              </w:rPr>
              <w:t>hrane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važnost</w:t>
            </w:r>
            <w:proofErr w:type="spellEnd"/>
            <w:r w:rsidRPr="00461D05">
              <w:rPr>
                <w:rFonts w:eastAsia="Arial" w:cs="Arial"/>
              </w:rPr>
              <w:t xml:space="preserve"> </w:t>
            </w:r>
            <w:proofErr w:type="spellStart"/>
            <w:r w:rsidRPr="00461D05">
              <w:rPr>
                <w:rFonts w:eastAsia="Arial" w:cs="Arial"/>
              </w:rPr>
              <w:t>očuvanja</w:t>
            </w:r>
            <w:proofErr w:type="spellEnd"/>
            <w:r w:rsidRPr="00461D05">
              <w:rPr>
                <w:rFonts w:eastAsia="Arial" w:cs="Arial"/>
              </w:rPr>
              <w:t xml:space="preserve"> </w:t>
            </w:r>
            <w:proofErr w:type="spellStart"/>
            <w:r w:rsidRPr="00461D05">
              <w:rPr>
                <w:rFonts w:eastAsia="Arial" w:cs="Arial"/>
              </w:rPr>
              <w:t>školskoga</w:t>
            </w:r>
            <w:proofErr w:type="spellEnd"/>
            <w:r w:rsidRPr="00461D05">
              <w:rPr>
                <w:rFonts w:eastAsia="Arial" w:cs="Arial"/>
              </w:rPr>
              <w:t xml:space="preserve"> </w:t>
            </w:r>
            <w:proofErr w:type="spellStart"/>
            <w:r w:rsidRPr="00461D05">
              <w:rPr>
                <w:rFonts w:eastAsia="Arial" w:cs="Arial"/>
              </w:rPr>
              <w:t>okoliš</w:t>
            </w:r>
            <w:r w:rsidR="4DB2BC53" w:rsidRPr="00461D05">
              <w:rPr>
                <w:rFonts w:eastAsia="Arial" w:cs="Arial"/>
              </w:rPr>
              <w:t>a</w:t>
            </w:r>
            <w:proofErr w:type="spellEnd"/>
          </w:p>
          <w:p w14:paraId="198AB469" w14:textId="25AD0F51" w:rsidR="5CB5B6E2" w:rsidRPr="00461D05" w:rsidRDefault="493EB3D9" w:rsidP="00B05D8A">
            <w:pPr>
              <w:pStyle w:val="Odlomakpopisa"/>
              <w:numPr>
                <w:ilvl w:val="0"/>
                <w:numId w:val="8"/>
              </w:numPr>
              <w:spacing w:after="240"/>
              <w:jc w:val="left"/>
              <w:rPr>
                <w:rFonts w:eastAsia="Arial" w:cs="Arial"/>
                <w:szCs w:val="22"/>
              </w:rPr>
            </w:pPr>
            <w:proofErr w:type="spellStart"/>
            <w:r w:rsidRPr="00461D05">
              <w:rPr>
                <w:rFonts w:eastAsia="Arial" w:cs="Arial"/>
              </w:rPr>
              <w:t>upoznati</w:t>
            </w:r>
            <w:proofErr w:type="spellEnd"/>
            <w:r w:rsidRPr="00461D05">
              <w:rPr>
                <w:rFonts w:eastAsia="Arial" w:cs="Arial"/>
              </w:rPr>
              <w:t xml:space="preserve"> </w:t>
            </w:r>
            <w:proofErr w:type="spellStart"/>
            <w:r w:rsidR="094A16A3" w:rsidRPr="00461D05">
              <w:rPr>
                <w:rFonts w:eastAsia="Arial" w:cs="Arial"/>
              </w:rPr>
              <w:t>i</w:t>
            </w:r>
            <w:proofErr w:type="spellEnd"/>
            <w:r w:rsidR="094A16A3" w:rsidRPr="00461D05">
              <w:rPr>
                <w:rFonts w:eastAsia="Arial" w:cs="Arial"/>
              </w:rPr>
              <w:t xml:space="preserve"> </w:t>
            </w:r>
            <w:proofErr w:type="spellStart"/>
            <w:r w:rsidR="094A16A3" w:rsidRPr="00461D05">
              <w:rPr>
                <w:rFonts w:eastAsia="Arial" w:cs="Arial"/>
              </w:rPr>
              <w:t>primijeniti</w:t>
            </w:r>
            <w:proofErr w:type="spellEnd"/>
            <w:r w:rsidR="094A16A3" w:rsidRPr="00461D05">
              <w:rPr>
                <w:rFonts w:eastAsia="Arial" w:cs="Arial"/>
              </w:rPr>
              <w:t xml:space="preserve"> </w:t>
            </w:r>
            <w:proofErr w:type="spellStart"/>
            <w:r w:rsidRPr="00461D05">
              <w:rPr>
                <w:rFonts w:eastAsia="Arial" w:cs="Arial"/>
              </w:rPr>
              <w:t>različita</w:t>
            </w:r>
            <w:proofErr w:type="spellEnd"/>
            <w:r w:rsidRPr="00461D05">
              <w:rPr>
                <w:rFonts w:eastAsia="Arial" w:cs="Arial"/>
              </w:rPr>
              <w:t xml:space="preserve"> </w:t>
            </w:r>
            <w:proofErr w:type="spellStart"/>
            <w:r w:rsidRPr="00461D05">
              <w:rPr>
                <w:rFonts w:eastAsia="Arial" w:cs="Arial"/>
              </w:rPr>
              <w:t>ljekovita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prehrambena</w:t>
            </w:r>
            <w:proofErr w:type="spellEnd"/>
            <w:r w:rsidRPr="00461D05">
              <w:rPr>
                <w:rFonts w:eastAsia="Arial" w:cs="Arial"/>
              </w:rPr>
              <w:t xml:space="preserve"> </w:t>
            </w:r>
            <w:proofErr w:type="spellStart"/>
            <w:r w:rsidRPr="00461D05">
              <w:rPr>
                <w:rFonts w:eastAsia="Arial" w:cs="Arial"/>
              </w:rPr>
              <w:t>svojstva</w:t>
            </w:r>
            <w:proofErr w:type="spellEnd"/>
            <w:r w:rsidRPr="00461D05">
              <w:rPr>
                <w:rFonts w:eastAsia="Arial" w:cs="Arial"/>
              </w:rPr>
              <w:t xml:space="preserve"> </w:t>
            </w:r>
            <w:proofErr w:type="spellStart"/>
            <w:r w:rsidRPr="00461D05">
              <w:rPr>
                <w:rFonts w:eastAsia="Arial" w:cs="Arial"/>
              </w:rPr>
              <w:t>biljaka</w:t>
            </w:r>
            <w:proofErr w:type="spellEnd"/>
          </w:p>
          <w:p w14:paraId="25D357B4" w14:textId="63653742"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lastRenderedPageBreak/>
              <w:t xml:space="preserve"> </w:t>
            </w:r>
            <w:proofErr w:type="spellStart"/>
            <w:r w:rsidRPr="00461D05">
              <w:rPr>
                <w:rFonts w:eastAsia="Arial" w:cs="Arial"/>
              </w:rPr>
              <w:t>razlikovati</w:t>
            </w:r>
            <w:proofErr w:type="spellEnd"/>
            <w:r w:rsidRPr="00461D05">
              <w:rPr>
                <w:rFonts w:eastAsia="Arial" w:cs="Arial"/>
              </w:rPr>
              <w:t xml:space="preserve"> </w:t>
            </w:r>
            <w:proofErr w:type="spellStart"/>
            <w:r w:rsidRPr="00461D05">
              <w:rPr>
                <w:rFonts w:eastAsia="Arial" w:cs="Arial"/>
              </w:rPr>
              <w:t>uporabno</w:t>
            </w:r>
            <w:proofErr w:type="spellEnd"/>
            <w:r w:rsidRPr="00461D05">
              <w:rPr>
                <w:rFonts w:eastAsia="Arial" w:cs="Arial"/>
              </w:rPr>
              <w:t xml:space="preserve"> </w:t>
            </w:r>
            <w:proofErr w:type="spellStart"/>
            <w:r w:rsidRPr="00461D05">
              <w:rPr>
                <w:rFonts w:eastAsia="Arial" w:cs="Arial"/>
              </w:rPr>
              <w:t>bilje</w:t>
            </w:r>
            <w:proofErr w:type="spellEnd"/>
            <w:r w:rsidRPr="00461D05">
              <w:rPr>
                <w:rFonts w:eastAsia="Arial" w:cs="Arial"/>
              </w:rPr>
              <w:t xml:space="preserve"> od </w:t>
            </w:r>
            <w:proofErr w:type="spellStart"/>
            <w:r w:rsidRPr="00461D05">
              <w:rPr>
                <w:rFonts w:eastAsia="Arial" w:cs="Arial"/>
              </w:rPr>
              <w:t>otrovnoga</w:t>
            </w:r>
            <w:proofErr w:type="spellEnd"/>
          </w:p>
          <w:p w14:paraId="7B0750D7" w14:textId="4E3B07CA"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00E11FF2" w:rsidRPr="00461D05">
              <w:rPr>
                <w:rFonts w:eastAsia="Arial" w:cs="Arial"/>
              </w:rPr>
              <w:t>i</w:t>
            </w:r>
            <w:proofErr w:type="spellEnd"/>
            <w:r w:rsidR="00E11FF2" w:rsidRPr="00461D05">
              <w:rPr>
                <w:rFonts w:eastAsia="Arial" w:cs="Arial"/>
              </w:rPr>
              <w:t xml:space="preserve"> </w:t>
            </w:r>
            <w:proofErr w:type="spellStart"/>
            <w:r w:rsidR="00E11FF2" w:rsidRPr="00461D05">
              <w:rPr>
                <w:rFonts w:eastAsia="Arial" w:cs="Arial"/>
              </w:rPr>
              <w:t>primijeniti</w:t>
            </w:r>
            <w:proofErr w:type="spellEnd"/>
            <w:r w:rsidR="00E11FF2" w:rsidRPr="00461D05">
              <w:rPr>
                <w:rFonts w:eastAsia="Arial" w:cs="Arial"/>
              </w:rPr>
              <w:t xml:space="preserve"> </w:t>
            </w:r>
            <w:proofErr w:type="spellStart"/>
            <w:r w:rsidRPr="00461D05">
              <w:rPr>
                <w:rFonts w:eastAsia="Arial" w:cs="Arial"/>
              </w:rPr>
              <w:t>načine</w:t>
            </w:r>
            <w:proofErr w:type="spellEnd"/>
            <w:r w:rsidRPr="00461D05">
              <w:rPr>
                <w:rFonts w:eastAsia="Arial" w:cs="Arial"/>
              </w:rPr>
              <w:t xml:space="preserve"> </w:t>
            </w:r>
            <w:proofErr w:type="spellStart"/>
            <w:r w:rsidRPr="00461D05">
              <w:rPr>
                <w:rFonts w:eastAsia="Arial" w:cs="Arial"/>
              </w:rPr>
              <w:t>sađenja</w:t>
            </w:r>
            <w:proofErr w:type="spellEnd"/>
            <w:r w:rsidRPr="00461D05">
              <w:rPr>
                <w:rFonts w:eastAsia="Arial" w:cs="Arial"/>
              </w:rPr>
              <w:t xml:space="preserve">, </w:t>
            </w:r>
            <w:proofErr w:type="spellStart"/>
            <w:r w:rsidRPr="00461D05">
              <w:rPr>
                <w:rFonts w:eastAsia="Arial" w:cs="Arial"/>
              </w:rPr>
              <w:t>uzgoja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ubiranja</w:t>
            </w:r>
            <w:proofErr w:type="spellEnd"/>
            <w:r w:rsidRPr="00461D05">
              <w:rPr>
                <w:rFonts w:eastAsia="Arial" w:cs="Arial"/>
              </w:rPr>
              <w:t xml:space="preserve"> </w:t>
            </w:r>
            <w:proofErr w:type="spellStart"/>
            <w:r w:rsidRPr="00461D05">
              <w:rPr>
                <w:rFonts w:eastAsia="Arial" w:cs="Arial"/>
              </w:rPr>
              <w:t>biljaka</w:t>
            </w:r>
            <w:proofErr w:type="spellEnd"/>
          </w:p>
          <w:p w14:paraId="70649282" w14:textId="27726593"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autohtone</w:t>
            </w:r>
            <w:proofErr w:type="spellEnd"/>
            <w:r w:rsidRPr="00461D05">
              <w:rPr>
                <w:rFonts w:eastAsia="Arial" w:cs="Arial"/>
              </w:rPr>
              <w:t xml:space="preserve"> </w:t>
            </w:r>
            <w:proofErr w:type="spellStart"/>
            <w:r w:rsidRPr="00461D05">
              <w:rPr>
                <w:rFonts w:eastAsia="Arial" w:cs="Arial"/>
              </w:rPr>
              <w:t>biljne</w:t>
            </w:r>
            <w:proofErr w:type="spellEnd"/>
            <w:r w:rsidRPr="00461D05">
              <w:rPr>
                <w:rFonts w:eastAsia="Arial" w:cs="Arial"/>
              </w:rPr>
              <w:t xml:space="preserve"> </w:t>
            </w:r>
            <w:proofErr w:type="spellStart"/>
            <w:r w:rsidRPr="00461D05">
              <w:rPr>
                <w:rFonts w:eastAsia="Arial" w:cs="Arial"/>
              </w:rPr>
              <w:t>vrste</w:t>
            </w:r>
            <w:proofErr w:type="spellEnd"/>
            <w:r w:rsidRPr="00461D05">
              <w:rPr>
                <w:rFonts w:eastAsia="Arial" w:cs="Arial"/>
              </w:rPr>
              <w:t xml:space="preserve"> u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podnebljima</w:t>
            </w:r>
            <w:proofErr w:type="spellEnd"/>
          </w:p>
          <w:p w14:paraId="36E9973F" w14:textId="67E04523"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3EDBFB82" w:rsidRPr="00461D05">
              <w:rPr>
                <w:rFonts w:eastAsia="Arial" w:cs="Arial"/>
              </w:rPr>
              <w:t>i</w:t>
            </w:r>
            <w:proofErr w:type="spellEnd"/>
            <w:r w:rsidR="3EDBFB82" w:rsidRPr="00461D05">
              <w:rPr>
                <w:rFonts w:eastAsia="Arial" w:cs="Arial"/>
              </w:rPr>
              <w:t xml:space="preserve"> </w:t>
            </w:r>
            <w:proofErr w:type="spellStart"/>
            <w:r w:rsidR="3EDBFB82" w:rsidRPr="00461D05">
              <w:rPr>
                <w:rFonts w:eastAsia="Arial" w:cs="Arial"/>
              </w:rPr>
              <w:t>primijeniti</w:t>
            </w:r>
            <w:proofErr w:type="spellEnd"/>
            <w:r w:rsidR="3EDBFB82" w:rsidRPr="00461D05">
              <w:rPr>
                <w:rFonts w:eastAsia="Arial" w:cs="Arial"/>
              </w:rPr>
              <w:t xml:space="preserve"> </w:t>
            </w:r>
            <w:proofErr w:type="spellStart"/>
            <w:r w:rsidRPr="00461D05">
              <w:rPr>
                <w:rFonts w:eastAsia="Arial" w:cs="Arial"/>
              </w:rPr>
              <w:t>interes</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znanje</w:t>
            </w:r>
            <w:proofErr w:type="spellEnd"/>
            <w:r w:rsidRPr="00461D05">
              <w:rPr>
                <w:rFonts w:eastAsia="Arial" w:cs="Arial"/>
              </w:rPr>
              <w:t xml:space="preserve"> za </w:t>
            </w:r>
            <w:proofErr w:type="spellStart"/>
            <w:r w:rsidRPr="00461D05">
              <w:rPr>
                <w:rFonts w:eastAsia="Arial" w:cs="Arial"/>
              </w:rPr>
              <w:t>prirodne</w:t>
            </w:r>
            <w:proofErr w:type="spellEnd"/>
            <w:r w:rsidRPr="00461D05">
              <w:rPr>
                <w:rFonts w:eastAsia="Arial" w:cs="Arial"/>
              </w:rPr>
              <w:t xml:space="preserve">, </w:t>
            </w:r>
            <w:proofErr w:type="spellStart"/>
            <w:r w:rsidRPr="00461D05">
              <w:rPr>
                <w:rFonts w:eastAsia="Arial" w:cs="Arial"/>
              </w:rPr>
              <w:t>kulturne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estetske</w:t>
            </w:r>
            <w:proofErr w:type="spellEnd"/>
            <w:r w:rsidRPr="00461D05">
              <w:rPr>
                <w:rFonts w:eastAsia="Arial" w:cs="Arial"/>
              </w:rPr>
              <w:t xml:space="preserve"> </w:t>
            </w:r>
            <w:proofErr w:type="spellStart"/>
            <w:r w:rsidRPr="00461D05">
              <w:rPr>
                <w:rFonts w:eastAsia="Arial" w:cs="Arial"/>
              </w:rPr>
              <w:t>vrijednosti</w:t>
            </w:r>
            <w:proofErr w:type="spellEnd"/>
            <w:r w:rsidRPr="00461D05">
              <w:rPr>
                <w:rFonts w:eastAsia="Arial" w:cs="Arial"/>
              </w:rPr>
              <w:t xml:space="preserve"> </w:t>
            </w:r>
            <w:proofErr w:type="spellStart"/>
            <w:r w:rsidRPr="00461D05">
              <w:rPr>
                <w:rFonts w:eastAsia="Arial" w:cs="Arial"/>
              </w:rPr>
              <w:t>svojega</w:t>
            </w:r>
            <w:proofErr w:type="spellEnd"/>
            <w:r w:rsidRPr="00461D05">
              <w:rPr>
                <w:rFonts w:eastAsia="Arial" w:cs="Arial"/>
              </w:rPr>
              <w:t xml:space="preserve"> </w:t>
            </w:r>
            <w:proofErr w:type="spellStart"/>
            <w:r w:rsidRPr="00461D05">
              <w:rPr>
                <w:rFonts w:eastAsia="Arial" w:cs="Arial"/>
              </w:rPr>
              <w:t>kraja</w:t>
            </w:r>
            <w:proofErr w:type="spellEnd"/>
          </w:p>
          <w:p w14:paraId="20E410DB" w14:textId="6767E392"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t xml:space="preserve"> </w:t>
            </w:r>
            <w:proofErr w:type="spellStart"/>
            <w:r w:rsidRPr="00461D05">
              <w:rPr>
                <w:rFonts w:eastAsia="Arial" w:cs="Arial"/>
              </w:rPr>
              <w:t>razvijati</w:t>
            </w:r>
            <w:proofErr w:type="spellEnd"/>
            <w:r w:rsidRPr="00461D05">
              <w:rPr>
                <w:rFonts w:eastAsia="Arial" w:cs="Arial"/>
              </w:rPr>
              <w:t xml:space="preserve"> </w:t>
            </w:r>
            <w:proofErr w:type="spellStart"/>
            <w:r w:rsidR="6E72017E" w:rsidRPr="00461D05">
              <w:rPr>
                <w:rFonts w:eastAsia="Arial" w:cs="Arial"/>
              </w:rPr>
              <w:t>i</w:t>
            </w:r>
            <w:proofErr w:type="spellEnd"/>
            <w:r w:rsidR="6E72017E" w:rsidRPr="00461D05">
              <w:rPr>
                <w:rFonts w:eastAsia="Arial" w:cs="Arial"/>
              </w:rPr>
              <w:t xml:space="preserve"> </w:t>
            </w:r>
            <w:proofErr w:type="spellStart"/>
            <w:r w:rsidR="6E72017E" w:rsidRPr="00461D05">
              <w:rPr>
                <w:rFonts w:eastAsia="Arial" w:cs="Arial"/>
              </w:rPr>
              <w:t>primijeniti</w:t>
            </w:r>
            <w:proofErr w:type="spellEnd"/>
            <w:r w:rsidR="6E72017E" w:rsidRPr="00461D05">
              <w:rPr>
                <w:rFonts w:eastAsia="Arial" w:cs="Arial"/>
              </w:rPr>
              <w:t xml:space="preserve"> </w:t>
            </w:r>
            <w:proofErr w:type="spellStart"/>
            <w:r w:rsidRPr="00461D05">
              <w:rPr>
                <w:rFonts w:eastAsia="Arial" w:cs="Arial"/>
              </w:rPr>
              <w:t>zdrave</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w:t>
            </w:r>
            <w:proofErr w:type="spellStart"/>
            <w:r w:rsidRPr="00461D05">
              <w:rPr>
                <w:rFonts w:eastAsia="Arial" w:cs="Arial"/>
              </w:rPr>
              <w:t>boravka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fizičke</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u </w:t>
            </w:r>
            <w:proofErr w:type="spellStart"/>
            <w:r w:rsidRPr="00461D05">
              <w:rPr>
                <w:rFonts w:eastAsia="Arial" w:cs="Arial"/>
              </w:rPr>
              <w:t>prirodi</w:t>
            </w:r>
            <w:proofErr w:type="spellEnd"/>
          </w:p>
          <w:p w14:paraId="7935F102" w14:textId="11E02740" w:rsidR="5CB5B6E2" w:rsidRPr="00461D05" w:rsidRDefault="493EB3D9" w:rsidP="00B05D8A">
            <w:pPr>
              <w:pStyle w:val="Odlomakpopisa"/>
              <w:numPr>
                <w:ilvl w:val="0"/>
                <w:numId w:val="8"/>
              </w:numPr>
              <w:spacing w:after="240"/>
              <w:jc w:val="left"/>
              <w:rPr>
                <w:rFonts w:eastAsia="Arial" w:cs="Arial"/>
                <w:szCs w:val="22"/>
              </w:rPr>
            </w:pPr>
            <w:r w:rsidRPr="00461D05">
              <w:rPr>
                <w:rFonts w:eastAsia="Arial" w:cs="Arial"/>
              </w:rPr>
              <w:t xml:space="preserve"> </w:t>
            </w:r>
            <w:proofErr w:type="spellStart"/>
            <w:r w:rsidRPr="00461D05">
              <w:rPr>
                <w:rFonts w:eastAsia="Arial" w:cs="Arial"/>
              </w:rPr>
              <w:t>samostaln</w:t>
            </w:r>
            <w:r w:rsidR="79E0F2B3" w:rsidRPr="00461D05">
              <w:rPr>
                <w:rFonts w:eastAsia="Arial" w:cs="Arial"/>
              </w:rPr>
              <w:t>o</w:t>
            </w:r>
            <w:proofErr w:type="spellEnd"/>
            <w:r w:rsidRPr="00461D05">
              <w:rPr>
                <w:rFonts w:eastAsia="Arial" w:cs="Arial"/>
              </w:rPr>
              <w:t xml:space="preserve"> </w:t>
            </w:r>
            <w:proofErr w:type="spellStart"/>
            <w:r w:rsidRPr="00461D05">
              <w:rPr>
                <w:rFonts w:eastAsia="Arial" w:cs="Arial"/>
              </w:rPr>
              <w:t>izrad</w:t>
            </w:r>
            <w:r w:rsidR="265B3C0E" w:rsidRPr="00461D05">
              <w:rPr>
                <w:rFonts w:eastAsia="Arial" w:cs="Arial"/>
              </w:rPr>
              <w:t>iti</w:t>
            </w:r>
            <w:proofErr w:type="spellEnd"/>
            <w:r w:rsidRPr="00461D05">
              <w:rPr>
                <w:rFonts w:eastAsia="Arial" w:cs="Arial"/>
              </w:rPr>
              <w:t xml:space="preserve"> </w:t>
            </w:r>
            <w:proofErr w:type="spellStart"/>
            <w:r w:rsidRPr="00461D05">
              <w:rPr>
                <w:rFonts w:eastAsia="Arial" w:cs="Arial"/>
              </w:rPr>
              <w:t>ekološk</w:t>
            </w:r>
            <w:r w:rsidR="56777DFA" w:rsidRPr="00461D05">
              <w:rPr>
                <w:rFonts w:eastAsia="Arial" w:cs="Arial"/>
              </w:rPr>
              <w:t>e</w:t>
            </w:r>
            <w:proofErr w:type="spellEnd"/>
            <w:r w:rsidRPr="00461D05">
              <w:rPr>
                <w:rFonts w:eastAsia="Arial" w:cs="Arial"/>
              </w:rPr>
              <w:t xml:space="preserve"> </w:t>
            </w:r>
            <w:proofErr w:type="spellStart"/>
            <w:r w:rsidRPr="00461D05">
              <w:rPr>
                <w:rFonts w:eastAsia="Arial" w:cs="Arial"/>
              </w:rPr>
              <w:t>proizvod</w:t>
            </w:r>
            <w:r w:rsidR="72978FD4" w:rsidRPr="00461D05">
              <w:rPr>
                <w:rFonts w:eastAsia="Arial" w:cs="Arial"/>
              </w:rPr>
              <w:t>e</w:t>
            </w:r>
            <w:proofErr w:type="spellEnd"/>
          </w:p>
          <w:p w14:paraId="12CC61AC" w14:textId="3519B265" w:rsidR="5CB5B6E2" w:rsidRPr="00461D05" w:rsidRDefault="72978FD4" w:rsidP="00B05D8A">
            <w:pPr>
              <w:pStyle w:val="Odlomakpopisa"/>
              <w:numPr>
                <w:ilvl w:val="0"/>
                <w:numId w:val="8"/>
              </w:numPr>
              <w:spacing w:after="240"/>
              <w:jc w:val="left"/>
              <w:rPr>
                <w:rFonts w:eastAsia="Arial" w:cs="Arial"/>
                <w:szCs w:val="22"/>
              </w:rPr>
            </w:pPr>
            <w:proofErr w:type="spellStart"/>
            <w:r w:rsidRPr="00461D05">
              <w:rPr>
                <w:rFonts w:eastAsia="Arial" w:cs="Arial"/>
              </w:rPr>
              <w:t>o</w:t>
            </w:r>
            <w:r w:rsidR="493EB3D9" w:rsidRPr="00461D05">
              <w:rPr>
                <w:rFonts w:eastAsia="Arial" w:cs="Arial"/>
              </w:rPr>
              <w:t>bnov</w:t>
            </w:r>
            <w:r w:rsidR="54901658" w:rsidRPr="00461D05">
              <w:rPr>
                <w:rFonts w:eastAsia="Arial" w:cs="Arial"/>
              </w:rPr>
              <w:t>iti</w:t>
            </w:r>
            <w:proofErr w:type="spellEnd"/>
            <w:r w:rsidR="493EB3D9" w:rsidRPr="00461D05">
              <w:rPr>
                <w:rFonts w:eastAsia="Arial" w:cs="Arial"/>
              </w:rPr>
              <w:t xml:space="preserve"> </w:t>
            </w:r>
            <w:proofErr w:type="spellStart"/>
            <w:r w:rsidR="493EB3D9" w:rsidRPr="00461D05">
              <w:rPr>
                <w:rFonts w:eastAsia="Arial" w:cs="Arial"/>
              </w:rPr>
              <w:t>i</w:t>
            </w:r>
            <w:proofErr w:type="spellEnd"/>
            <w:r w:rsidR="493EB3D9" w:rsidRPr="00461D05">
              <w:rPr>
                <w:rFonts w:eastAsia="Arial" w:cs="Arial"/>
              </w:rPr>
              <w:t xml:space="preserve"> </w:t>
            </w:r>
            <w:proofErr w:type="spellStart"/>
            <w:r w:rsidR="493EB3D9" w:rsidRPr="00461D05">
              <w:rPr>
                <w:rFonts w:eastAsia="Arial" w:cs="Arial"/>
              </w:rPr>
              <w:t>sad</w:t>
            </w:r>
            <w:r w:rsidR="2ED9D03E" w:rsidRPr="00461D05">
              <w:rPr>
                <w:rFonts w:eastAsia="Arial" w:cs="Arial"/>
              </w:rPr>
              <w:t>iti</w:t>
            </w:r>
            <w:proofErr w:type="spellEnd"/>
            <w:r w:rsidR="493EB3D9" w:rsidRPr="00461D05">
              <w:rPr>
                <w:rFonts w:eastAsia="Arial" w:cs="Arial"/>
              </w:rPr>
              <w:t xml:space="preserve"> </w:t>
            </w:r>
            <w:proofErr w:type="spellStart"/>
            <w:r w:rsidR="493EB3D9" w:rsidRPr="00461D05">
              <w:rPr>
                <w:rFonts w:eastAsia="Arial" w:cs="Arial"/>
              </w:rPr>
              <w:t>različi</w:t>
            </w:r>
            <w:r w:rsidR="6EFB0B77" w:rsidRPr="00461D05">
              <w:rPr>
                <w:rFonts w:eastAsia="Arial" w:cs="Arial"/>
              </w:rPr>
              <w:t>te</w:t>
            </w:r>
            <w:proofErr w:type="spellEnd"/>
            <w:r w:rsidR="493EB3D9" w:rsidRPr="00461D05">
              <w:rPr>
                <w:rFonts w:eastAsia="Arial" w:cs="Arial"/>
              </w:rPr>
              <w:t xml:space="preserve"> </w:t>
            </w:r>
            <w:proofErr w:type="spellStart"/>
            <w:r w:rsidR="493EB3D9" w:rsidRPr="00461D05">
              <w:rPr>
                <w:rFonts w:eastAsia="Arial" w:cs="Arial"/>
              </w:rPr>
              <w:t>bilj</w:t>
            </w:r>
            <w:r w:rsidR="0B606C38" w:rsidRPr="00461D05">
              <w:rPr>
                <w:rFonts w:eastAsia="Arial" w:cs="Arial"/>
              </w:rPr>
              <w:t>ke</w:t>
            </w:r>
            <w:proofErr w:type="spellEnd"/>
            <w:r w:rsidR="0B606C38" w:rsidRPr="00461D05">
              <w:rPr>
                <w:rFonts w:eastAsia="Arial" w:cs="Arial"/>
              </w:rPr>
              <w:t xml:space="preserve"> </w:t>
            </w:r>
            <w:r w:rsidR="493EB3D9" w:rsidRPr="00461D05">
              <w:rPr>
                <w:rFonts w:eastAsia="Arial" w:cs="Arial"/>
              </w:rPr>
              <w:t xml:space="preserve">u </w:t>
            </w:r>
            <w:proofErr w:type="spellStart"/>
            <w:r w:rsidR="493EB3D9" w:rsidRPr="00461D05">
              <w:rPr>
                <w:rFonts w:eastAsia="Arial" w:cs="Arial"/>
              </w:rPr>
              <w:t>vlastitom</w:t>
            </w:r>
            <w:proofErr w:type="spellEnd"/>
            <w:r w:rsidR="493EB3D9" w:rsidRPr="00461D05">
              <w:rPr>
                <w:rFonts w:eastAsia="Arial" w:cs="Arial"/>
              </w:rPr>
              <w:t xml:space="preserve"> </w:t>
            </w:r>
            <w:proofErr w:type="spellStart"/>
            <w:r w:rsidR="493EB3D9" w:rsidRPr="00461D05">
              <w:rPr>
                <w:rFonts w:eastAsia="Arial" w:cs="Arial"/>
              </w:rPr>
              <w:t>školskom</w:t>
            </w:r>
            <w:proofErr w:type="spellEnd"/>
            <w:r w:rsidR="493EB3D9" w:rsidRPr="00461D05">
              <w:rPr>
                <w:rFonts w:eastAsia="Arial" w:cs="Arial"/>
              </w:rPr>
              <w:t xml:space="preserve"> </w:t>
            </w:r>
            <w:proofErr w:type="spellStart"/>
            <w:r w:rsidR="493EB3D9" w:rsidRPr="00461D05">
              <w:rPr>
                <w:rFonts w:eastAsia="Arial" w:cs="Arial"/>
              </w:rPr>
              <w:t>dvorištu</w:t>
            </w:r>
            <w:proofErr w:type="spellEnd"/>
          </w:p>
          <w:p w14:paraId="0A5A9FC6" w14:textId="2F9F7C62" w:rsidR="5CB5B6E2" w:rsidRPr="00461D05" w:rsidRDefault="493EB3D9" w:rsidP="00B05D8A">
            <w:pPr>
              <w:pStyle w:val="Odlomakpopisa"/>
              <w:numPr>
                <w:ilvl w:val="0"/>
                <w:numId w:val="8"/>
              </w:numPr>
              <w:spacing w:after="240"/>
              <w:jc w:val="left"/>
              <w:rPr>
                <w:rFonts w:eastAsia="Arial" w:cs="Arial"/>
                <w:szCs w:val="22"/>
              </w:rPr>
            </w:pPr>
            <w:proofErr w:type="spellStart"/>
            <w:r w:rsidRPr="00461D05">
              <w:rPr>
                <w:rFonts w:eastAsia="Arial" w:cs="Arial"/>
              </w:rPr>
              <w:t>poveziva</w:t>
            </w:r>
            <w:r w:rsidR="301557C2" w:rsidRPr="00461D05">
              <w:rPr>
                <w:rFonts w:eastAsia="Arial" w:cs="Arial"/>
              </w:rPr>
              <w:t>ti</w:t>
            </w:r>
            <w:proofErr w:type="spellEnd"/>
            <w:r w:rsidRPr="00461D05">
              <w:rPr>
                <w:rFonts w:eastAsia="Arial" w:cs="Arial"/>
              </w:rPr>
              <w:t xml:space="preserve"> </w:t>
            </w:r>
            <w:proofErr w:type="spellStart"/>
            <w:r w:rsidRPr="00461D05">
              <w:rPr>
                <w:rFonts w:eastAsia="Arial" w:cs="Arial"/>
              </w:rPr>
              <w:t>proizvodnj</w:t>
            </w:r>
            <w:r w:rsidR="5729533B" w:rsidRPr="00461D05">
              <w:rPr>
                <w:rFonts w:eastAsia="Arial" w:cs="Arial"/>
              </w:rPr>
              <w:t>u</w:t>
            </w:r>
            <w:proofErr w:type="spellEnd"/>
            <w:r w:rsidRPr="00461D05">
              <w:rPr>
                <w:rFonts w:eastAsia="Arial" w:cs="Arial"/>
              </w:rPr>
              <w:t xml:space="preserve"> </w:t>
            </w:r>
            <w:proofErr w:type="spellStart"/>
            <w:r w:rsidRPr="00461D05">
              <w:rPr>
                <w:rFonts w:eastAsia="Arial" w:cs="Arial"/>
              </w:rPr>
              <w:t>sa</w:t>
            </w:r>
            <w:proofErr w:type="spellEnd"/>
            <w:r w:rsidRPr="00461D05">
              <w:rPr>
                <w:rFonts w:eastAsia="Arial" w:cs="Arial"/>
              </w:rPr>
              <w:t xml:space="preserve"> </w:t>
            </w:r>
            <w:proofErr w:type="spellStart"/>
            <w:r w:rsidRPr="00461D05">
              <w:rPr>
                <w:rFonts w:eastAsia="Arial" w:cs="Arial"/>
              </w:rPr>
              <w:t>zaštitom</w:t>
            </w:r>
            <w:proofErr w:type="spellEnd"/>
            <w:r w:rsidRPr="00461D05">
              <w:rPr>
                <w:rFonts w:eastAsia="Arial" w:cs="Arial"/>
              </w:rPr>
              <w:t xml:space="preserve"> </w:t>
            </w:r>
            <w:proofErr w:type="spellStart"/>
            <w:r w:rsidRPr="00461D05">
              <w:rPr>
                <w:rFonts w:eastAsia="Arial" w:cs="Arial"/>
              </w:rPr>
              <w:t>prirode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održivim</w:t>
            </w:r>
            <w:proofErr w:type="spellEnd"/>
            <w:r w:rsidRPr="00461D05">
              <w:rPr>
                <w:rFonts w:eastAsia="Arial" w:cs="Arial"/>
              </w:rPr>
              <w:t xml:space="preserve"> </w:t>
            </w:r>
            <w:proofErr w:type="spellStart"/>
            <w:r w:rsidRPr="00461D05">
              <w:rPr>
                <w:rFonts w:eastAsia="Arial" w:cs="Arial"/>
              </w:rPr>
              <w:t>razvojem</w:t>
            </w:r>
            <w:proofErr w:type="spellEnd"/>
          </w:p>
          <w:p w14:paraId="3C10DD42" w14:textId="37DA2503" w:rsidR="5CB5B6E2" w:rsidRPr="00461D05" w:rsidRDefault="2E9C32E4" w:rsidP="00B05D8A">
            <w:pPr>
              <w:pStyle w:val="Odlomakpopisa"/>
              <w:numPr>
                <w:ilvl w:val="0"/>
                <w:numId w:val="8"/>
              </w:numPr>
              <w:spacing w:after="240"/>
              <w:jc w:val="left"/>
              <w:rPr>
                <w:rFonts w:eastAsia="Arial" w:cs="Arial"/>
              </w:rPr>
            </w:pPr>
            <w:proofErr w:type="spellStart"/>
            <w:r w:rsidRPr="00461D05">
              <w:rPr>
                <w:rFonts w:eastAsia="Arial" w:cs="Arial"/>
              </w:rPr>
              <w:t>o</w:t>
            </w:r>
            <w:r w:rsidR="6746855D" w:rsidRPr="00461D05">
              <w:rPr>
                <w:rFonts w:eastAsia="Arial" w:cs="Arial"/>
              </w:rPr>
              <w:t>svijestiti</w:t>
            </w:r>
            <w:proofErr w:type="spellEnd"/>
            <w:r w:rsidR="493EB3D9" w:rsidRPr="00461D05">
              <w:rPr>
                <w:rFonts w:eastAsia="Arial" w:cs="Arial"/>
              </w:rPr>
              <w:t xml:space="preserve"> </w:t>
            </w:r>
            <w:proofErr w:type="spellStart"/>
            <w:r w:rsidR="287597CC" w:rsidRPr="00461D05">
              <w:rPr>
                <w:rFonts w:eastAsia="Arial" w:cs="Arial"/>
              </w:rPr>
              <w:t>i</w:t>
            </w:r>
            <w:proofErr w:type="spellEnd"/>
            <w:r w:rsidR="287597CC" w:rsidRPr="00461D05">
              <w:rPr>
                <w:rFonts w:eastAsia="Arial" w:cs="Arial"/>
              </w:rPr>
              <w:t xml:space="preserve"> </w:t>
            </w:r>
            <w:proofErr w:type="spellStart"/>
            <w:r w:rsidR="287597CC" w:rsidRPr="00461D05">
              <w:rPr>
                <w:rFonts w:eastAsia="Arial" w:cs="Arial"/>
              </w:rPr>
              <w:t>primijeniti</w:t>
            </w:r>
            <w:proofErr w:type="spellEnd"/>
            <w:r w:rsidR="287597CC" w:rsidRPr="00461D05">
              <w:rPr>
                <w:rFonts w:eastAsia="Arial" w:cs="Arial"/>
              </w:rPr>
              <w:t xml:space="preserve"> </w:t>
            </w:r>
            <w:proofErr w:type="spellStart"/>
            <w:r w:rsidR="493EB3D9" w:rsidRPr="00461D05">
              <w:rPr>
                <w:rFonts w:eastAsia="Arial" w:cs="Arial"/>
              </w:rPr>
              <w:t>kreativnost</w:t>
            </w:r>
            <w:proofErr w:type="spellEnd"/>
            <w:r w:rsidR="31146F56" w:rsidRPr="00461D05">
              <w:rPr>
                <w:rFonts w:eastAsia="Arial" w:cs="Arial"/>
              </w:rPr>
              <w:t xml:space="preserve"> </w:t>
            </w:r>
            <w:proofErr w:type="spellStart"/>
            <w:r w:rsidR="493EB3D9" w:rsidRPr="00461D05">
              <w:rPr>
                <w:rFonts w:eastAsia="Arial" w:cs="Arial"/>
              </w:rPr>
              <w:t>i</w:t>
            </w:r>
            <w:proofErr w:type="spellEnd"/>
            <w:r w:rsidR="493EB3D9" w:rsidRPr="00461D05">
              <w:rPr>
                <w:rFonts w:eastAsia="Arial" w:cs="Arial"/>
              </w:rPr>
              <w:t xml:space="preserve"> </w:t>
            </w:r>
            <w:proofErr w:type="spellStart"/>
            <w:r w:rsidR="493EB3D9" w:rsidRPr="00461D05">
              <w:rPr>
                <w:rFonts w:eastAsia="Arial" w:cs="Arial"/>
              </w:rPr>
              <w:t>timsk</w:t>
            </w:r>
            <w:r w:rsidR="49097AEF" w:rsidRPr="00461D05">
              <w:rPr>
                <w:rFonts w:eastAsia="Arial" w:cs="Arial"/>
              </w:rPr>
              <w:t>i</w:t>
            </w:r>
            <w:proofErr w:type="spellEnd"/>
            <w:r w:rsidR="49097AEF" w:rsidRPr="00461D05">
              <w:rPr>
                <w:rFonts w:eastAsia="Arial" w:cs="Arial"/>
              </w:rPr>
              <w:t xml:space="preserve"> rad</w:t>
            </w:r>
            <w:r w:rsidR="06BD7FFA" w:rsidRPr="00461D05">
              <w:rPr>
                <w:rFonts w:eastAsia="Arial" w:cs="Arial"/>
              </w:rPr>
              <w:t>.</w:t>
            </w:r>
          </w:p>
        </w:tc>
      </w:tr>
      <w:tr w:rsidR="008619C3" w:rsidRPr="00461D05" w14:paraId="157C0E3A" w14:textId="77777777" w:rsidTr="5FD6D8A9">
        <w:trPr>
          <w:trHeight w:val="3690"/>
        </w:trPr>
        <w:tc>
          <w:tcPr>
            <w:tcW w:w="1854" w:type="dxa"/>
          </w:tcPr>
          <w:p w14:paraId="0725558C" w14:textId="449CE4B4" w:rsidR="5CB5B6E2" w:rsidRPr="00461D05" w:rsidRDefault="493EB3D9" w:rsidP="5FD6D8A9">
            <w:pPr>
              <w:spacing w:after="240"/>
              <w:rPr>
                <w:rFonts w:eastAsia="Arial" w:cs="Arial"/>
                <w:b/>
                <w:bCs/>
              </w:rPr>
            </w:pPr>
            <w:proofErr w:type="spellStart"/>
            <w:r w:rsidRPr="00461D05">
              <w:rPr>
                <w:rFonts w:eastAsia="Arial" w:cs="Arial"/>
                <w:b/>
                <w:bCs/>
              </w:rPr>
              <w:lastRenderedPageBreak/>
              <w:t>Očekivani</w:t>
            </w:r>
            <w:proofErr w:type="spellEnd"/>
            <w:r w:rsidRPr="00461D05">
              <w:rPr>
                <w:rFonts w:eastAsia="Arial" w:cs="Arial"/>
                <w:b/>
                <w:bCs/>
              </w:rPr>
              <w:t xml:space="preserve"> </w:t>
            </w:r>
            <w:proofErr w:type="spellStart"/>
            <w:r w:rsidRPr="00461D05">
              <w:rPr>
                <w:rFonts w:eastAsia="Arial" w:cs="Arial"/>
                <w:b/>
                <w:bCs/>
              </w:rPr>
              <w:t>ishodi</w:t>
            </w:r>
            <w:proofErr w:type="spellEnd"/>
            <w:r w:rsidRPr="00461D05">
              <w:rPr>
                <w:rFonts w:eastAsia="Arial" w:cs="Arial"/>
                <w:b/>
                <w:bCs/>
              </w:rPr>
              <w:t>/</w:t>
            </w:r>
            <w:proofErr w:type="spellStart"/>
            <w:r w:rsidRPr="00461D05">
              <w:rPr>
                <w:rFonts w:eastAsia="Arial" w:cs="Arial"/>
                <w:b/>
                <w:bCs/>
              </w:rPr>
              <w:t>postignuća</w:t>
            </w:r>
            <w:proofErr w:type="spellEnd"/>
            <w:r w:rsidRPr="00461D05">
              <w:rPr>
                <w:rFonts w:eastAsia="Arial" w:cs="Arial"/>
                <w:b/>
                <w:bCs/>
              </w:rPr>
              <w:t>: (</w:t>
            </w:r>
            <w:proofErr w:type="spellStart"/>
            <w:r w:rsidRPr="00461D05">
              <w:rPr>
                <w:rFonts w:eastAsia="Arial" w:cs="Arial"/>
                <w:b/>
                <w:bCs/>
              </w:rPr>
              <w:t>Učenik</w:t>
            </w:r>
            <w:proofErr w:type="spellEnd"/>
            <w:r w:rsidRPr="00461D05">
              <w:rPr>
                <w:rFonts w:eastAsia="Arial" w:cs="Arial"/>
                <w:b/>
                <w:bCs/>
              </w:rPr>
              <w:t xml:space="preserve"> </w:t>
            </w:r>
            <w:proofErr w:type="spellStart"/>
            <w:r w:rsidRPr="00461D05">
              <w:rPr>
                <w:rFonts w:eastAsia="Arial" w:cs="Arial"/>
                <w:b/>
                <w:bCs/>
              </w:rPr>
              <w:t>će</w:t>
            </w:r>
            <w:proofErr w:type="spellEnd"/>
            <w:r w:rsidRPr="00461D05">
              <w:rPr>
                <w:rFonts w:eastAsia="Arial" w:cs="Arial"/>
                <w:b/>
                <w:bCs/>
              </w:rPr>
              <w:t xml:space="preserve"> </w:t>
            </w:r>
            <w:proofErr w:type="spellStart"/>
            <w:r w:rsidRPr="00461D05">
              <w:rPr>
                <w:rFonts w:eastAsia="Arial" w:cs="Arial"/>
                <w:b/>
                <w:bCs/>
              </w:rPr>
              <w:t>moći</w:t>
            </w:r>
            <w:proofErr w:type="spellEnd"/>
            <w:r w:rsidR="65B20B4F" w:rsidRPr="00461D05">
              <w:rPr>
                <w:rFonts w:eastAsia="Arial" w:cs="Arial"/>
                <w:b/>
                <w:bCs/>
              </w:rPr>
              <w:t>):</w:t>
            </w:r>
          </w:p>
        </w:tc>
        <w:tc>
          <w:tcPr>
            <w:tcW w:w="7206" w:type="dxa"/>
          </w:tcPr>
          <w:p w14:paraId="18E9914E" w14:textId="3D66DD9A" w:rsidR="5CB5B6E2" w:rsidRPr="00461D05" w:rsidRDefault="493EB3D9" w:rsidP="5FD6D8A9">
            <w:pPr>
              <w:spacing w:before="0"/>
              <w:jc w:val="left"/>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w:t>
            </w:r>
          </w:p>
          <w:p w14:paraId="2ED14C16" w14:textId="515F3B65" w:rsidR="5CB5B6E2" w:rsidRPr="00461D05" w:rsidRDefault="493EB3D9" w:rsidP="00B05D8A">
            <w:pPr>
              <w:pStyle w:val="Odlomakpopisa"/>
              <w:numPr>
                <w:ilvl w:val="0"/>
                <w:numId w:val="7"/>
              </w:numPr>
              <w:spacing w:before="0"/>
              <w:jc w:val="left"/>
              <w:rPr>
                <w:rFonts w:eastAsia="Arial" w:cs="Arial"/>
              </w:rPr>
            </w:pPr>
            <w:proofErr w:type="spellStart"/>
            <w:r w:rsidRPr="00461D05">
              <w:rPr>
                <w:rFonts w:eastAsia="Arial" w:cs="Arial"/>
              </w:rPr>
              <w:t>upoznati</w:t>
            </w:r>
            <w:proofErr w:type="spellEnd"/>
            <w:r w:rsidRPr="00461D05">
              <w:rPr>
                <w:rFonts w:eastAsia="Arial" w:cs="Arial"/>
              </w:rPr>
              <w:t xml:space="preserve"> </w:t>
            </w:r>
            <w:proofErr w:type="spellStart"/>
            <w:r w:rsidR="6C397346" w:rsidRPr="00461D05">
              <w:rPr>
                <w:rFonts w:eastAsia="Arial" w:cs="Arial"/>
              </w:rPr>
              <w:t>i</w:t>
            </w:r>
            <w:proofErr w:type="spellEnd"/>
            <w:r w:rsidR="6C397346" w:rsidRPr="00461D05">
              <w:rPr>
                <w:rFonts w:eastAsia="Arial" w:cs="Arial"/>
              </w:rPr>
              <w:t xml:space="preserve"> </w:t>
            </w:r>
            <w:proofErr w:type="spellStart"/>
            <w:r w:rsidR="6C397346" w:rsidRPr="00461D05">
              <w:rPr>
                <w:rFonts w:eastAsia="Arial" w:cs="Arial"/>
              </w:rPr>
              <w:t>primijeniti</w:t>
            </w:r>
            <w:proofErr w:type="spellEnd"/>
            <w:r w:rsidR="6C397346" w:rsidRPr="00461D05">
              <w:rPr>
                <w:rFonts w:eastAsia="Arial" w:cs="Arial"/>
              </w:rPr>
              <w:t xml:space="preserve"> </w:t>
            </w:r>
            <w:proofErr w:type="spellStart"/>
            <w:r w:rsidRPr="00461D05">
              <w:rPr>
                <w:rFonts w:eastAsia="Arial" w:cs="Arial"/>
              </w:rPr>
              <w:t>uzgoj</w:t>
            </w:r>
            <w:proofErr w:type="spellEnd"/>
            <w:r w:rsidRPr="00461D05">
              <w:rPr>
                <w:rFonts w:eastAsia="Arial" w:cs="Arial"/>
              </w:rPr>
              <w:t xml:space="preserve"> </w:t>
            </w:r>
            <w:proofErr w:type="spellStart"/>
            <w:r w:rsidRPr="00461D05">
              <w:rPr>
                <w:rFonts w:eastAsia="Arial" w:cs="Arial"/>
              </w:rPr>
              <w:t>različitoga</w:t>
            </w:r>
            <w:proofErr w:type="spellEnd"/>
            <w:r w:rsidRPr="00461D05">
              <w:rPr>
                <w:rFonts w:eastAsia="Arial" w:cs="Arial"/>
              </w:rPr>
              <w:t xml:space="preserve"> </w:t>
            </w:r>
            <w:proofErr w:type="spellStart"/>
            <w:r w:rsidRPr="00461D05">
              <w:rPr>
                <w:rFonts w:eastAsia="Arial" w:cs="Arial"/>
              </w:rPr>
              <w:t>bilja</w:t>
            </w:r>
            <w:proofErr w:type="spellEnd"/>
            <w:r w:rsidRPr="00461D05">
              <w:rPr>
                <w:rFonts w:eastAsia="Arial" w:cs="Arial"/>
              </w:rPr>
              <w:t xml:space="preserve">; </w:t>
            </w:r>
            <w:proofErr w:type="spellStart"/>
            <w:r w:rsidRPr="00461D05">
              <w:rPr>
                <w:rFonts w:eastAsia="Arial" w:cs="Arial"/>
              </w:rPr>
              <w:t>prikupljati</w:t>
            </w:r>
            <w:proofErr w:type="spellEnd"/>
            <w:r w:rsidRPr="00461D05">
              <w:rPr>
                <w:rFonts w:eastAsia="Arial" w:cs="Arial"/>
              </w:rPr>
              <w:t xml:space="preserve">, </w:t>
            </w:r>
            <w:proofErr w:type="spellStart"/>
            <w:r w:rsidRPr="00461D05">
              <w:rPr>
                <w:rFonts w:eastAsia="Arial" w:cs="Arial"/>
              </w:rPr>
              <w:t>sušiti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skladištiti</w:t>
            </w:r>
            <w:proofErr w:type="spellEnd"/>
            <w:r w:rsidRPr="00461D05">
              <w:rPr>
                <w:rFonts w:eastAsia="Arial" w:cs="Arial"/>
              </w:rPr>
              <w:t xml:space="preserve"> </w:t>
            </w:r>
            <w:proofErr w:type="spellStart"/>
            <w:r w:rsidRPr="00461D05">
              <w:rPr>
                <w:rFonts w:eastAsia="Arial" w:cs="Arial"/>
              </w:rPr>
              <w:t>različito</w:t>
            </w:r>
            <w:proofErr w:type="spellEnd"/>
            <w:r w:rsidRPr="00461D05">
              <w:rPr>
                <w:rFonts w:eastAsia="Arial" w:cs="Arial"/>
              </w:rPr>
              <w:t xml:space="preserve"> </w:t>
            </w:r>
            <w:proofErr w:type="spellStart"/>
            <w:r w:rsidRPr="00461D05">
              <w:rPr>
                <w:rFonts w:eastAsia="Arial" w:cs="Arial"/>
              </w:rPr>
              <w:t>bilje</w:t>
            </w:r>
            <w:proofErr w:type="spellEnd"/>
            <w:r w:rsidRPr="00461D05">
              <w:rPr>
                <w:rFonts w:eastAsia="Arial" w:cs="Arial"/>
              </w:rPr>
              <w:t xml:space="preserve">; </w:t>
            </w:r>
            <w:proofErr w:type="spellStart"/>
            <w:r w:rsidRPr="00461D05">
              <w:rPr>
                <w:rFonts w:eastAsia="Arial" w:cs="Arial"/>
              </w:rPr>
              <w:t>upotrebljavati</w:t>
            </w:r>
            <w:proofErr w:type="spellEnd"/>
            <w:r w:rsidRPr="00461D05">
              <w:rPr>
                <w:rFonts w:eastAsia="Arial" w:cs="Arial"/>
              </w:rPr>
              <w:t xml:space="preserve"> </w:t>
            </w:r>
            <w:proofErr w:type="spellStart"/>
            <w:r w:rsidRPr="00461D05">
              <w:rPr>
                <w:rFonts w:eastAsia="Arial" w:cs="Arial"/>
              </w:rPr>
              <w:t>školski</w:t>
            </w:r>
            <w:proofErr w:type="spellEnd"/>
            <w:r w:rsidRPr="00461D05">
              <w:rPr>
                <w:rFonts w:eastAsia="Arial" w:cs="Arial"/>
              </w:rPr>
              <w:t xml:space="preserve"> </w:t>
            </w:r>
            <w:proofErr w:type="spellStart"/>
            <w:r w:rsidRPr="00461D05">
              <w:rPr>
                <w:rFonts w:eastAsia="Arial" w:cs="Arial"/>
              </w:rPr>
              <w:t>dehidrator</w:t>
            </w:r>
            <w:proofErr w:type="spellEnd"/>
            <w:r w:rsidRPr="00461D05">
              <w:rPr>
                <w:rFonts w:eastAsia="Arial" w:cs="Arial"/>
              </w:rPr>
              <w:t xml:space="preserve">, </w:t>
            </w:r>
            <w:proofErr w:type="spellStart"/>
            <w:r w:rsidRPr="00461D05">
              <w:rPr>
                <w:rFonts w:eastAsia="Arial" w:cs="Arial"/>
              </w:rPr>
              <w:t>kuhalo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pećnicu</w:t>
            </w:r>
            <w:proofErr w:type="spellEnd"/>
          </w:p>
          <w:p w14:paraId="7115793D" w14:textId="14AE8449" w:rsidR="5CB5B6E2" w:rsidRPr="00461D05" w:rsidRDefault="493EB3D9" w:rsidP="00B05D8A">
            <w:pPr>
              <w:pStyle w:val="Odlomakpopisa"/>
              <w:numPr>
                <w:ilvl w:val="0"/>
                <w:numId w:val="6"/>
              </w:numPr>
              <w:spacing w:before="0"/>
              <w:jc w:val="left"/>
              <w:rPr>
                <w:rFonts w:eastAsia="Arial" w:cs="Arial"/>
              </w:rPr>
            </w:pPr>
            <w:proofErr w:type="spellStart"/>
            <w:r w:rsidRPr="00461D05">
              <w:rPr>
                <w:rFonts w:eastAsia="Arial" w:cs="Arial"/>
              </w:rPr>
              <w:t>pripremati</w:t>
            </w:r>
            <w:proofErr w:type="spellEnd"/>
            <w:r w:rsidRPr="00461D05">
              <w:rPr>
                <w:rFonts w:eastAsia="Arial" w:cs="Arial"/>
              </w:rPr>
              <w:t xml:space="preserve"> </w:t>
            </w:r>
            <w:proofErr w:type="spellStart"/>
            <w:r w:rsidRPr="00461D05">
              <w:rPr>
                <w:rFonts w:eastAsia="Arial" w:cs="Arial"/>
              </w:rPr>
              <w:t>potreban</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upoznati</w:t>
            </w:r>
            <w:proofErr w:type="spellEnd"/>
            <w:r w:rsidRPr="00461D05">
              <w:rPr>
                <w:rFonts w:eastAsia="Arial" w:cs="Arial"/>
              </w:rPr>
              <w:t xml:space="preserve"> </w:t>
            </w:r>
            <w:proofErr w:type="spellStart"/>
            <w:r w:rsidRPr="00461D05">
              <w:rPr>
                <w:rFonts w:eastAsia="Arial" w:cs="Arial"/>
              </w:rPr>
              <w:t>uporabu</w:t>
            </w:r>
            <w:proofErr w:type="spellEnd"/>
            <w:r w:rsidRPr="00461D05">
              <w:rPr>
                <w:rFonts w:eastAsia="Arial" w:cs="Arial"/>
              </w:rPr>
              <w:t xml:space="preserve"> </w:t>
            </w:r>
            <w:proofErr w:type="spellStart"/>
            <w:r w:rsidRPr="00461D05">
              <w:rPr>
                <w:rFonts w:eastAsia="Arial" w:cs="Arial"/>
              </w:rPr>
              <w:t>medicinskoga</w:t>
            </w:r>
            <w:proofErr w:type="spellEnd"/>
            <w:r w:rsidRPr="00461D05">
              <w:rPr>
                <w:rFonts w:eastAsia="Arial" w:cs="Arial"/>
              </w:rPr>
              <w:t xml:space="preserve"> </w:t>
            </w:r>
            <w:proofErr w:type="spellStart"/>
            <w:r w:rsidRPr="00461D05">
              <w:rPr>
                <w:rFonts w:eastAsia="Arial" w:cs="Arial"/>
              </w:rPr>
              <w:t>alkohola</w:t>
            </w:r>
            <w:proofErr w:type="spellEnd"/>
            <w:r w:rsidRPr="00461D05">
              <w:rPr>
                <w:rFonts w:eastAsia="Arial" w:cs="Arial"/>
              </w:rPr>
              <w:t>;</w:t>
            </w:r>
            <w:r w:rsidR="6C2A643E" w:rsidRPr="00461D05">
              <w:rPr>
                <w:rFonts w:eastAsia="Arial" w:cs="Arial"/>
              </w:rPr>
              <w:t xml:space="preserve"> </w:t>
            </w:r>
            <w:proofErr w:type="spellStart"/>
            <w:r w:rsidRPr="00461D05">
              <w:rPr>
                <w:rFonts w:eastAsia="Arial" w:cs="Arial"/>
              </w:rPr>
              <w:t>otapati</w:t>
            </w:r>
            <w:proofErr w:type="spellEnd"/>
            <w:r w:rsidRPr="00461D05">
              <w:rPr>
                <w:rFonts w:eastAsia="Arial" w:cs="Arial"/>
              </w:rPr>
              <w:t xml:space="preserve"> </w:t>
            </w:r>
            <w:proofErr w:type="spellStart"/>
            <w:r w:rsidRPr="00461D05">
              <w:rPr>
                <w:rFonts w:eastAsia="Arial" w:cs="Arial"/>
              </w:rPr>
              <w:t>pčelinji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sojin</w:t>
            </w:r>
            <w:proofErr w:type="spellEnd"/>
            <w:r w:rsidRPr="00461D05">
              <w:rPr>
                <w:rFonts w:eastAsia="Arial" w:cs="Arial"/>
              </w:rPr>
              <w:t xml:space="preserve"> </w:t>
            </w:r>
            <w:proofErr w:type="spellStart"/>
            <w:r w:rsidRPr="00461D05">
              <w:rPr>
                <w:rFonts w:eastAsia="Arial" w:cs="Arial"/>
              </w:rPr>
              <w:t>vosak</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shea </w:t>
            </w:r>
            <w:proofErr w:type="spellStart"/>
            <w:r w:rsidRPr="00461D05">
              <w:rPr>
                <w:rFonts w:eastAsia="Arial" w:cs="Arial"/>
              </w:rPr>
              <w:t>maslac</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indukcijskom</w:t>
            </w:r>
            <w:proofErr w:type="spellEnd"/>
            <w:r w:rsidRPr="00461D05">
              <w:rPr>
                <w:rFonts w:eastAsia="Arial" w:cs="Arial"/>
              </w:rPr>
              <w:t xml:space="preserve"> </w:t>
            </w:r>
            <w:proofErr w:type="spellStart"/>
            <w:r w:rsidRPr="00461D05">
              <w:rPr>
                <w:rFonts w:eastAsia="Arial" w:cs="Arial"/>
              </w:rPr>
              <w:t>kuhalu</w:t>
            </w:r>
            <w:proofErr w:type="spellEnd"/>
            <w:r w:rsidRPr="00461D05">
              <w:rPr>
                <w:rFonts w:eastAsia="Arial" w:cs="Arial"/>
              </w:rPr>
              <w:t>;</w:t>
            </w:r>
            <w:r w:rsidR="578494E5" w:rsidRPr="00461D05">
              <w:rPr>
                <w:rFonts w:eastAsia="Arial" w:cs="Arial"/>
              </w:rPr>
              <w:t xml:space="preserve"> </w:t>
            </w:r>
            <w:proofErr w:type="spellStart"/>
            <w:r w:rsidRPr="00461D05">
              <w:rPr>
                <w:rFonts w:eastAsia="Arial" w:cs="Arial"/>
              </w:rPr>
              <w:t>dozirati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upoznavati</w:t>
            </w:r>
            <w:proofErr w:type="spellEnd"/>
            <w:r w:rsidRPr="00461D05">
              <w:rPr>
                <w:rFonts w:eastAsia="Arial" w:cs="Arial"/>
              </w:rPr>
              <w:t xml:space="preserve"> </w:t>
            </w:r>
            <w:proofErr w:type="spellStart"/>
            <w:r w:rsidRPr="00461D05">
              <w:rPr>
                <w:rFonts w:eastAsia="Arial" w:cs="Arial"/>
              </w:rPr>
              <w:t>različita</w:t>
            </w:r>
            <w:proofErr w:type="spellEnd"/>
            <w:r w:rsidRPr="00461D05">
              <w:rPr>
                <w:rFonts w:eastAsia="Arial" w:cs="Arial"/>
              </w:rPr>
              <w:t xml:space="preserve"> </w:t>
            </w:r>
            <w:proofErr w:type="spellStart"/>
            <w:r w:rsidRPr="00461D05">
              <w:rPr>
                <w:rFonts w:eastAsia="Arial" w:cs="Arial"/>
              </w:rPr>
              <w:t>svojstva</w:t>
            </w:r>
            <w:proofErr w:type="spellEnd"/>
            <w:r w:rsidRPr="00461D05">
              <w:rPr>
                <w:rFonts w:eastAsia="Arial" w:cs="Arial"/>
              </w:rPr>
              <w:t xml:space="preserve"> </w:t>
            </w:r>
            <w:proofErr w:type="spellStart"/>
            <w:r w:rsidRPr="00461D05">
              <w:rPr>
                <w:rFonts w:eastAsia="Arial" w:cs="Arial"/>
              </w:rPr>
              <w:t>eteričnih</w:t>
            </w:r>
            <w:proofErr w:type="spellEnd"/>
            <w:r w:rsidRPr="00461D05">
              <w:rPr>
                <w:rFonts w:eastAsia="Arial" w:cs="Arial"/>
              </w:rPr>
              <w:t xml:space="preserve"> </w:t>
            </w:r>
            <w:proofErr w:type="spellStart"/>
            <w:r w:rsidRPr="00461D05">
              <w:rPr>
                <w:rFonts w:eastAsia="Arial" w:cs="Arial"/>
              </w:rPr>
              <w:t>ulja</w:t>
            </w:r>
            <w:proofErr w:type="spellEnd"/>
            <w:r w:rsidRPr="00461D05">
              <w:rPr>
                <w:rFonts w:eastAsia="Arial" w:cs="Arial"/>
              </w:rPr>
              <w:t xml:space="preserve">, </w:t>
            </w:r>
            <w:proofErr w:type="spellStart"/>
            <w:r w:rsidRPr="00461D05">
              <w:rPr>
                <w:rFonts w:eastAsia="Arial" w:cs="Arial"/>
              </w:rPr>
              <w:t>prirodnih</w:t>
            </w:r>
            <w:proofErr w:type="spellEnd"/>
            <w:r w:rsidRPr="00461D05">
              <w:rPr>
                <w:rFonts w:eastAsia="Arial" w:cs="Arial"/>
              </w:rPr>
              <w:t xml:space="preserve"> </w:t>
            </w:r>
            <w:proofErr w:type="spellStart"/>
            <w:r w:rsidRPr="00461D05">
              <w:rPr>
                <w:rFonts w:eastAsia="Arial" w:cs="Arial"/>
              </w:rPr>
              <w:t>antioksidansa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cvjetnih</w:t>
            </w:r>
            <w:proofErr w:type="spellEnd"/>
            <w:r w:rsidRPr="00461D05">
              <w:rPr>
                <w:rFonts w:eastAsia="Arial" w:cs="Arial"/>
              </w:rPr>
              <w:t xml:space="preserve"> </w:t>
            </w:r>
            <w:proofErr w:type="spellStart"/>
            <w:r w:rsidRPr="00461D05">
              <w:rPr>
                <w:rFonts w:eastAsia="Arial" w:cs="Arial"/>
              </w:rPr>
              <w:t>mirisa</w:t>
            </w:r>
            <w:proofErr w:type="spellEnd"/>
            <w:r w:rsidRPr="00461D05">
              <w:rPr>
                <w:rFonts w:eastAsia="Arial" w:cs="Arial"/>
              </w:rPr>
              <w:t xml:space="preserve"> u </w:t>
            </w:r>
            <w:proofErr w:type="spellStart"/>
            <w:r w:rsidRPr="00461D05">
              <w:rPr>
                <w:rFonts w:eastAsia="Arial" w:cs="Arial"/>
              </w:rPr>
              <w:t>smjesama</w:t>
            </w:r>
            <w:proofErr w:type="spellEnd"/>
            <w:r w:rsidRPr="00461D05">
              <w:rPr>
                <w:rFonts w:eastAsia="Arial" w:cs="Arial"/>
              </w:rPr>
              <w:t>;</w:t>
            </w:r>
            <w:r w:rsidR="3AB63B88" w:rsidRPr="00461D05">
              <w:rPr>
                <w:rFonts w:eastAsia="Arial" w:cs="Arial"/>
              </w:rPr>
              <w:t xml:space="preserve"> </w:t>
            </w:r>
            <w:proofErr w:type="spellStart"/>
            <w:r w:rsidRPr="00461D05">
              <w:rPr>
                <w:rFonts w:eastAsia="Arial" w:cs="Arial"/>
              </w:rPr>
              <w:t>stvarati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lijevati</w:t>
            </w:r>
            <w:proofErr w:type="spellEnd"/>
            <w:r w:rsidRPr="00461D05">
              <w:rPr>
                <w:rFonts w:eastAsia="Arial" w:cs="Arial"/>
              </w:rPr>
              <w:t xml:space="preserve"> </w:t>
            </w:r>
            <w:proofErr w:type="spellStart"/>
            <w:r w:rsidRPr="00461D05">
              <w:rPr>
                <w:rFonts w:eastAsia="Arial" w:cs="Arial"/>
              </w:rPr>
              <w:t>smjese</w:t>
            </w:r>
            <w:proofErr w:type="spellEnd"/>
            <w:r w:rsidRPr="00461D05">
              <w:rPr>
                <w:rFonts w:eastAsia="Arial" w:cs="Arial"/>
              </w:rPr>
              <w:t xml:space="preserve"> u </w:t>
            </w:r>
            <w:proofErr w:type="spellStart"/>
            <w:r w:rsidRPr="00461D05">
              <w:rPr>
                <w:rFonts w:eastAsia="Arial" w:cs="Arial"/>
              </w:rPr>
              <w:t>ambalaže</w:t>
            </w:r>
            <w:proofErr w:type="spellEnd"/>
            <w:r w:rsidRPr="00461D05">
              <w:rPr>
                <w:rFonts w:eastAsia="Arial" w:cs="Arial"/>
              </w:rPr>
              <w:t xml:space="preserve">; </w:t>
            </w:r>
            <w:proofErr w:type="spellStart"/>
            <w:r w:rsidRPr="00461D05">
              <w:rPr>
                <w:rFonts w:eastAsia="Arial" w:cs="Arial"/>
              </w:rPr>
              <w:t>hladiti</w:t>
            </w:r>
            <w:proofErr w:type="spellEnd"/>
            <w:r w:rsidRPr="00461D05">
              <w:rPr>
                <w:rFonts w:eastAsia="Arial" w:cs="Arial"/>
              </w:rPr>
              <w:t xml:space="preserve"> </w:t>
            </w:r>
            <w:proofErr w:type="spellStart"/>
            <w:r w:rsidRPr="00461D05">
              <w:rPr>
                <w:rFonts w:eastAsia="Arial" w:cs="Arial"/>
              </w:rPr>
              <w:t>smjese</w:t>
            </w:r>
            <w:proofErr w:type="spellEnd"/>
            <w:r w:rsidRPr="00461D05">
              <w:rPr>
                <w:rFonts w:eastAsia="Arial" w:cs="Arial"/>
              </w:rPr>
              <w:t xml:space="preserve"> u </w:t>
            </w:r>
            <w:proofErr w:type="spellStart"/>
            <w:r w:rsidRPr="00461D05">
              <w:rPr>
                <w:rFonts w:eastAsia="Arial" w:cs="Arial"/>
              </w:rPr>
              <w:t>odgovarajućim</w:t>
            </w:r>
            <w:proofErr w:type="spellEnd"/>
            <w:r w:rsidRPr="00461D05">
              <w:rPr>
                <w:rFonts w:eastAsia="Arial" w:cs="Arial"/>
              </w:rPr>
              <w:t xml:space="preserve"> </w:t>
            </w:r>
            <w:proofErr w:type="spellStart"/>
            <w:r w:rsidRPr="00461D05">
              <w:rPr>
                <w:rFonts w:eastAsia="Arial" w:cs="Arial"/>
              </w:rPr>
              <w:t>ambalažama</w:t>
            </w:r>
            <w:proofErr w:type="spellEnd"/>
          </w:p>
          <w:p w14:paraId="31201DD4" w14:textId="0B24B185" w:rsidR="5CB5B6E2" w:rsidRPr="00461D05" w:rsidRDefault="493EB3D9" w:rsidP="00B05D8A">
            <w:pPr>
              <w:pStyle w:val="Odlomakpopisa"/>
              <w:numPr>
                <w:ilvl w:val="0"/>
                <w:numId w:val="6"/>
              </w:numPr>
              <w:spacing w:before="0"/>
              <w:jc w:val="left"/>
              <w:rPr>
                <w:rFonts w:eastAsia="Arial" w:cs="Arial"/>
              </w:rPr>
            </w:pPr>
            <w:proofErr w:type="spellStart"/>
            <w:r w:rsidRPr="00461D05">
              <w:rPr>
                <w:rFonts w:eastAsia="Arial" w:cs="Arial"/>
              </w:rPr>
              <w:t>upoznati</w:t>
            </w:r>
            <w:proofErr w:type="spellEnd"/>
            <w:r w:rsidRPr="00461D05">
              <w:rPr>
                <w:rFonts w:eastAsia="Arial" w:cs="Arial"/>
              </w:rPr>
              <w:t xml:space="preserve"> </w:t>
            </w:r>
            <w:proofErr w:type="spellStart"/>
            <w:r w:rsidR="5A3C82B4" w:rsidRPr="00461D05">
              <w:rPr>
                <w:rFonts w:eastAsia="Arial" w:cs="Arial"/>
              </w:rPr>
              <w:t>i</w:t>
            </w:r>
            <w:proofErr w:type="spellEnd"/>
            <w:r w:rsidR="5A3C82B4" w:rsidRPr="00461D05">
              <w:rPr>
                <w:rFonts w:eastAsia="Arial" w:cs="Arial"/>
              </w:rPr>
              <w:t xml:space="preserve"> </w:t>
            </w:r>
            <w:proofErr w:type="spellStart"/>
            <w:r w:rsidR="5A3C82B4" w:rsidRPr="00461D05">
              <w:rPr>
                <w:rFonts w:eastAsia="Arial" w:cs="Arial"/>
              </w:rPr>
              <w:t>primijeniti</w:t>
            </w:r>
            <w:proofErr w:type="spellEnd"/>
            <w:r w:rsidR="5A3C82B4" w:rsidRPr="00461D05">
              <w:rPr>
                <w:rFonts w:eastAsia="Arial" w:cs="Arial"/>
              </w:rPr>
              <w:t xml:space="preserve"> </w:t>
            </w:r>
            <w:proofErr w:type="spellStart"/>
            <w:r w:rsidRPr="00461D05">
              <w:rPr>
                <w:rFonts w:eastAsia="Arial" w:cs="Arial"/>
              </w:rPr>
              <w:t>kosidbu</w:t>
            </w:r>
            <w:proofErr w:type="spellEnd"/>
            <w:r w:rsidRPr="00461D05">
              <w:rPr>
                <w:rFonts w:eastAsia="Arial" w:cs="Arial"/>
              </w:rPr>
              <w:t xml:space="preserve">, </w:t>
            </w:r>
            <w:proofErr w:type="spellStart"/>
            <w:r w:rsidRPr="00461D05">
              <w:rPr>
                <w:rFonts w:eastAsia="Arial" w:cs="Arial"/>
              </w:rPr>
              <w:t>okopavanje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plijevljenje</w:t>
            </w:r>
            <w:proofErr w:type="spellEnd"/>
            <w:r w:rsidRPr="00461D05">
              <w:rPr>
                <w:rFonts w:eastAsia="Arial" w:cs="Arial"/>
              </w:rPr>
              <w:t xml:space="preserve"> </w:t>
            </w:r>
            <w:proofErr w:type="spellStart"/>
            <w:r w:rsidRPr="00461D05">
              <w:rPr>
                <w:rFonts w:eastAsia="Arial" w:cs="Arial"/>
              </w:rPr>
              <w:t>tla</w:t>
            </w:r>
            <w:proofErr w:type="spellEnd"/>
            <w:r w:rsidRPr="00461D05">
              <w:rPr>
                <w:rFonts w:eastAsia="Arial" w:cs="Arial"/>
              </w:rPr>
              <w:t xml:space="preserve"> </w:t>
            </w:r>
          </w:p>
          <w:p w14:paraId="01B5BE1C" w14:textId="7F0AD39D" w:rsidR="5CB5B6E2" w:rsidRPr="00461D05" w:rsidRDefault="493EB3D9" w:rsidP="00B05D8A">
            <w:pPr>
              <w:pStyle w:val="Odlomakpopisa"/>
              <w:numPr>
                <w:ilvl w:val="0"/>
                <w:numId w:val="5"/>
              </w:numPr>
              <w:spacing w:before="0"/>
              <w:jc w:val="left"/>
              <w:rPr>
                <w:rFonts w:eastAsia="Arial" w:cs="Arial"/>
              </w:rPr>
            </w:pPr>
            <w:proofErr w:type="spellStart"/>
            <w:r w:rsidRPr="00461D05">
              <w:rPr>
                <w:rFonts w:eastAsia="Arial" w:cs="Arial"/>
              </w:rPr>
              <w:t>saditi</w:t>
            </w:r>
            <w:proofErr w:type="spellEnd"/>
            <w:r w:rsidRPr="00461D05">
              <w:rPr>
                <w:rFonts w:eastAsia="Arial" w:cs="Arial"/>
              </w:rPr>
              <w:t xml:space="preserve"> </w:t>
            </w:r>
            <w:proofErr w:type="spellStart"/>
            <w:r w:rsidRPr="00461D05">
              <w:rPr>
                <w:rFonts w:eastAsia="Arial" w:cs="Arial"/>
              </w:rPr>
              <w:t>bilje</w:t>
            </w:r>
            <w:proofErr w:type="spellEnd"/>
            <w:r w:rsidRPr="00461D05">
              <w:rPr>
                <w:rFonts w:eastAsia="Arial" w:cs="Arial"/>
              </w:rPr>
              <w:t xml:space="preserve"> u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vrtu</w:t>
            </w:r>
            <w:proofErr w:type="spellEnd"/>
            <w:r w:rsidRPr="00461D05">
              <w:rPr>
                <w:rFonts w:eastAsia="Arial" w:cs="Arial"/>
              </w:rPr>
              <w:t xml:space="preserve">; </w:t>
            </w:r>
            <w:proofErr w:type="spellStart"/>
            <w:r w:rsidRPr="00461D05">
              <w:rPr>
                <w:rFonts w:eastAsia="Arial" w:cs="Arial"/>
              </w:rPr>
              <w:t>održavati</w:t>
            </w:r>
            <w:proofErr w:type="spellEnd"/>
            <w:r w:rsidRPr="00461D05">
              <w:rPr>
                <w:rFonts w:eastAsia="Arial" w:cs="Arial"/>
              </w:rPr>
              <w:t xml:space="preserve"> </w:t>
            </w:r>
            <w:proofErr w:type="spellStart"/>
            <w:r w:rsidRPr="00461D05">
              <w:rPr>
                <w:rFonts w:eastAsia="Arial" w:cs="Arial"/>
              </w:rPr>
              <w:t>posađene</w:t>
            </w:r>
            <w:proofErr w:type="spellEnd"/>
            <w:r w:rsidRPr="00461D05">
              <w:rPr>
                <w:rFonts w:eastAsia="Arial" w:cs="Arial"/>
              </w:rPr>
              <w:t xml:space="preserve"> </w:t>
            </w:r>
            <w:proofErr w:type="spellStart"/>
            <w:r w:rsidRPr="00461D05">
              <w:rPr>
                <w:rFonts w:eastAsia="Arial" w:cs="Arial"/>
              </w:rPr>
              <w:t>biljk</w:t>
            </w:r>
            <w:r w:rsidR="322F0F23" w:rsidRPr="00461D05">
              <w:rPr>
                <w:rFonts w:eastAsia="Arial" w:cs="Arial"/>
              </w:rPr>
              <w:t>e</w:t>
            </w:r>
            <w:proofErr w:type="spellEnd"/>
            <w:r w:rsidRPr="00461D05">
              <w:rPr>
                <w:rFonts w:eastAsia="Arial" w:cs="Arial"/>
              </w:rPr>
              <w:t xml:space="preserve"> u </w:t>
            </w:r>
            <w:proofErr w:type="spellStart"/>
            <w:r w:rsidRPr="00461D05">
              <w:rPr>
                <w:rFonts w:eastAsia="Arial" w:cs="Arial"/>
              </w:rPr>
              <w:t>školskom</w:t>
            </w:r>
            <w:proofErr w:type="spellEnd"/>
            <w:r w:rsidRPr="00461D05">
              <w:rPr>
                <w:rFonts w:eastAsia="Arial" w:cs="Arial"/>
              </w:rPr>
              <w:t xml:space="preserve"> </w:t>
            </w:r>
            <w:proofErr w:type="spellStart"/>
            <w:r w:rsidRPr="00461D05">
              <w:rPr>
                <w:rFonts w:eastAsia="Arial" w:cs="Arial"/>
              </w:rPr>
              <w:t>okruženju</w:t>
            </w:r>
            <w:proofErr w:type="spellEnd"/>
          </w:p>
          <w:p w14:paraId="6AB32874" w14:textId="413A50D3" w:rsidR="5CB5B6E2" w:rsidRPr="00461D05" w:rsidRDefault="493EB3D9" w:rsidP="00B05D8A">
            <w:pPr>
              <w:pStyle w:val="Odlomakpopisa"/>
              <w:numPr>
                <w:ilvl w:val="0"/>
                <w:numId w:val="5"/>
              </w:numPr>
              <w:spacing w:before="0"/>
              <w:jc w:val="left"/>
              <w:rPr>
                <w:rFonts w:eastAsia="Arial" w:cs="Arial"/>
                <w:szCs w:val="22"/>
              </w:rPr>
            </w:pP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različitim</w:t>
            </w:r>
            <w:proofErr w:type="spellEnd"/>
            <w:r w:rsidRPr="00461D05">
              <w:rPr>
                <w:rFonts w:eastAsia="Arial" w:cs="Arial"/>
              </w:rPr>
              <w:t xml:space="preserve"> </w:t>
            </w:r>
            <w:proofErr w:type="spellStart"/>
            <w:r w:rsidRPr="00461D05">
              <w:rPr>
                <w:rFonts w:eastAsia="Arial" w:cs="Arial"/>
              </w:rPr>
              <w:t>edukacijama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radionicama</w:t>
            </w:r>
            <w:proofErr w:type="spellEnd"/>
            <w:r w:rsidRPr="00461D05">
              <w:rPr>
                <w:rFonts w:eastAsia="Arial" w:cs="Arial"/>
              </w:rPr>
              <w:t xml:space="preserve"> </w:t>
            </w:r>
            <w:proofErr w:type="spellStart"/>
            <w:r w:rsidRPr="00461D05">
              <w:rPr>
                <w:rFonts w:eastAsia="Arial" w:cs="Arial"/>
              </w:rPr>
              <w:t>te</w:t>
            </w:r>
            <w:proofErr w:type="spellEnd"/>
            <w:r w:rsidRPr="00461D05">
              <w:rPr>
                <w:rFonts w:eastAsia="Arial" w:cs="Arial"/>
              </w:rPr>
              <w:t xml:space="preserve"> </w:t>
            </w:r>
            <w:proofErr w:type="spellStart"/>
            <w:r w:rsidRPr="00461D05">
              <w:rPr>
                <w:rFonts w:eastAsia="Arial" w:cs="Arial"/>
              </w:rPr>
              <w:t>ih</w:t>
            </w:r>
            <w:proofErr w:type="spellEnd"/>
            <w:r w:rsidRPr="00461D05">
              <w:rPr>
                <w:rFonts w:eastAsia="Arial" w:cs="Arial"/>
              </w:rPr>
              <w:t xml:space="preserve"> </w:t>
            </w:r>
            <w:proofErr w:type="spellStart"/>
            <w:r w:rsidRPr="00461D05">
              <w:rPr>
                <w:rFonts w:eastAsia="Arial" w:cs="Arial"/>
              </w:rPr>
              <w:t>povremeno</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samostalno</w:t>
            </w:r>
            <w:proofErr w:type="spellEnd"/>
            <w:r w:rsidRPr="00461D05">
              <w:rPr>
                <w:rFonts w:eastAsia="Arial" w:cs="Arial"/>
              </w:rPr>
              <w:t xml:space="preserve"> </w:t>
            </w:r>
            <w:proofErr w:type="spellStart"/>
            <w:r w:rsidRPr="00461D05">
              <w:rPr>
                <w:rFonts w:eastAsia="Arial" w:cs="Arial"/>
              </w:rPr>
              <w:t>provoditi</w:t>
            </w:r>
            <w:proofErr w:type="spellEnd"/>
            <w:r w:rsidR="342C22E5" w:rsidRPr="00461D05">
              <w:rPr>
                <w:rFonts w:eastAsia="Arial" w:cs="Arial"/>
              </w:rPr>
              <w:t xml:space="preserve"> </w:t>
            </w:r>
          </w:p>
          <w:p w14:paraId="1EA0CEF5" w14:textId="55E7C166" w:rsidR="5CB5B6E2" w:rsidRPr="00461D05" w:rsidRDefault="493EB3D9" w:rsidP="00B05D8A">
            <w:pPr>
              <w:pStyle w:val="Odlomakpopisa"/>
              <w:numPr>
                <w:ilvl w:val="0"/>
                <w:numId w:val="5"/>
              </w:numPr>
              <w:spacing w:before="0"/>
              <w:jc w:val="left"/>
              <w:rPr>
                <w:rFonts w:eastAsia="Arial" w:cs="Arial"/>
                <w:szCs w:val="22"/>
              </w:rPr>
            </w:pP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humanitarnim</w:t>
            </w:r>
            <w:proofErr w:type="spellEnd"/>
            <w:r w:rsidRPr="00461D05">
              <w:rPr>
                <w:rFonts w:eastAsia="Arial" w:cs="Arial"/>
              </w:rPr>
              <w:t xml:space="preserve"> </w:t>
            </w:r>
            <w:proofErr w:type="spellStart"/>
            <w:r w:rsidRPr="00461D05">
              <w:rPr>
                <w:rFonts w:eastAsia="Arial" w:cs="Arial"/>
              </w:rPr>
              <w:t>akcijama</w:t>
            </w:r>
            <w:proofErr w:type="spellEnd"/>
            <w:r w:rsidR="54944DF7" w:rsidRPr="00461D05">
              <w:rPr>
                <w:rFonts w:eastAsia="Arial" w:cs="Arial"/>
              </w:rPr>
              <w:t xml:space="preserve"> </w:t>
            </w:r>
          </w:p>
          <w:p w14:paraId="3FBBA4BA" w14:textId="35E144EE" w:rsidR="5CB5B6E2" w:rsidRPr="00461D05" w:rsidRDefault="493EB3D9" w:rsidP="00B05D8A">
            <w:pPr>
              <w:pStyle w:val="Odlomakpopisa"/>
              <w:numPr>
                <w:ilvl w:val="0"/>
                <w:numId w:val="5"/>
              </w:numPr>
              <w:spacing w:before="0"/>
              <w:jc w:val="left"/>
              <w:rPr>
                <w:rFonts w:eastAsia="Arial" w:cs="Arial"/>
                <w:szCs w:val="22"/>
              </w:rPr>
            </w:pPr>
            <w:proofErr w:type="spellStart"/>
            <w:r w:rsidRPr="00461D05">
              <w:rPr>
                <w:rFonts w:eastAsia="Arial" w:cs="Arial"/>
              </w:rPr>
              <w:t>razvrstavati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zbrinjavati</w:t>
            </w:r>
            <w:proofErr w:type="spellEnd"/>
            <w:r w:rsidRPr="00461D05">
              <w:rPr>
                <w:rFonts w:eastAsia="Arial" w:cs="Arial"/>
              </w:rPr>
              <w:t xml:space="preserve"> </w:t>
            </w:r>
            <w:proofErr w:type="spellStart"/>
            <w:r w:rsidRPr="00461D05">
              <w:rPr>
                <w:rFonts w:eastAsia="Arial" w:cs="Arial"/>
              </w:rPr>
              <w:t>otpad</w:t>
            </w:r>
            <w:proofErr w:type="spellEnd"/>
            <w:r w:rsidRPr="00461D05">
              <w:rPr>
                <w:rFonts w:eastAsia="Arial" w:cs="Arial"/>
              </w:rPr>
              <w:t xml:space="preserve">, </w:t>
            </w:r>
            <w:proofErr w:type="spellStart"/>
            <w:r w:rsidRPr="00461D05">
              <w:rPr>
                <w:rFonts w:eastAsia="Arial" w:cs="Arial"/>
              </w:rPr>
              <w:t>održavati</w:t>
            </w:r>
            <w:proofErr w:type="spellEnd"/>
            <w:r w:rsidRPr="00461D05">
              <w:rPr>
                <w:rFonts w:eastAsia="Arial" w:cs="Arial"/>
              </w:rPr>
              <w:t xml:space="preserve"> </w:t>
            </w:r>
            <w:proofErr w:type="spellStart"/>
            <w:r w:rsidRPr="00461D05">
              <w:rPr>
                <w:rFonts w:eastAsia="Arial" w:cs="Arial"/>
              </w:rPr>
              <w:t>čistoću</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urednost</w:t>
            </w:r>
            <w:proofErr w:type="spellEnd"/>
            <w:r w:rsidRPr="00461D05">
              <w:rPr>
                <w:rFonts w:eastAsia="Arial" w:cs="Arial"/>
              </w:rPr>
              <w:t xml:space="preserve"> </w:t>
            </w:r>
            <w:proofErr w:type="spellStart"/>
            <w:r w:rsidRPr="00461D05">
              <w:rPr>
                <w:rFonts w:eastAsia="Arial" w:cs="Arial"/>
              </w:rPr>
              <w:t>školskoga</w:t>
            </w:r>
            <w:proofErr w:type="spellEnd"/>
            <w:r w:rsidRPr="00461D05">
              <w:rPr>
                <w:rFonts w:eastAsia="Arial" w:cs="Arial"/>
              </w:rPr>
              <w:t xml:space="preserve"> </w:t>
            </w:r>
            <w:proofErr w:type="spellStart"/>
            <w:r w:rsidRPr="00461D05">
              <w:rPr>
                <w:rFonts w:eastAsia="Arial" w:cs="Arial"/>
              </w:rPr>
              <w:t>okruženja</w:t>
            </w:r>
            <w:proofErr w:type="spellEnd"/>
            <w:r w:rsidRPr="00461D05">
              <w:rPr>
                <w:rFonts w:eastAsia="Arial" w:cs="Arial"/>
              </w:rPr>
              <w:t>.</w:t>
            </w:r>
          </w:p>
        </w:tc>
      </w:tr>
      <w:tr w:rsidR="008619C3" w:rsidRPr="00461D05" w14:paraId="27955E29" w14:textId="77777777" w:rsidTr="5FD6D8A9">
        <w:trPr>
          <w:trHeight w:val="300"/>
        </w:trPr>
        <w:tc>
          <w:tcPr>
            <w:tcW w:w="1854" w:type="dxa"/>
          </w:tcPr>
          <w:p w14:paraId="32D35F15" w14:textId="07F8F620" w:rsidR="5CB5B6E2" w:rsidRPr="00461D05" w:rsidRDefault="493EB3D9" w:rsidP="5FD6D8A9">
            <w:pPr>
              <w:spacing w:after="240"/>
              <w:rPr>
                <w:rFonts w:eastAsia="Arial" w:cs="Arial"/>
                <w:b/>
                <w:bCs/>
              </w:rPr>
            </w:pPr>
            <w:proofErr w:type="spellStart"/>
            <w:r w:rsidRPr="00461D05">
              <w:rPr>
                <w:rFonts w:eastAsia="Arial" w:cs="Arial"/>
                <w:b/>
                <w:bCs/>
              </w:rPr>
              <w:t>Način</w:t>
            </w:r>
            <w:proofErr w:type="spellEnd"/>
            <w:r w:rsidRPr="00461D05">
              <w:rPr>
                <w:rFonts w:eastAsia="Arial" w:cs="Arial"/>
                <w:b/>
                <w:bCs/>
              </w:rPr>
              <w:t xml:space="preserve"> </w:t>
            </w:r>
            <w:proofErr w:type="spellStart"/>
            <w:r w:rsidRPr="00461D05">
              <w:rPr>
                <w:rFonts w:eastAsia="Arial" w:cs="Arial"/>
                <w:b/>
                <w:bCs/>
              </w:rPr>
              <w:t>realizacije</w:t>
            </w:r>
            <w:proofErr w:type="spellEnd"/>
            <w:r w:rsidRPr="00461D05">
              <w:rPr>
                <w:rFonts w:eastAsia="Arial" w:cs="Arial"/>
                <w:b/>
                <w:bCs/>
              </w:rPr>
              <w:t>:</w:t>
            </w:r>
          </w:p>
        </w:tc>
        <w:tc>
          <w:tcPr>
            <w:tcW w:w="7206" w:type="dxa"/>
          </w:tcPr>
          <w:p w14:paraId="300ED16C" w14:textId="4CA9DEF0" w:rsidR="5CB5B6E2" w:rsidRPr="00461D05" w:rsidRDefault="493EB3D9" w:rsidP="5FD6D8A9">
            <w:pPr>
              <w:spacing w:after="240"/>
              <w:jc w:val="left"/>
              <w:rPr>
                <w:rFonts w:eastAsia="Arial" w:cs="Arial"/>
              </w:rPr>
            </w:pPr>
            <w:proofErr w:type="spellStart"/>
            <w:r w:rsidRPr="00461D05">
              <w:rPr>
                <w:rFonts w:eastAsia="Arial" w:cs="Arial"/>
              </w:rPr>
              <w:t>Projekti</w:t>
            </w:r>
            <w:proofErr w:type="spellEnd"/>
            <w:r w:rsidRPr="00461D05">
              <w:rPr>
                <w:rFonts w:eastAsia="Arial" w:cs="Arial"/>
              </w:rPr>
              <w:t xml:space="preserve"> pod </w:t>
            </w:r>
            <w:proofErr w:type="spellStart"/>
            <w:r w:rsidRPr="00461D05">
              <w:rPr>
                <w:rFonts w:eastAsia="Arial" w:cs="Arial"/>
              </w:rPr>
              <w:t>vodstvom</w:t>
            </w:r>
            <w:proofErr w:type="spellEnd"/>
            <w:r w:rsidRPr="00461D05">
              <w:rPr>
                <w:rFonts w:eastAsia="Arial" w:cs="Arial"/>
              </w:rPr>
              <w:t xml:space="preserve"> </w:t>
            </w:r>
            <w:proofErr w:type="spellStart"/>
            <w:r w:rsidRPr="00461D05">
              <w:rPr>
                <w:rFonts w:eastAsia="Arial" w:cs="Arial"/>
              </w:rPr>
              <w:t>Udruge</w:t>
            </w:r>
            <w:proofErr w:type="spellEnd"/>
            <w:r w:rsidRPr="00461D05">
              <w:rPr>
                <w:rFonts w:eastAsia="Arial" w:cs="Arial"/>
              </w:rPr>
              <w:t xml:space="preserve"> </w:t>
            </w:r>
            <w:proofErr w:type="spellStart"/>
            <w:r w:rsidRPr="00461D05">
              <w:rPr>
                <w:rFonts w:eastAsia="Arial" w:cs="Arial"/>
              </w:rPr>
              <w:t>Lijepa</w:t>
            </w:r>
            <w:proofErr w:type="spellEnd"/>
            <w:r w:rsidRPr="00461D05">
              <w:rPr>
                <w:rFonts w:eastAsia="Arial" w:cs="Arial"/>
              </w:rPr>
              <w:t xml:space="preserve"> </w:t>
            </w:r>
            <w:proofErr w:type="spellStart"/>
            <w:r w:rsidRPr="00461D05">
              <w:rPr>
                <w:rFonts w:eastAsia="Arial" w:cs="Arial"/>
              </w:rPr>
              <w:t>Naša</w:t>
            </w:r>
            <w:proofErr w:type="spellEnd"/>
            <w:r w:rsidRPr="00461D05">
              <w:rPr>
                <w:rFonts w:eastAsia="Arial" w:cs="Arial"/>
              </w:rPr>
              <w:t xml:space="preserve">, </w:t>
            </w:r>
            <w:proofErr w:type="spellStart"/>
            <w:r w:rsidRPr="00461D05">
              <w:rPr>
                <w:rFonts w:eastAsia="Arial" w:cs="Arial"/>
              </w:rPr>
              <w:t>projekti</w:t>
            </w:r>
            <w:proofErr w:type="spellEnd"/>
            <w:r w:rsidRPr="00461D05">
              <w:rPr>
                <w:rFonts w:eastAsia="Arial" w:cs="Arial"/>
              </w:rPr>
              <w:t xml:space="preserve"> u </w:t>
            </w:r>
            <w:proofErr w:type="spellStart"/>
            <w:r w:rsidRPr="00461D05">
              <w:rPr>
                <w:rFonts w:eastAsia="Arial" w:cs="Arial"/>
              </w:rPr>
              <w:t>suradnji</w:t>
            </w:r>
            <w:proofErr w:type="spellEnd"/>
            <w:r w:rsidRPr="00461D05">
              <w:rPr>
                <w:rFonts w:eastAsia="Arial" w:cs="Arial"/>
              </w:rPr>
              <w:t xml:space="preserve"> s UZ ''Jabuka''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vanjskim</w:t>
            </w:r>
            <w:proofErr w:type="spellEnd"/>
            <w:r w:rsidRPr="00461D05">
              <w:rPr>
                <w:rFonts w:eastAsia="Arial" w:cs="Arial"/>
              </w:rPr>
              <w:t xml:space="preserve"> </w:t>
            </w:r>
            <w:proofErr w:type="spellStart"/>
            <w:r w:rsidRPr="00461D05">
              <w:rPr>
                <w:rFonts w:eastAsia="Arial" w:cs="Arial"/>
              </w:rPr>
              <w:t>suradnicima</w:t>
            </w:r>
            <w:proofErr w:type="spellEnd"/>
            <w:r w:rsidRPr="00461D05">
              <w:rPr>
                <w:rFonts w:eastAsia="Arial" w:cs="Arial"/>
              </w:rPr>
              <w:t xml:space="preserve">, </w:t>
            </w:r>
            <w:proofErr w:type="spellStart"/>
            <w:r w:rsidRPr="00461D05">
              <w:rPr>
                <w:rFonts w:eastAsia="Arial" w:cs="Arial"/>
              </w:rPr>
              <w:t>projekti</w:t>
            </w:r>
            <w:proofErr w:type="spellEnd"/>
            <w:r w:rsidRPr="00461D05">
              <w:rPr>
                <w:rFonts w:eastAsia="Arial" w:cs="Arial"/>
              </w:rPr>
              <w:t xml:space="preserve"> u </w:t>
            </w:r>
            <w:proofErr w:type="spellStart"/>
            <w:r w:rsidRPr="00461D05">
              <w:rPr>
                <w:rFonts w:eastAsia="Arial" w:cs="Arial"/>
              </w:rPr>
              <w:t>suradnji</w:t>
            </w:r>
            <w:proofErr w:type="spellEnd"/>
            <w:r w:rsidRPr="00461D05">
              <w:rPr>
                <w:rFonts w:eastAsia="Arial" w:cs="Arial"/>
              </w:rPr>
              <w:t xml:space="preserve"> s </w:t>
            </w:r>
            <w:proofErr w:type="spellStart"/>
            <w:r w:rsidRPr="00461D05">
              <w:rPr>
                <w:rFonts w:eastAsia="Arial" w:cs="Arial"/>
              </w:rPr>
              <w:t>lokalnom</w:t>
            </w:r>
            <w:proofErr w:type="spellEnd"/>
            <w:r w:rsidRPr="00461D05">
              <w:rPr>
                <w:rFonts w:eastAsia="Arial" w:cs="Arial"/>
              </w:rPr>
              <w:t xml:space="preserve"> </w:t>
            </w:r>
            <w:proofErr w:type="spellStart"/>
            <w:r w:rsidRPr="00461D05">
              <w:rPr>
                <w:rFonts w:eastAsia="Arial" w:cs="Arial"/>
              </w:rPr>
              <w:t>zajednicom</w:t>
            </w:r>
            <w:proofErr w:type="spellEnd"/>
            <w:r w:rsidRPr="00461D05">
              <w:rPr>
                <w:rFonts w:eastAsia="Arial" w:cs="Arial"/>
              </w:rPr>
              <w:t>.</w:t>
            </w:r>
          </w:p>
        </w:tc>
      </w:tr>
      <w:tr w:rsidR="008619C3" w:rsidRPr="00461D05" w14:paraId="27D8762B" w14:textId="77777777" w:rsidTr="5FD6D8A9">
        <w:trPr>
          <w:trHeight w:val="300"/>
        </w:trPr>
        <w:tc>
          <w:tcPr>
            <w:tcW w:w="1854" w:type="dxa"/>
          </w:tcPr>
          <w:p w14:paraId="6003D601" w14:textId="01DCFBB5" w:rsidR="5CB5B6E2" w:rsidRPr="00461D05" w:rsidRDefault="493EB3D9" w:rsidP="5FD6D8A9">
            <w:pPr>
              <w:spacing w:after="240" w:line="274" w:lineRule="auto"/>
              <w:jc w:val="left"/>
              <w:rPr>
                <w:rFonts w:eastAsia="Arial" w:cs="Arial"/>
                <w:b/>
                <w:bCs/>
              </w:rPr>
            </w:pPr>
            <w:r w:rsidRPr="00461D05">
              <w:rPr>
                <w:rFonts w:eastAsia="Arial" w:cs="Arial"/>
                <w:b/>
                <w:bCs/>
              </w:rPr>
              <w:t xml:space="preserve">Potrebni </w:t>
            </w:r>
            <w:proofErr w:type="spellStart"/>
            <w:r w:rsidRPr="00461D05">
              <w:rPr>
                <w:rFonts w:eastAsia="Arial" w:cs="Arial"/>
                <w:b/>
                <w:bCs/>
              </w:rPr>
              <w:t>resursi</w:t>
            </w:r>
            <w:proofErr w:type="spellEnd"/>
            <w:r w:rsidRPr="00461D05">
              <w:rPr>
                <w:rFonts w:eastAsia="Arial" w:cs="Arial"/>
                <w:b/>
                <w:bCs/>
              </w:rPr>
              <w:t xml:space="preserve"> / </w:t>
            </w:r>
            <w:proofErr w:type="spellStart"/>
            <w:r w:rsidRPr="00461D05">
              <w:rPr>
                <w:rFonts w:eastAsia="Arial" w:cs="Arial"/>
                <w:b/>
                <w:bCs/>
              </w:rPr>
              <w:t>moguće</w:t>
            </w:r>
            <w:proofErr w:type="spellEnd"/>
            <w:r w:rsidRPr="00461D05">
              <w:rPr>
                <w:rFonts w:eastAsia="Arial" w:cs="Arial"/>
                <w:b/>
                <w:bCs/>
              </w:rPr>
              <w:t xml:space="preserve"> </w:t>
            </w:r>
            <w:proofErr w:type="spellStart"/>
            <w:r w:rsidRPr="00461D05">
              <w:rPr>
                <w:rFonts w:eastAsia="Arial" w:cs="Arial"/>
                <w:b/>
                <w:bCs/>
              </w:rPr>
              <w:t>teškoće</w:t>
            </w:r>
            <w:proofErr w:type="spellEnd"/>
            <w:r w:rsidRPr="00461D05">
              <w:rPr>
                <w:rFonts w:eastAsia="Arial" w:cs="Arial"/>
                <w:b/>
                <w:bCs/>
              </w:rPr>
              <w:t xml:space="preserve">: </w:t>
            </w:r>
          </w:p>
        </w:tc>
        <w:tc>
          <w:tcPr>
            <w:tcW w:w="7206" w:type="dxa"/>
          </w:tcPr>
          <w:p w14:paraId="72A2F347" w14:textId="7BA62327" w:rsidR="5CB5B6E2" w:rsidRPr="00461D05" w:rsidRDefault="493EB3D9" w:rsidP="5FD6D8A9">
            <w:pPr>
              <w:spacing w:after="240"/>
              <w:jc w:val="left"/>
              <w:rPr>
                <w:rFonts w:eastAsia="Arial" w:cs="Arial"/>
              </w:rPr>
            </w:pPr>
            <w:proofErr w:type="spellStart"/>
            <w:r w:rsidRPr="00461D05">
              <w:rPr>
                <w:rFonts w:eastAsia="Arial" w:cs="Arial"/>
              </w:rPr>
              <w:t>Ljudski</w:t>
            </w:r>
            <w:proofErr w:type="spellEnd"/>
            <w:r w:rsidRPr="00461D05">
              <w:rPr>
                <w:rFonts w:eastAsia="Arial" w:cs="Arial"/>
              </w:rPr>
              <w:t xml:space="preserve"> </w:t>
            </w:r>
            <w:proofErr w:type="spellStart"/>
            <w:r w:rsidRPr="00461D05">
              <w:rPr>
                <w:rFonts w:eastAsia="Arial" w:cs="Arial"/>
              </w:rPr>
              <w:t>resursi</w:t>
            </w:r>
            <w:proofErr w:type="spellEnd"/>
            <w:r w:rsidRPr="00461D05">
              <w:rPr>
                <w:rFonts w:eastAsia="Arial" w:cs="Arial"/>
              </w:rPr>
              <w:t xml:space="preserve"> – </w:t>
            </w:r>
            <w:proofErr w:type="spellStart"/>
            <w:r w:rsidRPr="00461D05">
              <w:rPr>
                <w:rFonts w:eastAsia="Arial" w:cs="Arial"/>
              </w:rPr>
              <w:t>uključenost</w:t>
            </w:r>
            <w:proofErr w:type="spellEnd"/>
            <w:r w:rsidRPr="00461D05">
              <w:rPr>
                <w:rFonts w:eastAsia="Arial" w:cs="Arial"/>
              </w:rPr>
              <w:t xml:space="preserve"> </w:t>
            </w:r>
            <w:proofErr w:type="spellStart"/>
            <w:r w:rsidRPr="00461D05">
              <w:rPr>
                <w:rFonts w:eastAsia="Arial" w:cs="Arial"/>
              </w:rPr>
              <w:t>djelatnika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materijalni</w:t>
            </w:r>
            <w:proofErr w:type="spellEnd"/>
            <w:r w:rsidRPr="00461D05">
              <w:rPr>
                <w:rFonts w:eastAsia="Arial" w:cs="Arial"/>
              </w:rPr>
              <w:t xml:space="preserve"> </w:t>
            </w:r>
            <w:proofErr w:type="spellStart"/>
            <w:r w:rsidRPr="00461D05">
              <w:rPr>
                <w:rFonts w:eastAsia="Arial" w:cs="Arial"/>
              </w:rPr>
              <w:t>resursi</w:t>
            </w:r>
            <w:proofErr w:type="spellEnd"/>
            <w:r w:rsidRPr="00461D05">
              <w:rPr>
                <w:rFonts w:eastAsia="Arial" w:cs="Arial"/>
              </w:rPr>
              <w:t xml:space="preserve"> – </w:t>
            </w:r>
            <w:proofErr w:type="spellStart"/>
            <w:r w:rsidRPr="00461D05">
              <w:rPr>
                <w:rFonts w:eastAsia="Arial" w:cs="Arial"/>
              </w:rPr>
              <w:t>financiranje</w:t>
            </w:r>
            <w:proofErr w:type="spellEnd"/>
            <w:r w:rsidRPr="00461D05">
              <w:rPr>
                <w:rFonts w:eastAsia="Arial" w:cs="Arial"/>
              </w:rPr>
              <w:t xml:space="preserve"> </w:t>
            </w:r>
            <w:proofErr w:type="spellStart"/>
            <w:r w:rsidRPr="00461D05">
              <w:rPr>
                <w:rFonts w:eastAsia="Arial" w:cs="Arial"/>
              </w:rPr>
              <w:t>sredstava</w:t>
            </w:r>
            <w:proofErr w:type="spellEnd"/>
            <w:r w:rsidRPr="00461D05">
              <w:rPr>
                <w:rFonts w:eastAsia="Arial" w:cs="Arial"/>
              </w:rPr>
              <w:t xml:space="preserve"> za </w:t>
            </w:r>
            <w:proofErr w:type="spellStart"/>
            <w:r w:rsidRPr="00461D05">
              <w:rPr>
                <w:rFonts w:eastAsia="Arial" w:cs="Arial"/>
              </w:rPr>
              <w:t>provedbu</w:t>
            </w:r>
            <w:proofErr w:type="spellEnd"/>
            <w:r w:rsidRPr="00461D05">
              <w:rPr>
                <w:rFonts w:eastAsia="Arial" w:cs="Arial"/>
              </w:rPr>
              <w:t xml:space="preserve"> </w:t>
            </w:r>
            <w:proofErr w:type="spellStart"/>
            <w:r w:rsidRPr="00461D05">
              <w:rPr>
                <w:rFonts w:eastAsia="Arial" w:cs="Arial"/>
              </w:rPr>
              <w:t>planiranih</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 </w:t>
            </w:r>
            <w:proofErr w:type="spellStart"/>
            <w:r w:rsidRPr="00461D05">
              <w:rPr>
                <w:rFonts w:eastAsia="Arial" w:cs="Arial"/>
              </w:rPr>
              <w:t>projekata</w:t>
            </w:r>
            <w:proofErr w:type="spellEnd"/>
            <w:r w:rsidRPr="00461D05">
              <w:rPr>
                <w:rFonts w:eastAsia="Arial" w:cs="Arial"/>
              </w:rPr>
              <w:t>.</w:t>
            </w:r>
          </w:p>
          <w:p w14:paraId="40DD8038" w14:textId="75D06188" w:rsidR="5CB5B6E2" w:rsidRPr="00461D05" w:rsidRDefault="493EB3D9" w:rsidP="5FD6D8A9">
            <w:pPr>
              <w:spacing w:after="240"/>
              <w:jc w:val="left"/>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poteškoće</w:t>
            </w:r>
            <w:proofErr w:type="spellEnd"/>
            <w:r w:rsidRPr="00461D05">
              <w:rPr>
                <w:rFonts w:eastAsia="Arial" w:cs="Arial"/>
              </w:rPr>
              <w:t xml:space="preserve"> – </w:t>
            </w:r>
            <w:proofErr w:type="spellStart"/>
            <w:r w:rsidRPr="00461D05">
              <w:rPr>
                <w:rFonts w:eastAsia="Arial" w:cs="Arial"/>
              </w:rPr>
              <w:t>potrebna</w:t>
            </w:r>
            <w:proofErr w:type="spellEnd"/>
            <w:r w:rsidRPr="00461D05">
              <w:rPr>
                <w:rFonts w:eastAsia="Arial" w:cs="Arial"/>
              </w:rPr>
              <w:t xml:space="preserve"> </w:t>
            </w:r>
            <w:proofErr w:type="spellStart"/>
            <w:r w:rsidRPr="00461D05">
              <w:rPr>
                <w:rFonts w:eastAsia="Arial" w:cs="Arial"/>
              </w:rPr>
              <w:t>uključenost</w:t>
            </w:r>
            <w:proofErr w:type="spellEnd"/>
            <w:r w:rsidRPr="00461D05">
              <w:rPr>
                <w:rFonts w:eastAsia="Arial" w:cs="Arial"/>
              </w:rPr>
              <w:t xml:space="preserve"> </w:t>
            </w:r>
            <w:proofErr w:type="spellStart"/>
            <w:r w:rsidRPr="00461D05">
              <w:rPr>
                <w:rFonts w:eastAsia="Arial" w:cs="Arial"/>
              </w:rPr>
              <w:t>djelatnika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nedostatak</w:t>
            </w:r>
            <w:proofErr w:type="spellEnd"/>
            <w:r w:rsidRPr="00461D05">
              <w:rPr>
                <w:rFonts w:eastAsia="Arial" w:cs="Arial"/>
              </w:rPr>
              <w:t xml:space="preserve"> </w:t>
            </w:r>
            <w:proofErr w:type="spellStart"/>
            <w:r w:rsidRPr="00461D05">
              <w:rPr>
                <w:rFonts w:eastAsia="Arial" w:cs="Arial"/>
              </w:rPr>
              <w:t>financija</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r w:rsidRPr="00461D05">
              <w:rPr>
                <w:rFonts w:eastAsia="Arial" w:cs="Arial"/>
              </w:rPr>
              <w:t xml:space="preserve"> za </w:t>
            </w:r>
            <w:proofErr w:type="spellStart"/>
            <w:r w:rsidRPr="00461D05">
              <w:rPr>
                <w:rFonts w:eastAsia="Arial" w:cs="Arial"/>
              </w:rPr>
              <w:t>provedbu</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w:t>
            </w:r>
          </w:p>
        </w:tc>
      </w:tr>
      <w:tr w:rsidR="008619C3" w:rsidRPr="00461D05" w14:paraId="52BCF4A6" w14:textId="77777777" w:rsidTr="5FD6D8A9">
        <w:trPr>
          <w:trHeight w:val="300"/>
        </w:trPr>
        <w:tc>
          <w:tcPr>
            <w:tcW w:w="1854" w:type="dxa"/>
          </w:tcPr>
          <w:p w14:paraId="12128100" w14:textId="158E8F58" w:rsidR="5CB5B6E2" w:rsidRPr="00461D05" w:rsidRDefault="493EB3D9" w:rsidP="5FD6D8A9">
            <w:pPr>
              <w:spacing w:after="240"/>
              <w:jc w:val="left"/>
              <w:rPr>
                <w:rFonts w:eastAsia="Arial" w:cs="Arial"/>
                <w:b/>
                <w:bCs/>
              </w:rPr>
            </w:pPr>
            <w:proofErr w:type="spellStart"/>
            <w:r w:rsidRPr="00461D05">
              <w:rPr>
                <w:rFonts w:eastAsia="Arial" w:cs="Arial"/>
                <w:b/>
                <w:bCs/>
              </w:rPr>
              <w:t>Način</w:t>
            </w:r>
            <w:proofErr w:type="spellEnd"/>
            <w:r w:rsidRPr="00461D05">
              <w:rPr>
                <w:rFonts w:eastAsia="Arial" w:cs="Arial"/>
                <w:b/>
                <w:bCs/>
              </w:rPr>
              <w:t xml:space="preserve"> </w:t>
            </w:r>
            <w:proofErr w:type="spellStart"/>
            <w:r w:rsidRPr="00461D05">
              <w:rPr>
                <w:rFonts w:eastAsia="Arial" w:cs="Arial"/>
                <w:b/>
                <w:bCs/>
              </w:rPr>
              <w:t>praćenja</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provjere</w:t>
            </w:r>
            <w:proofErr w:type="spellEnd"/>
            <w:r w:rsidRPr="00461D05">
              <w:rPr>
                <w:rFonts w:eastAsia="Arial" w:cs="Arial"/>
                <w:b/>
                <w:bCs/>
              </w:rPr>
              <w:t xml:space="preserve"> </w:t>
            </w:r>
            <w:proofErr w:type="spellStart"/>
            <w:r w:rsidRPr="00461D05">
              <w:rPr>
                <w:rFonts w:eastAsia="Arial" w:cs="Arial"/>
                <w:b/>
                <w:bCs/>
              </w:rPr>
              <w:t>ishoda</w:t>
            </w:r>
            <w:proofErr w:type="spellEnd"/>
            <w:r w:rsidRPr="00461D05">
              <w:rPr>
                <w:rFonts w:eastAsia="Arial" w:cs="Arial"/>
                <w:b/>
                <w:bCs/>
              </w:rPr>
              <w:t xml:space="preserve"> / </w:t>
            </w:r>
            <w:proofErr w:type="spellStart"/>
            <w:r w:rsidRPr="00461D05">
              <w:rPr>
                <w:rFonts w:eastAsia="Arial" w:cs="Arial"/>
                <w:b/>
                <w:bCs/>
              </w:rPr>
              <w:t>postignuća</w:t>
            </w:r>
            <w:proofErr w:type="spellEnd"/>
            <w:r w:rsidRPr="00461D05">
              <w:rPr>
                <w:rFonts w:eastAsia="Arial" w:cs="Arial"/>
                <w:b/>
                <w:bCs/>
              </w:rPr>
              <w:t>:</w:t>
            </w:r>
          </w:p>
        </w:tc>
        <w:tc>
          <w:tcPr>
            <w:tcW w:w="7206" w:type="dxa"/>
          </w:tcPr>
          <w:p w14:paraId="0CCE4D58" w14:textId="46C4E442" w:rsidR="5CB5B6E2" w:rsidRPr="00461D05" w:rsidRDefault="493EB3D9" w:rsidP="5FD6D8A9">
            <w:pPr>
              <w:spacing w:after="240"/>
              <w:rPr>
                <w:rFonts w:eastAsia="Arial" w:cs="Arial"/>
              </w:rPr>
            </w:pPr>
            <w:proofErr w:type="spellStart"/>
            <w:r w:rsidRPr="00461D05">
              <w:rPr>
                <w:rFonts w:eastAsia="Arial" w:cs="Arial"/>
              </w:rPr>
              <w:t>Fotodokumentacija</w:t>
            </w:r>
            <w:proofErr w:type="spellEnd"/>
            <w:r w:rsidRPr="00461D05">
              <w:rPr>
                <w:rFonts w:eastAsia="Arial" w:cs="Arial"/>
              </w:rPr>
              <w:t xml:space="preserve">, </w:t>
            </w:r>
            <w:proofErr w:type="spellStart"/>
            <w:r w:rsidRPr="00461D05">
              <w:rPr>
                <w:rFonts w:eastAsia="Arial" w:cs="Arial"/>
              </w:rPr>
              <w:t>objave</w:t>
            </w:r>
            <w:proofErr w:type="spellEnd"/>
            <w:r w:rsidRPr="00461D05">
              <w:rPr>
                <w:rFonts w:eastAsia="Arial" w:cs="Arial"/>
              </w:rPr>
              <w:t xml:space="preserve"> o </w:t>
            </w:r>
            <w:proofErr w:type="spellStart"/>
            <w:r w:rsidRPr="00461D05">
              <w:rPr>
                <w:rFonts w:eastAsia="Arial" w:cs="Arial"/>
              </w:rPr>
              <w:t>provedenim</w:t>
            </w:r>
            <w:proofErr w:type="spellEnd"/>
            <w:r w:rsidRPr="00461D05">
              <w:rPr>
                <w:rFonts w:eastAsia="Arial" w:cs="Arial"/>
              </w:rPr>
              <w:t xml:space="preserve"> </w:t>
            </w:r>
            <w:proofErr w:type="spellStart"/>
            <w:r w:rsidRPr="00461D05">
              <w:rPr>
                <w:rFonts w:eastAsia="Arial" w:cs="Arial"/>
              </w:rPr>
              <w:t>aktivnostima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mrežnim</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ispunjavanje</w:t>
            </w:r>
            <w:proofErr w:type="spellEnd"/>
            <w:r w:rsidRPr="00461D05">
              <w:rPr>
                <w:rFonts w:eastAsia="Arial" w:cs="Arial"/>
              </w:rPr>
              <w:t xml:space="preserve"> </w:t>
            </w:r>
            <w:proofErr w:type="spellStart"/>
            <w:r w:rsidRPr="00461D05">
              <w:rPr>
                <w:rFonts w:eastAsia="Arial" w:cs="Arial"/>
              </w:rPr>
              <w:t>aplikacije</w:t>
            </w:r>
            <w:proofErr w:type="spellEnd"/>
            <w:r w:rsidRPr="00461D05">
              <w:rPr>
                <w:rFonts w:eastAsia="Arial" w:cs="Arial"/>
              </w:rPr>
              <w:t xml:space="preserve"> za </w:t>
            </w:r>
            <w:proofErr w:type="spellStart"/>
            <w:r w:rsidRPr="00461D05">
              <w:rPr>
                <w:rFonts w:eastAsia="Arial" w:cs="Arial"/>
              </w:rPr>
              <w:t>eko-školu</w:t>
            </w:r>
            <w:proofErr w:type="spellEnd"/>
            <w:r w:rsidRPr="00461D05">
              <w:rPr>
                <w:rFonts w:eastAsia="Arial" w:cs="Arial"/>
              </w:rPr>
              <w:t xml:space="preserve">, </w:t>
            </w:r>
            <w:proofErr w:type="spellStart"/>
            <w:r w:rsidRPr="00461D05">
              <w:rPr>
                <w:rFonts w:eastAsia="Arial" w:cs="Arial"/>
              </w:rPr>
              <w:t>evaluacija</w:t>
            </w:r>
            <w:proofErr w:type="spellEnd"/>
            <w:r w:rsidRPr="00461D05">
              <w:rPr>
                <w:rFonts w:eastAsia="Arial" w:cs="Arial"/>
              </w:rPr>
              <w:t xml:space="preserve"> </w:t>
            </w:r>
            <w:proofErr w:type="spellStart"/>
            <w:r w:rsidRPr="00461D05">
              <w:rPr>
                <w:rFonts w:eastAsia="Arial" w:cs="Arial"/>
              </w:rPr>
              <w:t>Udruge</w:t>
            </w:r>
            <w:proofErr w:type="spellEnd"/>
            <w:r w:rsidRPr="00461D05">
              <w:rPr>
                <w:rFonts w:eastAsia="Arial" w:cs="Arial"/>
              </w:rPr>
              <w:t xml:space="preserve"> </w:t>
            </w:r>
            <w:proofErr w:type="spellStart"/>
            <w:r w:rsidRPr="00461D05">
              <w:rPr>
                <w:rFonts w:eastAsia="Arial" w:cs="Arial"/>
              </w:rPr>
              <w:t>Lijepa</w:t>
            </w:r>
            <w:proofErr w:type="spellEnd"/>
            <w:r w:rsidRPr="00461D05">
              <w:rPr>
                <w:rFonts w:eastAsia="Arial" w:cs="Arial"/>
              </w:rPr>
              <w:t xml:space="preserve"> </w:t>
            </w:r>
            <w:proofErr w:type="spellStart"/>
            <w:r w:rsidRPr="00461D05">
              <w:rPr>
                <w:rFonts w:eastAsia="Arial" w:cs="Arial"/>
              </w:rPr>
              <w:t>Naša</w:t>
            </w:r>
            <w:proofErr w:type="spellEnd"/>
            <w:r w:rsidRPr="00461D05">
              <w:rPr>
                <w:rFonts w:eastAsia="Arial" w:cs="Arial"/>
              </w:rPr>
              <w:t xml:space="preserve">, </w:t>
            </w:r>
            <w:proofErr w:type="spellStart"/>
            <w:r w:rsidRPr="00461D05">
              <w:rPr>
                <w:rFonts w:eastAsia="Arial" w:cs="Arial"/>
              </w:rPr>
              <w:t>samovrednovanje</w:t>
            </w:r>
            <w:proofErr w:type="spellEnd"/>
            <w:r w:rsidRPr="00461D05">
              <w:rPr>
                <w:rFonts w:eastAsia="Arial" w:cs="Arial"/>
              </w:rPr>
              <w:t xml:space="preserve"> </w:t>
            </w:r>
            <w:proofErr w:type="spellStart"/>
            <w:r w:rsidRPr="00461D05">
              <w:rPr>
                <w:rFonts w:eastAsia="Arial" w:cs="Arial"/>
              </w:rPr>
              <w:t>provedenih</w:t>
            </w:r>
            <w:proofErr w:type="spellEnd"/>
            <w:r w:rsidRPr="00461D05">
              <w:rPr>
                <w:rFonts w:eastAsia="Arial" w:cs="Arial"/>
              </w:rPr>
              <w:t xml:space="preserve"> </w:t>
            </w:r>
            <w:proofErr w:type="spellStart"/>
            <w:r w:rsidRPr="00461D05">
              <w:rPr>
                <w:rFonts w:eastAsia="Arial" w:cs="Arial"/>
              </w:rPr>
              <w:t>aktivnosti</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sastancima</w:t>
            </w:r>
            <w:proofErr w:type="spellEnd"/>
            <w:r w:rsidRPr="00461D05">
              <w:rPr>
                <w:rFonts w:eastAsia="Arial" w:cs="Arial"/>
              </w:rPr>
              <w:t xml:space="preserve"> Eko-</w:t>
            </w:r>
            <w:proofErr w:type="spellStart"/>
            <w:r w:rsidRPr="00461D05">
              <w:rPr>
                <w:rFonts w:eastAsia="Arial" w:cs="Arial"/>
              </w:rPr>
              <w:t>odbora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w:t>
            </w:r>
          </w:p>
        </w:tc>
      </w:tr>
      <w:tr w:rsidR="5CB5B6E2" w:rsidRPr="00461D05" w14:paraId="62F9CF2F" w14:textId="77777777" w:rsidTr="5FD6D8A9">
        <w:trPr>
          <w:trHeight w:val="300"/>
        </w:trPr>
        <w:tc>
          <w:tcPr>
            <w:tcW w:w="1854" w:type="dxa"/>
          </w:tcPr>
          <w:p w14:paraId="7C08F67C" w14:textId="4CDFF0E1" w:rsidR="5CB5B6E2" w:rsidRPr="00461D05" w:rsidRDefault="493EB3D9" w:rsidP="5FD6D8A9">
            <w:pPr>
              <w:spacing w:after="240"/>
              <w:jc w:val="left"/>
              <w:rPr>
                <w:rFonts w:eastAsia="Arial" w:cs="Arial"/>
                <w:b/>
                <w:bCs/>
              </w:rPr>
            </w:pPr>
            <w:proofErr w:type="spellStart"/>
            <w:r w:rsidRPr="00461D05">
              <w:rPr>
                <w:rFonts w:eastAsia="Arial" w:cs="Arial"/>
                <w:b/>
                <w:bCs/>
              </w:rPr>
              <w:t>Odgovorne</w:t>
            </w:r>
            <w:proofErr w:type="spellEnd"/>
            <w:r w:rsidRPr="00461D05">
              <w:rPr>
                <w:rFonts w:eastAsia="Arial" w:cs="Arial"/>
                <w:b/>
                <w:bCs/>
              </w:rPr>
              <w:t xml:space="preserve"> </w:t>
            </w:r>
            <w:proofErr w:type="spellStart"/>
            <w:r w:rsidRPr="00461D05">
              <w:rPr>
                <w:rFonts w:eastAsia="Arial" w:cs="Arial"/>
                <w:b/>
                <w:bCs/>
              </w:rPr>
              <w:t>osobe</w:t>
            </w:r>
            <w:proofErr w:type="spellEnd"/>
            <w:r w:rsidR="25A8818F" w:rsidRPr="00461D05">
              <w:rPr>
                <w:rFonts w:eastAsia="Arial" w:cs="Arial"/>
                <w:b/>
                <w:bCs/>
              </w:rPr>
              <w:t>:</w:t>
            </w:r>
          </w:p>
        </w:tc>
        <w:tc>
          <w:tcPr>
            <w:tcW w:w="7206" w:type="dxa"/>
          </w:tcPr>
          <w:p w14:paraId="708385E8" w14:textId="06159F7E" w:rsidR="4706DDBA" w:rsidRPr="00461D05" w:rsidRDefault="25A8818F" w:rsidP="5FD6D8A9">
            <w:pPr>
              <w:spacing w:after="240"/>
              <w:rPr>
                <w:rFonts w:eastAsia="Arial" w:cs="Arial"/>
              </w:rPr>
            </w:pPr>
            <w:proofErr w:type="spellStart"/>
            <w:r w:rsidRPr="00461D05">
              <w:rPr>
                <w:rFonts w:eastAsia="Arial" w:cs="Arial"/>
              </w:rPr>
              <w:t>koordinator</w:t>
            </w:r>
            <w:proofErr w:type="spellEnd"/>
            <w:r w:rsidRPr="00461D05">
              <w:rPr>
                <w:rFonts w:eastAsia="Arial" w:cs="Arial"/>
              </w:rPr>
              <w:t>(</w:t>
            </w:r>
            <w:proofErr w:type="spellStart"/>
            <w:r w:rsidRPr="00461D05">
              <w:rPr>
                <w:rFonts w:eastAsia="Arial" w:cs="Arial"/>
              </w:rPr>
              <w:t>ica</w:t>
            </w:r>
            <w:proofErr w:type="spellEnd"/>
            <w:r w:rsidRPr="00461D05">
              <w:rPr>
                <w:rFonts w:eastAsia="Arial" w:cs="Arial"/>
              </w:rPr>
              <w:t xml:space="preserve">) </w:t>
            </w:r>
            <w:proofErr w:type="spellStart"/>
            <w:r w:rsidR="067CC10B" w:rsidRPr="00461D05">
              <w:rPr>
                <w:rFonts w:eastAsia="Arial" w:cs="Arial"/>
              </w:rPr>
              <w:t>projekta</w:t>
            </w:r>
            <w:proofErr w:type="spellEnd"/>
            <w:r w:rsidRPr="00461D05">
              <w:rPr>
                <w:rFonts w:eastAsia="Arial" w:cs="Arial"/>
              </w:rPr>
              <w:t xml:space="preserve">, </w:t>
            </w:r>
            <w:r w:rsidR="518CC357" w:rsidRPr="00461D05">
              <w:rPr>
                <w:rFonts w:eastAsia="Arial" w:cs="Arial"/>
              </w:rPr>
              <w:t>E</w:t>
            </w:r>
            <w:r w:rsidR="493EB3D9" w:rsidRPr="00461D05">
              <w:rPr>
                <w:rFonts w:eastAsia="Arial" w:cs="Arial"/>
              </w:rPr>
              <w:t>ko-</w:t>
            </w:r>
            <w:proofErr w:type="spellStart"/>
            <w:r w:rsidR="493EB3D9" w:rsidRPr="00461D05">
              <w:rPr>
                <w:rFonts w:eastAsia="Arial" w:cs="Arial"/>
              </w:rPr>
              <w:t>odbor</w:t>
            </w:r>
            <w:proofErr w:type="spellEnd"/>
            <w:r w:rsidR="493EB3D9" w:rsidRPr="00461D05">
              <w:rPr>
                <w:rFonts w:eastAsia="Arial" w:cs="Arial"/>
              </w:rPr>
              <w:t xml:space="preserve"> </w:t>
            </w:r>
            <w:proofErr w:type="spellStart"/>
            <w:r w:rsidR="493EB3D9" w:rsidRPr="00461D05">
              <w:rPr>
                <w:rFonts w:eastAsia="Arial" w:cs="Arial"/>
              </w:rPr>
              <w:t>Škole</w:t>
            </w:r>
            <w:proofErr w:type="spellEnd"/>
            <w:r w:rsidR="493EB3D9" w:rsidRPr="00461D05">
              <w:rPr>
                <w:rFonts w:eastAsia="Arial" w:cs="Arial"/>
              </w:rPr>
              <w:t xml:space="preserve"> </w:t>
            </w:r>
            <w:proofErr w:type="spellStart"/>
            <w:r w:rsidR="493EB3D9" w:rsidRPr="00461D05">
              <w:rPr>
                <w:rFonts w:eastAsia="Arial" w:cs="Arial"/>
              </w:rPr>
              <w:t>i</w:t>
            </w:r>
            <w:proofErr w:type="spellEnd"/>
            <w:r w:rsidR="493EB3D9" w:rsidRPr="00461D05">
              <w:rPr>
                <w:rFonts w:eastAsia="Arial" w:cs="Arial"/>
              </w:rPr>
              <w:t xml:space="preserve"> </w:t>
            </w:r>
            <w:proofErr w:type="spellStart"/>
            <w:r w:rsidR="493EB3D9" w:rsidRPr="00461D05">
              <w:rPr>
                <w:rFonts w:eastAsia="Arial" w:cs="Arial"/>
              </w:rPr>
              <w:t>pridruženi</w:t>
            </w:r>
            <w:proofErr w:type="spellEnd"/>
            <w:r w:rsidR="493EB3D9" w:rsidRPr="00461D05">
              <w:rPr>
                <w:rFonts w:eastAsia="Arial" w:cs="Arial"/>
              </w:rPr>
              <w:t xml:space="preserve"> </w:t>
            </w:r>
            <w:proofErr w:type="spellStart"/>
            <w:r w:rsidR="493EB3D9" w:rsidRPr="00461D05">
              <w:rPr>
                <w:rFonts w:eastAsia="Arial" w:cs="Arial"/>
              </w:rPr>
              <w:t>članovi</w:t>
            </w:r>
            <w:proofErr w:type="spellEnd"/>
            <w:r w:rsidR="493EB3D9" w:rsidRPr="00461D05">
              <w:rPr>
                <w:rFonts w:eastAsia="Arial" w:cs="Arial"/>
              </w:rPr>
              <w:t xml:space="preserve">, </w:t>
            </w:r>
            <w:proofErr w:type="spellStart"/>
            <w:r w:rsidR="493EB3D9" w:rsidRPr="00461D05">
              <w:rPr>
                <w:rFonts w:eastAsia="Arial" w:cs="Arial"/>
              </w:rPr>
              <w:t>učitelji</w:t>
            </w:r>
            <w:proofErr w:type="spellEnd"/>
            <w:r w:rsidR="493EB3D9" w:rsidRPr="00461D05">
              <w:rPr>
                <w:rFonts w:eastAsia="Arial" w:cs="Arial"/>
              </w:rPr>
              <w:t xml:space="preserve"> </w:t>
            </w:r>
            <w:proofErr w:type="spellStart"/>
            <w:r w:rsidR="493EB3D9" w:rsidRPr="00461D05">
              <w:rPr>
                <w:rFonts w:eastAsia="Arial" w:cs="Arial"/>
              </w:rPr>
              <w:t>i</w:t>
            </w:r>
            <w:proofErr w:type="spellEnd"/>
            <w:r w:rsidR="493EB3D9" w:rsidRPr="00461D05">
              <w:rPr>
                <w:rFonts w:eastAsia="Arial" w:cs="Arial"/>
              </w:rPr>
              <w:t xml:space="preserve"> </w:t>
            </w:r>
            <w:proofErr w:type="spellStart"/>
            <w:r w:rsidR="493EB3D9" w:rsidRPr="00461D05">
              <w:rPr>
                <w:rFonts w:eastAsia="Arial" w:cs="Arial"/>
              </w:rPr>
              <w:t>učenici</w:t>
            </w:r>
            <w:proofErr w:type="spellEnd"/>
            <w:r w:rsidR="493EB3D9" w:rsidRPr="00461D05">
              <w:rPr>
                <w:rFonts w:eastAsia="Arial" w:cs="Arial"/>
              </w:rPr>
              <w:t xml:space="preserve"> </w:t>
            </w:r>
            <w:proofErr w:type="spellStart"/>
            <w:r w:rsidR="493EB3D9" w:rsidRPr="00461D05">
              <w:rPr>
                <w:rFonts w:eastAsia="Arial" w:cs="Arial"/>
              </w:rPr>
              <w:t>Škole</w:t>
            </w:r>
            <w:proofErr w:type="spellEnd"/>
            <w:r w:rsidR="493EB3D9" w:rsidRPr="00461D05">
              <w:rPr>
                <w:rFonts w:eastAsia="Arial" w:cs="Arial"/>
              </w:rPr>
              <w:t xml:space="preserve">, </w:t>
            </w:r>
            <w:proofErr w:type="spellStart"/>
            <w:r w:rsidR="493EB3D9" w:rsidRPr="00461D05">
              <w:rPr>
                <w:rFonts w:eastAsia="Arial" w:cs="Arial"/>
              </w:rPr>
              <w:t>vanjski</w:t>
            </w:r>
            <w:proofErr w:type="spellEnd"/>
            <w:r w:rsidR="493EB3D9" w:rsidRPr="00461D05">
              <w:rPr>
                <w:rFonts w:eastAsia="Arial" w:cs="Arial"/>
              </w:rPr>
              <w:t xml:space="preserve"> </w:t>
            </w:r>
            <w:proofErr w:type="spellStart"/>
            <w:r w:rsidR="493EB3D9" w:rsidRPr="00461D05">
              <w:rPr>
                <w:rFonts w:eastAsia="Arial" w:cs="Arial"/>
              </w:rPr>
              <w:t>suradnici</w:t>
            </w:r>
            <w:proofErr w:type="spellEnd"/>
            <w:r w:rsidR="493EB3D9" w:rsidRPr="00461D05">
              <w:rPr>
                <w:rFonts w:eastAsia="Arial" w:cs="Arial"/>
              </w:rPr>
              <w:t xml:space="preserve">, </w:t>
            </w:r>
            <w:proofErr w:type="spellStart"/>
            <w:r w:rsidR="493EB3D9" w:rsidRPr="00461D05">
              <w:rPr>
                <w:rFonts w:eastAsia="Arial" w:cs="Arial"/>
              </w:rPr>
              <w:t>lokalna</w:t>
            </w:r>
            <w:proofErr w:type="spellEnd"/>
            <w:r w:rsidR="493EB3D9" w:rsidRPr="00461D05">
              <w:rPr>
                <w:rFonts w:eastAsia="Arial" w:cs="Arial"/>
              </w:rPr>
              <w:t xml:space="preserve"> </w:t>
            </w:r>
            <w:proofErr w:type="spellStart"/>
            <w:r w:rsidR="493EB3D9" w:rsidRPr="00461D05">
              <w:rPr>
                <w:rFonts w:eastAsia="Arial" w:cs="Arial"/>
              </w:rPr>
              <w:t>zajednica</w:t>
            </w:r>
            <w:proofErr w:type="spellEnd"/>
          </w:p>
        </w:tc>
      </w:tr>
    </w:tbl>
    <w:p w14:paraId="0676B0F5" w14:textId="70C5E9DF" w:rsidR="00C64F45" w:rsidRPr="00461D05" w:rsidRDefault="00C64F45" w:rsidP="5CB5B6E2">
      <w:pPr>
        <w:rPr>
          <w:rFonts w:eastAsia="Calibri" w:cs="Arial"/>
          <w:b/>
          <w:bCs/>
          <w:lang w:val="hr-HR" w:eastAsia="en-US"/>
        </w:rPr>
      </w:pPr>
    </w:p>
    <w:p w14:paraId="42D50F8F" w14:textId="28AB7EAB" w:rsidR="0008352E" w:rsidRPr="00461D05" w:rsidRDefault="5A1BF474" w:rsidP="4082BFCC">
      <w:pPr>
        <w:rPr>
          <w:rFonts w:eastAsia="Calibri" w:cs="Arial"/>
          <w:b/>
          <w:bCs/>
          <w:lang w:val="hr-HR" w:eastAsia="en-US"/>
        </w:rPr>
      </w:pPr>
      <w:r w:rsidRPr="00461D05">
        <w:rPr>
          <w:rFonts w:eastAsia="Calibri" w:cs="Arial"/>
          <w:b/>
          <w:bCs/>
          <w:lang w:val="hr-HR" w:eastAsia="en-US"/>
        </w:rPr>
        <w:lastRenderedPageBreak/>
        <w:t>5.12.</w:t>
      </w:r>
      <w:r w:rsidR="00822C79" w:rsidRPr="00461D05">
        <w:rPr>
          <w:rFonts w:eastAsia="Calibri" w:cs="Arial"/>
          <w:b/>
          <w:bCs/>
          <w:lang w:val="hr-HR" w:eastAsia="en-US"/>
        </w:rPr>
        <w:t>2</w:t>
      </w:r>
      <w:r w:rsidRPr="00461D05">
        <w:rPr>
          <w:rFonts w:eastAsia="Calibri" w:cs="Arial"/>
          <w:b/>
          <w:bCs/>
          <w:lang w:val="hr-HR" w:eastAsia="en-US"/>
        </w:rPr>
        <w:t xml:space="preserve">.Plan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Style w:val="Reetkatablice"/>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94"/>
        <w:gridCol w:w="7062"/>
      </w:tblGrid>
      <w:tr w:rsidR="008619C3" w:rsidRPr="00461D05" w14:paraId="5F81F752" w14:textId="77777777" w:rsidTr="46CCF7CC">
        <w:trPr>
          <w:trHeight w:val="765"/>
        </w:trPr>
        <w:tc>
          <w:tcPr>
            <w:tcW w:w="1994"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45" w:type="dxa"/>
            </w:tcMar>
            <w:vAlign w:val="bottom"/>
          </w:tcPr>
          <w:p w14:paraId="78019AA5" w14:textId="77777777" w:rsidR="0025641F" w:rsidRPr="00461D05" w:rsidRDefault="0EB433D6" w:rsidP="46CCF7CC">
            <w:pPr>
              <w:rPr>
                <w:rFonts w:eastAsia="Arial" w:cs="Arial"/>
              </w:rPr>
            </w:pPr>
            <w:proofErr w:type="spellStart"/>
            <w:r w:rsidRPr="00461D05">
              <w:rPr>
                <w:rFonts w:eastAsia="Arial" w:cs="Arial"/>
                <w:b/>
                <w:bCs/>
              </w:rPr>
              <w:t>Kurikulumsko</w:t>
            </w:r>
            <w:proofErr w:type="spellEnd"/>
            <w:r w:rsidRPr="00461D05">
              <w:rPr>
                <w:rFonts w:eastAsia="Arial" w:cs="Arial"/>
                <w:b/>
                <w:bCs/>
              </w:rPr>
              <w:t xml:space="preserve"> </w:t>
            </w:r>
            <w:proofErr w:type="spellStart"/>
            <w:r w:rsidRPr="00461D05">
              <w:rPr>
                <w:rFonts w:eastAsia="Arial" w:cs="Arial"/>
                <w:b/>
                <w:bCs/>
              </w:rPr>
              <w:t>područje</w:t>
            </w:r>
            <w:proofErr w:type="spellEnd"/>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12" w:space="0" w:color="9CC2E5" w:themeColor="accent1" w:themeTint="99"/>
              <w:right w:val="single" w:sz="6" w:space="0" w:color="BDD6EE" w:themeColor="accent1" w:themeTint="66"/>
            </w:tcBorders>
            <w:tcMar>
              <w:left w:w="105" w:type="dxa"/>
              <w:right w:w="45" w:type="dxa"/>
            </w:tcMar>
            <w:vAlign w:val="center"/>
          </w:tcPr>
          <w:p w14:paraId="7096AD44" w14:textId="75C0DB6B" w:rsidR="0025641F" w:rsidRPr="00461D05" w:rsidRDefault="0EB433D6" w:rsidP="46CCF7CC">
            <w:pPr>
              <w:rPr>
                <w:rFonts w:eastAsia="Arial" w:cs="Arial"/>
              </w:rPr>
            </w:pPr>
            <w:proofErr w:type="spellStart"/>
            <w:r w:rsidRPr="00461D05">
              <w:rPr>
                <w:rFonts w:eastAsia="Arial" w:cs="Arial"/>
                <w:b/>
                <w:bCs/>
              </w:rPr>
              <w:t>Održivi</w:t>
            </w:r>
            <w:proofErr w:type="spellEnd"/>
            <w:r w:rsidRPr="00461D05">
              <w:rPr>
                <w:rFonts w:eastAsia="Arial" w:cs="Arial"/>
                <w:b/>
                <w:bCs/>
              </w:rPr>
              <w:t xml:space="preserve"> </w:t>
            </w:r>
            <w:proofErr w:type="spellStart"/>
            <w:r w:rsidRPr="00461D05">
              <w:rPr>
                <w:rFonts w:eastAsia="Arial" w:cs="Arial"/>
                <w:b/>
                <w:bCs/>
              </w:rPr>
              <w:t>razvoj</w:t>
            </w:r>
            <w:proofErr w:type="spellEnd"/>
          </w:p>
        </w:tc>
      </w:tr>
      <w:tr w:rsidR="008619C3" w:rsidRPr="00461D05" w14:paraId="120564BD" w14:textId="77777777" w:rsidTr="46CCF7CC">
        <w:trPr>
          <w:trHeight w:val="510"/>
        </w:trPr>
        <w:tc>
          <w:tcPr>
            <w:tcW w:w="1994" w:type="dxa"/>
            <w:tcBorders>
              <w:top w:val="single" w:sz="12" w:space="0" w:color="9CC2E5" w:themeColor="accent1" w:themeTint="99"/>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17F9FB1B" w14:textId="77777777" w:rsidR="0025641F" w:rsidRPr="00461D05" w:rsidRDefault="0EB433D6" w:rsidP="46CCF7CC">
            <w:pPr>
              <w:rPr>
                <w:rFonts w:eastAsia="Arial" w:cs="Arial"/>
              </w:rPr>
            </w:pPr>
            <w:proofErr w:type="spellStart"/>
            <w:r w:rsidRPr="00461D05">
              <w:rPr>
                <w:rFonts w:eastAsia="Arial" w:cs="Arial"/>
                <w:b/>
                <w:bCs/>
              </w:rPr>
              <w:t>Ciklus</w:t>
            </w:r>
            <w:proofErr w:type="spellEnd"/>
            <w:r w:rsidRPr="00461D05">
              <w:rPr>
                <w:rFonts w:eastAsia="Arial" w:cs="Arial"/>
                <w:b/>
                <w:bCs/>
              </w:rPr>
              <w:t xml:space="preserve"> (</w:t>
            </w:r>
            <w:proofErr w:type="spellStart"/>
            <w:r w:rsidRPr="00461D05">
              <w:rPr>
                <w:rFonts w:eastAsia="Arial" w:cs="Arial"/>
                <w:b/>
                <w:bCs/>
              </w:rPr>
              <w:t>razred</w:t>
            </w:r>
            <w:proofErr w:type="spellEnd"/>
            <w:r w:rsidRPr="00461D05">
              <w:rPr>
                <w:rFonts w:eastAsia="Arial" w:cs="Arial"/>
                <w:b/>
                <w:bCs/>
              </w:rPr>
              <w:t xml:space="preserve">) </w:t>
            </w:r>
          </w:p>
        </w:tc>
        <w:tc>
          <w:tcPr>
            <w:tcW w:w="7062" w:type="dxa"/>
            <w:tcBorders>
              <w:top w:val="single" w:sz="12" w:space="0" w:color="9CC2E5" w:themeColor="accent1" w:themeTint="99"/>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6C22E704" w14:textId="77777777" w:rsidR="0025641F" w:rsidRPr="00461D05" w:rsidRDefault="0EB433D6" w:rsidP="46CCF7CC">
            <w:pPr>
              <w:rPr>
                <w:rFonts w:eastAsia="Arial" w:cs="Arial"/>
              </w:rPr>
            </w:pPr>
            <w:r w:rsidRPr="00461D05">
              <w:rPr>
                <w:rFonts w:eastAsia="Arial" w:cs="Arial"/>
                <w:b/>
                <w:bCs/>
              </w:rPr>
              <w:t xml:space="preserve">1. </w:t>
            </w:r>
            <w:proofErr w:type="spellStart"/>
            <w:r w:rsidRPr="00461D05">
              <w:rPr>
                <w:rFonts w:eastAsia="Arial" w:cs="Arial"/>
                <w:b/>
                <w:bCs/>
              </w:rPr>
              <w:t>i</w:t>
            </w:r>
            <w:proofErr w:type="spellEnd"/>
            <w:r w:rsidRPr="00461D05">
              <w:rPr>
                <w:rFonts w:eastAsia="Arial" w:cs="Arial"/>
                <w:b/>
                <w:bCs/>
              </w:rPr>
              <w:t xml:space="preserve"> 2. </w:t>
            </w:r>
            <w:proofErr w:type="spellStart"/>
            <w:r w:rsidRPr="00461D05">
              <w:rPr>
                <w:rFonts w:eastAsia="Arial" w:cs="Arial"/>
                <w:b/>
                <w:bCs/>
              </w:rPr>
              <w:t>ciklus</w:t>
            </w:r>
            <w:proofErr w:type="spellEnd"/>
            <w:r w:rsidRPr="00461D05">
              <w:rPr>
                <w:rFonts w:eastAsia="Arial" w:cs="Arial"/>
                <w:b/>
                <w:bCs/>
              </w:rPr>
              <w:t xml:space="preserve"> (1., 2., 3. </w:t>
            </w:r>
            <w:proofErr w:type="spellStart"/>
            <w:r w:rsidRPr="00461D05">
              <w:rPr>
                <w:rFonts w:eastAsia="Arial" w:cs="Arial"/>
                <w:b/>
                <w:bCs/>
              </w:rPr>
              <w:t>i</w:t>
            </w:r>
            <w:proofErr w:type="spellEnd"/>
            <w:r w:rsidRPr="00461D05">
              <w:rPr>
                <w:rFonts w:eastAsia="Arial" w:cs="Arial"/>
                <w:b/>
                <w:bCs/>
              </w:rPr>
              <w:t xml:space="preserve"> 4. </w:t>
            </w:r>
            <w:proofErr w:type="spellStart"/>
            <w:r w:rsidRPr="00461D05">
              <w:rPr>
                <w:rFonts w:eastAsia="Arial" w:cs="Arial"/>
                <w:b/>
                <w:bCs/>
              </w:rPr>
              <w:t>razred</w:t>
            </w:r>
            <w:proofErr w:type="spellEnd"/>
            <w:r w:rsidRPr="00461D05">
              <w:rPr>
                <w:rFonts w:eastAsia="Arial" w:cs="Arial"/>
                <w:b/>
                <w:bCs/>
              </w:rPr>
              <w:t xml:space="preserve"> PŠ </w:t>
            </w:r>
            <w:proofErr w:type="spellStart"/>
            <w:r w:rsidRPr="00461D05">
              <w:rPr>
                <w:rFonts w:eastAsia="Arial" w:cs="Arial"/>
                <w:b/>
                <w:bCs/>
              </w:rPr>
              <w:t>Mičevec</w:t>
            </w:r>
            <w:proofErr w:type="spellEnd"/>
            <w:r w:rsidRPr="00461D05">
              <w:rPr>
                <w:rFonts w:eastAsia="Arial" w:cs="Arial"/>
                <w:b/>
                <w:bCs/>
              </w:rPr>
              <w:t xml:space="preserve">) </w:t>
            </w:r>
          </w:p>
        </w:tc>
      </w:tr>
      <w:tr w:rsidR="008619C3" w:rsidRPr="00461D05" w14:paraId="27AD0665" w14:textId="77777777" w:rsidTr="46CCF7CC">
        <w:trPr>
          <w:trHeight w:val="750"/>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center"/>
          </w:tcPr>
          <w:p w14:paraId="73F669DE" w14:textId="77777777" w:rsidR="0025641F" w:rsidRPr="00461D05" w:rsidRDefault="0EB433D6" w:rsidP="46CCF7CC">
            <w:pPr>
              <w:rPr>
                <w:rFonts w:eastAsia="Arial" w:cs="Arial"/>
              </w:rPr>
            </w:pPr>
            <w:proofErr w:type="spellStart"/>
            <w:r w:rsidRPr="00461D05">
              <w:rPr>
                <w:rFonts w:eastAsia="Arial" w:cs="Arial"/>
                <w:b/>
                <w:bCs/>
              </w:rPr>
              <w:t>Cilj</w:t>
            </w:r>
            <w:proofErr w:type="spellEnd"/>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4F48673A" w14:textId="77777777" w:rsidR="0025641F" w:rsidRPr="00461D05" w:rsidRDefault="0EB433D6" w:rsidP="46CCF7CC">
            <w:pPr>
              <w:rPr>
                <w:rFonts w:eastAsia="Arial" w:cs="Arial"/>
              </w:rPr>
            </w:pPr>
            <w:proofErr w:type="spellStart"/>
            <w:r w:rsidRPr="00461D05">
              <w:rPr>
                <w:rFonts w:eastAsia="Arial" w:cs="Arial"/>
                <w:b/>
                <w:bCs/>
              </w:rPr>
              <w:t>Razvijati</w:t>
            </w:r>
            <w:proofErr w:type="spellEnd"/>
            <w:r w:rsidRPr="00461D05">
              <w:rPr>
                <w:rFonts w:eastAsia="Arial" w:cs="Arial"/>
                <w:b/>
                <w:bCs/>
              </w:rPr>
              <w:t xml:space="preserve"> </w:t>
            </w:r>
            <w:proofErr w:type="spellStart"/>
            <w:r w:rsidRPr="00461D05">
              <w:rPr>
                <w:rFonts w:eastAsia="Arial" w:cs="Arial"/>
                <w:b/>
                <w:bCs/>
              </w:rPr>
              <w:t>eko-svijest</w:t>
            </w:r>
            <w:proofErr w:type="spellEnd"/>
            <w:r w:rsidRPr="00461D05">
              <w:rPr>
                <w:rFonts w:eastAsia="Arial" w:cs="Arial"/>
                <w:b/>
                <w:bCs/>
              </w:rPr>
              <w:t xml:space="preserve"> </w:t>
            </w:r>
            <w:proofErr w:type="spellStart"/>
            <w:r w:rsidRPr="00461D05">
              <w:rPr>
                <w:rFonts w:eastAsia="Arial" w:cs="Arial"/>
                <w:b/>
                <w:bCs/>
              </w:rPr>
              <w:t>kod</w:t>
            </w:r>
            <w:proofErr w:type="spellEnd"/>
            <w:r w:rsidRPr="00461D05">
              <w:rPr>
                <w:rFonts w:eastAsia="Arial" w:cs="Arial"/>
                <w:b/>
                <w:bCs/>
              </w:rPr>
              <w:t xml:space="preserve"> </w:t>
            </w:r>
            <w:proofErr w:type="spellStart"/>
            <w:r w:rsidRPr="00461D05">
              <w:rPr>
                <w:rFonts w:eastAsia="Arial" w:cs="Arial"/>
                <w:b/>
                <w:bCs/>
              </w:rPr>
              <w:t>učenika</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poticati</w:t>
            </w:r>
            <w:proofErr w:type="spellEnd"/>
            <w:r w:rsidRPr="00461D05">
              <w:rPr>
                <w:rFonts w:eastAsia="Arial" w:cs="Arial"/>
                <w:b/>
                <w:bCs/>
              </w:rPr>
              <w:t xml:space="preserve"> </w:t>
            </w:r>
            <w:proofErr w:type="spellStart"/>
            <w:r w:rsidRPr="00461D05">
              <w:rPr>
                <w:rFonts w:eastAsia="Arial" w:cs="Arial"/>
                <w:b/>
                <w:bCs/>
              </w:rPr>
              <w:t>odgovornost</w:t>
            </w:r>
            <w:proofErr w:type="spellEnd"/>
            <w:r w:rsidRPr="00461D05">
              <w:rPr>
                <w:rFonts w:eastAsia="Arial" w:cs="Arial"/>
                <w:b/>
                <w:bCs/>
              </w:rPr>
              <w:t xml:space="preserve"> za </w:t>
            </w:r>
            <w:proofErr w:type="spellStart"/>
            <w:r w:rsidRPr="00461D05">
              <w:rPr>
                <w:rFonts w:eastAsia="Arial" w:cs="Arial"/>
                <w:b/>
                <w:bCs/>
              </w:rPr>
              <w:t>očuvanje</w:t>
            </w:r>
            <w:proofErr w:type="spellEnd"/>
            <w:r w:rsidRPr="00461D05">
              <w:rPr>
                <w:rFonts w:eastAsia="Arial" w:cs="Arial"/>
                <w:b/>
                <w:bCs/>
              </w:rPr>
              <w:t xml:space="preserve"> </w:t>
            </w:r>
            <w:proofErr w:type="spellStart"/>
            <w:r w:rsidRPr="00461D05">
              <w:rPr>
                <w:rFonts w:eastAsia="Arial" w:cs="Arial"/>
                <w:b/>
                <w:bCs/>
              </w:rPr>
              <w:t>prirode</w:t>
            </w:r>
            <w:proofErr w:type="spellEnd"/>
            <w:r w:rsidRPr="00461D05">
              <w:rPr>
                <w:rFonts w:eastAsia="Arial" w:cs="Arial"/>
                <w:b/>
                <w:bCs/>
              </w:rPr>
              <w:t xml:space="preserve"> </w:t>
            </w:r>
            <w:proofErr w:type="spellStart"/>
            <w:r w:rsidRPr="00461D05">
              <w:rPr>
                <w:rFonts w:eastAsia="Arial" w:cs="Arial"/>
                <w:b/>
                <w:bCs/>
              </w:rPr>
              <w:t>i</w:t>
            </w:r>
            <w:proofErr w:type="spellEnd"/>
            <w:r w:rsidRPr="00461D05">
              <w:rPr>
                <w:rFonts w:eastAsia="Arial" w:cs="Arial"/>
                <w:b/>
                <w:bCs/>
              </w:rPr>
              <w:t xml:space="preserve"> </w:t>
            </w:r>
            <w:proofErr w:type="spellStart"/>
            <w:r w:rsidRPr="00461D05">
              <w:rPr>
                <w:rFonts w:eastAsia="Arial" w:cs="Arial"/>
                <w:b/>
                <w:bCs/>
              </w:rPr>
              <w:t>čist</w:t>
            </w:r>
            <w:proofErr w:type="spellEnd"/>
            <w:r w:rsidRPr="00461D05">
              <w:rPr>
                <w:rFonts w:eastAsia="Arial" w:cs="Arial"/>
                <w:b/>
                <w:bCs/>
              </w:rPr>
              <w:t xml:space="preserve"> </w:t>
            </w:r>
            <w:proofErr w:type="spellStart"/>
            <w:r w:rsidRPr="00461D05">
              <w:rPr>
                <w:rFonts w:eastAsia="Arial" w:cs="Arial"/>
                <w:b/>
                <w:bCs/>
              </w:rPr>
              <w:t>okoliš</w:t>
            </w:r>
            <w:proofErr w:type="spellEnd"/>
          </w:p>
        </w:tc>
      </w:tr>
      <w:tr w:rsidR="008619C3" w:rsidRPr="00461D05" w14:paraId="2D4BFDC3" w14:textId="77777777" w:rsidTr="46CCF7CC">
        <w:trPr>
          <w:trHeight w:val="1830"/>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33DB20DE" w14:textId="77777777" w:rsidR="0025641F" w:rsidRPr="00461D05" w:rsidRDefault="0EB433D6" w:rsidP="46CCF7CC">
            <w:pPr>
              <w:ind w:right="2"/>
              <w:rPr>
                <w:rFonts w:eastAsia="Arial" w:cs="Arial"/>
              </w:rPr>
            </w:pPr>
            <w:proofErr w:type="spellStart"/>
            <w:r w:rsidRPr="00461D05">
              <w:rPr>
                <w:rFonts w:eastAsia="Arial" w:cs="Arial"/>
              </w:rPr>
              <w:t>Obrazloženje</w:t>
            </w:r>
            <w:proofErr w:type="spellEnd"/>
            <w:r w:rsidRPr="00461D05">
              <w:rPr>
                <w:rFonts w:eastAsia="Arial" w:cs="Arial"/>
              </w:rPr>
              <w:t xml:space="preserve"> </w:t>
            </w:r>
            <w:proofErr w:type="spellStart"/>
            <w:r w:rsidRPr="00461D05">
              <w:rPr>
                <w:rFonts w:eastAsia="Arial" w:cs="Arial"/>
              </w:rPr>
              <w:t>cilja</w:t>
            </w:r>
            <w:proofErr w:type="spellEnd"/>
            <w:r w:rsidRPr="00461D05">
              <w:rPr>
                <w:rFonts w:eastAsia="Arial" w:cs="Arial"/>
              </w:rPr>
              <w:t xml:space="preserve"> (</w:t>
            </w:r>
            <w:proofErr w:type="spellStart"/>
            <w:r w:rsidRPr="00461D05">
              <w:rPr>
                <w:rFonts w:eastAsia="Arial" w:cs="Arial"/>
              </w:rPr>
              <w:t>povezan</w:t>
            </w:r>
            <w:proofErr w:type="spellEnd"/>
            <w:r w:rsidRPr="00461D05">
              <w:rPr>
                <w:rFonts w:eastAsia="Arial" w:cs="Arial"/>
              </w:rPr>
              <w:t xml:space="preserve"> s </w:t>
            </w:r>
            <w:proofErr w:type="spellStart"/>
            <w:r w:rsidRPr="00461D05">
              <w:rPr>
                <w:rFonts w:eastAsia="Arial" w:cs="Arial"/>
              </w:rPr>
              <w:t>potrebama</w:t>
            </w:r>
            <w:proofErr w:type="spellEnd"/>
            <w:r w:rsidRPr="00461D05">
              <w:rPr>
                <w:rFonts w:eastAsia="Arial" w:cs="Arial"/>
              </w:rPr>
              <w:t xml:space="preserve">, </w:t>
            </w:r>
            <w:proofErr w:type="spellStart"/>
            <w:r w:rsidRPr="00461D05">
              <w:rPr>
                <w:rFonts w:eastAsia="Arial" w:cs="Arial"/>
              </w:rPr>
              <w:t>interesima</w:t>
            </w:r>
            <w:proofErr w:type="spellEnd"/>
            <w:r w:rsidRPr="00461D05">
              <w:rPr>
                <w:rFonts w:eastAsia="Arial" w:cs="Arial"/>
              </w:rPr>
              <w:t xml:space="preserve"> </w:t>
            </w:r>
            <w:proofErr w:type="spellStart"/>
            <w:r w:rsidRPr="00461D05">
              <w:rPr>
                <w:rFonts w:eastAsia="Arial" w:cs="Arial"/>
              </w:rPr>
              <w:t>učenika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vrijednostima</w:t>
            </w:r>
            <w:proofErr w:type="spellEnd"/>
            <w:r w:rsidRPr="00461D05">
              <w:rPr>
                <w:rFonts w:eastAsia="Arial" w:cs="Arial"/>
              </w:rPr>
              <w:t xml:space="preserve"> ŠK):</w:t>
            </w:r>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7888A5C2" w14:textId="77777777" w:rsidR="0025641F" w:rsidRPr="00461D05" w:rsidRDefault="0EB433D6" w:rsidP="46CCF7CC">
            <w:pPr>
              <w:rPr>
                <w:rFonts w:eastAsia="Arial" w:cs="Arial"/>
              </w:rPr>
            </w:pP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odgovoran</w:t>
            </w:r>
            <w:proofErr w:type="spellEnd"/>
            <w:r w:rsidRPr="00461D05">
              <w:rPr>
                <w:rFonts w:eastAsia="Arial" w:cs="Arial"/>
              </w:rPr>
              <w:t xml:space="preserve"> </w:t>
            </w:r>
            <w:proofErr w:type="spellStart"/>
            <w:r w:rsidRPr="00461D05">
              <w:rPr>
                <w:rFonts w:eastAsia="Arial" w:cs="Arial"/>
              </w:rPr>
              <w:t>odnos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očuvanju</w:t>
            </w:r>
            <w:proofErr w:type="spellEnd"/>
            <w:r w:rsidRPr="00461D05">
              <w:rPr>
                <w:rFonts w:eastAsia="Arial" w:cs="Arial"/>
              </w:rPr>
              <w:t xml:space="preserve"> </w:t>
            </w:r>
            <w:proofErr w:type="spellStart"/>
            <w:r w:rsidRPr="00461D05">
              <w:rPr>
                <w:rFonts w:eastAsia="Arial" w:cs="Arial"/>
              </w:rPr>
              <w:t>kvalitete</w:t>
            </w:r>
            <w:proofErr w:type="spellEnd"/>
            <w:r w:rsidRPr="00461D05">
              <w:rPr>
                <w:rFonts w:eastAsia="Arial" w:cs="Arial"/>
              </w:rPr>
              <w:t xml:space="preserve"> </w:t>
            </w:r>
            <w:proofErr w:type="spellStart"/>
            <w:r w:rsidRPr="00461D05">
              <w:rPr>
                <w:rFonts w:eastAsia="Arial" w:cs="Arial"/>
              </w:rPr>
              <w:t>okoliša</w:t>
            </w:r>
            <w:proofErr w:type="spellEnd"/>
            <w:r w:rsidRPr="00461D05">
              <w:rPr>
                <w:rFonts w:eastAsia="Arial" w:cs="Arial"/>
              </w:rPr>
              <w:t xml:space="preserve">, </w:t>
            </w: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navike</w:t>
            </w:r>
            <w:proofErr w:type="spellEnd"/>
            <w:r w:rsidRPr="00461D05">
              <w:rPr>
                <w:rFonts w:eastAsia="Arial" w:cs="Arial"/>
              </w:rPr>
              <w:t xml:space="preserve"> o </w:t>
            </w:r>
            <w:proofErr w:type="spellStart"/>
            <w:r w:rsidRPr="00461D05">
              <w:rPr>
                <w:rFonts w:eastAsia="Arial" w:cs="Arial"/>
              </w:rPr>
              <w:t>odlaganju</w:t>
            </w:r>
            <w:proofErr w:type="spellEnd"/>
            <w:r w:rsidRPr="00461D05">
              <w:rPr>
                <w:rFonts w:eastAsia="Arial" w:cs="Arial"/>
              </w:rPr>
              <w:t xml:space="preserve"> </w:t>
            </w:r>
            <w:proofErr w:type="spellStart"/>
            <w:r w:rsidRPr="00461D05">
              <w:rPr>
                <w:rFonts w:eastAsia="Arial" w:cs="Arial"/>
              </w:rPr>
              <w:t>otpada</w:t>
            </w:r>
            <w:proofErr w:type="spellEnd"/>
            <w:r w:rsidRPr="00461D05">
              <w:rPr>
                <w:rFonts w:eastAsia="Arial" w:cs="Arial"/>
              </w:rPr>
              <w:t xml:space="preserve"> u za to </w:t>
            </w:r>
            <w:proofErr w:type="spellStart"/>
            <w:r w:rsidRPr="00461D05">
              <w:rPr>
                <w:rFonts w:eastAsia="Arial" w:cs="Arial"/>
              </w:rPr>
              <w:t>predviđene</w:t>
            </w:r>
            <w:proofErr w:type="spellEnd"/>
            <w:r w:rsidRPr="00461D05">
              <w:rPr>
                <w:rFonts w:eastAsia="Arial" w:cs="Arial"/>
              </w:rPr>
              <w:t xml:space="preserve"> </w:t>
            </w:r>
            <w:proofErr w:type="spellStart"/>
            <w:r w:rsidRPr="00461D05">
              <w:rPr>
                <w:rFonts w:eastAsia="Arial" w:cs="Arial"/>
              </w:rPr>
              <w:t>spremnike</w:t>
            </w:r>
            <w:proofErr w:type="spellEnd"/>
            <w:r w:rsidRPr="00461D05">
              <w:rPr>
                <w:rFonts w:eastAsia="Arial" w:cs="Arial"/>
              </w:rPr>
              <w:t xml:space="preserve">, </w:t>
            </w:r>
            <w:proofErr w:type="spellStart"/>
            <w:r w:rsidRPr="00461D05">
              <w:rPr>
                <w:rFonts w:eastAsia="Arial" w:cs="Arial"/>
              </w:rPr>
              <w:t>razviti</w:t>
            </w:r>
            <w:proofErr w:type="spellEnd"/>
            <w:r w:rsidRPr="00461D05">
              <w:rPr>
                <w:rFonts w:eastAsia="Arial" w:cs="Arial"/>
              </w:rPr>
              <w:t xml:space="preserve"> </w:t>
            </w:r>
            <w:proofErr w:type="spellStart"/>
            <w:r w:rsidRPr="00461D05">
              <w:rPr>
                <w:rFonts w:eastAsia="Arial" w:cs="Arial"/>
              </w:rPr>
              <w:t>pozitivan</w:t>
            </w:r>
            <w:proofErr w:type="spellEnd"/>
            <w:r w:rsidRPr="00461D05">
              <w:rPr>
                <w:rFonts w:eastAsia="Arial" w:cs="Arial"/>
              </w:rPr>
              <w:t xml:space="preserve"> </w:t>
            </w:r>
            <w:proofErr w:type="spellStart"/>
            <w:r w:rsidRPr="00461D05">
              <w:rPr>
                <w:rFonts w:eastAsia="Arial" w:cs="Arial"/>
              </w:rPr>
              <w:t>odnos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očuvanju</w:t>
            </w:r>
            <w:proofErr w:type="spellEnd"/>
            <w:r w:rsidRPr="00461D05">
              <w:rPr>
                <w:rFonts w:eastAsia="Arial" w:cs="Arial"/>
              </w:rPr>
              <w:t xml:space="preserve"> </w:t>
            </w:r>
            <w:proofErr w:type="spellStart"/>
            <w:r w:rsidRPr="00461D05">
              <w:rPr>
                <w:rFonts w:eastAsia="Arial" w:cs="Arial"/>
              </w:rPr>
              <w:t>okoliša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w:t>
            </w:r>
          </w:p>
        </w:tc>
      </w:tr>
      <w:tr w:rsidR="008619C3" w:rsidRPr="00461D05" w14:paraId="47667DFB" w14:textId="77777777" w:rsidTr="46CCF7CC">
        <w:trPr>
          <w:trHeight w:val="765"/>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5752E619" w14:textId="77777777" w:rsidR="0025641F" w:rsidRPr="00461D05" w:rsidRDefault="0EB433D6" w:rsidP="46CCF7CC">
            <w:pPr>
              <w:rPr>
                <w:rFonts w:eastAsia="Arial" w:cs="Arial"/>
              </w:rPr>
            </w:pPr>
            <w:proofErr w:type="spellStart"/>
            <w:r w:rsidRPr="00461D05">
              <w:rPr>
                <w:rFonts w:eastAsia="Arial" w:cs="Arial"/>
              </w:rPr>
              <w:t>Očekivani</w:t>
            </w:r>
            <w:proofErr w:type="spellEnd"/>
            <w:r w:rsidRPr="00461D05">
              <w:rPr>
                <w:rFonts w:eastAsia="Arial" w:cs="Arial"/>
              </w:rPr>
              <w:t xml:space="preserve"> </w:t>
            </w:r>
            <w:proofErr w:type="spellStart"/>
            <w:r w:rsidRPr="00461D05">
              <w:rPr>
                <w:rFonts w:eastAsia="Arial" w:cs="Arial"/>
              </w:rPr>
              <w:t>ishodi</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 (</w:t>
            </w:r>
            <w:proofErr w:type="spellStart"/>
            <w:r w:rsidRPr="00461D05">
              <w:rPr>
                <w:rFonts w:eastAsia="Arial" w:cs="Arial"/>
              </w:rPr>
              <w:t>Učenik</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w:t>
            </w:r>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22523921" w14:textId="4489B5B4" w:rsidR="0025641F" w:rsidRPr="00461D05" w:rsidRDefault="0EB433D6" w:rsidP="46CCF7CC">
            <w:pPr>
              <w:rPr>
                <w:rFonts w:eastAsia="Arial" w:cs="Arial"/>
              </w:rPr>
            </w:pP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će</w:t>
            </w:r>
            <w:proofErr w:type="spellEnd"/>
            <w:r w:rsidRPr="00461D05">
              <w:rPr>
                <w:rFonts w:eastAsia="Arial" w:cs="Arial"/>
              </w:rPr>
              <w:t xml:space="preserve"> </w:t>
            </w:r>
            <w:proofErr w:type="spellStart"/>
            <w:r w:rsidRPr="00461D05">
              <w:rPr>
                <w:rFonts w:eastAsia="Arial" w:cs="Arial"/>
              </w:rPr>
              <w:t>moći</w:t>
            </w:r>
            <w:proofErr w:type="spellEnd"/>
            <w:r w:rsidRPr="00461D05">
              <w:rPr>
                <w:rFonts w:eastAsia="Arial" w:cs="Arial"/>
              </w:rPr>
              <w:t xml:space="preserve">: </w:t>
            </w:r>
            <w:proofErr w:type="spellStart"/>
            <w:r w:rsidRPr="00461D05">
              <w:rPr>
                <w:rFonts w:eastAsia="Arial" w:cs="Arial"/>
              </w:rPr>
              <w:t>objasniti</w:t>
            </w:r>
            <w:proofErr w:type="spellEnd"/>
            <w:r w:rsidRPr="00461D05">
              <w:rPr>
                <w:rFonts w:eastAsia="Arial" w:cs="Arial"/>
              </w:rPr>
              <w:t xml:space="preserve"> </w:t>
            </w:r>
            <w:proofErr w:type="spellStart"/>
            <w:r w:rsidRPr="00461D05">
              <w:rPr>
                <w:rFonts w:eastAsia="Arial" w:cs="Arial"/>
              </w:rPr>
              <w:t>vezu</w:t>
            </w:r>
            <w:proofErr w:type="spellEnd"/>
            <w:r w:rsidRPr="00461D05">
              <w:rPr>
                <w:rFonts w:eastAsia="Arial" w:cs="Arial"/>
              </w:rPr>
              <w:t xml:space="preserve"> </w:t>
            </w:r>
            <w:proofErr w:type="spellStart"/>
            <w:r w:rsidRPr="00461D05">
              <w:rPr>
                <w:rFonts w:eastAsia="Arial" w:cs="Arial"/>
              </w:rPr>
              <w:t>između</w:t>
            </w:r>
            <w:proofErr w:type="spellEnd"/>
            <w:r w:rsidRPr="00461D05">
              <w:rPr>
                <w:rFonts w:eastAsia="Arial" w:cs="Arial"/>
              </w:rPr>
              <w:t xml:space="preserve"> </w:t>
            </w:r>
            <w:proofErr w:type="spellStart"/>
            <w:r w:rsidRPr="00461D05">
              <w:rPr>
                <w:rFonts w:eastAsia="Arial" w:cs="Arial"/>
              </w:rPr>
              <w:t>djelatnosti</w:t>
            </w:r>
            <w:proofErr w:type="spellEnd"/>
            <w:r w:rsidRPr="00461D05">
              <w:rPr>
                <w:rFonts w:eastAsia="Arial" w:cs="Arial"/>
              </w:rPr>
              <w:t xml:space="preserve"> </w:t>
            </w:r>
            <w:proofErr w:type="spellStart"/>
            <w:r w:rsidRPr="00461D05">
              <w:rPr>
                <w:rFonts w:eastAsia="Arial" w:cs="Arial"/>
              </w:rPr>
              <w:t>ljudi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onečišćenja</w:t>
            </w:r>
            <w:proofErr w:type="spellEnd"/>
            <w:r w:rsidRPr="00461D05">
              <w:rPr>
                <w:rFonts w:eastAsia="Arial" w:cs="Arial"/>
              </w:rPr>
              <w:t xml:space="preserve"> </w:t>
            </w:r>
            <w:proofErr w:type="spellStart"/>
            <w:r w:rsidRPr="00461D05">
              <w:rPr>
                <w:rFonts w:eastAsia="Arial" w:cs="Arial"/>
              </w:rPr>
              <w:t>okoliša</w:t>
            </w:r>
            <w:proofErr w:type="spellEnd"/>
            <w:r w:rsidRPr="00461D05">
              <w:rPr>
                <w:rFonts w:eastAsia="Arial" w:cs="Arial"/>
              </w:rPr>
              <w:t xml:space="preserve">, </w:t>
            </w:r>
            <w:proofErr w:type="spellStart"/>
            <w:r w:rsidRPr="00461D05">
              <w:rPr>
                <w:rFonts w:eastAsia="Arial" w:cs="Arial"/>
              </w:rPr>
              <w:t>sudjelovati</w:t>
            </w:r>
            <w:proofErr w:type="spellEnd"/>
            <w:r w:rsidRPr="00461D05">
              <w:rPr>
                <w:rFonts w:eastAsia="Arial" w:cs="Arial"/>
              </w:rPr>
              <w:t xml:space="preserve"> u </w:t>
            </w:r>
            <w:proofErr w:type="spellStart"/>
            <w:r w:rsidRPr="00461D05">
              <w:rPr>
                <w:rFonts w:eastAsia="Arial" w:cs="Arial"/>
              </w:rPr>
              <w:t>djelatnostima</w:t>
            </w:r>
            <w:proofErr w:type="spellEnd"/>
            <w:r w:rsidRPr="00461D05">
              <w:rPr>
                <w:rFonts w:eastAsia="Arial" w:cs="Arial"/>
              </w:rPr>
              <w:t xml:space="preserve"> </w:t>
            </w:r>
            <w:proofErr w:type="spellStart"/>
            <w:r w:rsidRPr="00461D05">
              <w:rPr>
                <w:rFonts w:eastAsia="Arial" w:cs="Arial"/>
              </w:rPr>
              <w:t>koje</w:t>
            </w:r>
            <w:proofErr w:type="spellEnd"/>
            <w:r w:rsidRPr="00461D05">
              <w:rPr>
                <w:rFonts w:eastAsia="Arial" w:cs="Arial"/>
              </w:rPr>
              <w:t xml:space="preserve"> </w:t>
            </w:r>
            <w:proofErr w:type="spellStart"/>
            <w:r w:rsidRPr="00461D05">
              <w:rPr>
                <w:rFonts w:eastAsia="Arial" w:cs="Arial"/>
              </w:rPr>
              <w:t>promiču</w:t>
            </w:r>
            <w:proofErr w:type="spellEnd"/>
            <w:r w:rsidRPr="00461D05">
              <w:rPr>
                <w:rFonts w:eastAsia="Arial" w:cs="Arial"/>
              </w:rPr>
              <w:t xml:space="preserve"> </w:t>
            </w:r>
            <w:proofErr w:type="spellStart"/>
            <w:r w:rsidRPr="00461D05">
              <w:rPr>
                <w:rFonts w:eastAsia="Arial" w:cs="Arial"/>
              </w:rPr>
              <w:t>odgovoran</w:t>
            </w:r>
            <w:proofErr w:type="spellEnd"/>
            <w:r w:rsidRPr="00461D05">
              <w:rPr>
                <w:rFonts w:eastAsia="Arial" w:cs="Arial"/>
              </w:rPr>
              <w:t xml:space="preserve"> </w:t>
            </w:r>
            <w:proofErr w:type="spellStart"/>
            <w:r w:rsidRPr="00461D05">
              <w:rPr>
                <w:rFonts w:eastAsia="Arial" w:cs="Arial"/>
              </w:rPr>
              <w:t>odnos</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okolišu</w:t>
            </w:r>
            <w:proofErr w:type="spellEnd"/>
            <w:r w:rsidRPr="00461D05">
              <w:rPr>
                <w:rFonts w:eastAsia="Arial" w:cs="Arial"/>
              </w:rPr>
              <w:t xml:space="preserve">, </w:t>
            </w:r>
            <w:proofErr w:type="spellStart"/>
            <w:r w:rsidRPr="00461D05">
              <w:rPr>
                <w:rFonts w:eastAsia="Arial" w:cs="Arial"/>
              </w:rPr>
              <w:t>izraziti</w:t>
            </w:r>
            <w:proofErr w:type="spellEnd"/>
            <w:r w:rsidRPr="00461D05">
              <w:rPr>
                <w:rFonts w:eastAsia="Arial" w:cs="Arial"/>
              </w:rPr>
              <w:t xml:space="preserve"> </w:t>
            </w:r>
            <w:proofErr w:type="spellStart"/>
            <w:r w:rsidRPr="00461D05">
              <w:rPr>
                <w:rFonts w:eastAsia="Arial" w:cs="Arial"/>
              </w:rPr>
              <w:t>poštovanje</w:t>
            </w:r>
            <w:proofErr w:type="spellEnd"/>
            <w:r w:rsidRPr="00461D05">
              <w:rPr>
                <w:rFonts w:eastAsia="Arial" w:cs="Arial"/>
              </w:rPr>
              <w:t xml:space="preserve"> </w:t>
            </w:r>
            <w:proofErr w:type="spellStart"/>
            <w:r w:rsidRPr="00461D05">
              <w:rPr>
                <w:rFonts w:eastAsia="Arial" w:cs="Arial"/>
              </w:rPr>
              <w:t>prema</w:t>
            </w:r>
            <w:proofErr w:type="spellEnd"/>
            <w:r w:rsidRPr="00461D05">
              <w:rPr>
                <w:rFonts w:eastAsia="Arial" w:cs="Arial"/>
              </w:rPr>
              <w:t xml:space="preserve"> </w:t>
            </w:r>
            <w:proofErr w:type="spellStart"/>
            <w:r w:rsidRPr="00461D05">
              <w:rPr>
                <w:rFonts w:eastAsia="Arial" w:cs="Arial"/>
              </w:rPr>
              <w:t>okolišu</w:t>
            </w:r>
            <w:proofErr w:type="spellEnd"/>
            <w:r w:rsidRPr="00461D05">
              <w:rPr>
                <w:rFonts w:eastAsia="Arial" w:cs="Arial"/>
              </w:rPr>
              <w:t xml:space="preserve">, </w:t>
            </w:r>
            <w:proofErr w:type="spellStart"/>
            <w:r w:rsidRPr="00461D05">
              <w:rPr>
                <w:rFonts w:eastAsia="Arial" w:cs="Arial"/>
              </w:rPr>
              <w:t>primijeniti</w:t>
            </w:r>
            <w:proofErr w:type="spellEnd"/>
            <w:r w:rsidRPr="00461D05">
              <w:rPr>
                <w:rFonts w:eastAsia="Arial" w:cs="Arial"/>
              </w:rPr>
              <w:t xml:space="preserve"> </w:t>
            </w:r>
            <w:proofErr w:type="spellStart"/>
            <w:r w:rsidRPr="00461D05">
              <w:rPr>
                <w:rFonts w:eastAsia="Arial" w:cs="Arial"/>
              </w:rPr>
              <w:t>znanja</w:t>
            </w:r>
            <w:proofErr w:type="spellEnd"/>
            <w:r w:rsidRPr="00461D05">
              <w:rPr>
                <w:rFonts w:eastAsia="Arial" w:cs="Arial"/>
              </w:rPr>
              <w:t xml:space="preserve"> o </w:t>
            </w:r>
            <w:proofErr w:type="spellStart"/>
            <w:r w:rsidRPr="00461D05">
              <w:rPr>
                <w:rFonts w:eastAsia="Arial" w:cs="Arial"/>
              </w:rPr>
              <w:t>zbrinjavanju</w:t>
            </w:r>
            <w:proofErr w:type="spellEnd"/>
            <w:r w:rsidRPr="00461D05">
              <w:rPr>
                <w:rFonts w:eastAsia="Arial" w:cs="Arial"/>
              </w:rPr>
              <w:t xml:space="preserve"> </w:t>
            </w:r>
            <w:proofErr w:type="spellStart"/>
            <w:r w:rsidRPr="00461D05">
              <w:rPr>
                <w:rFonts w:eastAsia="Arial" w:cs="Arial"/>
              </w:rPr>
              <w:t>otpada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ekološki</w:t>
            </w:r>
            <w:proofErr w:type="spellEnd"/>
            <w:r w:rsidRPr="00461D05">
              <w:rPr>
                <w:rFonts w:eastAsia="Arial" w:cs="Arial"/>
              </w:rPr>
              <w:t xml:space="preserve"> </w:t>
            </w:r>
            <w:proofErr w:type="spellStart"/>
            <w:r w:rsidRPr="00461D05">
              <w:rPr>
                <w:rFonts w:eastAsia="Arial" w:cs="Arial"/>
              </w:rPr>
              <w:t>prihvatljiv</w:t>
            </w:r>
            <w:proofErr w:type="spellEnd"/>
            <w:r w:rsidRPr="00461D05">
              <w:rPr>
                <w:rFonts w:eastAsia="Arial" w:cs="Arial"/>
              </w:rPr>
              <w:t xml:space="preserve"> </w:t>
            </w:r>
            <w:proofErr w:type="spellStart"/>
            <w:r w:rsidRPr="00461D05">
              <w:rPr>
                <w:rFonts w:eastAsia="Arial" w:cs="Arial"/>
              </w:rPr>
              <w:t>način</w:t>
            </w:r>
            <w:proofErr w:type="spellEnd"/>
            <w:r w:rsidRPr="00461D05">
              <w:rPr>
                <w:rFonts w:eastAsia="Arial" w:cs="Arial"/>
              </w:rPr>
              <w:t>.</w:t>
            </w:r>
          </w:p>
        </w:tc>
      </w:tr>
      <w:tr w:rsidR="008619C3" w:rsidRPr="00461D05" w14:paraId="3AAC8C60" w14:textId="77777777" w:rsidTr="46CCF7CC">
        <w:trPr>
          <w:trHeight w:val="973"/>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41FBDB9A" w14:textId="77777777" w:rsidR="0025641F" w:rsidRPr="00461D05" w:rsidRDefault="0EB433D6" w:rsidP="46CCF7CC">
            <w:pPr>
              <w:spacing w:after="215"/>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realizacije</w:t>
            </w:r>
            <w:proofErr w:type="spellEnd"/>
            <w:r w:rsidRPr="00461D05">
              <w:rPr>
                <w:rFonts w:eastAsia="Arial" w:cs="Arial"/>
              </w:rPr>
              <w:t>:</w:t>
            </w:r>
            <w:r w:rsidRPr="00461D05">
              <w:rPr>
                <w:rFonts w:eastAsia="Arial" w:cs="Arial"/>
                <w:b/>
                <w:bCs/>
              </w:rPr>
              <w:t xml:space="preserve"> </w:t>
            </w:r>
          </w:p>
          <w:p w14:paraId="76247F7B" w14:textId="77777777" w:rsidR="0025641F" w:rsidRPr="00461D05" w:rsidRDefault="0EB433D6" w:rsidP="46CCF7CC">
            <w:pPr>
              <w:rPr>
                <w:rFonts w:eastAsia="Arial" w:cs="Arial"/>
              </w:rPr>
            </w:pPr>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713B7808" w14:textId="77777777"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rPr>
            </w:pPr>
            <w:proofErr w:type="spellStart"/>
            <w:r w:rsidRPr="00461D05">
              <w:rPr>
                <w:rFonts w:eastAsia="Arial" w:cs="Arial"/>
                <w:i/>
                <w:iCs/>
              </w:rPr>
              <w:t>Oblik</w:t>
            </w:r>
            <w:proofErr w:type="spellEnd"/>
            <w:r w:rsidRPr="00461D05">
              <w:rPr>
                <w:rFonts w:eastAsia="Arial" w:cs="Arial"/>
                <w:i/>
                <w:iCs/>
              </w:rPr>
              <w:t xml:space="preserve">: </w:t>
            </w:r>
            <w:proofErr w:type="spellStart"/>
            <w:r w:rsidRPr="00461D05">
              <w:rPr>
                <w:rFonts w:eastAsia="Arial" w:cs="Arial"/>
                <w:i/>
                <w:iCs/>
              </w:rPr>
              <w:t>akcija</w:t>
            </w:r>
            <w:proofErr w:type="spellEnd"/>
            <w:r w:rsidRPr="00461D05">
              <w:rPr>
                <w:rFonts w:eastAsia="Arial" w:cs="Arial"/>
                <w:i/>
                <w:iCs/>
              </w:rPr>
              <w:t xml:space="preserve"> </w:t>
            </w:r>
            <w:proofErr w:type="spellStart"/>
            <w:r w:rsidRPr="00461D05">
              <w:rPr>
                <w:rFonts w:eastAsia="Arial" w:cs="Arial"/>
                <w:i/>
                <w:iCs/>
              </w:rPr>
              <w:t>čišćenja</w:t>
            </w:r>
            <w:proofErr w:type="spellEnd"/>
            <w:r w:rsidRPr="00461D05">
              <w:rPr>
                <w:rFonts w:eastAsia="Arial" w:cs="Arial"/>
                <w:i/>
                <w:iCs/>
              </w:rPr>
              <w:t xml:space="preserve"> </w:t>
            </w:r>
            <w:proofErr w:type="spellStart"/>
            <w:r w:rsidRPr="00461D05">
              <w:rPr>
                <w:rFonts w:eastAsia="Arial" w:cs="Arial"/>
                <w:i/>
                <w:iCs/>
              </w:rPr>
              <w:t>okoliša</w:t>
            </w:r>
            <w:proofErr w:type="spellEnd"/>
            <w:r w:rsidRPr="00461D05">
              <w:rPr>
                <w:rFonts w:eastAsia="Arial" w:cs="Arial"/>
              </w:rPr>
              <w:t xml:space="preserve"> </w:t>
            </w:r>
          </w:p>
          <w:p w14:paraId="1178CFE8" w14:textId="4D8463B0"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rPr>
            </w:pPr>
            <w:proofErr w:type="spellStart"/>
            <w:r w:rsidRPr="00461D05">
              <w:rPr>
                <w:rFonts w:eastAsia="Arial" w:cs="Arial"/>
                <w:i/>
                <w:iCs/>
              </w:rPr>
              <w:t>Sudionici</w:t>
            </w:r>
            <w:proofErr w:type="spellEnd"/>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roditelji</w:t>
            </w:r>
            <w:proofErr w:type="spellEnd"/>
            <w:r w:rsidRPr="00461D05">
              <w:rPr>
                <w:rFonts w:eastAsia="Arial" w:cs="Arial"/>
              </w:rPr>
              <w:t xml:space="preserve">, </w:t>
            </w:r>
            <w:proofErr w:type="spellStart"/>
            <w:r w:rsidRPr="00461D05">
              <w:rPr>
                <w:rFonts w:eastAsia="Arial" w:cs="Arial"/>
              </w:rPr>
              <w:t>učiteljice</w:t>
            </w:r>
            <w:proofErr w:type="spellEnd"/>
            <w:r w:rsidRPr="00461D05">
              <w:rPr>
                <w:rFonts w:eastAsia="Arial" w:cs="Arial"/>
              </w:rPr>
              <w:t xml:space="preserve"> </w:t>
            </w:r>
          </w:p>
          <w:p w14:paraId="62CCBAA4" w14:textId="6AF1424F"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rPr>
            </w:pPr>
            <w:proofErr w:type="spellStart"/>
            <w:r w:rsidRPr="00461D05">
              <w:rPr>
                <w:rFonts w:eastAsia="Arial" w:cs="Arial"/>
                <w:i/>
                <w:iCs/>
              </w:rPr>
              <w:t>Načini</w:t>
            </w:r>
            <w:proofErr w:type="spellEnd"/>
            <w:r w:rsidRPr="00461D05">
              <w:rPr>
                <w:rFonts w:eastAsia="Arial" w:cs="Arial"/>
                <w:i/>
                <w:iCs/>
              </w:rPr>
              <w:t xml:space="preserve"> </w:t>
            </w:r>
            <w:proofErr w:type="spellStart"/>
            <w:r w:rsidRPr="00461D05">
              <w:rPr>
                <w:rFonts w:eastAsia="Arial" w:cs="Arial"/>
                <w:i/>
                <w:iCs/>
              </w:rPr>
              <w:t>učenja</w:t>
            </w:r>
            <w:proofErr w:type="spellEnd"/>
            <w:r w:rsidRPr="00461D05">
              <w:rPr>
                <w:rFonts w:eastAsia="Arial" w:cs="Arial"/>
              </w:rPr>
              <w:t xml:space="preserve"> (</w:t>
            </w:r>
            <w:proofErr w:type="spellStart"/>
            <w:r w:rsidRPr="00461D05">
              <w:rPr>
                <w:rFonts w:eastAsia="Arial" w:cs="Arial"/>
                <w:i/>
                <w:iCs/>
              </w:rPr>
              <w:t>što</w:t>
            </w:r>
            <w:proofErr w:type="spellEnd"/>
            <w:r w:rsidRPr="00461D05">
              <w:rPr>
                <w:rFonts w:eastAsia="Arial" w:cs="Arial"/>
                <w:i/>
                <w:iCs/>
              </w:rPr>
              <w:t xml:space="preserve"> </w:t>
            </w:r>
            <w:proofErr w:type="spellStart"/>
            <w:r w:rsidRPr="00461D05">
              <w:rPr>
                <w:rFonts w:eastAsia="Arial" w:cs="Arial"/>
                <w:i/>
                <w:iCs/>
              </w:rPr>
              <w:t>rade</w:t>
            </w:r>
            <w:proofErr w:type="spellEnd"/>
            <w:r w:rsidRPr="00461D05">
              <w:rPr>
                <w:rFonts w:eastAsia="Arial" w:cs="Arial"/>
                <w:i/>
                <w:iCs/>
              </w:rPr>
              <w:t xml:space="preserve"> </w:t>
            </w:r>
            <w:proofErr w:type="spellStart"/>
            <w:r w:rsidRPr="00461D05">
              <w:rPr>
                <w:rFonts w:eastAsia="Arial" w:cs="Arial"/>
                <w:i/>
                <w:iCs/>
              </w:rPr>
              <w:t>učenici</w:t>
            </w:r>
            <w:proofErr w:type="spellEnd"/>
            <w:r w:rsidRPr="00461D05">
              <w:rPr>
                <w:rFonts w:eastAsia="Arial" w:cs="Arial"/>
                <w:i/>
                <w:iCs/>
              </w:rPr>
              <w:t>)</w:t>
            </w:r>
            <w:r w:rsidRPr="00461D05">
              <w:rPr>
                <w:rFonts w:eastAsia="Arial" w:cs="Arial"/>
              </w:rPr>
              <w:t xml:space="preserve">: </w:t>
            </w:r>
            <w:proofErr w:type="spellStart"/>
            <w:r w:rsidRPr="00461D05">
              <w:rPr>
                <w:rFonts w:eastAsia="Arial" w:cs="Arial"/>
              </w:rPr>
              <w:t>učenici</w:t>
            </w:r>
            <w:proofErr w:type="spellEnd"/>
            <w:r w:rsidRPr="00461D05">
              <w:rPr>
                <w:rFonts w:eastAsia="Arial" w:cs="Arial"/>
              </w:rPr>
              <w:t xml:space="preserve"> </w:t>
            </w:r>
            <w:proofErr w:type="spellStart"/>
            <w:r w:rsidRPr="00461D05">
              <w:rPr>
                <w:rFonts w:eastAsia="Arial" w:cs="Arial"/>
              </w:rPr>
              <w:t>zajedno</w:t>
            </w:r>
            <w:proofErr w:type="spellEnd"/>
            <w:r w:rsidRPr="00461D05">
              <w:rPr>
                <w:rFonts w:eastAsia="Arial" w:cs="Arial"/>
              </w:rPr>
              <w:t xml:space="preserve"> s </w:t>
            </w:r>
            <w:proofErr w:type="spellStart"/>
            <w:r w:rsidRPr="00461D05">
              <w:rPr>
                <w:rFonts w:eastAsia="Arial" w:cs="Arial"/>
              </w:rPr>
              <w:t>roditeljima</w:t>
            </w:r>
            <w:proofErr w:type="spellEnd"/>
            <w:r w:rsidRPr="00461D05">
              <w:rPr>
                <w:rFonts w:eastAsia="Arial" w:cs="Arial"/>
              </w:rPr>
              <w:t xml:space="preserve"> </w:t>
            </w:r>
            <w:proofErr w:type="spellStart"/>
            <w:r w:rsidRPr="00461D05">
              <w:rPr>
                <w:rFonts w:eastAsia="Arial" w:cs="Arial"/>
              </w:rPr>
              <w:t>sudjeluju</w:t>
            </w:r>
            <w:proofErr w:type="spellEnd"/>
            <w:r w:rsidRPr="00461D05">
              <w:rPr>
                <w:rFonts w:eastAsia="Arial" w:cs="Arial"/>
              </w:rPr>
              <w:t xml:space="preserve"> u </w:t>
            </w:r>
            <w:proofErr w:type="spellStart"/>
            <w:r w:rsidRPr="00461D05">
              <w:rPr>
                <w:rFonts w:eastAsia="Arial" w:cs="Arial"/>
              </w:rPr>
              <w:t>uređenju</w:t>
            </w:r>
            <w:proofErr w:type="spellEnd"/>
            <w:r w:rsidRPr="00461D05">
              <w:rPr>
                <w:rFonts w:eastAsia="Arial" w:cs="Arial"/>
              </w:rPr>
              <w:t xml:space="preserve"> </w:t>
            </w:r>
            <w:proofErr w:type="spellStart"/>
            <w:r w:rsidRPr="00461D05">
              <w:rPr>
                <w:rFonts w:eastAsia="Arial" w:cs="Arial"/>
              </w:rPr>
              <w:t>okoliša</w:t>
            </w:r>
            <w:proofErr w:type="spellEnd"/>
            <w:r w:rsidRPr="00461D05">
              <w:rPr>
                <w:rFonts w:eastAsia="Arial" w:cs="Arial"/>
              </w:rPr>
              <w:t xml:space="preserve">, </w:t>
            </w:r>
            <w:proofErr w:type="spellStart"/>
            <w:r w:rsidRPr="00461D05">
              <w:rPr>
                <w:rFonts w:eastAsia="Arial" w:cs="Arial"/>
              </w:rPr>
              <w:t>bojanju</w:t>
            </w:r>
            <w:proofErr w:type="spellEnd"/>
            <w:r w:rsidRPr="00461D05">
              <w:rPr>
                <w:rFonts w:eastAsia="Arial" w:cs="Arial"/>
              </w:rPr>
              <w:t xml:space="preserve"> </w:t>
            </w:r>
            <w:proofErr w:type="spellStart"/>
            <w:r w:rsidRPr="00461D05">
              <w:rPr>
                <w:rFonts w:eastAsia="Arial" w:cs="Arial"/>
              </w:rPr>
              <w:t>rukohvata</w:t>
            </w:r>
            <w:proofErr w:type="spellEnd"/>
            <w:r w:rsidRPr="00461D05">
              <w:rPr>
                <w:rFonts w:eastAsia="Arial" w:cs="Arial"/>
              </w:rPr>
              <w:t xml:space="preserve">, </w:t>
            </w:r>
            <w:proofErr w:type="spellStart"/>
            <w:r w:rsidRPr="00461D05">
              <w:rPr>
                <w:rFonts w:eastAsia="Arial" w:cs="Arial"/>
              </w:rPr>
              <w:t>grabljanju</w:t>
            </w:r>
            <w:proofErr w:type="spellEnd"/>
            <w:r w:rsidRPr="00461D05">
              <w:rPr>
                <w:rFonts w:eastAsia="Arial" w:cs="Arial"/>
              </w:rPr>
              <w:t xml:space="preserve"> trave, </w:t>
            </w:r>
            <w:proofErr w:type="spellStart"/>
            <w:r w:rsidRPr="00461D05">
              <w:rPr>
                <w:rFonts w:eastAsia="Arial" w:cs="Arial"/>
              </w:rPr>
              <w:t>okopavanju</w:t>
            </w:r>
            <w:proofErr w:type="spellEnd"/>
            <w:r w:rsidRPr="00461D05">
              <w:rPr>
                <w:rFonts w:eastAsia="Arial" w:cs="Arial"/>
              </w:rPr>
              <w:t xml:space="preserve">  </w:t>
            </w:r>
          </w:p>
          <w:p w14:paraId="63210ABB" w14:textId="77777777"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14" w:line="276" w:lineRule="auto"/>
              <w:jc w:val="left"/>
              <w:rPr>
                <w:rFonts w:eastAsia="Arial" w:cs="Arial"/>
              </w:rPr>
            </w:pPr>
            <w:r w:rsidRPr="00461D05">
              <w:rPr>
                <w:rFonts w:eastAsia="Arial" w:cs="Arial"/>
                <w:i/>
                <w:iCs/>
              </w:rPr>
              <w:t xml:space="preserve">Metode </w:t>
            </w:r>
            <w:proofErr w:type="spellStart"/>
            <w:r w:rsidRPr="00461D05">
              <w:rPr>
                <w:rFonts w:eastAsia="Arial" w:cs="Arial"/>
                <w:i/>
                <w:iCs/>
              </w:rPr>
              <w:t>poučavanja</w:t>
            </w:r>
            <w:proofErr w:type="spellEnd"/>
            <w:r w:rsidRPr="00461D05">
              <w:rPr>
                <w:rFonts w:eastAsia="Arial" w:cs="Arial"/>
              </w:rPr>
              <w:t xml:space="preserve"> (</w:t>
            </w:r>
            <w:proofErr w:type="spellStart"/>
            <w:r w:rsidRPr="00461D05">
              <w:rPr>
                <w:rFonts w:eastAsia="Arial" w:cs="Arial"/>
                <w:i/>
                <w:iCs/>
              </w:rPr>
              <w:t>što</w:t>
            </w:r>
            <w:proofErr w:type="spellEnd"/>
            <w:r w:rsidRPr="00461D05">
              <w:rPr>
                <w:rFonts w:eastAsia="Arial" w:cs="Arial"/>
                <w:i/>
                <w:iCs/>
              </w:rPr>
              <w:t xml:space="preserve"> </w:t>
            </w:r>
            <w:proofErr w:type="spellStart"/>
            <w:r w:rsidRPr="00461D05">
              <w:rPr>
                <w:rFonts w:eastAsia="Arial" w:cs="Arial"/>
                <w:i/>
                <w:iCs/>
              </w:rPr>
              <w:t>rade</w:t>
            </w:r>
            <w:proofErr w:type="spellEnd"/>
            <w:r w:rsidRPr="00461D05">
              <w:rPr>
                <w:rFonts w:eastAsia="Arial" w:cs="Arial"/>
                <w:i/>
                <w:iCs/>
              </w:rPr>
              <w:t xml:space="preserve"> </w:t>
            </w:r>
            <w:proofErr w:type="spellStart"/>
            <w:r w:rsidRPr="00461D05">
              <w:rPr>
                <w:rFonts w:eastAsia="Arial" w:cs="Arial"/>
                <w:i/>
                <w:iCs/>
              </w:rPr>
              <w:t>učitelji</w:t>
            </w:r>
            <w:proofErr w:type="spellEnd"/>
            <w:r w:rsidRPr="00461D05">
              <w:rPr>
                <w:rFonts w:eastAsia="Arial" w:cs="Arial"/>
              </w:rPr>
              <w:t xml:space="preserve">): </w:t>
            </w:r>
            <w:proofErr w:type="spellStart"/>
            <w:r w:rsidRPr="00461D05">
              <w:rPr>
                <w:rFonts w:eastAsia="Arial" w:cs="Arial"/>
              </w:rPr>
              <w:t>učitelji</w:t>
            </w:r>
            <w:proofErr w:type="spellEnd"/>
            <w:r w:rsidRPr="00461D05">
              <w:rPr>
                <w:rFonts w:eastAsia="Arial" w:cs="Arial"/>
              </w:rPr>
              <w:t xml:space="preserve"> </w:t>
            </w:r>
            <w:proofErr w:type="spellStart"/>
            <w:r w:rsidRPr="00461D05">
              <w:rPr>
                <w:rFonts w:eastAsia="Arial" w:cs="Arial"/>
              </w:rPr>
              <w:t>pomažu</w:t>
            </w:r>
            <w:proofErr w:type="spellEnd"/>
            <w:r w:rsidRPr="00461D05">
              <w:rPr>
                <w:rFonts w:eastAsia="Arial" w:cs="Arial"/>
              </w:rPr>
              <w:t xml:space="preserve"> </w:t>
            </w:r>
            <w:proofErr w:type="spellStart"/>
            <w:r w:rsidRPr="00461D05">
              <w:rPr>
                <w:rFonts w:eastAsia="Arial" w:cs="Arial"/>
              </w:rPr>
              <w:t>učenicima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roditeljima</w:t>
            </w:r>
            <w:proofErr w:type="spellEnd"/>
            <w:r w:rsidRPr="00461D05">
              <w:rPr>
                <w:rFonts w:eastAsia="Arial" w:cs="Arial"/>
              </w:rPr>
              <w:t xml:space="preserve"> u </w:t>
            </w:r>
            <w:proofErr w:type="spellStart"/>
            <w:r w:rsidRPr="00461D05">
              <w:rPr>
                <w:rFonts w:eastAsia="Arial" w:cs="Arial"/>
              </w:rPr>
              <w:t>izvedbi</w:t>
            </w:r>
            <w:proofErr w:type="spellEnd"/>
            <w:r w:rsidRPr="00461D05">
              <w:rPr>
                <w:rFonts w:eastAsia="Arial" w:cs="Arial"/>
              </w:rPr>
              <w:t xml:space="preserve"> </w:t>
            </w:r>
            <w:proofErr w:type="spellStart"/>
            <w:r w:rsidRPr="00461D05">
              <w:rPr>
                <w:rFonts w:eastAsia="Arial" w:cs="Arial"/>
              </w:rPr>
              <w:t>radova</w:t>
            </w:r>
            <w:proofErr w:type="spellEnd"/>
            <w:r w:rsidRPr="00461D05">
              <w:rPr>
                <w:rFonts w:eastAsia="Arial" w:cs="Arial"/>
              </w:rPr>
              <w:t xml:space="preserve">, </w:t>
            </w:r>
            <w:proofErr w:type="spellStart"/>
            <w:r w:rsidRPr="00461D05">
              <w:rPr>
                <w:rFonts w:eastAsia="Arial" w:cs="Arial"/>
              </w:rPr>
              <w:t>koordinaraju</w:t>
            </w:r>
            <w:proofErr w:type="spellEnd"/>
            <w:r w:rsidRPr="00461D05">
              <w:rPr>
                <w:rFonts w:eastAsia="Arial" w:cs="Arial"/>
              </w:rPr>
              <w:t xml:space="preserve"> </w:t>
            </w:r>
            <w:proofErr w:type="spellStart"/>
            <w:r w:rsidRPr="00461D05">
              <w:rPr>
                <w:rFonts w:eastAsia="Arial" w:cs="Arial"/>
              </w:rPr>
              <w:t>radove</w:t>
            </w:r>
            <w:proofErr w:type="spellEnd"/>
          </w:p>
          <w:p w14:paraId="05A58A05" w14:textId="558D7B83"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eastAsia="Arial" w:cs="Arial"/>
              </w:rPr>
            </w:pPr>
            <w:proofErr w:type="spellStart"/>
            <w:r w:rsidRPr="00461D05">
              <w:rPr>
                <w:rFonts w:eastAsia="Arial" w:cs="Arial"/>
                <w:i/>
                <w:iCs/>
              </w:rPr>
              <w:t>Trajanje</w:t>
            </w:r>
            <w:proofErr w:type="spellEnd"/>
            <w:r w:rsidRPr="00461D05">
              <w:rPr>
                <w:rFonts w:eastAsia="Arial" w:cs="Arial"/>
                <w:i/>
                <w:iCs/>
              </w:rPr>
              <w:t xml:space="preserve"> </w:t>
            </w:r>
            <w:proofErr w:type="spellStart"/>
            <w:r w:rsidRPr="00461D05">
              <w:rPr>
                <w:rFonts w:eastAsia="Arial" w:cs="Arial"/>
                <w:i/>
                <w:iCs/>
              </w:rPr>
              <w:t>izvedbe</w:t>
            </w:r>
            <w:proofErr w:type="spellEnd"/>
            <w:r w:rsidRPr="00461D05">
              <w:rPr>
                <w:rFonts w:eastAsia="Arial" w:cs="Arial"/>
                <w:i/>
                <w:iCs/>
              </w:rPr>
              <w:t>:</w:t>
            </w:r>
            <w:r w:rsidRPr="00461D05">
              <w:rPr>
                <w:rFonts w:eastAsia="Arial" w:cs="Arial"/>
                <w:b/>
                <w:bCs/>
                <w:i/>
                <w:iCs/>
              </w:rPr>
              <w:t xml:space="preserve"> </w:t>
            </w:r>
            <w:proofErr w:type="spellStart"/>
            <w:r w:rsidRPr="00461D05">
              <w:rPr>
                <w:rFonts w:eastAsia="Arial" w:cs="Arial"/>
              </w:rPr>
              <w:t>jesen</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proljeće</w:t>
            </w:r>
            <w:proofErr w:type="spellEnd"/>
            <w:r w:rsidR="249D324B" w:rsidRPr="00461D05">
              <w:rPr>
                <w:rFonts w:eastAsia="Arial" w:cs="Arial"/>
              </w:rPr>
              <w:t xml:space="preserve"> </w:t>
            </w:r>
            <w:proofErr w:type="spellStart"/>
            <w:r w:rsidR="249D324B" w:rsidRPr="00461D05">
              <w:rPr>
                <w:rFonts w:eastAsia="Arial" w:cs="Arial"/>
              </w:rPr>
              <w:t>šk.god</w:t>
            </w:r>
            <w:proofErr w:type="spellEnd"/>
            <w:r w:rsidR="249D324B" w:rsidRPr="00461D05">
              <w:rPr>
                <w:rFonts w:eastAsia="Arial" w:cs="Arial"/>
              </w:rPr>
              <w:t>. 2025./26.</w:t>
            </w:r>
          </w:p>
        </w:tc>
      </w:tr>
      <w:tr w:rsidR="008619C3" w:rsidRPr="00461D05" w14:paraId="39674105" w14:textId="77777777" w:rsidTr="46CCF7CC">
        <w:trPr>
          <w:trHeight w:val="1035"/>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08921F50" w14:textId="77777777" w:rsidR="0025641F" w:rsidRPr="00461D05" w:rsidRDefault="0EB433D6" w:rsidP="46CCF7CC">
            <w:pPr>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w:t>
            </w: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68C7EAC5" w14:textId="77777777"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0" w:line="276" w:lineRule="auto"/>
              <w:jc w:val="left"/>
              <w:rPr>
                <w:rFonts w:eastAsia="Arial" w:cs="Arial"/>
              </w:rPr>
            </w:pPr>
            <w:r w:rsidRPr="00461D05">
              <w:rPr>
                <w:rFonts w:eastAsia="Arial" w:cs="Arial"/>
              </w:rPr>
              <w:t xml:space="preserve">Potrebni </w:t>
            </w:r>
            <w:proofErr w:type="spellStart"/>
            <w:r w:rsidRPr="00461D05">
              <w:rPr>
                <w:rFonts w:eastAsia="Arial" w:cs="Arial"/>
              </w:rPr>
              <w:t>resursi</w:t>
            </w:r>
            <w:proofErr w:type="spellEnd"/>
            <w:r w:rsidRPr="00461D05">
              <w:rPr>
                <w:rFonts w:eastAsia="Arial" w:cs="Arial"/>
              </w:rPr>
              <w:t xml:space="preserve">: </w:t>
            </w:r>
            <w:proofErr w:type="spellStart"/>
            <w:r w:rsidRPr="00461D05">
              <w:rPr>
                <w:rFonts w:eastAsia="Arial" w:cs="Arial"/>
              </w:rPr>
              <w:t>ljudski</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materijalni</w:t>
            </w:r>
            <w:proofErr w:type="spellEnd"/>
            <w:r w:rsidRPr="00461D05">
              <w:rPr>
                <w:rFonts w:eastAsia="Arial" w:cs="Arial"/>
              </w:rPr>
              <w:t xml:space="preserve"> - </w:t>
            </w:r>
            <w:proofErr w:type="spellStart"/>
            <w:r w:rsidRPr="00461D05">
              <w:rPr>
                <w:rFonts w:eastAsia="Arial" w:cs="Arial"/>
              </w:rPr>
              <w:t>sadnice</w:t>
            </w:r>
            <w:proofErr w:type="spellEnd"/>
            <w:r w:rsidRPr="00461D05">
              <w:rPr>
                <w:rFonts w:eastAsia="Arial" w:cs="Arial"/>
              </w:rPr>
              <w:t xml:space="preserve">, </w:t>
            </w:r>
            <w:proofErr w:type="spellStart"/>
            <w:r w:rsidRPr="00461D05">
              <w:rPr>
                <w:rFonts w:eastAsia="Arial" w:cs="Arial"/>
              </w:rPr>
              <w:t>daske</w:t>
            </w:r>
            <w:proofErr w:type="spellEnd"/>
            <w:r w:rsidRPr="00461D05">
              <w:rPr>
                <w:rFonts w:eastAsia="Arial" w:cs="Arial"/>
              </w:rPr>
              <w:t xml:space="preserve"> za </w:t>
            </w:r>
            <w:proofErr w:type="spellStart"/>
            <w:r w:rsidRPr="00461D05">
              <w:rPr>
                <w:rFonts w:eastAsia="Arial" w:cs="Arial"/>
              </w:rPr>
              <w:t>gredice</w:t>
            </w:r>
            <w:proofErr w:type="spellEnd"/>
            <w:r w:rsidRPr="00461D05">
              <w:rPr>
                <w:rFonts w:eastAsia="Arial" w:cs="Arial"/>
              </w:rPr>
              <w:t xml:space="preserve">, </w:t>
            </w:r>
            <w:proofErr w:type="spellStart"/>
            <w:r w:rsidRPr="00461D05">
              <w:rPr>
                <w:rFonts w:eastAsia="Arial" w:cs="Arial"/>
              </w:rPr>
              <w:t>zemlja</w:t>
            </w:r>
            <w:proofErr w:type="spellEnd"/>
            <w:r w:rsidRPr="00461D05">
              <w:rPr>
                <w:rFonts w:eastAsia="Arial" w:cs="Arial"/>
              </w:rPr>
              <w:t xml:space="preserve">, </w:t>
            </w:r>
            <w:proofErr w:type="spellStart"/>
            <w:r w:rsidRPr="00461D05">
              <w:rPr>
                <w:rFonts w:eastAsia="Arial" w:cs="Arial"/>
              </w:rPr>
              <w:t>boja</w:t>
            </w:r>
            <w:proofErr w:type="spellEnd"/>
            <w:r w:rsidRPr="00461D05">
              <w:rPr>
                <w:rFonts w:eastAsia="Arial" w:cs="Arial"/>
              </w:rPr>
              <w:t xml:space="preserve">, </w:t>
            </w:r>
            <w:proofErr w:type="spellStart"/>
            <w:r w:rsidRPr="00461D05">
              <w:rPr>
                <w:rFonts w:eastAsia="Arial" w:cs="Arial"/>
              </w:rPr>
              <w:t>pribor</w:t>
            </w:r>
            <w:proofErr w:type="spellEnd"/>
            <w:r w:rsidRPr="00461D05">
              <w:rPr>
                <w:rFonts w:eastAsia="Arial" w:cs="Arial"/>
              </w:rPr>
              <w:t xml:space="preserve"> za rad (</w:t>
            </w:r>
            <w:proofErr w:type="spellStart"/>
            <w:r w:rsidRPr="00461D05">
              <w:rPr>
                <w:rFonts w:eastAsia="Arial" w:cs="Arial"/>
              </w:rPr>
              <w:t>grablje</w:t>
            </w:r>
            <w:proofErr w:type="spellEnd"/>
            <w:r w:rsidRPr="00461D05">
              <w:rPr>
                <w:rFonts w:eastAsia="Arial" w:cs="Arial"/>
              </w:rPr>
              <w:t xml:space="preserve">, </w:t>
            </w:r>
            <w:proofErr w:type="spellStart"/>
            <w:r w:rsidRPr="00461D05">
              <w:rPr>
                <w:rFonts w:eastAsia="Arial" w:cs="Arial"/>
              </w:rPr>
              <w:t>kistovi</w:t>
            </w:r>
            <w:proofErr w:type="spellEnd"/>
            <w:r w:rsidRPr="00461D05">
              <w:rPr>
                <w:rFonts w:eastAsia="Arial" w:cs="Arial"/>
              </w:rPr>
              <w:t xml:space="preserve"> za </w:t>
            </w:r>
            <w:proofErr w:type="spellStart"/>
            <w:r w:rsidRPr="00461D05">
              <w:rPr>
                <w:rFonts w:eastAsia="Arial" w:cs="Arial"/>
              </w:rPr>
              <w:t>boju</w:t>
            </w:r>
            <w:proofErr w:type="spellEnd"/>
            <w:r w:rsidRPr="00461D05">
              <w:rPr>
                <w:rFonts w:eastAsia="Arial" w:cs="Arial"/>
              </w:rPr>
              <w:t xml:space="preserve">, </w:t>
            </w:r>
            <w:proofErr w:type="spellStart"/>
            <w:r w:rsidRPr="00461D05">
              <w:rPr>
                <w:rFonts w:eastAsia="Arial" w:cs="Arial"/>
              </w:rPr>
              <w:t>motike</w:t>
            </w:r>
            <w:proofErr w:type="spellEnd"/>
            <w:r w:rsidRPr="00461D05">
              <w:rPr>
                <w:rFonts w:eastAsia="Arial" w:cs="Arial"/>
              </w:rPr>
              <w:t xml:space="preserve">, </w:t>
            </w:r>
            <w:proofErr w:type="spellStart"/>
            <w:r w:rsidRPr="00461D05">
              <w:rPr>
                <w:rFonts w:eastAsia="Arial" w:cs="Arial"/>
              </w:rPr>
              <w:t>žice</w:t>
            </w:r>
            <w:proofErr w:type="spellEnd"/>
            <w:r w:rsidRPr="00461D05">
              <w:rPr>
                <w:rFonts w:eastAsia="Arial" w:cs="Arial"/>
              </w:rPr>
              <w:t xml:space="preserve">, </w:t>
            </w:r>
            <w:proofErr w:type="spellStart"/>
            <w:r w:rsidRPr="00461D05">
              <w:rPr>
                <w:rFonts w:eastAsia="Arial" w:cs="Arial"/>
              </w:rPr>
              <w:t>škare</w:t>
            </w:r>
            <w:proofErr w:type="spellEnd"/>
            <w:r w:rsidRPr="00461D05">
              <w:rPr>
                <w:rFonts w:eastAsia="Arial" w:cs="Arial"/>
              </w:rPr>
              <w:t>…)</w:t>
            </w:r>
          </w:p>
          <w:p w14:paraId="588675EF" w14:textId="77777777" w:rsidR="0025641F" w:rsidRPr="00461D05" w:rsidRDefault="0EB433D6" w:rsidP="46CCF7CC">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0" w:line="276" w:lineRule="auto"/>
              <w:jc w:val="left"/>
              <w:rPr>
                <w:rFonts w:eastAsia="Arial" w:cs="Arial"/>
              </w:rPr>
            </w:pPr>
            <w:proofErr w:type="spellStart"/>
            <w:r w:rsidRPr="00461D05">
              <w:rPr>
                <w:rFonts w:eastAsia="Arial" w:cs="Arial"/>
              </w:rPr>
              <w:t>Moguće</w:t>
            </w:r>
            <w:proofErr w:type="spellEnd"/>
            <w:r w:rsidRPr="00461D05">
              <w:rPr>
                <w:rFonts w:eastAsia="Arial" w:cs="Arial"/>
              </w:rPr>
              <w:t xml:space="preserve"> </w:t>
            </w:r>
            <w:proofErr w:type="spellStart"/>
            <w:r w:rsidRPr="00461D05">
              <w:rPr>
                <w:rFonts w:eastAsia="Arial" w:cs="Arial"/>
              </w:rPr>
              <w:t>teškoće</w:t>
            </w:r>
            <w:proofErr w:type="spellEnd"/>
            <w:r w:rsidRPr="00461D05">
              <w:rPr>
                <w:rFonts w:eastAsia="Arial" w:cs="Arial"/>
              </w:rPr>
              <w:t xml:space="preserve">: </w:t>
            </w:r>
            <w:proofErr w:type="spellStart"/>
            <w:r w:rsidRPr="00461D05">
              <w:rPr>
                <w:rFonts w:eastAsia="Arial" w:cs="Arial"/>
              </w:rPr>
              <w:t>loši</w:t>
            </w:r>
            <w:proofErr w:type="spellEnd"/>
            <w:r w:rsidRPr="00461D05">
              <w:rPr>
                <w:rFonts w:eastAsia="Arial" w:cs="Arial"/>
              </w:rPr>
              <w:t xml:space="preserve"> </w:t>
            </w:r>
            <w:proofErr w:type="spellStart"/>
            <w:r w:rsidRPr="00461D05">
              <w:rPr>
                <w:rFonts w:eastAsia="Arial" w:cs="Arial"/>
              </w:rPr>
              <w:t>vremenski</w:t>
            </w:r>
            <w:proofErr w:type="spellEnd"/>
            <w:r w:rsidRPr="00461D05">
              <w:rPr>
                <w:rFonts w:eastAsia="Arial" w:cs="Arial"/>
              </w:rPr>
              <w:t xml:space="preserve"> </w:t>
            </w:r>
            <w:proofErr w:type="spellStart"/>
            <w:r w:rsidRPr="00461D05">
              <w:rPr>
                <w:rFonts w:eastAsia="Arial" w:cs="Arial"/>
              </w:rPr>
              <w:t>uvjeti</w:t>
            </w:r>
            <w:proofErr w:type="spellEnd"/>
          </w:p>
        </w:tc>
      </w:tr>
      <w:tr w:rsidR="008619C3" w:rsidRPr="00461D05" w14:paraId="30612FB6" w14:textId="77777777" w:rsidTr="46CCF7CC">
        <w:trPr>
          <w:trHeight w:val="765"/>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49362592" w14:textId="77777777" w:rsidR="0025641F" w:rsidRPr="00461D05" w:rsidRDefault="0EB433D6" w:rsidP="46CCF7CC">
            <w:pPr>
              <w:rPr>
                <w:rFonts w:eastAsia="Arial" w:cs="Arial"/>
              </w:rPr>
            </w:pPr>
            <w:proofErr w:type="spellStart"/>
            <w:r w:rsidRPr="00461D05">
              <w:rPr>
                <w:rFonts w:eastAsia="Arial" w:cs="Arial"/>
              </w:rPr>
              <w:t>Način</w:t>
            </w:r>
            <w:proofErr w:type="spellEnd"/>
            <w:r w:rsidRPr="00461D05">
              <w:rPr>
                <w:rFonts w:eastAsia="Arial" w:cs="Arial"/>
              </w:rPr>
              <w:t xml:space="preserve"> </w:t>
            </w:r>
            <w:proofErr w:type="spellStart"/>
            <w:r w:rsidRPr="00461D05">
              <w:rPr>
                <w:rFonts w:eastAsia="Arial" w:cs="Arial"/>
              </w:rPr>
              <w:t>praćenja</w:t>
            </w:r>
            <w:proofErr w:type="spellEnd"/>
            <w:r w:rsidRPr="00461D05">
              <w:rPr>
                <w:rFonts w:eastAsia="Arial" w:cs="Arial"/>
              </w:rPr>
              <w:t xml:space="preserve"> </w:t>
            </w:r>
            <w:proofErr w:type="spellStart"/>
            <w:r w:rsidRPr="00461D05">
              <w:rPr>
                <w:rFonts w:eastAsia="Arial" w:cs="Arial"/>
              </w:rPr>
              <w:t>i</w:t>
            </w:r>
            <w:proofErr w:type="spellEnd"/>
            <w:r w:rsidRPr="00461D05">
              <w:rPr>
                <w:rFonts w:eastAsia="Arial" w:cs="Arial"/>
              </w:rPr>
              <w:t xml:space="preserve"> </w:t>
            </w:r>
            <w:proofErr w:type="spellStart"/>
            <w:r w:rsidRPr="00461D05">
              <w:rPr>
                <w:rFonts w:eastAsia="Arial" w:cs="Arial"/>
              </w:rPr>
              <w:t>provjere</w:t>
            </w:r>
            <w:proofErr w:type="spellEnd"/>
            <w:r w:rsidRPr="00461D05">
              <w:rPr>
                <w:rFonts w:eastAsia="Arial" w:cs="Arial"/>
              </w:rPr>
              <w:t xml:space="preserve"> </w:t>
            </w:r>
            <w:proofErr w:type="spellStart"/>
            <w:r w:rsidRPr="00461D05">
              <w:rPr>
                <w:rFonts w:eastAsia="Arial" w:cs="Arial"/>
              </w:rPr>
              <w:t>ishoda</w:t>
            </w:r>
            <w:proofErr w:type="spellEnd"/>
            <w:r w:rsidRPr="00461D05">
              <w:rPr>
                <w:rFonts w:eastAsia="Arial" w:cs="Arial"/>
              </w:rPr>
              <w:t>/</w:t>
            </w:r>
            <w:proofErr w:type="spellStart"/>
            <w:r w:rsidRPr="00461D05">
              <w:rPr>
                <w:rFonts w:eastAsia="Arial" w:cs="Arial"/>
              </w:rPr>
              <w:t>postignuća</w:t>
            </w:r>
            <w:proofErr w:type="spellEnd"/>
            <w:r w:rsidRPr="00461D05">
              <w:rPr>
                <w:rFonts w:eastAsia="Arial" w:cs="Arial"/>
              </w:rPr>
              <w:t>:</w:t>
            </w:r>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3D4C3A31" w14:textId="77777777" w:rsidR="0025641F" w:rsidRPr="00461D05" w:rsidRDefault="0EB433D6" w:rsidP="46CCF7CC">
            <w:pPr>
              <w:rPr>
                <w:rFonts w:eastAsia="Arial" w:cs="Arial"/>
              </w:rPr>
            </w:pPr>
            <w:proofErr w:type="spellStart"/>
            <w:r w:rsidRPr="00461D05">
              <w:rPr>
                <w:rFonts w:eastAsia="Arial" w:cs="Arial"/>
              </w:rPr>
              <w:t>Objava</w:t>
            </w:r>
            <w:proofErr w:type="spellEnd"/>
            <w:r w:rsidRPr="00461D05">
              <w:rPr>
                <w:rFonts w:eastAsia="Arial" w:cs="Arial"/>
              </w:rPr>
              <w:t xml:space="preserve"> </w:t>
            </w:r>
            <w:proofErr w:type="spellStart"/>
            <w:r w:rsidRPr="00461D05">
              <w:rPr>
                <w:rFonts w:eastAsia="Arial" w:cs="Arial"/>
              </w:rPr>
              <w:t>fotografija</w:t>
            </w:r>
            <w:proofErr w:type="spellEnd"/>
            <w:r w:rsidRPr="00461D05">
              <w:rPr>
                <w:rFonts w:eastAsia="Arial" w:cs="Arial"/>
              </w:rPr>
              <w:t xml:space="preserve"> </w:t>
            </w:r>
            <w:proofErr w:type="spellStart"/>
            <w:r w:rsidRPr="00461D05">
              <w:rPr>
                <w:rFonts w:eastAsia="Arial" w:cs="Arial"/>
              </w:rPr>
              <w:t>na</w:t>
            </w:r>
            <w:proofErr w:type="spellEnd"/>
            <w:r w:rsidRPr="00461D05">
              <w:rPr>
                <w:rFonts w:eastAsia="Arial" w:cs="Arial"/>
              </w:rPr>
              <w:t xml:space="preserve"> </w:t>
            </w:r>
            <w:proofErr w:type="spellStart"/>
            <w:r w:rsidRPr="00461D05">
              <w:rPr>
                <w:rFonts w:eastAsia="Arial" w:cs="Arial"/>
              </w:rPr>
              <w:t>mrežnim</w:t>
            </w:r>
            <w:proofErr w:type="spellEnd"/>
            <w:r w:rsidRPr="00461D05">
              <w:rPr>
                <w:rFonts w:eastAsia="Arial" w:cs="Arial"/>
              </w:rPr>
              <w:t xml:space="preserve"> </w:t>
            </w:r>
            <w:proofErr w:type="spellStart"/>
            <w:r w:rsidRPr="00461D05">
              <w:rPr>
                <w:rFonts w:eastAsia="Arial" w:cs="Arial"/>
              </w:rPr>
              <w:t>stranicama</w:t>
            </w:r>
            <w:proofErr w:type="spellEnd"/>
            <w:r w:rsidRPr="00461D05">
              <w:rPr>
                <w:rFonts w:eastAsia="Arial" w:cs="Arial"/>
              </w:rPr>
              <w:t xml:space="preserve"> </w:t>
            </w:r>
            <w:proofErr w:type="spellStart"/>
            <w:r w:rsidRPr="00461D05">
              <w:rPr>
                <w:rFonts w:eastAsia="Arial" w:cs="Arial"/>
              </w:rPr>
              <w:t>škole</w:t>
            </w:r>
            <w:proofErr w:type="spellEnd"/>
            <w:r w:rsidRPr="00461D05">
              <w:rPr>
                <w:rFonts w:eastAsia="Arial" w:cs="Arial"/>
              </w:rPr>
              <w:t xml:space="preserve">, </w:t>
            </w:r>
            <w:proofErr w:type="spellStart"/>
            <w:r w:rsidRPr="00461D05">
              <w:rPr>
                <w:rFonts w:eastAsia="Arial" w:cs="Arial"/>
              </w:rPr>
              <w:t>usmeni</w:t>
            </w:r>
            <w:proofErr w:type="spellEnd"/>
            <w:r w:rsidRPr="00461D05">
              <w:rPr>
                <w:rFonts w:eastAsia="Arial" w:cs="Arial"/>
              </w:rPr>
              <w:t xml:space="preserve"> </w:t>
            </w:r>
            <w:proofErr w:type="spellStart"/>
            <w:r w:rsidRPr="00461D05">
              <w:rPr>
                <w:rFonts w:eastAsia="Arial" w:cs="Arial"/>
              </w:rPr>
              <w:t>dojam</w:t>
            </w:r>
            <w:proofErr w:type="spellEnd"/>
            <w:r w:rsidRPr="00461D05">
              <w:rPr>
                <w:rFonts w:eastAsia="Arial" w:cs="Arial"/>
              </w:rPr>
              <w:t xml:space="preserve"> </w:t>
            </w:r>
            <w:proofErr w:type="spellStart"/>
            <w:r w:rsidRPr="00461D05">
              <w:rPr>
                <w:rFonts w:eastAsia="Arial" w:cs="Arial"/>
              </w:rPr>
              <w:t>učenika</w:t>
            </w:r>
            <w:proofErr w:type="spellEnd"/>
          </w:p>
        </w:tc>
      </w:tr>
      <w:tr w:rsidR="008619C3" w:rsidRPr="00461D05" w14:paraId="47CC57DE" w14:textId="77777777" w:rsidTr="46CCF7CC">
        <w:trPr>
          <w:trHeight w:val="495"/>
        </w:trPr>
        <w:tc>
          <w:tcPr>
            <w:tcW w:w="1994"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tcPr>
          <w:p w14:paraId="1B701EA7" w14:textId="77777777" w:rsidR="0025641F" w:rsidRPr="00461D05" w:rsidRDefault="0EB433D6" w:rsidP="46CCF7CC">
            <w:pPr>
              <w:rPr>
                <w:rFonts w:eastAsia="Arial" w:cs="Arial"/>
              </w:rPr>
            </w:pPr>
            <w:proofErr w:type="spellStart"/>
            <w:r w:rsidRPr="00461D05">
              <w:rPr>
                <w:rFonts w:eastAsia="Arial" w:cs="Arial"/>
              </w:rPr>
              <w:t>Odgovorne</w:t>
            </w:r>
            <w:proofErr w:type="spellEnd"/>
            <w:r w:rsidRPr="00461D05">
              <w:rPr>
                <w:rFonts w:eastAsia="Arial" w:cs="Arial"/>
              </w:rPr>
              <w:t xml:space="preserve"> </w:t>
            </w:r>
            <w:proofErr w:type="spellStart"/>
            <w:r w:rsidRPr="00461D05">
              <w:rPr>
                <w:rFonts w:eastAsia="Arial" w:cs="Arial"/>
              </w:rPr>
              <w:t>osobe</w:t>
            </w:r>
            <w:proofErr w:type="spellEnd"/>
            <w:r w:rsidRPr="00461D05">
              <w:rPr>
                <w:rFonts w:eastAsia="Arial" w:cs="Arial"/>
                <w:b/>
                <w:bCs/>
              </w:rPr>
              <w:t xml:space="preserve"> </w:t>
            </w:r>
          </w:p>
        </w:tc>
        <w:tc>
          <w:tcPr>
            <w:tcW w:w="7062"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tcMar>
              <w:left w:w="105" w:type="dxa"/>
              <w:right w:w="45" w:type="dxa"/>
            </w:tcMar>
            <w:vAlign w:val="bottom"/>
          </w:tcPr>
          <w:p w14:paraId="3754B5B9" w14:textId="77777777" w:rsidR="0025641F" w:rsidRPr="00461D05" w:rsidRDefault="0EB433D6" w:rsidP="46CCF7CC">
            <w:pPr>
              <w:rPr>
                <w:rFonts w:eastAsia="Arial" w:cs="Arial"/>
              </w:rPr>
            </w:pPr>
            <w:proofErr w:type="spellStart"/>
            <w:r w:rsidRPr="00461D05">
              <w:rPr>
                <w:rFonts w:eastAsia="Arial" w:cs="Arial"/>
              </w:rPr>
              <w:t>Učiteljice</w:t>
            </w:r>
            <w:proofErr w:type="spellEnd"/>
            <w:r w:rsidRPr="00461D05">
              <w:rPr>
                <w:rFonts w:eastAsia="Arial" w:cs="Arial"/>
              </w:rPr>
              <w:t xml:space="preserve"> PŠ </w:t>
            </w:r>
            <w:proofErr w:type="spellStart"/>
            <w:r w:rsidRPr="00461D05">
              <w:rPr>
                <w:rFonts w:eastAsia="Arial" w:cs="Arial"/>
              </w:rPr>
              <w:t>Mičevec</w:t>
            </w:r>
            <w:proofErr w:type="spellEnd"/>
            <w:r w:rsidRPr="00461D05">
              <w:rPr>
                <w:rFonts w:eastAsia="Arial" w:cs="Arial"/>
              </w:rPr>
              <w:t xml:space="preserve">: Blaženka </w:t>
            </w:r>
            <w:proofErr w:type="spellStart"/>
            <w:r w:rsidRPr="00461D05">
              <w:rPr>
                <w:rFonts w:eastAsia="Arial" w:cs="Arial"/>
              </w:rPr>
              <w:t>Čunčić</w:t>
            </w:r>
            <w:proofErr w:type="spellEnd"/>
            <w:r w:rsidRPr="00461D05">
              <w:rPr>
                <w:rFonts w:eastAsia="Arial" w:cs="Arial"/>
              </w:rPr>
              <w:t>, Marija Janković, Jasna Kirin, Andrea Ceković</w:t>
            </w:r>
          </w:p>
        </w:tc>
      </w:tr>
    </w:tbl>
    <w:p w14:paraId="387A4C4B" w14:textId="5A6EC7B8" w:rsidR="003A7765" w:rsidRPr="00461D05" w:rsidRDefault="7C8A7A45" w:rsidP="3738FE33">
      <w:pPr>
        <w:rPr>
          <w:rFonts w:eastAsia="Calibri" w:cs="Arial"/>
          <w:lang w:val="hr-HR" w:eastAsia="en-US"/>
        </w:rPr>
      </w:pPr>
      <w:r w:rsidRPr="00461D05">
        <w:rPr>
          <w:rFonts w:eastAsia="Calibri" w:cs="Arial"/>
          <w:b/>
          <w:bCs/>
          <w:lang w:val="hr-HR" w:eastAsia="en-US"/>
        </w:rPr>
        <w:t>5.12.</w:t>
      </w:r>
      <w:r w:rsidR="002E7944" w:rsidRPr="00461D05">
        <w:rPr>
          <w:rFonts w:eastAsia="Calibri" w:cs="Arial"/>
          <w:b/>
          <w:bCs/>
          <w:lang w:val="hr-HR" w:eastAsia="en-US"/>
        </w:rPr>
        <w:t>3</w:t>
      </w:r>
      <w:r w:rsidRPr="00461D05">
        <w:rPr>
          <w:rFonts w:eastAsia="Calibri" w:cs="Arial"/>
          <w:b/>
          <w:bCs/>
          <w:lang w:val="hr-HR" w:eastAsia="en-US"/>
        </w:rPr>
        <w:t xml:space="preserve">. Plan provedbe </w:t>
      </w:r>
      <w:proofErr w:type="spellStart"/>
      <w:r w:rsidRPr="00461D05">
        <w:rPr>
          <w:rFonts w:eastAsia="Calibri" w:cs="Arial"/>
          <w:b/>
          <w:bCs/>
          <w:lang w:val="hr-HR" w:eastAsia="en-US"/>
        </w:rPr>
        <w:t>kurikulumskog</w:t>
      </w:r>
      <w:proofErr w:type="spellEnd"/>
      <w:r w:rsidRPr="00461D05">
        <w:rPr>
          <w:rFonts w:eastAsia="Calibri" w:cs="Arial"/>
          <w:b/>
          <w:bCs/>
          <w:lang w:val="hr-HR" w:eastAsia="en-US"/>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1D947E9F" w14:textId="77777777" w:rsidTr="009A69FC">
        <w:trPr>
          <w:trHeight w:val="1198"/>
        </w:trPr>
        <w:tc>
          <w:tcPr>
            <w:tcW w:w="2051" w:type="dxa"/>
            <w:tcBorders>
              <w:bottom w:val="single" w:sz="12" w:space="0" w:color="9CC2E5"/>
            </w:tcBorders>
          </w:tcPr>
          <w:p w14:paraId="2BA97F67" w14:textId="77777777" w:rsidR="003A7765" w:rsidRPr="00461D05" w:rsidRDefault="003A7765" w:rsidP="009D3985">
            <w:pPr>
              <w:tabs>
                <w:tab w:val="left" w:pos="284"/>
              </w:tabs>
              <w:rPr>
                <w:rFonts w:cs="Arial"/>
                <w:b/>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011" w:type="dxa"/>
            <w:tcBorders>
              <w:bottom w:val="single" w:sz="12" w:space="0" w:color="9CC2E5"/>
            </w:tcBorders>
          </w:tcPr>
          <w:p w14:paraId="20895661" w14:textId="77777777" w:rsidR="003A7765" w:rsidRPr="00461D05" w:rsidRDefault="003A7765" w:rsidP="009D3985">
            <w:pPr>
              <w:tabs>
                <w:tab w:val="left" w:pos="284"/>
              </w:tabs>
              <w:rPr>
                <w:rFonts w:cs="Arial"/>
                <w:b/>
                <w:bCs/>
                <w:szCs w:val="22"/>
                <w:lang w:val="hr-HR"/>
              </w:rPr>
            </w:pPr>
            <w:r w:rsidRPr="00461D05">
              <w:rPr>
                <w:rFonts w:cs="Arial"/>
                <w:b/>
                <w:bCs/>
                <w:szCs w:val="22"/>
                <w:lang w:val="hr-HR"/>
              </w:rPr>
              <w:t>Održivi razvoj</w:t>
            </w:r>
          </w:p>
          <w:p w14:paraId="4FC39769" w14:textId="77777777" w:rsidR="003A7765" w:rsidRPr="00461D05" w:rsidRDefault="003A7765" w:rsidP="009D3985">
            <w:pPr>
              <w:tabs>
                <w:tab w:val="left" w:pos="284"/>
              </w:tabs>
              <w:rPr>
                <w:rFonts w:cs="Arial"/>
                <w:b/>
                <w:bCs/>
                <w:szCs w:val="22"/>
                <w:lang w:val="hr-HR"/>
              </w:rPr>
            </w:pPr>
            <w:r w:rsidRPr="00461D05">
              <w:rPr>
                <w:rFonts w:cs="Arial"/>
                <w:b/>
                <w:bCs/>
                <w:szCs w:val="22"/>
                <w:lang w:val="hr-HR"/>
              </w:rPr>
              <w:t>Projekt Grada Velike Gorice</w:t>
            </w:r>
          </w:p>
        </w:tc>
      </w:tr>
      <w:tr w:rsidR="008619C3" w:rsidRPr="00461D05" w14:paraId="2A4D556D" w14:textId="77777777" w:rsidTr="009A69FC">
        <w:tc>
          <w:tcPr>
            <w:tcW w:w="2051" w:type="dxa"/>
          </w:tcPr>
          <w:p w14:paraId="64CA6DAE" w14:textId="77777777" w:rsidR="003A7765" w:rsidRPr="00461D05" w:rsidRDefault="003A7765" w:rsidP="009D3985">
            <w:pPr>
              <w:tabs>
                <w:tab w:val="left" w:pos="284"/>
              </w:tabs>
              <w:rPr>
                <w:rFonts w:cs="Arial"/>
                <w:b/>
                <w:bCs/>
                <w:szCs w:val="22"/>
                <w:lang w:val="hr-HR"/>
              </w:rPr>
            </w:pPr>
            <w:r w:rsidRPr="00461D05">
              <w:rPr>
                <w:rFonts w:cs="Arial"/>
                <w:bCs/>
                <w:szCs w:val="22"/>
                <w:lang w:val="hr-HR"/>
              </w:rPr>
              <w:t>Ciklus (razred)</w:t>
            </w:r>
          </w:p>
        </w:tc>
        <w:tc>
          <w:tcPr>
            <w:tcW w:w="7011" w:type="dxa"/>
          </w:tcPr>
          <w:p w14:paraId="44DE96D5" w14:textId="77777777" w:rsidR="003A7765" w:rsidRPr="00461D05" w:rsidRDefault="003A7765" w:rsidP="009D3985">
            <w:pPr>
              <w:tabs>
                <w:tab w:val="left" w:pos="284"/>
              </w:tabs>
              <w:rPr>
                <w:rFonts w:cs="Arial"/>
                <w:szCs w:val="22"/>
                <w:lang w:val="hr-HR"/>
              </w:rPr>
            </w:pPr>
            <w:r w:rsidRPr="00461D05">
              <w:rPr>
                <w:rFonts w:cs="Arial"/>
                <w:szCs w:val="22"/>
                <w:lang w:val="hr-HR"/>
              </w:rPr>
              <w:t>8.razredi</w:t>
            </w:r>
          </w:p>
        </w:tc>
      </w:tr>
      <w:tr w:rsidR="008619C3" w:rsidRPr="00461D05" w14:paraId="2ECB6CF8" w14:textId="77777777" w:rsidTr="009A69FC">
        <w:tc>
          <w:tcPr>
            <w:tcW w:w="2051" w:type="dxa"/>
          </w:tcPr>
          <w:p w14:paraId="73D30D96" w14:textId="77777777" w:rsidR="003A7765" w:rsidRPr="00461D05" w:rsidRDefault="003A7765" w:rsidP="009D3985">
            <w:pPr>
              <w:tabs>
                <w:tab w:val="left" w:pos="284"/>
              </w:tabs>
              <w:rPr>
                <w:rFonts w:cs="Arial"/>
                <w:b/>
                <w:bCs/>
                <w:szCs w:val="22"/>
                <w:lang w:val="hr-HR"/>
              </w:rPr>
            </w:pPr>
            <w:r w:rsidRPr="00461D05">
              <w:rPr>
                <w:rFonts w:cs="Arial"/>
                <w:bCs/>
                <w:szCs w:val="22"/>
                <w:lang w:val="hr-HR"/>
              </w:rPr>
              <w:t>Cilj</w:t>
            </w:r>
          </w:p>
        </w:tc>
        <w:tc>
          <w:tcPr>
            <w:tcW w:w="7011" w:type="dxa"/>
          </w:tcPr>
          <w:p w14:paraId="02BD2F47" w14:textId="77777777" w:rsidR="003A7765" w:rsidRPr="00461D05" w:rsidRDefault="003A7765" w:rsidP="009D3985">
            <w:pPr>
              <w:tabs>
                <w:tab w:val="left" w:pos="284"/>
              </w:tabs>
              <w:rPr>
                <w:rFonts w:cs="Arial"/>
                <w:b/>
                <w:szCs w:val="22"/>
                <w:lang w:val="hr-HR"/>
              </w:rPr>
            </w:pPr>
            <w:r w:rsidRPr="00461D05">
              <w:rPr>
                <w:rFonts w:cs="Arial"/>
                <w:b/>
                <w:szCs w:val="22"/>
                <w:lang w:val="hr-HR"/>
              </w:rPr>
              <w:t>Približavanje teme ublažavanja utjecaja klimatskih promjena na urbane sredine uz pomoć drvenastog zelenila</w:t>
            </w:r>
          </w:p>
        </w:tc>
      </w:tr>
      <w:tr w:rsidR="008619C3" w:rsidRPr="00461D05" w14:paraId="7838F68B" w14:textId="77777777" w:rsidTr="009A69FC">
        <w:trPr>
          <w:trHeight w:val="1821"/>
        </w:trPr>
        <w:tc>
          <w:tcPr>
            <w:tcW w:w="2051" w:type="dxa"/>
          </w:tcPr>
          <w:p w14:paraId="4D202616" w14:textId="77777777" w:rsidR="003A7765" w:rsidRPr="00461D05" w:rsidRDefault="003A7765" w:rsidP="009D3985">
            <w:pPr>
              <w:tabs>
                <w:tab w:val="left" w:pos="284"/>
              </w:tabs>
              <w:jc w:val="left"/>
              <w:rPr>
                <w:rFonts w:cs="Arial"/>
                <w:b/>
                <w:bCs/>
                <w:szCs w:val="22"/>
                <w:lang w:val="hr-HR"/>
              </w:rPr>
            </w:pPr>
            <w:r w:rsidRPr="00461D05">
              <w:rPr>
                <w:rFonts w:cs="Arial"/>
                <w:bCs/>
                <w:szCs w:val="22"/>
                <w:lang w:val="hr-HR"/>
              </w:rPr>
              <w:lastRenderedPageBreak/>
              <w:t>Obrazloženje cilja (povezan s potrebama, interesima učenika i vrijednostima ŠK):</w:t>
            </w:r>
          </w:p>
        </w:tc>
        <w:tc>
          <w:tcPr>
            <w:tcW w:w="7011" w:type="dxa"/>
          </w:tcPr>
          <w:p w14:paraId="6561E91D" w14:textId="77777777" w:rsidR="003A7765" w:rsidRPr="00461D05" w:rsidRDefault="003A7765" w:rsidP="009D3985">
            <w:pPr>
              <w:tabs>
                <w:tab w:val="left" w:pos="284"/>
              </w:tabs>
              <w:contextualSpacing/>
              <w:jc w:val="left"/>
              <w:rPr>
                <w:rFonts w:cs="Arial"/>
                <w:szCs w:val="22"/>
                <w:lang w:val="hr-HR"/>
              </w:rPr>
            </w:pPr>
            <w:r w:rsidRPr="00461D05">
              <w:rPr>
                <w:rFonts w:cs="Arial"/>
                <w:szCs w:val="22"/>
                <w:lang w:val="hr-HR"/>
              </w:rPr>
              <w:t>Objasnit će se uzroci klimatskih promjena, njihov utjecaj na svakodnevni život, doprinos očuvanja urbanih stabala u ublažavanju utjecaja klimatskih promjena</w:t>
            </w:r>
          </w:p>
        </w:tc>
      </w:tr>
      <w:tr w:rsidR="008619C3" w:rsidRPr="00461D05" w14:paraId="634E9181" w14:textId="77777777" w:rsidTr="009A69FC">
        <w:tc>
          <w:tcPr>
            <w:tcW w:w="2051" w:type="dxa"/>
          </w:tcPr>
          <w:p w14:paraId="3C5719BF" w14:textId="77777777" w:rsidR="003A7765" w:rsidRPr="00461D05" w:rsidRDefault="003A7765" w:rsidP="009D3985">
            <w:pPr>
              <w:tabs>
                <w:tab w:val="left" w:pos="284"/>
              </w:tabs>
              <w:contextualSpacing/>
              <w:rPr>
                <w:rFonts w:cs="Arial"/>
                <w:b/>
                <w:bCs/>
                <w:szCs w:val="22"/>
                <w:lang w:val="hr-HR"/>
              </w:rPr>
            </w:pPr>
            <w:r w:rsidRPr="00461D05">
              <w:rPr>
                <w:rFonts w:cs="Arial"/>
                <w:bCs/>
                <w:szCs w:val="22"/>
                <w:lang w:val="hr-HR"/>
              </w:rPr>
              <w:t>Očekivani ishodi/postignuća: (Učenik će moći:)</w:t>
            </w:r>
          </w:p>
        </w:tc>
        <w:tc>
          <w:tcPr>
            <w:tcW w:w="7011" w:type="dxa"/>
          </w:tcPr>
          <w:p w14:paraId="748399E9" w14:textId="77777777" w:rsidR="003A7765" w:rsidRPr="00461D05" w:rsidRDefault="003A7765" w:rsidP="009D3985">
            <w:pPr>
              <w:tabs>
                <w:tab w:val="left" w:pos="284"/>
              </w:tabs>
              <w:contextualSpacing/>
              <w:jc w:val="left"/>
              <w:rPr>
                <w:rFonts w:cs="Arial"/>
                <w:szCs w:val="22"/>
                <w:lang w:val="hr-HR"/>
              </w:rPr>
            </w:pPr>
            <w:r w:rsidRPr="00461D05">
              <w:rPr>
                <w:rFonts w:cs="Arial"/>
                <w:szCs w:val="22"/>
                <w:lang w:val="hr-HR"/>
              </w:rPr>
              <w:t>Nabrojati primjere dobre prakse održivog razvoja</w:t>
            </w:r>
          </w:p>
          <w:p w14:paraId="77B48490" w14:textId="77777777" w:rsidR="003A7765" w:rsidRPr="00461D05" w:rsidRDefault="003A7765" w:rsidP="009D3985">
            <w:pPr>
              <w:tabs>
                <w:tab w:val="left" w:pos="284"/>
              </w:tabs>
              <w:contextualSpacing/>
              <w:jc w:val="left"/>
              <w:rPr>
                <w:rFonts w:cs="Arial"/>
                <w:szCs w:val="22"/>
                <w:lang w:val="hr-HR"/>
              </w:rPr>
            </w:pPr>
            <w:r w:rsidRPr="00461D05">
              <w:rPr>
                <w:rFonts w:cs="Arial"/>
                <w:szCs w:val="22"/>
                <w:lang w:val="hr-HR"/>
              </w:rPr>
              <w:t>Nabrojati načine na koji građani mogu sudjelovati u očuvanju urbanih stabala</w:t>
            </w:r>
          </w:p>
        </w:tc>
      </w:tr>
      <w:tr w:rsidR="008619C3" w:rsidRPr="00461D05" w14:paraId="50350866" w14:textId="77777777" w:rsidTr="009A69FC">
        <w:tc>
          <w:tcPr>
            <w:tcW w:w="2051" w:type="dxa"/>
          </w:tcPr>
          <w:p w14:paraId="5830F22E" w14:textId="77777777" w:rsidR="003A7765" w:rsidRPr="00461D05" w:rsidRDefault="003A7765" w:rsidP="009D3985">
            <w:pPr>
              <w:tabs>
                <w:tab w:val="left" w:pos="284"/>
              </w:tabs>
              <w:contextualSpacing/>
              <w:rPr>
                <w:rFonts w:cs="Arial"/>
                <w:b/>
                <w:bCs/>
                <w:szCs w:val="22"/>
                <w:lang w:val="hr-HR"/>
              </w:rPr>
            </w:pPr>
            <w:r w:rsidRPr="00461D05">
              <w:rPr>
                <w:rFonts w:cs="Arial"/>
                <w:bCs/>
                <w:szCs w:val="22"/>
                <w:lang w:val="hr-HR"/>
              </w:rPr>
              <w:t>Način realizacije:</w:t>
            </w:r>
          </w:p>
        </w:tc>
        <w:tc>
          <w:tcPr>
            <w:tcW w:w="7011" w:type="dxa"/>
          </w:tcPr>
          <w:p w14:paraId="68C7B343" w14:textId="77777777" w:rsidR="003A7765" w:rsidRPr="00461D05" w:rsidRDefault="003A7765" w:rsidP="009D3985">
            <w:pPr>
              <w:tabs>
                <w:tab w:val="left" w:pos="-180"/>
              </w:tabs>
              <w:spacing w:before="120"/>
              <w:contextualSpacing/>
              <w:jc w:val="left"/>
              <w:rPr>
                <w:rFonts w:cs="Arial"/>
                <w:szCs w:val="22"/>
                <w:lang w:val="hr-HR"/>
              </w:rPr>
            </w:pPr>
            <w:r w:rsidRPr="00461D05">
              <w:rPr>
                <w:rFonts w:cs="Arial"/>
                <w:szCs w:val="22"/>
                <w:lang w:val="hr-HR"/>
              </w:rPr>
              <w:t>Edukacija u trajanju od 1 školskog sata</w:t>
            </w:r>
          </w:p>
        </w:tc>
      </w:tr>
      <w:tr w:rsidR="008619C3" w:rsidRPr="00461D05" w14:paraId="441DF294" w14:textId="77777777" w:rsidTr="009A69FC">
        <w:tc>
          <w:tcPr>
            <w:tcW w:w="2051" w:type="dxa"/>
          </w:tcPr>
          <w:p w14:paraId="1D9022F3" w14:textId="77777777" w:rsidR="003A7765" w:rsidRPr="00461D05" w:rsidRDefault="003A7765" w:rsidP="009D3985">
            <w:pPr>
              <w:tabs>
                <w:tab w:val="left" w:pos="-180"/>
              </w:tabs>
              <w:spacing w:before="120" w:line="276" w:lineRule="auto"/>
              <w:contextualSpacing/>
              <w:jc w:val="left"/>
              <w:rPr>
                <w:rFonts w:cs="Arial"/>
                <w:b/>
                <w:bCs/>
                <w:szCs w:val="22"/>
                <w:lang w:val="hr-HR"/>
              </w:rPr>
            </w:pPr>
            <w:r w:rsidRPr="00461D05">
              <w:rPr>
                <w:rFonts w:cs="Arial"/>
                <w:bCs/>
                <w:szCs w:val="22"/>
                <w:lang w:val="hr-HR"/>
              </w:rPr>
              <w:t xml:space="preserve">Potrebni resursi/moguće teškoće: </w:t>
            </w:r>
          </w:p>
        </w:tc>
        <w:tc>
          <w:tcPr>
            <w:tcW w:w="7011" w:type="dxa"/>
          </w:tcPr>
          <w:p w14:paraId="3D997B5A" w14:textId="77777777" w:rsidR="003A7765" w:rsidRPr="00461D05" w:rsidRDefault="003A7765" w:rsidP="009D3985">
            <w:pPr>
              <w:pStyle w:val="Odlomakpopisa"/>
              <w:tabs>
                <w:tab w:val="left" w:pos="284"/>
              </w:tabs>
              <w:ind w:left="0"/>
              <w:jc w:val="left"/>
              <w:rPr>
                <w:rFonts w:cs="Arial"/>
                <w:szCs w:val="22"/>
                <w:lang w:val="hr-HR"/>
              </w:rPr>
            </w:pPr>
            <w:r w:rsidRPr="00461D05">
              <w:rPr>
                <w:rFonts w:cs="Arial"/>
                <w:szCs w:val="22"/>
                <w:lang w:val="hr-HR"/>
              </w:rPr>
              <w:t>Financirano iz Fonda za zaštitu okoliša i energetsku učinkovitost</w:t>
            </w:r>
          </w:p>
        </w:tc>
      </w:tr>
      <w:tr w:rsidR="008619C3" w:rsidRPr="00461D05" w14:paraId="58961BFA" w14:textId="77777777" w:rsidTr="009A69FC">
        <w:tc>
          <w:tcPr>
            <w:tcW w:w="2051" w:type="dxa"/>
          </w:tcPr>
          <w:p w14:paraId="4BEFEB29" w14:textId="77777777" w:rsidR="003A7765" w:rsidRPr="00461D05" w:rsidRDefault="003A7765" w:rsidP="009D3985">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011" w:type="dxa"/>
          </w:tcPr>
          <w:p w14:paraId="4E1D641A" w14:textId="77777777" w:rsidR="003A7765" w:rsidRPr="00461D05" w:rsidRDefault="003A7765" w:rsidP="009D3985">
            <w:pPr>
              <w:tabs>
                <w:tab w:val="left" w:pos="284"/>
              </w:tabs>
              <w:rPr>
                <w:rFonts w:cs="Arial"/>
                <w:szCs w:val="22"/>
                <w:lang w:val="hr-HR"/>
              </w:rPr>
            </w:pPr>
            <w:r w:rsidRPr="00461D05">
              <w:rPr>
                <w:rFonts w:cs="Arial"/>
                <w:szCs w:val="22"/>
                <w:lang w:val="hr-HR"/>
              </w:rPr>
              <w:t>-</w:t>
            </w:r>
          </w:p>
        </w:tc>
      </w:tr>
      <w:tr w:rsidR="008619C3" w:rsidRPr="00461D05" w14:paraId="1FEBFB8D" w14:textId="77777777" w:rsidTr="009A69FC">
        <w:tc>
          <w:tcPr>
            <w:tcW w:w="2051" w:type="dxa"/>
          </w:tcPr>
          <w:p w14:paraId="11BC1A31" w14:textId="77777777" w:rsidR="003A7765" w:rsidRPr="00461D05" w:rsidRDefault="003A7765" w:rsidP="009D3985">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011" w:type="dxa"/>
          </w:tcPr>
          <w:p w14:paraId="78459181" w14:textId="77777777" w:rsidR="003A7765" w:rsidRPr="00461D05" w:rsidRDefault="003A7765" w:rsidP="009D3985">
            <w:pPr>
              <w:tabs>
                <w:tab w:val="left" w:pos="284"/>
              </w:tabs>
              <w:rPr>
                <w:rFonts w:cs="Arial"/>
                <w:szCs w:val="22"/>
                <w:lang w:val="hr-HR"/>
              </w:rPr>
            </w:pPr>
            <w:r w:rsidRPr="00461D05">
              <w:rPr>
                <w:rFonts w:cs="Arial"/>
                <w:szCs w:val="22"/>
                <w:lang w:val="hr-HR"/>
              </w:rPr>
              <w:t>Upravni odjel za prostorno planiranje, graditeljstvo i zaštita okoliša VG</w:t>
            </w:r>
          </w:p>
        </w:tc>
      </w:tr>
    </w:tbl>
    <w:p w14:paraId="0183F15D" w14:textId="77777777" w:rsidR="00171A48" w:rsidRPr="00461D05" w:rsidRDefault="009A69FC" w:rsidP="00C64F45">
      <w:pPr>
        <w:rPr>
          <w:rFonts w:eastAsia="Calibri" w:cs="Arial"/>
          <w:b/>
          <w:sz w:val="28"/>
          <w:szCs w:val="28"/>
          <w:u w:val="single"/>
          <w:lang w:val="hr-HR" w:eastAsia="en-US"/>
        </w:rPr>
      </w:pPr>
      <w:r w:rsidRPr="00461D05">
        <w:rPr>
          <w:rFonts w:eastAsia="Calibri" w:cs="Arial"/>
          <w:b/>
          <w:noProof/>
          <w:sz w:val="28"/>
          <w:szCs w:val="28"/>
          <w:lang w:val="hr-HR" w:eastAsia="hr-HR"/>
        </w:rPr>
        <w:drawing>
          <wp:inline distT="0" distB="0" distL="0" distR="0" wp14:anchorId="40143806" wp14:editId="7D80D2D9">
            <wp:extent cx="1881352" cy="985758"/>
            <wp:effectExtent l="0" t="0" r="5080" b="5080"/>
            <wp:docPr id="5" name="Slika 474" descr="Slika na kojoj se prikazuje snimka zaslona, crta,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74" descr="Slika na kojoj se prikazuje snimka zaslona, crta, Font&#10;&#10;Opis je automatski generir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7122" cy="994021"/>
                    </a:xfrm>
                    <a:prstGeom prst="rect">
                      <a:avLst/>
                    </a:prstGeom>
                    <a:noFill/>
                  </pic:spPr>
                </pic:pic>
              </a:graphicData>
            </a:graphic>
          </wp:inline>
        </w:drawing>
      </w:r>
    </w:p>
    <w:p w14:paraId="5883C3EC" w14:textId="47A434A1" w:rsidR="00C64F45" w:rsidRPr="00461D05" w:rsidRDefault="00C64F45" w:rsidP="00C64F45">
      <w:pPr>
        <w:rPr>
          <w:rFonts w:eastAsia="Calibri" w:cs="Arial"/>
          <w:szCs w:val="22"/>
          <w:lang w:val="hr-HR" w:eastAsia="en-US"/>
        </w:rPr>
      </w:pPr>
      <w:r w:rsidRPr="00461D05">
        <w:rPr>
          <w:rFonts w:cs="Arial"/>
          <w:b/>
          <w:noProof/>
          <w:szCs w:val="22"/>
          <w:u w:val="single"/>
          <w:lang w:val="hr-HR" w:eastAsia="hr-HR"/>
        </w:rPr>
        <mc:AlternateContent>
          <mc:Choice Requires="wpg">
            <w:drawing>
              <wp:anchor distT="0" distB="0" distL="114300" distR="114300" simplePos="0" relativeHeight="251658262" behindDoc="0" locked="0" layoutInCell="1" allowOverlap="1" wp14:anchorId="3B5432A8" wp14:editId="0CCFEA01">
                <wp:simplePos x="0" y="0"/>
                <wp:positionH relativeFrom="column">
                  <wp:posOffset>4206875</wp:posOffset>
                </wp:positionH>
                <wp:positionV relativeFrom="paragraph">
                  <wp:posOffset>-572770</wp:posOffset>
                </wp:positionV>
                <wp:extent cx="2163445" cy="1022350"/>
                <wp:effectExtent l="0" t="323850" r="0" b="482600"/>
                <wp:wrapNone/>
                <wp:docPr id="519" name="Grupa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3445" cy="1022350"/>
                          <a:chOff x="0" y="0"/>
                          <a:chExt cx="4063042" cy="3088845"/>
                        </a:xfrm>
                      </wpg:grpSpPr>
                      <wps:wsp>
                        <wps:cNvPr id="520" name="Pravokutni trokut 520"/>
                        <wps:cNvSpPr/>
                        <wps:spPr>
                          <a:xfrm rot="17182639">
                            <a:off x="797355" y="1194759"/>
                            <a:ext cx="1811547" cy="664234"/>
                          </a:xfrm>
                          <a:prstGeom prst="rtTriangle">
                            <a:avLst/>
                          </a:prstGeom>
                          <a:solidFill>
                            <a:srgbClr val="4F81BD">
                              <a:alpha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Pravokutni trokut 521"/>
                        <wps:cNvSpPr/>
                        <wps:spPr>
                          <a:xfrm rot="17147632" flipV="1">
                            <a:off x="1470216" y="1410419"/>
                            <a:ext cx="1811020" cy="681355"/>
                          </a:xfrm>
                          <a:prstGeom prst="rtTriangle">
                            <a:avLst/>
                          </a:prstGeom>
                          <a:solidFill>
                            <a:srgbClr val="4F81BD">
                              <a:alpha val="49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avni poveznik sa strelicom 534"/>
                        <wps:cNvCnPr/>
                        <wps:spPr>
                          <a:xfrm>
                            <a:off x="1388265" y="1078302"/>
                            <a:ext cx="25400" cy="1508760"/>
                          </a:xfrm>
                          <a:prstGeom prst="straightConnector1">
                            <a:avLst/>
                          </a:prstGeom>
                          <a:noFill/>
                          <a:ln w="15875" cap="flat" cmpd="sng" algn="ctr">
                            <a:solidFill>
                              <a:sysClr val="windowText" lastClr="000000"/>
                            </a:solidFill>
                            <a:prstDash val="dashDot"/>
                            <a:tailEnd type="arrow"/>
                          </a:ln>
                          <a:effectLst/>
                        </wps:spPr>
                        <wps:bodyPr/>
                      </wps:wsp>
                      <wps:wsp>
                        <wps:cNvPr id="535" name="Ravni poveznik sa strelicom 535"/>
                        <wps:cNvCnPr/>
                        <wps:spPr>
                          <a:xfrm flipH="1">
                            <a:off x="2164642" y="0"/>
                            <a:ext cx="517585" cy="2389517"/>
                          </a:xfrm>
                          <a:prstGeom prst="straightConnector1">
                            <a:avLst/>
                          </a:prstGeom>
                          <a:noFill/>
                          <a:ln w="9525" cap="flat" cmpd="sng" algn="ctr">
                            <a:solidFill>
                              <a:sysClr val="windowText" lastClr="000000"/>
                            </a:solidFill>
                            <a:prstDash val="dashDot"/>
                            <a:tailEnd type="arrow"/>
                          </a:ln>
                          <a:effectLst/>
                        </wps:spPr>
                        <wps:bodyPr/>
                      </wps:wsp>
                      <wps:wsp>
                        <wps:cNvPr id="536" name="Prostoručno 536"/>
                        <wps:cNvSpPr/>
                        <wps:spPr>
                          <a:xfrm rot="3706025">
                            <a:off x="724031" y="-250166"/>
                            <a:ext cx="2614980" cy="4063042"/>
                          </a:xfrm>
                          <a:custGeom>
                            <a:avLst/>
                            <a:gdLst>
                              <a:gd name="connsiteX0" fmla="*/ 0 w 2614980"/>
                              <a:gd name="connsiteY0" fmla="*/ 0 h 4063042"/>
                              <a:gd name="connsiteX1" fmla="*/ 2605178 w 2614980"/>
                              <a:gd name="connsiteY1" fmla="*/ 4063042 h 4063042"/>
                            </a:gdLst>
                            <a:ahLst/>
                            <a:cxnLst>
                              <a:cxn ang="0">
                                <a:pos x="connsiteX0" y="connsiteY0"/>
                              </a:cxn>
                              <a:cxn ang="0">
                                <a:pos x="connsiteX1" y="connsiteY1"/>
                              </a:cxn>
                            </a:cxnLst>
                            <a:rect l="l" t="t" r="r" b="b"/>
                            <a:pathLst>
                              <a:path w="2614980" h="4063042">
                                <a:moveTo>
                                  <a:pt x="0" y="0"/>
                                </a:moveTo>
                                <a:cubicBezTo>
                                  <a:pt x="1372319" y="1530470"/>
                                  <a:pt x="2744638" y="3060940"/>
                                  <a:pt x="2605178" y="4063042"/>
                                </a:cubicBezTo>
                              </a:path>
                            </a:pathLst>
                          </a:cu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AD1C7A">
              <v:group id="Grupa 519" style="position:absolute;margin-left:331.25pt;margin-top:-45.1pt;width:170.35pt;height:80.5pt;z-index:251658263;mso-width-relative:margin;mso-height-relative:margin" coordsize="40630,30888" o:spid="_x0000_s1026" w14:anchorId="4CDD0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">
                <v:shapetype id="_x0000_t6" coordsize="21600,21600" o:spt="6" path="m,l,21600r21600,xe">
                  <v:stroke joinstyle="miter"/>
                  <v:path textboxrect="1800,12600,12600,19800" gradientshapeok="t" o:connecttype="custom" o:connectlocs="0,0;0,10800;0,21600;10800,21600;21600,21600;10800,10800"/>
                </v:shapetype>
                <v:shape id="Pravokutni trokut 520" style="position:absolute;left:7973;top:11948;width:18115;height:6642;rotation:-4824936fd;visibility:visible;mso-wrap-style:square;v-text-anchor:middle" o:spid="_x0000_s1027"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">
                  <v:fill opacity="39321f"/>
                </v:shape>
                <v:shape id="Pravokutni trokut 521" style="position:absolute;left:14701;top:14104;width:18111;height:6814;rotation:4863173fd;flip:y;visibility:visible;mso-wrap-style:square;v-text-anchor:middle" o:spid="_x0000_s1028" fillcolor="#4f81bd" strokecolor="#385d8a"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">
                  <v:fill opacity="32125f"/>
                </v:shape>
                <v:shapetype id="_x0000_t32" coordsize="21600,21600" o:oned="t" filled="f" o:spt="32" path="m,l21600,21600e">
                  <v:path fillok="f" arrowok="t" o:connecttype="none"/>
                  <o:lock v:ext="edit" shapetype="t"/>
                </v:shapetype>
                <v:shape id="Ravni poveznik sa strelicom 534" style="position:absolute;left:13882;top:10783;width:254;height:15087;visibility:visible;mso-wrap-style:square" o:spid="_x0000_s1029" strokecolor="windowText"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">
                  <v:stroke dashstyle="dashDot" endarrow="open"/>
                </v:shape>
                <v:shape id="Ravni poveznik sa strelicom 535" style="position:absolute;left:21646;width:5176;height:23895;flip:x;visibility:visible;mso-wrap-style:square" o:spid="_x0000_s1030"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">
                  <v:stroke dashstyle="dashDot" endarrow="open"/>
                </v:shape>
                <v:shape id="Prostoručno 536" style="position:absolute;left:7240;top:-2502;width:26150;height:40630;rotation:4047968fd;visibility:visible;mso-wrap-style:square;v-text-anchor:middle" coordsize="2614980,4063042" o:spid="_x0000_s1031" filled="f" strokecolor="#385d8a" strokeweight="2pt" path="m,c1372319,1530470,2744638,3060940,2605178,40630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">
                  <v:stroke dashstyle="dash"/>
                  <v:path arrowok="t" o:connecttype="custom" o:connectlocs="0,0;2605178,4063042" o:connectangles="0,0"/>
                </v:shape>
              </v:group>
            </w:pict>
          </mc:Fallback>
        </mc:AlternateContent>
      </w:r>
      <w:r w:rsidRPr="00461D05">
        <w:rPr>
          <w:rFonts w:eastAsia="Calibri" w:cs="Arial"/>
          <w:b/>
          <w:sz w:val="28"/>
          <w:szCs w:val="28"/>
          <w:u w:val="single"/>
          <w:lang w:val="hr-HR" w:eastAsia="en-US"/>
        </w:rPr>
        <w:t>5.13. Uporaba IKT</w:t>
      </w:r>
    </w:p>
    <w:p w14:paraId="52002520" w14:textId="77777777" w:rsidR="00C64F45" w:rsidRPr="00461D05" w:rsidRDefault="00C64F45" w:rsidP="00C64F45">
      <w:pPr>
        <w:rPr>
          <w:rFonts w:eastAsia="Calibri" w:cs="Arial"/>
          <w:b/>
          <w:sz w:val="28"/>
          <w:szCs w:val="28"/>
          <w:u w:val="single"/>
          <w:lang w:val="hr-HR" w:eastAsia="en-US"/>
        </w:rPr>
      </w:pPr>
    </w:p>
    <w:p w14:paraId="6A9D2825" w14:textId="77777777" w:rsidR="00C64F45" w:rsidRPr="00461D05" w:rsidRDefault="00C64F45" w:rsidP="00C64F45">
      <w:pPr>
        <w:rPr>
          <w:rFonts w:eastAsia="Calibri" w:cs="Arial"/>
          <w:b/>
          <w:szCs w:val="22"/>
          <w:lang w:val="hr-HR" w:eastAsia="en-US"/>
        </w:rPr>
      </w:pPr>
      <w:r w:rsidRPr="00461D05">
        <w:rPr>
          <w:rFonts w:eastAsia="Calibri" w:cs="Arial"/>
          <w:b/>
          <w:szCs w:val="22"/>
          <w:lang w:val="hr-HR" w:eastAsia="en-US"/>
        </w:rPr>
        <w:t xml:space="preserve">5.13.1. Plan provedbe </w:t>
      </w:r>
      <w:proofErr w:type="spellStart"/>
      <w:r w:rsidRPr="00461D05">
        <w:rPr>
          <w:rFonts w:eastAsia="Calibri" w:cs="Arial"/>
          <w:b/>
          <w:szCs w:val="22"/>
          <w:lang w:val="hr-HR" w:eastAsia="en-US"/>
        </w:rPr>
        <w:t>kurikulumskog</w:t>
      </w:r>
      <w:proofErr w:type="spellEnd"/>
      <w:r w:rsidRPr="00461D05">
        <w:rPr>
          <w:rFonts w:eastAsia="Calibri" w:cs="Arial"/>
          <w:b/>
          <w:szCs w:val="22"/>
          <w:lang w:val="hr-HR" w:eastAsia="en-US"/>
        </w:rPr>
        <w:t xml:space="preserve"> cilja</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051"/>
        <w:gridCol w:w="7011"/>
      </w:tblGrid>
      <w:tr w:rsidR="008619C3" w:rsidRPr="00461D05" w14:paraId="473A93C7" w14:textId="77777777" w:rsidTr="5CB5B6E2">
        <w:tc>
          <w:tcPr>
            <w:tcW w:w="1918" w:type="dxa"/>
            <w:tcBorders>
              <w:bottom w:val="single" w:sz="12" w:space="0" w:color="9CC2E5" w:themeColor="accent1" w:themeTint="99"/>
            </w:tcBorders>
          </w:tcPr>
          <w:p w14:paraId="2A1A0662" w14:textId="77777777" w:rsidR="00C64F45" w:rsidRPr="00461D05" w:rsidRDefault="00C64F45" w:rsidP="00E17E4C">
            <w:pPr>
              <w:tabs>
                <w:tab w:val="left" w:pos="284"/>
              </w:tabs>
              <w:rPr>
                <w:rFonts w:cs="Arial"/>
                <w:b/>
                <w:bCs/>
                <w:szCs w:val="22"/>
                <w:lang w:val="hr-HR"/>
              </w:rPr>
            </w:pPr>
            <w:proofErr w:type="spellStart"/>
            <w:r w:rsidRPr="00461D05">
              <w:rPr>
                <w:rFonts w:cs="Arial"/>
                <w:bCs/>
                <w:szCs w:val="22"/>
                <w:lang w:val="hr-HR"/>
              </w:rPr>
              <w:t>Kurikulumsko</w:t>
            </w:r>
            <w:proofErr w:type="spellEnd"/>
            <w:r w:rsidRPr="00461D05">
              <w:rPr>
                <w:rFonts w:cs="Arial"/>
                <w:bCs/>
                <w:szCs w:val="22"/>
                <w:lang w:val="hr-HR"/>
              </w:rPr>
              <w:t xml:space="preserve"> područje</w:t>
            </w:r>
          </w:p>
        </w:tc>
        <w:tc>
          <w:tcPr>
            <w:tcW w:w="7370" w:type="dxa"/>
            <w:tcBorders>
              <w:bottom w:val="single" w:sz="12" w:space="0" w:color="9CC2E5" w:themeColor="accent1" w:themeTint="99"/>
            </w:tcBorders>
          </w:tcPr>
          <w:p w14:paraId="4373A981" w14:textId="77777777" w:rsidR="00C64F45" w:rsidRPr="00461D05" w:rsidRDefault="00C64F45" w:rsidP="00E17E4C">
            <w:pPr>
              <w:tabs>
                <w:tab w:val="left" w:pos="284"/>
              </w:tabs>
              <w:rPr>
                <w:rFonts w:cs="Arial"/>
                <w:b/>
                <w:bCs/>
                <w:szCs w:val="22"/>
                <w:lang w:val="hr-HR"/>
              </w:rPr>
            </w:pPr>
            <w:r w:rsidRPr="00461D05">
              <w:rPr>
                <w:rFonts w:eastAsia="Calibri" w:cs="Arial"/>
                <w:b/>
                <w:szCs w:val="22"/>
                <w:lang w:val="hr-HR" w:eastAsia="en-US"/>
              </w:rPr>
              <w:t>Uporaba IKT - Zimska škola programiranja</w:t>
            </w:r>
          </w:p>
        </w:tc>
      </w:tr>
      <w:tr w:rsidR="008619C3" w:rsidRPr="00461D05" w14:paraId="2E5F0E52" w14:textId="77777777" w:rsidTr="5CB5B6E2">
        <w:tc>
          <w:tcPr>
            <w:tcW w:w="1918" w:type="dxa"/>
          </w:tcPr>
          <w:p w14:paraId="2D4411EF" w14:textId="77777777" w:rsidR="00C64F45" w:rsidRPr="00461D05" w:rsidRDefault="00C64F45" w:rsidP="00E17E4C">
            <w:pPr>
              <w:tabs>
                <w:tab w:val="left" w:pos="284"/>
              </w:tabs>
              <w:rPr>
                <w:rFonts w:cs="Arial"/>
                <w:b/>
                <w:bCs/>
                <w:szCs w:val="22"/>
                <w:lang w:val="hr-HR"/>
              </w:rPr>
            </w:pPr>
            <w:r w:rsidRPr="00461D05">
              <w:rPr>
                <w:rFonts w:cs="Arial"/>
                <w:bCs/>
                <w:szCs w:val="22"/>
                <w:lang w:val="hr-HR"/>
              </w:rPr>
              <w:t>Ciklus (razred)</w:t>
            </w:r>
          </w:p>
        </w:tc>
        <w:tc>
          <w:tcPr>
            <w:tcW w:w="7370" w:type="dxa"/>
          </w:tcPr>
          <w:p w14:paraId="2770D318" w14:textId="38518036" w:rsidR="00C64F45" w:rsidRPr="00461D05" w:rsidRDefault="00C64F45" w:rsidP="3738FE33">
            <w:pPr>
              <w:tabs>
                <w:tab w:val="left" w:pos="284"/>
              </w:tabs>
              <w:rPr>
                <w:rFonts w:cs="Arial"/>
                <w:lang w:val="hr-HR"/>
              </w:rPr>
            </w:pPr>
            <w:r w:rsidRPr="00461D05">
              <w:rPr>
                <w:rFonts w:cs="Arial"/>
                <w:lang w:val="en-US"/>
              </w:rPr>
              <w:t xml:space="preserve">5. 6. 7. </w:t>
            </w:r>
            <w:proofErr w:type="spellStart"/>
            <w:r w:rsidRPr="00461D05">
              <w:rPr>
                <w:rFonts w:cs="Arial"/>
                <w:lang w:val="en-US"/>
              </w:rPr>
              <w:t>i</w:t>
            </w:r>
            <w:proofErr w:type="spellEnd"/>
            <w:r w:rsidRPr="00461D05">
              <w:rPr>
                <w:rFonts w:cs="Arial"/>
                <w:lang w:val="en-US"/>
              </w:rPr>
              <w:t xml:space="preserve"> 8. </w:t>
            </w:r>
            <w:proofErr w:type="spellStart"/>
            <w:r w:rsidRPr="00461D05">
              <w:rPr>
                <w:rFonts w:cs="Arial"/>
                <w:lang w:val="en-US"/>
              </w:rPr>
              <w:t>razred</w:t>
            </w:r>
            <w:proofErr w:type="spellEnd"/>
            <w:r w:rsidRPr="00461D05">
              <w:rPr>
                <w:rFonts w:cs="Arial"/>
                <w:lang w:val="en-US"/>
              </w:rPr>
              <w:t>– za</w:t>
            </w:r>
            <w:r w:rsidR="632683CB" w:rsidRPr="00461D05">
              <w:rPr>
                <w:rFonts w:cs="Arial"/>
                <w:lang w:val="en-US"/>
              </w:rPr>
              <w:t xml:space="preserve"> </w:t>
            </w:r>
            <w:proofErr w:type="spellStart"/>
            <w:r w:rsidRPr="00461D05">
              <w:rPr>
                <w:rFonts w:cs="Arial"/>
                <w:lang w:val="en-US"/>
              </w:rPr>
              <w:t>vrijeme</w:t>
            </w:r>
            <w:proofErr w:type="spellEnd"/>
            <w:r w:rsidR="7C3266A3" w:rsidRPr="00461D05">
              <w:rPr>
                <w:rFonts w:cs="Arial"/>
                <w:lang w:val="en-US"/>
              </w:rPr>
              <w:t xml:space="preserve"> </w:t>
            </w:r>
            <w:proofErr w:type="spellStart"/>
            <w:r w:rsidRPr="00461D05">
              <w:rPr>
                <w:rFonts w:cs="Arial"/>
                <w:lang w:val="en-US"/>
              </w:rPr>
              <w:t>zimskih</w:t>
            </w:r>
            <w:proofErr w:type="spellEnd"/>
            <w:r w:rsidR="25027CB4" w:rsidRPr="00461D05">
              <w:rPr>
                <w:rFonts w:cs="Arial"/>
                <w:lang w:val="en-US"/>
              </w:rPr>
              <w:t xml:space="preserve"> </w:t>
            </w:r>
            <w:proofErr w:type="spellStart"/>
            <w:r w:rsidRPr="00461D05">
              <w:rPr>
                <w:rFonts w:cs="Arial"/>
                <w:lang w:val="en-US"/>
              </w:rPr>
              <w:t>praznika</w:t>
            </w:r>
            <w:proofErr w:type="spellEnd"/>
            <w:r w:rsidRPr="00461D05">
              <w:rPr>
                <w:rFonts w:cs="Arial"/>
                <w:lang w:val="en-US"/>
              </w:rPr>
              <w:t>.</w:t>
            </w:r>
          </w:p>
        </w:tc>
      </w:tr>
      <w:tr w:rsidR="008619C3" w:rsidRPr="00461D05" w14:paraId="602674FA" w14:textId="77777777" w:rsidTr="5CB5B6E2">
        <w:tc>
          <w:tcPr>
            <w:tcW w:w="1918" w:type="dxa"/>
          </w:tcPr>
          <w:p w14:paraId="0FB52806" w14:textId="77777777" w:rsidR="00C64F45" w:rsidRPr="00461D05" w:rsidRDefault="00C64F45" w:rsidP="00E17E4C">
            <w:pPr>
              <w:tabs>
                <w:tab w:val="left" w:pos="284"/>
              </w:tabs>
              <w:rPr>
                <w:rFonts w:cs="Arial"/>
                <w:b/>
                <w:bCs/>
                <w:szCs w:val="22"/>
                <w:lang w:val="hr-HR"/>
              </w:rPr>
            </w:pPr>
            <w:r w:rsidRPr="00461D05">
              <w:rPr>
                <w:rFonts w:cs="Arial"/>
                <w:bCs/>
                <w:szCs w:val="22"/>
                <w:lang w:val="hr-HR"/>
              </w:rPr>
              <w:t>Cilj</w:t>
            </w:r>
          </w:p>
        </w:tc>
        <w:tc>
          <w:tcPr>
            <w:tcW w:w="7370" w:type="dxa"/>
            <w:vAlign w:val="bottom"/>
          </w:tcPr>
          <w:p w14:paraId="33CD258E" w14:textId="1FB8B4BC" w:rsidR="00C64F45" w:rsidRPr="00461D05" w:rsidRDefault="0DB05A20" w:rsidP="3738FE33">
            <w:pPr>
              <w:widowControl w:val="0"/>
              <w:autoSpaceDE w:val="0"/>
              <w:autoSpaceDN w:val="0"/>
              <w:adjustRightInd w:val="0"/>
              <w:spacing w:before="0" w:line="262" w:lineRule="exact"/>
              <w:jc w:val="left"/>
              <w:rPr>
                <w:rFonts w:cs="Arial"/>
                <w:lang w:val="en-US"/>
              </w:rPr>
            </w:pPr>
            <w:proofErr w:type="spellStart"/>
            <w:r w:rsidRPr="00461D05">
              <w:rPr>
                <w:rFonts w:cs="Arial"/>
                <w:lang w:val="en-US"/>
              </w:rPr>
              <w:t>Stjecanje</w:t>
            </w:r>
            <w:proofErr w:type="spellEnd"/>
            <w:r w:rsidR="3871D1C9" w:rsidRPr="00461D05">
              <w:rPr>
                <w:rFonts w:cs="Arial"/>
                <w:lang w:val="en-US"/>
              </w:rPr>
              <w:t xml:space="preserve"> </w:t>
            </w:r>
            <w:proofErr w:type="spellStart"/>
            <w:r w:rsidRPr="00461D05">
              <w:rPr>
                <w:rFonts w:cs="Arial"/>
                <w:lang w:val="en-US"/>
              </w:rPr>
              <w:t>znanja</w:t>
            </w:r>
            <w:proofErr w:type="spellEnd"/>
            <w:r w:rsidR="71E03B3D" w:rsidRPr="00461D05">
              <w:rPr>
                <w:rFonts w:cs="Arial"/>
                <w:lang w:val="en-US"/>
              </w:rPr>
              <w:t xml:space="preserve"> </w:t>
            </w:r>
            <w:proofErr w:type="spellStart"/>
            <w:r w:rsidRPr="00461D05">
              <w:rPr>
                <w:rFonts w:cs="Arial"/>
                <w:lang w:val="en-US"/>
              </w:rPr>
              <w:t>programiranja</w:t>
            </w:r>
            <w:proofErr w:type="spellEnd"/>
            <w:r w:rsidR="3CD7FBDA" w:rsidRPr="00461D05">
              <w:rPr>
                <w:rFonts w:cs="Arial"/>
                <w:lang w:val="en-US"/>
              </w:rPr>
              <w:t xml:space="preserve"> </w:t>
            </w:r>
            <w:r w:rsidRPr="00461D05">
              <w:rPr>
                <w:rFonts w:cs="Arial"/>
                <w:lang w:val="en-US"/>
              </w:rPr>
              <w:t xml:space="preserve">u </w:t>
            </w:r>
            <w:proofErr w:type="spellStart"/>
            <w:r w:rsidRPr="00461D05">
              <w:rPr>
                <w:rFonts w:cs="Arial"/>
                <w:lang w:val="en-US"/>
              </w:rPr>
              <w:t>programskom</w:t>
            </w:r>
            <w:proofErr w:type="spellEnd"/>
            <w:r w:rsidR="50B11B00" w:rsidRPr="00461D05">
              <w:rPr>
                <w:rFonts w:cs="Arial"/>
                <w:lang w:val="en-US"/>
              </w:rPr>
              <w:t xml:space="preserve"> </w:t>
            </w:r>
            <w:proofErr w:type="spellStart"/>
            <w:r w:rsidRPr="00461D05">
              <w:rPr>
                <w:rFonts w:cs="Arial"/>
                <w:lang w:val="en-US"/>
              </w:rPr>
              <w:t>jeziku</w:t>
            </w:r>
            <w:proofErr w:type="spellEnd"/>
            <w:r w:rsidRPr="00461D05">
              <w:rPr>
                <w:rFonts w:cs="Arial"/>
                <w:lang w:val="en-US"/>
              </w:rPr>
              <w:t xml:space="preserve"> Python </w:t>
            </w:r>
            <w:proofErr w:type="spellStart"/>
            <w:r w:rsidR="170569F8" w:rsidRPr="00461D05">
              <w:rPr>
                <w:rFonts w:cs="Arial"/>
                <w:lang w:val="en-US"/>
              </w:rPr>
              <w:t>i</w:t>
            </w:r>
            <w:proofErr w:type="spellEnd"/>
            <w:r w:rsidRPr="00461D05">
              <w:rPr>
                <w:rFonts w:cs="Arial"/>
                <w:lang w:val="en-US"/>
              </w:rPr>
              <w:t xml:space="preserve"> </w:t>
            </w:r>
            <w:proofErr w:type="spellStart"/>
            <w:r w:rsidRPr="00461D05">
              <w:rPr>
                <w:rFonts w:cs="Arial"/>
                <w:lang w:val="en-US"/>
              </w:rPr>
              <w:t>priprema</w:t>
            </w:r>
            <w:proofErr w:type="spellEnd"/>
            <w:r w:rsidR="14653F3F" w:rsidRPr="00461D05">
              <w:rPr>
                <w:rFonts w:cs="Arial"/>
                <w:lang w:val="en-US"/>
              </w:rPr>
              <w:t xml:space="preserve"> </w:t>
            </w:r>
            <w:proofErr w:type="spellStart"/>
            <w:r w:rsidRPr="00461D05">
              <w:rPr>
                <w:rFonts w:cs="Arial"/>
                <w:lang w:val="en-US"/>
              </w:rPr>
              <w:t>učenike</w:t>
            </w:r>
            <w:proofErr w:type="spellEnd"/>
            <w:r w:rsidR="25999FC6" w:rsidRPr="00461D05">
              <w:rPr>
                <w:rFonts w:cs="Arial"/>
                <w:lang w:val="en-US"/>
              </w:rPr>
              <w:t xml:space="preserve"> </w:t>
            </w:r>
            <w:r w:rsidRPr="00461D05">
              <w:rPr>
                <w:rFonts w:cs="Arial"/>
                <w:lang w:val="en-US"/>
              </w:rPr>
              <w:t>za</w:t>
            </w:r>
            <w:r w:rsidR="5AD5F410" w:rsidRPr="00461D05">
              <w:rPr>
                <w:rFonts w:cs="Arial"/>
                <w:lang w:val="en-US"/>
              </w:rPr>
              <w:t xml:space="preserve"> </w:t>
            </w:r>
            <w:proofErr w:type="spellStart"/>
            <w:r w:rsidRPr="00461D05">
              <w:rPr>
                <w:rFonts w:cs="Arial"/>
                <w:lang w:val="en-US"/>
              </w:rPr>
              <w:t>školsko</w:t>
            </w:r>
            <w:proofErr w:type="spellEnd"/>
            <w:r w:rsidRPr="00461D05">
              <w:rPr>
                <w:rFonts w:cs="Arial"/>
                <w:lang w:val="en-US"/>
              </w:rPr>
              <w:t xml:space="preserve">, </w:t>
            </w:r>
            <w:proofErr w:type="spellStart"/>
            <w:r w:rsidRPr="00461D05">
              <w:rPr>
                <w:rFonts w:cs="Arial"/>
                <w:lang w:val="en-US"/>
              </w:rPr>
              <w:t>županijsko</w:t>
            </w:r>
            <w:proofErr w:type="spellEnd"/>
            <w:r w:rsidR="43611572" w:rsidRPr="00461D05">
              <w:rPr>
                <w:rFonts w:cs="Arial"/>
                <w:lang w:val="en-US"/>
              </w:rPr>
              <w:t xml:space="preserve"> </w:t>
            </w:r>
            <w:proofErr w:type="spellStart"/>
            <w:r w:rsidR="61DB8B89" w:rsidRPr="00461D05">
              <w:rPr>
                <w:rFonts w:cs="Arial"/>
                <w:lang w:val="en-US"/>
              </w:rPr>
              <w:t>i</w:t>
            </w:r>
            <w:proofErr w:type="spellEnd"/>
            <w:r w:rsidR="61DB8B89" w:rsidRPr="00461D05">
              <w:rPr>
                <w:rFonts w:cs="Arial"/>
                <w:lang w:val="en-US"/>
              </w:rPr>
              <w:t xml:space="preserve"> </w:t>
            </w:r>
            <w:proofErr w:type="spellStart"/>
            <w:r w:rsidRPr="00461D05">
              <w:rPr>
                <w:rFonts w:cs="Arial"/>
                <w:lang w:val="en-US"/>
              </w:rPr>
              <w:t>državno</w:t>
            </w:r>
            <w:proofErr w:type="spellEnd"/>
            <w:r w:rsidR="1047D938" w:rsidRPr="00461D05">
              <w:rPr>
                <w:rFonts w:cs="Arial"/>
                <w:lang w:val="en-US"/>
              </w:rPr>
              <w:t xml:space="preserve"> </w:t>
            </w:r>
            <w:proofErr w:type="spellStart"/>
            <w:r w:rsidRPr="00461D05">
              <w:rPr>
                <w:rFonts w:cs="Arial"/>
                <w:lang w:val="en-US"/>
              </w:rPr>
              <w:t>natjecanje</w:t>
            </w:r>
            <w:proofErr w:type="spellEnd"/>
            <w:r w:rsidRPr="00461D05">
              <w:rPr>
                <w:rFonts w:cs="Arial"/>
                <w:lang w:val="en-US"/>
              </w:rPr>
              <w:t>.</w:t>
            </w:r>
          </w:p>
        </w:tc>
      </w:tr>
      <w:tr w:rsidR="008619C3" w:rsidRPr="00461D05" w14:paraId="1503200B" w14:textId="77777777" w:rsidTr="5CB5B6E2">
        <w:trPr>
          <w:trHeight w:val="1821"/>
        </w:trPr>
        <w:tc>
          <w:tcPr>
            <w:tcW w:w="1918" w:type="dxa"/>
          </w:tcPr>
          <w:p w14:paraId="3E628418" w14:textId="77777777" w:rsidR="00C64F45" w:rsidRPr="00461D05" w:rsidRDefault="00C64F45" w:rsidP="00E17E4C">
            <w:pPr>
              <w:tabs>
                <w:tab w:val="left" w:pos="284"/>
              </w:tabs>
              <w:jc w:val="left"/>
              <w:rPr>
                <w:rFonts w:cs="Arial"/>
                <w:b/>
                <w:bCs/>
                <w:szCs w:val="22"/>
                <w:lang w:val="hr-HR"/>
              </w:rPr>
            </w:pPr>
            <w:r w:rsidRPr="00461D05">
              <w:rPr>
                <w:rFonts w:cs="Arial"/>
                <w:bCs/>
                <w:szCs w:val="22"/>
                <w:lang w:val="hr-HR"/>
              </w:rPr>
              <w:t>Obrazloženje cilja (povezan s potrebama, interesima učenika i vrijednostima ŠK):</w:t>
            </w:r>
          </w:p>
        </w:tc>
        <w:tc>
          <w:tcPr>
            <w:tcW w:w="7370" w:type="dxa"/>
            <w:vAlign w:val="center"/>
          </w:tcPr>
          <w:p w14:paraId="64726E6C" w14:textId="7458E2AC" w:rsidR="00C64F45" w:rsidRPr="00461D05" w:rsidRDefault="00C64F45" w:rsidP="3738FE33">
            <w:pPr>
              <w:widowControl w:val="0"/>
              <w:autoSpaceDE w:val="0"/>
              <w:autoSpaceDN w:val="0"/>
              <w:adjustRightInd w:val="0"/>
              <w:spacing w:line="262" w:lineRule="exact"/>
              <w:ind w:left="80"/>
              <w:jc w:val="left"/>
              <w:rPr>
                <w:rFonts w:cs="Arial"/>
                <w:lang w:val="en-US"/>
              </w:rPr>
            </w:pPr>
            <w:proofErr w:type="spellStart"/>
            <w:r w:rsidRPr="00461D05">
              <w:t>Razvijanje</w:t>
            </w:r>
            <w:proofErr w:type="spellEnd"/>
            <w:r w:rsidR="2177700C" w:rsidRPr="00461D05">
              <w:t xml:space="preserve"> </w:t>
            </w:r>
            <w:proofErr w:type="spellStart"/>
            <w:r w:rsidRPr="00461D05">
              <w:t>logičkog</w:t>
            </w:r>
            <w:proofErr w:type="spellEnd"/>
            <w:r w:rsidR="7ED05950" w:rsidRPr="00461D05">
              <w:t xml:space="preserve"> </w:t>
            </w:r>
            <w:proofErr w:type="spellStart"/>
            <w:r w:rsidRPr="00461D05">
              <w:t>načina</w:t>
            </w:r>
            <w:proofErr w:type="spellEnd"/>
            <w:r w:rsidR="1423D7E6" w:rsidRPr="00461D05">
              <w:t xml:space="preserve"> </w:t>
            </w:r>
            <w:proofErr w:type="spellStart"/>
            <w:r w:rsidRPr="00461D05">
              <w:t>mišljenja</w:t>
            </w:r>
            <w:proofErr w:type="spellEnd"/>
            <w:r w:rsidR="6C689342" w:rsidRPr="00461D05">
              <w:t xml:space="preserve"> </w:t>
            </w:r>
            <w:proofErr w:type="spellStart"/>
            <w:r w:rsidRPr="00461D05">
              <w:t>te</w:t>
            </w:r>
            <w:proofErr w:type="spellEnd"/>
            <w:r w:rsidR="6C689342" w:rsidRPr="00461D05">
              <w:t xml:space="preserve"> </w:t>
            </w:r>
            <w:proofErr w:type="spellStart"/>
            <w:r w:rsidRPr="00461D05">
              <w:t>primjena</w:t>
            </w:r>
            <w:proofErr w:type="spellEnd"/>
            <w:r w:rsidR="71F451F3" w:rsidRPr="00461D05">
              <w:t xml:space="preserve"> </w:t>
            </w:r>
            <w:proofErr w:type="spellStart"/>
            <w:r w:rsidRPr="00461D05">
              <w:t>stečenih</w:t>
            </w:r>
            <w:proofErr w:type="spellEnd"/>
            <w:r w:rsidR="5F30C5B0" w:rsidRPr="00461D05">
              <w:t xml:space="preserve"> </w:t>
            </w:r>
            <w:proofErr w:type="spellStart"/>
            <w:r w:rsidRPr="00461D05">
              <w:t>znanja</w:t>
            </w:r>
            <w:proofErr w:type="spellEnd"/>
            <w:r w:rsidR="2BA463FD" w:rsidRPr="00461D05">
              <w:t xml:space="preserve"> </w:t>
            </w:r>
            <w:proofErr w:type="spellStart"/>
            <w:r w:rsidRPr="00461D05">
              <w:t>iz</w:t>
            </w:r>
            <w:proofErr w:type="spellEnd"/>
            <w:r w:rsidR="37774603" w:rsidRPr="00461D05">
              <w:t xml:space="preserve"> </w:t>
            </w:r>
            <w:proofErr w:type="spellStart"/>
            <w:r w:rsidRPr="00461D05">
              <w:t>programiranja</w:t>
            </w:r>
            <w:proofErr w:type="spellEnd"/>
            <w:r w:rsidRPr="00461D05">
              <w:t xml:space="preserve"> u</w:t>
            </w:r>
            <w:r w:rsidR="18DC860D" w:rsidRPr="00461D05">
              <w:t xml:space="preserve"> </w:t>
            </w:r>
            <w:proofErr w:type="spellStart"/>
            <w:r w:rsidRPr="00461D05">
              <w:t>programskom</w:t>
            </w:r>
            <w:proofErr w:type="spellEnd"/>
            <w:r w:rsidR="0EF1329A" w:rsidRPr="00461D05">
              <w:t xml:space="preserve"> </w:t>
            </w:r>
            <w:proofErr w:type="spellStart"/>
            <w:r w:rsidRPr="00461D05">
              <w:t>jeziku</w:t>
            </w:r>
            <w:proofErr w:type="spellEnd"/>
            <w:r w:rsidRPr="00461D05">
              <w:t xml:space="preserve"> PYTHON.</w:t>
            </w:r>
          </w:p>
        </w:tc>
      </w:tr>
      <w:tr w:rsidR="008619C3" w:rsidRPr="00461D05" w14:paraId="14B95C92" w14:textId="77777777" w:rsidTr="5CB5B6E2">
        <w:tc>
          <w:tcPr>
            <w:tcW w:w="1918" w:type="dxa"/>
          </w:tcPr>
          <w:p w14:paraId="33F114AC" w14:textId="77777777" w:rsidR="00C64F45" w:rsidRPr="00461D05" w:rsidRDefault="00C64F45" w:rsidP="00E17E4C">
            <w:pPr>
              <w:tabs>
                <w:tab w:val="left" w:pos="284"/>
              </w:tabs>
              <w:contextualSpacing/>
              <w:rPr>
                <w:rFonts w:cs="Arial"/>
                <w:bCs/>
                <w:szCs w:val="22"/>
                <w:lang w:val="hr-HR"/>
              </w:rPr>
            </w:pPr>
            <w:r w:rsidRPr="00461D05">
              <w:rPr>
                <w:rFonts w:cs="Arial"/>
                <w:bCs/>
                <w:szCs w:val="22"/>
                <w:lang w:val="hr-HR"/>
              </w:rPr>
              <w:t>Očekivani ishodi/postignuća</w:t>
            </w:r>
          </w:p>
          <w:p w14:paraId="42B2D9AF" w14:textId="77777777" w:rsidR="00C64F45" w:rsidRPr="00461D05" w:rsidRDefault="00C64F45" w:rsidP="00E17E4C">
            <w:pPr>
              <w:tabs>
                <w:tab w:val="left" w:pos="284"/>
              </w:tabs>
              <w:contextualSpacing/>
              <w:rPr>
                <w:rFonts w:cs="Arial"/>
                <w:b/>
                <w:bCs/>
                <w:szCs w:val="22"/>
                <w:lang w:val="hr-HR"/>
              </w:rPr>
            </w:pPr>
            <w:r w:rsidRPr="00461D05">
              <w:rPr>
                <w:rFonts w:cs="Arial"/>
                <w:bCs/>
                <w:szCs w:val="22"/>
                <w:lang w:val="hr-HR"/>
              </w:rPr>
              <w:t>(Učenik će moći:)</w:t>
            </w:r>
          </w:p>
        </w:tc>
        <w:tc>
          <w:tcPr>
            <w:tcW w:w="7370" w:type="dxa"/>
            <w:vAlign w:val="bottom"/>
          </w:tcPr>
          <w:p w14:paraId="6255E830" w14:textId="74819287" w:rsidR="00C64F45" w:rsidRPr="00461D05" w:rsidRDefault="00C64F45" w:rsidP="3738FE33">
            <w:pPr>
              <w:widowControl w:val="0"/>
              <w:autoSpaceDE w:val="0"/>
              <w:autoSpaceDN w:val="0"/>
              <w:adjustRightInd w:val="0"/>
              <w:ind w:left="80"/>
              <w:jc w:val="left"/>
              <w:rPr>
                <w:rFonts w:cs="Arial"/>
                <w:lang w:val="hr-HR"/>
              </w:rPr>
            </w:pPr>
            <w:r w:rsidRPr="00461D05">
              <w:rPr>
                <w:rFonts w:cs="Arial"/>
                <w:lang w:val="hr-HR"/>
              </w:rPr>
              <w:t>Učenici</w:t>
            </w:r>
            <w:r w:rsidR="775CA394" w:rsidRPr="00461D05">
              <w:rPr>
                <w:rFonts w:cs="Arial"/>
                <w:lang w:val="hr-HR"/>
              </w:rPr>
              <w:t xml:space="preserve"> će </w:t>
            </w:r>
            <w:r w:rsidRPr="00461D05">
              <w:rPr>
                <w:rFonts w:cs="Arial"/>
                <w:lang w:val="hr-HR"/>
              </w:rPr>
              <w:t>naučiti</w:t>
            </w:r>
            <w:r w:rsidR="7A0995C3" w:rsidRPr="00461D05">
              <w:rPr>
                <w:rFonts w:cs="Arial"/>
                <w:lang w:val="hr-HR"/>
              </w:rPr>
              <w:t xml:space="preserve"> </w:t>
            </w:r>
            <w:r w:rsidRPr="00461D05">
              <w:rPr>
                <w:rFonts w:cs="Arial"/>
                <w:lang w:val="hr-HR"/>
              </w:rPr>
              <w:t>primjenjivati</w:t>
            </w:r>
            <w:r w:rsidR="3EF20192" w:rsidRPr="00461D05">
              <w:rPr>
                <w:rFonts w:cs="Arial"/>
                <w:lang w:val="hr-HR"/>
              </w:rPr>
              <w:t xml:space="preserve"> </w:t>
            </w:r>
            <w:r w:rsidRPr="00461D05">
              <w:rPr>
                <w:rFonts w:cs="Arial"/>
                <w:lang w:val="hr-HR"/>
              </w:rPr>
              <w:t>različite</w:t>
            </w:r>
            <w:r w:rsidR="5517EE08" w:rsidRPr="00461D05">
              <w:rPr>
                <w:rFonts w:cs="Arial"/>
                <w:lang w:val="hr-HR"/>
              </w:rPr>
              <w:t xml:space="preserve"> </w:t>
            </w:r>
            <w:proofErr w:type="spellStart"/>
            <w:r w:rsidRPr="00461D05">
              <w:rPr>
                <w:rFonts w:cs="Arial"/>
                <w:lang w:val="hr-HR"/>
              </w:rPr>
              <w:t>alogaritme</w:t>
            </w:r>
            <w:proofErr w:type="spellEnd"/>
            <w:r w:rsidR="230271D1" w:rsidRPr="00461D05">
              <w:rPr>
                <w:rFonts w:cs="Arial"/>
                <w:lang w:val="hr-HR"/>
              </w:rPr>
              <w:t xml:space="preserve"> </w:t>
            </w:r>
            <w:r w:rsidRPr="00461D05">
              <w:rPr>
                <w:rFonts w:cs="Arial"/>
                <w:lang w:val="hr-HR"/>
              </w:rPr>
              <w:t>za</w:t>
            </w:r>
            <w:r w:rsidR="230271D1" w:rsidRPr="00461D05">
              <w:rPr>
                <w:rFonts w:cs="Arial"/>
                <w:lang w:val="hr-HR"/>
              </w:rPr>
              <w:t xml:space="preserve"> </w:t>
            </w:r>
            <w:r w:rsidRPr="00461D05">
              <w:rPr>
                <w:rFonts w:cs="Arial"/>
                <w:lang w:val="hr-HR"/>
              </w:rPr>
              <w:t>rješavanje</w:t>
            </w:r>
            <w:r w:rsidR="291A59E7" w:rsidRPr="00461D05">
              <w:rPr>
                <w:rFonts w:cs="Arial"/>
                <w:lang w:val="hr-HR"/>
              </w:rPr>
              <w:t xml:space="preserve"> </w:t>
            </w:r>
            <w:r w:rsidRPr="00461D05">
              <w:rPr>
                <w:rFonts w:cs="Arial"/>
                <w:lang w:val="hr-HR"/>
              </w:rPr>
              <w:t>određenih</w:t>
            </w:r>
            <w:r w:rsidR="0D06FD33" w:rsidRPr="00461D05">
              <w:rPr>
                <w:rFonts w:cs="Arial"/>
                <w:lang w:val="hr-HR"/>
              </w:rPr>
              <w:t xml:space="preserve"> </w:t>
            </w:r>
            <w:r w:rsidRPr="00461D05">
              <w:rPr>
                <w:rFonts w:cs="Arial"/>
                <w:lang w:val="hr-HR"/>
              </w:rPr>
              <w:t>zadataka u programiranju. Učenik će moći programirati  u  programskom jeziku Python,</w:t>
            </w:r>
            <w:r w:rsidR="339D514D" w:rsidRPr="00461D05">
              <w:rPr>
                <w:rFonts w:cs="Arial"/>
                <w:lang w:val="hr-HR"/>
              </w:rPr>
              <w:t xml:space="preserve"> </w:t>
            </w:r>
            <w:r w:rsidRPr="00461D05">
              <w:rPr>
                <w:rFonts w:cs="Arial"/>
                <w:lang w:val="hr-HR"/>
              </w:rPr>
              <w:t>obrađivati</w:t>
            </w:r>
            <w:r w:rsidR="14A150C1" w:rsidRPr="00461D05">
              <w:rPr>
                <w:rFonts w:cs="Arial"/>
                <w:lang w:val="hr-HR"/>
              </w:rPr>
              <w:t xml:space="preserve"> </w:t>
            </w:r>
            <w:r w:rsidRPr="00461D05">
              <w:rPr>
                <w:rFonts w:cs="Arial"/>
                <w:lang w:val="hr-HR"/>
              </w:rPr>
              <w:t>matematičke</w:t>
            </w:r>
            <w:r w:rsidR="61A0C8B9" w:rsidRPr="00461D05">
              <w:rPr>
                <w:rFonts w:cs="Arial"/>
                <w:lang w:val="hr-HR"/>
              </w:rPr>
              <w:t xml:space="preserve"> </w:t>
            </w:r>
            <w:r w:rsidRPr="00461D05">
              <w:rPr>
                <w:rFonts w:cs="Arial"/>
                <w:lang w:val="hr-HR"/>
              </w:rPr>
              <w:t>zadatke,</w:t>
            </w:r>
            <w:r w:rsidR="06EA0691" w:rsidRPr="00461D05">
              <w:rPr>
                <w:rFonts w:cs="Arial"/>
                <w:lang w:val="hr-HR"/>
              </w:rPr>
              <w:t xml:space="preserve"> </w:t>
            </w:r>
            <w:r w:rsidRPr="00461D05">
              <w:rPr>
                <w:rFonts w:cs="Arial"/>
                <w:lang w:val="hr-HR"/>
              </w:rPr>
              <w:t>tekstualne</w:t>
            </w:r>
            <w:r w:rsidR="4F237783" w:rsidRPr="00461D05">
              <w:rPr>
                <w:rFonts w:cs="Arial"/>
                <w:lang w:val="hr-HR"/>
              </w:rPr>
              <w:t xml:space="preserve"> </w:t>
            </w:r>
            <w:r w:rsidRPr="00461D05">
              <w:rPr>
                <w:rFonts w:cs="Arial"/>
                <w:lang w:val="hr-HR"/>
              </w:rPr>
              <w:t>zadatke, zadatke</w:t>
            </w:r>
            <w:r w:rsidR="6E95CFE7" w:rsidRPr="00461D05">
              <w:rPr>
                <w:rFonts w:cs="Arial"/>
                <w:lang w:val="hr-HR"/>
              </w:rPr>
              <w:t xml:space="preserve"> </w:t>
            </w:r>
            <w:r w:rsidRPr="00461D05">
              <w:rPr>
                <w:rFonts w:cs="Arial"/>
                <w:lang w:val="hr-HR"/>
              </w:rPr>
              <w:t>iz</w:t>
            </w:r>
            <w:r w:rsidR="025F56F2" w:rsidRPr="00461D05">
              <w:rPr>
                <w:rFonts w:cs="Arial"/>
                <w:lang w:val="hr-HR"/>
              </w:rPr>
              <w:t xml:space="preserve"> </w:t>
            </w:r>
            <w:r w:rsidRPr="00461D05">
              <w:rPr>
                <w:rFonts w:cs="Arial"/>
                <w:lang w:val="hr-HR"/>
              </w:rPr>
              <w:t>dimenzioniranih</w:t>
            </w:r>
            <w:r w:rsidR="47427D2F" w:rsidRPr="00461D05">
              <w:rPr>
                <w:rFonts w:cs="Arial"/>
                <w:lang w:val="hr-HR"/>
              </w:rPr>
              <w:t xml:space="preserve"> p</w:t>
            </w:r>
            <w:r w:rsidRPr="00461D05">
              <w:rPr>
                <w:rFonts w:cs="Arial"/>
                <w:lang w:val="hr-HR"/>
              </w:rPr>
              <w:t>olja.</w:t>
            </w:r>
          </w:p>
        </w:tc>
      </w:tr>
      <w:tr w:rsidR="008619C3" w:rsidRPr="00461D05" w14:paraId="58E09A22" w14:textId="77777777" w:rsidTr="5CB5B6E2">
        <w:tc>
          <w:tcPr>
            <w:tcW w:w="1918" w:type="dxa"/>
          </w:tcPr>
          <w:p w14:paraId="26210C6E" w14:textId="77777777" w:rsidR="00C64F45" w:rsidRPr="00461D05" w:rsidRDefault="00C64F45" w:rsidP="00E17E4C">
            <w:pPr>
              <w:tabs>
                <w:tab w:val="left" w:pos="284"/>
              </w:tabs>
              <w:contextualSpacing/>
              <w:rPr>
                <w:rFonts w:cs="Arial"/>
                <w:b/>
                <w:bCs/>
                <w:szCs w:val="22"/>
                <w:lang w:val="hr-HR"/>
              </w:rPr>
            </w:pPr>
            <w:r w:rsidRPr="00461D05">
              <w:rPr>
                <w:rFonts w:cs="Arial"/>
                <w:bCs/>
                <w:szCs w:val="22"/>
                <w:lang w:val="hr-HR"/>
              </w:rPr>
              <w:t>Način realizacije:</w:t>
            </w:r>
          </w:p>
          <w:p w14:paraId="5CE6A510" w14:textId="77777777" w:rsidR="00C64F45" w:rsidRPr="00461D05" w:rsidRDefault="00C64F45" w:rsidP="00E17E4C">
            <w:pPr>
              <w:tabs>
                <w:tab w:val="left" w:pos="284"/>
              </w:tabs>
              <w:rPr>
                <w:rFonts w:cs="Arial"/>
                <w:b/>
                <w:bCs/>
                <w:szCs w:val="22"/>
                <w:lang w:val="hr-HR"/>
              </w:rPr>
            </w:pPr>
          </w:p>
        </w:tc>
        <w:tc>
          <w:tcPr>
            <w:tcW w:w="7370" w:type="dxa"/>
            <w:vAlign w:val="bottom"/>
          </w:tcPr>
          <w:p w14:paraId="066B2E6C" w14:textId="40DCC55A" w:rsidR="00C64F45" w:rsidRPr="00461D05" w:rsidRDefault="00C64F45" w:rsidP="3738FE33">
            <w:pPr>
              <w:widowControl w:val="0"/>
              <w:autoSpaceDE w:val="0"/>
              <w:autoSpaceDN w:val="0"/>
              <w:adjustRightInd w:val="0"/>
              <w:spacing w:before="0"/>
              <w:jc w:val="left"/>
              <w:rPr>
                <w:lang w:val="hr-HR"/>
              </w:rPr>
            </w:pPr>
            <w:r w:rsidRPr="00461D05">
              <w:rPr>
                <w:lang w:val="hr-HR"/>
              </w:rPr>
              <w:lastRenderedPageBreak/>
              <w:t>Učionička</w:t>
            </w:r>
            <w:r w:rsidR="0BA21FC1" w:rsidRPr="00461D05">
              <w:rPr>
                <w:lang w:val="hr-HR"/>
              </w:rPr>
              <w:t xml:space="preserve"> </w:t>
            </w:r>
            <w:r w:rsidRPr="00461D05">
              <w:rPr>
                <w:lang w:val="hr-HR"/>
              </w:rPr>
              <w:t>nastava, praktični rad na</w:t>
            </w:r>
            <w:r w:rsidR="18E561C9" w:rsidRPr="00461D05">
              <w:rPr>
                <w:lang w:val="hr-HR"/>
              </w:rPr>
              <w:t xml:space="preserve"> </w:t>
            </w:r>
            <w:r w:rsidRPr="00461D05">
              <w:rPr>
                <w:lang w:val="hr-HR"/>
              </w:rPr>
              <w:t>računalima,</w:t>
            </w:r>
            <w:r w:rsidR="4F569C56" w:rsidRPr="00461D05">
              <w:rPr>
                <w:lang w:val="hr-HR"/>
              </w:rPr>
              <w:t xml:space="preserve"> </w:t>
            </w:r>
            <w:r w:rsidRPr="00461D05">
              <w:rPr>
                <w:lang w:val="hr-HR"/>
              </w:rPr>
              <w:t>programiranje</w:t>
            </w:r>
            <w:r w:rsidR="49FBBC9F" w:rsidRPr="00461D05">
              <w:rPr>
                <w:lang w:val="hr-HR"/>
              </w:rPr>
              <w:t>, s</w:t>
            </w:r>
            <w:r w:rsidRPr="00461D05">
              <w:rPr>
                <w:lang w:val="hr-HR"/>
              </w:rPr>
              <w:t>udjelovanje</w:t>
            </w:r>
            <w:r w:rsidR="358B447A" w:rsidRPr="00461D05">
              <w:rPr>
                <w:lang w:val="hr-HR"/>
              </w:rPr>
              <w:t xml:space="preserve"> </w:t>
            </w:r>
            <w:r w:rsidRPr="00461D05">
              <w:rPr>
                <w:lang w:val="hr-HR"/>
              </w:rPr>
              <w:t>na</w:t>
            </w:r>
            <w:r w:rsidR="3EB75512" w:rsidRPr="00461D05">
              <w:rPr>
                <w:lang w:val="hr-HR"/>
              </w:rPr>
              <w:t xml:space="preserve"> </w:t>
            </w:r>
            <w:r w:rsidRPr="00461D05">
              <w:rPr>
                <w:lang w:val="hr-HR"/>
              </w:rPr>
              <w:t>natjecanju</w:t>
            </w:r>
            <w:r w:rsidR="009F9855" w:rsidRPr="00461D05">
              <w:rPr>
                <w:lang w:val="hr-HR"/>
              </w:rPr>
              <w:t xml:space="preserve"> </w:t>
            </w:r>
            <w:r w:rsidRPr="00461D05">
              <w:rPr>
                <w:lang w:val="hr-HR"/>
              </w:rPr>
              <w:t>iz</w:t>
            </w:r>
            <w:r w:rsidR="009F9855" w:rsidRPr="00461D05">
              <w:rPr>
                <w:lang w:val="hr-HR"/>
              </w:rPr>
              <w:t xml:space="preserve"> </w:t>
            </w:r>
            <w:r w:rsidRPr="00461D05">
              <w:rPr>
                <w:lang w:val="hr-HR"/>
              </w:rPr>
              <w:t>programiranja, sudjelovanje</w:t>
            </w:r>
            <w:r w:rsidR="1FC43093" w:rsidRPr="00461D05">
              <w:rPr>
                <w:lang w:val="hr-HR"/>
              </w:rPr>
              <w:t xml:space="preserve"> </w:t>
            </w:r>
            <w:r w:rsidRPr="00461D05">
              <w:rPr>
                <w:lang w:val="hr-HR"/>
              </w:rPr>
              <w:t>na</w:t>
            </w:r>
            <w:r w:rsidR="5C40AA71" w:rsidRPr="00461D05">
              <w:rPr>
                <w:lang w:val="hr-HR"/>
              </w:rPr>
              <w:t xml:space="preserve"> </w:t>
            </w:r>
            <w:r w:rsidRPr="00461D05">
              <w:rPr>
                <w:lang w:val="hr-HR"/>
              </w:rPr>
              <w:lastRenderedPageBreak/>
              <w:t>radionicama</w:t>
            </w:r>
            <w:r w:rsidR="615D6732" w:rsidRPr="00461D05">
              <w:rPr>
                <w:lang w:val="hr-HR"/>
              </w:rPr>
              <w:t xml:space="preserve"> </w:t>
            </w:r>
            <w:r w:rsidRPr="00461D05">
              <w:rPr>
                <w:lang w:val="hr-HR"/>
              </w:rPr>
              <w:t>izvan škole.</w:t>
            </w:r>
          </w:p>
        </w:tc>
      </w:tr>
      <w:tr w:rsidR="008619C3" w:rsidRPr="00461D05" w14:paraId="2E8A5B02" w14:textId="77777777" w:rsidTr="5CB5B6E2">
        <w:tc>
          <w:tcPr>
            <w:tcW w:w="1918" w:type="dxa"/>
          </w:tcPr>
          <w:p w14:paraId="3B85ED55" w14:textId="77777777" w:rsidR="00C64F45" w:rsidRPr="00461D05" w:rsidRDefault="00C64F45" w:rsidP="00E17E4C">
            <w:pPr>
              <w:tabs>
                <w:tab w:val="left" w:pos="-180"/>
              </w:tabs>
              <w:spacing w:before="120" w:line="276" w:lineRule="auto"/>
              <w:contextualSpacing/>
              <w:jc w:val="left"/>
              <w:rPr>
                <w:rFonts w:cs="Arial"/>
                <w:b/>
                <w:bCs/>
                <w:szCs w:val="22"/>
                <w:lang w:val="hr-HR"/>
              </w:rPr>
            </w:pPr>
            <w:r w:rsidRPr="00461D05">
              <w:rPr>
                <w:rFonts w:cs="Arial"/>
                <w:bCs/>
                <w:szCs w:val="22"/>
                <w:lang w:val="hr-HR"/>
              </w:rPr>
              <w:lastRenderedPageBreak/>
              <w:t xml:space="preserve">Potrebni resursi/moguće teškoće: </w:t>
            </w:r>
          </w:p>
        </w:tc>
        <w:tc>
          <w:tcPr>
            <w:tcW w:w="7370" w:type="dxa"/>
            <w:vAlign w:val="bottom"/>
          </w:tcPr>
          <w:p w14:paraId="1BEEADB3" w14:textId="5CBE1246" w:rsidR="00C64F45" w:rsidRPr="00461D05" w:rsidRDefault="0DB05A20" w:rsidP="5CB5B6E2">
            <w:pPr>
              <w:widowControl w:val="0"/>
              <w:autoSpaceDE w:val="0"/>
              <w:autoSpaceDN w:val="0"/>
              <w:adjustRightInd w:val="0"/>
              <w:ind w:left="80"/>
              <w:jc w:val="left"/>
              <w:rPr>
                <w:rFonts w:cs="Arial"/>
                <w:lang w:val="en-US"/>
              </w:rPr>
            </w:pPr>
            <w:r w:rsidRPr="00461D05">
              <w:t xml:space="preserve">Internet, </w:t>
            </w:r>
            <w:proofErr w:type="spellStart"/>
            <w:r w:rsidRPr="00461D05">
              <w:t>dovoljan</w:t>
            </w:r>
            <w:proofErr w:type="spellEnd"/>
            <w:r w:rsidR="00DB29C4" w:rsidRPr="00461D05">
              <w:t xml:space="preserve"> </w:t>
            </w:r>
            <w:proofErr w:type="spellStart"/>
            <w:r w:rsidRPr="00461D05">
              <w:t>broj</w:t>
            </w:r>
            <w:proofErr w:type="spellEnd"/>
            <w:r w:rsidR="0331192E" w:rsidRPr="00461D05">
              <w:t xml:space="preserve"> </w:t>
            </w:r>
            <w:proofErr w:type="spellStart"/>
            <w:r w:rsidR="0331192E" w:rsidRPr="00461D05">
              <w:t>r</w:t>
            </w:r>
            <w:r w:rsidRPr="00461D05">
              <w:t>ačunala</w:t>
            </w:r>
            <w:proofErr w:type="spellEnd"/>
            <w:r w:rsidRPr="00461D05">
              <w:t xml:space="preserve">, </w:t>
            </w:r>
            <w:proofErr w:type="spellStart"/>
            <w:r w:rsidRPr="00461D05">
              <w:t>projektor</w:t>
            </w:r>
            <w:proofErr w:type="spellEnd"/>
            <w:r w:rsidRPr="00461D05">
              <w:t xml:space="preserve">, </w:t>
            </w:r>
            <w:proofErr w:type="spellStart"/>
            <w:r w:rsidRPr="00461D05">
              <w:t>priručnici</w:t>
            </w:r>
            <w:proofErr w:type="spellEnd"/>
            <w:r w:rsidRPr="00461D05">
              <w:t xml:space="preserve">, </w:t>
            </w:r>
            <w:proofErr w:type="spellStart"/>
            <w:r w:rsidRPr="00461D05">
              <w:t>sredstva</w:t>
            </w:r>
            <w:proofErr w:type="spellEnd"/>
            <w:r w:rsidR="29E9ABD5" w:rsidRPr="00461D05">
              <w:t xml:space="preserve"> </w:t>
            </w:r>
            <w:r w:rsidRPr="00461D05">
              <w:t>za</w:t>
            </w:r>
            <w:r w:rsidR="67AB1DD6" w:rsidRPr="00461D05">
              <w:t xml:space="preserve"> </w:t>
            </w:r>
            <w:proofErr w:type="spellStart"/>
            <w:r w:rsidRPr="00461D05">
              <w:t>financiranje</w:t>
            </w:r>
            <w:proofErr w:type="spellEnd"/>
            <w:r w:rsidR="1F519609" w:rsidRPr="00461D05">
              <w:t xml:space="preserve"> </w:t>
            </w:r>
            <w:proofErr w:type="spellStart"/>
            <w:r w:rsidRPr="00461D05">
              <w:t>predavača</w:t>
            </w:r>
            <w:proofErr w:type="spellEnd"/>
            <w:r w:rsidRPr="00461D05">
              <w:t xml:space="preserve">. </w:t>
            </w:r>
            <w:proofErr w:type="spellStart"/>
            <w:r w:rsidRPr="00461D05">
              <w:t>Sredstva</w:t>
            </w:r>
            <w:proofErr w:type="spellEnd"/>
            <w:r w:rsidR="19A0B47E" w:rsidRPr="00461D05">
              <w:t xml:space="preserve"> </w:t>
            </w:r>
            <w:proofErr w:type="spellStart"/>
            <w:r w:rsidRPr="00461D05">
              <w:t>će</w:t>
            </w:r>
            <w:proofErr w:type="spellEnd"/>
            <w:r w:rsidR="19A0B47E" w:rsidRPr="00461D05">
              <w:t xml:space="preserve"> </w:t>
            </w:r>
            <w:proofErr w:type="spellStart"/>
            <w:r w:rsidRPr="00461D05">
              <w:t>biti</w:t>
            </w:r>
            <w:proofErr w:type="spellEnd"/>
            <w:r w:rsidR="6019C613" w:rsidRPr="00461D05">
              <w:t xml:space="preserve"> </w:t>
            </w:r>
            <w:proofErr w:type="spellStart"/>
            <w:r w:rsidRPr="00461D05">
              <w:t>osigurana</w:t>
            </w:r>
            <w:proofErr w:type="spellEnd"/>
            <w:r w:rsidR="64C9149E" w:rsidRPr="00461D05">
              <w:t xml:space="preserve"> </w:t>
            </w:r>
            <w:proofErr w:type="spellStart"/>
            <w:r w:rsidRPr="00461D05">
              <w:t>iz</w:t>
            </w:r>
            <w:proofErr w:type="spellEnd"/>
            <w:r w:rsidR="64C9149E" w:rsidRPr="00461D05">
              <w:t xml:space="preserve"> </w:t>
            </w:r>
            <w:proofErr w:type="spellStart"/>
            <w:r w:rsidRPr="00461D05">
              <w:t>donacija</w:t>
            </w:r>
            <w:proofErr w:type="spellEnd"/>
            <w:r w:rsidRPr="00461D05">
              <w:t>.</w:t>
            </w:r>
          </w:p>
        </w:tc>
      </w:tr>
      <w:tr w:rsidR="008619C3" w:rsidRPr="00461D05" w14:paraId="56EE14F4" w14:textId="77777777" w:rsidTr="5CB5B6E2">
        <w:tc>
          <w:tcPr>
            <w:tcW w:w="1918" w:type="dxa"/>
          </w:tcPr>
          <w:p w14:paraId="0CD2314C" w14:textId="77777777" w:rsidR="00C64F45" w:rsidRPr="00461D05" w:rsidRDefault="00C64F45" w:rsidP="00E17E4C">
            <w:pPr>
              <w:tabs>
                <w:tab w:val="left" w:pos="-180"/>
              </w:tabs>
              <w:spacing w:before="120"/>
              <w:contextualSpacing/>
              <w:jc w:val="left"/>
              <w:rPr>
                <w:rFonts w:cs="Arial"/>
                <w:b/>
                <w:bCs/>
                <w:szCs w:val="22"/>
                <w:lang w:val="hr-HR"/>
              </w:rPr>
            </w:pPr>
            <w:r w:rsidRPr="00461D05">
              <w:rPr>
                <w:rFonts w:cs="Arial"/>
                <w:bCs/>
                <w:szCs w:val="22"/>
                <w:lang w:val="hr-HR"/>
              </w:rPr>
              <w:t>Način praćenja i provjere ishoda/postignuća:</w:t>
            </w:r>
          </w:p>
        </w:tc>
        <w:tc>
          <w:tcPr>
            <w:tcW w:w="7370" w:type="dxa"/>
            <w:vAlign w:val="bottom"/>
          </w:tcPr>
          <w:p w14:paraId="76B9F4B7" w14:textId="2466AD82" w:rsidR="00C64F45" w:rsidRPr="00461D05" w:rsidRDefault="0DB05A20" w:rsidP="5CB5B6E2">
            <w:pPr>
              <w:widowControl w:val="0"/>
              <w:autoSpaceDE w:val="0"/>
              <w:autoSpaceDN w:val="0"/>
              <w:adjustRightInd w:val="0"/>
              <w:ind w:left="80"/>
              <w:jc w:val="left"/>
              <w:rPr>
                <w:rFonts w:cs="Arial"/>
                <w:lang w:val="hr-HR"/>
              </w:rPr>
            </w:pPr>
            <w:r w:rsidRPr="00461D05">
              <w:rPr>
                <w:lang w:val="hr-HR"/>
              </w:rPr>
              <w:t>Sustavno</w:t>
            </w:r>
            <w:r w:rsidR="2BF4D1A3" w:rsidRPr="00461D05">
              <w:rPr>
                <w:lang w:val="hr-HR"/>
              </w:rPr>
              <w:t xml:space="preserve"> </w:t>
            </w:r>
            <w:r w:rsidRPr="00461D05">
              <w:rPr>
                <w:lang w:val="hr-HR"/>
              </w:rPr>
              <w:t>praćenje</w:t>
            </w:r>
            <w:r w:rsidR="7A587C77" w:rsidRPr="00461D05">
              <w:rPr>
                <w:lang w:val="hr-HR"/>
              </w:rPr>
              <w:t xml:space="preserve"> </w:t>
            </w:r>
            <w:r w:rsidRPr="00461D05">
              <w:rPr>
                <w:lang w:val="hr-HR"/>
              </w:rPr>
              <w:t>učeničkih</w:t>
            </w:r>
            <w:r w:rsidR="1F7BB5A9" w:rsidRPr="00461D05">
              <w:rPr>
                <w:lang w:val="hr-HR"/>
              </w:rPr>
              <w:t xml:space="preserve"> </w:t>
            </w:r>
            <w:r w:rsidRPr="00461D05">
              <w:rPr>
                <w:lang w:val="hr-HR"/>
              </w:rPr>
              <w:t xml:space="preserve">postignuća, </w:t>
            </w:r>
            <w:proofErr w:type="spellStart"/>
            <w:r w:rsidRPr="00461D05">
              <w:rPr>
                <w:lang w:val="hr-HR"/>
              </w:rPr>
              <w:t>samovrjednovanje</w:t>
            </w:r>
            <w:proofErr w:type="spellEnd"/>
            <w:r w:rsidRPr="00461D05">
              <w:rPr>
                <w:lang w:val="hr-HR"/>
              </w:rPr>
              <w:t xml:space="preserve">, poticanje </w:t>
            </w:r>
            <w:r w:rsidR="0B619996" w:rsidRPr="00461D05">
              <w:rPr>
                <w:lang w:val="hr-HR"/>
              </w:rPr>
              <w:t>i</w:t>
            </w:r>
            <w:r w:rsidRPr="00461D05">
              <w:rPr>
                <w:lang w:val="hr-HR"/>
              </w:rPr>
              <w:t xml:space="preserve"> pohvala</w:t>
            </w:r>
            <w:r w:rsidR="7D3D78E4" w:rsidRPr="00461D05">
              <w:rPr>
                <w:lang w:val="hr-HR"/>
              </w:rPr>
              <w:t xml:space="preserve"> </w:t>
            </w:r>
            <w:r w:rsidRPr="00461D05">
              <w:rPr>
                <w:lang w:val="hr-HR"/>
              </w:rPr>
              <w:t>učenika, rezultati</w:t>
            </w:r>
            <w:r w:rsidR="5942DF86" w:rsidRPr="00461D05">
              <w:rPr>
                <w:lang w:val="hr-HR"/>
              </w:rPr>
              <w:t xml:space="preserve"> </w:t>
            </w:r>
            <w:r w:rsidRPr="00461D05">
              <w:rPr>
                <w:lang w:val="hr-HR"/>
              </w:rPr>
              <w:t>postignuti</w:t>
            </w:r>
            <w:r w:rsidR="69E61DBD" w:rsidRPr="00461D05">
              <w:rPr>
                <w:lang w:val="hr-HR"/>
              </w:rPr>
              <w:t xml:space="preserve"> </w:t>
            </w:r>
            <w:r w:rsidRPr="00461D05">
              <w:rPr>
                <w:lang w:val="hr-HR"/>
              </w:rPr>
              <w:t>na</w:t>
            </w:r>
            <w:r w:rsidR="69E61DBD" w:rsidRPr="00461D05">
              <w:rPr>
                <w:lang w:val="hr-HR"/>
              </w:rPr>
              <w:t xml:space="preserve"> </w:t>
            </w:r>
            <w:r w:rsidRPr="00461D05">
              <w:rPr>
                <w:lang w:val="hr-HR"/>
              </w:rPr>
              <w:t>natjecanjima</w:t>
            </w:r>
            <w:r w:rsidR="0EFC93EB" w:rsidRPr="00461D05">
              <w:rPr>
                <w:lang w:val="hr-HR"/>
              </w:rPr>
              <w:t xml:space="preserve"> </w:t>
            </w:r>
            <w:r w:rsidRPr="00461D05">
              <w:rPr>
                <w:lang w:val="hr-HR"/>
              </w:rPr>
              <w:t>iz</w:t>
            </w:r>
            <w:r w:rsidR="0EFC93EB" w:rsidRPr="00461D05">
              <w:rPr>
                <w:lang w:val="hr-HR"/>
              </w:rPr>
              <w:t xml:space="preserve"> </w:t>
            </w:r>
            <w:r w:rsidRPr="00461D05">
              <w:rPr>
                <w:lang w:val="hr-HR"/>
              </w:rPr>
              <w:t>informatike.</w:t>
            </w:r>
          </w:p>
        </w:tc>
      </w:tr>
      <w:tr w:rsidR="008619C3" w:rsidRPr="00461D05" w14:paraId="36172294" w14:textId="77777777" w:rsidTr="5CB5B6E2">
        <w:tc>
          <w:tcPr>
            <w:tcW w:w="1918" w:type="dxa"/>
          </w:tcPr>
          <w:p w14:paraId="06A6B3E1" w14:textId="77777777" w:rsidR="00C64F45" w:rsidRPr="00461D05" w:rsidRDefault="00C64F45" w:rsidP="00E17E4C">
            <w:pPr>
              <w:tabs>
                <w:tab w:val="left" w:pos="-180"/>
              </w:tabs>
              <w:spacing w:before="120"/>
              <w:contextualSpacing/>
              <w:jc w:val="left"/>
              <w:rPr>
                <w:rFonts w:cs="Arial"/>
                <w:b/>
                <w:bCs/>
                <w:szCs w:val="22"/>
                <w:lang w:val="hr-HR"/>
              </w:rPr>
            </w:pPr>
            <w:r w:rsidRPr="00461D05">
              <w:rPr>
                <w:rFonts w:cs="Arial"/>
                <w:bCs/>
                <w:szCs w:val="22"/>
                <w:lang w:val="hr-HR"/>
              </w:rPr>
              <w:t>Odgovorne osobe</w:t>
            </w:r>
          </w:p>
        </w:tc>
        <w:tc>
          <w:tcPr>
            <w:tcW w:w="7370" w:type="dxa"/>
            <w:vAlign w:val="bottom"/>
          </w:tcPr>
          <w:p w14:paraId="444F6D0B" w14:textId="2C686ECD" w:rsidR="00C64F45" w:rsidRPr="00461D05" w:rsidRDefault="00C64F45" w:rsidP="00E17E4C">
            <w:pPr>
              <w:widowControl w:val="0"/>
              <w:autoSpaceDE w:val="0"/>
              <w:autoSpaceDN w:val="0"/>
              <w:adjustRightInd w:val="0"/>
              <w:ind w:left="80"/>
              <w:jc w:val="left"/>
              <w:rPr>
                <w:rFonts w:cs="Arial"/>
                <w:szCs w:val="22"/>
                <w:lang w:val="en-US"/>
              </w:rPr>
            </w:pPr>
            <w:proofErr w:type="spellStart"/>
            <w:r w:rsidRPr="00461D05">
              <w:rPr>
                <w:rFonts w:cs="Arial"/>
                <w:szCs w:val="22"/>
                <w:lang w:val="en-US"/>
              </w:rPr>
              <w:t>Štefica</w:t>
            </w:r>
            <w:proofErr w:type="spellEnd"/>
            <w:r w:rsidRPr="00461D05">
              <w:rPr>
                <w:rFonts w:cs="Arial"/>
                <w:szCs w:val="22"/>
                <w:lang w:val="en-US"/>
              </w:rPr>
              <w:t xml:space="preserve"> </w:t>
            </w:r>
            <w:proofErr w:type="spellStart"/>
            <w:r w:rsidRPr="00461D05">
              <w:rPr>
                <w:rFonts w:cs="Arial"/>
                <w:szCs w:val="22"/>
                <w:lang w:val="en-US"/>
              </w:rPr>
              <w:t>Škara</w:t>
            </w:r>
            <w:proofErr w:type="spellEnd"/>
            <w:r w:rsidRPr="00461D05">
              <w:rPr>
                <w:rFonts w:cs="Arial"/>
                <w:szCs w:val="22"/>
                <w:lang w:val="en-US"/>
              </w:rPr>
              <w:t xml:space="preserve">, </w:t>
            </w:r>
            <w:proofErr w:type="spellStart"/>
            <w:r w:rsidRPr="00461D05">
              <w:rPr>
                <w:rFonts w:cs="Arial"/>
                <w:szCs w:val="22"/>
                <w:lang w:val="en-US"/>
              </w:rPr>
              <w:t>predavači</w:t>
            </w:r>
            <w:proofErr w:type="spellEnd"/>
            <w:r w:rsidRPr="00461D05">
              <w:rPr>
                <w:rFonts w:cs="Arial"/>
                <w:szCs w:val="22"/>
                <w:lang w:val="en-US"/>
              </w:rPr>
              <w:t>.</w:t>
            </w:r>
          </w:p>
        </w:tc>
      </w:tr>
    </w:tbl>
    <w:p w14:paraId="079B0D62" w14:textId="6FB98829" w:rsidR="00C64F45" w:rsidRPr="00461D05" w:rsidRDefault="00C64F45" w:rsidP="00C64F45">
      <w:pPr>
        <w:rPr>
          <w:rFonts w:eastAsia="Calibri" w:cs="Arial"/>
          <w:b/>
          <w:sz w:val="28"/>
          <w:szCs w:val="28"/>
          <w:u w:val="single"/>
          <w:lang w:val="hr-HR" w:eastAsia="en-US"/>
        </w:rPr>
      </w:pPr>
      <w:r w:rsidRPr="00461D05">
        <w:rPr>
          <w:rFonts w:eastAsia="Calibri" w:cs="Arial"/>
          <w:b/>
          <w:sz w:val="28"/>
          <w:szCs w:val="28"/>
          <w:u w:val="single"/>
          <w:lang w:val="hr-HR" w:eastAsia="en-US"/>
        </w:rPr>
        <w:t xml:space="preserve">5.14. Učiti kako učiti </w:t>
      </w:r>
    </w:p>
    <w:p w14:paraId="625D14F5" w14:textId="77777777" w:rsidR="00C64F45" w:rsidRPr="00461D05" w:rsidRDefault="00C64F45" w:rsidP="00C64F45">
      <w:pPr>
        <w:rPr>
          <w:rFonts w:eastAsia="Calibri" w:cs="Arial"/>
          <w:b/>
          <w:szCs w:val="22"/>
          <w:lang w:val="hr-HR" w:eastAsia="en-US"/>
        </w:rPr>
      </w:pPr>
      <w:r w:rsidRPr="00461D05">
        <w:rPr>
          <w:rFonts w:eastAsia="Calibri" w:cs="Arial"/>
          <w:b/>
          <w:szCs w:val="22"/>
          <w:lang w:val="hr-HR" w:eastAsia="en-US"/>
        </w:rPr>
        <w:t xml:space="preserve">5.14.1. Plan provedbe </w:t>
      </w:r>
      <w:proofErr w:type="spellStart"/>
      <w:r w:rsidRPr="00461D05">
        <w:rPr>
          <w:rFonts w:eastAsia="Calibri" w:cs="Arial"/>
          <w:b/>
          <w:szCs w:val="22"/>
          <w:lang w:val="hr-HR" w:eastAsia="en-US"/>
        </w:rPr>
        <w:t>kurikulumkog</w:t>
      </w:r>
      <w:proofErr w:type="spellEnd"/>
      <w:r w:rsidRPr="00461D05">
        <w:rPr>
          <w:rFonts w:eastAsia="Calibri" w:cs="Arial"/>
          <w:b/>
          <w:szCs w:val="22"/>
          <w:lang w:val="hr-HR" w:eastAsia="en-US"/>
        </w:rPr>
        <w:t xml:space="preserve"> cilja</w:t>
      </w:r>
    </w:p>
    <w:tbl>
      <w:tblPr>
        <w:tblStyle w:val="Svijetlatablicareetke-isticanje11"/>
        <w:tblW w:w="0" w:type="auto"/>
        <w:tblInd w:w="-176" w:type="dxa"/>
        <w:tblLook w:val="04A0" w:firstRow="1" w:lastRow="0" w:firstColumn="1" w:lastColumn="0" w:noHBand="0" w:noVBand="1"/>
      </w:tblPr>
      <w:tblGrid>
        <w:gridCol w:w="2219"/>
        <w:gridCol w:w="7019"/>
      </w:tblGrid>
      <w:tr w:rsidR="008619C3" w:rsidRPr="00461D05" w14:paraId="5B18A4BA" w14:textId="77777777" w:rsidTr="4082B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14:paraId="27F9E93A" w14:textId="77777777" w:rsidR="00C64F45" w:rsidRPr="00461D05" w:rsidRDefault="00C64F45" w:rsidP="00E17E4C">
            <w:pPr>
              <w:tabs>
                <w:tab w:val="left" w:pos="284"/>
              </w:tabs>
              <w:rPr>
                <w:rFonts w:cs="Arial"/>
                <w:szCs w:val="22"/>
                <w:lang w:val="hr-HR"/>
              </w:rPr>
            </w:pPr>
            <w:proofErr w:type="spellStart"/>
            <w:r w:rsidRPr="00461D05">
              <w:rPr>
                <w:rFonts w:cs="Arial"/>
                <w:szCs w:val="22"/>
                <w:lang w:val="hr-HR"/>
              </w:rPr>
              <w:t>Kurikulumsko</w:t>
            </w:r>
            <w:proofErr w:type="spellEnd"/>
            <w:r w:rsidRPr="00461D05">
              <w:rPr>
                <w:rFonts w:cs="Arial"/>
                <w:szCs w:val="22"/>
                <w:lang w:val="hr-HR"/>
              </w:rPr>
              <w:t xml:space="preserve"> područje</w:t>
            </w:r>
          </w:p>
        </w:tc>
        <w:tc>
          <w:tcPr>
            <w:tcW w:w="7237" w:type="dxa"/>
          </w:tcPr>
          <w:p w14:paraId="397510F7" w14:textId="77777777" w:rsidR="00C64F45" w:rsidRPr="00461D05" w:rsidRDefault="00C64F45" w:rsidP="00E17E4C">
            <w:pPr>
              <w:tabs>
                <w:tab w:val="left" w:pos="284"/>
              </w:tabs>
              <w:cnfStyle w:val="100000000000" w:firstRow="1"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Učiti kako učiti</w:t>
            </w:r>
          </w:p>
        </w:tc>
      </w:tr>
      <w:tr w:rsidR="008619C3" w:rsidRPr="00461D05" w14:paraId="476BB786"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5B745AF8" w14:textId="77777777" w:rsidR="00C64F45" w:rsidRPr="00461D05" w:rsidRDefault="00C64F45" w:rsidP="00E17E4C">
            <w:pPr>
              <w:tabs>
                <w:tab w:val="left" w:pos="284"/>
              </w:tabs>
              <w:rPr>
                <w:rFonts w:cs="Arial"/>
                <w:szCs w:val="22"/>
                <w:lang w:val="hr-HR"/>
              </w:rPr>
            </w:pPr>
            <w:r w:rsidRPr="00461D05">
              <w:rPr>
                <w:rFonts w:cs="Arial"/>
                <w:szCs w:val="22"/>
                <w:lang w:val="hr-HR"/>
              </w:rPr>
              <w:t>Ciklus (razred)</w:t>
            </w:r>
          </w:p>
        </w:tc>
        <w:tc>
          <w:tcPr>
            <w:tcW w:w="7237" w:type="dxa"/>
          </w:tcPr>
          <w:p w14:paraId="19D2CF69" w14:textId="77777777" w:rsidR="00C64F45" w:rsidRPr="00461D05" w:rsidRDefault="00C64F45" w:rsidP="0003332A">
            <w:pPr>
              <w:pStyle w:val="Odlomakpopisa"/>
              <w:numPr>
                <w:ilvl w:val="0"/>
                <w:numId w:val="80"/>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(5. Razredi)</w:t>
            </w:r>
          </w:p>
        </w:tc>
      </w:tr>
      <w:tr w:rsidR="008619C3" w:rsidRPr="00461D05" w14:paraId="678C0946"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0A6C7B5B" w14:textId="77777777" w:rsidR="00C64F45" w:rsidRPr="00461D05" w:rsidRDefault="00C64F45" w:rsidP="00E17E4C">
            <w:pPr>
              <w:tabs>
                <w:tab w:val="left" w:pos="284"/>
              </w:tabs>
              <w:rPr>
                <w:rFonts w:cs="Arial"/>
                <w:szCs w:val="22"/>
                <w:lang w:val="hr-HR"/>
              </w:rPr>
            </w:pPr>
            <w:r w:rsidRPr="00461D05">
              <w:rPr>
                <w:rFonts w:cs="Arial"/>
                <w:szCs w:val="22"/>
                <w:lang w:val="hr-HR"/>
              </w:rPr>
              <w:t>Cilj</w:t>
            </w:r>
          </w:p>
        </w:tc>
        <w:tc>
          <w:tcPr>
            <w:tcW w:w="7237" w:type="dxa"/>
          </w:tcPr>
          <w:p w14:paraId="7EC50635" w14:textId="77777777"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proofErr w:type="spellStart"/>
            <w:r w:rsidRPr="00461D05">
              <w:rPr>
                <w:szCs w:val="22"/>
                <w:lang w:eastAsia="en-US"/>
              </w:rPr>
              <w:t>Osposobiti</w:t>
            </w:r>
            <w:proofErr w:type="spellEnd"/>
            <w:r w:rsidRPr="00461D05">
              <w:rPr>
                <w:szCs w:val="22"/>
                <w:lang w:eastAsia="en-US"/>
              </w:rPr>
              <w:t xml:space="preserve"> </w:t>
            </w:r>
            <w:proofErr w:type="spellStart"/>
            <w:r w:rsidRPr="00461D05">
              <w:rPr>
                <w:szCs w:val="22"/>
                <w:lang w:eastAsia="en-US"/>
              </w:rPr>
              <w:t>učenike</w:t>
            </w:r>
            <w:proofErr w:type="spellEnd"/>
            <w:r w:rsidRPr="00461D05">
              <w:rPr>
                <w:szCs w:val="22"/>
                <w:lang w:eastAsia="en-US"/>
              </w:rPr>
              <w:t xml:space="preserve"> za </w:t>
            </w:r>
            <w:proofErr w:type="spellStart"/>
            <w:r w:rsidRPr="00461D05">
              <w:rPr>
                <w:szCs w:val="22"/>
                <w:lang w:eastAsia="en-US"/>
              </w:rPr>
              <w:t>proces</w:t>
            </w:r>
            <w:proofErr w:type="spellEnd"/>
            <w:r w:rsidRPr="00461D05">
              <w:rPr>
                <w:szCs w:val="22"/>
                <w:lang w:eastAsia="en-US"/>
              </w:rPr>
              <w:t xml:space="preserve"> </w:t>
            </w:r>
            <w:proofErr w:type="spellStart"/>
            <w:r w:rsidRPr="00461D05">
              <w:rPr>
                <w:szCs w:val="22"/>
                <w:lang w:eastAsia="en-US"/>
              </w:rPr>
              <w:t>učenja</w:t>
            </w:r>
            <w:proofErr w:type="spellEnd"/>
          </w:p>
        </w:tc>
      </w:tr>
      <w:tr w:rsidR="008619C3" w:rsidRPr="00461D05" w14:paraId="5BF5EEC2" w14:textId="77777777" w:rsidTr="4082BFCC">
        <w:trPr>
          <w:trHeight w:val="1821"/>
        </w:trPr>
        <w:tc>
          <w:tcPr>
            <w:cnfStyle w:val="001000000000" w:firstRow="0" w:lastRow="0" w:firstColumn="1" w:lastColumn="0" w:oddVBand="0" w:evenVBand="0" w:oddHBand="0" w:evenHBand="0" w:firstRowFirstColumn="0" w:firstRowLastColumn="0" w:lastRowFirstColumn="0" w:lastRowLastColumn="0"/>
            <w:tcW w:w="2227" w:type="dxa"/>
          </w:tcPr>
          <w:p w14:paraId="024CC389" w14:textId="77777777" w:rsidR="00C64F45" w:rsidRPr="00461D05" w:rsidRDefault="00C64F45" w:rsidP="00E17E4C">
            <w:pPr>
              <w:tabs>
                <w:tab w:val="left" w:pos="284"/>
              </w:tabs>
              <w:jc w:val="left"/>
              <w:rPr>
                <w:rFonts w:cs="Arial"/>
                <w:szCs w:val="22"/>
                <w:lang w:val="hr-HR"/>
              </w:rPr>
            </w:pPr>
            <w:r w:rsidRPr="00461D05">
              <w:rPr>
                <w:rFonts w:cs="Arial"/>
                <w:b w:val="0"/>
                <w:szCs w:val="22"/>
                <w:lang w:val="hr-HR"/>
              </w:rPr>
              <w:t>Obrazloženje cilja (povezan s potrebama, interesima učenika i vrijednostima ŠK):</w:t>
            </w:r>
          </w:p>
        </w:tc>
        <w:tc>
          <w:tcPr>
            <w:tcW w:w="7237" w:type="dxa"/>
          </w:tcPr>
          <w:p w14:paraId="55F610F8" w14:textId="77777777" w:rsidR="00C64F45" w:rsidRPr="00461D05" w:rsidRDefault="00C64F45" w:rsidP="00E17E4C">
            <w:pPr>
              <w:tabs>
                <w:tab w:val="left" w:pos="284"/>
              </w:tabs>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Na temelju praćenja učenika pokazuje se da učenici u petom razredu imaju poteškoća u organizaciji učenja i pronalaženju učinkovitih metoda učenja.</w:t>
            </w:r>
          </w:p>
        </w:tc>
      </w:tr>
      <w:tr w:rsidR="008619C3" w:rsidRPr="00461D05" w14:paraId="63D8DE28"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04D57234" w14:textId="77777777" w:rsidR="00C64F45" w:rsidRPr="00461D05" w:rsidRDefault="00C64F45" w:rsidP="00E17E4C">
            <w:pPr>
              <w:tabs>
                <w:tab w:val="left" w:pos="284"/>
              </w:tabs>
              <w:contextualSpacing/>
              <w:rPr>
                <w:rFonts w:cs="Arial"/>
                <w:szCs w:val="22"/>
                <w:lang w:val="hr-HR"/>
              </w:rPr>
            </w:pPr>
            <w:r w:rsidRPr="00461D05">
              <w:rPr>
                <w:rFonts w:cs="Arial"/>
                <w:b w:val="0"/>
                <w:szCs w:val="22"/>
                <w:lang w:val="hr-HR"/>
              </w:rPr>
              <w:t>Očekivani ishodi/postignuća: (Učenik će moći:)</w:t>
            </w:r>
          </w:p>
        </w:tc>
        <w:tc>
          <w:tcPr>
            <w:tcW w:w="7237" w:type="dxa"/>
          </w:tcPr>
          <w:p w14:paraId="0B8AF3AF" w14:textId="77777777" w:rsidR="00C64F45" w:rsidRPr="00461D05" w:rsidRDefault="00C64F45" w:rsidP="0003332A">
            <w:pPr>
              <w:pStyle w:val="Odlomakpopisa"/>
              <w:numPr>
                <w:ilvl w:val="0"/>
                <w:numId w:val="81"/>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 xml:space="preserve">Naučiti organizirati vlastito učenje </w:t>
            </w:r>
          </w:p>
          <w:p w14:paraId="6CB33C4A" w14:textId="77777777" w:rsidR="00C64F45" w:rsidRPr="00461D05" w:rsidRDefault="00C64F45" w:rsidP="0003332A">
            <w:pPr>
              <w:pStyle w:val="Odlomakpopisa"/>
              <w:numPr>
                <w:ilvl w:val="0"/>
                <w:numId w:val="81"/>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Samostalno učiti i učiti u skupini</w:t>
            </w:r>
          </w:p>
          <w:p w14:paraId="331CDA2B" w14:textId="77777777" w:rsidR="00C64F45" w:rsidRPr="00461D05" w:rsidRDefault="00C64F45" w:rsidP="0003332A">
            <w:pPr>
              <w:pStyle w:val="Odlomakpopisa"/>
              <w:numPr>
                <w:ilvl w:val="0"/>
                <w:numId w:val="81"/>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Savladati strategije i metode učenja</w:t>
            </w:r>
          </w:p>
          <w:p w14:paraId="74EA840D" w14:textId="77777777" w:rsidR="00C64F45" w:rsidRPr="00461D05" w:rsidRDefault="00C64F45" w:rsidP="0003332A">
            <w:pPr>
              <w:pStyle w:val="Odlomakpopisa"/>
              <w:numPr>
                <w:ilvl w:val="0"/>
                <w:numId w:val="81"/>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Preuzeti odgovornost za vlastito učenje i donošenje odluka o načinima učenja</w:t>
            </w:r>
          </w:p>
        </w:tc>
      </w:tr>
      <w:tr w:rsidR="008619C3" w:rsidRPr="00461D05" w14:paraId="19A1B4DE"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11CF930E" w14:textId="77777777" w:rsidR="00C64F45" w:rsidRPr="00461D05" w:rsidRDefault="00C64F45" w:rsidP="00E17E4C">
            <w:pPr>
              <w:tabs>
                <w:tab w:val="left" w:pos="284"/>
              </w:tabs>
              <w:contextualSpacing/>
              <w:rPr>
                <w:rFonts w:cs="Arial"/>
                <w:szCs w:val="22"/>
                <w:lang w:val="hr-HR"/>
              </w:rPr>
            </w:pPr>
            <w:r w:rsidRPr="00461D05">
              <w:rPr>
                <w:rFonts w:cs="Arial"/>
                <w:b w:val="0"/>
                <w:szCs w:val="22"/>
                <w:lang w:val="hr-HR"/>
              </w:rPr>
              <w:t>Način realizacije:</w:t>
            </w:r>
          </w:p>
          <w:p w14:paraId="6349307D" w14:textId="77777777" w:rsidR="00C64F45" w:rsidRPr="00461D05" w:rsidRDefault="00C64F45" w:rsidP="00E17E4C">
            <w:pPr>
              <w:tabs>
                <w:tab w:val="left" w:pos="284"/>
              </w:tabs>
              <w:rPr>
                <w:rFonts w:cs="Arial"/>
                <w:szCs w:val="22"/>
                <w:lang w:val="hr-HR"/>
              </w:rPr>
            </w:pPr>
          </w:p>
        </w:tc>
        <w:tc>
          <w:tcPr>
            <w:tcW w:w="7237" w:type="dxa"/>
          </w:tcPr>
          <w:p w14:paraId="09D6124A"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Oblik: satovi razrednika, individualni razgovori</w:t>
            </w:r>
          </w:p>
          <w:p w14:paraId="7488636B"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Sudionici</w:t>
            </w:r>
            <w:r w:rsidRPr="00461D05">
              <w:rPr>
                <w:rFonts w:cs="Arial"/>
                <w:lang w:val="hr-HR"/>
              </w:rPr>
              <w:t>: učenici, roditelji i razrednici petih razreda</w:t>
            </w:r>
          </w:p>
          <w:p w14:paraId="2F5AE51A" w14:textId="77777777" w:rsidR="00C64F45" w:rsidRPr="00461D05" w:rsidRDefault="6C5F80B4" w:rsidP="0003332A">
            <w:pPr>
              <w:numPr>
                <w:ilvl w:val="0"/>
                <w:numId w:val="52"/>
              </w:numPr>
              <w:tabs>
                <w:tab w:val="left" w:pos="284"/>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i/>
                <w:iCs/>
                <w:lang w:val="hr-HR"/>
              </w:rPr>
              <w:t>Načini učenja</w:t>
            </w:r>
            <w:r w:rsidRPr="00461D05">
              <w:rPr>
                <w:rFonts w:cs="Arial"/>
                <w:lang w:val="hr-HR"/>
              </w:rPr>
              <w:t xml:space="preserve"> (</w:t>
            </w:r>
            <w:r w:rsidRPr="00461D05">
              <w:rPr>
                <w:rFonts w:cs="Arial"/>
                <w:i/>
                <w:iCs/>
                <w:lang w:val="hr-HR"/>
              </w:rPr>
              <w:t>što rade učenici)</w:t>
            </w:r>
            <w:r w:rsidRPr="00461D05">
              <w:rPr>
                <w:rFonts w:cs="Arial"/>
                <w:lang w:val="hr-HR"/>
              </w:rPr>
              <w:t xml:space="preserve">: slušaju, postavljaju pitanja, raspravljaju, uče na primjerima, razgovaraju s roditeljima </w:t>
            </w:r>
          </w:p>
          <w:p w14:paraId="4D13D935" w14:textId="77777777"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Metode poučavanja</w:t>
            </w:r>
            <w:r w:rsidRPr="00461D05">
              <w:rPr>
                <w:rFonts w:cs="Arial"/>
                <w:lang w:val="hr-HR"/>
              </w:rPr>
              <w:t xml:space="preserve"> (</w:t>
            </w:r>
            <w:r w:rsidRPr="00461D05">
              <w:rPr>
                <w:rFonts w:cs="Arial"/>
                <w:i/>
                <w:iCs/>
                <w:lang w:val="hr-HR"/>
              </w:rPr>
              <w:t>što rade učitelji</w:t>
            </w:r>
            <w:r w:rsidRPr="00461D05">
              <w:rPr>
                <w:rFonts w:cs="Arial"/>
                <w:lang w:val="hr-HR"/>
              </w:rPr>
              <w:t>): pripremaju PPP, prezentiraju, prikupljaju informacije, daju povratne informacije, savjetuju</w:t>
            </w:r>
          </w:p>
          <w:p w14:paraId="0D809A07" w14:textId="77777777" w:rsidR="00C64F45" w:rsidRPr="00461D05" w:rsidRDefault="6C5F80B4" w:rsidP="0003332A">
            <w:pPr>
              <w:numPr>
                <w:ilvl w:val="0"/>
                <w:numId w:val="52"/>
              </w:numPr>
              <w:tabs>
                <w:tab w:val="left" w:pos="-180"/>
              </w:tabs>
              <w:spacing w:before="120"/>
              <w:contextualSpacing/>
              <w:jc w:val="left"/>
              <w:cnfStyle w:val="000000000000" w:firstRow="0" w:lastRow="0" w:firstColumn="0" w:lastColumn="0" w:oddVBand="0" w:evenVBand="0" w:oddHBand="0" w:evenHBand="0" w:firstRowFirstColumn="0" w:firstRowLastColumn="0" w:lastRowFirstColumn="0" w:lastRowLastColumn="0"/>
              <w:rPr>
                <w:rFonts w:cs="Arial"/>
                <w:i/>
                <w:szCs w:val="22"/>
                <w:lang w:val="hr-HR"/>
              </w:rPr>
            </w:pPr>
            <w:r w:rsidRPr="00461D05">
              <w:rPr>
                <w:rFonts w:cs="Arial"/>
                <w:i/>
                <w:iCs/>
                <w:lang w:val="hr-HR"/>
              </w:rPr>
              <w:t>Trajanje izvedbe: tijekom cijele školske godine</w:t>
            </w:r>
          </w:p>
        </w:tc>
      </w:tr>
      <w:tr w:rsidR="008619C3" w:rsidRPr="00461D05" w14:paraId="52F97FAC"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6BA47692" w14:textId="77777777" w:rsidR="00C64F45" w:rsidRPr="00461D05" w:rsidRDefault="00C64F45" w:rsidP="00E17E4C">
            <w:pPr>
              <w:tabs>
                <w:tab w:val="left" w:pos="-180"/>
              </w:tabs>
              <w:spacing w:before="120" w:line="276" w:lineRule="auto"/>
              <w:contextualSpacing/>
              <w:jc w:val="left"/>
              <w:rPr>
                <w:rFonts w:cs="Arial"/>
                <w:szCs w:val="22"/>
                <w:lang w:val="hr-HR"/>
              </w:rPr>
            </w:pPr>
            <w:r w:rsidRPr="00461D05">
              <w:rPr>
                <w:rFonts w:cs="Arial"/>
                <w:b w:val="0"/>
                <w:szCs w:val="22"/>
                <w:lang w:val="hr-HR"/>
              </w:rPr>
              <w:t xml:space="preserve">Potrebni resursi/moguće teškoće: </w:t>
            </w:r>
          </w:p>
        </w:tc>
        <w:tc>
          <w:tcPr>
            <w:tcW w:w="7237" w:type="dxa"/>
          </w:tcPr>
          <w:p w14:paraId="1F65BBA6" w14:textId="77777777"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 xml:space="preserve">Potrebni resursi: ljudski resursi </w:t>
            </w:r>
          </w:p>
          <w:p w14:paraId="1CDC857B" w14:textId="77777777" w:rsidR="00C64F45" w:rsidRPr="00461D05" w:rsidRDefault="6C5F80B4" w:rsidP="0003332A">
            <w:pPr>
              <w:pStyle w:val="Odlomakpopisa"/>
              <w:numPr>
                <w:ilvl w:val="0"/>
                <w:numId w:val="52"/>
              </w:numPr>
              <w:tabs>
                <w:tab w:val="left" w:pos="284"/>
              </w:tabs>
              <w:jc w:val="left"/>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lang w:val="hr-HR"/>
              </w:rPr>
              <w:t>Moguće teškoće: nisu predviđene</w:t>
            </w:r>
          </w:p>
        </w:tc>
      </w:tr>
      <w:tr w:rsidR="008619C3" w:rsidRPr="00461D05" w14:paraId="5497D543"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48A3C7F8" w14:textId="77777777" w:rsidR="00C64F45" w:rsidRPr="00461D05" w:rsidRDefault="00C64F45" w:rsidP="00E17E4C">
            <w:pPr>
              <w:tabs>
                <w:tab w:val="left" w:pos="-180"/>
              </w:tabs>
              <w:spacing w:before="120"/>
              <w:contextualSpacing/>
              <w:jc w:val="left"/>
              <w:rPr>
                <w:rFonts w:cs="Arial"/>
                <w:szCs w:val="22"/>
                <w:lang w:val="hr-HR"/>
              </w:rPr>
            </w:pPr>
            <w:r w:rsidRPr="00461D05">
              <w:rPr>
                <w:rFonts w:cs="Arial"/>
                <w:b w:val="0"/>
                <w:szCs w:val="22"/>
                <w:lang w:val="hr-HR"/>
              </w:rPr>
              <w:t>Način praćenja i provjere ishoda/postignuća:</w:t>
            </w:r>
          </w:p>
        </w:tc>
        <w:tc>
          <w:tcPr>
            <w:tcW w:w="7237" w:type="dxa"/>
          </w:tcPr>
          <w:p w14:paraId="4E3B50CE" w14:textId="77777777" w:rsidR="00C64F45" w:rsidRPr="00461D05" w:rsidRDefault="00C64F45" w:rsidP="0003332A">
            <w:pPr>
              <w:pStyle w:val="Odlomakpopisa"/>
              <w:numPr>
                <w:ilvl w:val="0"/>
                <w:numId w:val="79"/>
              </w:num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Školski uspjeh</w:t>
            </w:r>
          </w:p>
        </w:tc>
      </w:tr>
      <w:tr w:rsidR="008619C3" w:rsidRPr="00461D05" w14:paraId="3E96F10B" w14:textId="77777777" w:rsidTr="4082BFCC">
        <w:tc>
          <w:tcPr>
            <w:cnfStyle w:val="001000000000" w:firstRow="0" w:lastRow="0" w:firstColumn="1" w:lastColumn="0" w:oddVBand="0" w:evenVBand="0" w:oddHBand="0" w:evenHBand="0" w:firstRowFirstColumn="0" w:firstRowLastColumn="0" w:lastRowFirstColumn="0" w:lastRowLastColumn="0"/>
            <w:tcW w:w="2227" w:type="dxa"/>
          </w:tcPr>
          <w:p w14:paraId="5FDD50CB" w14:textId="77777777" w:rsidR="00C64F45" w:rsidRPr="00461D05" w:rsidRDefault="00C64F45" w:rsidP="00E17E4C">
            <w:pPr>
              <w:tabs>
                <w:tab w:val="left" w:pos="-180"/>
              </w:tabs>
              <w:spacing w:before="120"/>
              <w:contextualSpacing/>
              <w:jc w:val="left"/>
              <w:rPr>
                <w:rFonts w:cs="Arial"/>
                <w:szCs w:val="22"/>
                <w:lang w:val="hr-HR"/>
              </w:rPr>
            </w:pPr>
            <w:r w:rsidRPr="00461D05">
              <w:rPr>
                <w:rFonts w:cs="Arial"/>
                <w:b w:val="0"/>
                <w:szCs w:val="22"/>
                <w:lang w:val="hr-HR"/>
              </w:rPr>
              <w:t>Odgovorne osobe</w:t>
            </w:r>
          </w:p>
        </w:tc>
        <w:tc>
          <w:tcPr>
            <w:tcW w:w="7237" w:type="dxa"/>
          </w:tcPr>
          <w:p w14:paraId="48715356" w14:textId="6542B0CA" w:rsidR="00C64F45" w:rsidRPr="00461D05" w:rsidRDefault="00C64F45" w:rsidP="00E17E4C">
            <w:pPr>
              <w:tabs>
                <w:tab w:val="left" w:pos="284"/>
              </w:tabs>
              <w:cnfStyle w:val="000000000000" w:firstRow="0" w:lastRow="0" w:firstColumn="0" w:lastColumn="0" w:oddVBand="0" w:evenVBand="0" w:oddHBand="0" w:evenHBand="0" w:firstRowFirstColumn="0" w:firstRowLastColumn="0" w:lastRowFirstColumn="0" w:lastRowLastColumn="0"/>
              <w:rPr>
                <w:rFonts w:cs="Arial"/>
                <w:szCs w:val="22"/>
                <w:lang w:val="hr-HR"/>
              </w:rPr>
            </w:pPr>
            <w:r w:rsidRPr="00461D05">
              <w:rPr>
                <w:rFonts w:cs="Arial"/>
                <w:szCs w:val="22"/>
                <w:lang w:val="hr-HR"/>
              </w:rPr>
              <w:t>Pedagoginja</w:t>
            </w:r>
            <w:r w:rsidR="00822C79" w:rsidRPr="00461D05">
              <w:rPr>
                <w:rFonts w:cs="Arial"/>
                <w:szCs w:val="22"/>
                <w:lang w:val="hr-HR"/>
              </w:rPr>
              <w:t xml:space="preserve"> Mihaela Tomašić</w:t>
            </w:r>
            <w:r w:rsidRPr="00461D05">
              <w:rPr>
                <w:rFonts w:cs="Arial"/>
                <w:szCs w:val="22"/>
                <w:lang w:val="hr-HR"/>
              </w:rPr>
              <w:t>, razrednici petih razreda, roditelji</w:t>
            </w:r>
          </w:p>
        </w:tc>
      </w:tr>
    </w:tbl>
    <w:p w14:paraId="3A11E8F7" w14:textId="77777777" w:rsidR="002E7944" w:rsidRPr="00461D05" w:rsidRDefault="002E7944" w:rsidP="004A7418">
      <w:pPr>
        <w:rPr>
          <w:rFonts w:eastAsia="Calibri" w:cs="Arial"/>
          <w:b/>
          <w:sz w:val="32"/>
          <w:szCs w:val="32"/>
          <w:u w:val="single"/>
          <w:lang w:val="hr-HR" w:eastAsia="en-US"/>
        </w:rPr>
      </w:pPr>
    </w:p>
    <w:p w14:paraId="3FAA14ED" w14:textId="77777777" w:rsidR="00C64F45" w:rsidRPr="00461D05" w:rsidRDefault="00C64F45" w:rsidP="00EA44A5">
      <w:pPr>
        <w:spacing w:before="0"/>
        <w:jc w:val="center"/>
        <w:rPr>
          <w:rFonts w:eastAsia="Calibri" w:cs="Arial"/>
          <w:b/>
          <w:sz w:val="32"/>
          <w:szCs w:val="32"/>
          <w:u w:val="single"/>
          <w:lang w:val="hr-HR" w:eastAsia="en-US"/>
        </w:rPr>
      </w:pPr>
      <w:r w:rsidRPr="00461D05">
        <w:rPr>
          <w:rFonts w:eastAsia="Calibri" w:cs="Arial"/>
          <w:b/>
          <w:sz w:val="32"/>
          <w:szCs w:val="32"/>
          <w:u w:val="single"/>
          <w:lang w:val="hr-HR" w:eastAsia="en-US"/>
        </w:rPr>
        <w:t>6. Način praćenja i vrednovanja realizacije cijelog</w:t>
      </w:r>
    </w:p>
    <w:p w14:paraId="7AF1B172" w14:textId="77777777" w:rsidR="00C64F45" w:rsidRPr="00461D05" w:rsidRDefault="00C64F45" w:rsidP="00EA44A5">
      <w:pPr>
        <w:spacing w:before="0"/>
        <w:jc w:val="center"/>
        <w:rPr>
          <w:rFonts w:cs="Arial"/>
          <w:sz w:val="32"/>
          <w:szCs w:val="32"/>
        </w:rPr>
      </w:pPr>
      <w:r w:rsidRPr="00461D05">
        <w:rPr>
          <w:rFonts w:eastAsia="Calibri" w:cs="Arial"/>
          <w:b/>
          <w:sz w:val="32"/>
          <w:szCs w:val="32"/>
          <w:u w:val="single"/>
          <w:lang w:val="hr-HR" w:eastAsia="en-US"/>
        </w:rPr>
        <w:t>kurikuluma s jasno izraženim indikatorima uspješnosti</w:t>
      </w:r>
    </w:p>
    <w:p w14:paraId="25314B17" w14:textId="77777777" w:rsidR="00C64F45" w:rsidRPr="00461D05" w:rsidRDefault="00C64F45" w:rsidP="00C64F45">
      <w:pPr>
        <w:jc w:val="left"/>
        <w:rPr>
          <w:rFonts w:cs="Arial"/>
          <w:b/>
          <w:szCs w:val="22"/>
        </w:rPr>
      </w:pPr>
      <w:proofErr w:type="spellStart"/>
      <w:r w:rsidRPr="00461D05">
        <w:rPr>
          <w:rFonts w:cs="Arial"/>
          <w:b/>
          <w:szCs w:val="22"/>
        </w:rPr>
        <w:t>Praćenje</w:t>
      </w:r>
      <w:proofErr w:type="spellEnd"/>
      <w:r w:rsidRPr="00461D05">
        <w:rPr>
          <w:rFonts w:cs="Arial"/>
          <w:b/>
          <w:szCs w:val="22"/>
        </w:rPr>
        <w:t xml:space="preserve"> </w:t>
      </w:r>
      <w:proofErr w:type="spellStart"/>
      <w:r w:rsidRPr="00461D05">
        <w:rPr>
          <w:rFonts w:cs="Arial"/>
          <w:b/>
          <w:szCs w:val="22"/>
        </w:rPr>
        <w:t>provedbe</w:t>
      </w:r>
      <w:proofErr w:type="spellEnd"/>
      <w:r w:rsidRPr="00461D05">
        <w:rPr>
          <w:rFonts w:cs="Arial"/>
          <w:szCs w:val="22"/>
        </w:rPr>
        <w:t xml:space="preserve"> (</w:t>
      </w:r>
      <w:proofErr w:type="spellStart"/>
      <w:r w:rsidRPr="00461D05">
        <w:rPr>
          <w:rFonts w:cs="Arial"/>
          <w:szCs w:val="22"/>
        </w:rPr>
        <w:t>realizacije</w:t>
      </w:r>
      <w:proofErr w:type="spellEnd"/>
      <w:r w:rsidRPr="00461D05">
        <w:rPr>
          <w:rFonts w:cs="Arial"/>
          <w:szCs w:val="22"/>
        </w:rPr>
        <w:t xml:space="preserve">) </w:t>
      </w:r>
      <w:proofErr w:type="spellStart"/>
      <w:r w:rsidRPr="00461D05">
        <w:rPr>
          <w:rFonts w:cs="Arial"/>
          <w:szCs w:val="22"/>
        </w:rPr>
        <w:t>cijelog</w:t>
      </w:r>
      <w:proofErr w:type="spellEnd"/>
      <w:r w:rsidRPr="00461D05">
        <w:rPr>
          <w:rFonts w:cs="Arial"/>
          <w:szCs w:val="22"/>
        </w:rPr>
        <w:t xml:space="preserve"> </w:t>
      </w:r>
      <w:proofErr w:type="spellStart"/>
      <w:r w:rsidRPr="00461D05">
        <w:rPr>
          <w:rFonts w:cs="Arial"/>
          <w:szCs w:val="22"/>
        </w:rPr>
        <w:t>kurikuluma</w:t>
      </w:r>
      <w:proofErr w:type="spellEnd"/>
      <w:r w:rsidRPr="00461D05">
        <w:rPr>
          <w:rFonts w:cs="Arial"/>
          <w:szCs w:val="22"/>
        </w:rPr>
        <w:t xml:space="preserve"> </w:t>
      </w:r>
      <w:proofErr w:type="spellStart"/>
      <w:r w:rsidRPr="00461D05">
        <w:rPr>
          <w:rFonts w:cs="Arial"/>
          <w:szCs w:val="22"/>
        </w:rPr>
        <w:t>obavljati</w:t>
      </w:r>
      <w:proofErr w:type="spellEnd"/>
      <w:r w:rsidRPr="00461D05">
        <w:rPr>
          <w:rFonts w:cs="Arial"/>
          <w:szCs w:val="22"/>
        </w:rPr>
        <w:t xml:space="preserve"> </w:t>
      </w:r>
      <w:proofErr w:type="spellStart"/>
      <w:r w:rsidRPr="00461D05">
        <w:rPr>
          <w:rFonts w:cs="Arial"/>
          <w:szCs w:val="22"/>
        </w:rPr>
        <w:t>će</w:t>
      </w:r>
      <w:proofErr w:type="spellEnd"/>
      <w:r w:rsidRPr="00461D05">
        <w:rPr>
          <w:rFonts w:cs="Arial"/>
          <w:szCs w:val="22"/>
        </w:rPr>
        <w:t xml:space="preserve"> </w:t>
      </w:r>
      <w:proofErr w:type="spellStart"/>
      <w:r w:rsidRPr="00461D05">
        <w:rPr>
          <w:rFonts w:cs="Arial"/>
          <w:szCs w:val="22"/>
        </w:rPr>
        <w:t>socijalna</w:t>
      </w:r>
      <w:proofErr w:type="spellEnd"/>
      <w:r w:rsidRPr="00461D05">
        <w:rPr>
          <w:rFonts w:cs="Arial"/>
          <w:szCs w:val="22"/>
        </w:rPr>
        <w:t xml:space="preserve"> </w:t>
      </w:r>
      <w:proofErr w:type="spellStart"/>
      <w:r w:rsidRPr="00461D05">
        <w:rPr>
          <w:rFonts w:cs="Arial"/>
          <w:szCs w:val="22"/>
        </w:rPr>
        <w:t>pedagoginja</w:t>
      </w:r>
      <w:proofErr w:type="spellEnd"/>
      <w:r w:rsidRPr="00461D05">
        <w:rPr>
          <w:rFonts w:cs="Arial"/>
          <w:szCs w:val="22"/>
        </w:rPr>
        <w:t xml:space="preserve"> Adriana Vučetić.</w:t>
      </w:r>
    </w:p>
    <w:p w14:paraId="6F1A81C0" w14:textId="77777777" w:rsidR="00C64F45" w:rsidRPr="00461D05" w:rsidRDefault="00C64F45" w:rsidP="00C64F45">
      <w:pPr>
        <w:jc w:val="left"/>
        <w:rPr>
          <w:rFonts w:cs="Arial"/>
          <w:szCs w:val="22"/>
        </w:rPr>
      </w:pPr>
      <w:proofErr w:type="spellStart"/>
      <w:r w:rsidRPr="00461D05">
        <w:t>Učitelji</w:t>
      </w:r>
      <w:proofErr w:type="spellEnd"/>
      <w:r w:rsidRPr="00461D05">
        <w:t xml:space="preserve"> </w:t>
      </w:r>
      <w:proofErr w:type="spellStart"/>
      <w:r w:rsidRPr="00461D05">
        <w:t>redovito</w:t>
      </w:r>
      <w:proofErr w:type="spellEnd"/>
      <w:r w:rsidRPr="00461D05">
        <w:t xml:space="preserve"> </w:t>
      </w:r>
      <w:proofErr w:type="spellStart"/>
      <w:r w:rsidRPr="00461D05">
        <w:t>preispituju</w:t>
      </w:r>
      <w:proofErr w:type="spellEnd"/>
      <w:r w:rsidRPr="00461D05">
        <w:t xml:space="preserve"> </w:t>
      </w:r>
      <w:proofErr w:type="spellStart"/>
      <w:r w:rsidRPr="00461D05">
        <w:t>svoju</w:t>
      </w:r>
      <w:proofErr w:type="spellEnd"/>
      <w:r w:rsidRPr="00461D05">
        <w:t xml:space="preserve"> </w:t>
      </w:r>
      <w:proofErr w:type="spellStart"/>
      <w:r w:rsidRPr="00461D05">
        <w:t>nastavnu</w:t>
      </w:r>
      <w:proofErr w:type="spellEnd"/>
      <w:r w:rsidRPr="00461D05">
        <w:t xml:space="preserve"> </w:t>
      </w:r>
      <w:proofErr w:type="spellStart"/>
      <w:r w:rsidRPr="00461D05">
        <w:t>praksu</w:t>
      </w:r>
      <w:proofErr w:type="spellEnd"/>
      <w:r w:rsidRPr="00461D05">
        <w:t xml:space="preserve">, </w:t>
      </w:r>
      <w:proofErr w:type="spellStart"/>
      <w:r w:rsidRPr="00461D05">
        <w:t>uočavaju</w:t>
      </w:r>
      <w:proofErr w:type="spellEnd"/>
      <w:r w:rsidRPr="00461D05">
        <w:t xml:space="preserve"> </w:t>
      </w:r>
      <w:proofErr w:type="spellStart"/>
      <w:r w:rsidRPr="00461D05">
        <w:t>jake</w:t>
      </w:r>
      <w:proofErr w:type="spellEnd"/>
      <w:r w:rsidRPr="00461D05">
        <w:t xml:space="preserve"> </w:t>
      </w:r>
      <w:proofErr w:type="spellStart"/>
      <w:r w:rsidRPr="00461D05">
        <w:t>i</w:t>
      </w:r>
      <w:proofErr w:type="spellEnd"/>
      <w:r w:rsidRPr="00461D05">
        <w:t xml:space="preserve"> </w:t>
      </w:r>
      <w:proofErr w:type="spellStart"/>
      <w:r w:rsidRPr="00461D05">
        <w:t>slabe</w:t>
      </w:r>
      <w:proofErr w:type="spellEnd"/>
      <w:r w:rsidRPr="00461D05">
        <w:t xml:space="preserve"> </w:t>
      </w:r>
      <w:proofErr w:type="spellStart"/>
      <w:r w:rsidRPr="00461D05">
        <w:t>strane</w:t>
      </w:r>
      <w:proofErr w:type="spellEnd"/>
      <w:r w:rsidRPr="00461D05">
        <w:t xml:space="preserve">, </w:t>
      </w:r>
      <w:proofErr w:type="spellStart"/>
      <w:r w:rsidRPr="00461D05">
        <w:t>procjenjuju</w:t>
      </w:r>
      <w:proofErr w:type="spellEnd"/>
      <w:r w:rsidRPr="00461D05">
        <w:t xml:space="preserve">, </w:t>
      </w:r>
      <w:proofErr w:type="spellStart"/>
      <w:r w:rsidRPr="00461D05">
        <w:t>prosuđuju</w:t>
      </w:r>
      <w:proofErr w:type="spellEnd"/>
      <w:r w:rsidRPr="00461D05">
        <w:t xml:space="preserve"> </w:t>
      </w:r>
      <w:proofErr w:type="spellStart"/>
      <w:r w:rsidRPr="00461D05">
        <w:t>rezultate</w:t>
      </w:r>
      <w:proofErr w:type="spellEnd"/>
      <w:r w:rsidRPr="00461D05">
        <w:t xml:space="preserve"> </w:t>
      </w:r>
      <w:proofErr w:type="spellStart"/>
      <w:r w:rsidRPr="00461D05">
        <w:t>i</w:t>
      </w:r>
      <w:proofErr w:type="spellEnd"/>
      <w:r w:rsidRPr="00461D05">
        <w:t xml:space="preserve"> </w:t>
      </w:r>
      <w:proofErr w:type="spellStart"/>
      <w:r w:rsidRPr="00461D05">
        <w:t>realizaciju</w:t>
      </w:r>
      <w:proofErr w:type="spellEnd"/>
      <w:r w:rsidRPr="00461D05">
        <w:t xml:space="preserve"> </w:t>
      </w:r>
      <w:proofErr w:type="spellStart"/>
      <w:r w:rsidRPr="00461D05">
        <w:t>ciljeva</w:t>
      </w:r>
      <w:proofErr w:type="spellEnd"/>
      <w:r w:rsidRPr="00461D05">
        <w:t xml:space="preserve"> </w:t>
      </w:r>
      <w:proofErr w:type="spellStart"/>
      <w:r w:rsidRPr="00461D05">
        <w:t>planiranih</w:t>
      </w:r>
      <w:proofErr w:type="spellEnd"/>
      <w:r w:rsidRPr="00461D05">
        <w:t xml:space="preserve"> </w:t>
      </w:r>
      <w:proofErr w:type="spellStart"/>
      <w:r w:rsidRPr="00461D05">
        <w:t>projekata</w:t>
      </w:r>
      <w:proofErr w:type="spellEnd"/>
      <w:r w:rsidRPr="00461D05">
        <w:t xml:space="preserve"> </w:t>
      </w:r>
      <w:proofErr w:type="spellStart"/>
      <w:r w:rsidRPr="00461D05">
        <w:t>i</w:t>
      </w:r>
      <w:proofErr w:type="spellEnd"/>
      <w:r w:rsidRPr="00461D05">
        <w:t xml:space="preserve"> </w:t>
      </w:r>
      <w:proofErr w:type="spellStart"/>
      <w:r w:rsidRPr="00461D05">
        <w:t>aktivnosti</w:t>
      </w:r>
      <w:proofErr w:type="spellEnd"/>
      <w:r w:rsidRPr="00461D05">
        <w:t xml:space="preserve">. Na </w:t>
      </w:r>
      <w:proofErr w:type="spellStart"/>
      <w:r w:rsidRPr="00461D05">
        <w:t>aktivima</w:t>
      </w:r>
      <w:proofErr w:type="spellEnd"/>
      <w:r w:rsidRPr="00461D05">
        <w:t xml:space="preserve"> </w:t>
      </w:r>
      <w:proofErr w:type="spellStart"/>
      <w:r w:rsidRPr="00461D05">
        <w:t>razrednih</w:t>
      </w:r>
      <w:proofErr w:type="spellEnd"/>
      <w:r w:rsidRPr="00461D05">
        <w:t xml:space="preserve"> </w:t>
      </w:r>
      <w:proofErr w:type="spellStart"/>
      <w:r w:rsidRPr="00461D05">
        <w:t>vijeća</w:t>
      </w:r>
      <w:proofErr w:type="spellEnd"/>
      <w:r w:rsidRPr="00461D05">
        <w:t xml:space="preserve"> </w:t>
      </w:r>
      <w:proofErr w:type="spellStart"/>
      <w:r w:rsidRPr="00461D05">
        <w:t>temeljem</w:t>
      </w:r>
      <w:proofErr w:type="spellEnd"/>
      <w:r w:rsidRPr="00461D05">
        <w:t xml:space="preserve"> </w:t>
      </w:r>
      <w:proofErr w:type="spellStart"/>
      <w:r w:rsidRPr="00461D05">
        <w:t>uočenih</w:t>
      </w:r>
      <w:proofErr w:type="spellEnd"/>
      <w:r w:rsidRPr="00461D05">
        <w:t xml:space="preserve"> </w:t>
      </w:r>
      <w:proofErr w:type="spellStart"/>
      <w:r w:rsidRPr="00461D05">
        <w:t>nedostataka</w:t>
      </w:r>
      <w:proofErr w:type="spellEnd"/>
      <w:r w:rsidRPr="00461D05">
        <w:t xml:space="preserve"> </w:t>
      </w:r>
      <w:proofErr w:type="spellStart"/>
      <w:r w:rsidRPr="00461D05">
        <w:t>planirat</w:t>
      </w:r>
      <w:proofErr w:type="spellEnd"/>
      <w:r w:rsidRPr="00461D05">
        <w:t xml:space="preserve"> </w:t>
      </w:r>
      <w:proofErr w:type="spellStart"/>
      <w:r w:rsidRPr="00461D05">
        <w:t>ćemo</w:t>
      </w:r>
      <w:proofErr w:type="spellEnd"/>
      <w:r w:rsidRPr="00461D05">
        <w:t xml:space="preserve"> </w:t>
      </w:r>
      <w:proofErr w:type="spellStart"/>
      <w:r w:rsidRPr="00461D05">
        <w:t>aktivnosti</w:t>
      </w:r>
      <w:proofErr w:type="spellEnd"/>
      <w:r w:rsidRPr="00461D05">
        <w:t xml:space="preserve"> za </w:t>
      </w:r>
      <w:proofErr w:type="spellStart"/>
      <w:r w:rsidRPr="00461D05">
        <w:t>poboljšanje</w:t>
      </w:r>
      <w:proofErr w:type="spellEnd"/>
      <w:r w:rsidRPr="00461D05">
        <w:t xml:space="preserve"> </w:t>
      </w:r>
      <w:proofErr w:type="spellStart"/>
      <w:r w:rsidRPr="00461D05">
        <w:t>odgojno-obrazovnog</w:t>
      </w:r>
      <w:proofErr w:type="spellEnd"/>
      <w:r w:rsidRPr="00461D05">
        <w:t xml:space="preserve"> </w:t>
      </w:r>
      <w:proofErr w:type="spellStart"/>
      <w:r w:rsidRPr="00461D05">
        <w:t>procesa</w:t>
      </w:r>
      <w:proofErr w:type="spellEnd"/>
      <w:r w:rsidRPr="00461D05">
        <w:t>.</w:t>
      </w:r>
    </w:p>
    <w:p w14:paraId="66F09F21" w14:textId="3B014FB6" w:rsidR="00C64F45" w:rsidRPr="00461D05" w:rsidRDefault="00C64F45" w:rsidP="474C54F2">
      <w:pPr>
        <w:tabs>
          <w:tab w:val="left" w:pos="284"/>
        </w:tabs>
        <w:jc w:val="left"/>
        <w:rPr>
          <w:rFonts w:cs="Arial"/>
          <w:lang w:val="hr-HR"/>
        </w:rPr>
      </w:pPr>
      <w:r w:rsidRPr="00461D05">
        <w:rPr>
          <w:rFonts w:cs="Arial"/>
          <w:b/>
          <w:bCs/>
          <w:lang w:val="hr-HR"/>
        </w:rPr>
        <w:t>Evaluacija</w:t>
      </w:r>
      <w:r w:rsidRPr="00461D05">
        <w:rPr>
          <w:rFonts w:cs="Arial"/>
          <w:lang w:val="hr-HR"/>
        </w:rPr>
        <w:t xml:space="preserve"> kurikuluma provesti će se na kraju nastav</w:t>
      </w:r>
      <w:r w:rsidR="00CE3C9D" w:rsidRPr="00461D05">
        <w:rPr>
          <w:rFonts w:cs="Arial"/>
          <w:lang w:val="hr-HR"/>
        </w:rPr>
        <w:t>ne godine, u mjesecu lipnju 202</w:t>
      </w:r>
      <w:r w:rsidR="00E56D0F" w:rsidRPr="00461D05">
        <w:rPr>
          <w:rFonts w:cs="Arial"/>
          <w:lang w:val="hr-HR"/>
        </w:rPr>
        <w:t>6</w:t>
      </w:r>
      <w:r w:rsidRPr="00461D05">
        <w:rPr>
          <w:rFonts w:cs="Arial"/>
          <w:lang w:val="hr-HR"/>
        </w:rPr>
        <w:t>., a provest će je socijalna pedagoginja</w:t>
      </w:r>
      <w:r w:rsidR="00170069" w:rsidRPr="00461D05">
        <w:rPr>
          <w:rFonts w:cs="Arial"/>
          <w:lang w:val="hr-HR"/>
        </w:rPr>
        <w:t xml:space="preserve">, </w:t>
      </w:r>
      <w:r w:rsidRPr="00461D05">
        <w:rPr>
          <w:rFonts w:cs="Arial"/>
          <w:lang w:val="hr-HR"/>
        </w:rPr>
        <w:t>pedagoginja</w:t>
      </w:r>
      <w:r w:rsidR="00170069" w:rsidRPr="00461D05">
        <w:rPr>
          <w:rFonts w:cs="Arial"/>
          <w:lang w:val="hr-HR"/>
        </w:rPr>
        <w:t xml:space="preserve"> i psihologinja</w:t>
      </w:r>
      <w:r w:rsidRPr="00461D05">
        <w:rPr>
          <w:rFonts w:cs="Arial"/>
          <w:lang w:val="hr-HR"/>
        </w:rPr>
        <w:t xml:space="preserve"> uz podršku školskog tima za kurikulum.</w:t>
      </w:r>
    </w:p>
    <w:p w14:paraId="3815A2E9" w14:textId="77777777" w:rsidR="00C64F45" w:rsidRPr="00461D05" w:rsidRDefault="00C64F45" w:rsidP="0003332A">
      <w:pPr>
        <w:pStyle w:val="Odlomakpopisa"/>
        <w:numPr>
          <w:ilvl w:val="0"/>
          <w:numId w:val="53"/>
        </w:numPr>
        <w:tabs>
          <w:tab w:val="left" w:pos="284"/>
        </w:tabs>
        <w:jc w:val="left"/>
        <w:rPr>
          <w:rFonts w:cs="Arial"/>
          <w:szCs w:val="22"/>
          <w:lang w:val="hr-HR"/>
        </w:rPr>
      </w:pPr>
      <w:r w:rsidRPr="00461D05">
        <w:rPr>
          <w:rFonts w:cs="Arial"/>
          <w:szCs w:val="22"/>
          <w:lang w:val="hr-HR"/>
        </w:rPr>
        <w:t>Analizu kvantitativnih podataka obaviti će pedagoginja:</w:t>
      </w:r>
    </w:p>
    <w:p w14:paraId="31178A08"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Ocjene učenika</w:t>
      </w:r>
    </w:p>
    <w:p w14:paraId="6F171006"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Prolaznost učenika na kraju školske godine</w:t>
      </w:r>
    </w:p>
    <w:p w14:paraId="62CE9C15"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Broj roditelja koji dolaze na informacije i roditeljske sastanke</w:t>
      </w:r>
    </w:p>
    <w:p w14:paraId="2B46ACAB"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Broj opravdanih i neopravdanih izostanaka</w:t>
      </w:r>
    </w:p>
    <w:p w14:paraId="515AEA32"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Broj pohvaljenih učenika</w:t>
      </w:r>
    </w:p>
    <w:p w14:paraId="27D76458"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Broj učenika kojima su izrečene pedagoške mjere</w:t>
      </w:r>
    </w:p>
    <w:p w14:paraId="0D315831" w14:textId="77777777" w:rsidR="00C64F45" w:rsidRPr="00461D05" w:rsidRDefault="00C64F45" w:rsidP="0003332A">
      <w:pPr>
        <w:pStyle w:val="Odlomakpopisa"/>
        <w:numPr>
          <w:ilvl w:val="0"/>
          <w:numId w:val="54"/>
        </w:numPr>
        <w:tabs>
          <w:tab w:val="left" w:pos="284"/>
        </w:tabs>
        <w:jc w:val="left"/>
        <w:rPr>
          <w:rFonts w:cs="Arial"/>
          <w:szCs w:val="22"/>
          <w:lang w:val="hr-HR"/>
        </w:rPr>
      </w:pPr>
      <w:r w:rsidRPr="00461D05">
        <w:rPr>
          <w:rFonts w:cs="Arial"/>
          <w:szCs w:val="22"/>
          <w:lang w:val="hr-HR"/>
        </w:rPr>
        <w:t>Broj učenika koji sudjeluju na natjecanjima</w:t>
      </w:r>
    </w:p>
    <w:p w14:paraId="39110992" w14:textId="77777777" w:rsidR="00C64F45" w:rsidRPr="00461D05" w:rsidRDefault="00C64F45" w:rsidP="00C64F45">
      <w:pPr>
        <w:tabs>
          <w:tab w:val="left" w:pos="284"/>
        </w:tabs>
        <w:jc w:val="left"/>
        <w:rPr>
          <w:rFonts w:cs="Arial"/>
          <w:szCs w:val="22"/>
          <w:lang w:val="hr-HR"/>
        </w:rPr>
      </w:pPr>
      <w:r w:rsidRPr="00461D05">
        <w:rPr>
          <w:rFonts w:cs="Arial"/>
          <w:szCs w:val="22"/>
          <w:lang w:val="hr-HR"/>
        </w:rPr>
        <w:t>Navedeni podaci dio su analize uspjeha/učeničkih postignuća, koju pedagoginja obavlja na kraju svake nastavne godine na temelju podataka i izvješća razrednika.</w:t>
      </w:r>
    </w:p>
    <w:p w14:paraId="5DA9019A" w14:textId="77777777" w:rsidR="00C64F45" w:rsidRPr="00461D05" w:rsidRDefault="00C64F45" w:rsidP="00C64F45">
      <w:pPr>
        <w:tabs>
          <w:tab w:val="left" w:pos="284"/>
        </w:tabs>
        <w:jc w:val="left"/>
        <w:rPr>
          <w:rFonts w:cs="Arial"/>
          <w:szCs w:val="22"/>
          <w:lang w:val="hr-HR"/>
        </w:rPr>
      </w:pPr>
      <w:r w:rsidRPr="00461D05">
        <w:rPr>
          <w:rFonts w:cs="Arial"/>
          <w:szCs w:val="22"/>
          <w:lang w:val="hr-HR"/>
        </w:rPr>
        <w:t>Indikatori uspješnosti se odnose na:</w:t>
      </w:r>
    </w:p>
    <w:p w14:paraId="37AF4970"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Zadržavanje prosječne ocjene na nivou škole</w:t>
      </w:r>
    </w:p>
    <w:p w14:paraId="5AA11505" w14:textId="77777777" w:rsidR="00C64F45" w:rsidRPr="00461D05" w:rsidRDefault="00C64F45" w:rsidP="0003332A">
      <w:pPr>
        <w:pStyle w:val="Odlomakpopisa"/>
        <w:numPr>
          <w:ilvl w:val="0"/>
          <w:numId w:val="74"/>
        </w:numPr>
        <w:tabs>
          <w:tab w:val="left" w:pos="284"/>
        </w:tabs>
        <w:jc w:val="left"/>
        <w:rPr>
          <w:rFonts w:cs="Arial"/>
          <w:szCs w:val="22"/>
          <w:lang w:val="hr-HR"/>
        </w:rPr>
      </w:pPr>
      <w:proofErr w:type="spellStart"/>
      <w:r w:rsidRPr="00461D05">
        <w:rPr>
          <w:rFonts w:cs="Arial"/>
          <w:szCs w:val="22"/>
          <w:lang w:val="hr-HR"/>
        </w:rPr>
        <w:t>Maximalnu</w:t>
      </w:r>
      <w:proofErr w:type="spellEnd"/>
      <w:r w:rsidRPr="00461D05">
        <w:rPr>
          <w:rFonts w:cs="Arial"/>
          <w:szCs w:val="22"/>
          <w:lang w:val="hr-HR"/>
        </w:rPr>
        <w:t xml:space="preserve"> prolaznost učenika na kraju školske godine</w:t>
      </w:r>
    </w:p>
    <w:p w14:paraId="70B037A8"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Povećanu učestalost roditeljskih dolazaka u školu i proširena suradnja s roditeljima</w:t>
      </w:r>
    </w:p>
    <w:p w14:paraId="335415E1"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Smanjen broj izostanaka</w:t>
      </w:r>
    </w:p>
    <w:p w14:paraId="3BD8174E"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Konstantan broj učenika kojima su izrečene pedagoške mjere</w:t>
      </w:r>
    </w:p>
    <w:p w14:paraId="6C02D882"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Konstantan broj pohvaljenih učenika</w:t>
      </w:r>
    </w:p>
    <w:p w14:paraId="4438F6E0" w14:textId="77777777" w:rsidR="00C64F45" w:rsidRPr="00461D05" w:rsidRDefault="00C64F45" w:rsidP="0003332A">
      <w:pPr>
        <w:pStyle w:val="Odlomakpopisa"/>
        <w:numPr>
          <w:ilvl w:val="0"/>
          <w:numId w:val="74"/>
        </w:numPr>
        <w:tabs>
          <w:tab w:val="left" w:pos="284"/>
        </w:tabs>
        <w:jc w:val="left"/>
        <w:rPr>
          <w:rFonts w:cs="Arial"/>
          <w:szCs w:val="22"/>
          <w:lang w:val="hr-HR"/>
        </w:rPr>
      </w:pPr>
      <w:r w:rsidRPr="00461D05">
        <w:rPr>
          <w:rFonts w:cs="Arial"/>
          <w:szCs w:val="22"/>
          <w:lang w:val="hr-HR"/>
        </w:rPr>
        <w:t>Povećan broj učenika koji sudjeluju na natjecanjima</w:t>
      </w:r>
    </w:p>
    <w:p w14:paraId="5863CEC2" w14:textId="77777777" w:rsidR="00C64F45" w:rsidRPr="00461D05" w:rsidRDefault="00C64F45" w:rsidP="00C64F45">
      <w:pPr>
        <w:pStyle w:val="Odlomakpopisa"/>
        <w:tabs>
          <w:tab w:val="left" w:pos="284"/>
        </w:tabs>
        <w:jc w:val="left"/>
        <w:rPr>
          <w:rFonts w:cs="Arial"/>
          <w:szCs w:val="22"/>
          <w:lang w:val="hr-HR"/>
        </w:rPr>
      </w:pPr>
    </w:p>
    <w:p w14:paraId="07FFCB16" w14:textId="499226E9" w:rsidR="00C64F45" w:rsidRPr="00461D05" w:rsidRDefault="00C64F45" w:rsidP="0003332A">
      <w:pPr>
        <w:pStyle w:val="Odlomakpopisa"/>
        <w:numPr>
          <w:ilvl w:val="0"/>
          <w:numId w:val="53"/>
        </w:numPr>
        <w:tabs>
          <w:tab w:val="left" w:pos="284"/>
        </w:tabs>
        <w:rPr>
          <w:rFonts w:cs="Arial"/>
          <w:lang w:val="hr-HR"/>
        </w:rPr>
      </w:pPr>
      <w:r w:rsidRPr="00461D05">
        <w:rPr>
          <w:rFonts w:cs="Arial"/>
          <w:lang w:val="hr-HR"/>
        </w:rPr>
        <w:t>Analizu</w:t>
      </w:r>
      <w:r w:rsidR="40D47FBB" w:rsidRPr="00461D05">
        <w:rPr>
          <w:rFonts w:cs="Arial"/>
          <w:lang w:val="hr-HR"/>
        </w:rPr>
        <w:t xml:space="preserve"> </w:t>
      </w:r>
      <w:r w:rsidRPr="00461D05">
        <w:rPr>
          <w:rFonts w:cs="Arial"/>
          <w:lang w:val="hr-HR"/>
        </w:rPr>
        <w:t>kvalitativnih  podataka obaviti će socijalna pedagoginja na temelju:</w:t>
      </w:r>
    </w:p>
    <w:p w14:paraId="7B1EBFF7"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Podataka o suradnji s vanjskim partnerima/lokalnom zajednicom</w:t>
      </w:r>
    </w:p>
    <w:p w14:paraId="65B750AD"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Fotografija sa školskih događanja i video zapisa</w:t>
      </w:r>
    </w:p>
    <w:p w14:paraId="449EF70E"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Zapisnika sa sastanaka</w:t>
      </w:r>
    </w:p>
    <w:p w14:paraId="2178B7BE"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Suradnje s roditeljima: individualni razgovori i roditeljski sastanci</w:t>
      </w:r>
    </w:p>
    <w:p w14:paraId="2F2DBDD4"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Mrežne stranice škole</w:t>
      </w:r>
    </w:p>
    <w:p w14:paraId="08D844A3"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Samoprocjene</w:t>
      </w:r>
    </w:p>
    <w:p w14:paraId="6BCDD3CA"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Sociometrije</w:t>
      </w:r>
    </w:p>
    <w:p w14:paraId="5242DD86" w14:textId="77777777" w:rsidR="00C64F45" w:rsidRPr="00461D05" w:rsidRDefault="00C64F45" w:rsidP="0003332A">
      <w:pPr>
        <w:pStyle w:val="Odlomakpopisa"/>
        <w:numPr>
          <w:ilvl w:val="0"/>
          <w:numId w:val="54"/>
        </w:numPr>
        <w:tabs>
          <w:tab w:val="left" w:pos="284"/>
        </w:tabs>
        <w:rPr>
          <w:rFonts w:cs="Arial"/>
          <w:szCs w:val="22"/>
          <w:lang w:val="hr-HR"/>
        </w:rPr>
      </w:pPr>
      <w:r w:rsidRPr="00461D05">
        <w:rPr>
          <w:rFonts w:cs="Arial"/>
          <w:szCs w:val="22"/>
          <w:lang w:val="hr-HR"/>
        </w:rPr>
        <w:t>Promatranja ponašanja</w:t>
      </w:r>
    </w:p>
    <w:p w14:paraId="6A39424E" w14:textId="77777777" w:rsidR="00C64F45" w:rsidRPr="00461D05" w:rsidRDefault="00C64F45" w:rsidP="00C64F45">
      <w:pPr>
        <w:tabs>
          <w:tab w:val="left" w:pos="284"/>
        </w:tabs>
        <w:rPr>
          <w:rFonts w:cs="Arial"/>
          <w:szCs w:val="22"/>
          <w:lang w:val="hr-HR"/>
        </w:rPr>
      </w:pPr>
      <w:r w:rsidRPr="00461D05">
        <w:rPr>
          <w:rFonts w:cs="Arial"/>
          <w:szCs w:val="22"/>
          <w:lang w:val="hr-HR"/>
        </w:rPr>
        <w:t>Indikatori uspješnosti odnose se na:</w:t>
      </w:r>
    </w:p>
    <w:p w14:paraId="31B1A85E" w14:textId="77777777" w:rsidR="00C64F45" w:rsidRPr="00461D05" w:rsidRDefault="00C64F45" w:rsidP="0003332A">
      <w:pPr>
        <w:pStyle w:val="Odlomakpopisa"/>
        <w:numPr>
          <w:ilvl w:val="0"/>
          <w:numId w:val="75"/>
        </w:numPr>
        <w:tabs>
          <w:tab w:val="left" w:pos="284"/>
        </w:tabs>
        <w:rPr>
          <w:rFonts w:cs="Arial"/>
          <w:szCs w:val="22"/>
          <w:lang w:val="hr-HR"/>
        </w:rPr>
      </w:pPr>
      <w:r w:rsidRPr="00461D05">
        <w:rPr>
          <w:rFonts w:cs="Arial"/>
          <w:szCs w:val="22"/>
          <w:lang w:val="hr-HR"/>
        </w:rPr>
        <w:t xml:space="preserve">Zadržavanje razine suradnje s lokalnom zajednicom </w:t>
      </w:r>
    </w:p>
    <w:p w14:paraId="0794E58F" w14:textId="77777777" w:rsidR="00C64F45" w:rsidRPr="00461D05" w:rsidRDefault="00C64F45" w:rsidP="0003332A">
      <w:pPr>
        <w:pStyle w:val="Odlomakpopisa"/>
        <w:numPr>
          <w:ilvl w:val="0"/>
          <w:numId w:val="75"/>
        </w:numPr>
        <w:tabs>
          <w:tab w:val="left" w:pos="284"/>
        </w:tabs>
        <w:rPr>
          <w:rFonts w:cs="Arial"/>
          <w:szCs w:val="22"/>
          <w:lang w:val="hr-HR"/>
        </w:rPr>
      </w:pPr>
      <w:r w:rsidRPr="00461D05">
        <w:rPr>
          <w:rFonts w:cs="Arial"/>
          <w:szCs w:val="22"/>
          <w:lang w:val="hr-HR"/>
        </w:rPr>
        <w:t xml:space="preserve">Povećan broj zadovoljnih roditelja </w:t>
      </w:r>
    </w:p>
    <w:p w14:paraId="76375665" w14:textId="77777777" w:rsidR="00C64F45" w:rsidRPr="00461D05" w:rsidRDefault="00C64F45" w:rsidP="0003332A">
      <w:pPr>
        <w:pStyle w:val="Odlomakpopisa"/>
        <w:numPr>
          <w:ilvl w:val="0"/>
          <w:numId w:val="75"/>
        </w:numPr>
        <w:tabs>
          <w:tab w:val="left" w:pos="284"/>
        </w:tabs>
        <w:rPr>
          <w:rFonts w:cs="Arial"/>
          <w:szCs w:val="22"/>
          <w:lang w:val="hr-HR"/>
        </w:rPr>
      </w:pPr>
      <w:r w:rsidRPr="00461D05">
        <w:rPr>
          <w:rFonts w:cs="Arial"/>
          <w:szCs w:val="22"/>
          <w:lang w:val="hr-HR"/>
        </w:rPr>
        <w:t>Veću prilagođenost škole potrebama učenika i povećano zadovoljstvo školom</w:t>
      </w:r>
    </w:p>
    <w:p w14:paraId="43FA4A6A" w14:textId="77777777" w:rsidR="00C64F45" w:rsidRPr="00461D05" w:rsidRDefault="00C64F45" w:rsidP="0003332A">
      <w:pPr>
        <w:pStyle w:val="Odlomakpopisa"/>
        <w:numPr>
          <w:ilvl w:val="0"/>
          <w:numId w:val="75"/>
        </w:numPr>
        <w:tabs>
          <w:tab w:val="left" w:pos="284"/>
        </w:tabs>
        <w:rPr>
          <w:rFonts w:cs="Arial"/>
          <w:szCs w:val="22"/>
          <w:lang w:val="hr-HR"/>
        </w:rPr>
      </w:pPr>
      <w:r w:rsidRPr="00461D05">
        <w:rPr>
          <w:rFonts w:cs="Arial"/>
          <w:szCs w:val="22"/>
          <w:lang w:val="hr-HR"/>
        </w:rPr>
        <w:t>Smanjenje nasilnog ponašanja</w:t>
      </w:r>
    </w:p>
    <w:p w14:paraId="7405A9BC" w14:textId="77777777" w:rsidR="00C64F45" w:rsidRPr="00461D05" w:rsidRDefault="00C64F45" w:rsidP="0003332A">
      <w:pPr>
        <w:pStyle w:val="Odlomakpopisa"/>
        <w:numPr>
          <w:ilvl w:val="0"/>
          <w:numId w:val="75"/>
        </w:numPr>
        <w:jc w:val="left"/>
        <w:rPr>
          <w:rFonts w:cs="Arial"/>
          <w:szCs w:val="22"/>
        </w:rPr>
      </w:pPr>
      <w:proofErr w:type="spellStart"/>
      <w:r w:rsidRPr="00461D05">
        <w:rPr>
          <w:rFonts w:cs="Arial"/>
          <w:szCs w:val="22"/>
        </w:rPr>
        <w:lastRenderedPageBreak/>
        <w:t>Ostvarivanje</w:t>
      </w:r>
      <w:proofErr w:type="spellEnd"/>
      <w:r w:rsidRPr="00461D05">
        <w:rPr>
          <w:rFonts w:cs="Arial"/>
          <w:szCs w:val="22"/>
        </w:rPr>
        <w:t xml:space="preserve"> </w:t>
      </w:r>
      <w:proofErr w:type="spellStart"/>
      <w:r w:rsidRPr="00461D05">
        <w:rPr>
          <w:rFonts w:cs="Arial"/>
          <w:szCs w:val="22"/>
        </w:rPr>
        <w:t>planiranog</w:t>
      </w:r>
      <w:proofErr w:type="spellEnd"/>
      <w:r w:rsidRPr="00461D05">
        <w:rPr>
          <w:rFonts w:cs="Arial"/>
          <w:szCs w:val="22"/>
        </w:rPr>
        <w:t xml:space="preserve"> u </w:t>
      </w:r>
      <w:proofErr w:type="spellStart"/>
      <w:r w:rsidRPr="00461D05">
        <w:rPr>
          <w:rFonts w:cs="Arial"/>
          <w:szCs w:val="22"/>
        </w:rPr>
        <w:t>skladu</w:t>
      </w:r>
      <w:proofErr w:type="spellEnd"/>
      <w:r w:rsidRPr="00461D05">
        <w:rPr>
          <w:rFonts w:cs="Arial"/>
          <w:szCs w:val="22"/>
        </w:rPr>
        <w:t xml:space="preserve"> s </w:t>
      </w:r>
      <w:proofErr w:type="spellStart"/>
      <w:r w:rsidRPr="00461D05">
        <w:rPr>
          <w:rFonts w:cs="Arial"/>
          <w:szCs w:val="22"/>
        </w:rPr>
        <w:t>planiranim</w:t>
      </w:r>
      <w:proofErr w:type="spellEnd"/>
      <w:r w:rsidRPr="00461D05">
        <w:rPr>
          <w:rFonts w:cs="Arial"/>
          <w:szCs w:val="22"/>
        </w:rPr>
        <w:t xml:space="preserve"> </w:t>
      </w:r>
      <w:proofErr w:type="spellStart"/>
      <w:r w:rsidRPr="00461D05">
        <w:rPr>
          <w:rFonts w:cs="Arial"/>
          <w:szCs w:val="22"/>
        </w:rPr>
        <w:t>vremenskim</w:t>
      </w:r>
      <w:proofErr w:type="spellEnd"/>
      <w:r w:rsidRPr="00461D05">
        <w:rPr>
          <w:rFonts w:cs="Arial"/>
          <w:szCs w:val="22"/>
        </w:rPr>
        <w:t xml:space="preserve"> </w:t>
      </w:r>
      <w:proofErr w:type="spellStart"/>
      <w:r w:rsidRPr="00461D05">
        <w:rPr>
          <w:rFonts w:cs="Arial"/>
          <w:szCs w:val="22"/>
        </w:rPr>
        <w:t>okvirom</w:t>
      </w:r>
      <w:proofErr w:type="spellEnd"/>
    </w:p>
    <w:p w14:paraId="40F6E957" w14:textId="42EF16CD" w:rsidR="00B40D83" w:rsidRPr="00461D05" w:rsidRDefault="00C64F45" w:rsidP="474C54F2">
      <w:pPr>
        <w:pStyle w:val="Odlomakpopisa"/>
        <w:numPr>
          <w:ilvl w:val="0"/>
          <w:numId w:val="75"/>
        </w:numPr>
        <w:jc w:val="left"/>
        <w:rPr>
          <w:rFonts w:cs="Arial"/>
          <w:szCs w:val="22"/>
        </w:rPr>
      </w:pPr>
      <w:r w:rsidRPr="00461D05">
        <w:rPr>
          <w:rFonts w:cs="Arial"/>
          <w:szCs w:val="22"/>
        </w:rPr>
        <w:t xml:space="preserve">90% </w:t>
      </w:r>
      <w:proofErr w:type="spellStart"/>
      <w:r w:rsidRPr="00461D05">
        <w:rPr>
          <w:rFonts w:cs="Arial"/>
          <w:szCs w:val="22"/>
        </w:rPr>
        <w:t>ostvarene</w:t>
      </w:r>
      <w:proofErr w:type="spellEnd"/>
      <w:r w:rsidRPr="00461D05">
        <w:rPr>
          <w:rFonts w:cs="Arial"/>
          <w:szCs w:val="22"/>
        </w:rPr>
        <w:t xml:space="preserve"> </w:t>
      </w:r>
      <w:proofErr w:type="spellStart"/>
      <w:r w:rsidRPr="00461D05">
        <w:rPr>
          <w:rFonts w:cs="Arial"/>
          <w:szCs w:val="22"/>
        </w:rPr>
        <w:t>kurikulmske</w:t>
      </w:r>
      <w:proofErr w:type="spellEnd"/>
      <w:r w:rsidRPr="00461D05">
        <w:rPr>
          <w:rFonts w:cs="Arial"/>
          <w:szCs w:val="22"/>
        </w:rPr>
        <w:t xml:space="preserve"> </w:t>
      </w:r>
      <w:proofErr w:type="spellStart"/>
      <w:r w:rsidRPr="00461D05">
        <w:rPr>
          <w:rFonts w:cs="Arial"/>
          <w:szCs w:val="22"/>
        </w:rPr>
        <w:t>ciljeve</w:t>
      </w:r>
      <w:proofErr w:type="spellEnd"/>
      <w:r w:rsidRPr="00461D05">
        <w:rPr>
          <w:rFonts w:cs="Arial"/>
          <w:szCs w:val="22"/>
        </w:rPr>
        <w:t xml:space="preserve"> </w:t>
      </w:r>
      <w:proofErr w:type="spellStart"/>
      <w:r w:rsidRPr="00461D05">
        <w:rPr>
          <w:rFonts w:cs="Arial"/>
          <w:szCs w:val="22"/>
        </w:rPr>
        <w:t>i</w:t>
      </w:r>
      <w:proofErr w:type="spellEnd"/>
      <w:r w:rsidRPr="00461D05">
        <w:rPr>
          <w:rFonts w:cs="Arial"/>
          <w:szCs w:val="22"/>
        </w:rPr>
        <w:t xml:space="preserve"> </w:t>
      </w:r>
      <w:proofErr w:type="spellStart"/>
      <w:r w:rsidRPr="00461D05">
        <w:rPr>
          <w:rFonts w:cs="Arial"/>
          <w:szCs w:val="22"/>
        </w:rPr>
        <w:t>ishode</w:t>
      </w:r>
      <w:proofErr w:type="spellEnd"/>
      <w:r w:rsidRPr="00461D05">
        <w:rPr>
          <w:rFonts w:cs="Arial"/>
          <w:szCs w:val="22"/>
        </w:rPr>
        <w:t xml:space="preserve"> </w:t>
      </w:r>
      <w:proofErr w:type="spellStart"/>
      <w:r w:rsidRPr="00461D05">
        <w:rPr>
          <w:rFonts w:cs="Arial"/>
          <w:szCs w:val="22"/>
        </w:rPr>
        <w:t>učenja</w:t>
      </w:r>
      <w:proofErr w:type="spellEnd"/>
      <w:r w:rsidRPr="00461D05">
        <w:rPr>
          <w:rFonts w:cs="Arial"/>
          <w:szCs w:val="22"/>
        </w:rPr>
        <w:t xml:space="preserve"> koji </w:t>
      </w:r>
      <w:proofErr w:type="spellStart"/>
      <w:r w:rsidRPr="00461D05">
        <w:rPr>
          <w:rFonts w:cs="Arial"/>
          <w:szCs w:val="22"/>
        </w:rPr>
        <w:t>su</w:t>
      </w:r>
      <w:proofErr w:type="spellEnd"/>
      <w:r w:rsidRPr="00461D05">
        <w:rPr>
          <w:rFonts w:cs="Arial"/>
          <w:szCs w:val="22"/>
        </w:rPr>
        <w:t xml:space="preserve"> </w:t>
      </w:r>
      <w:proofErr w:type="spellStart"/>
      <w:r w:rsidRPr="00461D05">
        <w:rPr>
          <w:rFonts w:cs="Arial"/>
          <w:szCs w:val="22"/>
        </w:rPr>
        <w:t>potkrepljeni</w:t>
      </w:r>
      <w:proofErr w:type="spellEnd"/>
      <w:r w:rsidRPr="00461D05">
        <w:rPr>
          <w:rFonts w:cs="Arial"/>
          <w:szCs w:val="22"/>
        </w:rPr>
        <w:t xml:space="preserve"> </w:t>
      </w:r>
      <w:proofErr w:type="spellStart"/>
      <w:r w:rsidRPr="00461D05">
        <w:rPr>
          <w:rFonts w:cs="Arial"/>
          <w:szCs w:val="22"/>
        </w:rPr>
        <w:t>planiranim</w:t>
      </w:r>
      <w:proofErr w:type="spellEnd"/>
      <w:r w:rsidRPr="00461D05">
        <w:rPr>
          <w:rFonts w:cs="Arial"/>
          <w:szCs w:val="22"/>
        </w:rPr>
        <w:t xml:space="preserve"> </w:t>
      </w:r>
      <w:proofErr w:type="spellStart"/>
      <w:r w:rsidRPr="00461D05">
        <w:rPr>
          <w:rFonts w:cs="Arial"/>
          <w:szCs w:val="22"/>
        </w:rPr>
        <w:t>načinima</w:t>
      </w:r>
      <w:proofErr w:type="spellEnd"/>
      <w:r w:rsidRPr="00461D05">
        <w:rPr>
          <w:rFonts w:cs="Arial"/>
          <w:szCs w:val="22"/>
        </w:rPr>
        <w:t xml:space="preserve"> </w:t>
      </w:r>
      <w:proofErr w:type="spellStart"/>
      <w:r w:rsidRPr="00461D05">
        <w:rPr>
          <w:rFonts w:cs="Arial"/>
          <w:szCs w:val="22"/>
        </w:rPr>
        <w:t>njihove</w:t>
      </w:r>
      <w:proofErr w:type="spellEnd"/>
      <w:r w:rsidRPr="00461D05">
        <w:rPr>
          <w:rFonts w:cs="Arial"/>
          <w:szCs w:val="22"/>
        </w:rPr>
        <w:t xml:space="preserve"> </w:t>
      </w:r>
      <w:proofErr w:type="spellStart"/>
      <w:r w:rsidRPr="00461D05">
        <w:rPr>
          <w:rFonts w:cs="Arial"/>
          <w:szCs w:val="22"/>
        </w:rPr>
        <w:t>provjere</w:t>
      </w:r>
      <w:proofErr w:type="spellEnd"/>
    </w:p>
    <w:p w14:paraId="102719D3" w14:textId="0E7977F4" w:rsidR="00E969DA" w:rsidRPr="00461D05" w:rsidRDefault="00C64F45" w:rsidP="474C54F2">
      <w:pPr>
        <w:rPr>
          <w:rFonts w:cs="Arial"/>
          <w:lang w:val="hr-HR"/>
        </w:rPr>
      </w:pPr>
      <w:r w:rsidRPr="00461D05">
        <w:rPr>
          <w:rFonts w:eastAsia="Calibri" w:cs="Arial"/>
          <w:noProof/>
          <w:szCs w:val="22"/>
          <w:lang w:val="hr-HR" w:eastAsia="hr-HR"/>
        </w:rPr>
        <mc:AlternateContent>
          <mc:Choice Requires="wpg">
            <w:drawing>
              <wp:anchor distT="0" distB="0" distL="114300" distR="114300" simplePos="0" relativeHeight="251658261" behindDoc="0" locked="0" layoutInCell="1" allowOverlap="1" wp14:anchorId="0272ACC5" wp14:editId="045ABC2A">
                <wp:simplePos x="0" y="0"/>
                <wp:positionH relativeFrom="column">
                  <wp:posOffset>167005</wp:posOffset>
                </wp:positionH>
                <wp:positionV relativeFrom="paragraph">
                  <wp:posOffset>1062355</wp:posOffset>
                </wp:positionV>
                <wp:extent cx="5473700" cy="5071110"/>
                <wp:effectExtent l="57150" t="57150" r="50800" b="15240"/>
                <wp:wrapNone/>
                <wp:docPr id="321" name="Grupa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5071110"/>
                          <a:chOff x="0" y="49427"/>
                          <a:chExt cx="6229350" cy="9342223"/>
                        </a:xfrm>
                      </wpg:grpSpPr>
                      <wps:wsp>
                        <wps:cNvPr id="329" name="Rounded Rectangle 1"/>
                        <wps:cNvSpPr/>
                        <wps:spPr>
                          <a:xfrm>
                            <a:off x="809625" y="3400425"/>
                            <a:ext cx="828675" cy="53340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ounded Rectangle 2"/>
                        <wps:cNvSpPr/>
                        <wps:spPr>
                          <a:xfrm>
                            <a:off x="2066925" y="4953000"/>
                            <a:ext cx="981075" cy="904875"/>
                          </a:xfrm>
                          <a:prstGeom prst="roundRect">
                            <a:avLst/>
                          </a:prstGeom>
                          <a:solidFill>
                            <a:srgbClr val="4F81BD">
                              <a:alpha val="61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ounded Rectangle 3"/>
                        <wps:cNvSpPr/>
                        <wps:spPr>
                          <a:xfrm>
                            <a:off x="5048250" y="2466975"/>
                            <a:ext cx="923925" cy="933450"/>
                          </a:xfrm>
                          <a:prstGeom prst="roundRect">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ounded Rectangle 4"/>
                        <wps:cNvSpPr/>
                        <wps:spPr>
                          <a:xfrm>
                            <a:off x="219075" y="2019300"/>
                            <a:ext cx="923925" cy="933450"/>
                          </a:xfrm>
                          <a:prstGeom prst="roundRect">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Rounded Rectangle 5"/>
                        <wps:cNvSpPr/>
                        <wps:spPr>
                          <a:xfrm>
                            <a:off x="5172075" y="6048375"/>
                            <a:ext cx="923925" cy="93345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ounded Rectangle 6"/>
                        <wps:cNvSpPr/>
                        <wps:spPr>
                          <a:xfrm>
                            <a:off x="5305425" y="790575"/>
                            <a:ext cx="923925" cy="933450"/>
                          </a:xfrm>
                          <a:prstGeom prst="roundRect">
                            <a:avLst/>
                          </a:prstGeom>
                          <a:solidFill>
                            <a:srgbClr val="9BBB59"/>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ounded Rectangle 7"/>
                        <wps:cNvSpPr/>
                        <wps:spPr>
                          <a:xfrm>
                            <a:off x="2628900" y="2466975"/>
                            <a:ext cx="923925" cy="933450"/>
                          </a:xfrm>
                          <a:prstGeom prst="roundRect">
                            <a:avLst/>
                          </a:prstGeom>
                          <a:solidFill>
                            <a:srgbClr val="F79646">
                              <a:alpha val="65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Rounded Rectangle 8"/>
                        <wps:cNvSpPr/>
                        <wps:spPr>
                          <a:xfrm>
                            <a:off x="2819400" y="7915275"/>
                            <a:ext cx="923925" cy="933450"/>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Rounded Rectangle 9"/>
                        <wps:cNvSpPr/>
                        <wps:spPr>
                          <a:xfrm>
                            <a:off x="714375" y="6638925"/>
                            <a:ext cx="923925" cy="933450"/>
                          </a:xfrm>
                          <a:prstGeom prst="roundRect">
                            <a:avLst/>
                          </a:prstGeom>
                          <a:solidFill>
                            <a:srgbClr val="4F81BD">
                              <a:alpha val="61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Oval 10"/>
                        <wps:cNvSpPr/>
                        <wps:spPr>
                          <a:xfrm>
                            <a:off x="4495800" y="7867650"/>
                            <a:ext cx="809625" cy="866775"/>
                          </a:xfrm>
                          <a:prstGeom prst="ellipse">
                            <a:avLst/>
                          </a:prstGeom>
                          <a:solidFill>
                            <a:srgbClr val="8064A2">
                              <a:alpha val="60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Oval 11"/>
                        <wps:cNvSpPr/>
                        <wps:spPr>
                          <a:xfrm>
                            <a:off x="476250" y="626075"/>
                            <a:ext cx="809625" cy="802675"/>
                          </a:xfrm>
                          <a:prstGeom prst="ellipse">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12"/>
                        <wps:cNvSpPr/>
                        <wps:spPr>
                          <a:xfrm>
                            <a:off x="76200" y="4324350"/>
                            <a:ext cx="809625" cy="866775"/>
                          </a:xfrm>
                          <a:prstGeom prst="ellipse">
                            <a:avLst/>
                          </a:prstGeom>
                          <a:solidFill>
                            <a:srgbClr val="F79646">
                              <a:alpha val="65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13"/>
                        <wps:cNvSpPr/>
                        <wps:spPr>
                          <a:xfrm>
                            <a:off x="0" y="5657850"/>
                            <a:ext cx="809625" cy="866775"/>
                          </a:xfrm>
                          <a:prstGeom prst="ellipse">
                            <a:avLst/>
                          </a:prstGeom>
                          <a:solidFill>
                            <a:srgbClr val="4BACC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14"/>
                        <wps:cNvSpPr/>
                        <wps:spPr>
                          <a:xfrm>
                            <a:off x="5305425" y="4200525"/>
                            <a:ext cx="809625" cy="866775"/>
                          </a:xfrm>
                          <a:prstGeom prst="ellipse">
                            <a:avLst/>
                          </a:prstGeom>
                          <a:solidFill>
                            <a:srgbClr val="F79646"/>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ounded Rectangle 17"/>
                        <wps:cNvSpPr/>
                        <wps:spPr>
                          <a:xfrm>
                            <a:off x="3848100" y="3733800"/>
                            <a:ext cx="981075" cy="904875"/>
                          </a:xfrm>
                          <a:prstGeom prst="roundRect">
                            <a:avLst/>
                          </a:prstGeom>
                          <a:solidFill>
                            <a:srgbClr val="4F81BD"/>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ounded Rectangle 18"/>
                        <wps:cNvSpPr/>
                        <wps:spPr>
                          <a:xfrm>
                            <a:off x="590550" y="8486775"/>
                            <a:ext cx="981075" cy="904875"/>
                          </a:xfrm>
                          <a:prstGeom prst="roundRect">
                            <a:avLst/>
                          </a:prstGeom>
                          <a:solidFill>
                            <a:srgbClr val="9BBB59"/>
                          </a:solidFill>
                          <a:ln w="25400" cap="flat" cmpd="sng" algn="ctr">
                            <a:solidFill>
                              <a:srgbClr val="F79646">
                                <a:shade val="50000"/>
                                <a:alpha val="7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Oval 22"/>
                        <wps:cNvSpPr/>
                        <wps:spPr>
                          <a:xfrm>
                            <a:off x="1704975" y="49427"/>
                            <a:ext cx="809625" cy="817348"/>
                          </a:xfrm>
                          <a:prstGeom prst="ellipse">
                            <a:avLst/>
                          </a:prstGeom>
                          <a:solidFill>
                            <a:srgbClr val="4BACC6">
                              <a:alpha val="63000"/>
                            </a:srgbClr>
                          </a:solidFill>
                          <a:ln w="25400" cap="flat" cmpd="sng" algn="ctr">
                            <a:solidFill>
                              <a:srgbClr val="F79646">
                                <a:shade val="50000"/>
                                <a:alpha val="70000"/>
                              </a:srgbClr>
                            </a:solidFill>
                            <a:prstDash val="solid"/>
                          </a:ln>
                          <a:effectLst/>
                          <a:scene3d>
                            <a:camera prst="orthographicFront"/>
                            <a:lightRig rig="threePt" dir="t"/>
                          </a:scene3d>
                          <a:sp3d>
                            <a:bevelT w="152400" h="50800" prst="softRoun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CCAB83">
              <v:group id="Grupa 321" style="position:absolute;margin-left:13.15pt;margin-top:83.65pt;width:431pt;height:399.3pt;z-index:251684864;mso-width-relative:margin;mso-height-relative:margin" coordsize="62293,93422" coordorigin=",494" o:spid="_x0000_s1026" w14:anchorId="777DA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">
                <v:roundrect id="Rounded Rectangle 1" style="position:absolute;left:8096;top:34004;width:8287;height:5334;visibility:visible;mso-wrap-style:square;v-text-anchor:middle" o:spid="_x0000_s1027"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GcQA&#10;AADcAAAADwAAAGRycy9kb3ducmV2LnhtbESPQWvCQBSE70L/w/IK3nRTBTGpq5TagifR6KHH5+5r&#10;Epp9G7LbJP57VxA8DjPzDbPaDLYWHbW+cqzgbZqAINbOVFwoOJ++J0sQPiAbrB2Tgit52KxfRivM&#10;jOv5SF0eChEh7DNUUIbQZFJ6XZJFP3UNcfR+XWsxRNkW0rTYR7it5SxJFtJixXGhxIY+S9J/+b9V&#10;cNx2y9787HWhL9v0kC6+LoNLlBq/Dh/vIAIN4Rl+tHdGwXyWwv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dwxnEAAAA3AAAAA8AAAAAAAAAAAAAAAAAmAIAAGRycy9k&#10;b3ducmV2LnhtbFBLBQYAAAAABAAEAPUAAACJAwAAAAA=&#10;">
                  <v:stroke opacity="46003f"/>
                </v:roundrect>
                <v:roundrect id="Rounded Rectangle 2" style="position:absolute;left:20669;top:49530;width:9811;height:9048;visibility:visible;mso-wrap-style:square;v-text-anchor:middle" o:spid="_x0000_s1028"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OK8MA&#10;AADcAAAADwAAAGRycy9kb3ducmV2LnhtbESPT2vCQBTE70K/w/IK3nTTSFWiq5RAqb35H709sq/Z&#10;0OzbkF01/fZdQfA4zMxvmPmys7W4UusrxwrehgkI4sLpiksF+93nYArCB2SNtWNS8EcelouX3hwz&#10;7W68oes2lCJC2GeowITQZFL6wpBFP3QNcfR+XGsxRNmWUrd4i3BbyzRJxtJixXHBYEO5oeJ3e7EK&#10;8sP36QtNfmwm2G3WubbnM6dK9V+7jxmIQF14hh/tlVYwek/hfi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dOK8MAAADcAAAADwAAAAAAAAAAAAAAAACYAgAAZHJzL2Rv&#10;d25yZXYueG1sUEsFBgAAAAAEAAQA9QAAAIgDAAAAAA==&#10;">
                  <v:fill opacity="40092f"/>
                  <v:stroke opacity="46003f"/>
                </v:roundrect>
                <v:roundrect id="Rounded Rectangle 3" style="position:absolute;left:50482;top:24669;width:9239;height:9335;visibility:visible;mso-wrap-style:square;v-text-anchor:middle" o:spid="_x0000_s1029" fillcolor="#4bacc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PcYA&#10;AADcAAAADwAAAGRycy9kb3ducmV2LnhtbESPQWsCMRSE70L/Q3hCb5q1rcWuRpGCaBGLtVU8vm5e&#10;N0s3L8sm6vrvjSB4HGbmG2Y0aWwpjlT7wrGCXjcBQZw5XXCu4Od71hmA8AFZY+mYFJzJw2T80Bph&#10;qt2Jv+i4CbmIEPYpKjAhVKmUPjNk0XddRRy9P1dbDFHWudQ1niLclvIpSV6lxYLjgsGK3g1l/5uD&#10;VbBYfey3s93b/HNaDQ6azC+vz0ulHtvNdAgiUBPu4Vt7oRU891/g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v/PcYAAADcAAAADwAAAAAAAAAAAAAAAACYAgAAZHJz&#10;L2Rvd25yZXYueG1sUEsFBgAAAAAEAAQA9QAAAIsDAAAAAA==&#10;">
                  <v:stroke opacity="46003f"/>
                </v:roundrect>
                <v:roundrect id="Rounded Rectangle 4" style="position:absolute;left:2190;top:20193;width:9240;height:9334;visibility:visible;mso-wrap-style:square;v-text-anchor:middle" o:spid="_x0000_s1030" fillcolor="#4bacc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hSsYA&#10;AADcAAAADwAAAGRycy9kb3ducmV2LnhtbESPQWsCMRSE70L/Q3hCb5q1pdauRpGCaBGLtVU8vm5e&#10;N0s3L8sm6vrvjSB4HGbmG2Y0aWwpjlT7wrGCXjcBQZw5XXCu4Od71hmA8AFZY+mYFJzJw2T80Bph&#10;qt2Jv+i4CbmIEPYpKjAhVKmUPjNk0XddRRy9P1dbDFHWudQ1niLclvIpSfrSYsFxwWBF74ay/83B&#10;KlisPvbb2e5t/jmtBgdN5pfX56VSj+1mOgQRqAn38K290AqeX17h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lhSsYAAADcAAAADwAAAAAAAAAAAAAAAACYAgAAZHJz&#10;L2Rvd25yZXYueG1sUEsFBgAAAAAEAAQA9QAAAIsDAAAAAA==&#10;">
                  <v:stroke opacity="46003f"/>
                </v:roundrect>
                <v:roundrect id="Rounded Rectangle 5" style="position:absolute;left:51720;top:60483;width:9240;height:9335;visibility:visible;mso-wrap-style:square;v-text-anchor:middle" o:spid="_x0000_s1031"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V/8IA&#10;AADcAAAADwAAAGRycy9kb3ducmV2LnhtbERPz2vCMBS+D/wfwhN2m6mOiVajjLmBp7HWHXZ8Js+2&#10;2LyUJLb1v18Ogx0/vt/b/Whb0ZMPjWMF81kGglg703Cl4Pv08bQCESKywdYxKbhTgP1u8rDF3LiB&#10;C+rLWIkUwiFHBXWMXS5l0DVZDDPXESfu4rzFmKCvpPE4pHDbykWWLaXFhlNDjR291aSv5c0qKA79&#10;ajA/n7rS58P6a718P48uU+pxOr5uQEQa47/4z300Cp5f0tp0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xX/wgAAANwAAAAPAAAAAAAAAAAAAAAAAJgCAABkcnMvZG93&#10;bnJldi54bWxQSwUGAAAAAAQABAD1AAAAhwMAAAAA&#10;">
                  <v:stroke opacity="46003f"/>
                </v:roundrect>
                <v:roundrect id="Rounded Rectangle 6" style="position:absolute;left:53054;top:7905;width:9239;height:9335;visibility:visible;mso-wrap-style:square;v-text-anchor:middle" o:spid="_x0000_s1032" fillcolor="#9bbb59"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srcYA&#10;AADcAAAADwAAAGRycy9kb3ducmV2LnhtbESPQWvCQBSE7wX/w/IKXopurNa2qasUUWlPRQ30+sg+&#10;s8Hs25hdY/z3rlDocZiZb5jZorOVaKnxpWMFo2ECgjh3uuRCQbZfD95A+ICssXJMCq7kYTHvPcww&#10;1e7CW2p3oRARwj5FBSaEOpXS54Ys+qGriaN3cI3FEGVTSN3gJcJtJZ+TZCotlhwXDNa0NJQfd2er&#10;4GlzXH+zcb/Vz2sxaU9ltjqcMqX6j93nB4hAXfgP/7W/tILxyzv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fsrcYAAADcAAAADwAAAAAAAAAAAAAAAACYAgAAZHJz&#10;L2Rvd25yZXYueG1sUEsFBgAAAAAEAAQA9QAAAIsDAAAAAA==&#10;">
                  <v:stroke opacity="46003f"/>
                </v:roundrect>
                <v:roundrect id="Rounded Rectangle 7" style="position:absolute;left:26289;top:24669;width:9239;height:9335;visibility:visible;mso-wrap-style:square;v-text-anchor:middle" o:spid="_x0000_s1033" fillcolor="#f79646"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Y0MEA&#10;AADcAAAADwAAAGRycy9kb3ducmV2LnhtbERPz2vCMBS+C/4P4Qm7adoOZHSmZYgFLwPXje36aN6a&#10;bs1LbTJb//vlIHj8+H7vytn24kKj7xwrSDcJCOLG6Y5bBR/v1foJhA/IGnvHpOBKHspiudhhrt3E&#10;b3SpQytiCPscFZgQhlxK3xiy6DduII7ctxsthgjHVuoRpxhue5klyVZa7Dg2GBxob6j5rf+sglr6&#10;w/SVnrIp/eTUVGf6eU1IqYfV/PIMItAc7uKb+6gVPG7j/HgmHg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w2NDBAAAA3AAAAA8AAAAAAAAAAAAAAAAAmAIAAGRycy9kb3du&#10;cmV2LnhtbFBLBQYAAAAABAAEAPUAAACGAwAAAAA=&#10;">
                  <v:fill opacity="42662f"/>
                  <v:stroke opacity="46003f"/>
                </v:roundrect>
                <v:roundrect id="Rounded Rectangle 8" style="position:absolute;left:28194;top:79152;width:9239;height:9335;visibility:visible;mso-wrap-style:square;v-text-anchor:middle" o:spid="_x0000_s1034"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238UA&#10;AADcAAAADwAAAGRycy9kb3ducmV2LnhtbESPQWvCQBSE70L/w/IK3nRjhaCpm1BqCz0VjR56fO6+&#10;JqHZtyG7TdJ/3xUEj8PMfMPsism2YqDeN44VrJYJCGLtTMOVgvPpfbEB4QOywdYxKfgjD0X+MNth&#10;ZtzIRxrKUIkIYZ+hgjqELpPS65os+qXriKP37XqLIcq+kqbHMcJtK5+SJJUWG44LNXb0WpP+KX+t&#10;guN+2Izm61NX+rLfHrbp22VyiVLzx+nlGUSgKdzDt/aHUbBOV3A9E4+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XbfxQAAANwAAAAPAAAAAAAAAAAAAAAAAJgCAABkcnMv&#10;ZG93bnJldi54bWxQSwUGAAAAAAQABAD1AAAAigMAAAAA&#10;">
                  <v:stroke opacity="46003f"/>
                </v:roundrect>
                <v:roundrect id="Rounded Rectangle 9" style="position:absolute;left:7143;top:66389;width:9240;height:9334;visibility:visible;mso-wrap-style:square;v-text-anchor:middle" o:spid="_x0000_s1035"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ElsMA&#10;AADcAAAADwAAAGRycy9kb3ducmV2LnhtbESPT4vCMBTE78J+h/AWvGlqBV2qUaSwrHvzzyp6ezTP&#10;pti8lCZq99ubhQWPw8z8hpkvO1uLO7W+cqxgNExAEBdOV1wq+Nl/Dj5A+ICssXZMCn7Jw3Lx1ptj&#10;pt2Dt3TfhVJECPsMFZgQmkxKXxiy6IeuIY7exbUWQ5RtKXWLjwi3tUyTZCItVhwXDDaUGyquu5tV&#10;kB++T19o8mMzxW67ybU9nzlVqv/erWYgAnXhFf5vr7WC8SSFv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uElsMAAADcAAAADwAAAAAAAAAAAAAAAACYAgAAZHJzL2Rv&#10;d25yZXYueG1sUEsFBgAAAAAEAAQA9QAAAIgDAAAAAA==&#10;">
                  <v:fill opacity="40092f"/>
                  <v:stroke opacity="46003f"/>
                </v:roundrect>
                <v:oval id="Oval 10" style="position:absolute;left:44958;top:78676;width:8096;height:8668;visibility:visible;mso-wrap-style:square;v-text-anchor:middle" o:spid="_x0000_s1036" fillcolor="#8064a2"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ApVcQA&#10;AADcAAAADwAAAGRycy9kb3ducmV2LnhtbESP3WrCQBSE7wXfYTlC73TjD1JSVxFRaKEqjT7AIXua&#10;BLNnw+42SX16t1Dwcpj5ZpjVpje1aMn5yrKC6SQBQZxbXXGh4Ho5jF9B+ICssbZMCn7Jw2Y9HKww&#10;1bbjL2qzUIhYwj5FBWUITSqlz0sy6Ce2IY7et3UGQ5SukNphF8tNLWdJspQGK44LJTa0Kym/ZT9G&#10;wXwrfX2c3T/az5Pr7kfeL8x5r9TLqN++gQjUh2f4n37XkVvO4e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QKVXEAAAA3AAAAA8AAAAAAAAAAAAAAAAAmAIAAGRycy9k&#10;b3ducmV2LnhtbFBLBQYAAAAABAAEAPUAAACJAwAAAAA=&#10;">
                  <v:fill opacity="39321f"/>
                  <v:stroke opacity="46003f"/>
                </v:oval>
                <v:oval id="Oval 11" style="position:absolute;left:4762;top:6260;width:8096;height:8027;visibility:visible;mso-wrap-style:square;v-text-anchor:middle" o:spid="_x0000_s1037" fillcolor="#4f81bd"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vBsUA&#10;AADcAAAADwAAAGRycy9kb3ducmV2LnhtbESPQWsCMRSE7wX/Q3hCbzXbVnRZjaJtLYIntx56fGye&#10;m6WblyWJuvbXNwXB4zAz3zDzZW9bcSYfGscKnkcZCOLK6YZrBYevzVMOIkRkja1jUnClAMvF4GGO&#10;hXYX3tO5jLVIEA4FKjAxdoWUoTJkMYxcR5y8o/MWY5K+ltrjJcFtK1+ybCItNpwWDHb0Zqj6KU9W&#10;wXftT2v5Wb5fP3b9weQ47X6znVKPw341AxGpj/fwrb3VCl4nY/g/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8GxQAAANwAAAAPAAAAAAAAAAAAAAAAAJgCAABkcnMv&#10;ZG93bnJldi54bWxQSwUGAAAAAAQABAD1AAAAigMAAAAA&#10;">
                  <v:stroke opacity="46003f"/>
                </v:oval>
                <v:oval id="Oval 12" style="position:absolute;left:762;top:43243;width:8096;height:8668;visibility:visible;mso-wrap-style:square;v-text-anchor:middle" o:spid="_x0000_s1038"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sosgA&#10;AADcAAAADwAAAGRycy9kb3ducmV2LnhtbESPW2vCQBSE34X+h+UUfNONl4qk2UgpiBcUWrXt6yF7&#10;mqRmz8bsqvHfu4VCH4eZ+YZJZq2pxIUaV1pWMOhHIIgzq0vOFRz2894UhPPIGivLpOBGDmbpQyfB&#10;WNsrv9Nl53MRIOxiVFB4X8dSuqwgg65va+LgfdvGoA+yyaVu8BrgppLDKJpIgyWHhQJrei0oO+7O&#10;RsGHnx9/DuvN19ttYE+bxXb1Oc5XSnUf25dnEJ5a/x/+ay+1gtHkCX7PhCMg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k2yiyAAAANwAAAAPAAAAAAAAAAAAAAAAAJgCAABk&#10;cnMvZG93bnJldi54bWxQSwUGAAAAAAQABAD1AAAAjQMAAAAA&#10;">
                  <v:fill opacity="42662f"/>
                  <v:stroke opacity="46003f"/>
                </v:oval>
                <v:oval id="Oval 13" style="position:absolute;top:56578;width:8096;height:8668;visibility:visible;mso-wrap-style:square;v-text-anchor:middle" o:spid="_x0000_s1039" fillcolor="#4bacc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qBsMA&#10;AADcAAAADwAAAGRycy9kb3ducmV2LnhtbESPQUvEMBSE74L/ITzBm5taoZS62UVcBRERugpeH8nb&#10;pmzzUpO4jf/eCILHYWa+Ydbb7CZxohBHzwquVxUIYu3NyIOC97fHqxZETMgGJ8+k4JsibDfnZ2vs&#10;jF+4p9M+DaJAOHaowKY0d1JGbclhXPmZuHgHHxymIsMgTcClwN0k66pqpMORy4LFme4t6eP+yynI&#10;1edO2/4l1w/PerfUr+1H6FulLi/y3S2IRDn9h//aT0bBTdPA75ly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cqBsMAAADcAAAADwAAAAAAAAAAAAAAAACYAgAAZHJzL2Rv&#10;d25yZXYueG1sUEsFBgAAAAAEAAQA9QAAAIgDAAAAAA==&#10;">
                  <v:stroke opacity="46003f"/>
                </v:oval>
                <v:oval id="Oval 14" style="position:absolute;left:53054;top:42005;width:8096;height:8668;visibility:visible;mso-wrap-style:square;v-text-anchor:middle" o:spid="_x0000_s1040" fillcolor="#f7964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atsYA&#10;AADcAAAADwAAAGRycy9kb3ducmV2LnhtbESPQWvCQBSE74X+h+UVvNWN1WqNrlJSKgXBUrXg8ZF9&#10;JsHs27C70fjv3ULB4zAz3zDzZWdqcSbnK8sKBv0EBHFudcWFgv3u8/kNhA/IGmvLpOBKHpaLx4c5&#10;ptpe+IfO21CICGGfooIyhCaV0uclGfR92xBH72idwRClK6R2eIlwU8uXJBlLgxXHhRIbykrKT9vW&#10;KPhuf6dZcTx8nPZZyxt+dW41WivVe+reZyACdeEe/m9/aQXD8QT+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xatsYAAADcAAAADwAAAAAAAAAAAAAAAACYAgAAZHJz&#10;L2Rvd25yZXYueG1sUEsFBgAAAAAEAAQA9QAAAIsDAAAAAA==&#10;">
                  <v:stroke opacity="46003f"/>
                </v:oval>
                <v:roundrect id="Rounded Rectangle 17" style="position:absolute;left:38481;top:37338;width:9810;height:9048;visibility:visible;mso-wrap-style:square;v-text-anchor:middle" o:spid="_x0000_s1041" fillcolor="#4f81bd"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fQsIA&#10;AADcAAAADwAAAGRycy9kb3ducmV2LnhtbERPPWvDMBDdA/0P4grZYrktmNiNEkrTQqbSOBk6nqWL&#10;bWKdjKXazr+PhkLHx/ve7GbbiZEG3zpW8JSkIIi1My3XCs6nz9UahA/IBjvHpOBGHnbbh8UGC+Mm&#10;PtJYhlrEEPYFKmhC6AspvW7Iok9cTxy5ixsshgiHWpoBpxhuO/mcppm02HJsaLCn94b0tfy1Co77&#10;cT2Zny9d62qff+fZRzW7VKnl4/z2CiLQHP7Ff+6DUfCSxbX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99CwgAAANwAAAAPAAAAAAAAAAAAAAAAAJgCAABkcnMvZG93&#10;bnJldi54bWxQSwUGAAAAAAQABAD1AAAAhwMAAAAA&#10;">
                  <v:stroke opacity="46003f"/>
                </v:roundrect>
                <v:roundrect id="Rounded Rectangle 18" style="position:absolute;left:5905;top:84867;width:9811;height:9049;visibility:visible;mso-wrap-style:square;v-text-anchor:middle" o:spid="_x0000_s1042" fillcolor="#9bbb59" strokecolor="#b66d31" strokeweight="2pt"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mEMYA&#10;AADcAAAADwAAAGRycy9kb3ducmV2LnhtbESPT2vCQBTE7wW/w/IKXkrd+Afbpq5SihZ7EtNAr4/s&#10;MxvMvo3ZNcZv3xWEHoeZ+Q2zWPW2Fh21vnKsYDxKQBAXTldcKsh/Ns+vIHxA1lg7JgVX8rBaDh4W&#10;mGp34T11WShFhLBPUYEJoUml9IUhi37kGuLoHVxrMUTZllK3eIlwW8tJksylxYrjgsGGPg0Vx+xs&#10;FTx9HTffbNxvvXspZ92pyteHU67U8LH/eAcRqA//4Xt7qxVM529wO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smEMYAAADcAAAADwAAAAAAAAAAAAAAAACYAgAAZHJz&#10;L2Rvd25yZXYueG1sUEsFBgAAAAAEAAQA9QAAAIsDAAAAAA==&#10;">
                  <v:stroke opacity="46003f"/>
                </v:roundrect>
                <v:oval id="Oval 22" style="position:absolute;left:17049;top:494;width:8097;height:8173;visibility:visible;mso-wrap-style:square;v-text-anchor:middle" o:spid="_x0000_s1043" fillcolor="#4bacc6" strokecolor="#b66d31"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d4cEA&#10;AADcAAAADwAAAGRycy9kb3ducmV2LnhtbERPTWvCQBC9F/wPywi91Y2VmhJdRQpKhRbUil6H7DQJ&#10;zc7G7Nak/75zEDw+3vd82btaXakNlWcD41ECijj3tuLCwPFr/fQKKkRki7VnMvBHAZaLwcMcM+s7&#10;3tP1EAslIRwyNFDG2GRah7wkh2HkG2Lhvn3rMApsC21b7CTc1fo5SabaYcXSUGJDbyXlP4dfZ2BS&#10;YZGeEffbjebPLt1tLx+nF2Meh/1qBipSH+/im/vdii+V+XJGjoB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eHBAAAA3AAAAA8AAAAAAAAAAAAAAAAAmAIAAGRycy9kb3du&#10;cmV2LnhtbFBLBQYAAAAABAAEAPUAAACGAwAAAAA=&#10;">
                  <v:fill opacity="41377f"/>
                  <v:stroke opacity="46003f"/>
                </v:oval>
              </v:group>
            </w:pict>
          </mc:Fallback>
        </mc:AlternateContent>
      </w:r>
      <w:r w:rsidRPr="00461D05">
        <w:rPr>
          <w:rFonts w:cs="Arial"/>
          <w:szCs w:val="22"/>
          <w:lang w:val="hr-HR"/>
        </w:rPr>
        <w:t>U Velikoj Mlaki</w:t>
      </w:r>
      <w:r w:rsidRPr="00461D05">
        <w:rPr>
          <w:rFonts w:cs="Arial"/>
          <w:lang w:val="hr-HR"/>
        </w:rPr>
        <w:t>,</w:t>
      </w:r>
      <w:r w:rsidR="00BB5F45" w:rsidRPr="00461D05">
        <w:rPr>
          <w:rFonts w:cs="Arial"/>
          <w:lang w:val="hr-HR"/>
        </w:rPr>
        <w:t xml:space="preserve"> </w:t>
      </w:r>
      <w:r w:rsidR="00310641">
        <w:rPr>
          <w:rFonts w:cs="Arial"/>
          <w:lang w:val="hr-HR"/>
        </w:rPr>
        <w:t>6</w:t>
      </w:r>
      <w:r w:rsidR="00BF0E6F" w:rsidRPr="00461D05">
        <w:rPr>
          <w:rFonts w:cs="Arial"/>
          <w:lang w:val="hr-HR"/>
        </w:rPr>
        <w:t>.10.</w:t>
      </w:r>
      <w:r w:rsidR="0012583A" w:rsidRPr="00461D05">
        <w:rPr>
          <w:rFonts w:cs="Arial"/>
          <w:lang w:val="hr-HR"/>
        </w:rPr>
        <w:t>202</w:t>
      </w:r>
      <w:r w:rsidR="00E56D0F" w:rsidRPr="00461D05">
        <w:rPr>
          <w:rFonts w:cs="Arial"/>
          <w:lang w:val="hr-HR"/>
        </w:rPr>
        <w:t>5</w:t>
      </w:r>
      <w:r w:rsidR="003A5CED" w:rsidRPr="00461D05">
        <w:rPr>
          <w:rFonts w:cs="Arial"/>
          <w:lang w:val="hr-HR"/>
        </w:rPr>
        <w:t>.</w:t>
      </w:r>
      <w:r w:rsidR="00F43FE6" w:rsidRPr="00461D05">
        <w:rPr>
          <w:rFonts w:cs="Arial"/>
          <w:szCs w:val="22"/>
          <w:lang w:val="hr-HR"/>
        </w:rPr>
        <w:t xml:space="preserve">         </w:t>
      </w:r>
    </w:p>
    <w:p w14:paraId="528C8FA0" w14:textId="5B62805A" w:rsidR="00772F57" w:rsidRPr="00461D05" w:rsidRDefault="00C64F45" w:rsidP="00B40D83">
      <w:pPr>
        <w:jc w:val="right"/>
        <w:rPr>
          <w:rFonts w:cs="Arial"/>
          <w:szCs w:val="22"/>
          <w:lang w:val="hr-HR"/>
        </w:rPr>
      </w:pPr>
      <w:r w:rsidRPr="00461D05">
        <w:rPr>
          <w:rFonts w:cs="Arial"/>
          <w:szCs w:val="22"/>
          <w:lang w:val="hr-HR"/>
        </w:rPr>
        <w:t>Predsjednik Školskog odbora: Jurica Mihalj</w:t>
      </w:r>
      <w:r w:rsidRPr="00461D05">
        <w:rPr>
          <w:rFonts w:cs="Arial"/>
          <w:szCs w:val="22"/>
          <w:lang w:val="hr-HR"/>
        </w:rPr>
        <w:tab/>
      </w:r>
    </w:p>
    <w:p w14:paraId="342776AC" w14:textId="77777777" w:rsidR="00772F57" w:rsidRPr="00461D05" w:rsidRDefault="00772F57" w:rsidP="00C64F45">
      <w:pPr>
        <w:rPr>
          <w:rFonts w:cs="Arial"/>
          <w:szCs w:val="22"/>
          <w:lang w:val="hr-HR"/>
        </w:rPr>
      </w:pPr>
    </w:p>
    <w:p w14:paraId="22AF39E7" w14:textId="69007E2C" w:rsidR="00C64F45" w:rsidRPr="00461D05" w:rsidRDefault="00C64F45" w:rsidP="00C64F45">
      <w:r w:rsidRPr="00461D05">
        <w:rPr>
          <w:rFonts w:cs="Arial"/>
          <w:szCs w:val="22"/>
          <w:lang w:val="hr-HR"/>
        </w:rPr>
        <w:tab/>
      </w:r>
      <w:r w:rsidRPr="00461D05">
        <w:rPr>
          <w:rFonts w:cs="Arial"/>
          <w:szCs w:val="22"/>
          <w:lang w:val="hr-HR"/>
        </w:rPr>
        <w:tab/>
      </w:r>
    </w:p>
    <w:sectPr w:rsidR="00C64F45" w:rsidRPr="00461D05" w:rsidSect="00EA151E">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3C5E" w14:textId="77777777" w:rsidR="002B0DA0" w:rsidRDefault="002B0DA0">
      <w:pPr>
        <w:spacing w:before="0"/>
      </w:pPr>
      <w:r>
        <w:separator/>
      </w:r>
    </w:p>
  </w:endnote>
  <w:endnote w:type="continuationSeparator" w:id="0">
    <w:p w14:paraId="39873ACA" w14:textId="77777777" w:rsidR="002B0DA0" w:rsidRDefault="002B0DA0">
      <w:pPr>
        <w:spacing w:before="0"/>
      </w:pPr>
      <w:r>
        <w:continuationSeparator/>
      </w:r>
    </w:p>
  </w:endnote>
  <w:endnote w:type="continuationNotice" w:id="1">
    <w:p w14:paraId="25ABDCA6" w14:textId="77777777" w:rsidR="002B0DA0" w:rsidRDefault="002B0D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maranth">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7BE7" w14:paraId="08EA6108" w14:textId="77777777" w:rsidTr="28ACA087">
      <w:trPr>
        <w:trHeight w:val="300"/>
      </w:trPr>
      <w:tc>
        <w:tcPr>
          <w:tcW w:w="3020" w:type="dxa"/>
        </w:tcPr>
        <w:p w14:paraId="4CECC019" w14:textId="0D082093" w:rsidR="00E57BE7" w:rsidRDefault="00E57BE7" w:rsidP="28ACA087">
          <w:pPr>
            <w:pStyle w:val="Zaglavlje"/>
            <w:ind w:left="-115"/>
            <w:jc w:val="left"/>
          </w:pPr>
        </w:p>
      </w:tc>
      <w:tc>
        <w:tcPr>
          <w:tcW w:w="3020" w:type="dxa"/>
        </w:tcPr>
        <w:p w14:paraId="55AC2AE4" w14:textId="2ABF69AC" w:rsidR="00E57BE7" w:rsidRDefault="00E57BE7" w:rsidP="28ACA087">
          <w:pPr>
            <w:pStyle w:val="Zaglavlje"/>
            <w:jc w:val="center"/>
          </w:pPr>
        </w:p>
      </w:tc>
      <w:tc>
        <w:tcPr>
          <w:tcW w:w="3020" w:type="dxa"/>
        </w:tcPr>
        <w:p w14:paraId="7110F9DB" w14:textId="0D5BD295" w:rsidR="00E57BE7" w:rsidRDefault="00E57BE7" w:rsidP="28ACA087">
          <w:pPr>
            <w:pStyle w:val="Zaglavlje"/>
            <w:ind w:right="-115"/>
            <w:jc w:val="right"/>
          </w:pPr>
        </w:p>
      </w:tc>
    </w:tr>
  </w:tbl>
  <w:p w14:paraId="5EFEBBD8" w14:textId="7C41493A" w:rsidR="00E57BE7" w:rsidRDefault="00E57BE7" w:rsidP="28ACA08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694E" w14:textId="77777777" w:rsidR="002B0DA0" w:rsidRDefault="002B0DA0">
      <w:pPr>
        <w:spacing w:before="0"/>
      </w:pPr>
      <w:r>
        <w:separator/>
      </w:r>
    </w:p>
  </w:footnote>
  <w:footnote w:type="continuationSeparator" w:id="0">
    <w:p w14:paraId="19C3CAE9" w14:textId="77777777" w:rsidR="002B0DA0" w:rsidRDefault="002B0DA0">
      <w:pPr>
        <w:spacing w:before="0"/>
      </w:pPr>
      <w:r>
        <w:continuationSeparator/>
      </w:r>
    </w:p>
  </w:footnote>
  <w:footnote w:type="continuationNotice" w:id="1">
    <w:p w14:paraId="0CC9B31D" w14:textId="77777777" w:rsidR="002B0DA0" w:rsidRDefault="002B0DA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7BE7" w14:paraId="2BDE5BBA" w14:textId="77777777" w:rsidTr="28ACA087">
      <w:trPr>
        <w:trHeight w:val="300"/>
      </w:trPr>
      <w:tc>
        <w:tcPr>
          <w:tcW w:w="3020" w:type="dxa"/>
        </w:tcPr>
        <w:p w14:paraId="4A77D311" w14:textId="60943602" w:rsidR="00E57BE7" w:rsidRDefault="00E57BE7" w:rsidP="28ACA087">
          <w:pPr>
            <w:pStyle w:val="Zaglavlje"/>
            <w:ind w:left="-115"/>
            <w:jc w:val="left"/>
          </w:pPr>
        </w:p>
      </w:tc>
      <w:tc>
        <w:tcPr>
          <w:tcW w:w="3020" w:type="dxa"/>
        </w:tcPr>
        <w:p w14:paraId="29B6973F" w14:textId="2FEF8AA0" w:rsidR="00E57BE7" w:rsidRDefault="00E57BE7" w:rsidP="28ACA087">
          <w:pPr>
            <w:pStyle w:val="Zaglavlje"/>
            <w:jc w:val="center"/>
          </w:pPr>
        </w:p>
      </w:tc>
      <w:tc>
        <w:tcPr>
          <w:tcW w:w="3020" w:type="dxa"/>
        </w:tcPr>
        <w:p w14:paraId="6B5ED424" w14:textId="65BC28B1" w:rsidR="00E57BE7" w:rsidRDefault="00E57BE7" w:rsidP="28ACA087">
          <w:pPr>
            <w:pStyle w:val="Zaglavlje"/>
            <w:ind w:right="-115"/>
            <w:jc w:val="right"/>
          </w:pPr>
        </w:p>
      </w:tc>
    </w:tr>
  </w:tbl>
  <w:p w14:paraId="486B8AC7" w14:textId="4368BD8B" w:rsidR="00E57BE7" w:rsidRDefault="00E57BE7" w:rsidP="28ACA08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CEC"/>
    <w:multiLevelType w:val="hybridMultilevel"/>
    <w:tmpl w:val="809EA21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A569B"/>
    <w:multiLevelType w:val="hybridMultilevel"/>
    <w:tmpl w:val="E4FAFB14"/>
    <w:lvl w:ilvl="0" w:tplc="E6AABC04">
      <w:start w:val="1"/>
      <w:numFmt w:val="bullet"/>
      <w:lvlText w:val="-"/>
      <w:lvlJc w:val="left"/>
      <w:pPr>
        <w:ind w:left="720" w:hanging="360"/>
      </w:pPr>
      <w:rPr>
        <w:rFonts w:ascii="Aptos" w:hAnsi="Aptos" w:hint="default"/>
      </w:rPr>
    </w:lvl>
    <w:lvl w:ilvl="1" w:tplc="71E03820">
      <w:start w:val="1"/>
      <w:numFmt w:val="bullet"/>
      <w:lvlText w:val="o"/>
      <w:lvlJc w:val="left"/>
      <w:pPr>
        <w:ind w:left="1440" w:hanging="360"/>
      </w:pPr>
      <w:rPr>
        <w:rFonts w:ascii="Courier New" w:hAnsi="Courier New" w:hint="default"/>
      </w:rPr>
    </w:lvl>
    <w:lvl w:ilvl="2" w:tplc="747E8D9C">
      <w:start w:val="1"/>
      <w:numFmt w:val="bullet"/>
      <w:lvlText w:val=""/>
      <w:lvlJc w:val="left"/>
      <w:pPr>
        <w:ind w:left="2160" w:hanging="360"/>
      </w:pPr>
      <w:rPr>
        <w:rFonts w:ascii="Wingdings" w:hAnsi="Wingdings" w:hint="default"/>
      </w:rPr>
    </w:lvl>
    <w:lvl w:ilvl="3" w:tplc="0A665EFC">
      <w:start w:val="1"/>
      <w:numFmt w:val="bullet"/>
      <w:lvlText w:val=""/>
      <w:lvlJc w:val="left"/>
      <w:pPr>
        <w:ind w:left="2880" w:hanging="360"/>
      </w:pPr>
      <w:rPr>
        <w:rFonts w:ascii="Symbol" w:hAnsi="Symbol" w:hint="default"/>
      </w:rPr>
    </w:lvl>
    <w:lvl w:ilvl="4" w:tplc="8772C010">
      <w:start w:val="1"/>
      <w:numFmt w:val="bullet"/>
      <w:lvlText w:val="o"/>
      <w:lvlJc w:val="left"/>
      <w:pPr>
        <w:ind w:left="3600" w:hanging="360"/>
      </w:pPr>
      <w:rPr>
        <w:rFonts w:ascii="Courier New" w:hAnsi="Courier New" w:hint="default"/>
      </w:rPr>
    </w:lvl>
    <w:lvl w:ilvl="5" w:tplc="C8700E56">
      <w:start w:val="1"/>
      <w:numFmt w:val="bullet"/>
      <w:lvlText w:val=""/>
      <w:lvlJc w:val="left"/>
      <w:pPr>
        <w:ind w:left="4320" w:hanging="360"/>
      </w:pPr>
      <w:rPr>
        <w:rFonts w:ascii="Wingdings" w:hAnsi="Wingdings" w:hint="default"/>
      </w:rPr>
    </w:lvl>
    <w:lvl w:ilvl="6" w:tplc="7AB850AA">
      <w:start w:val="1"/>
      <w:numFmt w:val="bullet"/>
      <w:lvlText w:val=""/>
      <w:lvlJc w:val="left"/>
      <w:pPr>
        <w:ind w:left="5040" w:hanging="360"/>
      </w:pPr>
      <w:rPr>
        <w:rFonts w:ascii="Symbol" w:hAnsi="Symbol" w:hint="default"/>
      </w:rPr>
    </w:lvl>
    <w:lvl w:ilvl="7" w:tplc="1FE027F2">
      <w:start w:val="1"/>
      <w:numFmt w:val="bullet"/>
      <w:lvlText w:val="o"/>
      <w:lvlJc w:val="left"/>
      <w:pPr>
        <w:ind w:left="5760" w:hanging="360"/>
      </w:pPr>
      <w:rPr>
        <w:rFonts w:ascii="Courier New" w:hAnsi="Courier New" w:hint="default"/>
      </w:rPr>
    </w:lvl>
    <w:lvl w:ilvl="8" w:tplc="C8E0BA68">
      <w:start w:val="1"/>
      <w:numFmt w:val="bullet"/>
      <w:lvlText w:val=""/>
      <w:lvlJc w:val="left"/>
      <w:pPr>
        <w:ind w:left="6480" w:hanging="360"/>
      </w:pPr>
      <w:rPr>
        <w:rFonts w:ascii="Wingdings" w:hAnsi="Wingdings" w:hint="default"/>
      </w:rPr>
    </w:lvl>
  </w:abstractNum>
  <w:abstractNum w:abstractNumId="2" w15:restartNumberingAfterBreak="0">
    <w:nsid w:val="04877BDB"/>
    <w:multiLevelType w:val="hybridMultilevel"/>
    <w:tmpl w:val="AD46E1C0"/>
    <w:lvl w:ilvl="0" w:tplc="13A4ED2C">
      <w:start w:val="1"/>
      <w:numFmt w:val="bullet"/>
      <w:lvlText w:val=""/>
      <w:lvlJc w:val="left"/>
      <w:pPr>
        <w:ind w:left="720" w:hanging="360"/>
      </w:pPr>
      <w:rPr>
        <w:rFonts w:ascii="Symbol" w:hAnsi="Symbol" w:hint="default"/>
      </w:rPr>
    </w:lvl>
    <w:lvl w:ilvl="1" w:tplc="30CA1774">
      <w:start w:val="1"/>
      <w:numFmt w:val="bullet"/>
      <w:lvlText w:val="o"/>
      <w:lvlJc w:val="left"/>
      <w:pPr>
        <w:ind w:left="1440" w:hanging="360"/>
      </w:pPr>
      <w:rPr>
        <w:rFonts w:ascii="Courier New" w:hAnsi="Courier New" w:hint="default"/>
      </w:rPr>
    </w:lvl>
    <w:lvl w:ilvl="2" w:tplc="03508B58">
      <w:start w:val="1"/>
      <w:numFmt w:val="bullet"/>
      <w:lvlText w:val=""/>
      <w:lvlJc w:val="left"/>
      <w:pPr>
        <w:ind w:left="2160" w:hanging="360"/>
      </w:pPr>
      <w:rPr>
        <w:rFonts w:ascii="Wingdings" w:hAnsi="Wingdings" w:hint="default"/>
      </w:rPr>
    </w:lvl>
    <w:lvl w:ilvl="3" w:tplc="2A0EAAA8">
      <w:start w:val="1"/>
      <w:numFmt w:val="bullet"/>
      <w:lvlText w:val=""/>
      <w:lvlJc w:val="left"/>
      <w:pPr>
        <w:ind w:left="2880" w:hanging="360"/>
      </w:pPr>
      <w:rPr>
        <w:rFonts w:ascii="Symbol" w:hAnsi="Symbol" w:hint="default"/>
      </w:rPr>
    </w:lvl>
    <w:lvl w:ilvl="4" w:tplc="92240836">
      <w:start w:val="1"/>
      <w:numFmt w:val="bullet"/>
      <w:lvlText w:val="o"/>
      <w:lvlJc w:val="left"/>
      <w:pPr>
        <w:ind w:left="3600" w:hanging="360"/>
      </w:pPr>
      <w:rPr>
        <w:rFonts w:ascii="Courier New" w:hAnsi="Courier New" w:hint="default"/>
      </w:rPr>
    </w:lvl>
    <w:lvl w:ilvl="5" w:tplc="61A2E2DC">
      <w:start w:val="1"/>
      <w:numFmt w:val="bullet"/>
      <w:lvlText w:val=""/>
      <w:lvlJc w:val="left"/>
      <w:pPr>
        <w:ind w:left="4320" w:hanging="360"/>
      </w:pPr>
      <w:rPr>
        <w:rFonts w:ascii="Wingdings" w:hAnsi="Wingdings" w:hint="default"/>
      </w:rPr>
    </w:lvl>
    <w:lvl w:ilvl="6" w:tplc="C486C1F4">
      <w:start w:val="1"/>
      <w:numFmt w:val="bullet"/>
      <w:lvlText w:val=""/>
      <w:lvlJc w:val="left"/>
      <w:pPr>
        <w:ind w:left="5040" w:hanging="360"/>
      </w:pPr>
      <w:rPr>
        <w:rFonts w:ascii="Symbol" w:hAnsi="Symbol" w:hint="default"/>
      </w:rPr>
    </w:lvl>
    <w:lvl w:ilvl="7" w:tplc="3B406584">
      <w:start w:val="1"/>
      <w:numFmt w:val="bullet"/>
      <w:lvlText w:val="o"/>
      <w:lvlJc w:val="left"/>
      <w:pPr>
        <w:ind w:left="5760" w:hanging="360"/>
      </w:pPr>
      <w:rPr>
        <w:rFonts w:ascii="Courier New" w:hAnsi="Courier New" w:hint="default"/>
      </w:rPr>
    </w:lvl>
    <w:lvl w:ilvl="8" w:tplc="D0ACF32A">
      <w:start w:val="1"/>
      <w:numFmt w:val="bullet"/>
      <w:lvlText w:val=""/>
      <w:lvlJc w:val="left"/>
      <w:pPr>
        <w:ind w:left="6480" w:hanging="360"/>
      </w:pPr>
      <w:rPr>
        <w:rFonts w:ascii="Wingdings" w:hAnsi="Wingdings" w:hint="default"/>
      </w:rPr>
    </w:lvl>
  </w:abstractNum>
  <w:abstractNum w:abstractNumId="3" w15:restartNumberingAfterBreak="0">
    <w:nsid w:val="0488785C"/>
    <w:multiLevelType w:val="hybridMultilevel"/>
    <w:tmpl w:val="5EBEFC32"/>
    <w:lvl w:ilvl="0" w:tplc="8E26B066">
      <w:start w:val="1"/>
      <w:numFmt w:val="bullet"/>
      <w:lvlText w:val="-"/>
      <w:lvlJc w:val="left"/>
      <w:pPr>
        <w:ind w:left="720" w:hanging="360"/>
      </w:pPr>
      <w:rPr>
        <w:rFonts w:ascii="Symbol" w:hAnsi="Symbol" w:hint="default"/>
      </w:rPr>
    </w:lvl>
    <w:lvl w:ilvl="1" w:tplc="C7C6A0FE">
      <w:start w:val="1"/>
      <w:numFmt w:val="bullet"/>
      <w:lvlText w:val="o"/>
      <w:lvlJc w:val="left"/>
      <w:pPr>
        <w:ind w:left="1440" w:hanging="360"/>
      </w:pPr>
      <w:rPr>
        <w:rFonts w:ascii="Courier New" w:hAnsi="Courier New" w:hint="default"/>
      </w:rPr>
    </w:lvl>
    <w:lvl w:ilvl="2" w:tplc="99560F9E">
      <w:start w:val="1"/>
      <w:numFmt w:val="bullet"/>
      <w:lvlText w:val=""/>
      <w:lvlJc w:val="left"/>
      <w:pPr>
        <w:ind w:left="2160" w:hanging="360"/>
      </w:pPr>
      <w:rPr>
        <w:rFonts w:ascii="Wingdings" w:hAnsi="Wingdings" w:hint="default"/>
      </w:rPr>
    </w:lvl>
    <w:lvl w:ilvl="3" w:tplc="60A4D156">
      <w:start w:val="1"/>
      <w:numFmt w:val="bullet"/>
      <w:lvlText w:val=""/>
      <w:lvlJc w:val="left"/>
      <w:pPr>
        <w:ind w:left="2880" w:hanging="360"/>
      </w:pPr>
      <w:rPr>
        <w:rFonts w:ascii="Symbol" w:hAnsi="Symbol" w:hint="default"/>
      </w:rPr>
    </w:lvl>
    <w:lvl w:ilvl="4" w:tplc="79B47A12">
      <w:start w:val="1"/>
      <w:numFmt w:val="bullet"/>
      <w:lvlText w:val="o"/>
      <w:lvlJc w:val="left"/>
      <w:pPr>
        <w:ind w:left="3600" w:hanging="360"/>
      </w:pPr>
      <w:rPr>
        <w:rFonts w:ascii="Courier New" w:hAnsi="Courier New" w:hint="default"/>
      </w:rPr>
    </w:lvl>
    <w:lvl w:ilvl="5" w:tplc="62364178">
      <w:start w:val="1"/>
      <w:numFmt w:val="bullet"/>
      <w:lvlText w:val=""/>
      <w:lvlJc w:val="left"/>
      <w:pPr>
        <w:ind w:left="4320" w:hanging="360"/>
      </w:pPr>
      <w:rPr>
        <w:rFonts w:ascii="Wingdings" w:hAnsi="Wingdings" w:hint="default"/>
      </w:rPr>
    </w:lvl>
    <w:lvl w:ilvl="6" w:tplc="1F72A674">
      <w:start w:val="1"/>
      <w:numFmt w:val="bullet"/>
      <w:lvlText w:val=""/>
      <w:lvlJc w:val="left"/>
      <w:pPr>
        <w:ind w:left="5040" w:hanging="360"/>
      </w:pPr>
      <w:rPr>
        <w:rFonts w:ascii="Symbol" w:hAnsi="Symbol" w:hint="default"/>
      </w:rPr>
    </w:lvl>
    <w:lvl w:ilvl="7" w:tplc="5E0C72BA">
      <w:start w:val="1"/>
      <w:numFmt w:val="bullet"/>
      <w:lvlText w:val="o"/>
      <w:lvlJc w:val="left"/>
      <w:pPr>
        <w:ind w:left="5760" w:hanging="360"/>
      </w:pPr>
      <w:rPr>
        <w:rFonts w:ascii="Courier New" w:hAnsi="Courier New" w:hint="default"/>
      </w:rPr>
    </w:lvl>
    <w:lvl w:ilvl="8" w:tplc="C6F06406">
      <w:start w:val="1"/>
      <w:numFmt w:val="bullet"/>
      <w:lvlText w:val=""/>
      <w:lvlJc w:val="left"/>
      <w:pPr>
        <w:ind w:left="6480" w:hanging="360"/>
      </w:pPr>
      <w:rPr>
        <w:rFonts w:ascii="Wingdings" w:hAnsi="Wingdings" w:hint="default"/>
      </w:rPr>
    </w:lvl>
  </w:abstractNum>
  <w:abstractNum w:abstractNumId="4" w15:restartNumberingAfterBreak="0">
    <w:nsid w:val="05A9B5C6"/>
    <w:multiLevelType w:val="hybridMultilevel"/>
    <w:tmpl w:val="045CA830"/>
    <w:lvl w:ilvl="0" w:tplc="C4CA2CF6">
      <w:start w:val="1"/>
      <w:numFmt w:val="bullet"/>
      <w:lvlText w:val="-"/>
      <w:lvlJc w:val="left"/>
      <w:pPr>
        <w:ind w:left="720" w:hanging="360"/>
      </w:pPr>
      <w:rPr>
        <w:rFonts w:ascii="Aptos" w:hAnsi="Aptos" w:hint="default"/>
      </w:rPr>
    </w:lvl>
    <w:lvl w:ilvl="1" w:tplc="4E4E9B72">
      <w:start w:val="1"/>
      <w:numFmt w:val="bullet"/>
      <w:lvlText w:val="o"/>
      <w:lvlJc w:val="left"/>
      <w:pPr>
        <w:ind w:left="1440" w:hanging="360"/>
      </w:pPr>
      <w:rPr>
        <w:rFonts w:ascii="Courier New" w:hAnsi="Courier New" w:hint="default"/>
      </w:rPr>
    </w:lvl>
    <w:lvl w:ilvl="2" w:tplc="F4482B9E">
      <w:start w:val="1"/>
      <w:numFmt w:val="bullet"/>
      <w:lvlText w:val=""/>
      <w:lvlJc w:val="left"/>
      <w:pPr>
        <w:ind w:left="2160" w:hanging="360"/>
      </w:pPr>
      <w:rPr>
        <w:rFonts w:ascii="Wingdings" w:hAnsi="Wingdings" w:hint="default"/>
      </w:rPr>
    </w:lvl>
    <w:lvl w:ilvl="3" w:tplc="A95EF5D2">
      <w:start w:val="1"/>
      <w:numFmt w:val="bullet"/>
      <w:lvlText w:val=""/>
      <w:lvlJc w:val="left"/>
      <w:pPr>
        <w:ind w:left="2880" w:hanging="360"/>
      </w:pPr>
      <w:rPr>
        <w:rFonts w:ascii="Symbol" w:hAnsi="Symbol" w:hint="default"/>
      </w:rPr>
    </w:lvl>
    <w:lvl w:ilvl="4" w:tplc="21F89E5C">
      <w:start w:val="1"/>
      <w:numFmt w:val="bullet"/>
      <w:lvlText w:val="o"/>
      <w:lvlJc w:val="left"/>
      <w:pPr>
        <w:ind w:left="3600" w:hanging="360"/>
      </w:pPr>
      <w:rPr>
        <w:rFonts w:ascii="Courier New" w:hAnsi="Courier New" w:hint="default"/>
      </w:rPr>
    </w:lvl>
    <w:lvl w:ilvl="5" w:tplc="9B360672">
      <w:start w:val="1"/>
      <w:numFmt w:val="bullet"/>
      <w:lvlText w:val=""/>
      <w:lvlJc w:val="left"/>
      <w:pPr>
        <w:ind w:left="4320" w:hanging="360"/>
      </w:pPr>
      <w:rPr>
        <w:rFonts w:ascii="Wingdings" w:hAnsi="Wingdings" w:hint="default"/>
      </w:rPr>
    </w:lvl>
    <w:lvl w:ilvl="6" w:tplc="9208DFAE">
      <w:start w:val="1"/>
      <w:numFmt w:val="bullet"/>
      <w:lvlText w:val=""/>
      <w:lvlJc w:val="left"/>
      <w:pPr>
        <w:ind w:left="5040" w:hanging="360"/>
      </w:pPr>
      <w:rPr>
        <w:rFonts w:ascii="Symbol" w:hAnsi="Symbol" w:hint="default"/>
      </w:rPr>
    </w:lvl>
    <w:lvl w:ilvl="7" w:tplc="DBC21B2A">
      <w:start w:val="1"/>
      <w:numFmt w:val="bullet"/>
      <w:lvlText w:val="o"/>
      <w:lvlJc w:val="left"/>
      <w:pPr>
        <w:ind w:left="5760" w:hanging="360"/>
      </w:pPr>
      <w:rPr>
        <w:rFonts w:ascii="Courier New" w:hAnsi="Courier New" w:hint="default"/>
      </w:rPr>
    </w:lvl>
    <w:lvl w:ilvl="8" w:tplc="6AA6F366">
      <w:start w:val="1"/>
      <w:numFmt w:val="bullet"/>
      <w:lvlText w:val=""/>
      <w:lvlJc w:val="left"/>
      <w:pPr>
        <w:ind w:left="6480" w:hanging="360"/>
      </w:pPr>
      <w:rPr>
        <w:rFonts w:ascii="Wingdings" w:hAnsi="Wingdings" w:hint="default"/>
      </w:rPr>
    </w:lvl>
  </w:abstractNum>
  <w:abstractNum w:abstractNumId="5" w15:restartNumberingAfterBreak="0">
    <w:nsid w:val="07E115D6"/>
    <w:multiLevelType w:val="hybridMultilevel"/>
    <w:tmpl w:val="3BFED466"/>
    <w:lvl w:ilvl="0" w:tplc="C3088C9A">
      <w:start w:val="1"/>
      <w:numFmt w:val="bullet"/>
      <w:lvlText w:val=""/>
      <w:lvlJc w:val="left"/>
      <w:pPr>
        <w:ind w:left="720" w:hanging="360"/>
      </w:pPr>
      <w:rPr>
        <w:rFonts w:ascii="Symbol" w:hAnsi="Symbol" w:hint="default"/>
      </w:rPr>
    </w:lvl>
    <w:lvl w:ilvl="1" w:tplc="9B324220">
      <w:start w:val="1"/>
      <w:numFmt w:val="bullet"/>
      <w:lvlText w:val="o"/>
      <w:lvlJc w:val="left"/>
      <w:pPr>
        <w:ind w:left="1440" w:hanging="360"/>
      </w:pPr>
      <w:rPr>
        <w:rFonts w:ascii="Courier New" w:hAnsi="Courier New" w:hint="default"/>
      </w:rPr>
    </w:lvl>
    <w:lvl w:ilvl="2" w:tplc="4A481AD4">
      <w:start w:val="1"/>
      <w:numFmt w:val="bullet"/>
      <w:lvlText w:val=""/>
      <w:lvlJc w:val="left"/>
      <w:pPr>
        <w:ind w:left="2160" w:hanging="360"/>
      </w:pPr>
      <w:rPr>
        <w:rFonts w:ascii="Wingdings" w:hAnsi="Wingdings" w:hint="default"/>
      </w:rPr>
    </w:lvl>
    <w:lvl w:ilvl="3" w:tplc="869C99B6">
      <w:start w:val="1"/>
      <w:numFmt w:val="bullet"/>
      <w:lvlText w:val=""/>
      <w:lvlJc w:val="left"/>
      <w:pPr>
        <w:ind w:left="2880" w:hanging="360"/>
      </w:pPr>
      <w:rPr>
        <w:rFonts w:ascii="Symbol" w:hAnsi="Symbol" w:hint="default"/>
      </w:rPr>
    </w:lvl>
    <w:lvl w:ilvl="4" w:tplc="7CF4192E">
      <w:start w:val="1"/>
      <w:numFmt w:val="bullet"/>
      <w:lvlText w:val="o"/>
      <w:lvlJc w:val="left"/>
      <w:pPr>
        <w:ind w:left="3600" w:hanging="360"/>
      </w:pPr>
      <w:rPr>
        <w:rFonts w:ascii="Courier New" w:hAnsi="Courier New" w:hint="default"/>
      </w:rPr>
    </w:lvl>
    <w:lvl w:ilvl="5" w:tplc="76FE6C52">
      <w:start w:val="1"/>
      <w:numFmt w:val="bullet"/>
      <w:lvlText w:val=""/>
      <w:lvlJc w:val="left"/>
      <w:pPr>
        <w:ind w:left="4320" w:hanging="360"/>
      </w:pPr>
      <w:rPr>
        <w:rFonts w:ascii="Wingdings" w:hAnsi="Wingdings" w:hint="default"/>
      </w:rPr>
    </w:lvl>
    <w:lvl w:ilvl="6" w:tplc="E814D7BA">
      <w:start w:val="1"/>
      <w:numFmt w:val="bullet"/>
      <w:lvlText w:val=""/>
      <w:lvlJc w:val="left"/>
      <w:pPr>
        <w:ind w:left="5040" w:hanging="360"/>
      </w:pPr>
      <w:rPr>
        <w:rFonts w:ascii="Symbol" w:hAnsi="Symbol" w:hint="default"/>
      </w:rPr>
    </w:lvl>
    <w:lvl w:ilvl="7" w:tplc="8EB2A990">
      <w:start w:val="1"/>
      <w:numFmt w:val="bullet"/>
      <w:lvlText w:val="o"/>
      <w:lvlJc w:val="left"/>
      <w:pPr>
        <w:ind w:left="5760" w:hanging="360"/>
      </w:pPr>
      <w:rPr>
        <w:rFonts w:ascii="Courier New" w:hAnsi="Courier New" w:hint="default"/>
      </w:rPr>
    </w:lvl>
    <w:lvl w:ilvl="8" w:tplc="AEE4F154">
      <w:start w:val="1"/>
      <w:numFmt w:val="bullet"/>
      <w:lvlText w:val=""/>
      <w:lvlJc w:val="left"/>
      <w:pPr>
        <w:ind w:left="6480" w:hanging="360"/>
      </w:pPr>
      <w:rPr>
        <w:rFonts w:ascii="Wingdings" w:hAnsi="Wingdings" w:hint="default"/>
      </w:rPr>
    </w:lvl>
  </w:abstractNum>
  <w:abstractNum w:abstractNumId="6" w15:restartNumberingAfterBreak="0">
    <w:nsid w:val="0A429A69"/>
    <w:multiLevelType w:val="hybridMultilevel"/>
    <w:tmpl w:val="AE36F762"/>
    <w:lvl w:ilvl="0" w:tplc="16865096">
      <w:start w:val="1"/>
      <w:numFmt w:val="bullet"/>
      <w:lvlText w:val=""/>
      <w:lvlJc w:val="left"/>
      <w:pPr>
        <w:ind w:left="720" w:hanging="360"/>
      </w:pPr>
      <w:rPr>
        <w:rFonts w:ascii="Symbol" w:hAnsi="Symbol" w:hint="default"/>
      </w:rPr>
    </w:lvl>
    <w:lvl w:ilvl="1" w:tplc="00122EE0">
      <w:start w:val="1"/>
      <w:numFmt w:val="bullet"/>
      <w:lvlText w:val="o"/>
      <w:lvlJc w:val="left"/>
      <w:pPr>
        <w:ind w:left="1440" w:hanging="360"/>
      </w:pPr>
      <w:rPr>
        <w:rFonts w:ascii="Courier New" w:hAnsi="Courier New" w:hint="default"/>
      </w:rPr>
    </w:lvl>
    <w:lvl w:ilvl="2" w:tplc="C60AF2F2">
      <w:start w:val="1"/>
      <w:numFmt w:val="bullet"/>
      <w:lvlText w:val=""/>
      <w:lvlJc w:val="left"/>
      <w:pPr>
        <w:ind w:left="2160" w:hanging="360"/>
      </w:pPr>
      <w:rPr>
        <w:rFonts w:ascii="Wingdings" w:hAnsi="Wingdings" w:hint="default"/>
      </w:rPr>
    </w:lvl>
    <w:lvl w:ilvl="3" w:tplc="C13473D0">
      <w:start w:val="1"/>
      <w:numFmt w:val="bullet"/>
      <w:lvlText w:val=""/>
      <w:lvlJc w:val="left"/>
      <w:pPr>
        <w:ind w:left="2880" w:hanging="360"/>
      </w:pPr>
      <w:rPr>
        <w:rFonts w:ascii="Symbol" w:hAnsi="Symbol" w:hint="default"/>
      </w:rPr>
    </w:lvl>
    <w:lvl w:ilvl="4" w:tplc="4FD2950C">
      <w:start w:val="1"/>
      <w:numFmt w:val="bullet"/>
      <w:lvlText w:val="o"/>
      <w:lvlJc w:val="left"/>
      <w:pPr>
        <w:ind w:left="3600" w:hanging="360"/>
      </w:pPr>
      <w:rPr>
        <w:rFonts w:ascii="Courier New" w:hAnsi="Courier New" w:hint="default"/>
      </w:rPr>
    </w:lvl>
    <w:lvl w:ilvl="5" w:tplc="8DE281F6">
      <w:start w:val="1"/>
      <w:numFmt w:val="bullet"/>
      <w:lvlText w:val=""/>
      <w:lvlJc w:val="left"/>
      <w:pPr>
        <w:ind w:left="4320" w:hanging="360"/>
      </w:pPr>
      <w:rPr>
        <w:rFonts w:ascii="Wingdings" w:hAnsi="Wingdings" w:hint="default"/>
      </w:rPr>
    </w:lvl>
    <w:lvl w:ilvl="6" w:tplc="53A44F76">
      <w:start w:val="1"/>
      <w:numFmt w:val="bullet"/>
      <w:lvlText w:val=""/>
      <w:lvlJc w:val="left"/>
      <w:pPr>
        <w:ind w:left="5040" w:hanging="360"/>
      </w:pPr>
      <w:rPr>
        <w:rFonts w:ascii="Symbol" w:hAnsi="Symbol" w:hint="default"/>
      </w:rPr>
    </w:lvl>
    <w:lvl w:ilvl="7" w:tplc="D6F404EA">
      <w:start w:val="1"/>
      <w:numFmt w:val="bullet"/>
      <w:lvlText w:val="o"/>
      <w:lvlJc w:val="left"/>
      <w:pPr>
        <w:ind w:left="5760" w:hanging="360"/>
      </w:pPr>
      <w:rPr>
        <w:rFonts w:ascii="Courier New" w:hAnsi="Courier New" w:hint="default"/>
      </w:rPr>
    </w:lvl>
    <w:lvl w:ilvl="8" w:tplc="EB7484E2">
      <w:start w:val="1"/>
      <w:numFmt w:val="bullet"/>
      <w:lvlText w:val=""/>
      <w:lvlJc w:val="left"/>
      <w:pPr>
        <w:ind w:left="6480" w:hanging="360"/>
      </w:pPr>
      <w:rPr>
        <w:rFonts w:ascii="Wingdings" w:hAnsi="Wingdings" w:hint="default"/>
      </w:rPr>
    </w:lvl>
  </w:abstractNum>
  <w:abstractNum w:abstractNumId="7" w15:restartNumberingAfterBreak="0">
    <w:nsid w:val="0BFD2A11"/>
    <w:multiLevelType w:val="hybridMultilevel"/>
    <w:tmpl w:val="DDD4BB8E"/>
    <w:lvl w:ilvl="0" w:tplc="A7E4469C">
      <w:start w:val="1"/>
      <w:numFmt w:val="bullet"/>
      <w:lvlText w:val=""/>
      <w:lvlJc w:val="left"/>
      <w:pPr>
        <w:ind w:left="720" w:hanging="360"/>
      </w:pPr>
      <w:rPr>
        <w:rFonts w:ascii="Symbol" w:hAnsi="Symbol" w:hint="default"/>
      </w:rPr>
    </w:lvl>
    <w:lvl w:ilvl="1" w:tplc="3A7E7C9E">
      <w:start w:val="1"/>
      <w:numFmt w:val="bullet"/>
      <w:lvlText w:val="o"/>
      <w:lvlJc w:val="left"/>
      <w:pPr>
        <w:ind w:left="1440" w:hanging="360"/>
      </w:pPr>
      <w:rPr>
        <w:rFonts w:ascii="Courier New" w:hAnsi="Courier New" w:hint="default"/>
      </w:rPr>
    </w:lvl>
    <w:lvl w:ilvl="2" w:tplc="1A48BFAA">
      <w:start w:val="1"/>
      <w:numFmt w:val="bullet"/>
      <w:lvlText w:val=""/>
      <w:lvlJc w:val="left"/>
      <w:pPr>
        <w:ind w:left="2160" w:hanging="360"/>
      </w:pPr>
      <w:rPr>
        <w:rFonts w:ascii="Wingdings" w:hAnsi="Wingdings" w:hint="default"/>
      </w:rPr>
    </w:lvl>
    <w:lvl w:ilvl="3" w:tplc="51DAA738">
      <w:start w:val="1"/>
      <w:numFmt w:val="bullet"/>
      <w:lvlText w:val=""/>
      <w:lvlJc w:val="left"/>
      <w:pPr>
        <w:ind w:left="2880" w:hanging="360"/>
      </w:pPr>
      <w:rPr>
        <w:rFonts w:ascii="Symbol" w:hAnsi="Symbol" w:hint="default"/>
      </w:rPr>
    </w:lvl>
    <w:lvl w:ilvl="4" w:tplc="9E9A0C60">
      <w:start w:val="1"/>
      <w:numFmt w:val="bullet"/>
      <w:lvlText w:val="o"/>
      <w:lvlJc w:val="left"/>
      <w:pPr>
        <w:ind w:left="3600" w:hanging="360"/>
      </w:pPr>
      <w:rPr>
        <w:rFonts w:ascii="Courier New" w:hAnsi="Courier New" w:hint="default"/>
      </w:rPr>
    </w:lvl>
    <w:lvl w:ilvl="5" w:tplc="19984076">
      <w:start w:val="1"/>
      <w:numFmt w:val="bullet"/>
      <w:lvlText w:val=""/>
      <w:lvlJc w:val="left"/>
      <w:pPr>
        <w:ind w:left="4320" w:hanging="360"/>
      </w:pPr>
      <w:rPr>
        <w:rFonts w:ascii="Wingdings" w:hAnsi="Wingdings" w:hint="default"/>
      </w:rPr>
    </w:lvl>
    <w:lvl w:ilvl="6" w:tplc="51D4C808">
      <w:start w:val="1"/>
      <w:numFmt w:val="bullet"/>
      <w:lvlText w:val=""/>
      <w:lvlJc w:val="left"/>
      <w:pPr>
        <w:ind w:left="5040" w:hanging="360"/>
      </w:pPr>
      <w:rPr>
        <w:rFonts w:ascii="Symbol" w:hAnsi="Symbol" w:hint="default"/>
      </w:rPr>
    </w:lvl>
    <w:lvl w:ilvl="7" w:tplc="73FA97BE">
      <w:start w:val="1"/>
      <w:numFmt w:val="bullet"/>
      <w:lvlText w:val="o"/>
      <w:lvlJc w:val="left"/>
      <w:pPr>
        <w:ind w:left="5760" w:hanging="360"/>
      </w:pPr>
      <w:rPr>
        <w:rFonts w:ascii="Courier New" w:hAnsi="Courier New" w:hint="default"/>
      </w:rPr>
    </w:lvl>
    <w:lvl w:ilvl="8" w:tplc="E236F328">
      <w:start w:val="1"/>
      <w:numFmt w:val="bullet"/>
      <w:lvlText w:val=""/>
      <w:lvlJc w:val="left"/>
      <w:pPr>
        <w:ind w:left="6480" w:hanging="360"/>
      </w:pPr>
      <w:rPr>
        <w:rFonts w:ascii="Wingdings" w:hAnsi="Wingdings" w:hint="default"/>
      </w:rPr>
    </w:lvl>
  </w:abstractNum>
  <w:abstractNum w:abstractNumId="8" w15:restartNumberingAfterBreak="0">
    <w:nsid w:val="0D3FABA9"/>
    <w:multiLevelType w:val="hybridMultilevel"/>
    <w:tmpl w:val="DE12F38E"/>
    <w:lvl w:ilvl="0" w:tplc="58E6D37E">
      <w:start w:val="1"/>
      <w:numFmt w:val="decimal"/>
      <w:lvlText w:val="%1."/>
      <w:lvlJc w:val="left"/>
      <w:pPr>
        <w:ind w:left="720" w:hanging="360"/>
      </w:pPr>
    </w:lvl>
    <w:lvl w:ilvl="1" w:tplc="1CD6C70C">
      <w:start w:val="1"/>
      <w:numFmt w:val="lowerLetter"/>
      <w:lvlText w:val="%2."/>
      <w:lvlJc w:val="left"/>
      <w:pPr>
        <w:ind w:left="1440" w:hanging="360"/>
      </w:pPr>
    </w:lvl>
    <w:lvl w:ilvl="2" w:tplc="8C66AF4C">
      <w:start w:val="1"/>
      <w:numFmt w:val="lowerRoman"/>
      <w:lvlText w:val="%3."/>
      <w:lvlJc w:val="right"/>
      <w:pPr>
        <w:ind w:left="2160" w:hanging="180"/>
      </w:pPr>
    </w:lvl>
    <w:lvl w:ilvl="3" w:tplc="9DFEC9BA">
      <w:start w:val="1"/>
      <w:numFmt w:val="decimal"/>
      <w:lvlText w:val="%4."/>
      <w:lvlJc w:val="left"/>
      <w:pPr>
        <w:ind w:left="2880" w:hanging="360"/>
      </w:pPr>
    </w:lvl>
    <w:lvl w:ilvl="4" w:tplc="6B7ABBF6">
      <w:start w:val="1"/>
      <w:numFmt w:val="lowerLetter"/>
      <w:lvlText w:val="%5."/>
      <w:lvlJc w:val="left"/>
      <w:pPr>
        <w:ind w:left="3600" w:hanging="360"/>
      </w:pPr>
    </w:lvl>
    <w:lvl w:ilvl="5" w:tplc="6D387BB8">
      <w:start w:val="1"/>
      <w:numFmt w:val="lowerRoman"/>
      <w:lvlText w:val="%6."/>
      <w:lvlJc w:val="right"/>
      <w:pPr>
        <w:ind w:left="4320" w:hanging="180"/>
      </w:pPr>
    </w:lvl>
    <w:lvl w:ilvl="6" w:tplc="A6E4052A">
      <w:start w:val="1"/>
      <w:numFmt w:val="decimal"/>
      <w:lvlText w:val="%7."/>
      <w:lvlJc w:val="left"/>
      <w:pPr>
        <w:ind w:left="5040" w:hanging="360"/>
      </w:pPr>
    </w:lvl>
    <w:lvl w:ilvl="7" w:tplc="7BF25A30">
      <w:start w:val="1"/>
      <w:numFmt w:val="lowerLetter"/>
      <w:lvlText w:val="%8."/>
      <w:lvlJc w:val="left"/>
      <w:pPr>
        <w:ind w:left="5760" w:hanging="360"/>
      </w:pPr>
    </w:lvl>
    <w:lvl w:ilvl="8" w:tplc="726CF8A8">
      <w:start w:val="1"/>
      <w:numFmt w:val="lowerRoman"/>
      <w:lvlText w:val="%9."/>
      <w:lvlJc w:val="right"/>
      <w:pPr>
        <w:ind w:left="6480" w:hanging="180"/>
      </w:pPr>
    </w:lvl>
  </w:abstractNum>
  <w:abstractNum w:abstractNumId="9" w15:restartNumberingAfterBreak="0">
    <w:nsid w:val="0DD14B8C"/>
    <w:multiLevelType w:val="hybridMultilevel"/>
    <w:tmpl w:val="D93C7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3506E9"/>
    <w:multiLevelType w:val="hybridMultilevel"/>
    <w:tmpl w:val="E37CB88E"/>
    <w:lvl w:ilvl="0" w:tplc="A5F06140">
      <w:start w:val="1"/>
      <w:numFmt w:val="bullet"/>
      <w:lvlText w:val=""/>
      <w:lvlJc w:val="left"/>
      <w:pPr>
        <w:ind w:left="360" w:hanging="360"/>
      </w:pPr>
      <w:rPr>
        <w:rFonts w:ascii="Symbol" w:hAnsi="Symbol" w:hint="default"/>
      </w:rPr>
    </w:lvl>
    <w:lvl w:ilvl="1" w:tplc="2B8ABBA6">
      <w:start w:val="1"/>
      <w:numFmt w:val="bullet"/>
      <w:lvlText w:val="o"/>
      <w:lvlJc w:val="left"/>
      <w:pPr>
        <w:ind w:left="1080" w:hanging="360"/>
      </w:pPr>
      <w:rPr>
        <w:rFonts w:ascii="Courier New" w:hAnsi="Courier New" w:hint="default"/>
      </w:rPr>
    </w:lvl>
    <w:lvl w:ilvl="2" w:tplc="43FA4A5A">
      <w:start w:val="1"/>
      <w:numFmt w:val="bullet"/>
      <w:lvlText w:val=""/>
      <w:lvlJc w:val="left"/>
      <w:pPr>
        <w:ind w:left="1800" w:hanging="360"/>
      </w:pPr>
      <w:rPr>
        <w:rFonts w:ascii="Wingdings" w:hAnsi="Wingdings" w:hint="default"/>
      </w:rPr>
    </w:lvl>
    <w:lvl w:ilvl="3" w:tplc="D0C821C6">
      <w:start w:val="1"/>
      <w:numFmt w:val="bullet"/>
      <w:lvlText w:val=""/>
      <w:lvlJc w:val="left"/>
      <w:pPr>
        <w:ind w:left="2520" w:hanging="360"/>
      </w:pPr>
      <w:rPr>
        <w:rFonts w:ascii="Symbol" w:hAnsi="Symbol" w:hint="default"/>
      </w:rPr>
    </w:lvl>
    <w:lvl w:ilvl="4" w:tplc="EDDCC4CC">
      <w:start w:val="1"/>
      <w:numFmt w:val="bullet"/>
      <w:lvlText w:val="o"/>
      <w:lvlJc w:val="left"/>
      <w:pPr>
        <w:ind w:left="3240" w:hanging="360"/>
      </w:pPr>
      <w:rPr>
        <w:rFonts w:ascii="Courier New" w:hAnsi="Courier New" w:hint="default"/>
      </w:rPr>
    </w:lvl>
    <w:lvl w:ilvl="5" w:tplc="76844A5C">
      <w:start w:val="1"/>
      <w:numFmt w:val="bullet"/>
      <w:lvlText w:val=""/>
      <w:lvlJc w:val="left"/>
      <w:pPr>
        <w:ind w:left="3960" w:hanging="360"/>
      </w:pPr>
      <w:rPr>
        <w:rFonts w:ascii="Wingdings" w:hAnsi="Wingdings" w:hint="default"/>
      </w:rPr>
    </w:lvl>
    <w:lvl w:ilvl="6" w:tplc="3BA6A2C0">
      <w:start w:val="1"/>
      <w:numFmt w:val="bullet"/>
      <w:lvlText w:val=""/>
      <w:lvlJc w:val="left"/>
      <w:pPr>
        <w:ind w:left="4680" w:hanging="360"/>
      </w:pPr>
      <w:rPr>
        <w:rFonts w:ascii="Symbol" w:hAnsi="Symbol" w:hint="default"/>
      </w:rPr>
    </w:lvl>
    <w:lvl w:ilvl="7" w:tplc="2BD4D0FC">
      <w:start w:val="1"/>
      <w:numFmt w:val="bullet"/>
      <w:lvlText w:val="o"/>
      <w:lvlJc w:val="left"/>
      <w:pPr>
        <w:ind w:left="5400" w:hanging="360"/>
      </w:pPr>
      <w:rPr>
        <w:rFonts w:ascii="Courier New" w:hAnsi="Courier New" w:hint="default"/>
      </w:rPr>
    </w:lvl>
    <w:lvl w:ilvl="8" w:tplc="13BEB9E4">
      <w:start w:val="1"/>
      <w:numFmt w:val="bullet"/>
      <w:lvlText w:val=""/>
      <w:lvlJc w:val="left"/>
      <w:pPr>
        <w:ind w:left="6120" w:hanging="360"/>
      </w:pPr>
      <w:rPr>
        <w:rFonts w:ascii="Wingdings" w:hAnsi="Wingdings" w:hint="default"/>
      </w:rPr>
    </w:lvl>
  </w:abstractNum>
  <w:abstractNum w:abstractNumId="11" w15:restartNumberingAfterBreak="0">
    <w:nsid w:val="107705E6"/>
    <w:multiLevelType w:val="hybridMultilevel"/>
    <w:tmpl w:val="7F147FB0"/>
    <w:lvl w:ilvl="0" w:tplc="0D62E434">
      <w:start w:val="1"/>
      <w:numFmt w:val="bullet"/>
      <w:lvlText w:val=""/>
      <w:lvlJc w:val="left"/>
      <w:pPr>
        <w:ind w:left="720" w:hanging="360"/>
      </w:pPr>
      <w:rPr>
        <w:rFonts w:ascii="Symbol" w:hAnsi="Symbol" w:hint="default"/>
      </w:rPr>
    </w:lvl>
    <w:lvl w:ilvl="1" w:tplc="448873BC">
      <w:start w:val="1"/>
      <w:numFmt w:val="bullet"/>
      <w:lvlText w:val="o"/>
      <w:lvlJc w:val="left"/>
      <w:pPr>
        <w:ind w:left="1440" w:hanging="360"/>
      </w:pPr>
      <w:rPr>
        <w:rFonts w:ascii="Courier New" w:hAnsi="Courier New" w:hint="default"/>
      </w:rPr>
    </w:lvl>
    <w:lvl w:ilvl="2" w:tplc="5D086F7C">
      <w:start w:val="1"/>
      <w:numFmt w:val="bullet"/>
      <w:lvlText w:val=""/>
      <w:lvlJc w:val="left"/>
      <w:pPr>
        <w:ind w:left="2160" w:hanging="360"/>
      </w:pPr>
      <w:rPr>
        <w:rFonts w:ascii="Wingdings" w:hAnsi="Wingdings" w:hint="default"/>
      </w:rPr>
    </w:lvl>
    <w:lvl w:ilvl="3" w:tplc="7E2E21AA">
      <w:start w:val="1"/>
      <w:numFmt w:val="bullet"/>
      <w:lvlText w:val=""/>
      <w:lvlJc w:val="left"/>
      <w:pPr>
        <w:ind w:left="2880" w:hanging="360"/>
      </w:pPr>
      <w:rPr>
        <w:rFonts w:ascii="Symbol" w:hAnsi="Symbol" w:hint="default"/>
      </w:rPr>
    </w:lvl>
    <w:lvl w:ilvl="4" w:tplc="00D40D48">
      <w:start w:val="1"/>
      <w:numFmt w:val="bullet"/>
      <w:lvlText w:val="o"/>
      <w:lvlJc w:val="left"/>
      <w:pPr>
        <w:ind w:left="3600" w:hanging="360"/>
      </w:pPr>
      <w:rPr>
        <w:rFonts w:ascii="Courier New" w:hAnsi="Courier New" w:hint="default"/>
      </w:rPr>
    </w:lvl>
    <w:lvl w:ilvl="5" w:tplc="F90CC34E">
      <w:start w:val="1"/>
      <w:numFmt w:val="bullet"/>
      <w:lvlText w:val=""/>
      <w:lvlJc w:val="left"/>
      <w:pPr>
        <w:ind w:left="4320" w:hanging="360"/>
      </w:pPr>
      <w:rPr>
        <w:rFonts w:ascii="Wingdings" w:hAnsi="Wingdings" w:hint="default"/>
      </w:rPr>
    </w:lvl>
    <w:lvl w:ilvl="6" w:tplc="364096C0">
      <w:start w:val="1"/>
      <w:numFmt w:val="bullet"/>
      <w:lvlText w:val=""/>
      <w:lvlJc w:val="left"/>
      <w:pPr>
        <w:ind w:left="5040" w:hanging="360"/>
      </w:pPr>
      <w:rPr>
        <w:rFonts w:ascii="Symbol" w:hAnsi="Symbol" w:hint="default"/>
      </w:rPr>
    </w:lvl>
    <w:lvl w:ilvl="7" w:tplc="CDD88F8C">
      <w:start w:val="1"/>
      <w:numFmt w:val="bullet"/>
      <w:lvlText w:val="o"/>
      <w:lvlJc w:val="left"/>
      <w:pPr>
        <w:ind w:left="5760" w:hanging="360"/>
      </w:pPr>
      <w:rPr>
        <w:rFonts w:ascii="Courier New" w:hAnsi="Courier New" w:hint="default"/>
      </w:rPr>
    </w:lvl>
    <w:lvl w:ilvl="8" w:tplc="980C99C4">
      <w:start w:val="1"/>
      <w:numFmt w:val="bullet"/>
      <w:lvlText w:val=""/>
      <w:lvlJc w:val="left"/>
      <w:pPr>
        <w:ind w:left="6480" w:hanging="360"/>
      </w:pPr>
      <w:rPr>
        <w:rFonts w:ascii="Wingdings" w:hAnsi="Wingdings" w:hint="default"/>
      </w:rPr>
    </w:lvl>
  </w:abstractNum>
  <w:abstractNum w:abstractNumId="12" w15:restartNumberingAfterBreak="0">
    <w:nsid w:val="11457FB6"/>
    <w:multiLevelType w:val="hybridMultilevel"/>
    <w:tmpl w:val="8CD43218"/>
    <w:lvl w:ilvl="0" w:tplc="1CE6E9D2">
      <w:start w:val="1"/>
      <w:numFmt w:val="bullet"/>
      <w:lvlText w:val="-"/>
      <w:lvlJc w:val="left"/>
      <w:pPr>
        <w:ind w:left="720" w:hanging="360"/>
      </w:pPr>
      <w:rPr>
        <w:rFonts w:ascii="Aptos" w:hAnsi="Aptos" w:hint="default"/>
      </w:rPr>
    </w:lvl>
    <w:lvl w:ilvl="1" w:tplc="BB2AE8BA">
      <w:start w:val="1"/>
      <w:numFmt w:val="bullet"/>
      <w:lvlText w:val="o"/>
      <w:lvlJc w:val="left"/>
      <w:pPr>
        <w:ind w:left="1440" w:hanging="360"/>
      </w:pPr>
      <w:rPr>
        <w:rFonts w:ascii="Courier New" w:hAnsi="Courier New" w:hint="default"/>
      </w:rPr>
    </w:lvl>
    <w:lvl w:ilvl="2" w:tplc="AB1E4410">
      <w:start w:val="1"/>
      <w:numFmt w:val="bullet"/>
      <w:lvlText w:val=""/>
      <w:lvlJc w:val="left"/>
      <w:pPr>
        <w:ind w:left="2160" w:hanging="360"/>
      </w:pPr>
      <w:rPr>
        <w:rFonts w:ascii="Wingdings" w:hAnsi="Wingdings" w:hint="default"/>
      </w:rPr>
    </w:lvl>
    <w:lvl w:ilvl="3" w:tplc="96F23850">
      <w:start w:val="1"/>
      <w:numFmt w:val="bullet"/>
      <w:lvlText w:val=""/>
      <w:lvlJc w:val="left"/>
      <w:pPr>
        <w:ind w:left="2880" w:hanging="360"/>
      </w:pPr>
      <w:rPr>
        <w:rFonts w:ascii="Symbol" w:hAnsi="Symbol" w:hint="default"/>
      </w:rPr>
    </w:lvl>
    <w:lvl w:ilvl="4" w:tplc="B4BE5EC4">
      <w:start w:val="1"/>
      <w:numFmt w:val="bullet"/>
      <w:lvlText w:val="o"/>
      <w:lvlJc w:val="left"/>
      <w:pPr>
        <w:ind w:left="3600" w:hanging="360"/>
      </w:pPr>
      <w:rPr>
        <w:rFonts w:ascii="Courier New" w:hAnsi="Courier New" w:hint="default"/>
      </w:rPr>
    </w:lvl>
    <w:lvl w:ilvl="5" w:tplc="0B065380">
      <w:start w:val="1"/>
      <w:numFmt w:val="bullet"/>
      <w:lvlText w:val=""/>
      <w:lvlJc w:val="left"/>
      <w:pPr>
        <w:ind w:left="4320" w:hanging="360"/>
      </w:pPr>
      <w:rPr>
        <w:rFonts w:ascii="Wingdings" w:hAnsi="Wingdings" w:hint="default"/>
      </w:rPr>
    </w:lvl>
    <w:lvl w:ilvl="6" w:tplc="D1F08EC2">
      <w:start w:val="1"/>
      <w:numFmt w:val="bullet"/>
      <w:lvlText w:val=""/>
      <w:lvlJc w:val="left"/>
      <w:pPr>
        <w:ind w:left="5040" w:hanging="360"/>
      </w:pPr>
      <w:rPr>
        <w:rFonts w:ascii="Symbol" w:hAnsi="Symbol" w:hint="default"/>
      </w:rPr>
    </w:lvl>
    <w:lvl w:ilvl="7" w:tplc="3D16EC30">
      <w:start w:val="1"/>
      <w:numFmt w:val="bullet"/>
      <w:lvlText w:val="o"/>
      <w:lvlJc w:val="left"/>
      <w:pPr>
        <w:ind w:left="5760" w:hanging="360"/>
      </w:pPr>
      <w:rPr>
        <w:rFonts w:ascii="Courier New" w:hAnsi="Courier New" w:hint="default"/>
      </w:rPr>
    </w:lvl>
    <w:lvl w:ilvl="8" w:tplc="B5EA8118">
      <w:start w:val="1"/>
      <w:numFmt w:val="bullet"/>
      <w:lvlText w:val=""/>
      <w:lvlJc w:val="left"/>
      <w:pPr>
        <w:ind w:left="6480" w:hanging="360"/>
      </w:pPr>
      <w:rPr>
        <w:rFonts w:ascii="Wingdings" w:hAnsi="Wingdings" w:hint="default"/>
      </w:rPr>
    </w:lvl>
  </w:abstractNum>
  <w:abstractNum w:abstractNumId="13" w15:restartNumberingAfterBreak="0">
    <w:nsid w:val="131EFD20"/>
    <w:multiLevelType w:val="hybridMultilevel"/>
    <w:tmpl w:val="517A3FC0"/>
    <w:lvl w:ilvl="0" w:tplc="3168EE34">
      <w:start w:val="1"/>
      <w:numFmt w:val="bullet"/>
      <w:lvlText w:val="-"/>
      <w:lvlJc w:val="left"/>
      <w:pPr>
        <w:ind w:left="720" w:hanging="360"/>
      </w:pPr>
      <w:rPr>
        <w:rFonts w:ascii="Aptos" w:hAnsi="Aptos" w:hint="default"/>
      </w:rPr>
    </w:lvl>
    <w:lvl w:ilvl="1" w:tplc="E8382CEE">
      <w:start w:val="1"/>
      <w:numFmt w:val="bullet"/>
      <w:lvlText w:val="o"/>
      <w:lvlJc w:val="left"/>
      <w:pPr>
        <w:ind w:left="1440" w:hanging="360"/>
      </w:pPr>
      <w:rPr>
        <w:rFonts w:ascii="Courier New" w:hAnsi="Courier New" w:hint="default"/>
      </w:rPr>
    </w:lvl>
    <w:lvl w:ilvl="2" w:tplc="ECE0FEBC">
      <w:start w:val="1"/>
      <w:numFmt w:val="bullet"/>
      <w:lvlText w:val=""/>
      <w:lvlJc w:val="left"/>
      <w:pPr>
        <w:ind w:left="2160" w:hanging="360"/>
      </w:pPr>
      <w:rPr>
        <w:rFonts w:ascii="Wingdings" w:hAnsi="Wingdings" w:hint="default"/>
      </w:rPr>
    </w:lvl>
    <w:lvl w:ilvl="3" w:tplc="188CF756">
      <w:start w:val="1"/>
      <w:numFmt w:val="bullet"/>
      <w:lvlText w:val=""/>
      <w:lvlJc w:val="left"/>
      <w:pPr>
        <w:ind w:left="2880" w:hanging="360"/>
      </w:pPr>
      <w:rPr>
        <w:rFonts w:ascii="Symbol" w:hAnsi="Symbol" w:hint="default"/>
      </w:rPr>
    </w:lvl>
    <w:lvl w:ilvl="4" w:tplc="5128C5F8">
      <w:start w:val="1"/>
      <w:numFmt w:val="bullet"/>
      <w:lvlText w:val="o"/>
      <w:lvlJc w:val="left"/>
      <w:pPr>
        <w:ind w:left="3600" w:hanging="360"/>
      </w:pPr>
      <w:rPr>
        <w:rFonts w:ascii="Courier New" w:hAnsi="Courier New" w:hint="default"/>
      </w:rPr>
    </w:lvl>
    <w:lvl w:ilvl="5" w:tplc="5E1E05D6">
      <w:start w:val="1"/>
      <w:numFmt w:val="bullet"/>
      <w:lvlText w:val=""/>
      <w:lvlJc w:val="left"/>
      <w:pPr>
        <w:ind w:left="4320" w:hanging="360"/>
      </w:pPr>
      <w:rPr>
        <w:rFonts w:ascii="Wingdings" w:hAnsi="Wingdings" w:hint="default"/>
      </w:rPr>
    </w:lvl>
    <w:lvl w:ilvl="6" w:tplc="3B2C8698">
      <w:start w:val="1"/>
      <w:numFmt w:val="bullet"/>
      <w:lvlText w:val=""/>
      <w:lvlJc w:val="left"/>
      <w:pPr>
        <w:ind w:left="5040" w:hanging="360"/>
      </w:pPr>
      <w:rPr>
        <w:rFonts w:ascii="Symbol" w:hAnsi="Symbol" w:hint="default"/>
      </w:rPr>
    </w:lvl>
    <w:lvl w:ilvl="7" w:tplc="0FE08B14">
      <w:start w:val="1"/>
      <w:numFmt w:val="bullet"/>
      <w:lvlText w:val="o"/>
      <w:lvlJc w:val="left"/>
      <w:pPr>
        <w:ind w:left="5760" w:hanging="360"/>
      </w:pPr>
      <w:rPr>
        <w:rFonts w:ascii="Courier New" w:hAnsi="Courier New" w:hint="default"/>
      </w:rPr>
    </w:lvl>
    <w:lvl w:ilvl="8" w:tplc="1554A44E">
      <w:start w:val="1"/>
      <w:numFmt w:val="bullet"/>
      <w:lvlText w:val=""/>
      <w:lvlJc w:val="left"/>
      <w:pPr>
        <w:ind w:left="6480" w:hanging="360"/>
      </w:pPr>
      <w:rPr>
        <w:rFonts w:ascii="Wingdings" w:hAnsi="Wingdings" w:hint="default"/>
      </w:rPr>
    </w:lvl>
  </w:abstractNum>
  <w:abstractNum w:abstractNumId="14" w15:restartNumberingAfterBreak="0">
    <w:nsid w:val="147BBEC3"/>
    <w:multiLevelType w:val="hybridMultilevel"/>
    <w:tmpl w:val="A51E006E"/>
    <w:lvl w:ilvl="0" w:tplc="DA9AE028">
      <w:start w:val="1"/>
      <w:numFmt w:val="bullet"/>
      <w:lvlText w:val="·"/>
      <w:lvlJc w:val="left"/>
      <w:pPr>
        <w:ind w:left="720" w:hanging="360"/>
      </w:pPr>
      <w:rPr>
        <w:rFonts w:ascii="Symbol" w:hAnsi="Symbol" w:hint="default"/>
      </w:rPr>
    </w:lvl>
    <w:lvl w:ilvl="1" w:tplc="1E6C6B3A">
      <w:start w:val="1"/>
      <w:numFmt w:val="bullet"/>
      <w:lvlText w:val="o"/>
      <w:lvlJc w:val="left"/>
      <w:pPr>
        <w:ind w:left="1440" w:hanging="360"/>
      </w:pPr>
      <w:rPr>
        <w:rFonts w:ascii="Courier New" w:hAnsi="Courier New" w:hint="default"/>
      </w:rPr>
    </w:lvl>
    <w:lvl w:ilvl="2" w:tplc="00F63BEE">
      <w:start w:val="1"/>
      <w:numFmt w:val="bullet"/>
      <w:lvlText w:val=""/>
      <w:lvlJc w:val="left"/>
      <w:pPr>
        <w:ind w:left="2160" w:hanging="360"/>
      </w:pPr>
      <w:rPr>
        <w:rFonts w:ascii="Wingdings" w:hAnsi="Wingdings" w:hint="default"/>
      </w:rPr>
    </w:lvl>
    <w:lvl w:ilvl="3" w:tplc="996C6F10">
      <w:start w:val="1"/>
      <w:numFmt w:val="bullet"/>
      <w:lvlText w:val=""/>
      <w:lvlJc w:val="left"/>
      <w:pPr>
        <w:ind w:left="2880" w:hanging="360"/>
      </w:pPr>
      <w:rPr>
        <w:rFonts w:ascii="Symbol" w:hAnsi="Symbol" w:hint="default"/>
      </w:rPr>
    </w:lvl>
    <w:lvl w:ilvl="4" w:tplc="1CBA9222">
      <w:start w:val="1"/>
      <w:numFmt w:val="bullet"/>
      <w:lvlText w:val="o"/>
      <w:lvlJc w:val="left"/>
      <w:pPr>
        <w:ind w:left="3600" w:hanging="360"/>
      </w:pPr>
      <w:rPr>
        <w:rFonts w:ascii="Courier New" w:hAnsi="Courier New" w:hint="default"/>
      </w:rPr>
    </w:lvl>
    <w:lvl w:ilvl="5" w:tplc="A0A8F358">
      <w:start w:val="1"/>
      <w:numFmt w:val="bullet"/>
      <w:lvlText w:val=""/>
      <w:lvlJc w:val="left"/>
      <w:pPr>
        <w:ind w:left="4320" w:hanging="360"/>
      </w:pPr>
      <w:rPr>
        <w:rFonts w:ascii="Wingdings" w:hAnsi="Wingdings" w:hint="default"/>
      </w:rPr>
    </w:lvl>
    <w:lvl w:ilvl="6" w:tplc="251E5B0E">
      <w:start w:val="1"/>
      <w:numFmt w:val="bullet"/>
      <w:lvlText w:val=""/>
      <w:lvlJc w:val="left"/>
      <w:pPr>
        <w:ind w:left="5040" w:hanging="360"/>
      </w:pPr>
      <w:rPr>
        <w:rFonts w:ascii="Symbol" w:hAnsi="Symbol" w:hint="default"/>
      </w:rPr>
    </w:lvl>
    <w:lvl w:ilvl="7" w:tplc="90129906">
      <w:start w:val="1"/>
      <w:numFmt w:val="bullet"/>
      <w:lvlText w:val="o"/>
      <w:lvlJc w:val="left"/>
      <w:pPr>
        <w:ind w:left="5760" w:hanging="360"/>
      </w:pPr>
      <w:rPr>
        <w:rFonts w:ascii="Courier New" w:hAnsi="Courier New" w:hint="default"/>
      </w:rPr>
    </w:lvl>
    <w:lvl w:ilvl="8" w:tplc="2B38875A">
      <w:start w:val="1"/>
      <w:numFmt w:val="bullet"/>
      <w:lvlText w:val=""/>
      <w:lvlJc w:val="left"/>
      <w:pPr>
        <w:ind w:left="6480" w:hanging="360"/>
      </w:pPr>
      <w:rPr>
        <w:rFonts w:ascii="Wingdings" w:hAnsi="Wingdings" w:hint="default"/>
      </w:rPr>
    </w:lvl>
  </w:abstractNum>
  <w:abstractNum w:abstractNumId="15" w15:restartNumberingAfterBreak="0">
    <w:nsid w:val="16295F04"/>
    <w:multiLevelType w:val="hybridMultilevel"/>
    <w:tmpl w:val="7DEAE7AA"/>
    <w:lvl w:ilvl="0" w:tplc="EFA8BE7E">
      <w:start w:val="1"/>
      <w:numFmt w:val="bullet"/>
      <w:lvlText w:val="-"/>
      <w:lvlJc w:val="left"/>
      <w:pPr>
        <w:ind w:left="720" w:hanging="360"/>
      </w:pPr>
      <w:rPr>
        <w:rFonts w:ascii="Amaranth" w:hAnsi="Amaranth" w:hint="default"/>
      </w:rPr>
    </w:lvl>
    <w:lvl w:ilvl="1" w:tplc="84DC7098">
      <w:start w:val="1"/>
      <w:numFmt w:val="bullet"/>
      <w:lvlText w:val="o"/>
      <w:lvlJc w:val="left"/>
      <w:pPr>
        <w:ind w:left="1440" w:hanging="360"/>
      </w:pPr>
      <w:rPr>
        <w:rFonts w:ascii="Courier New" w:hAnsi="Courier New" w:hint="default"/>
      </w:rPr>
    </w:lvl>
    <w:lvl w:ilvl="2" w:tplc="D598E454">
      <w:start w:val="1"/>
      <w:numFmt w:val="bullet"/>
      <w:lvlText w:val=""/>
      <w:lvlJc w:val="left"/>
      <w:pPr>
        <w:ind w:left="2160" w:hanging="360"/>
      </w:pPr>
      <w:rPr>
        <w:rFonts w:ascii="Wingdings" w:hAnsi="Wingdings" w:hint="default"/>
      </w:rPr>
    </w:lvl>
    <w:lvl w:ilvl="3" w:tplc="1AC6A030">
      <w:start w:val="1"/>
      <w:numFmt w:val="bullet"/>
      <w:lvlText w:val=""/>
      <w:lvlJc w:val="left"/>
      <w:pPr>
        <w:ind w:left="2880" w:hanging="360"/>
      </w:pPr>
      <w:rPr>
        <w:rFonts w:ascii="Symbol" w:hAnsi="Symbol" w:hint="default"/>
      </w:rPr>
    </w:lvl>
    <w:lvl w:ilvl="4" w:tplc="E672245A">
      <w:start w:val="1"/>
      <w:numFmt w:val="bullet"/>
      <w:lvlText w:val="o"/>
      <w:lvlJc w:val="left"/>
      <w:pPr>
        <w:ind w:left="3600" w:hanging="360"/>
      </w:pPr>
      <w:rPr>
        <w:rFonts w:ascii="Courier New" w:hAnsi="Courier New" w:hint="default"/>
      </w:rPr>
    </w:lvl>
    <w:lvl w:ilvl="5" w:tplc="F9ACDDB6">
      <w:start w:val="1"/>
      <w:numFmt w:val="bullet"/>
      <w:lvlText w:val=""/>
      <w:lvlJc w:val="left"/>
      <w:pPr>
        <w:ind w:left="4320" w:hanging="360"/>
      </w:pPr>
      <w:rPr>
        <w:rFonts w:ascii="Wingdings" w:hAnsi="Wingdings" w:hint="default"/>
      </w:rPr>
    </w:lvl>
    <w:lvl w:ilvl="6" w:tplc="25082B1E">
      <w:start w:val="1"/>
      <w:numFmt w:val="bullet"/>
      <w:lvlText w:val=""/>
      <w:lvlJc w:val="left"/>
      <w:pPr>
        <w:ind w:left="5040" w:hanging="360"/>
      </w:pPr>
      <w:rPr>
        <w:rFonts w:ascii="Symbol" w:hAnsi="Symbol" w:hint="default"/>
      </w:rPr>
    </w:lvl>
    <w:lvl w:ilvl="7" w:tplc="8850F396">
      <w:start w:val="1"/>
      <w:numFmt w:val="bullet"/>
      <w:lvlText w:val="o"/>
      <w:lvlJc w:val="left"/>
      <w:pPr>
        <w:ind w:left="5760" w:hanging="360"/>
      </w:pPr>
      <w:rPr>
        <w:rFonts w:ascii="Courier New" w:hAnsi="Courier New" w:hint="default"/>
      </w:rPr>
    </w:lvl>
    <w:lvl w:ilvl="8" w:tplc="43161A46">
      <w:start w:val="1"/>
      <w:numFmt w:val="bullet"/>
      <w:lvlText w:val=""/>
      <w:lvlJc w:val="left"/>
      <w:pPr>
        <w:ind w:left="6480" w:hanging="360"/>
      </w:pPr>
      <w:rPr>
        <w:rFonts w:ascii="Wingdings" w:hAnsi="Wingdings" w:hint="default"/>
      </w:rPr>
    </w:lvl>
  </w:abstractNum>
  <w:abstractNum w:abstractNumId="16" w15:restartNumberingAfterBreak="0">
    <w:nsid w:val="16BD72CE"/>
    <w:multiLevelType w:val="hybridMultilevel"/>
    <w:tmpl w:val="3050EE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A71CF8"/>
    <w:multiLevelType w:val="hybridMultilevel"/>
    <w:tmpl w:val="107CB8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1A4E96DF"/>
    <w:multiLevelType w:val="hybridMultilevel"/>
    <w:tmpl w:val="1FE017C2"/>
    <w:lvl w:ilvl="0" w:tplc="D1B81670">
      <w:start w:val="1"/>
      <w:numFmt w:val="bullet"/>
      <w:lvlText w:val="·"/>
      <w:lvlJc w:val="left"/>
      <w:pPr>
        <w:ind w:left="720" w:hanging="360"/>
      </w:pPr>
      <w:rPr>
        <w:rFonts w:ascii="Symbol" w:hAnsi="Symbol" w:hint="default"/>
      </w:rPr>
    </w:lvl>
    <w:lvl w:ilvl="1" w:tplc="338E16EC">
      <w:start w:val="1"/>
      <w:numFmt w:val="bullet"/>
      <w:lvlText w:val="o"/>
      <w:lvlJc w:val="left"/>
      <w:pPr>
        <w:ind w:left="1440" w:hanging="360"/>
      </w:pPr>
      <w:rPr>
        <w:rFonts w:ascii="Courier New" w:hAnsi="Courier New" w:hint="default"/>
      </w:rPr>
    </w:lvl>
    <w:lvl w:ilvl="2" w:tplc="C97C3108">
      <w:start w:val="1"/>
      <w:numFmt w:val="bullet"/>
      <w:lvlText w:val=""/>
      <w:lvlJc w:val="left"/>
      <w:pPr>
        <w:ind w:left="2160" w:hanging="360"/>
      </w:pPr>
      <w:rPr>
        <w:rFonts w:ascii="Wingdings" w:hAnsi="Wingdings" w:hint="default"/>
      </w:rPr>
    </w:lvl>
    <w:lvl w:ilvl="3" w:tplc="69507FBA">
      <w:start w:val="1"/>
      <w:numFmt w:val="bullet"/>
      <w:lvlText w:val=""/>
      <w:lvlJc w:val="left"/>
      <w:pPr>
        <w:ind w:left="2880" w:hanging="360"/>
      </w:pPr>
      <w:rPr>
        <w:rFonts w:ascii="Symbol" w:hAnsi="Symbol" w:hint="default"/>
      </w:rPr>
    </w:lvl>
    <w:lvl w:ilvl="4" w:tplc="A120B442">
      <w:start w:val="1"/>
      <w:numFmt w:val="bullet"/>
      <w:lvlText w:val="o"/>
      <w:lvlJc w:val="left"/>
      <w:pPr>
        <w:ind w:left="3600" w:hanging="360"/>
      </w:pPr>
      <w:rPr>
        <w:rFonts w:ascii="Courier New" w:hAnsi="Courier New" w:hint="default"/>
      </w:rPr>
    </w:lvl>
    <w:lvl w:ilvl="5" w:tplc="BF605BCA">
      <w:start w:val="1"/>
      <w:numFmt w:val="bullet"/>
      <w:lvlText w:val=""/>
      <w:lvlJc w:val="left"/>
      <w:pPr>
        <w:ind w:left="4320" w:hanging="360"/>
      </w:pPr>
      <w:rPr>
        <w:rFonts w:ascii="Wingdings" w:hAnsi="Wingdings" w:hint="default"/>
      </w:rPr>
    </w:lvl>
    <w:lvl w:ilvl="6" w:tplc="F12CAD44">
      <w:start w:val="1"/>
      <w:numFmt w:val="bullet"/>
      <w:lvlText w:val=""/>
      <w:lvlJc w:val="left"/>
      <w:pPr>
        <w:ind w:left="5040" w:hanging="360"/>
      </w:pPr>
      <w:rPr>
        <w:rFonts w:ascii="Symbol" w:hAnsi="Symbol" w:hint="default"/>
      </w:rPr>
    </w:lvl>
    <w:lvl w:ilvl="7" w:tplc="7BC6C27C">
      <w:start w:val="1"/>
      <w:numFmt w:val="bullet"/>
      <w:lvlText w:val="o"/>
      <w:lvlJc w:val="left"/>
      <w:pPr>
        <w:ind w:left="5760" w:hanging="360"/>
      </w:pPr>
      <w:rPr>
        <w:rFonts w:ascii="Courier New" w:hAnsi="Courier New" w:hint="default"/>
      </w:rPr>
    </w:lvl>
    <w:lvl w:ilvl="8" w:tplc="7F78BE36">
      <w:start w:val="1"/>
      <w:numFmt w:val="bullet"/>
      <w:lvlText w:val=""/>
      <w:lvlJc w:val="left"/>
      <w:pPr>
        <w:ind w:left="6480" w:hanging="360"/>
      </w:pPr>
      <w:rPr>
        <w:rFonts w:ascii="Wingdings" w:hAnsi="Wingdings" w:hint="default"/>
      </w:rPr>
    </w:lvl>
  </w:abstractNum>
  <w:abstractNum w:abstractNumId="19" w15:restartNumberingAfterBreak="0">
    <w:nsid w:val="1B193609"/>
    <w:multiLevelType w:val="hybridMultilevel"/>
    <w:tmpl w:val="C71CFF1A"/>
    <w:lvl w:ilvl="0" w:tplc="041A000B">
      <w:start w:val="1"/>
      <w:numFmt w:val="bullet"/>
      <w:lvlText w:val=""/>
      <w:lvlJc w:val="left"/>
      <w:pPr>
        <w:ind w:left="1433" w:hanging="360"/>
      </w:pPr>
      <w:rPr>
        <w:rFonts w:ascii="Wingdings" w:hAnsi="Wingdings" w:hint="default"/>
      </w:rPr>
    </w:lvl>
    <w:lvl w:ilvl="1" w:tplc="041A000B">
      <w:start w:val="1"/>
      <w:numFmt w:val="bullet"/>
      <w:lvlText w:val=""/>
      <w:lvlJc w:val="left"/>
      <w:pPr>
        <w:ind w:left="2153" w:hanging="360"/>
      </w:pPr>
      <w:rPr>
        <w:rFonts w:ascii="Wingdings" w:hAnsi="Wingdings" w:hint="default"/>
      </w:rPr>
    </w:lvl>
    <w:lvl w:ilvl="2" w:tplc="041A0005" w:tentative="1">
      <w:start w:val="1"/>
      <w:numFmt w:val="bullet"/>
      <w:lvlText w:val=""/>
      <w:lvlJc w:val="left"/>
      <w:pPr>
        <w:ind w:left="2873" w:hanging="360"/>
      </w:pPr>
      <w:rPr>
        <w:rFonts w:ascii="Wingdings" w:hAnsi="Wingdings" w:hint="default"/>
      </w:rPr>
    </w:lvl>
    <w:lvl w:ilvl="3" w:tplc="041A0001" w:tentative="1">
      <w:start w:val="1"/>
      <w:numFmt w:val="bullet"/>
      <w:lvlText w:val=""/>
      <w:lvlJc w:val="left"/>
      <w:pPr>
        <w:ind w:left="3593" w:hanging="360"/>
      </w:pPr>
      <w:rPr>
        <w:rFonts w:ascii="Symbol" w:hAnsi="Symbol" w:hint="default"/>
      </w:rPr>
    </w:lvl>
    <w:lvl w:ilvl="4" w:tplc="041A0003" w:tentative="1">
      <w:start w:val="1"/>
      <w:numFmt w:val="bullet"/>
      <w:lvlText w:val="o"/>
      <w:lvlJc w:val="left"/>
      <w:pPr>
        <w:ind w:left="4313" w:hanging="360"/>
      </w:pPr>
      <w:rPr>
        <w:rFonts w:ascii="Courier New" w:hAnsi="Courier New" w:cs="Courier New" w:hint="default"/>
      </w:rPr>
    </w:lvl>
    <w:lvl w:ilvl="5" w:tplc="041A0005" w:tentative="1">
      <w:start w:val="1"/>
      <w:numFmt w:val="bullet"/>
      <w:lvlText w:val=""/>
      <w:lvlJc w:val="left"/>
      <w:pPr>
        <w:ind w:left="5033" w:hanging="360"/>
      </w:pPr>
      <w:rPr>
        <w:rFonts w:ascii="Wingdings" w:hAnsi="Wingdings" w:hint="default"/>
      </w:rPr>
    </w:lvl>
    <w:lvl w:ilvl="6" w:tplc="041A0001" w:tentative="1">
      <w:start w:val="1"/>
      <w:numFmt w:val="bullet"/>
      <w:lvlText w:val=""/>
      <w:lvlJc w:val="left"/>
      <w:pPr>
        <w:ind w:left="5753" w:hanging="360"/>
      </w:pPr>
      <w:rPr>
        <w:rFonts w:ascii="Symbol" w:hAnsi="Symbol" w:hint="default"/>
      </w:rPr>
    </w:lvl>
    <w:lvl w:ilvl="7" w:tplc="041A0003" w:tentative="1">
      <w:start w:val="1"/>
      <w:numFmt w:val="bullet"/>
      <w:lvlText w:val="o"/>
      <w:lvlJc w:val="left"/>
      <w:pPr>
        <w:ind w:left="6473" w:hanging="360"/>
      </w:pPr>
      <w:rPr>
        <w:rFonts w:ascii="Courier New" w:hAnsi="Courier New" w:cs="Courier New" w:hint="default"/>
      </w:rPr>
    </w:lvl>
    <w:lvl w:ilvl="8" w:tplc="041A0005" w:tentative="1">
      <w:start w:val="1"/>
      <w:numFmt w:val="bullet"/>
      <w:lvlText w:val=""/>
      <w:lvlJc w:val="left"/>
      <w:pPr>
        <w:ind w:left="7193" w:hanging="360"/>
      </w:pPr>
      <w:rPr>
        <w:rFonts w:ascii="Wingdings" w:hAnsi="Wingdings" w:hint="default"/>
      </w:rPr>
    </w:lvl>
  </w:abstractNum>
  <w:abstractNum w:abstractNumId="20" w15:restartNumberingAfterBreak="0">
    <w:nsid w:val="1B79381B"/>
    <w:multiLevelType w:val="multilevel"/>
    <w:tmpl w:val="4F9EF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1" w15:restartNumberingAfterBreak="0">
    <w:nsid w:val="1CDE1B32"/>
    <w:multiLevelType w:val="hybridMultilevel"/>
    <w:tmpl w:val="F59CEEF0"/>
    <w:lvl w:ilvl="0" w:tplc="F3547DB2">
      <w:start w:val="1"/>
      <w:numFmt w:val="bullet"/>
      <w:lvlText w:val=""/>
      <w:lvlJc w:val="left"/>
      <w:pPr>
        <w:ind w:left="720" w:hanging="360"/>
      </w:pPr>
      <w:rPr>
        <w:rFonts w:ascii="Symbol" w:hAnsi="Symbol" w:hint="default"/>
      </w:rPr>
    </w:lvl>
    <w:lvl w:ilvl="1" w:tplc="B78868C4">
      <w:start w:val="1"/>
      <w:numFmt w:val="bullet"/>
      <w:lvlText w:val="o"/>
      <w:lvlJc w:val="left"/>
      <w:pPr>
        <w:ind w:left="1440" w:hanging="360"/>
      </w:pPr>
      <w:rPr>
        <w:rFonts w:ascii="Courier New" w:hAnsi="Courier New" w:hint="default"/>
      </w:rPr>
    </w:lvl>
    <w:lvl w:ilvl="2" w:tplc="C07E3B02">
      <w:start w:val="1"/>
      <w:numFmt w:val="bullet"/>
      <w:lvlText w:val=""/>
      <w:lvlJc w:val="left"/>
      <w:pPr>
        <w:ind w:left="2160" w:hanging="360"/>
      </w:pPr>
      <w:rPr>
        <w:rFonts w:ascii="Wingdings" w:hAnsi="Wingdings" w:hint="default"/>
      </w:rPr>
    </w:lvl>
    <w:lvl w:ilvl="3" w:tplc="36966492">
      <w:start w:val="1"/>
      <w:numFmt w:val="bullet"/>
      <w:lvlText w:val=""/>
      <w:lvlJc w:val="left"/>
      <w:pPr>
        <w:ind w:left="2880" w:hanging="360"/>
      </w:pPr>
      <w:rPr>
        <w:rFonts w:ascii="Symbol" w:hAnsi="Symbol" w:hint="default"/>
      </w:rPr>
    </w:lvl>
    <w:lvl w:ilvl="4" w:tplc="C21A0CFA">
      <w:start w:val="1"/>
      <w:numFmt w:val="bullet"/>
      <w:lvlText w:val="o"/>
      <w:lvlJc w:val="left"/>
      <w:pPr>
        <w:ind w:left="3600" w:hanging="360"/>
      </w:pPr>
      <w:rPr>
        <w:rFonts w:ascii="Courier New" w:hAnsi="Courier New" w:hint="default"/>
      </w:rPr>
    </w:lvl>
    <w:lvl w:ilvl="5" w:tplc="124EBC1A">
      <w:start w:val="1"/>
      <w:numFmt w:val="bullet"/>
      <w:lvlText w:val=""/>
      <w:lvlJc w:val="left"/>
      <w:pPr>
        <w:ind w:left="4320" w:hanging="360"/>
      </w:pPr>
      <w:rPr>
        <w:rFonts w:ascii="Wingdings" w:hAnsi="Wingdings" w:hint="default"/>
      </w:rPr>
    </w:lvl>
    <w:lvl w:ilvl="6" w:tplc="B384660A">
      <w:start w:val="1"/>
      <w:numFmt w:val="bullet"/>
      <w:lvlText w:val=""/>
      <w:lvlJc w:val="left"/>
      <w:pPr>
        <w:ind w:left="5040" w:hanging="360"/>
      </w:pPr>
      <w:rPr>
        <w:rFonts w:ascii="Symbol" w:hAnsi="Symbol" w:hint="default"/>
      </w:rPr>
    </w:lvl>
    <w:lvl w:ilvl="7" w:tplc="F1F60F18">
      <w:start w:val="1"/>
      <w:numFmt w:val="bullet"/>
      <w:lvlText w:val="o"/>
      <w:lvlJc w:val="left"/>
      <w:pPr>
        <w:ind w:left="5760" w:hanging="360"/>
      </w:pPr>
      <w:rPr>
        <w:rFonts w:ascii="Courier New" w:hAnsi="Courier New" w:hint="default"/>
      </w:rPr>
    </w:lvl>
    <w:lvl w:ilvl="8" w:tplc="87A08DA6">
      <w:start w:val="1"/>
      <w:numFmt w:val="bullet"/>
      <w:lvlText w:val=""/>
      <w:lvlJc w:val="left"/>
      <w:pPr>
        <w:ind w:left="6480" w:hanging="360"/>
      </w:pPr>
      <w:rPr>
        <w:rFonts w:ascii="Wingdings" w:hAnsi="Wingdings" w:hint="default"/>
      </w:rPr>
    </w:lvl>
  </w:abstractNum>
  <w:abstractNum w:abstractNumId="22" w15:restartNumberingAfterBreak="0">
    <w:nsid w:val="1DFFDED9"/>
    <w:multiLevelType w:val="hybridMultilevel"/>
    <w:tmpl w:val="9F366652"/>
    <w:lvl w:ilvl="0" w:tplc="DC901556">
      <w:start w:val="1"/>
      <w:numFmt w:val="bullet"/>
      <w:lvlText w:val="·"/>
      <w:lvlJc w:val="left"/>
      <w:pPr>
        <w:ind w:left="720" w:hanging="360"/>
      </w:pPr>
      <w:rPr>
        <w:rFonts w:ascii="Symbol" w:hAnsi="Symbol" w:hint="default"/>
      </w:rPr>
    </w:lvl>
    <w:lvl w:ilvl="1" w:tplc="0394C75E">
      <w:start w:val="1"/>
      <w:numFmt w:val="bullet"/>
      <w:lvlText w:val="o"/>
      <w:lvlJc w:val="left"/>
      <w:pPr>
        <w:ind w:left="1440" w:hanging="360"/>
      </w:pPr>
      <w:rPr>
        <w:rFonts w:ascii="Courier New" w:hAnsi="Courier New" w:hint="default"/>
      </w:rPr>
    </w:lvl>
    <w:lvl w:ilvl="2" w:tplc="038ED64C">
      <w:start w:val="1"/>
      <w:numFmt w:val="bullet"/>
      <w:lvlText w:val=""/>
      <w:lvlJc w:val="left"/>
      <w:pPr>
        <w:ind w:left="2160" w:hanging="360"/>
      </w:pPr>
      <w:rPr>
        <w:rFonts w:ascii="Wingdings" w:hAnsi="Wingdings" w:hint="default"/>
      </w:rPr>
    </w:lvl>
    <w:lvl w:ilvl="3" w:tplc="CB10B002">
      <w:start w:val="1"/>
      <w:numFmt w:val="bullet"/>
      <w:lvlText w:val=""/>
      <w:lvlJc w:val="left"/>
      <w:pPr>
        <w:ind w:left="2880" w:hanging="360"/>
      </w:pPr>
      <w:rPr>
        <w:rFonts w:ascii="Symbol" w:hAnsi="Symbol" w:hint="default"/>
      </w:rPr>
    </w:lvl>
    <w:lvl w:ilvl="4" w:tplc="C6AA0C04">
      <w:start w:val="1"/>
      <w:numFmt w:val="bullet"/>
      <w:lvlText w:val="o"/>
      <w:lvlJc w:val="left"/>
      <w:pPr>
        <w:ind w:left="3600" w:hanging="360"/>
      </w:pPr>
      <w:rPr>
        <w:rFonts w:ascii="Courier New" w:hAnsi="Courier New" w:hint="default"/>
      </w:rPr>
    </w:lvl>
    <w:lvl w:ilvl="5" w:tplc="46B85AD4">
      <w:start w:val="1"/>
      <w:numFmt w:val="bullet"/>
      <w:lvlText w:val=""/>
      <w:lvlJc w:val="left"/>
      <w:pPr>
        <w:ind w:left="4320" w:hanging="360"/>
      </w:pPr>
      <w:rPr>
        <w:rFonts w:ascii="Wingdings" w:hAnsi="Wingdings" w:hint="default"/>
      </w:rPr>
    </w:lvl>
    <w:lvl w:ilvl="6" w:tplc="04F23256">
      <w:start w:val="1"/>
      <w:numFmt w:val="bullet"/>
      <w:lvlText w:val=""/>
      <w:lvlJc w:val="left"/>
      <w:pPr>
        <w:ind w:left="5040" w:hanging="360"/>
      </w:pPr>
      <w:rPr>
        <w:rFonts w:ascii="Symbol" w:hAnsi="Symbol" w:hint="default"/>
      </w:rPr>
    </w:lvl>
    <w:lvl w:ilvl="7" w:tplc="819A6ACE">
      <w:start w:val="1"/>
      <w:numFmt w:val="bullet"/>
      <w:lvlText w:val="o"/>
      <w:lvlJc w:val="left"/>
      <w:pPr>
        <w:ind w:left="5760" w:hanging="360"/>
      </w:pPr>
      <w:rPr>
        <w:rFonts w:ascii="Courier New" w:hAnsi="Courier New" w:hint="default"/>
      </w:rPr>
    </w:lvl>
    <w:lvl w:ilvl="8" w:tplc="D7E4ECA4">
      <w:start w:val="1"/>
      <w:numFmt w:val="bullet"/>
      <w:lvlText w:val=""/>
      <w:lvlJc w:val="left"/>
      <w:pPr>
        <w:ind w:left="6480" w:hanging="360"/>
      </w:pPr>
      <w:rPr>
        <w:rFonts w:ascii="Wingdings" w:hAnsi="Wingdings" w:hint="default"/>
      </w:rPr>
    </w:lvl>
  </w:abstractNum>
  <w:abstractNum w:abstractNumId="23" w15:restartNumberingAfterBreak="0">
    <w:nsid w:val="1F9D3DE1"/>
    <w:multiLevelType w:val="hybridMultilevel"/>
    <w:tmpl w:val="F68AAD9A"/>
    <w:lvl w:ilvl="0" w:tplc="8014187C">
      <w:start w:val="1"/>
      <w:numFmt w:val="decimal"/>
      <w:lvlText w:val="%1."/>
      <w:lvlJc w:val="left"/>
      <w:pPr>
        <w:ind w:left="720" w:hanging="360"/>
      </w:pPr>
    </w:lvl>
    <w:lvl w:ilvl="1" w:tplc="94DC493C">
      <w:start w:val="1"/>
      <w:numFmt w:val="lowerLetter"/>
      <w:lvlText w:val="%2."/>
      <w:lvlJc w:val="left"/>
      <w:pPr>
        <w:ind w:left="1440" w:hanging="360"/>
      </w:pPr>
    </w:lvl>
    <w:lvl w:ilvl="2" w:tplc="E496087E">
      <w:start w:val="1"/>
      <w:numFmt w:val="lowerRoman"/>
      <w:lvlText w:val="%3."/>
      <w:lvlJc w:val="right"/>
      <w:pPr>
        <w:ind w:left="2160" w:hanging="180"/>
      </w:pPr>
    </w:lvl>
    <w:lvl w:ilvl="3" w:tplc="1D04AD3E">
      <w:start w:val="1"/>
      <w:numFmt w:val="decimal"/>
      <w:lvlText w:val="%4."/>
      <w:lvlJc w:val="left"/>
      <w:pPr>
        <w:ind w:left="2880" w:hanging="360"/>
      </w:pPr>
    </w:lvl>
    <w:lvl w:ilvl="4" w:tplc="92CADEAC">
      <w:start w:val="1"/>
      <w:numFmt w:val="lowerLetter"/>
      <w:lvlText w:val="%5."/>
      <w:lvlJc w:val="left"/>
      <w:pPr>
        <w:ind w:left="3600" w:hanging="360"/>
      </w:pPr>
    </w:lvl>
    <w:lvl w:ilvl="5" w:tplc="0262E276">
      <w:start w:val="1"/>
      <w:numFmt w:val="lowerRoman"/>
      <w:lvlText w:val="%6."/>
      <w:lvlJc w:val="right"/>
      <w:pPr>
        <w:ind w:left="4320" w:hanging="180"/>
      </w:pPr>
    </w:lvl>
    <w:lvl w:ilvl="6" w:tplc="6EBA2FA2">
      <w:start w:val="1"/>
      <w:numFmt w:val="decimal"/>
      <w:lvlText w:val="%7."/>
      <w:lvlJc w:val="left"/>
      <w:pPr>
        <w:ind w:left="5040" w:hanging="360"/>
      </w:pPr>
    </w:lvl>
    <w:lvl w:ilvl="7" w:tplc="E52C6D80">
      <w:start w:val="1"/>
      <w:numFmt w:val="lowerLetter"/>
      <w:lvlText w:val="%8."/>
      <w:lvlJc w:val="left"/>
      <w:pPr>
        <w:ind w:left="5760" w:hanging="360"/>
      </w:pPr>
    </w:lvl>
    <w:lvl w:ilvl="8" w:tplc="51C426FA">
      <w:start w:val="1"/>
      <w:numFmt w:val="lowerRoman"/>
      <w:lvlText w:val="%9."/>
      <w:lvlJc w:val="right"/>
      <w:pPr>
        <w:ind w:left="6480" w:hanging="180"/>
      </w:pPr>
    </w:lvl>
  </w:abstractNum>
  <w:abstractNum w:abstractNumId="24" w15:restartNumberingAfterBreak="0">
    <w:nsid w:val="22B337B0"/>
    <w:multiLevelType w:val="hybridMultilevel"/>
    <w:tmpl w:val="9F609D66"/>
    <w:lvl w:ilvl="0" w:tplc="FC3C2114">
      <w:start w:val="1"/>
      <w:numFmt w:val="bullet"/>
      <w:lvlText w:val="-"/>
      <w:lvlJc w:val="left"/>
      <w:pPr>
        <w:ind w:left="720" w:hanging="360"/>
      </w:pPr>
      <w:rPr>
        <w:rFonts w:ascii="Aptos" w:hAnsi="Aptos" w:hint="default"/>
      </w:rPr>
    </w:lvl>
    <w:lvl w:ilvl="1" w:tplc="7C44AFCA">
      <w:start w:val="1"/>
      <w:numFmt w:val="bullet"/>
      <w:lvlText w:val="o"/>
      <w:lvlJc w:val="left"/>
      <w:pPr>
        <w:ind w:left="1440" w:hanging="360"/>
      </w:pPr>
      <w:rPr>
        <w:rFonts w:ascii="Courier New" w:hAnsi="Courier New" w:hint="default"/>
      </w:rPr>
    </w:lvl>
    <w:lvl w:ilvl="2" w:tplc="5F20E8C8">
      <w:start w:val="1"/>
      <w:numFmt w:val="bullet"/>
      <w:lvlText w:val=""/>
      <w:lvlJc w:val="left"/>
      <w:pPr>
        <w:ind w:left="2160" w:hanging="360"/>
      </w:pPr>
      <w:rPr>
        <w:rFonts w:ascii="Wingdings" w:hAnsi="Wingdings" w:hint="default"/>
      </w:rPr>
    </w:lvl>
    <w:lvl w:ilvl="3" w:tplc="E1425EDC">
      <w:start w:val="1"/>
      <w:numFmt w:val="bullet"/>
      <w:lvlText w:val=""/>
      <w:lvlJc w:val="left"/>
      <w:pPr>
        <w:ind w:left="2880" w:hanging="360"/>
      </w:pPr>
      <w:rPr>
        <w:rFonts w:ascii="Symbol" w:hAnsi="Symbol" w:hint="default"/>
      </w:rPr>
    </w:lvl>
    <w:lvl w:ilvl="4" w:tplc="B704C458">
      <w:start w:val="1"/>
      <w:numFmt w:val="bullet"/>
      <w:lvlText w:val="o"/>
      <w:lvlJc w:val="left"/>
      <w:pPr>
        <w:ind w:left="3600" w:hanging="360"/>
      </w:pPr>
      <w:rPr>
        <w:rFonts w:ascii="Courier New" w:hAnsi="Courier New" w:hint="default"/>
      </w:rPr>
    </w:lvl>
    <w:lvl w:ilvl="5" w:tplc="FCC01F84">
      <w:start w:val="1"/>
      <w:numFmt w:val="bullet"/>
      <w:lvlText w:val=""/>
      <w:lvlJc w:val="left"/>
      <w:pPr>
        <w:ind w:left="4320" w:hanging="360"/>
      </w:pPr>
      <w:rPr>
        <w:rFonts w:ascii="Wingdings" w:hAnsi="Wingdings" w:hint="default"/>
      </w:rPr>
    </w:lvl>
    <w:lvl w:ilvl="6" w:tplc="6010CBF0">
      <w:start w:val="1"/>
      <w:numFmt w:val="bullet"/>
      <w:lvlText w:val=""/>
      <w:lvlJc w:val="left"/>
      <w:pPr>
        <w:ind w:left="5040" w:hanging="360"/>
      </w:pPr>
      <w:rPr>
        <w:rFonts w:ascii="Symbol" w:hAnsi="Symbol" w:hint="default"/>
      </w:rPr>
    </w:lvl>
    <w:lvl w:ilvl="7" w:tplc="52E0BC70">
      <w:start w:val="1"/>
      <w:numFmt w:val="bullet"/>
      <w:lvlText w:val="o"/>
      <w:lvlJc w:val="left"/>
      <w:pPr>
        <w:ind w:left="5760" w:hanging="360"/>
      </w:pPr>
      <w:rPr>
        <w:rFonts w:ascii="Courier New" w:hAnsi="Courier New" w:hint="default"/>
      </w:rPr>
    </w:lvl>
    <w:lvl w:ilvl="8" w:tplc="B27E2DCA">
      <w:start w:val="1"/>
      <w:numFmt w:val="bullet"/>
      <w:lvlText w:val=""/>
      <w:lvlJc w:val="left"/>
      <w:pPr>
        <w:ind w:left="6480" w:hanging="360"/>
      </w:pPr>
      <w:rPr>
        <w:rFonts w:ascii="Wingdings" w:hAnsi="Wingdings" w:hint="default"/>
      </w:rPr>
    </w:lvl>
  </w:abstractNum>
  <w:abstractNum w:abstractNumId="25" w15:restartNumberingAfterBreak="0">
    <w:nsid w:val="23606316"/>
    <w:multiLevelType w:val="hybridMultilevel"/>
    <w:tmpl w:val="5E7E91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23E48242"/>
    <w:multiLevelType w:val="hybridMultilevel"/>
    <w:tmpl w:val="B336A2B2"/>
    <w:lvl w:ilvl="0" w:tplc="2AE2712A">
      <w:start w:val="1"/>
      <w:numFmt w:val="bullet"/>
      <w:lvlText w:val="·"/>
      <w:lvlJc w:val="left"/>
      <w:pPr>
        <w:ind w:left="720" w:hanging="360"/>
      </w:pPr>
      <w:rPr>
        <w:rFonts w:ascii="Symbol" w:hAnsi="Symbol" w:hint="default"/>
      </w:rPr>
    </w:lvl>
    <w:lvl w:ilvl="1" w:tplc="BC907944">
      <w:start w:val="1"/>
      <w:numFmt w:val="bullet"/>
      <w:lvlText w:val="o"/>
      <w:lvlJc w:val="left"/>
      <w:pPr>
        <w:ind w:left="1440" w:hanging="360"/>
      </w:pPr>
      <w:rPr>
        <w:rFonts w:ascii="Courier New" w:hAnsi="Courier New" w:hint="default"/>
      </w:rPr>
    </w:lvl>
    <w:lvl w:ilvl="2" w:tplc="B066E74A">
      <w:start w:val="1"/>
      <w:numFmt w:val="bullet"/>
      <w:lvlText w:val=""/>
      <w:lvlJc w:val="left"/>
      <w:pPr>
        <w:ind w:left="2160" w:hanging="360"/>
      </w:pPr>
      <w:rPr>
        <w:rFonts w:ascii="Wingdings" w:hAnsi="Wingdings" w:hint="default"/>
      </w:rPr>
    </w:lvl>
    <w:lvl w:ilvl="3" w:tplc="C49AECDC">
      <w:start w:val="1"/>
      <w:numFmt w:val="bullet"/>
      <w:lvlText w:val=""/>
      <w:lvlJc w:val="left"/>
      <w:pPr>
        <w:ind w:left="2880" w:hanging="360"/>
      </w:pPr>
      <w:rPr>
        <w:rFonts w:ascii="Symbol" w:hAnsi="Symbol" w:hint="default"/>
      </w:rPr>
    </w:lvl>
    <w:lvl w:ilvl="4" w:tplc="6AF46AE0">
      <w:start w:val="1"/>
      <w:numFmt w:val="bullet"/>
      <w:lvlText w:val="o"/>
      <w:lvlJc w:val="left"/>
      <w:pPr>
        <w:ind w:left="3600" w:hanging="360"/>
      </w:pPr>
      <w:rPr>
        <w:rFonts w:ascii="Courier New" w:hAnsi="Courier New" w:hint="default"/>
      </w:rPr>
    </w:lvl>
    <w:lvl w:ilvl="5" w:tplc="78FCC516">
      <w:start w:val="1"/>
      <w:numFmt w:val="bullet"/>
      <w:lvlText w:val=""/>
      <w:lvlJc w:val="left"/>
      <w:pPr>
        <w:ind w:left="4320" w:hanging="360"/>
      </w:pPr>
      <w:rPr>
        <w:rFonts w:ascii="Wingdings" w:hAnsi="Wingdings" w:hint="default"/>
      </w:rPr>
    </w:lvl>
    <w:lvl w:ilvl="6" w:tplc="77102FF6">
      <w:start w:val="1"/>
      <w:numFmt w:val="bullet"/>
      <w:lvlText w:val=""/>
      <w:lvlJc w:val="left"/>
      <w:pPr>
        <w:ind w:left="5040" w:hanging="360"/>
      </w:pPr>
      <w:rPr>
        <w:rFonts w:ascii="Symbol" w:hAnsi="Symbol" w:hint="default"/>
      </w:rPr>
    </w:lvl>
    <w:lvl w:ilvl="7" w:tplc="7E9488B2">
      <w:start w:val="1"/>
      <w:numFmt w:val="bullet"/>
      <w:lvlText w:val="o"/>
      <w:lvlJc w:val="left"/>
      <w:pPr>
        <w:ind w:left="5760" w:hanging="360"/>
      </w:pPr>
      <w:rPr>
        <w:rFonts w:ascii="Courier New" w:hAnsi="Courier New" w:hint="default"/>
      </w:rPr>
    </w:lvl>
    <w:lvl w:ilvl="8" w:tplc="8A64B830">
      <w:start w:val="1"/>
      <w:numFmt w:val="bullet"/>
      <w:lvlText w:val=""/>
      <w:lvlJc w:val="left"/>
      <w:pPr>
        <w:ind w:left="6480" w:hanging="360"/>
      </w:pPr>
      <w:rPr>
        <w:rFonts w:ascii="Wingdings" w:hAnsi="Wingdings" w:hint="default"/>
      </w:rPr>
    </w:lvl>
  </w:abstractNum>
  <w:abstractNum w:abstractNumId="27" w15:restartNumberingAfterBreak="0">
    <w:nsid w:val="248A0919"/>
    <w:multiLevelType w:val="hybridMultilevel"/>
    <w:tmpl w:val="6F52F8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25281DA1"/>
    <w:multiLevelType w:val="hybridMultilevel"/>
    <w:tmpl w:val="DBEC7314"/>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25A442E4"/>
    <w:multiLevelType w:val="multilevel"/>
    <w:tmpl w:val="ABAED6C8"/>
    <w:lvl w:ilvl="0">
      <w:start w:val="1"/>
      <w:numFmt w:val="bullet"/>
      <w:lvlText w:val="-"/>
      <w:lvlJc w:val="left"/>
      <w:pPr>
        <w:ind w:left="1287" w:hanging="360"/>
      </w:pPr>
      <w:rPr>
        <w:rFonts w:ascii="Arial"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0" w15:restartNumberingAfterBreak="0">
    <w:nsid w:val="26AA94A4"/>
    <w:multiLevelType w:val="hybridMultilevel"/>
    <w:tmpl w:val="425E5ACC"/>
    <w:lvl w:ilvl="0" w:tplc="C4CC64B6">
      <w:start w:val="1"/>
      <w:numFmt w:val="bullet"/>
      <w:lvlText w:val=""/>
      <w:lvlJc w:val="left"/>
      <w:pPr>
        <w:ind w:left="720" w:hanging="360"/>
      </w:pPr>
      <w:rPr>
        <w:rFonts w:ascii="Symbol" w:hAnsi="Symbol" w:hint="default"/>
      </w:rPr>
    </w:lvl>
    <w:lvl w:ilvl="1" w:tplc="13226F84">
      <w:start w:val="1"/>
      <w:numFmt w:val="bullet"/>
      <w:lvlText w:val="o"/>
      <w:lvlJc w:val="left"/>
      <w:pPr>
        <w:ind w:left="1440" w:hanging="360"/>
      </w:pPr>
      <w:rPr>
        <w:rFonts w:ascii="Courier New" w:hAnsi="Courier New" w:hint="default"/>
      </w:rPr>
    </w:lvl>
    <w:lvl w:ilvl="2" w:tplc="79DA042A">
      <w:start w:val="1"/>
      <w:numFmt w:val="bullet"/>
      <w:lvlText w:val=""/>
      <w:lvlJc w:val="left"/>
      <w:pPr>
        <w:ind w:left="2160" w:hanging="360"/>
      </w:pPr>
      <w:rPr>
        <w:rFonts w:ascii="Wingdings" w:hAnsi="Wingdings" w:hint="default"/>
      </w:rPr>
    </w:lvl>
    <w:lvl w:ilvl="3" w:tplc="2034CD86">
      <w:start w:val="1"/>
      <w:numFmt w:val="bullet"/>
      <w:lvlText w:val=""/>
      <w:lvlJc w:val="left"/>
      <w:pPr>
        <w:ind w:left="2880" w:hanging="360"/>
      </w:pPr>
      <w:rPr>
        <w:rFonts w:ascii="Symbol" w:hAnsi="Symbol" w:hint="default"/>
      </w:rPr>
    </w:lvl>
    <w:lvl w:ilvl="4" w:tplc="1A4C3872">
      <w:start w:val="1"/>
      <w:numFmt w:val="bullet"/>
      <w:lvlText w:val="o"/>
      <w:lvlJc w:val="left"/>
      <w:pPr>
        <w:ind w:left="3600" w:hanging="360"/>
      </w:pPr>
      <w:rPr>
        <w:rFonts w:ascii="Courier New" w:hAnsi="Courier New" w:hint="default"/>
      </w:rPr>
    </w:lvl>
    <w:lvl w:ilvl="5" w:tplc="FE5EFD40">
      <w:start w:val="1"/>
      <w:numFmt w:val="bullet"/>
      <w:lvlText w:val=""/>
      <w:lvlJc w:val="left"/>
      <w:pPr>
        <w:ind w:left="4320" w:hanging="360"/>
      </w:pPr>
      <w:rPr>
        <w:rFonts w:ascii="Wingdings" w:hAnsi="Wingdings" w:hint="default"/>
      </w:rPr>
    </w:lvl>
    <w:lvl w:ilvl="6" w:tplc="319442DC">
      <w:start w:val="1"/>
      <w:numFmt w:val="bullet"/>
      <w:lvlText w:val=""/>
      <w:lvlJc w:val="left"/>
      <w:pPr>
        <w:ind w:left="5040" w:hanging="360"/>
      </w:pPr>
      <w:rPr>
        <w:rFonts w:ascii="Symbol" w:hAnsi="Symbol" w:hint="default"/>
      </w:rPr>
    </w:lvl>
    <w:lvl w:ilvl="7" w:tplc="54D84976">
      <w:start w:val="1"/>
      <w:numFmt w:val="bullet"/>
      <w:lvlText w:val="o"/>
      <w:lvlJc w:val="left"/>
      <w:pPr>
        <w:ind w:left="5760" w:hanging="360"/>
      </w:pPr>
      <w:rPr>
        <w:rFonts w:ascii="Courier New" w:hAnsi="Courier New" w:hint="default"/>
      </w:rPr>
    </w:lvl>
    <w:lvl w:ilvl="8" w:tplc="BE9277BC">
      <w:start w:val="1"/>
      <w:numFmt w:val="bullet"/>
      <w:lvlText w:val=""/>
      <w:lvlJc w:val="left"/>
      <w:pPr>
        <w:ind w:left="6480" w:hanging="360"/>
      </w:pPr>
      <w:rPr>
        <w:rFonts w:ascii="Wingdings" w:hAnsi="Wingdings" w:hint="default"/>
      </w:rPr>
    </w:lvl>
  </w:abstractNum>
  <w:abstractNum w:abstractNumId="31" w15:restartNumberingAfterBreak="0">
    <w:nsid w:val="2847C6AC"/>
    <w:multiLevelType w:val="hybridMultilevel"/>
    <w:tmpl w:val="3C32C920"/>
    <w:lvl w:ilvl="0" w:tplc="45BC8B6A">
      <w:start w:val="1"/>
      <w:numFmt w:val="bullet"/>
      <w:lvlText w:val="-"/>
      <w:lvlJc w:val="left"/>
      <w:pPr>
        <w:ind w:left="720" w:hanging="360"/>
      </w:pPr>
      <w:rPr>
        <w:rFonts w:ascii="&quot;Calibri&quot;,sans-serif" w:hAnsi="&quot;Calibri&quot;,sans-serif" w:hint="default"/>
      </w:rPr>
    </w:lvl>
    <w:lvl w:ilvl="1" w:tplc="FAFAD882">
      <w:start w:val="1"/>
      <w:numFmt w:val="bullet"/>
      <w:lvlText w:val="o"/>
      <w:lvlJc w:val="left"/>
      <w:pPr>
        <w:ind w:left="1440" w:hanging="360"/>
      </w:pPr>
      <w:rPr>
        <w:rFonts w:ascii="Courier New" w:hAnsi="Courier New" w:hint="default"/>
      </w:rPr>
    </w:lvl>
    <w:lvl w:ilvl="2" w:tplc="B2804B22">
      <w:start w:val="1"/>
      <w:numFmt w:val="bullet"/>
      <w:lvlText w:val=""/>
      <w:lvlJc w:val="left"/>
      <w:pPr>
        <w:ind w:left="2160" w:hanging="360"/>
      </w:pPr>
      <w:rPr>
        <w:rFonts w:ascii="Wingdings" w:hAnsi="Wingdings" w:hint="default"/>
      </w:rPr>
    </w:lvl>
    <w:lvl w:ilvl="3" w:tplc="D84C6B46">
      <w:start w:val="1"/>
      <w:numFmt w:val="bullet"/>
      <w:lvlText w:val=""/>
      <w:lvlJc w:val="left"/>
      <w:pPr>
        <w:ind w:left="2880" w:hanging="360"/>
      </w:pPr>
      <w:rPr>
        <w:rFonts w:ascii="Symbol" w:hAnsi="Symbol" w:hint="default"/>
      </w:rPr>
    </w:lvl>
    <w:lvl w:ilvl="4" w:tplc="B420B60C">
      <w:start w:val="1"/>
      <w:numFmt w:val="bullet"/>
      <w:lvlText w:val="o"/>
      <w:lvlJc w:val="left"/>
      <w:pPr>
        <w:ind w:left="3600" w:hanging="360"/>
      </w:pPr>
      <w:rPr>
        <w:rFonts w:ascii="Courier New" w:hAnsi="Courier New" w:hint="default"/>
      </w:rPr>
    </w:lvl>
    <w:lvl w:ilvl="5" w:tplc="95881074">
      <w:start w:val="1"/>
      <w:numFmt w:val="bullet"/>
      <w:lvlText w:val=""/>
      <w:lvlJc w:val="left"/>
      <w:pPr>
        <w:ind w:left="4320" w:hanging="360"/>
      </w:pPr>
      <w:rPr>
        <w:rFonts w:ascii="Wingdings" w:hAnsi="Wingdings" w:hint="default"/>
      </w:rPr>
    </w:lvl>
    <w:lvl w:ilvl="6" w:tplc="A908412A">
      <w:start w:val="1"/>
      <w:numFmt w:val="bullet"/>
      <w:lvlText w:val=""/>
      <w:lvlJc w:val="left"/>
      <w:pPr>
        <w:ind w:left="5040" w:hanging="360"/>
      </w:pPr>
      <w:rPr>
        <w:rFonts w:ascii="Symbol" w:hAnsi="Symbol" w:hint="default"/>
      </w:rPr>
    </w:lvl>
    <w:lvl w:ilvl="7" w:tplc="38B01272">
      <w:start w:val="1"/>
      <w:numFmt w:val="bullet"/>
      <w:lvlText w:val="o"/>
      <w:lvlJc w:val="left"/>
      <w:pPr>
        <w:ind w:left="5760" w:hanging="360"/>
      </w:pPr>
      <w:rPr>
        <w:rFonts w:ascii="Courier New" w:hAnsi="Courier New" w:hint="default"/>
      </w:rPr>
    </w:lvl>
    <w:lvl w:ilvl="8" w:tplc="1D9AE48A">
      <w:start w:val="1"/>
      <w:numFmt w:val="bullet"/>
      <w:lvlText w:val=""/>
      <w:lvlJc w:val="left"/>
      <w:pPr>
        <w:ind w:left="6480" w:hanging="360"/>
      </w:pPr>
      <w:rPr>
        <w:rFonts w:ascii="Wingdings" w:hAnsi="Wingdings" w:hint="default"/>
      </w:rPr>
    </w:lvl>
  </w:abstractNum>
  <w:abstractNum w:abstractNumId="32" w15:restartNumberingAfterBreak="0">
    <w:nsid w:val="29822B16"/>
    <w:multiLevelType w:val="hybridMultilevel"/>
    <w:tmpl w:val="32D2016C"/>
    <w:lvl w:ilvl="0" w:tplc="16B0D34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A8859E5"/>
    <w:multiLevelType w:val="multilevel"/>
    <w:tmpl w:val="D19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39A574"/>
    <w:multiLevelType w:val="hybridMultilevel"/>
    <w:tmpl w:val="671AC79E"/>
    <w:lvl w:ilvl="0" w:tplc="880A5042">
      <w:start w:val="1"/>
      <w:numFmt w:val="bullet"/>
      <w:lvlText w:val="-"/>
      <w:lvlJc w:val="left"/>
      <w:pPr>
        <w:ind w:left="720" w:hanging="360"/>
      </w:pPr>
      <w:rPr>
        <w:rFonts w:ascii="Calibri" w:hAnsi="Calibri" w:hint="default"/>
      </w:rPr>
    </w:lvl>
    <w:lvl w:ilvl="1" w:tplc="6AD26B70">
      <w:start w:val="1"/>
      <w:numFmt w:val="bullet"/>
      <w:lvlText w:val="o"/>
      <w:lvlJc w:val="left"/>
      <w:pPr>
        <w:ind w:left="1440" w:hanging="360"/>
      </w:pPr>
      <w:rPr>
        <w:rFonts w:ascii="Courier New" w:hAnsi="Courier New" w:hint="default"/>
      </w:rPr>
    </w:lvl>
    <w:lvl w:ilvl="2" w:tplc="145C7846">
      <w:start w:val="1"/>
      <w:numFmt w:val="bullet"/>
      <w:lvlText w:val=""/>
      <w:lvlJc w:val="left"/>
      <w:pPr>
        <w:ind w:left="2160" w:hanging="360"/>
      </w:pPr>
      <w:rPr>
        <w:rFonts w:ascii="Wingdings" w:hAnsi="Wingdings" w:hint="default"/>
      </w:rPr>
    </w:lvl>
    <w:lvl w:ilvl="3" w:tplc="8CA65A2C">
      <w:start w:val="1"/>
      <w:numFmt w:val="bullet"/>
      <w:lvlText w:val=""/>
      <w:lvlJc w:val="left"/>
      <w:pPr>
        <w:ind w:left="2880" w:hanging="360"/>
      </w:pPr>
      <w:rPr>
        <w:rFonts w:ascii="Symbol" w:hAnsi="Symbol" w:hint="default"/>
      </w:rPr>
    </w:lvl>
    <w:lvl w:ilvl="4" w:tplc="9B84A92E">
      <w:start w:val="1"/>
      <w:numFmt w:val="bullet"/>
      <w:lvlText w:val="o"/>
      <w:lvlJc w:val="left"/>
      <w:pPr>
        <w:ind w:left="3600" w:hanging="360"/>
      </w:pPr>
      <w:rPr>
        <w:rFonts w:ascii="Courier New" w:hAnsi="Courier New" w:hint="default"/>
      </w:rPr>
    </w:lvl>
    <w:lvl w:ilvl="5" w:tplc="F850C52A">
      <w:start w:val="1"/>
      <w:numFmt w:val="bullet"/>
      <w:lvlText w:val=""/>
      <w:lvlJc w:val="left"/>
      <w:pPr>
        <w:ind w:left="4320" w:hanging="360"/>
      </w:pPr>
      <w:rPr>
        <w:rFonts w:ascii="Wingdings" w:hAnsi="Wingdings" w:hint="default"/>
      </w:rPr>
    </w:lvl>
    <w:lvl w:ilvl="6" w:tplc="54D83360">
      <w:start w:val="1"/>
      <w:numFmt w:val="bullet"/>
      <w:lvlText w:val=""/>
      <w:lvlJc w:val="left"/>
      <w:pPr>
        <w:ind w:left="5040" w:hanging="360"/>
      </w:pPr>
      <w:rPr>
        <w:rFonts w:ascii="Symbol" w:hAnsi="Symbol" w:hint="default"/>
      </w:rPr>
    </w:lvl>
    <w:lvl w:ilvl="7" w:tplc="3634B9AE">
      <w:start w:val="1"/>
      <w:numFmt w:val="bullet"/>
      <w:lvlText w:val="o"/>
      <w:lvlJc w:val="left"/>
      <w:pPr>
        <w:ind w:left="5760" w:hanging="360"/>
      </w:pPr>
      <w:rPr>
        <w:rFonts w:ascii="Courier New" w:hAnsi="Courier New" w:hint="default"/>
      </w:rPr>
    </w:lvl>
    <w:lvl w:ilvl="8" w:tplc="BC20A1E8">
      <w:start w:val="1"/>
      <w:numFmt w:val="bullet"/>
      <w:lvlText w:val=""/>
      <w:lvlJc w:val="left"/>
      <w:pPr>
        <w:ind w:left="6480" w:hanging="360"/>
      </w:pPr>
      <w:rPr>
        <w:rFonts w:ascii="Wingdings" w:hAnsi="Wingdings" w:hint="default"/>
      </w:rPr>
    </w:lvl>
  </w:abstractNum>
  <w:abstractNum w:abstractNumId="35" w15:restartNumberingAfterBreak="0">
    <w:nsid w:val="2B506A37"/>
    <w:multiLevelType w:val="hybridMultilevel"/>
    <w:tmpl w:val="1C38DF80"/>
    <w:lvl w:ilvl="0" w:tplc="CEB81D9C">
      <w:start w:val="1"/>
      <w:numFmt w:val="bullet"/>
      <w:lvlText w:val=""/>
      <w:lvlJc w:val="left"/>
      <w:pPr>
        <w:ind w:left="720" w:hanging="360"/>
      </w:pPr>
      <w:rPr>
        <w:rFonts w:ascii="Symbol" w:hAnsi="Symbol" w:hint="default"/>
      </w:rPr>
    </w:lvl>
    <w:lvl w:ilvl="1" w:tplc="744642EC">
      <w:start w:val="1"/>
      <w:numFmt w:val="bullet"/>
      <w:lvlText w:val="o"/>
      <w:lvlJc w:val="left"/>
      <w:pPr>
        <w:ind w:left="1440" w:hanging="360"/>
      </w:pPr>
      <w:rPr>
        <w:rFonts w:ascii="Courier New" w:hAnsi="Courier New" w:hint="default"/>
      </w:rPr>
    </w:lvl>
    <w:lvl w:ilvl="2" w:tplc="C40C7890">
      <w:start w:val="1"/>
      <w:numFmt w:val="bullet"/>
      <w:lvlText w:val=""/>
      <w:lvlJc w:val="left"/>
      <w:pPr>
        <w:ind w:left="2160" w:hanging="360"/>
      </w:pPr>
      <w:rPr>
        <w:rFonts w:ascii="Wingdings" w:hAnsi="Wingdings" w:hint="default"/>
      </w:rPr>
    </w:lvl>
    <w:lvl w:ilvl="3" w:tplc="B472F256">
      <w:start w:val="1"/>
      <w:numFmt w:val="bullet"/>
      <w:lvlText w:val=""/>
      <w:lvlJc w:val="left"/>
      <w:pPr>
        <w:ind w:left="2880" w:hanging="360"/>
      </w:pPr>
      <w:rPr>
        <w:rFonts w:ascii="Symbol" w:hAnsi="Symbol" w:hint="default"/>
      </w:rPr>
    </w:lvl>
    <w:lvl w:ilvl="4" w:tplc="7902C6AE">
      <w:start w:val="1"/>
      <w:numFmt w:val="bullet"/>
      <w:lvlText w:val="o"/>
      <w:lvlJc w:val="left"/>
      <w:pPr>
        <w:ind w:left="3600" w:hanging="360"/>
      </w:pPr>
      <w:rPr>
        <w:rFonts w:ascii="Courier New" w:hAnsi="Courier New" w:hint="default"/>
      </w:rPr>
    </w:lvl>
    <w:lvl w:ilvl="5" w:tplc="BD7E1714">
      <w:start w:val="1"/>
      <w:numFmt w:val="bullet"/>
      <w:lvlText w:val=""/>
      <w:lvlJc w:val="left"/>
      <w:pPr>
        <w:ind w:left="4320" w:hanging="360"/>
      </w:pPr>
      <w:rPr>
        <w:rFonts w:ascii="Wingdings" w:hAnsi="Wingdings" w:hint="default"/>
      </w:rPr>
    </w:lvl>
    <w:lvl w:ilvl="6" w:tplc="A99C54F6">
      <w:start w:val="1"/>
      <w:numFmt w:val="bullet"/>
      <w:lvlText w:val=""/>
      <w:lvlJc w:val="left"/>
      <w:pPr>
        <w:ind w:left="5040" w:hanging="360"/>
      </w:pPr>
      <w:rPr>
        <w:rFonts w:ascii="Symbol" w:hAnsi="Symbol" w:hint="default"/>
      </w:rPr>
    </w:lvl>
    <w:lvl w:ilvl="7" w:tplc="FA78973C">
      <w:start w:val="1"/>
      <w:numFmt w:val="bullet"/>
      <w:lvlText w:val="o"/>
      <w:lvlJc w:val="left"/>
      <w:pPr>
        <w:ind w:left="5760" w:hanging="360"/>
      </w:pPr>
      <w:rPr>
        <w:rFonts w:ascii="Courier New" w:hAnsi="Courier New" w:hint="default"/>
      </w:rPr>
    </w:lvl>
    <w:lvl w:ilvl="8" w:tplc="3D681336">
      <w:start w:val="1"/>
      <w:numFmt w:val="bullet"/>
      <w:lvlText w:val=""/>
      <w:lvlJc w:val="left"/>
      <w:pPr>
        <w:ind w:left="6480" w:hanging="360"/>
      </w:pPr>
      <w:rPr>
        <w:rFonts w:ascii="Wingdings" w:hAnsi="Wingdings" w:hint="default"/>
      </w:rPr>
    </w:lvl>
  </w:abstractNum>
  <w:abstractNum w:abstractNumId="36" w15:restartNumberingAfterBreak="0">
    <w:nsid w:val="2B522855"/>
    <w:multiLevelType w:val="hybridMultilevel"/>
    <w:tmpl w:val="0CD6C044"/>
    <w:lvl w:ilvl="0" w:tplc="3938990C">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7" w15:restartNumberingAfterBreak="0">
    <w:nsid w:val="2EBF211D"/>
    <w:multiLevelType w:val="hybridMultilevel"/>
    <w:tmpl w:val="195C470E"/>
    <w:lvl w:ilvl="0" w:tplc="16B0D34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0445518"/>
    <w:multiLevelType w:val="hybridMultilevel"/>
    <w:tmpl w:val="67FEEC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2B867AB"/>
    <w:multiLevelType w:val="hybridMultilevel"/>
    <w:tmpl w:val="394EF7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33188B6"/>
    <w:multiLevelType w:val="hybridMultilevel"/>
    <w:tmpl w:val="8B18B7CA"/>
    <w:lvl w:ilvl="0" w:tplc="3FE8F536">
      <w:start w:val="3"/>
      <w:numFmt w:val="decimal"/>
      <w:lvlText w:val="%1."/>
      <w:lvlJc w:val="left"/>
      <w:pPr>
        <w:ind w:left="720" w:hanging="360"/>
      </w:pPr>
    </w:lvl>
    <w:lvl w:ilvl="1" w:tplc="C57481EE">
      <w:start w:val="1"/>
      <w:numFmt w:val="lowerLetter"/>
      <w:lvlText w:val="%2."/>
      <w:lvlJc w:val="left"/>
      <w:pPr>
        <w:ind w:left="1440" w:hanging="360"/>
      </w:pPr>
    </w:lvl>
    <w:lvl w:ilvl="2" w:tplc="0F626DAC">
      <w:start w:val="1"/>
      <w:numFmt w:val="lowerRoman"/>
      <w:lvlText w:val="%3."/>
      <w:lvlJc w:val="right"/>
      <w:pPr>
        <w:ind w:left="2160" w:hanging="180"/>
      </w:pPr>
    </w:lvl>
    <w:lvl w:ilvl="3" w:tplc="024EBAF4">
      <w:start w:val="1"/>
      <w:numFmt w:val="decimal"/>
      <w:lvlText w:val="%4."/>
      <w:lvlJc w:val="left"/>
      <w:pPr>
        <w:ind w:left="2880" w:hanging="360"/>
      </w:pPr>
    </w:lvl>
    <w:lvl w:ilvl="4" w:tplc="C73E464A">
      <w:start w:val="1"/>
      <w:numFmt w:val="lowerLetter"/>
      <w:lvlText w:val="%5."/>
      <w:lvlJc w:val="left"/>
      <w:pPr>
        <w:ind w:left="3600" w:hanging="360"/>
      </w:pPr>
    </w:lvl>
    <w:lvl w:ilvl="5" w:tplc="E4D4178A">
      <w:start w:val="1"/>
      <w:numFmt w:val="lowerRoman"/>
      <w:lvlText w:val="%6."/>
      <w:lvlJc w:val="right"/>
      <w:pPr>
        <w:ind w:left="4320" w:hanging="180"/>
      </w:pPr>
    </w:lvl>
    <w:lvl w:ilvl="6" w:tplc="7CD0C40A">
      <w:start w:val="1"/>
      <w:numFmt w:val="decimal"/>
      <w:lvlText w:val="%7."/>
      <w:lvlJc w:val="left"/>
      <w:pPr>
        <w:ind w:left="5040" w:hanging="360"/>
      </w:pPr>
    </w:lvl>
    <w:lvl w:ilvl="7" w:tplc="5330EF4C">
      <w:start w:val="1"/>
      <w:numFmt w:val="lowerLetter"/>
      <w:lvlText w:val="%8."/>
      <w:lvlJc w:val="left"/>
      <w:pPr>
        <w:ind w:left="5760" w:hanging="360"/>
      </w:pPr>
    </w:lvl>
    <w:lvl w:ilvl="8" w:tplc="EF3A34E6">
      <w:start w:val="1"/>
      <w:numFmt w:val="lowerRoman"/>
      <w:lvlText w:val="%9."/>
      <w:lvlJc w:val="right"/>
      <w:pPr>
        <w:ind w:left="6480" w:hanging="180"/>
      </w:pPr>
    </w:lvl>
  </w:abstractNum>
  <w:abstractNum w:abstractNumId="41" w15:restartNumberingAfterBreak="0">
    <w:nsid w:val="34E57539"/>
    <w:multiLevelType w:val="hybridMultilevel"/>
    <w:tmpl w:val="2368D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5D3191F"/>
    <w:multiLevelType w:val="hybridMultilevel"/>
    <w:tmpl w:val="F9C49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80425AF"/>
    <w:multiLevelType w:val="hybridMultilevel"/>
    <w:tmpl w:val="008C7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8AC4EAB"/>
    <w:multiLevelType w:val="multilevel"/>
    <w:tmpl w:val="87184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091C06"/>
    <w:multiLevelType w:val="hybridMultilevel"/>
    <w:tmpl w:val="FFFFFFFF"/>
    <w:lvl w:ilvl="0" w:tplc="A008E636">
      <w:start w:val="1"/>
      <w:numFmt w:val="bullet"/>
      <w:lvlText w:val="·"/>
      <w:lvlJc w:val="left"/>
      <w:pPr>
        <w:ind w:left="720" w:hanging="360"/>
      </w:pPr>
      <w:rPr>
        <w:rFonts w:ascii="Symbol" w:hAnsi="Symbol" w:hint="default"/>
      </w:rPr>
    </w:lvl>
    <w:lvl w:ilvl="1" w:tplc="5AB8B500">
      <w:start w:val="1"/>
      <w:numFmt w:val="bullet"/>
      <w:lvlText w:val="o"/>
      <w:lvlJc w:val="left"/>
      <w:pPr>
        <w:ind w:left="1440" w:hanging="360"/>
      </w:pPr>
      <w:rPr>
        <w:rFonts w:ascii="Courier New" w:hAnsi="Courier New" w:hint="default"/>
      </w:rPr>
    </w:lvl>
    <w:lvl w:ilvl="2" w:tplc="32BA97EA">
      <w:start w:val="1"/>
      <w:numFmt w:val="bullet"/>
      <w:lvlText w:val=""/>
      <w:lvlJc w:val="left"/>
      <w:pPr>
        <w:ind w:left="2160" w:hanging="360"/>
      </w:pPr>
      <w:rPr>
        <w:rFonts w:ascii="Wingdings" w:hAnsi="Wingdings" w:hint="default"/>
      </w:rPr>
    </w:lvl>
    <w:lvl w:ilvl="3" w:tplc="7EAABBF2">
      <w:start w:val="1"/>
      <w:numFmt w:val="bullet"/>
      <w:lvlText w:val=""/>
      <w:lvlJc w:val="left"/>
      <w:pPr>
        <w:ind w:left="2880" w:hanging="360"/>
      </w:pPr>
      <w:rPr>
        <w:rFonts w:ascii="Symbol" w:hAnsi="Symbol" w:hint="default"/>
      </w:rPr>
    </w:lvl>
    <w:lvl w:ilvl="4" w:tplc="CC546CEE">
      <w:start w:val="1"/>
      <w:numFmt w:val="bullet"/>
      <w:lvlText w:val="o"/>
      <w:lvlJc w:val="left"/>
      <w:pPr>
        <w:ind w:left="3600" w:hanging="360"/>
      </w:pPr>
      <w:rPr>
        <w:rFonts w:ascii="Courier New" w:hAnsi="Courier New" w:hint="default"/>
      </w:rPr>
    </w:lvl>
    <w:lvl w:ilvl="5" w:tplc="4F1C6972">
      <w:start w:val="1"/>
      <w:numFmt w:val="bullet"/>
      <w:lvlText w:val=""/>
      <w:lvlJc w:val="left"/>
      <w:pPr>
        <w:ind w:left="4320" w:hanging="360"/>
      </w:pPr>
      <w:rPr>
        <w:rFonts w:ascii="Wingdings" w:hAnsi="Wingdings" w:hint="default"/>
      </w:rPr>
    </w:lvl>
    <w:lvl w:ilvl="6" w:tplc="D372320E">
      <w:start w:val="1"/>
      <w:numFmt w:val="bullet"/>
      <w:lvlText w:val=""/>
      <w:lvlJc w:val="left"/>
      <w:pPr>
        <w:ind w:left="5040" w:hanging="360"/>
      </w:pPr>
      <w:rPr>
        <w:rFonts w:ascii="Symbol" w:hAnsi="Symbol" w:hint="default"/>
      </w:rPr>
    </w:lvl>
    <w:lvl w:ilvl="7" w:tplc="8EA60192">
      <w:start w:val="1"/>
      <w:numFmt w:val="bullet"/>
      <w:lvlText w:val="o"/>
      <w:lvlJc w:val="left"/>
      <w:pPr>
        <w:ind w:left="5760" w:hanging="360"/>
      </w:pPr>
      <w:rPr>
        <w:rFonts w:ascii="Courier New" w:hAnsi="Courier New" w:hint="default"/>
      </w:rPr>
    </w:lvl>
    <w:lvl w:ilvl="8" w:tplc="9B7C5F68">
      <w:start w:val="1"/>
      <w:numFmt w:val="bullet"/>
      <w:lvlText w:val=""/>
      <w:lvlJc w:val="left"/>
      <w:pPr>
        <w:ind w:left="6480" w:hanging="360"/>
      </w:pPr>
      <w:rPr>
        <w:rFonts w:ascii="Wingdings" w:hAnsi="Wingdings" w:hint="default"/>
      </w:rPr>
    </w:lvl>
  </w:abstractNum>
  <w:abstractNum w:abstractNumId="46" w15:restartNumberingAfterBreak="0">
    <w:nsid w:val="39F355EC"/>
    <w:multiLevelType w:val="multilevel"/>
    <w:tmpl w:val="16EE30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CAF425E"/>
    <w:multiLevelType w:val="hybridMultilevel"/>
    <w:tmpl w:val="D0DC4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CBF6B4F"/>
    <w:multiLevelType w:val="hybridMultilevel"/>
    <w:tmpl w:val="F7984D30"/>
    <w:lvl w:ilvl="0" w:tplc="BF1E8C90">
      <w:start w:val="1"/>
      <w:numFmt w:val="bullet"/>
      <w:lvlText w:val=""/>
      <w:lvlJc w:val="left"/>
      <w:pPr>
        <w:ind w:left="720" w:hanging="360"/>
      </w:pPr>
      <w:rPr>
        <w:rFonts w:ascii="Symbol" w:hAnsi="Symbol" w:hint="default"/>
      </w:rPr>
    </w:lvl>
    <w:lvl w:ilvl="1" w:tplc="FA2293DC">
      <w:start w:val="1"/>
      <w:numFmt w:val="bullet"/>
      <w:lvlText w:val="o"/>
      <w:lvlJc w:val="left"/>
      <w:pPr>
        <w:ind w:left="1440" w:hanging="360"/>
      </w:pPr>
      <w:rPr>
        <w:rFonts w:ascii="Courier New" w:hAnsi="Courier New" w:hint="default"/>
      </w:rPr>
    </w:lvl>
    <w:lvl w:ilvl="2" w:tplc="E1CC13BE">
      <w:start w:val="1"/>
      <w:numFmt w:val="bullet"/>
      <w:lvlText w:val=""/>
      <w:lvlJc w:val="left"/>
      <w:pPr>
        <w:ind w:left="2160" w:hanging="360"/>
      </w:pPr>
      <w:rPr>
        <w:rFonts w:ascii="Wingdings" w:hAnsi="Wingdings" w:hint="default"/>
      </w:rPr>
    </w:lvl>
    <w:lvl w:ilvl="3" w:tplc="C05AF780">
      <w:start w:val="1"/>
      <w:numFmt w:val="bullet"/>
      <w:lvlText w:val=""/>
      <w:lvlJc w:val="left"/>
      <w:pPr>
        <w:ind w:left="2880" w:hanging="360"/>
      </w:pPr>
      <w:rPr>
        <w:rFonts w:ascii="Symbol" w:hAnsi="Symbol" w:hint="default"/>
      </w:rPr>
    </w:lvl>
    <w:lvl w:ilvl="4" w:tplc="9C1AFBC2">
      <w:start w:val="1"/>
      <w:numFmt w:val="bullet"/>
      <w:lvlText w:val="o"/>
      <w:lvlJc w:val="left"/>
      <w:pPr>
        <w:ind w:left="3600" w:hanging="360"/>
      </w:pPr>
      <w:rPr>
        <w:rFonts w:ascii="Courier New" w:hAnsi="Courier New" w:hint="default"/>
      </w:rPr>
    </w:lvl>
    <w:lvl w:ilvl="5" w:tplc="FC141256">
      <w:start w:val="1"/>
      <w:numFmt w:val="bullet"/>
      <w:lvlText w:val=""/>
      <w:lvlJc w:val="left"/>
      <w:pPr>
        <w:ind w:left="4320" w:hanging="360"/>
      </w:pPr>
      <w:rPr>
        <w:rFonts w:ascii="Wingdings" w:hAnsi="Wingdings" w:hint="default"/>
      </w:rPr>
    </w:lvl>
    <w:lvl w:ilvl="6" w:tplc="DFA08322">
      <w:start w:val="1"/>
      <w:numFmt w:val="bullet"/>
      <w:lvlText w:val=""/>
      <w:lvlJc w:val="left"/>
      <w:pPr>
        <w:ind w:left="5040" w:hanging="360"/>
      </w:pPr>
      <w:rPr>
        <w:rFonts w:ascii="Symbol" w:hAnsi="Symbol" w:hint="default"/>
      </w:rPr>
    </w:lvl>
    <w:lvl w:ilvl="7" w:tplc="0E88C724">
      <w:start w:val="1"/>
      <w:numFmt w:val="bullet"/>
      <w:lvlText w:val="o"/>
      <w:lvlJc w:val="left"/>
      <w:pPr>
        <w:ind w:left="5760" w:hanging="360"/>
      </w:pPr>
      <w:rPr>
        <w:rFonts w:ascii="Courier New" w:hAnsi="Courier New" w:hint="default"/>
      </w:rPr>
    </w:lvl>
    <w:lvl w:ilvl="8" w:tplc="6CA46374">
      <w:start w:val="1"/>
      <w:numFmt w:val="bullet"/>
      <w:lvlText w:val=""/>
      <w:lvlJc w:val="left"/>
      <w:pPr>
        <w:ind w:left="6480" w:hanging="360"/>
      </w:pPr>
      <w:rPr>
        <w:rFonts w:ascii="Wingdings" w:hAnsi="Wingdings" w:hint="default"/>
      </w:rPr>
    </w:lvl>
  </w:abstractNum>
  <w:abstractNum w:abstractNumId="49" w15:restartNumberingAfterBreak="0">
    <w:nsid w:val="3E811E79"/>
    <w:multiLevelType w:val="hybridMultilevel"/>
    <w:tmpl w:val="97BC8B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FCD4C72"/>
    <w:multiLevelType w:val="hybridMultilevel"/>
    <w:tmpl w:val="D6CC07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41370CA5"/>
    <w:multiLevelType w:val="hybridMultilevel"/>
    <w:tmpl w:val="9DCA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1786514"/>
    <w:multiLevelType w:val="hybridMultilevel"/>
    <w:tmpl w:val="9CF6FB72"/>
    <w:lvl w:ilvl="0" w:tplc="2BE66FB4">
      <w:start w:val="1"/>
      <w:numFmt w:val="bullet"/>
      <w:lvlText w:val="•"/>
      <w:lvlJc w:val="left"/>
      <w:pPr>
        <w:ind w:left="923" w:hanging="360"/>
      </w:pPr>
      <w:rPr>
        <w:rFonts w:ascii="Arial" w:hAnsi="Arial" w:hint="default"/>
      </w:rPr>
    </w:lvl>
    <w:lvl w:ilvl="1" w:tplc="041A0003" w:tentative="1">
      <w:start w:val="1"/>
      <w:numFmt w:val="bullet"/>
      <w:lvlText w:val="o"/>
      <w:lvlJc w:val="left"/>
      <w:pPr>
        <w:ind w:left="1643" w:hanging="360"/>
      </w:pPr>
      <w:rPr>
        <w:rFonts w:ascii="Courier New" w:hAnsi="Courier New" w:hint="default"/>
      </w:rPr>
    </w:lvl>
    <w:lvl w:ilvl="2" w:tplc="041A0005" w:tentative="1">
      <w:start w:val="1"/>
      <w:numFmt w:val="bullet"/>
      <w:lvlText w:val=""/>
      <w:lvlJc w:val="left"/>
      <w:pPr>
        <w:ind w:left="2363" w:hanging="360"/>
      </w:pPr>
      <w:rPr>
        <w:rFonts w:ascii="Wingdings" w:hAnsi="Wingdings" w:hint="default"/>
      </w:rPr>
    </w:lvl>
    <w:lvl w:ilvl="3" w:tplc="041A0001" w:tentative="1">
      <w:start w:val="1"/>
      <w:numFmt w:val="bullet"/>
      <w:lvlText w:val=""/>
      <w:lvlJc w:val="left"/>
      <w:pPr>
        <w:ind w:left="3083" w:hanging="360"/>
      </w:pPr>
      <w:rPr>
        <w:rFonts w:ascii="Symbol" w:hAnsi="Symbol" w:hint="default"/>
      </w:rPr>
    </w:lvl>
    <w:lvl w:ilvl="4" w:tplc="041A0003" w:tentative="1">
      <w:start w:val="1"/>
      <w:numFmt w:val="bullet"/>
      <w:lvlText w:val="o"/>
      <w:lvlJc w:val="left"/>
      <w:pPr>
        <w:ind w:left="3803" w:hanging="360"/>
      </w:pPr>
      <w:rPr>
        <w:rFonts w:ascii="Courier New" w:hAnsi="Courier New" w:hint="default"/>
      </w:rPr>
    </w:lvl>
    <w:lvl w:ilvl="5" w:tplc="041A0005" w:tentative="1">
      <w:start w:val="1"/>
      <w:numFmt w:val="bullet"/>
      <w:lvlText w:val=""/>
      <w:lvlJc w:val="left"/>
      <w:pPr>
        <w:ind w:left="4523" w:hanging="360"/>
      </w:pPr>
      <w:rPr>
        <w:rFonts w:ascii="Wingdings" w:hAnsi="Wingdings" w:hint="default"/>
      </w:rPr>
    </w:lvl>
    <w:lvl w:ilvl="6" w:tplc="041A0001" w:tentative="1">
      <w:start w:val="1"/>
      <w:numFmt w:val="bullet"/>
      <w:lvlText w:val=""/>
      <w:lvlJc w:val="left"/>
      <w:pPr>
        <w:ind w:left="5243" w:hanging="360"/>
      </w:pPr>
      <w:rPr>
        <w:rFonts w:ascii="Symbol" w:hAnsi="Symbol" w:hint="default"/>
      </w:rPr>
    </w:lvl>
    <w:lvl w:ilvl="7" w:tplc="041A0003" w:tentative="1">
      <w:start w:val="1"/>
      <w:numFmt w:val="bullet"/>
      <w:lvlText w:val="o"/>
      <w:lvlJc w:val="left"/>
      <w:pPr>
        <w:ind w:left="5963" w:hanging="360"/>
      </w:pPr>
      <w:rPr>
        <w:rFonts w:ascii="Courier New" w:hAnsi="Courier New" w:hint="default"/>
      </w:rPr>
    </w:lvl>
    <w:lvl w:ilvl="8" w:tplc="041A0005" w:tentative="1">
      <w:start w:val="1"/>
      <w:numFmt w:val="bullet"/>
      <w:lvlText w:val=""/>
      <w:lvlJc w:val="left"/>
      <w:pPr>
        <w:ind w:left="6683" w:hanging="360"/>
      </w:pPr>
      <w:rPr>
        <w:rFonts w:ascii="Wingdings" w:hAnsi="Wingdings" w:hint="default"/>
      </w:rPr>
    </w:lvl>
  </w:abstractNum>
  <w:abstractNum w:abstractNumId="53" w15:restartNumberingAfterBreak="0">
    <w:nsid w:val="42DA6AC1"/>
    <w:multiLevelType w:val="hybridMultilevel"/>
    <w:tmpl w:val="9412F2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43636DC9"/>
    <w:multiLevelType w:val="hybridMultilevel"/>
    <w:tmpl w:val="31D65D76"/>
    <w:lvl w:ilvl="0" w:tplc="5AEA220A">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495697A"/>
    <w:multiLevelType w:val="hybridMultilevel"/>
    <w:tmpl w:val="806C2B98"/>
    <w:lvl w:ilvl="0" w:tplc="D400859E">
      <w:start w:val="1"/>
      <w:numFmt w:val="bullet"/>
      <w:lvlText w:val=""/>
      <w:lvlJc w:val="left"/>
      <w:pPr>
        <w:ind w:left="720" w:hanging="360"/>
      </w:pPr>
      <w:rPr>
        <w:rFonts w:ascii="Symbol" w:hAnsi="Symbol" w:hint="default"/>
      </w:rPr>
    </w:lvl>
    <w:lvl w:ilvl="1" w:tplc="774632CE">
      <w:start w:val="1"/>
      <w:numFmt w:val="bullet"/>
      <w:lvlText w:val="o"/>
      <w:lvlJc w:val="left"/>
      <w:pPr>
        <w:ind w:left="1440" w:hanging="360"/>
      </w:pPr>
      <w:rPr>
        <w:rFonts w:ascii="Courier New" w:hAnsi="Courier New" w:hint="default"/>
      </w:rPr>
    </w:lvl>
    <w:lvl w:ilvl="2" w:tplc="81AE5748">
      <w:start w:val="1"/>
      <w:numFmt w:val="bullet"/>
      <w:lvlText w:val=""/>
      <w:lvlJc w:val="left"/>
      <w:pPr>
        <w:ind w:left="2160" w:hanging="360"/>
      </w:pPr>
      <w:rPr>
        <w:rFonts w:ascii="Wingdings" w:hAnsi="Wingdings" w:hint="default"/>
      </w:rPr>
    </w:lvl>
    <w:lvl w:ilvl="3" w:tplc="E4C4C31A">
      <w:start w:val="1"/>
      <w:numFmt w:val="bullet"/>
      <w:lvlText w:val=""/>
      <w:lvlJc w:val="left"/>
      <w:pPr>
        <w:ind w:left="2880" w:hanging="360"/>
      </w:pPr>
      <w:rPr>
        <w:rFonts w:ascii="Symbol" w:hAnsi="Symbol" w:hint="default"/>
      </w:rPr>
    </w:lvl>
    <w:lvl w:ilvl="4" w:tplc="453C77C0">
      <w:start w:val="1"/>
      <w:numFmt w:val="bullet"/>
      <w:lvlText w:val="o"/>
      <w:lvlJc w:val="left"/>
      <w:pPr>
        <w:ind w:left="3600" w:hanging="360"/>
      </w:pPr>
      <w:rPr>
        <w:rFonts w:ascii="Courier New" w:hAnsi="Courier New" w:hint="default"/>
      </w:rPr>
    </w:lvl>
    <w:lvl w:ilvl="5" w:tplc="5FDAA296">
      <w:start w:val="1"/>
      <w:numFmt w:val="bullet"/>
      <w:lvlText w:val=""/>
      <w:lvlJc w:val="left"/>
      <w:pPr>
        <w:ind w:left="4320" w:hanging="360"/>
      </w:pPr>
      <w:rPr>
        <w:rFonts w:ascii="Wingdings" w:hAnsi="Wingdings" w:hint="default"/>
      </w:rPr>
    </w:lvl>
    <w:lvl w:ilvl="6" w:tplc="D29061C2">
      <w:start w:val="1"/>
      <w:numFmt w:val="bullet"/>
      <w:lvlText w:val=""/>
      <w:lvlJc w:val="left"/>
      <w:pPr>
        <w:ind w:left="5040" w:hanging="360"/>
      </w:pPr>
      <w:rPr>
        <w:rFonts w:ascii="Symbol" w:hAnsi="Symbol" w:hint="default"/>
      </w:rPr>
    </w:lvl>
    <w:lvl w:ilvl="7" w:tplc="AC3E70CC">
      <w:start w:val="1"/>
      <w:numFmt w:val="bullet"/>
      <w:lvlText w:val="o"/>
      <w:lvlJc w:val="left"/>
      <w:pPr>
        <w:ind w:left="5760" w:hanging="360"/>
      </w:pPr>
      <w:rPr>
        <w:rFonts w:ascii="Courier New" w:hAnsi="Courier New" w:hint="default"/>
      </w:rPr>
    </w:lvl>
    <w:lvl w:ilvl="8" w:tplc="DBD40C44">
      <w:start w:val="1"/>
      <w:numFmt w:val="bullet"/>
      <w:lvlText w:val=""/>
      <w:lvlJc w:val="left"/>
      <w:pPr>
        <w:ind w:left="6480" w:hanging="360"/>
      </w:pPr>
      <w:rPr>
        <w:rFonts w:ascii="Wingdings" w:hAnsi="Wingdings" w:hint="default"/>
      </w:rPr>
    </w:lvl>
  </w:abstractNum>
  <w:abstractNum w:abstractNumId="56" w15:restartNumberingAfterBreak="0">
    <w:nsid w:val="4889532D"/>
    <w:multiLevelType w:val="hybridMultilevel"/>
    <w:tmpl w:val="CEB476F4"/>
    <w:lvl w:ilvl="0" w:tplc="0BE01618">
      <w:start w:val="1"/>
      <w:numFmt w:val="bullet"/>
      <w:lvlText w:val=""/>
      <w:lvlJc w:val="left"/>
      <w:pPr>
        <w:ind w:left="720" w:hanging="360"/>
      </w:pPr>
      <w:rPr>
        <w:rFonts w:ascii="Symbol" w:hAnsi="Symbol" w:hint="default"/>
      </w:rPr>
    </w:lvl>
    <w:lvl w:ilvl="1" w:tplc="EFECCCDA">
      <w:start w:val="1"/>
      <w:numFmt w:val="bullet"/>
      <w:lvlText w:val="o"/>
      <w:lvlJc w:val="left"/>
      <w:pPr>
        <w:ind w:left="1440" w:hanging="360"/>
      </w:pPr>
      <w:rPr>
        <w:rFonts w:ascii="Courier New" w:hAnsi="Courier New" w:hint="default"/>
      </w:rPr>
    </w:lvl>
    <w:lvl w:ilvl="2" w:tplc="7D7C5EE8">
      <w:start w:val="1"/>
      <w:numFmt w:val="bullet"/>
      <w:lvlText w:val=""/>
      <w:lvlJc w:val="left"/>
      <w:pPr>
        <w:ind w:left="2160" w:hanging="360"/>
      </w:pPr>
      <w:rPr>
        <w:rFonts w:ascii="Wingdings" w:hAnsi="Wingdings" w:hint="default"/>
      </w:rPr>
    </w:lvl>
    <w:lvl w:ilvl="3" w:tplc="48428C5E">
      <w:start w:val="1"/>
      <w:numFmt w:val="bullet"/>
      <w:lvlText w:val=""/>
      <w:lvlJc w:val="left"/>
      <w:pPr>
        <w:ind w:left="2880" w:hanging="360"/>
      </w:pPr>
      <w:rPr>
        <w:rFonts w:ascii="Symbol" w:hAnsi="Symbol" w:hint="default"/>
      </w:rPr>
    </w:lvl>
    <w:lvl w:ilvl="4" w:tplc="85302488">
      <w:start w:val="1"/>
      <w:numFmt w:val="bullet"/>
      <w:lvlText w:val="o"/>
      <w:lvlJc w:val="left"/>
      <w:pPr>
        <w:ind w:left="3600" w:hanging="360"/>
      </w:pPr>
      <w:rPr>
        <w:rFonts w:ascii="Courier New" w:hAnsi="Courier New" w:hint="default"/>
      </w:rPr>
    </w:lvl>
    <w:lvl w:ilvl="5" w:tplc="BE2ACB3C">
      <w:start w:val="1"/>
      <w:numFmt w:val="bullet"/>
      <w:lvlText w:val=""/>
      <w:lvlJc w:val="left"/>
      <w:pPr>
        <w:ind w:left="4320" w:hanging="360"/>
      </w:pPr>
      <w:rPr>
        <w:rFonts w:ascii="Wingdings" w:hAnsi="Wingdings" w:hint="default"/>
      </w:rPr>
    </w:lvl>
    <w:lvl w:ilvl="6" w:tplc="722C9268">
      <w:start w:val="1"/>
      <w:numFmt w:val="bullet"/>
      <w:lvlText w:val=""/>
      <w:lvlJc w:val="left"/>
      <w:pPr>
        <w:ind w:left="5040" w:hanging="360"/>
      </w:pPr>
      <w:rPr>
        <w:rFonts w:ascii="Symbol" w:hAnsi="Symbol" w:hint="default"/>
      </w:rPr>
    </w:lvl>
    <w:lvl w:ilvl="7" w:tplc="409E51E8">
      <w:start w:val="1"/>
      <w:numFmt w:val="bullet"/>
      <w:lvlText w:val="o"/>
      <w:lvlJc w:val="left"/>
      <w:pPr>
        <w:ind w:left="5760" w:hanging="360"/>
      </w:pPr>
      <w:rPr>
        <w:rFonts w:ascii="Courier New" w:hAnsi="Courier New" w:hint="default"/>
      </w:rPr>
    </w:lvl>
    <w:lvl w:ilvl="8" w:tplc="A2843798">
      <w:start w:val="1"/>
      <w:numFmt w:val="bullet"/>
      <w:lvlText w:val=""/>
      <w:lvlJc w:val="left"/>
      <w:pPr>
        <w:ind w:left="6480" w:hanging="360"/>
      </w:pPr>
      <w:rPr>
        <w:rFonts w:ascii="Wingdings" w:hAnsi="Wingdings" w:hint="default"/>
      </w:rPr>
    </w:lvl>
  </w:abstractNum>
  <w:abstractNum w:abstractNumId="57" w15:restartNumberingAfterBreak="0">
    <w:nsid w:val="48953A13"/>
    <w:multiLevelType w:val="hybridMultilevel"/>
    <w:tmpl w:val="379CE5C6"/>
    <w:lvl w:ilvl="0" w:tplc="04B625F2">
      <w:start w:val="1"/>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8" w15:restartNumberingAfterBreak="0">
    <w:nsid w:val="49286467"/>
    <w:multiLevelType w:val="hybridMultilevel"/>
    <w:tmpl w:val="FFFFFFFF"/>
    <w:lvl w:ilvl="0" w:tplc="7F52EA9C">
      <w:start w:val="1"/>
      <w:numFmt w:val="decimal"/>
      <w:lvlText w:val="%1."/>
      <w:lvlJc w:val="left"/>
      <w:pPr>
        <w:ind w:left="720" w:hanging="360"/>
      </w:pPr>
    </w:lvl>
    <w:lvl w:ilvl="1" w:tplc="F7DA32CE">
      <w:start w:val="1"/>
      <w:numFmt w:val="lowerLetter"/>
      <w:lvlText w:val="%2."/>
      <w:lvlJc w:val="left"/>
      <w:pPr>
        <w:ind w:left="1440" w:hanging="360"/>
      </w:pPr>
    </w:lvl>
    <w:lvl w:ilvl="2" w:tplc="946C80D0">
      <w:start w:val="1"/>
      <w:numFmt w:val="lowerRoman"/>
      <w:lvlText w:val="%3."/>
      <w:lvlJc w:val="right"/>
      <w:pPr>
        <w:ind w:left="2160" w:hanging="180"/>
      </w:pPr>
    </w:lvl>
    <w:lvl w:ilvl="3" w:tplc="328A43DA">
      <w:start w:val="1"/>
      <w:numFmt w:val="decimal"/>
      <w:lvlText w:val="%4."/>
      <w:lvlJc w:val="left"/>
      <w:pPr>
        <w:ind w:left="2880" w:hanging="360"/>
      </w:pPr>
    </w:lvl>
    <w:lvl w:ilvl="4" w:tplc="7D9426E4">
      <w:start w:val="1"/>
      <w:numFmt w:val="lowerLetter"/>
      <w:lvlText w:val="%5."/>
      <w:lvlJc w:val="left"/>
      <w:pPr>
        <w:ind w:left="3600" w:hanging="360"/>
      </w:pPr>
    </w:lvl>
    <w:lvl w:ilvl="5" w:tplc="3F227C94">
      <w:start w:val="1"/>
      <w:numFmt w:val="lowerRoman"/>
      <w:lvlText w:val="%6."/>
      <w:lvlJc w:val="right"/>
      <w:pPr>
        <w:ind w:left="4320" w:hanging="180"/>
      </w:pPr>
    </w:lvl>
    <w:lvl w:ilvl="6" w:tplc="A6384F90">
      <w:start w:val="1"/>
      <w:numFmt w:val="decimal"/>
      <w:lvlText w:val="%7."/>
      <w:lvlJc w:val="left"/>
      <w:pPr>
        <w:ind w:left="5040" w:hanging="360"/>
      </w:pPr>
    </w:lvl>
    <w:lvl w:ilvl="7" w:tplc="BA4CAE96">
      <w:start w:val="1"/>
      <w:numFmt w:val="lowerLetter"/>
      <w:lvlText w:val="%8."/>
      <w:lvlJc w:val="left"/>
      <w:pPr>
        <w:ind w:left="5760" w:hanging="360"/>
      </w:pPr>
    </w:lvl>
    <w:lvl w:ilvl="8" w:tplc="3254294C">
      <w:start w:val="1"/>
      <w:numFmt w:val="lowerRoman"/>
      <w:lvlText w:val="%9."/>
      <w:lvlJc w:val="right"/>
      <w:pPr>
        <w:ind w:left="6480" w:hanging="180"/>
      </w:pPr>
    </w:lvl>
  </w:abstractNum>
  <w:abstractNum w:abstractNumId="59" w15:restartNumberingAfterBreak="0">
    <w:nsid w:val="49C2284C"/>
    <w:multiLevelType w:val="hybridMultilevel"/>
    <w:tmpl w:val="3E967C30"/>
    <w:lvl w:ilvl="0" w:tplc="A58437BA">
      <w:start w:val="1"/>
      <w:numFmt w:val="bullet"/>
      <w:lvlText w:val="-"/>
      <w:lvlJc w:val="left"/>
      <w:pPr>
        <w:ind w:left="720" w:hanging="360"/>
      </w:pPr>
      <w:rPr>
        <w:rFonts w:ascii="Aptos" w:hAnsi="Aptos" w:hint="default"/>
      </w:rPr>
    </w:lvl>
    <w:lvl w:ilvl="1" w:tplc="39CA7208">
      <w:start w:val="1"/>
      <w:numFmt w:val="bullet"/>
      <w:lvlText w:val="o"/>
      <w:lvlJc w:val="left"/>
      <w:pPr>
        <w:ind w:left="1440" w:hanging="360"/>
      </w:pPr>
      <w:rPr>
        <w:rFonts w:ascii="Courier New" w:hAnsi="Courier New" w:hint="default"/>
      </w:rPr>
    </w:lvl>
    <w:lvl w:ilvl="2" w:tplc="0AA0EFD4">
      <w:start w:val="1"/>
      <w:numFmt w:val="bullet"/>
      <w:lvlText w:val=""/>
      <w:lvlJc w:val="left"/>
      <w:pPr>
        <w:ind w:left="2160" w:hanging="360"/>
      </w:pPr>
      <w:rPr>
        <w:rFonts w:ascii="Wingdings" w:hAnsi="Wingdings" w:hint="default"/>
      </w:rPr>
    </w:lvl>
    <w:lvl w:ilvl="3" w:tplc="5AFCD3BE">
      <w:start w:val="1"/>
      <w:numFmt w:val="bullet"/>
      <w:lvlText w:val=""/>
      <w:lvlJc w:val="left"/>
      <w:pPr>
        <w:ind w:left="2880" w:hanging="360"/>
      </w:pPr>
      <w:rPr>
        <w:rFonts w:ascii="Symbol" w:hAnsi="Symbol" w:hint="default"/>
      </w:rPr>
    </w:lvl>
    <w:lvl w:ilvl="4" w:tplc="B90ED6FC">
      <w:start w:val="1"/>
      <w:numFmt w:val="bullet"/>
      <w:lvlText w:val="o"/>
      <w:lvlJc w:val="left"/>
      <w:pPr>
        <w:ind w:left="3600" w:hanging="360"/>
      </w:pPr>
      <w:rPr>
        <w:rFonts w:ascii="Courier New" w:hAnsi="Courier New" w:hint="default"/>
      </w:rPr>
    </w:lvl>
    <w:lvl w:ilvl="5" w:tplc="32207926">
      <w:start w:val="1"/>
      <w:numFmt w:val="bullet"/>
      <w:lvlText w:val=""/>
      <w:lvlJc w:val="left"/>
      <w:pPr>
        <w:ind w:left="4320" w:hanging="360"/>
      </w:pPr>
      <w:rPr>
        <w:rFonts w:ascii="Wingdings" w:hAnsi="Wingdings" w:hint="default"/>
      </w:rPr>
    </w:lvl>
    <w:lvl w:ilvl="6" w:tplc="41FCCE4C">
      <w:start w:val="1"/>
      <w:numFmt w:val="bullet"/>
      <w:lvlText w:val=""/>
      <w:lvlJc w:val="left"/>
      <w:pPr>
        <w:ind w:left="5040" w:hanging="360"/>
      </w:pPr>
      <w:rPr>
        <w:rFonts w:ascii="Symbol" w:hAnsi="Symbol" w:hint="default"/>
      </w:rPr>
    </w:lvl>
    <w:lvl w:ilvl="7" w:tplc="C0EA68A6">
      <w:start w:val="1"/>
      <w:numFmt w:val="bullet"/>
      <w:lvlText w:val="o"/>
      <w:lvlJc w:val="left"/>
      <w:pPr>
        <w:ind w:left="5760" w:hanging="360"/>
      </w:pPr>
      <w:rPr>
        <w:rFonts w:ascii="Courier New" w:hAnsi="Courier New" w:hint="default"/>
      </w:rPr>
    </w:lvl>
    <w:lvl w:ilvl="8" w:tplc="1BA619DA">
      <w:start w:val="1"/>
      <w:numFmt w:val="bullet"/>
      <w:lvlText w:val=""/>
      <w:lvlJc w:val="left"/>
      <w:pPr>
        <w:ind w:left="6480" w:hanging="360"/>
      </w:pPr>
      <w:rPr>
        <w:rFonts w:ascii="Wingdings" w:hAnsi="Wingdings" w:hint="default"/>
      </w:rPr>
    </w:lvl>
  </w:abstractNum>
  <w:abstractNum w:abstractNumId="60" w15:restartNumberingAfterBreak="0">
    <w:nsid w:val="49F40871"/>
    <w:multiLevelType w:val="hybridMultilevel"/>
    <w:tmpl w:val="D3D8B3DE"/>
    <w:lvl w:ilvl="0" w:tplc="F9D64AA0">
      <w:start w:val="1"/>
      <w:numFmt w:val="decimal"/>
      <w:lvlText w:val="%1."/>
      <w:lvlJc w:val="left"/>
      <w:pPr>
        <w:ind w:left="720" w:hanging="360"/>
      </w:pPr>
    </w:lvl>
    <w:lvl w:ilvl="1" w:tplc="4DA2A8DE">
      <w:start w:val="1"/>
      <w:numFmt w:val="lowerLetter"/>
      <w:lvlText w:val="%2."/>
      <w:lvlJc w:val="left"/>
      <w:pPr>
        <w:ind w:left="1440" w:hanging="360"/>
      </w:pPr>
    </w:lvl>
    <w:lvl w:ilvl="2" w:tplc="E2927F74">
      <w:start w:val="1"/>
      <w:numFmt w:val="lowerRoman"/>
      <w:lvlText w:val="%3."/>
      <w:lvlJc w:val="right"/>
      <w:pPr>
        <w:ind w:left="2160" w:hanging="180"/>
      </w:pPr>
    </w:lvl>
    <w:lvl w:ilvl="3" w:tplc="E306DD6A">
      <w:start w:val="1"/>
      <w:numFmt w:val="decimal"/>
      <w:lvlText w:val="%4."/>
      <w:lvlJc w:val="left"/>
      <w:pPr>
        <w:ind w:left="2880" w:hanging="360"/>
      </w:pPr>
    </w:lvl>
    <w:lvl w:ilvl="4" w:tplc="E2407730">
      <w:start w:val="1"/>
      <w:numFmt w:val="lowerLetter"/>
      <w:lvlText w:val="%5."/>
      <w:lvlJc w:val="left"/>
      <w:pPr>
        <w:ind w:left="3600" w:hanging="360"/>
      </w:pPr>
    </w:lvl>
    <w:lvl w:ilvl="5" w:tplc="F9E0CA4A">
      <w:start w:val="1"/>
      <w:numFmt w:val="lowerRoman"/>
      <w:lvlText w:val="%6."/>
      <w:lvlJc w:val="right"/>
      <w:pPr>
        <w:ind w:left="4320" w:hanging="180"/>
      </w:pPr>
    </w:lvl>
    <w:lvl w:ilvl="6" w:tplc="23ACCE2A">
      <w:start w:val="1"/>
      <w:numFmt w:val="decimal"/>
      <w:lvlText w:val="%7."/>
      <w:lvlJc w:val="left"/>
      <w:pPr>
        <w:ind w:left="5040" w:hanging="360"/>
      </w:pPr>
    </w:lvl>
    <w:lvl w:ilvl="7" w:tplc="A7D2AD24">
      <w:start w:val="1"/>
      <w:numFmt w:val="lowerLetter"/>
      <w:lvlText w:val="%8."/>
      <w:lvlJc w:val="left"/>
      <w:pPr>
        <w:ind w:left="5760" w:hanging="360"/>
      </w:pPr>
    </w:lvl>
    <w:lvl w:ilvl="8" w:tplc="BD4A5000">
      <w:start w:val="1"/>
      <w:numFmt w:val="lowerRoman"/>
      <w:lvlText w:val="%9."/>
      <w:lvlJc w:val="right"/>
      <w:pPr>
        <w:ind w:left="6480" w:hanging="180"/>
      </w:pPr>
    </w:lvl>
  </w:abstractNum>
  <w:abstractNum w:abstractNumId="61" w15:restartNumberingAfterBreak="0">
    <w:nsid w:val="4A8C53D6"/>
    <w:multiLevelType w:val="hybridMultilevel"/>
    <w:tmpl w:val="FFFFFFFF"/>
    <w:lvl w:ilvl="0" w:tplc="9600F08E">
      <w:start w:val="1"/>
      <w:numFmt w:val="bullet"/>
      <w:lvlText w:val="·"/>
      <w:lvlJc w:val="left"/>
      <w:pPr>
        <w:ind w:left="720" w:hanging="360"/>
      </w:pPr>
      <w:rPr>
        <w:rFonts w:ascii="Symbol" w:hAnsi="Symbol" w:hint="default"/>
      </w:rPr>
    </w:lvl>
    <w:lvl w:ilvl="1" w:tplc="02421408">
      <w:start w:val="1"/>
      <w:numFmt w:val="bullet"/>
      <w:lvlText w:val="o"/>
      <w:lvlJc w:val="left"/>
      <w:pPr>
        <w:ind w:left="1440" w:hanging="360"/>
      </w:pPr>
      <w:rPr>
        <w:rFonts w:ascii="Courier New" w:hAnsi="Courier New" w:hint="default"/>
      </w:rPr>
    </w:lvl>
    <w:lvl w:ilvl="2" w:tplc="C21C601E">
      <w:start w:val="1"/>
      <w:numFmt w:val="bullet"/>
      <w:lvlText w:val=""/>
      <w:lvlJc w:val="left"/>
      <w:pPr>
        <w:ind w:left="2160" w:hanging="360"/>
      </w:pPr>
      <w:rPr>
        <w:rFonts w:ascii="Wingdings" w:hAnsi="Wingdings" w:hint="default"/>
      </w:rPr>
    </w:lvl>
    <w:lvl w:ilvl="3" w:tplc="E4AAD478">
      <w:start w:val="1"/>
      <w:numFmt w:val="bullet"/>
      <w:lvlText w:val=""/>
      <w:lvlJc w:val="left"/>
      <w:pPr>
        <w:ind w:left="2880" w:hanging="360"/>
      </w:pPr>
      <w:rPr>
        <w:rFonts w:ascii="Symbol" w:hAnsi="Symbol" w:hint="default"/>
      </w:rPr>
    </w:lvl>
    <w:lvl w:ilvl="4" w:tplc="91C4A012">
      <w:start w:val="1"/>
      <w:numFmt w:val="bullet"/>
      <w:lvlText w:val="o"/>
      <w:lvlJc w:val="left"/>
      <w:pPr>
        <w:ind w:left="3600" w:hanging="360"/>
      </w:pPr>
      <w:rPr>
        <w:rFonts w:ascii="Courier New" w:hAnsi="Courier New" w:hint="default"/>
      </w:rPr>
    </w:lvl>
    <w:lvl w:ilvl="5" w:tplc="3A681550">
      <w:start w:val="1"/>
      <w:numFmt w:val="bullet"/>
      <w:lvlText w:val=""/>
      <w:lvlJc w:val="left"/>
      <w:pPr>
        <w:ind w:left="4320" w:hanging="360"/>
      </w:pPr>
      <w:rPr>
        <w:rFonts w:ascii="Wingdings" w:hAnsi="Wingdings" w:hint="default"/>
      </w:rPr>
    </w:lvl>
    <w:lvl w:ilvl="6" w:tplc="FC7EFB9E">
      <w:start w:val="1"/>
      <w:numFmt w:val="bullet"/>
      <w:lvlText w:val=""/>
      <w:lvlJc w:val="left"/>
      <w:pPr>
        <w:ind w:left="5040" w:hanging="360"/>
      </w:pPr>
      <w:rPr>
        <w:rFonts w:ascii="Symbol" w:hAnsi="Symbol" w:hint="default"/>
      </w:rPr>
    </w:lvl>
    <w:lvl w:ilvl="7" w:tplc="897E48E8">
      <w:start w:val="1"/>
      <w:numFmt w:val="bullet"/>
      <w:lvlText w:val="o"/>
      <w:lvlJc w:val="left"/>
      <w:pPr>
        <w:ind w:left="5760" w:hanging="360"/>
      </w:pPr>
      <w:rPr>
        <w:rFonts w:ascii="Courier New" w:hAnsi="Courier New" w:hint="default"/>
      </w:rPr>
    </w:lvl>
    <w:lvl w:ilvl="8" w:tplc="4C70EF70">
      <w:start w:val="1"/>
      <w:numFmt w:val="bullet"/>
      <w:lvlText w:val=""/>
      <w:lvlJc w:val="left"/>
      <w:pPr>
        <w:ind w:left="6480" w:hanging="360"/>
      </w:pPr>
      <w:rPr>
        <w:rFonts w:ascii="Wingdings" w:hAnsi="Wingdings" w:hint="default"/>
      </w:rPr>
    </w:lvl>
  </w:abstractNum>
  <w:abstractNum w:abstractNumId="62" w15:restartNumberingAfterBreak="0">
    <w:nsid w:val="4BAB5BB8"/>
    <w:multiLevelType w:val="hybridMultilevel"/>
    <w:tmpl w:val="134A7794"/>
    <w:lvl w:ilvl="0" w:tplc="066CC11E">
      <w:start w:val="1"/>
      <w:numFmt w:val="bullet"/>
      <w:lvlText w:val=""/>
      <w:lvlJc w:val="left"/>
      <w:pPr>
        <w:ind w:left="720" w:hanging="360"/>
      </w:pPr>
      <w:rPr>
        <w:rFonts w:ascii="Symbol" w:hAnsi="Symbol" w:hint="default"/>
      </w:rPr>
    </w:lvl>
    <w:lvl w:ilvl="1" w:tplc="330CADAE">
      <w:start w:val="1"/>
      <w:numFmt w:val="bullet"/>
      <w:lvlText w:val="o"/>
      <w:lvlJc w:val="left"/>
      <w:pPr>
        <w:ind w:left="1440" w:hanging="360"/>
      </w:pPr>
      <w:rPr>
        <w:rFonts w:ascii="Courier New" w:hAnsi="Courier New" w:hint="default"/>
      </w:rPr>
    </w:lvl>
    <w:lvl w:ilvl="2" w:tplc="74B6DD32">
      <w:start w:val="1"/>
      <w:numFmt w:val="bullet"/>
      <w:lvlText w:val=""/>
      <w:lvlJc w:val="left"/>
      <w:pPr>
        <w:ind w:left="2160" w:hanging="360"/>
      </w:pPr>
      <w:rPr>
        <w:rFonts w:ascii="Wingdings" w:hAnsi="Wingdings" w:hint="default"/>
      </w:rPr>
    </w:lvl>
    <w:lvl w:ilvl="3" w:tplc="73AC1494">
      <w:start w:val="1"/>
      <w:numFmt w:val="bullet"/>
      <w:lvlText w:val=""/>
      <w:lvlJc w:val="left"/>
      <w:pPr>
        <w:ind w:left="2880" w:hanging="360"/>
      </w:pPr>
      <w:rPr>
        <w:rFonts w:ascii="Symbol" w:hAnsi="Symbol" w:hint="default"/>
      </w:rPr>
    </w:lvl>
    <w:lvl w:ilvl="4" w:tplc="DFFAF958">
      <w:start w:val="1"/>
      <w:numFmt w:val="bullet"/>
      <w:lvlText w:val="o"/>
      <w:lvlJc w:val="left"/>
      <w:pPr>
        <w:ind w:left="3600" w:hanging="360"/>
      </w:pPr>
      <w:rPr>
        <w:rFonts w:ascii="Courier New" w:hAnsi="Courier New" w:hint="default"/>
      </w:rPr>
    </w:lvl>
    <w:lvl w:ilvl="5" w:tplc="4D343E66">
      <w:start w:val="1"/>
      <w:numFmt w:val="bullet"/>
      <w:lvlText w:val=""/>
      <w:lvlJc w:val="left"/>
      <w:pPr>
        <w:ind w:left="4320" w:hanging="360"/>
      </w:pPr>
      <w:rPr>
        <w:rFonts w:ascii="Wingdings" w:hAnsi="Wingdings" w:hint="default"/>
      </w:rPr>
    </w:lvl>
    <w:lvl w:ilvl="6" w:tplc="19029F98">
      <w:start w:val="1"/>
      <w:numFmt w:val="bullet"/>
      <w:lvlText w:val=""/>
      <w:lvlJc w:val="left"/>
      <w:pPr>
        <w:ind w:left="5040" w:hanging="360"/>
      </w:pPr>
      <w:rPr>
        <w:rFonts w:ascii="Symbol" w:hAnsi="Symbol" w:hint="default"/>
      </w:rPr>
    </w:lvl>
    <w:lvl w:ilvl="7" w:tplc="119028F6">
      <w:start w:val="1"/>
      <w:numFmt w:val="bullet"/>
      <w:lvlText w:val="o"/>
      <w:lvlJc w:val="left"/>
      <w:pPr>
        <w:ind w:left="5760" w:hanging="360"/>
      </w:pPr>
      <w:rPr>
        <w:rFonts w:ascii="Courier New" w:hAnsi="Courier New" w:hint="default"/>
      </w:rPr>
    </w:lvl>
    <w:lvl w:ilvl="8" w:tplc="E804A7AA">
      <w:start w:val="1"/>
      <w:numFmt w:val="bullet"/>
      <w:lvlText w:val=""/>
      <w:lvlJc w:val="left"/>
      <w:pPr>
        <w:ind w:left="6480" w:hanging="360"/>
      </w:pPr>
      <w:rPr>
        <w:rFonts w:ascii="Wingdings" w:hAnsi="Wingdings" w:hint="default"/>
      </w:rPr>
    </w:lvl>
  </w:abstractNum>
  <w:abstractNum w:abstractNumId="63" w15:restartNumberingAfterBreak="0">
    <w:nsid w:val="4C801684"/>
    <w:multiLevelType w:val="hybridMultilevel"/>
    <w:tmpl w:val="EA0C59A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15:restartNumberingAfterBreak="0">
    <w:nsid w:val="4D37770E"/>
    <w:multiLevelType w:val="hybridMultilevel"/>
    <w:tmpl w:val="53DEC6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5" w15:restartNumberingAfterBreak="0">
    <w:nsid w:val="4E3A39B9"/>
    <w:multiLevelType w:val="hybridMultilevel"/>
    <w:tmpl w:val="9E328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4F61D00C"/>
    <w:multiLevelType w:val="hybridMultilevel"/>
    <w:tmpl w:val="6F5EE01E"/>
    <w:lvl w:ilvl="0" w:tplc="7264E524">
      <w:start w:val="1"/>
      <w:numFmt w:val="bullet"/>
      <w:lvlText w:val="·"/>
      <w:lvlJc w:val="left"/>
      <w:pPr>
        <w:ind w:left="720" w:hanging="360"/>
      </w:pPr>
      <w:rPr>
        <w:rFonts w:ascii="Symbol" w:hAnsi="Symbol" w:hint="default"/>
      </w:rPr>
    </w:lvl>
    <w:lvl w:ilvl="1" w:tplc="137CBF38">
      <w:start w:val="1"/>
      <w:numFmt w:val="bullet"/>
      <w:lvlText w:val="o"/>
      <w:lvlJc w:val="left"/>
      <w:pPr>
        <w:ind w:left="1440" w:hanging="360"/>
      </w:pPr>
      <w:rPr>
        <w:rFonts w:ascii="Courier New" w:hAnsi="Courier New" w:hint="default"/>
      </w:rPr>
    </w:lvl>
    <w:lvl w:ilvl="2" w:tplc="39AC0B2C">
      <w:start w:val="1"/>
      <w:numFmt w:val="bullet"/>
      <w:lvlText w:val=""/>
      <w:lvlJc w:val="left"/>
      <w:pPr>
        <w:ind w:left="2160" w:hanging="360"/>
      </w:pPr>
      <w:rPr>
        <w:rFonts w:ascii="Wingdings" w:hAnsi="Wingdings" w:hint="default"/>
      </w:rPr>
    </w:lvl>
    <w:lvl w:ilvl="3" w:tplc="1BB0B9E8">
      <w:start w:val="1"/>
      <w:numFmt w:val="bullet"/>
      <w:lvlText w:val=""/>
      <w:lvlJc w:val="left"/>
      <w:pPr>
        <w:ind w:left="2880" w:hanging="360"/>
      </w:pPr>
      <w:rPr>
        <w:rFonts w:ascii="Symbol" w:hAnsi="Symbol" w:hint="default"/>
      </w:rPr>
    </w:lvl>
    <w:lvl w:ilvl="4" w:tplc="962A3DC6">
      <w:start w:val="1"/>
      <w:numFmt w:val="bullet"/>
      <w:lvlText w:val="o"/>
      <w:lvlJc w:val="left"/>
      <w:pPr>
        <w:ind w:left="3600" w:hanging="360"/>
      </w:pPr>
      <w:rPr>
        <w:rFonts w:ascii="Courier New" w:hAnsi="Courier New" w:hint="default"/>
      </w:rPr>
    </w:lvl>
    <w:lvl w:ilvl="5" w:tplc="3C1663C8">
      <w:start w:val="1"/>
      <w:numFmt w:val="bullet"/>
      <w:lvlText w:val=""/>
      <w:lvlJc w:val="left"/>
      <w:pPr>
        <w:ind w:left="4320" w:hanging="360"/>
      </w:pPr>
      <w:rPr>
        <w:rFonts w:ascii="Wingdings" w:hAnsi="Wingdings" w:hint="default"/>
      </w:rPr>
    </w:lvl>
    <w:lvl w:ilvl="6" w:tplc="709465B2">
      <w:start w:val="1"/>
      <w:numFmt w:val="bullet"/>
      <w:lvlText w:val=""/>
      <w:lvlJc w:val="left"/>
      <w:pPr>
        <w:ind w:left="5040" w:hanging="360"/>
      </w:pPr>
      <w:rPr>
        <w:rFonts w:ascii="Symbol" w:hAnsi="Symbol" w:hint="default"/>
      </w:rPr>
    </w:lvl>
    <w:lvl w:ilvl="7" w:tplc="E38AA76E">
      <w:start w:val="1"/>
      <w:numFmt w:val="bullet"/>
      <w:lvlText w:val="o"/>
      <w:lvlJc w:val="left"/>
      <w:pPr>
        <w:ind w:left="5760" w:hanging="360"/>
      </w:pPr>
      <w:rPr>
        <w:rFonts w:ascii="Courier New" w:hAnsi="Courier New" w:hint="default"/>
      </w:rPr>
    </w:lvl>
    <w:lvl w:ilvl="8" w:tplc="DA88225E">
      <w:start w:val="1"/>
      <w:numFmt w:val="bullet"/>
      <w:lvlText w:val=""/>
      <w:lvlJc w:val="left"/>
      <w:pPr>
        <w:ind w:left="6480" w:hanging="360"/>
      </w:pPr>
      <w:rPr>
        <w:rFonts w:ascii="Wingdings" w:hAnsi="Wingdings" w:hint="default"/>
      </w:rPr>
    </w:lvl>
  </w:abstractNum>
  <w:abstractNum w:abstractNumId="67" w15:restartNumberingAfterBreak="0">
    <w:nsid w:val="512C9EBA"/>
    <w:multiLevelType w:val="hybridMultilevel"/>
    <w:tmpl w:val="4DB4417A"/>
    <w:lvl w:ilvl="0" w:tplc="542EE9D6">
      <w:start w:val="1"/>
      <w:numFmt w:val="bullet"/>
      <w:lvlText w:val="-"/>
      <w:lvlJc w:val="left"/>
      <w:pPr>
        <w:ind w:left="720" w:hanging="360"/>
      </w:pPr>
      <w:rPr>
        <w:rFonts w:ascii="Aptos" w:hAnsi="Aptos" w:hint="default"/>
      </w:rPr>
    </w:lvl>
    <w:lvl w:ilvl="1" w:tplc="3EDC0D00">
      <w:start w:val="1"/>
      <w:numFmt w:val="bullet"/>
      <w:lvlText w:val="o"/>
      <w:lvlJc w:val="left"/>
      <w:pPr>
        <w:ind w:left="1440" w:hanging="360"/>
      </w:pPr>
      <w:rPr>
        <w:rFonts w:ascii="Courier New" w:hAnsi="Courier New" w:hint="default"/>
      </w:rPr>
    </w:lvl>
    <w:lvl w:ilvl="2" w:tplc="0AEE9F6A">
      <w:start w:val="1"/>
      <w:numFmt w:val="bullet"/>
      <w:lvlText w:val=""/>
      <w:lvlJc w:val="left"/>
      <w:pPr>
        <w:ind w:left="2160" w:hanging="360"/>
      </w:pPr>
      <w:rPr>
        <w:rFonts w:ascii="Wingdings" w:hAnsi="Wingdings" w:hint="default"/>
      </w:rPr>
    </w:lvl>
    <w:lvl w:ilvl="3" w:tplc="42AC2BCE">
      <w:start w:val="1"/>
      <w:numFmt w:val="bullet"/>
      <w:lvlText w:val=""/>
      <w:lvlJc w:val="left"/>
      <w:pPr>
        <w:ind w:left="2880" w:hanging="360"/>
      </w:pPr>
      <w:rPr>
        <w:rFonts w:ascii="Symbol" w:hAnsi="Symbol" w:hint="default"/>
      </w:rPr>
    </w:lvl>
    <w:lvl w:ilvl="4" w:tplc="C414B796">
      <w:start w:val="1"/>
      <w:numFmt w:val="bullet"/>
      <w:lvlText w:val="o"/>
      <w:lvlJc w:val="left"/>
      <w:pPr>
        <w:ind w:left="3600" w:hanging="360"/>
      </w:pPr>
      <w:rPr>
        <w:rFonts w:ascii="Courier New" w:hAnsi="Courier New" w:hint="default"/>
      </w:rPr>
    </w:lvl>
    <w:lvl w:ilvl="5" w:tplc="6AA6C102">
      <w:start w:val="1"/>
      <w:numFmt w:val="bullet"/>
      <w:lvlText w:val=""/>
      <w:lvlJc w:val="left"/>
      <w:pPr>
        <w:ind w:left="4320" w:hanging="360"/>
      </w:pPr>
      <w:rPr>
        <w:rFonts w:ascii="Wingdings" w:hAnsi="Wingdings" w:hint="default"/>
      </w:rPr>
    </w:lvl>
    <w:lvl w:ilvl="6" w:tplc="DE723AE6">
      <w:start w:val="1"/>
      <w:numFmt w:val="bullet"/>
      <w:lvlText w:val=""/>
      <w:lvlJc w:val="left"/>
      <w:pPr>
        <w:ind w:left="5040" w:hanging="360"/>
      </w:pPr>
      <w:rPr>
        <w:rFonts w:ascii="Symbol" w:hAnsi="Symbol" w:hint="default"/>
      </w:rPr>
    </w:lvl>
    <w:lvl w:ilvl="7" w:tplc="E4D41C0E">
      <w:start w:val="1"/>
      <w:numFmt w:val="bullet"/>
      <w:lvlText w:val="o"/>
      <w:lvlJc w:val="left"/>
      <w:pPr>
        <w:ind w:left="5760" w:hanging="360"/>
      </w:pPr>
      <w:rPr>
        <w:rFonts w:ascii="Courier New" w:hAnsi="Courier New" w:hint="default"/>
      </w:rPr>
    </w:lvl>
    <w:lvl w:ilvl="8" w:tplc="A8EE63E2">
      <w:start w:val="1"/>
      <w:numFmt w:val="bullet"/>
      <w:lvlText w:val=""/>
      <w:lvlJc w:val="left"/>
      <w:pPr>
        <w:ind w:left="6480" w:hanging="360"/>
      </w:pPr>
      <w:rPr>
        <w:rFonts w:ascii="Wingdings" w:hAnsi="Wingdings" w:hint="default"/>
      </w:rPr>
    </w:lvl>
  </w:abstractNum>
  <w:abstractNum w:abstractNumId="68" w15:restartNumberingAfterBreak="0">
    <w:nsid w:val="530066B3"/>
    <w:multiLevelType w:val="hybridMultilevel"/>
    <w:tmpl w:val="48B6C1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4BB4EEB"/>
    <w:multiLevelType w:val="hybridMultilevel"/>
    <w:tmpl w:val="2FEA9EB0"/>
    <w:lvl w:ilvl="0" w:tplc="5574AE22">
      <w:start w:val="1"/>
      <w:numFmt w:val="bullet"/>
      <w:lvlText w:val=""/>
      <w:lvlJc w:val="left"/>
      <w:pPr>
        <w:ind w:left="720" w:hanging="360"/>
      </w:pPr>
      <w:rPr>
        <w:rFonts w:ascii="Symbol" w:hAnsi="Symbol" w:hint="default"/>
      </w:rPr>
    </w:lvl>
    <w:lvl w:ilvl="1" w:tplc="F05A6E98">
      <w:start w:val="1"/>
      <w:numFmt w:val="bullet"/>
      <w:lvlText w:val="o"/>
      <w:lvlJc w:val="left"/>
      <w:pPr>
        <w:ind w:left="1440" w:hanging="360"/>
      </w:pPr>
      <w:rPr>
        <w:rFonts w:ascii="Courier New" w:hAnsi="Courier New" w:hint="default"/>
      </w:rPr>
    </w:lvl>
    <w:lvl w:ilvl="2" w:tplc="196ED420">
      <w:start w:val="1"/>
      <w:numFmt w:val="bullet"/>
      <w:lvlText w:val=""/>
      <w:lvlJc w:val="left"/>
      <w:pPr>
        <w:ind w:left="2160" w:hanging="360"/>
      </w:pPr>
      <w:rPr>
        <w:rFonts w:ascii="Wingdings" w:hAnsi="Wingdings" w:hint="default"/>
      </w:rPr>
    </w:lvl>
    <w:lvl w:ilvl="3" w:tplc="722EF2D0">
      <w:start w:val="1"/>
      <w:numFmt w:val="bullet"/>
      <w:lvlText w:val=""/>
      <w:lvlJc w:val="left"/>
      <w:pPr>
        <w:ind w:left="2880" w:hanging="360"/>
      </w:pPr>
      <w:rPr>
        <w:rFonts w:ascii="Symbol" w:hAnsi="Symbol" w:hint="default"/>
      </w:rPr>
    </w:lvl>
    <w:lvl w:ilvl="4" w:tplc="A1AE3C5C">
      <w:start w:val="1"/>
      <w:numFmt w:val="bullet"/>
      <w:lvlText w:val="o"/>
      <w:lvlJc w:val="left"/>
      <w:pPr>
        <w:ind w:left="3600" w:hanging="360"/>
      </w:pPr>
      <w:rPr>
        <w:rFonts w:ascii="Courier New" w:hAnsi="Courier New" w:hint="default"/>
      </w:rPr>
    </w:lvl>
    <w:lvl w:ilvl="5" w:tplc="05000974">
      <w:start w:val="1"/>
      <w:numFmt w:val="bullet"/>
      <w:lvlText w:val=""/>
      <w:lvlJc w:val="left"/>
      <w:pPr>
        <w:ind w:left="4320" w:hanging="360"/>
      </w:pPr>
      <w:rPr>
        <w:rFonts w:ascii="Wingdings" w:hAnsi="Wingdings" w:hint="default"/>
      </w:rPr>
    </w:lvl>
    <w:lvl w:ilvl="6" w:tplc="06787F36">
      <w:start w:val="1"/>
      <w:numFmt w:val="bullet"/>
      <w:lvlText w:val=""/>
      <w:lvlJc w:val="left"/>
      <w:pPr>
        <w:ind w:left="5040" w:hanging="360"/>
      </w:pPr>
      <w:rPr>
        <w:rFonts w:ascii="Symbol" w:hAnsi="Symbol" w:hint="default"/>
      </w:rPr>
    </w:lvl>
    <w:lvl w:ilvl="7" w:tplc="AD6ECC16">
      <w:start w:val="1"/>
      <w:numFmt w:val="bullet"/>
      <w:lvlText w:val="o"/>
      <w:lvlJc w:val="left"/>
      <w:pPr>
        <w:ind w:left="5760" w:hanging="360"/>
      </w:pPr>
      <w:rPr>
        <w:rFonts w:ascii="Courier New" w:hAnsi="Courier New" w:hint="default"/>
      </w:rPr>
    </w:lvl>
    <w:lvl w:ilvl="8" w:tplc="DFF206E8">
      <w:start w:val="1"/>
      <w:numFmt w:val="bullet"/>
      <w:lvlText w:val=""/>
      <w:lvlJc w:val="left"/>
      <w:pPr>
        <w:ind w:left="6480" w:hanging="360"/>
      </w:pPr>
      <w:rPr>
        <w:rFonts w:ascii="Wingdings" w:hAnsi="Wingdings" w:hint="default"/>
      </w:rPr>
    </w:lvl>
  </w:abstractNum>
  <w:abstractNum w:abstractNumId="70" w15:restartNumberingAfterBreak="0">
    <w:nsid w:val="56E161C2"/>
    <w:multiLevelType w:val="hybridMultilevel"/>
    <w:tmpl w:val="9E187938"/>
    <w:lvl w:ilvl="0" w:tplc="E6D4F70C">
      <w:start w:val="2"/>
      <w:numFmt w:val="decimal"/>
      <w:lvlText w:val="%1."/>
      <w:lvlJc w:val="left"/>
      <w:pPr>
        <w:ind w:left="720" w:hanging="360"/>
      </w:pPr>
    </w:lvl>
    <w:lvl w:ilvl="1" w:tplc="4DDC4E26">
      <w:start w:val="1"/>
      <w:numFmt w:val="lowerLetter"/>
      <w:lvlText w:val="%2."/>
      <w:lvlJc w:val="left"/>
      <w:pPr>
        <w:ind w:left="1440" w:hanging="360"/>
      </w:pPr>
    </w:lvl>
    <w:lvl w:ilvl="2" w:tplc="70A847CE">
      <w:start w:val="1"/>
      <w:numFmt w:val="lowerRoman"/>
      <w:lvlText w:val="%3."/>
      <w:lvlJc w:val="right"/>
      <w:pPr>
        <w:ind w:left="2160" w:hanging="180"/>
      </w:pPr>
    </w:lvl>
    <w:lvl w:ilvl="3" w:tplc="2BAE34EA">
      <w:start w:val="1"/>
      <w:numFmt w:val="decimal"/>
      <w:lvlText w:val="%4."/>
      <w:lvlJc w:val="left"/>
      <w:pPr>
        <w:ind w:left="2880" w:hanging="360"/>
      </w:pPr>
    </w:lvl>
    <w:lvl w:ilvl="4" w:tplc="63E22DD8">
      <w:start w:val="1"/>
      <w:numFmt w:val="lowerLetter"/>
      <w:lvlText w:val="%5."/>
      <w:lvlJc w:val="left"/>
      <w:pPr>
        <w:ind w:left="3600" w:hanging="360"/>
      </w:pPr>
    </w:lvl>
    <w:lvl w:ilvl="5" w:tplc="45D6974A">
      <w:start w:val="1"/>
      <w:numFmt w:val="lowerRoman"/>
      <w:lvlText w:val="%6."/>
      <w:lvlJc w:val="right"/>
      <w:pPr>
        <w:ind w:left="4320" w:hanging="180"/>
      </w:pPr>
    </w:lvl>
    <w:lvl w:ilvl="6" w:tplc="646E6F5A">
      <w:start w:val="1"/>
      <w:numFmt w:val="decimal"/>
      <w:lvlText w:val="%7."/>
      <w:lvlJc w:val="left"/>
      <w:pPr>
        <w:ind w:left="5040" w:hanging="360"/>
      </w:pPr>
    </w:lvl>
    <w:lvl w:ilvl="7" w:tplc="46825298">
      <w:start w:val="1"/>
      <w:numFmt w:val="lowerLetter"/>
      <w:lvlText w:val="%8."/>
      <w:lvlJc w:val="left"/>
      <w:pPr>
        <w:ind w:left="5760" w:hanging="360"/>
      </w:pPr>
    </w:lvl>
    <w:lvl w:ilvl="8" w:tplc="E72E725A">
      <w:start w:val="1"/>
      <w:numFmt w:val="lowerRoman"/>
      <w:lvlText w:val="%9."/>
      <w:lvlJc w:val="right"/>
      <w:pPr>
        <w:ind w:left="6480" w:hanging="180"/>
      </w:pPr>
    </w:lvl>
  </w:abstractNum>
  <w:abstractNum w:abstractNumId="71" w15:restartNumberingAfterBreak="0">
    <w:nsid w:val="587141C9"/>
    <w:multiLevelType w:val="multilevel"/>
    <w:tmpl w:val="E500B20E"/>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72" w15:restartNumberingAfterBreak="0">
    <w:nsid w:val="587AE184"/>
    <w:multiLevelType w:val="hybridMultilevel"/>
    <w:tmpl w:val="056C5D42"/>
    <w:lvl w:ilvl="0" w:tplc="163AFC74">
      <w:start w:val="1"/>
      <w:numFmt w:val="bullet"/>
      <w:lvlText w:val=""/>
      <w:lvlJc w:val="left"/>
      <w:pPr>
        <w:ind w:left="720" w:hanging="360"/>
      </w:pPr>
      <w:rPr>
        <w:rFonts w:ascii="Symbol" w:hAnsi="Symbol" w:hint="default"/>
      </w:rPr>
    </w:lvl>
    <w:lvl w:ilvl="1" w:tplc="947248E0">
      <w:start w:val="1"/>
      <w:numFmt w:val="bullet"/>
      <w:lvlText w:val="o"/>
      <w:lvlJc w:val="left"/>
      <w:pPr>
        <w:ind w:left="1440" w:hanging="360"/>
      </w:pPr>
      <w:rPr>
        <w:rFonts w:ascii="Courier New" w:hAnsi="Courier New" w:hint="default"/>
      </w:rPr>
    </w:lvl>
    <w:lvl w:ilvl="2" w:tplc="2F007CFA">
      <w:start w:val="1"/>
      <w:numFmt w:val="bullet"/>
      <w:lvlText w:val=""/>
      <w:lvlJc w:val="left"/>
      <w:pPr>
        <w:ind w:left="2160" w:hanging="360"/>
      </w:pPr>
      <w:rPr>
        <w:rFonts w:ascii="Wingdings" w:hAnsi="Wingdings" w:hint="default"/>
      </w:rPr>
    </w:lvl>
    <w:lvl w:ilvl="3" w:tplc="F2AE8FB8">
      <w:start w:val="1"/>
      <w:numFmt w:val="bullet"/>
      <w:lvlText w:val=""/>
      <w:lvlJc w:val="left"/>
      <w:pPr>
        <w:ind w:left="2880" w:hanging="360"/>
      </w:pPr>
      <w:rPr>
        <w:rFonts w:ascii="Symbol" w:hAnsi="Symbol" w:hint="default"/>
      </w:rPr>
    </w:lvl>
    <w:lvl w:ilvl="4" w:tplc="257C5C16">
      <w:start w:val="1"/>
      <w:numFmt w:val="bullet"/>
      <w:lvlText w:val="o"/>
      <w:lvlJc w:val="left"/>
      <w:pPr>
        <w:ind w:left="3600" w:hanging="360"/>
      </w:pPr>
      <w:rPr>
        <w:rFonts w:ascii="Courier New" w:hAnsi="Courier New" w:hint="default"/>
      </w:rPr>
    </w:lvl>
    <w:lvl w:ilvl="5" w:tplc="48207DA0">
      <w:start w:val="1"/>
      <w:numFmt w:val="bullet"/>
      <w:lvlText w:val=""/>
      <w:lvlJc w:val="left"/>
      <w:pPr>
        <w:ind w:left="4320" w:hanging="360"/>
      </w:pPr>
      <w:rPr>
        <w:rFonts w:ascii="Wingdings" w:hAnsi="Wingdings" w:hint="default"/>
      </w:rPr>
    </w:lvl>
    <w:lvl w:ilvl="6" w:tplc="DAD85080">
      <w:start w:val="1"/>
      <w:numFmt w:val="bullet"/>
      <w:lvlText w:val=""/>
      <w:lvlJc w:val="left"/>
      <w:pPr>
        <w:ind w:left="5040" w:hanging="360"/>
      </w:pPr>
      <w:rPr>
        <w:rFonts w:ascii="Symbol" w:hAnsi="Symbol" w:hint="default"/>
      </w:rPr>
    </w:lvl>
    <w:lvl w:ilvl="7" w:tplc="CAEE96D4">
      <w:start w:val="1"/>
      <w:numFmt w:val="bullet"/>
      <w:lvlText w:val="o"/>
      <w:lvlJc w:val="left"/>
      <w:pPr>
        <w:ind w:left="5760" w:hanging="360"/>
      </w:pPr>
      <w:rPr>
        <w:rFonts w:ascii="Courier New" w:hAnsi="Courier New" w:hint="default"/>
      </w:rPr>
    </w:lvl>
    <w:lvl w:ilvl="8" w:tplc="E9CE0FA8">
      <w:start w:val="1"/>
      <w:numFmt w:val="bullet"/>
      <w:lvlText w:val=""/>
      <w:lvlJc w:val="left"/>
      <w:pPr>
        <w:ind w:left="6480" w:hanging="360"/>
      </w:pPr>
      <w:rPr>
        <w:rFonts w:ascii="Wingdings" w:hAnsi="Wingdings" w:hint="default"/>
      </w:rPr>
    </w:lvl>
  </w:abstractNum>
  <w:abstractNum w:abstractNumId="73" w15:restartNumberingAfterBreak="0">
    <w:nsid w:val="59F2738E"/>
    <w:multiLevelType w:val="hybridMultilevel"/>
    <w:tmpl w:val="AA586E28"/>
    <w:lvl w:ilvl="0" w:tplc="041A0001">
      <w:start w:val="1"/>
      <w:numFmt w:val="bullet"/>
      <w:lvlText w:val=""/>
      <w:lvlJc w:val="left"/>
      <w:pPr>
        <w:ind w:left="927" w:hanging="360"/>
      </w:pPr>
      <w:rPr>
        <w:rFonts w:ascii="Symbol" w:hAnsi="Symbol"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74" w15:restartNumberingAfterBreak="0">
    <w:nsid w:val="5CF79102"/>
    <w:multiLevelType w:val="hybridMultilevel"/>
    <w:tmpl w:val="16C27E0A"/>
    <w:lvl w:ilvl="0" w:tplc="A19C472C">
      <w:start w:val="1"/>
      <w:numFmt w:val="bullet"/>
      <w:lvlText w:val="-"/>
      <w:lvlJc w:val="left"/>
      <w:pPr>
        <w:ind w:left="720" w:hanging="360"/>
      </w:pPr>
      <w:rPr>
        <w:rFonts w:ascii="Aptos" w:hAnsi="Aptos" w:hint="default"/>
      </w:rPr>
    </w:lvl>
    <w:lvl w:ilvl="1" w:tplc="F59E6788">
      <w:start w:val="1"/>
      <w:numFmt w:val="bullet"/>
      <w:lvlText w:val="o"/>
      <w:lvlJc w:val="left"/>
      <w:pPr>
        <w:ind w:left="1440" w:hanging="360"/>
      </w:pPr>
      <w:rPr>
        <w:rFonts w:ascii="Courier New" w:hAnsi="Courier New" w:hint="default"/>
      </w:rPr>
    </w:lvl>
    <w:lvl w:ilvl="2" w:tplc="5706E2E2">
      <w:start w:val="1"/>
      <w:numFmt w:val="bullet"/>
      <w:lvlText w:val=""/>
      <w:lvlJc w:val="left"/>
      <w:pPr>
        <w:ind w:left="2160" w:hanging="360"/>
      </w:pPr>
      <w:rPr>
        <w:rFonts w:ascii="Wingdings" w:hAnsi="Wingdings" w:hint="default"/>
      </w:rPr>
    </w:lvl>
    <w:lvl w:ilvl="3" w:tplc="A63AA8DA">
      <w:start w:val="1"/>
      <w:numFmt w:val="bullet"/>
      <w:lvlText w:val=""/>
      <w:lvlJc w:val="left"/>
      <w:pPr>
        <w:ind w:left="2880" w:hanging="360"/>
      </w:pPr>
      <w:rPr>
        <w:rFonts w:ascii="Symbol" w:hAnsi="Symbol" w:hint="default"/>
      </w:rPr>
    </w:lvl>
    <w:lvl w:ilvl="4" w:tplc="39724D04">
      <w:start w:val="1"/>
      <w:numFmt w:val="bullet"/>
      <w:lvlText w:val="o"/>
      <w:lvlJc w:val="left"/>
      <w:pPr>
        <w:ind w:left="3600" w:hanging="360"/>
      </w:pPr>
      <w:rPr>
        <w:rFonts w:ascii="Courier New" w:hAnsi="Courier New" w:hint="default"/>
      </w:rPr>
    </w:lvl>
    <w:lvl w:ilvl="5" w:tplc="F148005E">
      <w:start w:val="1"/>
      <w:numFmt w:val="bullet"/>
      <w:lvlText w:val=""/>
      <w:lvlJc w:val="left"/>
      <w:pPr>
        <w:ind w:left="4320" w:hanging="360"/>
      </w:pPr>
      <w:rPr>
        <w:rFonts w:ascii="Wingdings" w:hAnsi="Wingdings" w:hint="default"/>
      </w:rPr>
    </w:lvl>
    <w:lvl w:ilvl="6" w:tplc="887448A6">
      <w:start w:val="1"/>
      <w:numFmt w:val="bullet"/>
      <w:lvlText w:val=""/>
      <w:lvlJc w:val="left"/>
      <w:pPr>
        <w:ind w:left="5040" w:hanging="360"/>
      </w:pPr>
      <w:rPr>
        <w:rFonts w:ascii="Symbol" w:hAnsi="Symbol" w:hint="default"/>
      </w:rPr>
    </w:lvl>
    <w:lvl w:ilvl="7" w:tplc="62026720">
      <w:start w:val="1"/>
      <w:numFmt w:val="bullet"/>
      <w:lvlText w:val="o"/>
      <w:lvlJc w:val="left"/>
      <w:pPr>
        <w:ind w:left="5760" w:hanging="360"/>
      </w:pPr>
      <w:rPr>
        <w:rFonts w:ascii="Courier New" w:hAnsi="Courier New" w:hint="default"/>
      </w:rPr>
    </w:lvl>
    <w:lvl w:ilvl="8" w:tplc="D2D01CE2">
      <w:start w:val="1"/>
      <w:numFmt w:val="bullet"/>
      <w:lvlText w:val=""/>
      <w:lvlJc w:val="left"/>
      <w:pPr>
        <w:ind w:left="6480" w:hanging="360"/>
      </w:pPr>
      <w:rPr>
        <w:rFonts w:ascii="Wingdings" w:hAnsi="Wingdings" w:hint="default"/>
      </w:rPr>
    </w:lvl>
  </w:abstractNum>
  <w:abstractNum w:abstractNumId="75" w15:restartNumberingAfterBreak="0">
    <w:nsid w:val="5D7CCD7A"/>
    <w:multiLevelType w:val="hybridMultilevel"/>
    <w:tmpl w:val="F8CE79E8"/>
    <w:lvl w:ilvl="0" w:tplc="50AADFFC">
      <w:start w:val="1"/>
      <w:numFmt w:val="bullet"/>
      <w:lvlText w:val=""/>
      <w:lvlJc w:val="left"/>
      <w:pPr>
        <w:ind w:left="720" w:hanging="360"/>
      </w:pPr>
      <w:rPr>
        <w:rFonts w:ascii="Symbol" w:hAnsi="Symbol" w:hint="default"/>
      </w:rPr>
    </w:lvl>
    <w:lvl w:ilvl="1" w:tplc="8676D3C8">
      <w:start w:val="1"/>
      <w:numFmt w:val="bullet"/>
      <w:lvlText w:val="o"/>
      <w:lvlJc w:val="left"/>
      <w:pPr>
        <w:ind w:left="1440" w:hanging="360"/>
      </w:pPr>
      <w:rPr>
        <w:rFonts w:ascii="Courier New" w:hAnsi="Courier New" w:hint="default"/>
      </w:rPr>
    </w:lvl>
    <w:lvl w:ilvl="2" w:tplc="3D264510">
      <w:start w:val="1"/>
      <w:numFmt w:val="bullet"/>
      <w:lvlText w:val=""/>
      <w:lvlJc w:val="left"/>
      <w:pPr>
        <w:ind w:left="2160" w:hanging="360"/>
      </w:pPr>
      <w:rPr>
        <w:rFonts w:ascii="Wingdings" w:hAnsi="Wingdings" w:hint="default"/>
      </w:rPr>
    </w:lvl>
    <w:lvl w:ilvl="3" w:tplc="D2B27AE0">
      <w:start w:val="1"/>
      <w:numFmt w:val="bullet"/>
      <w:lvlText w:val=""/>
      <w:lvlJc w:val="left"/>
      <w:pPr>
        <w:ind w:left="2880" w:hanging="360"/>
      </w:pPr>
      <w:rPr>
        <w:rFonts w:ascii="Symbol" w:hAnsi="Symbol" w:hint="default"/>
      </w:rPr>
    </w:lvl>
    <w:lvl w:ilvl="4" w:tplc="45008ACE">
      <w:start w:val="1"/>
      <w:numFmt w:val="bullet"/>
      <w:lvlText w:val="o"/>
      <w:lvlJc w:val="left"/>
      <w:pPr>
        <w:ind w:left="3600" w:hanging="360"/>
      </w:pPr>
      <w:rPr>
        <w:rFonts w:ascii="Courier New" w:hAnsi="Courier New" w:hint="default"/>
      </w:rPr>
    </w:lvl>
    <w:lvl w:ilvl="5" w:tplc="7F6CD592">
      <w:start w:val="1"/>
      <w:numFmt w:val="bullet"/>
      <w:lvlText w:val=""/>
      <w:lvlJc w:val="left"/>
      <w:pPr>
        <w:ind w:left="4320" w:hanging="360"/>
      </w:pPr>
      <w:rPr>
        <w:rFonts w:ascii="Wingdings" w:hAnsi="Wingdings" w:hint="default"/>
      </w:rPr>
    </w:lvl>
    <w:lvl w:ilvl="6" w:tplc="D568A5B6">
      <w:start w:val="1"/>
      <w:numFmt w:val="bullet"/>
      <w:lvlText w:val=""/>
      <w:lvlJc w:val="left"/>
      <w:pPr>
        <w:ind w:left="5040" w:hanging="360"/>
      </w:pPr>
      <w:rPr>
        <w:rFonts w:ascii="Symbol" w:hAnsi="Symbol" w:hint="default"/>
      </w:rPr>
    </w:lvl>
    <w:lvl w:ilvl="7" w:tplc="AD7A9E48">
      <w:start w:val="1"/>
      <w:numFmt w:val="bullet"/>
      <w:lvlText w:val="o"/>
      <w:lvlJc w:val="left"/>
      <w:pPr>
        <w:ind w:left="5760" w:hanging="360"/>
      </w:pPr>
      <w:rPr>
        <w:rFonts w:ascii="Courier New" w:hAnsi="Courier New" w:hint="default"/>
      </w:rPr>
    </w:lvl>
    <w:lvl w:ilvl="8" w:tplc="CC7663A2">
      <w:start w:val="1"/>
      <w:numFmt w:val="bullet"/>
      <w:lvlText w:val=""/>
      <w:lvlJc w:val="left"/>
      <w:pPr>
        <w:ind w:left="6480" w:hanging="360"/>
      </w:pPr>
      <w:rPr>
        <w:rFonts w:ascii="Wingdings" w:hAnsi="Wingdings" w:hint="default"/>
      </w:rPr>
    </w:lvl>
  </w:abstractNum>
  <w:abstractNum w:abstractNumId="76" w15:restartNumberingAfterBreak="0">
    <w:nsid w:val="5DC11F32"/>
    <w:multiLevelType w:val="hybridMultilevel"/>
    <w:tmpl w:val="55E81994"/>
    <w:lvl w:ilvl="0" w:tplc="8A0C63F4">
      <w:start w:val="1"/>
      <w:numFmt w:val="bullet"/>
      <w:lvlText w:val=""/>
      <w:lvlJc w:val="left"/>
      <w:pPr>
        <w:ind w:left="720" w:hanging="360"/>
      </w:pPr>
      <w:rPr>
        <w:rFonts w:ascii="Symbol" w:hAnsi="Symbol" w:hint="default"/>
      </w:rPr>
    </w:lvl>
    <w:lvl w:ilvl="1" w:tplc="EB721782">
      <w:start w:val="1"/>
      <w:numFmt w:val="bullet"/>
      <w:lvlText w:val="o"/>
      <w:lvlJc w:val="left"/>
      <w:pPr>
        <w:ind w:left="1440" w:hanging="360"/>
      </w:pPr>
      <w:rPr>
        <w:rFonts w:ascii="Courier New" w:hAnsi="Courier New" w:hint="default"/>
      </w:rPr>
    </w:lvl>
    <w:lvl w:ilvl="2" w:tplc="430EE15C">
      <w:start w:val="1"/>
      <w:numFmt w:val="bullet"/>
      <w:lvlText w:val=""/>
      <w:lvlJc w:val="left"/>
      <w:pPr>
        <w:ind w:left="2160" w:hanging="360"/>
      </w:pPr>
      <w:rPr>
        <w:rFonts w:ascii="Wingdings" w:hAnsi="Wingdings" w:hint="default"/>
      </w:rPr>
    </w:lvl>
    <w:lvl w:ilvl="3" w:tplc="04381CC0">
      <w:start w:val="1"/>
      <w:numFmt w:val="bullet"/>
      <w:lvlText w:val=""/>
      <w:lvlJc w:val="left"/>
      <w:pPr>
        <w:ind w:left="2880" w:hanging="360"/>
      </w:pPr>
      <w:rPr>
        <w:rFonts w:ascii="Symbol" w:hAnsi="Symbol" w:hint="default"/>
      </w:rPr>
    </w:lvl>
    <w:lvl w:ilvl="4" w:tplc="67B2B790">
      <w:start w:val="1"/>
      <w:numFmt w:val="bullet"/>
      <w:lvlText w:val="o"/>
      <w:lvlJc w:val="left"/>
      <w:pPr>
        <w:ind w:left="3600" w:hanging="360"/>
      </w:pPr>
      <w:rPr>
        <w:rFonts w:ascii="Courier New" w:hAnsi="Courier New" w:hint="default"/>
      </w:rPr>
    </w:lvl>
    <w:lvl w:ilvl="5" w:tplc="C13A65E8">
      <w:start w:val="1"/>
      <w:numFmt w:val="bullet"/>
      <w:lvlText w:val=""/>
      <w:lvlJc w:val="left"/>
      <w:pPr>
        <w:ind w:left="4320" w:hanging="360"/>
      </w:pPr>
      <w:rPr>
        <w:rFonts w:ascii="Wingdings" w:hAnsi="Wingdings" w:hint="default"/>
      </w:rPr>
    </w:lvl>
    <w:lvl w:ilvl="6" w:tplc="EBDAB9F8">
      <w:start w:val="1"/>
      <w:numFmt w:val="bullet"/>
      <w:lvlText w:val=""/>
      <w:lvlJc w:val="left"/>
      <w:pPr>
        <w:ind w:left="5040" w:hanging="360"/>
      </w:pPr>
      <w:rPr>
        <w:rFonts w:ascii="Symbol" w:hAnsi="Symbol" w:hint="default"/>
      </w:rPr>
    </w:lvl>
    <w:lvl w:ilvl="7" w:tplc="18909FB0">
      <w:start w:val="1"/>
      <w:numFmt w:val="bullet"/>
      <w:lvlText w:val="o"/>
      <w:lvlJc w:val="left"/>
      <w:pPr>
        <w:ind w:left="5760" w:hanging="360"/>
      </w:pPr>
      <w:rPr>
        <w:rFonts w:ascii="Courier New" w:hAnsi="Courier New" w:hint="default"/>
      </w:rPr>
    </w:lvl>
    <w:lvl w:ilvl="8" w:tplc="99B65C4A">
      <w:start w:val="1"/>
      <w:numFmt w:val="bullet"/>
      <w:lvlText w:val=""/>
      <w:lvlJc w:val="left"/>
      <w:pPr>
        <w:ind w:left="6480" w:hanging="360"/>
      </w:pPr>
      <w:rPr>
        <w:rFonts w:ascii="Wingdings" w:hAnsi="Wingdings" w:hint="default"/>
      </w:rPr>
    </w:lvl>
  </w:abstractNum>
  <w:abstractNum w:abstractNumId="77" w15:restartNumberingAfterBreak="0">
    <w:nsid w:val="5EE0ED07"/>
    <w:multiLevelType w:val="hybridMultilevel"/>
    <w:tmpl w:val="B4F21F06"/>
    <w:lvl w:ilvl="0" w:tplc="8E8C2A1E">
      <w:start w:val="1"/>
      <w:numFmt w:val="bullet"/>
      <w:lvlText w:val=""/>
      <w:lvlJc w:val="left"/>
      <w:pPr>
        <w:ind w:left="720" w:hanging="360"/>
      </w:pPr>
      <w:rPr>
        <w:rFonts w:ascii="Symbol" w:hAnsi="Symbol" w:hint="default"/>
      </w:rPr>
    </w:lvl>
    <w:lvl w:ilvl="1" w:tplc="1C4041A4">
      <w:start w:val="1"/>
      <w:numFmt w:val="bullet"/>
      <w:lvlText w:val="o"/>
      <w:lvlJc w:val="left"/>
      <w:pPr>
        <w:ind w:left="1440" w:hanging="360"/>
      </w:pPr>
      <w:rPr>
        <w:rFonts w:ascii="Courier New" w:hAnsi="Courier New" w:hint="default"/>
      </w:rPr>
    </w:lvl>
    <w:lvl w:ilvl="2" w:tplc="921838D4">
      <w:start w:val="1"/>
      <w:numFmt w:val="bullet"/>
      <w:lvlText w:val=""/>
      <w:lvlJc w:val="left"/>
      <w:pPr>
        <w:ind w:left="2160" w:hanging="360"/>
      </w:pPr>
      <w:rPr>
        <w:rFonts w:ascii="Wingdings" w:hAnsi="Wingdings" w:hint="default"/>
      </w:rPr>
    </w:lvl>
    <w:lvl w:ilvl="3" w:tplc="9DB0F978">
      <w:start w:val="1"/>
      <w:numFmt w:val="bullet"/>
      <w:lvlText w:val=""/>
      <w:lvlJc w:val="left"/>
      <w:pPr>
        <w:ind w:left="2880" w:hanging="360"/>
      </w:pPr>
      <w:rPr>
        <w:rFonts w:ascii="Symbol" w:hAnsi="Symbol" w:hint="default"/>
      </w:rPr>
    </w:lvl>
    <w:lvl w:ilvl="4" w:tplc="1FC637B2">
      <w:start w:val="1"/>
      <w:numFmt w:val="bullet"/>
      <w:lvlText w:val="o"/>
      <w:lvlJc w:val="left"/>
      <w:pPr>
        <w:ind w:left="3600" w:hanging="360"/>
      </w:pPr>
      <w:rPr>
        <w:rFonts w:ascii="Courier New" w:hAnsi="Courier New" w:hint="default"/>
      </w:rPr>
    </w:lvl>
    <w:lvl w:ilvl="5" w:tplc="31947020">
      <w:start w:val="1"/>
      <w:numFmt w:val="bullet"/>
      <w:lvlText w:val=""/>
      <w:lvlJc w:val="left"/>
      <w:pPr>
        <w:ind w:left="4320" w:hanging="360"/>
      </w:pPr>
      <w:rPr>
        <w:rFonts w:ascii="Wingdings" w:hAnsi="Wingdings" w:hint="default"/>
      </w:rPr>
    </w:lvl>
    <w:lvl w:ilvl="6" w:tplc="F1F009A2">
      <w:start w:val="1"/>
      <w:numFmt w:val="bullet"/>
      <w:lvlText w:val=""/>
      <w:lvlJc w:val="left"/>
      <w:pPr>
        <w:ind w:left="5040" w:hanging="360"/>
      </w:pPr>
      <w:rPr>
        <w:rFonts w:ascii="Symbol" w:hAnsi="Symbol" w:hint="default"/>
      </w:rPr>
    </w:lvl>
    <w:lvl w:ilvl="7" w:tplc="FB4AD182">
      <w:start w:val="1"/>
      <w:numFmt w:val="bullet"/>
      <w:lvlText w:val="o"/>
      <w:lvlJc w:val="left"/>
      <w:pPr>
        <w:ind w:left="5760" w:hanging="360"/>
      </w:pPr>
      <w:rPr>
        <w:rFonts w:ascii="Courier New" w:hAnsi="Courier New" w:hint="default"/>
      </w:rPr>
    </w:lvl>
    <w:lvl w:ilvl="8" w:tplc="F36C142A">
      <w:start w:val="1"/>
      <w:numFmt w:val="bullet"/>
      <w:lvlText w:val=""/>
      <w:lvlJc w:val="left"/>
      <w:pPr>
        <w:ind w:left="6480" w:hanging="360"/>
      </w:pPr>
      <w:rPr>
        <w:rFonts w:ascii="Wingdings" w:hAnsi="Wingdings" w:hint="default"/>
      </w:rPr>
    </w:lvl>
  </w:abstractNum>
  <w:abstractNum w:abstractNumId="78" w15:restartNumberingAfterBreak="0">
    <w:nsid w:val="5F2ECD62"/>
    <w:multiLevelType w:val="hybridMultilevel"/>
    <w:tmpl w:val="ECEC9FEC"/>
    <w:lvl w:ilvl="0" w:tplc="BB5A2236">
      <w:start w:val="1"/>
      <w:numFmt w:val="bullet"/>
      <w:lvlText w:val="-"/>
      <w:lvlJc w:val="left"/>
      <w:pPr>
        <w:ind w:left="720" w:hanging="360"/>
      </w:pPr>
      <w:rPr>
        <w:rFonts w:ascii="Aptos" w:hAnsi="Aptos" w:hint="default"/>
      </w:rPr>
    </w:lvl>
    <w:lvl w:ilvl="1" w:tplc="F9ACCE58">
      <w:start w:val="1"/>
      <w:numFmt w:val="bullet"/>
      <w:lvlText w:val="o"/>
      <w:lvlJc w:val="left"/>
      <w:pPr>
        <w:ind w:left="1440" w:hanging="360"/>
      </w:pPr>
      <w:rPr>
        <w:rFonts w:ascii="Courier New" w:hAnsi="Courier New" w:hint="default"/>
      </w:rPr>
    </w:lvl>
    <w:lvl w:ilvl="2" w:tplc="B5AE7E22">
      <w:start w:val="1"/>
      <w:numFmt w:val="bullet"/>
      <w:lvlText w:val=""/>
      <w:lvlJc w:val="left"/>
      <w:pPr>
        <w:ind w:left="2160" w:hanging="360"/>
      </w:pPr>
      <w:rPr>
        <w:rFonts w:ascii="Wingdings" w:hAnsi="Wingdings" w:hint="default"/>
      </w:rPr>
    </w:lvl>
    <w:lvl w:ilvl="3" w:tplc="476A1A24">
      <w:start w:val="1"/>
      <w:numFmt w:val="bullet"/>
      <w:lvlText w:val=""/>
      <w:lvlJc w:val="left"/>
      <w:pPr>
        <w:ind w:left="2880" w:hanging="360"/>
      </w:pPr>
      <w:rPr>
        <w:rFonts w:ascii="Symbol" w:hAnsi="Symbol" w:hint="default"/>
      </w:rPr>
    </w:lvl>
    <w:lvl w:ilvl="4" w:tplc="577ECF2A">
      <w:start w:val="1"/>
      <w:numFmt w:val="bullet"/>
      <w:lvlText w:val="o"/>
      <w:lvlJc w:val="left"/>
      <w:pPr>
        <w:ind w:left="3600" w:hanging="360"/>
      </w:pPr>
      <w:rPr>
        <w:rFonts w:ascii="Courier New" w:hAnsi="Courier New" w:hint="default"/>
      </w:rPr>
    </w:lvl>
    <w:lvl w:ilvl="5" w:tplc="18C8F23E">
      <w:start w:val="1"/>
      <w:numFmt w:val="bullet"/>
      <w:lvlText w:val=""/>
      <w:lvlJc w:val="left"/>
      <w:pPr>
        <w:ind w:left="4320" w:hanging="360"/>
      </w:pPr>
      <w:rPr>
        <w:rFonts w:ascii="Wingdings" w:hAnsi="Wingdings" w:hint="default"/>
      </w:rPr>
    </w:lvl>
    <w:lvl w:ilvl="6" w:tplc="C3AAC20E">
      <w:start w:val="1"/>
      <w:numFmt w:val="bullet"/>
      <w:lvlText w:val=""/>
      <w:lvlJc w:val="left"/>
      <w:pPr>
        <w:ind w:left="5040" w:hanging="360"/>
      </w:pPr>
      <w:rPr>
        <w:rFonts w:ascii="Symbol" w:hAnsi="Symbol" w:hint="default"/>
      </w:rPr>
    </w:lvl>
    <w:lvl w:ilvl="7" w:tplc="44EA44FC">
      <w:start w:val="1"/>
      <w:numFmt w:val="bullet"/>
      <w:lvlText w:val="o"/>
      <w:lvlJc w:val="left"/>
      <w:pPr>
        <w:ind w:left="5760" w:hanging="360"/>
      </w:pPr>
      <w:rPr>
        <w:rFonts w:ascii="Courier New" w:hAnsi="Courier New" w:hint="default"/>
      </w:rPr>
    </w:lvl>
    <w:lvl w:ilvl="8" w:tplc="F9723ECA">
      <w:start w:val="1"/>
      <w:numFmt w:val="bullet"/>
      <w:lvlText w:val=""/>
      <w:lvlJc w:val="left"/>
      <w:pPr>
        <w:ind w:left="6480" w:hanging="360"/>
      </w:pPr>
      <w:rPr>
        <w:rFonts w:ascii="Wingdings" w:hAnsi="Wingdings" w:hint="default"/>
      </w:rPr>
    </w:lvl>
  </w:abstractNum>
  <w:abstractNum w:abstractNumId="79" w15:restartNumberingAfterBreak="0">
    <w:nsid w:val="60B54D95"/>
    <w:multiLevelType w:val="hybridMultilevel"/>
    <w:tmpl w:val="1D686BC4"/>
    <w:lvl w:ilvl="0" w:tplc="34EA642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1565AD0"/>
    <w:multiLevelType w:val="hybridMultilevel"/>
    <w:tmpl w:val="24809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1B400D9"/>
    <w:multiLevelType w:val="hybridMultilevel"/>
    <w:tmpl w:val="68980CC8"/>
    <w:lvl w:ilvl="0" w:tplc="5AEA220A">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598E85"/>
    <w:multiLevelType w:val="hybridMultilevel"/>
    <w:tmpl w:val="57748E4C"/>
    <w:lvl w:ilvl="0" w:tplc="7960E2C4">
      <w:start w:val="1"/>
      <w:numFmt w:val="bullet"/>
      <w:lvlText w:val="-"/>
      <w:lvlJc w:val="left"/>
      <w:pPr>
        <w:ind w:left="720" w:hanging="360"/>
      </w:pPr>
      <w:rPr>
        <w:rFonts w:ascii="Aptos" w:hAnsi="Aptos" w:hint="default"/>
      </w:rPr>
    </w:lvl>
    <w:lvl w:ilvl="1" w:tplc="FF82EA68">
      <w:start w:val="1"/>
      <w:numFmt w:val="bullet"/>
      <w:lvlText w:val="o"/>
      <w:lvlJc w:val="left"/>
      <w:pPr>
        <w:ind w:left="1440" w:hanging="360"/>
      </w:pPr>
      <w:rPr>
        <w:rFonts w:ascii="Courier New" w:hAnsi="Courier New" w:hint="default"/>
      </w:rPr>
    </w:lvl>
    <w:lvl w:ilvl="2" w:tplc="4DEEF560">
      <w:start w:val="1"/>
      <w:numFmt w:val="bullet"/>
      <w:lvlText w:val=""/>
      <w:lvlJc w:val="left"/>
      <w:pPr>
        <w:ind w:left="2160" w:hanging="360"/>
      </w:pPr>
      <w:rPr>
        <w:rFonts w:ascii="Wingdings" w:hAnsi="Wingdings" w:hint="default"/>
      </w:rPr>
    </w:lvl>
    <w:lvl w:ilvl="3" w:tplc="073CEDD2">
      <w:start w:val="1"/>
      <w:numFmt w:val="bullet"/>
      <w:lvlText w:val=""/>
      <w:lvlJc w:val="left"/>
      <w:pPr>
        <w:ind w:left="2880" w:hanging="360"/>
      </w:pPr>
      <w:rPr>
        <w:rFonts w:ascii="Symbol" w:hAnsi="Symbol" w:hint="default"/>
      </w:rPr>
    </w:lvl>
    <w:lvl w:ilvl="4" w:tplc="1EB8EDE2">
      <w:start w:val="1"/>
      <w:numFmt w:val="bullet"/>
      <w:lvlText w:val="o"/>
      <w:lvlJc w:val="left"/>
      <w:pPr>
        <w:ind w:left="3600" w:hanging="360"/>
      </w:pPr>
      <w:rPr>
        <w:rFonts w:ascii="Courier New" w:hAnsi="Courier New" w:hint="default"/>
      </w:rPr>
    </w:lvl>
    <w:lvl w:ilvl="5" w:tplc="8530066E">
      <w:start w:val="1"/>
      <w:numFmt w:val="bullet"/>
      <w:lvlText w:val=""/>
      <w:lvlJc w:val="left"/>
      <w:pPr>
        <w:ind w:left="4320" w:hanging="360"/>
      </w:pPr>
      <w:rPr>
        <w:rFonts w:ascii="Wingdings" w:hAnsi="Wingdings" w:hint="default"/>
      </w:rPr>
    </w:lvl>
    <w:lvl w:ilvl="6" w:tplc="F92479B0">
      <w:start w:val="1"/>
      <w:numFmt w:val="bullet"/>
      <w:lvlText w:val=""/>
      <w:lvlJc w:val="left"/>
      <w:pPr>
        <w:ind w:left="5040" w:hanging="360"/>
      </w:pPr>
      <w:rPr>
        <w:rFonts w:ascii="Symbol" w:hAnsi="Symbol" w:hint="default"/>
      </w:rPr>
    </w:lvl>
    <w:lvl w:ilvl="7" w:tplc="D1904176">
      <w:start w:val="1"/>
      <w:numFmt w:val="bullet"/>
      <w:lvlText w:val="o"/>
      <w:lvlJc w:val="left"/>
      <w:pPr>
        <w:ind w:left="5760" w:hanging="360"/>
      </w:pPr>
      <w:rPr>
        <w:rFonts w:ascii="Courier New" w:hAnsi="Courier New" w:hint="default"/>
      </w:rPr>
    </w:lvl>
    <w:lvl w:ilvl="8" w:tplc="A44EF756">
      <w:start w:val="1"/>
      <w:numFmt w:val="bullet"/>
      <w:lvlText w:val=""/>
      <w:lvlJc w:val="left"/>
      <w:pPr>
        <w:ind w:left="6480" w:hanging="360"/>
      </w:pPr>
      <w:rPr>
        <w:rFonts w:ascii="Wingdings" w:hAnsi="Wingdings" w:hint="default"/>
      </w:rPr>
    </w:lvl>
  </w:abstractNum>
  <w:abstractNum w:abstractNumId="83" w15:restartNumberingAfterBreak="0">
    <w:nsid w:val="632B934D"/>
    <w:multiLevelType w:val="hybridMultilevel"/>
    <w:tmpl w:val="FFFFFFFF"/>
    <w:lvl w:ilvl="0" w:tplc="0DBC672A">
      <w:start w:val="1"/>
      <w:numFmt w:val="decimal"/>
      <w:lvlText w:val="%1."/>
      <w:lvlJc w:val="left"/>
      <w:pPr>
        <w:ind w:left="720" w:hanging="360"/>
      </w:pPr>
    </w:lvl>
    <w:lvl w:ilvl="1" w:tplc="41A25C76">
      <w:start w:val="1"/>
      <w:numFmt w:val="lowerLetter"/>
      <w:lvlText w:val="%2."/>
      <w:lvlJc w:val="left"/>
      <w:pPr>
        <w:ind w:left="1440" w:hanging="360"/>
      </w:pPr>
    </w:lvl>
    <w:lvl w:ilvl="2" w:tplc="944E1014">
      <w:start w:val="1"/>
      <w:numFmt w:val="lowerRoman"/>
      <w:lvlText w:val="%3."/>
      <w:lvlJc w:val="right"/>
      <w:pPr>
        <w:ind w:left="2160" w:hanging="180"/>
      </w:pPr>
    </w:lvl>
    <w:lvl w:ilvl="3" w:tplc="3CD05734">
      <w:start w:val="1"/>
      <w:numFmt w:val="decimal"/>
      <w:lvlText w:val="%4."/>
      <w:lvlJc w:val="left"/>
      <w:pPr>
        <w:ind w:left="2880" w:hanging="360"/>
      </w:pPr>
    </w:lvl>
    <w:lvl w:ilvl="4" w:tplc="D890A2EE">
      <w:start w:val="1"/>
      <w:numFmt w:val="lowerLetter"/>
      <w:lvlText w:val="%5."/>
      <w:lvlJc w:val="left"/>
      <w:pPr>
        <w:ind w:left="3600" w:hanging="360"/>
      </w:pPr>
    </w:lvl>
    <w:lvl w:ilvl="5" w:tplc="0B1C9F40">
      <w:start w:val="1"/>
      <w:numFmt w:val="lowerRoman"/>
      <w:lvlText w:val="%6."/>
      <w:lvlJc w:val="right"/>
      <w:pPr>
        <w:ind w:left="4320" w:hanging="180"/>
      </w:pPr>
    </w:lvl>
    <w:lvl w:ilvl="6" w:tplc="F74A616A">
      <w:start w:val="1"/>
      <w:numFmt w:val="decimal"/>
      <w:lvlText w:val="%7."/>
      <w:lvlJc w:val="left"/>
      <w:pPr>
        <w:ind w:left="5040" w:hanging="360"/>
      </w:pPr>
    </w:lvl>
    <w:lvl w:ilvl="7" w:tplc="8674B33A">
      <w:start w:val="1"/>
      <w:numFmt w:val="lowerLetter"/>
      <w:lvlText w:val="%8."/>
      <w:lvlJc w:val="left"/>
      <w:pPr>
        <w:ind w:left="5760" w:hanging="360"/>
      </w:pPr>
    </w:lvl>
    <w:lvl w:ilvl="8" w:tplc="26D2BBF8">
      <w:start w:val="1"/>
      <w:numFmt w:val="lowerRoman"/>
      <w:lvlText w:val="%9."/>
      <w:lvlJc w:val="right"/>
      <w:pPr>
        <w:ind w:left="6480" w:hanging="180"/>
      </w:pPr>
    </w:lvl>
  </w:abstractNum>
  <w:abstractNum w:abstractNumId="84" w15:restartNumberingAfterBreak="0">
    <w:nsid w:val="63556DD3"/>
    <w:multiLevelType w:val="hybridMultilevel"/>
    <w:tmpl w:val="F55214D6"/>
    <w:lvl w:ilvl="0" w:tplc="C736DA40">
      <w:start w:val="1"/>
      <w:numFmt w:val="decimal"/>
      <w:lvlText w:val="%1."/>
      <w:lvlJc w:val="left"/>
      <w:pPr>
        <w:ind w:left="720" w:hanging="360"/>
      </w:pPr>
    </w:lvl>
    <w:lvl w:ilvl="1" w:tplc="7646EAD0">
      <w:start w:val="1"/>
      <w:numFmt w:val="lowerLetter"/>
      <w:lvlText w:val="%2."/>
      <w:lvlJc w:val="left"/>
      <w:pPr>
        <w:ind w:left="1440" w:hanging="360"/>
      </w:pPr>
    </w:lvl>
    <w:lvl w:ilvl="2" w:tplc="D70A1166">
      <w:start w:val="1"/>
      <w:numFmt w:val="lowerRoman"/>
      <w:lvlText w:val="%3."/>
      <w:lvlJc w:val="right"/>
      <w:pPr>
        <w:ind w:left="2160" w:hanging="180"/>
      </w:pPr>
    </w:lvl>
    <w:lvl w:ilvl="3" w:tplc="E85EEFF2">
      <w:start w:val="1"/>
      <w:numFmt w:val="decimal"/>
      <w:lvlText w:val="%4."/>
      <w:lvlJc w:val="left"/>
      <w:pPr>
        <w:ind w:left="2880" w:hanging="360"/>
      </w:pPr>
    </w:lvl>
    <w:lvl w:ilvl="4" w:tplc="D76AAFBC">
      <w:start w:val="1"/>
      <w:numFmt w:val="lowerLetter"/>
      <w:lvlText w:val="%5."/>
      <w:lvlJc w:val="left"/>
      <w:pPr>
        <w:ind w:left="3600" w:hanging="360"/>
      </w:pPr>
    </w:lvl>
    <w:lvl w:ilvl="5" w:tplc="33D4D620">
      <w:start w:val="1"/>
      <w:numFmt w:val="lowerRoman"/>
      <w:lvlText w:val="%6."/>
      <w:lvlJc w:val="right"/>
      <w:pPr>
        <w:ind w:left="4320" w:hanging="180"/>
      </w:pPr>
    </w:lvl>
    <w:lvl w:ilvl="6" w:tplc="23083CE0">
      <w:start w:val="1"/>
      <w:numFmt w:val="decimal"/>
      <w:lvlText w:val="%7."/>
      <w:lvlJc w:val="left"/>
      <w:pPr>
        <w:ind w:left="5040" w:hanging="360"/>
      </w:pPr>
    </w:lvl>
    <w:lvl w:ilvl="7" w:tplc="C0866E42">
      <w:start w:val="1"/>
      <w:numFmt w:val="lowerLetter"/>
      <w:lvlText w:val="%8."/>
      <w:lvlJc w:val="left"/>
      <w:pPr>
        <w:ind w:left="5760" w:hanging="360"/>
      </w:pPr>
    </w:lvl>
    <w:lvl w:ilvl="8" w:tplc="69263418">
      <w:start w:val="1"/>
      <w:numFmt w:val="lowerRoman"/>
      <w:lvlText w:val="%9."/>
      <w:lvlJc w:val="right"/>
      <w:pPr>
        <w:ind w:left="6480" w:hanging="180"/>
      </w:pPr>
    </w:lvl>
  </w:abstractNum>
  <w:abstractNum w:abstractNumId="85" w15:restartNumberingAfterBreak="0">
    <w:nsid w:val="68039817"/>
    <w:multiLevelType w:val="hybridMultilevel"/>
    <w:tmpl w:val="D84A0924"/>
    <w:lvl w:ilvl="0" w:tplc="2B024608">
      <w:start w:val="1"/>
      <w:numFmt w:val="bullet"/>
      <w:lvlText w:val=""/>
      <w:lvlJc w:val="left"/>
      <w:pPr>
        <w:ind w:left="360" w:hanging="360"/>
      </w:pPr>
      <w:rPr>
        <w:rFonts w:ascii="Symbol" w:hAnsi="Symbol" w:hint="default"/>
      </w:rPr>
    </w:lvl>
    <w:lvl w:ilvl="1" w:tplc="343C5B48">
      <w:start w:val="1"/>
      <w:numFmt w:val="bullet"/>
      <w:lvlText w:val="o"/>
      <w:lvlJc w:val="left"/>
      <w:pPr>
        <w:ind w:left="1080" w:hanging="360"/>
      </w:pPr>
      <w:rPr>
        <w:rFonts w:ascii="Courier New" w:hAnsi="Courier New" w:hint="default"/>
      </w:rPr>
    </w:lvl>
    <w:lvl w:ilvl="2" w:tplc="39106AD4">
      <w:start w:val="1"/>
      <w:numFmt w:val="bullet"/>
      <w:lvlText w:val=""/>
      <w:lvlJc w:val="left"/>
      <w:pPr>
        <w:ind w:left="1800" w:hanging="360"/>
      </w:pPr>
      <w:rPr>
        <w:rFonts w:ascii="Wingdings" w:hAnsi="Wingdings" w:hint="default"/>
      </w:rPr>
    </w:lvl>
    <w:lvl w:ilvl="3" w:tplc="B50891D8">
      <w:start w:val="1"/>
      <w:numFmt w:val="bullet"/>
      <w:lvlText w:val=""/>
      <w:lvlJc w:val="left"/>
      <w:pPr>
        <w:ind w:left="2520" w:hanging="360"/>
      </w:pPr>
      <w:rPr>
        <w:rFonts w:ascii="Symbol" w:hAnsi="Symbol" w:hint="default"/>
      </w:rPr>
    </w:lvl>
    <w:lvl w:ilvl="4" w:tplc="6DF275A8">
      <w:start w:val="1"/>
      <w:numFmt w:val="bullet"/>
      <w:lvlText w:val="o"/>
      <w:lvlJc w:val="left"/>
      <w:pPr>
        <w:ind w:left="3240" w:hanging="360"/>
      </w:pPr>
      <w:rPr>
        <w:rFonts w:ascii="Courier New" w:hAnsi="Courier New" w:hint="default"/>
      </w:rPr>
    </w:lvl>
    <w:lvl w:ilvl="5" w:tplc="1CF082F4">
      <w:start w:val="1"/>
      <w:numFmt w:val="bullet"/>
      <w:lvlText w:val=""/>
      <w:lvlJc w:val="left"/>
      <w:pPr>
        <w:ind w:left="3960" w:hanging="360"/>
      </w:pPr>
      <w:rPr>
        <w:rFonts w:ascii="Wingdings" w:hAnsi="Wingdings" w:hint="default"/>
      </w:rPr>
    </w:lvl>
    <w:lvl w:ilvl="6" w:tplc="377C14A8">
      <w:start w:val="1"/>
      <w:numFmt w:val="bullet"/>
      <w:lvlText w:val=""/>
      <w:lvlJc w:val="left"/>
      <w:pPr>
        <w:ind w:left="4680" w:hanging="360"/>
      </w:pPr>
      <w:rPr>
        <w:rFonts w:ascii="Symbol" w:hAnsi="Symbol" w:hint="default"/>
      </w:rPr>
    </w:lvl>
    <w:lvl w:ilvl="7" w:tplc="BDF4F1F6">
      <w:start w:val="1"/>
      <w:numFmt w:val="bullet"/>
      <w:lvlText w:val="o"/>
      <w:lvlJc w:val="left"/>
      <w:pPr>
        <w:ind w:left="5400" w:hanging="360"/>
      </w:pPr>
      <w:rPr>
        <w:rFonts w:ascii="Courier New" w:hAnsi="Courier New" w:hint="default"/>
      </w:rPr>
    </w:lvl>
    <w:lvl w:ilvl="8" w:tplc="044ADC04">
      <w:start w:val="1"/>
      <w:numFmt w:val="bullet"/>
      <w:lvlText w:val=""/>
      <w:lvlJc w:val="left"/>
      <w:pPr>
        <w:ind w:left="6120" w:hanging="360"/>
      </w:pPr>
      <w:rPr>
        <w:rFonts w:ascii="Wingdings" w:hAnsi="Wingdings" w:hint="default"/>
      </w:rPr>
    </w:lvl>
  </w:abstractNum>
  <w:abstractNum w:abstractNumId="86" w15:restartNumberingAfterBreak="0">
    <w:nsid w:val="69042221"/>
    <w:multiLevelType w:val="hybridMultilevel"/>
    <w:tmpl w:val="FFFFFFFF"/>
    <w:lvl w:ilvl="0" w:tplc="2BCA7232">
      <w:start w:val="1"/>
      <w:numFmt w:val="decimal"/>
      <w:lvlText w:val="%1."/>
      <w:lvlJc w:val="left"/>
      <w:pPr>
        <w:ind w:left="720" w:hanging="360"/>
      </w:pPr>
    </w:lvl>
    <w:lvl w:ilvl="1" w:tplc="88D4B6D4">
      <w:start w:val="1"/>
      <w:numFmt w:val="lowerLetter"/>
      <w:lvlText w:val="%2."/>
      <w:lvlJc w:val="left"/>
      <w:pPr>
        <w:ind w:left="1440" w:hanging="360"/>
      </w:pPr>
    </w:lvl>
    <w:lvl w:ilvl="2" w:tplc="5E70429A">
      <w:start w:val="1"/>
      <w:numFmt w:val="lowerRoman"/>
      <w:lvlText w:val="%3."/>
      <w:lvlJc w:val="right"/>
      <w:pPr>
        <w:ind w:left="2160" w:hanging="180"/>
      </w:pPr>
    </w:lvl>
    <w:lvl w:ilvl="3" w:tplc="78A6071E">
      <w:start w:val="1"/>
      <w:numFmt w:val="decimal"/>
      <w:lvlText w:val="%4."/>
      <w:lvlJc w:val="left"/>
      <w:pPr>
        <w:ind w:left="2880" w:hanging="360"/>
      </w:pPr>
    </w:lvl>
    <w:lvl w:ilvl="4" w:tplc="78D4BBFA">
      <w:start w:val="1"/>
      <w:numFmt w:val="lowerLetter"/>
      <w:lvlText w:val="%5."/>
      <w:lvlJc w:val="left"/>
      <w:pPr>
        <w:ind w:left="3600" w:hanging="360"/>
      </w:pPr>
    </w:lvl>
    <w:lvl w:ilvl="5" w:tplc="D9947D8C">
      <w:start w:val="1"/>
      <w:numFmt w:val="lowerRoman"/>
      <w:lvlText w:val="%6."/>
      <w:lvlJc w:val="right"/>
      <w:pPr>
        <w:ind w:left="4320" w:hanging="180"/>
      </w:pPr>
    </w:lvl>
    <w:lvl w:ilvl="6" w:tplc="FAD446A0">
      <w:start w:val="1"/>
      <w:numFmt w:val="decimal"/>
      <w:lvlText w:val="%7."/>
      <w:lvlJc w:val="left"/>
      <w:pPr>
        <w:ind w:left="5040" w:hanging="360"/>
      </w:pPr>
    </w:lvl>
    <w:lvl w:ilvl="7" w:tplc="D8CC8E20">
      <w:start w:val="1"/>
      <w:numFmt w:val="lowerLetter"/>
      <w:lvlText w:val="%8."/>
      <w:lvlJc w:val="left"/>
      <w:pPr>
        <w:ind w:left="5760" w:hanging="360"/>
      </w:pPr>
    </w:lvl>
    <w:lvl w:ilvl="8" w:tplc="EA0EA098">
      <w:start w:val="1"/>
      <w:numFmt w:val="lowerRoman"/>
      <w:lvlText w:val="%9."/>
      <w:lvlJc w:val="right"/>
      <w:pPr>
        <w:ind w:left="6480" w:hanging="180"/>
      </w:pPr>
    </w:lvl>
  </w:abstractNum>
  <w:abstractNum w:abstractNumId="87" w15:restartNumberingAfterBreak="0">
    <w:nsid w:val="6AB094AC"/>
    <w:multiLevelType w:val="hybridMultilevel"/>
    <w:tmpl w:val="D9D0BA5A"/>
    <w:lvl w:ilvl="0" w:tplc="8794D720">
      <w:start w:val="1"/>
      <w:numFmt w:val="bullet"/>
      <w:lvlText w:val=""/>
      <w:lvlJc w:val="left"/>
      <w:pPr>
        <w:ind w:left="720" w:hanging="360"/>
      </w:pPr>
      <w:rPr>
        <w:rFonts w:ascii="Symbol" w:hAnsi="Symbol" w:hint="default"/>
      </w:rPr>
    </w:lvl>
    <w:lvl w:ilvl="1" w:tplc="66565B16">
      <w:start w:val="1"/>
      <w:numFmt w:val="bullet"/>
      <w:lvlText w:val="o"/>
      <w:lvlJc w:val="left"/>
      <w:pPr>
        <w:ind w:left="1440" w:hanging="360"/>
      </w:pPr>
      <w:rPr>
        <w:rFonts w:ascii="Courier New" w:hAnsi="Courier New" w:hint="default"/>
      </w:rPr>
    </w:lvl>
    <w:lvl w:ilvl="2" w:tplc="AD925FC6">
      <w:start w:val="1"/>
      <w:numFmt w:val="bullet"/>
      <w:lvlText w:val=""/>
      <w:lvlJc w:val="left"/>
      <w:pPr>
        <w:ind w:left="2160" w:hanging="360"/>
      </w:pPr>
      <w:rPr>
        <w:rFonts w:ascii="Wingdings" w:hAnsi="Wingdings" w:hint="default"/>
      </w:rPr>
    </w:lvl>
    <w:lvl w:ilvl="3" w:tplc="C2E687DE">
      <w:start w:val="1"/>
      <w:numFmt w:val="bullet"/>
      <w:lvlText w:val=""/>
      <w:lvlJc w:val="left"/>
      <w:pPr>
        <w:ind w:left="2880" w:hanging="360"/>
      </w:pPr>
      <w:rPr>
        <w:rFonts w:ascii="Symbol" w:hAnsi="Symbol" w:hint="default"/>
      </w:rPr>
    </w:lvl>
    <w:lvl w:ilvl="4" w:tplc="BE80B3C6">
      <w:start w:val="1"/>
      <w:numFmt w:val="bullet"/>
      <w:lvlText w:val="o"/>
      <w:lvlJc w:val="left"/>
      <w:pPr>
        <w:ind w:left="3600" w:hanging="360"/>
      </w:pPr>
      <w:rPr>
        <w:rFonts w:ascii="Courier New" w:hAnsi="Courier New" w:hint="default"/>
      </w:rPr>
    </w:lvl>
    <w:lvl w:ilvl="5" w:tplc="45FE988A">
      <w:start w:val="1"/>
      <w:numFmt w:val="bullet"/>
      <w:lvlText w:val=""/>
      <w:lvlJc w:val="left"/>
      <w:pPr>
        <w:ind w:left="4320" w:hanging="360"/>
      </w:pPr>
      <w:rPr>
        <w:rFonts w:ascii="Wingdings" w:hAnsi="Wingdings" w:hint="default"/>
      </w:rPr>
    </w:lvl>
    <w:lvl w:ilvl="6" w:tplc="74BCC738">
      <w:start w:val="1"/>
      <w:numFmt w:val="bullet"/>
      <w:lvlText w:val=""/>
      <w:lvlJc w:val="left"/>
      <w:pPr>
        <w:ind w:left="5040" w:hanging="360"/>
      </w:pPr>
      <w:rPr>
        <w:rFonts w:ascii="Symbol" w:hAnsi="Symbol" w:hint="default"/>
      </w:rPr>
    </w:lvl>
    <w:lvl w:ilvl="7" w:tplc="550AE4EC">
      <w:start w:val="1"/>
      <w:numFmt w:val="bullet"/>
      <w:lvlText w:val="o"/>
      <w:lvlJc w:val="left"/>
      <w:pPr>
        <w:ind w:left="5760" w:hanging="360"/>
      </w:pPr>
      <w:rPr>
        <w:rFonts w:ascii="Courier New" w:hAnsi="Courier New" w:hint="default"/>
      </w:rPr>
    </w:lvl>
    <w:lvl w:ilvl="8" w:tplc="F6A85208">
      <w:start w:val="1"/>
      <w:numFmt w:val="bullet"/>
      <w:lvlText w:val=""/>
      <w:lvlJc w:val="left"/>
      <w:pPr>
        <w:ind w:left="6480" w:hanging="360"/>
      </w:pPr>
      <w:rPr>
        <w:rFonts w:ascii="Wingdings" w:hAnsi="Wingdings" w:hint="default"/>
      </w:rPr>
    </w:lvl>
  </w:abstractNum>
  <w:abstractNum w:abstractNumId="88" w15:restartNumberingAfterBreak="0">
    <w:nsid w:val="6BD402DD"/>
    <w:multiLevelType w:val="multilevel"/>
    <w:tmpl w:val="2B4C64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9" w15:restartNumberingAfterBreak="0">
    <w:nsid w:val="6D838FFB"/>
    <w:multiLevelType w:val="hybridMultilevel"/>
    <w:tmpl w:val="EF540BC8"/>
    <w:lvl w:ilvl="0" w:tplc="4A340E92">
      <w:start w:val="1"/>
      <w:numFmt w:val="decimal"/>
      <w:lvlText w:val="%1."/>
      <w:lvlJc w:val="left"/>
      <w:pPr>
        <w:ind w:left="720" w:hanging="360"/>
      </w:pPr>
    </w:lvl>
    <w:lvl w:ilvl="1" w:tplc="69402E7A">
      <w:start w:val="1"/>
      <w:numFmt w:val="lowerLetter"/>
      <w:lvlText w:val="%2."/>
      <w:lvlJc w:val="left"/>
      <w:pPr>
        <w:ind w:left="1440" w:hanging="360"/>
      </w:pPr>
    </w:lvl>
    <w:lvl w:ilvl="2" w:tplc="6A4C69A4">
      <w:start w:val="1"/>
      <w:numFmt w:val="lowerRoman"/>
      <w:lvlText w:val="%3."/>
      <w:lvlJc w:val="right"/>
      <w:pPr>
        <w:ind w:left="2160" w:hanging="180"/>
      </w:pPr>
    </w:lvl>
    <w:lvl w:ilvl="3" w:tplc="59C685B2">
      <w:start w:val="1"/>
      <w:numFmt w:val="decimal"/>
      <w:lvlText w:val="%4."/>
      <w:lvlJc w:val="left"/>
      <w:pPr>
        <w:ind w:left="2880" w:hanging="360"/>
      </w:pPr>
    </w:lvl>
    <w:lvl w:ilvl="4" w:tplc="6596A084">
      <w:start w:val="1"/>
      <w:numFmt w:val="lowerLetter"/>
      <w:lvlText w:val="%5."/>
      <w:lvlJc w:val="left"/>
      <w:pPr>
        <w:ind w:left="3600" w:hanging="360"/>
      </w:pPr>
    </w:lvl>
    <w:lvl w:ilvl="5" w:tplc="6CB4A90A">
      <w:start w:val="1"/>
      <w:numFmt w:val="lowerRoman"/>
      <w:lvlText w:val="%6."/>
      <w:lvlJc w:val="right"/>
      <w:pPr>
        <w:ind w:left="4320" w:hanging="180"/>
      </w:pPr>
    </w:lvl>
    <w:lvl w:ilvl="6" w:tplc="5E820338">
      <w:start w:val="1"/>
      <w:numFmt w:val="decimal"/>
      <w:lvlText w:val="%7."/>
      <w:lvlJc w:val="left"/>
      <w:pPr>
        <w:ind w:left="5040" w:hanging="360"/>
      </w:pPr>
    </w:lvl>
    <w:lvl w:ilvl="7" w:tplc="E0B4051A">
      <w:start w:val="1"/>
      <w:numFmt w:val="lowerLetter"/>
      <w:lvlText w:val="%8."/>
      <w:lvlJc w:val="left"/>
      <w:pPr>
        <w:ind w:left="5760" w:hanging="360"/>
      </w:pPr>
    </w:lvl>
    <w:lvl w:ilvl="8" w:tplc="F9B2D2C8">
      <w:start w:val="1"/>
      <w:numFmt w:val="lowerRoman"/>
      <w:lvlText w:val="%9."/>
      <w:lvlJc w:val="right"/>
      <w:pPr>
        <w:ind w:left="6480" w:hanging="180"/>
      </w:pPr>
    </w:lvl>
  </w:abstractNum>
  <w:abstractNum w:abstractNumId="90" w15:restartNumberingAfterBreak="0">
    <w:nsid w:val="6E032AA9"/>
    <w:multiLevelType w:val="hybridMultilevel"/>
    <w:tmpl w:val="8F0082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EBDC657"/>
    <w:multiLevelType w:val="hybridMultilevel"/>
    <w:tmpl w:val="19289D2E"/>
    <w:lvl w:ilvl="0" w:tplc="91BEB9CA">
      <w:start w:val="1"/>
      <w:numFmt w:val="bullet"/>
      <w:lvlText w:val=""/>
      <w:lvlJc w:val="left"/>
      <w:pPr>
        <w:ind w:left="720" w:hanging="360"/>
      </w:pPr>
      <w:rPr>
        <w:rFonts w:ascii="Symbol" w:hAnsi="Symbol" w:hint="default"/>
      </w:rPr>
    </w:lvl>
    <w:lvl w:ilvl="1" w:tplc="FF2A9832">
      <w:start w:val="1"/>
      <w:numFmt w:val="bullet"/>
      <w:lvlText w:val="o"/>
      <w:lvlJc w:val="left"/>
      <w:pPr>
        <w:ind w:left="1440" w:hanging="360"/>
      </w:pPr>
      <w:rPr>
        <w:rFonts w:ascii="Courier New" w:hAnsi="Courier New" w:hint="default"/>
      </w:rPr>
    </w:lvl>
    <w:lvl w:ilvl="2" w:tplc="4CCA3C9C">
      <w:start w:val="1"/>
      <w:numFmt w:val="bullet"/>
      <w:lvlText w:val=""/>
      <w:lvlJc w:val="left"/>
      <w:pPr>
        <w:ind w:left="2160" w:hanging="360"/>
      </w:pPr>
      <w:rPr>
        <w:rFonts w:ascii="Wingdings" w:hAnsi="Wingdings" w:hint="default"/>
      </w:rPr>
    </w:lvl>
    <w:lvl w:ilvl="3" w:tplc="913ACEB4">
      <w:start w:val="1"/>
      <w:numFmt w:val="bullet"/>
      <w:lvlText w:val=""/>
      <w:lvlJc w:val="left"/>
      <w:pPr>
        <w:ind w:left="2880" w:hanging="360"/>
      </w:pPr>
      <w:rPr>
        <w:rFonts w:ascii="Symbol" w:hAnsi="Symbol" w:hint="default"/>
      </w:rPr>
    </w:lvl>
    <w:lvl w:ilvl="4" w:tplc="8DE2AE12">
      <w:start w:val="1"/>
      <w:numFmt w:val="bullet"/>
      <w:lvlText w:val="o"/>
      <w:lvlJc w:val="left"/>
      <w:pPr>
        <w:ind w:left="3600" w:hanging="360"/>
      </w:pPr>
      <w:rPr>
        <w:rFonts w:ascii="Courier New" w:hAnsi="Courier New" w:hint="default"/>
      </w:rPr>
    </w:lvl>
    <w:lvl w:ilvl="5" w:tplc="6BEE0352">
      <w:start w:val="1"/>
      <w:numFmt w:val="bullet"/>
      <w:lvlText w:val=""/>
      <w:lvlJc w:val="left"/>
      <w:pPr>
        <w:ind w:left="4320" w:hanging="360"/>
      </w:pPr>
      <w:rPr>
        <w:rFonts w:ascii="Wingdings" w:hAnsi="Wingdings" w:hint="default"/>
      </w:rPr>
    </w:lvl>
    <w:lvl w:ilvl="6" w:tplc="C2608262">
      <w:start w:val="1"/>
      <w:numFmt w:val="bullet"/>
      <w:lvlText w:val=""/>
      <w:lvlJc w:val="left"/>
      <w:pPr>
        <w:ind w:left="5040" w:hanging="360"/>
      </w:pPr>
      <w:rPr>
        <w:rFonts w:ascii="Symbol" w:hAnsi="Symbol" w:hint="default"/>
      </w:rPr>
    </w:lvl>
    <w:lvl w:ilvl="7" w:tplc="56B01570">
      <w:start w:val="1"/>
      <w:numFmt w:val="bullet"/>
      <w:lvlText w:val="o"/>
      <w:lvlJc w:val="left"/>
      <w:pPr>
        <w:ind w:left="5760" w:hanging="360"/>
      </w:pPr>
      <w:rPr>
        <w:rFonts w:ascii="Courier New" w:hAnsi="Courier New" w:hint="default"/>
      </w:rPr>
    </w:lvl>
    <w:lvl w:ilvl="8" w:tplc="D660BCDA">
      <w:start w:val="1"/>
      <w:numFmt w:val="bullet"/>
      <w:lvlText w:val=""/>
      <w:lvlJc w:val="left"/>
      <w:pPr>
        <w:ind w:left="6480" w:hanging="360"/>
      </w:pPr>
      <w:rPr>
        <w:rFonts w:ascii="Wingdings" w:hAnsi="Wingdings" w:hint="default"/>
      </w:rPr>
    </w:lvl>
  </w:abstractNum>
  <w:abstractNum w:abstractNumId="92" w15:restartNumberingAfterBreak="0">
    <w:nsid w:val="6F1A11D0"/>
    <w:multiLevelType w:val="multilevel"/>
    <w:tmpl w:val="0DA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FD8DD7B"/>
    <w:multiLevelType w:val="hybridMultilevel"/>
    <w:tmpl w:val="F26CCC22"/>
    <w:lvl w:ilvl="0" w:tplc="C4568A18">
      <w:start w:val="1"/>
      <w:numFmt w:val="bullet"/>
      <w:lvlText w:val=""/>
      <w:lvlJc w:val="left"/>
      <w:pPr>
        <w:ind w:left="720" w:hanging="360"/>
      </w:pPr>
      <w:rPr>
        <w:rFonts w:ascii="Symbol" w:hAnsi="Symbol" w:hint="default"/>
      </w:rPr>
    </w:lvl>
    <w:lvl w:ilvl="1" w:tplc="5DC26D74">
      <w:start w:val="1"/>
      <w:numFmt w:val="bullet"/>
      <w:lvlText w:val="o"/>
      <w:lvlJc w:val="left"/>
      <w:pPr>
        <w:ind w:left="1440" w:hanging="360"/>
      </w:pPr>
      <w:rPr>
        <w:rFonts w:ascii="Courier New" w:hAnsi="Courier New" w:hint="default"/>
      </w:rPr>
    </w:lvl>
    <w:lvl w:ilvl="2" w:tplc="6C1CDAA2">
      <w:start w:val="1"/>
      <w:numFmt w:val="bullet"/>
      <w:lvlText w:val=""/>
      <w:lvlJc w:val="left"/>
      <w:pPr>
        <w:ind w:left="2160" w:hanging="360"/>
      </w:pPr>
      <w:rPr>
        <w:rFonts w:ascii="Wingdings" w:hAnsi="Wingdings" w:hint="default"/>
      </w:rPr>
    </w:lvl>
    <w:lvl w:ilvl="3" w:tplc="1004DF24">
      <w:start w:val="1"/>
      <w:numFmt w:val="bullet"/>
      <w:lvlText w:val=""/>
      <w:lvlJc w:val="left"/>
      <w:pPr>
        <w:ind w:left="2880" w:hanging="360"/>
      </w:pPr>
      <w:rPr>
        <w:rFonts w:ascii="Symbol" w:hAnsi="Symbol" w:hint="default"/>
      </w:rPr>
    </w:lvl>
    <w:lvl w:ilvl="4" w:tplc="0AE0A636">
      <w:start w:val="1"/>
      <w:numFmt w:val="bullet"/>
      <w:lvlText w:val="o"/>
      <w:lvlJc w:val="left"/>
      <w:pPr>
        <w:ind w:left="3600" w:hanging="360"/>
      </w:pPr>
      <w:rPr>
        <w:rFonts w:ascii="Courier New" w:hAnsi="Courier New" w:hint="default"/>
      </w:rPr>
    </w:lvl>
    <w:lvl w:ilvl="5" w:tplc="166813F0">
      <w:start w:val="1"/>
      <w:numFmt w:val="bullet"/>
      <w:lvlText w:val=""/>
      <w:lvlJc w:val="left"/>
      <w:pPr>
        <w:ind w:left="4320" w:hanging="360"/>
      </w:pPr>
      <w:rPr>
        <w:rFonts w:ascii="Wingdings" w:hAnsi="Wingdings" w:hint="default"/>
      </w:rPr>
    </w:lvl>
    <w:lvl w:ilvl="6" w:tplc="3DD45B42">
      <w:start w:val="1"/>
      <w:numFmt w:val="bullet"/>
      <w:lvlText w:val=""/>
      <w:lvlJc w:val="left"/>
      <w:pPr>
        <w:ind w:left="5040" w:hanging="360"/>
      </w:pPr>
      <w:rPr>
        <w:rFonts w:ascii="Symbol" w:hAnsi="Symbol" w:hint="default"/>
      </w:rPr>
    </w:lvl>
    <w:lvl w:ilvl="7" w:tplc="596E4FF4">
      <w:start w:val="1"/>
      <w:numFmt w:val="bullet"/>
      <w:lvlText w:val="o"/>
      <w:lvlJc w:val="left"/>
      <w:pPr>
        <w:ind w:left="5760" w:hanging="360"/>
      </w:pPr>
      <w:rPr>
        <w:rFonts w:ascii="Courier New" w:hAnsi="Courier New" w:hint="default"/>
      </w:rPr>
    </w:lvl>
    <w:lvl w:ilvl="8" w:tplc="BFCA1814">
      <w:start w:val="1"/>
      <w:numFmt w:val="bullet"/>
      <w:lvlText w:val=""/>
      <w:lvlJc w:val="left"/>
      <w:pPr>
        <w:ind w:left="6480" w:hanging="360"/>
      </w:pPr>
      <w:rPr>
        <w:rFonts w:ascii="Wingdings" w:hAnsi="Wingdings" w:hint="default"/>
      </w:rPr>
    </w:lvl>
  </w:abstractNum>
  <w:abstractNum w:abstractNumId="94" w15:restartNumberingAfterBreak="0">
    <w:nsid w:val="71756E10"/>
    <w:multiLevelType w:val="multilevel"/>
    <w:tmpl w:val="68C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199E257"/>
    <w:multiLevelType w:val="hybridMultilevel"/>
    <w:tmpl w:val="B8564846"/>
    <w:lvl w:ilvl="0" w:tplc="19867834">
      <w:start w:val="1"/>
      <w:numFmt w:val="bullet"/>
      <w:lvlText w:val="-"/>
      <w:lvlJc w:val="left"/>
      <w:pPr>
        <w:ind w:left="720" w:hanging="360"/>
      </w:pPr>
      <w:rPr>
        <w:rFonts w:ascii="Aptos" w:hAnsi="Aptos" w:hint="default"/>
      </w:rPr>
    </w:lvl>
    <w:lvl w:ilvl="1" w:tplc="F2680D58">
      <w:start w:val="1"/>
      <w:numFmt w:val="bullet"/>
      <w:lvlText w:val="o"/>
      <w:lvlJc w:val="left"/>
      <w:pPr>
        <w:ind w:left="1440" w:hanging="360"/>
      </w:pPr>
      <w:rPr>
        <w:rFonts w:ascii="Courier New" w:hAnsi="Courier New" w:hint="default"/>
      </w:rPr>
    </w:lvl>
    <w:lvl w:ilvl="2" w:tplc="328EC6EC">
      <w:start w:val="1"/>
      <w:numFmt w:val="bullet"/>
      <w:lvlText w:val=""/>
      <w:lvlJc w:val="left"/>
      <w:pPr>
        <w:ind w:left="2160" w:hanging="360"/>
      </w:pPr>
      <w:rPr>
        <w:rFonts w:ascii="Wingdings" w:hAnsi="Wingdings" w:hint="default"/>
      </w:rPr>
    </w:lvl>
    <w:lvl w:ilvl="3" w:tplc="F70AD626">
      <w:start w:val="1"/>
      <w:numFmt w:val="bullet"/>
      <w:lvlText w:val=""/>
      <w:lvlJc w:val="left"/>
      <w:pPr>
        <w:ind w:left="2880" w:hanging="360"/>
      </w:pPr>
      <w:rPr>
        <w:rFonts w:ascii="Symbol" w:hAnsi="Symbol" w:hint="default"/>
      </w:rPr>
    </w:lvl>
    <w:lvl w:ilvl="4" w:tplc="EEC22E26">
      <w:start w:val="1"/>
      <w:numFmt w:val="bullet"/>
      <w:lvlText w:val="o"/>
      <w:lvlJc w:val="left"/>
      <w:pPr>
        <w:ind w:left="3600" w:hanging="360"/>
      </w:pPr>
      <w:rPr>
        <w:rFonts w:ascii="Courier New" w:hAnsi="Courier New" w:hint="default"/>
      </w:rPr>
    </w:lvl>
    <w:lvl w:ilvl="5" w:tplc="D35E6420">
      <w:start w:val="1"/>
      <w:numFmt w:val="bullet"/>
      <w:lvlText w:val=""/>
      <w:lvlJc w:val="left"/>
      <w:pPr>
        <w:ind w:left="4320" w:hanging="360"/>
      </w:pPr>
      <w:rPr>
        <w:rFonts w:ascii="Wingdings" w:hAnsi="Wingdings" w:hint="default"/>
      </w:rPr>
    </w:lvl>
    <w:lvl w:ilvl="6" w:tplc="82D0C556">
      <w:start w:val="1"/>
      <w:numFmt w:val="bullet"/>
      <w:lvlText w:val=""/>
      <w:lvlJc w:val="left"/>
      <w:pPr>
        <w:ind w:left="5040" w:hanging="360"/>
      </w:pPr>
      <w:rPr>
        <w:rFonts w:ascii="Symbol" w:hAnsi="Symbol" w:hint="default"/>
      </w:rPr>
    </w:lvl>
    <w:lvl w:ilvl="7" w:tplc="06E4D790">
      <w:start w:val="1"/>
      <w:numFmt w:val="bullet"/>
      <w:lvlText w:val="o"/>
      <w:lvlJc w:val="left"/>
      <w:pPr>
        <w:ind w:left="5760" w:hanging="360"/>
      </w:pPr>
      <w:rPr>
        <w:rFonts w:ascii="Courier New" w:hAnsi="Courier New" w:hint="default"/>
      </w:rPr>
    </w:lvl>
    <w:lvl w:ilvl="8" w:tplc="7272DADC">
      <w:start w:val="1"/>
      <w:numFmt w:val="bullet"/>
      <w:lvlText w:val=""/>
      <w:lvlJc w:val="left"/>
      <w:pPr>
        <w:ind w:left="6480" w:hanging="360"/>
      </w:pPr>
      <w:rPr>
        <w:rFonts w:ascii="Wingdings" w:hAnsi="Wingdings" w:hint="default"/>
      </w:rPr>
    </w:lvl>
  </w:abstractNum>
  <w:abstractNum w:abstractNumId="96" w15:restartNumberingAfterBreak="0">
    <w:nsid w:val="725FB4F4"/>
    <w:multiLevelType w:val="hybridMultilevel"/>
    <w:tmpl w:val="B26EBC3A"/>
    <w:lvl w:ilvl="0" w:tplc="9B7A1960">
      <w:start w:val="1"/>
      <w:numFmt w:val="bullet"/>
      <w:lvlText w:val=""/>
      <w:lvlJc w:val="left"/>
      <w:pPr>
        <w:ind w:left="720" w:hanging="360"/>
      </w:pPr>
      <w:rPr>
        <w:rFonts w:ascii="Symbol" w:hAnsi="Symbol" w:hint="default"/>
      </w:rPr>
    </w:lvl>
    <w:lvl w:ilvl="1" w:tplc="E8B85722">
      <w:start w:val="1"/>
      <w:numFmt w:val="bullet"/>
      <w:lvlText w:val="o"/>
      <w:lvlJc w:val="left"/>
      <w:pPr>
        <w:ind w:left="1440" w:hanging="360"/>
      </w:pPr>
      <w:rPr>
        <w:rFonts w:ascii="Courier New" w:hAnsi="Courier New" w:hint="default"/>
      </w:rPr>
    </w:lvl>
    <w:lvl w:ilvl="2" w:tplc="1B54CD6A">
      <w:start w:val="1"/>
      <w:numFmt w:val="bullet"/>
      <w:lvlText w:val=""/>
      <w:lvlJc w:val="left"/>
      <w:pPr>
        <w:ind w:left="2160" w:hanging="360"/>
      </w:pPr>
      <w:rPr>
        <w:rFonts w:ascii="Wingdings" w:hAnsi="Wingdings" w:hint="default"/>
      </w:rPr>
    </w:lvl>
    <w:lvl w:ilvl="3" w:tplc="16FAE3F4">
      <w:start w:val="1"/>
      <w:numFmt w:val="bullet"/>
      <w:lvlText w:val=""/>
      <w:lvlJc w:val="left"/>
      <w:pPr>
        <w:ind w:left="2880" w:hanging="360"/>
      </w:pPr>
      <w:rPr>
        <w:rFonts w:ascii="Symbol" w:hAnsi="Symbol" w:hint="default"/>
      </w:rPr>
    </w:lvl>
    <w:lvl w:ilvl="4" w:tplc="B98A877A">
      <w:start w:val="1"/>
      <w:numFmt w:val="bullet"/>
      <w:lvlText w:val="o"/>
      <w:lvlJc w:val="left"/>
      <w:pPr>
        <w:ind w:left="3600" w:hanging="360"/>
      </w:pPr>
      <w:rPr>
        <w:rFonts w:ascii="Courier New" w:hAnsi="Courier New" w:hint="default"/>
      </w:rPr>
    </w:lvl>
    <w:lvl w:ilvl="5" w:tplc="FD5C5A6E">
      <w:start w:val="1"/>
      <w:numFmt w:val="bullet"/>
      <w:lvlText w:val=""/>
      <w:lvlJc w:val="left"/>
      <w:pPr>
        <w:ind w:left="4320" w:hanging="360"/>
      </w:pPr>
      <w:rPr>
        <w:rFonts w:ascii="Wingdings" w:hAnsi="Wingdings" w:hint="default"/>
      </w:rPr>
    </w:lvl>
    <w:lvl w:ilvl="6" w:tplc="A97C6CBA">
      <w:start w:val="1"/>
      <w:numFmt w:val="bullet"/>
      <w:lvlText w:val=""/>
      <w:lvlJc w:val="left"/>
      <w:pPr>
        <w:ind w:left="5040" w:hanging="360"/>
      </w:pPr>
      <w:rPr>
        <w:rFonts w:ascii="Symbol" w:hAnsi="Symbol" w:hint="default"/>
      </w:rPr>
    </w:lvl>
    <w:lvl w:ilvl="7" w:tplc="B5D64B58">
      <w:start w:val="1"/>
      <w:numFmt w:val="bullet"/>
      <w:lvlText w:val="o"/>
      <w:lvlJc w:val="left"/>
      <w:pPr>
        <w:ind w:left="5760" w:hanging="360"/>
      </w:pPr>
      <w:rPr>
        <w:rFonts w:ascii="Courier New" w:hAnsi="Courier New" w:hint="default"/>
      </w:rPr>
    </w:lvl>
    <w:lvl w:ilvl="8" w:tplc="FBD25938">
      <w:start w:val="1"/>
      <w:numFmt w:val="bullet"/>
      <w:lvlText w:val=""/>
      <w:lvlJc w:val="left"/>
      <w:pPr>
        <w:ind w:left="6480" w:hanging="360"/>
      </w:pPr>
      <w:rPr>
        <w:rFonts w:ascii="Wingdings" w:hAnsi="Wingdings" w:hint="default"/>
      </w:rPr>
    </w:lvl>
  </w:abstractNum>
  <w:abstractNum w:abstractNumId="97" w15:restartNumberingAfterBreak="0">
    <w:nsid w:val="72E33870"/>
    <w:multiLevelType w:val="hybridMultilevel"/>
    <w:tmpl w:val="AC223F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47BEF7E"/>
    <w:multiLevelType w:val="hybridMultilevel"/>
    <w:tmpl w:val="513269EC"/>
    <w:lvl w:ilvl="0" w:tplc="E44A8AC2">
      <w:start w:val="1"/>
      <w:numFmt w:val="decimal"/>
      <w:lvlText w:val="%1."/>
      <w:lvlJc w:val="left"/>
      <w:pPr>
        <w:ind w:left="720" w:hanging="360"/>
      </w:pPr>
    </w:lvl>
    <w:lvl w:ilvl="1" w:tplc="D3DC3478">
      <w:start w:val="1"/>
      <w:numFmt w:val="decimal"/>
      <w:lvlText w:val="%2."/>
      <w:lvlJc w:val="left"/>
      <w:pPr>
        <w:ind w:left="1440" w:hanging="360"/>
      </w:pPr>
    </w:lvl>
    <w:lvl w:ilvl="2" w:tplc="4B9C38C0">
      <w:start w:val="1"/>
      <w:numFmt w:val="lowerRoman"/>
      <w:lvlText w:val="%3."/>
      <w:lvlJc w:val="right"/>
      <w:pPr>
        <w:ind w:left="2160" w:hanging="180"/>
      </w:pPr>
    </w:lvl>
    <w:lvl w:ilvl="3" w:tplc="90A8EB8A">
      <w:start w:val="1"/>
      <w:numFmt w:val="decimal"/>
      <w:lvlText w:val="%4."/>
      <w:lvlJc w:val="left"/>
      <w:pPr>
        <w:ind w:left="2880" w:hanging="360"/>
      </w:pPr>
    </w:lvl>
    <w:lvl w:ilvl="4" w:tplc="9D2C12CE">
      <w:start w:val="1"/>
      <w:numFmt w:val="lowerLetter"/>
      <w:lvlText w:val="%5."/>
      <w:lvlJc w:val="left"/>
      <w:pPr>
        <w:ind w:left="3600" w:hanging="360"/>
      </w:pPr>
    </w:lvl>
    <w:lvl w:ilvl="5" w:tplc="CDDAD124">
      <w:start w:val="1"/>
      <w:numFmt w:val="lowerRoman"/>
      <w:lvlText w:val="%6."/>
      <w:lvlJc w:val="right"/>
      <w:pPr>
        <w:ind w:left="4320" w:hanging="180"/>
      </w:pPr>
    </w:lvl>
    <w:lvl w:ilvl="6" w:tplc="F85ED730">
      <w:start w:val="1"/>
      <w:numFmt w:val="decimal"/>
      <w:lvlText w:val="%7."/>
      <w:lvlJc w:val="left"/>
      <w:pPr>
        <w:ind w:left="5040" w:hanging="360"/>
      </w:pPr>
    </w:lvl>
    <w:lvl w:ilvl="7" w:tplc="FE0214F8">
      <w:start w:val="1"/>
      <w:numFmt w:val="lowerLetter"/>
      <w:lvlText w:val="%8."/>
      <w:lvlJc w:val="left"/>
      <w:pPr>
        <w:ind w:left="5760" w:hanging="360"/>
      </w:pPr>
    </w:lvl>
    <w:lvl w:ilvl="8" w:tplc="DF48883E">
      <w:start w:val="1"/>
      <w:numFmt w:val="lowerRoman"/>
      <w:lvlText w:val="%9."/>
      <w:lvlJc w:val="right"/>
      <w:pPr>
        <w:ind w:left="6480" w:hanging="180"/>
      </w:pPr>
    </w:lvl>
  </w:abstractNum>
  <w:abstractNum w:abstractNumId="99" w15:restartNumberingAfterBreak="0">
    <w:nsid w:val="74B30789"/>
    <w:multiLevelType w:val="hybridMultilevel"/>
    <w:tmpl w:val="33A24FA2"/>
    <w:lvl w:ilvl="0" w:tplc="743ED36A">
      <w:start w:val="1"/>
      <w:numFmt w:val="bullet"/>
      <w:lvlText w:val="·"/>
      <w:lvlJc w:val="left"/>
      <w:pPr>
        <w:ind w:left="720" w:hanging="360"/>
      </w:pPr>
      <w:rPr>
        <w:rFonts w:ascii="Symbol" w:hAnsi="Symbol" w:hint="default"/>
      </w:rPr>
    </w:lvl>
    <w:lvl w:ilvl="1" w:tplc="3376BA44">
      <w:start w:val="1"/>
      <w:numFmt w:val="bullet"/>
      <w:lvlText w:val="o"/>
      <w:lvlJc w:val="left"/>
      <w:pPr>
        <w:ind w:left="1440" w:hanging="360"/>
      </w:pPr>
      <w:rPr>
        <w:rFonts w:ascii="Courier New" w:hAnsi="Courier New" w:hint="default"/>
      </w:rPr>
    </w:lvl>
    <w:lvl w:ilvl="2" w:tplc="7A9AC3C6">
      <w:start w:val="1"/>
      <w:numFmt w:val="bullet"/>
      <w:lvlText w:val=""/>
      <w:lvlJc w:val="left"/>
      <w:pPr>
        <w:ind w:left="2160" w:hanging="360"/>
      </w:pPr>
      <w:rPr>
        <w:rFonts w:ascii="Wingdings" w:hAnsi="Wingdings" w:hint="default"/>
      </w:rPr>
    </w:lvl>
    <w:lvl w:ilvl="3" w:tplc="250A7336">
      <w:start w:val="1"/>
      <w:numFmt w:val="bullet"/>
      <w:lvlText w:val=""/>
      <w:lvlJc w:val="left"/>
      <w:pPr>
        <w:ind w:left="2880" w:hanging="360"/>
      </w:pPr>
      <w:rPr>
        <w:rFonts w:ascii="Symbol" w:hAnsi="Symbol" w:hint="default"/>
      </w:rPr>
    </w:lvl>
    <w:lvl w:ilvl="4" w:tplc="6B924DAA">
      <w:start w:val="1"/>
      <w:numFmt w:val="bullet"/>
      <w:lvlText w:val="o"/>
      <w:lvlJc w:val="left"/>
      <w:pPr>
        <w:ind w:left="3600" w:hanging="360"/>
      </w:pPr>
      <w:rPr>
        <w:rFonts w:ascii="Courier New" w:hAnsi="Courier New" w:hint="default"/>
      </w:rPr>
    </w:lvl>
    <w:lvl w:ilvl="5" w:tplc="D91C9978">
      <w:start w:val="1"/>
      <w:numFmt w:val="bullet"/>
      <w:lvlText w:val=""/>
      <w:lvlJc w:val="left"/>
      <w:pPr>
        <w:ind w:left="4320" w:hanging="360"/>
      </w:pPr>
      <w:rPr>
        <w:rFonts w:ascii="Wingdings" w:hAnsi="Wingdings" w:hint="default"/>
      </w:rPr>
    </w:lvl>
    <w:lvl w:ilvl="6" w:tplc="33628F06">
      <w:start w:val="1"/>
      <w:numFmt w:val="bullet"/>
      <w:lvlText w:val=""/>
      <w:lvlJc w:val="left"/>
      <w:pPr>
        <w:ind w:left="5040" w:hanging="360"/>
      </w:pPr>
      <w:rPr>
        <w:rFonts w:ascii="Symbol" w:hAnsi="Symbol" w:hint="default"/>
      </w:rPr>
    </w:lvl>
    <w:lvl w:ilvl="7" w:tplc="5F5EED12">
      <w:start w:val="1"/>
      <w:numFmt w:val="bullet"/>
      <w:lvlText w:val="o"/>
      <w:lvlJc w:val="left"/>
      <w:pPr>
        <w:ind w:left="5760" w:hanging="360"/>
      </w:pPr>
      <w:rPr>
        <w:rFonts w:ascii="Courier New" w:hAnsi="Courier New" w:hint="default"/>
      </w:rPr>
    </w:lvl>
    <w:lvl w:ilvl="8" w:tplc="88F6CD84">
      <w:start w:val="1"/>
      <w:numFmt w:val="bullet"/>
      <w:lvlText w:val=""/>
      <w:lvlJc w:val="left"/>
      <w:pPr>
        <w:ind w:left="6480" w:hanging="360"/>
      </w:pPr>
      <w:rPr>
        <w:rFonts w:ascii="Wingdings" w:hAnsi="Wingdings" w:hint="default"/>
      </w:rPr>
    </w:lvl>
  </w:abstractNum>
  <w:abstractNum w:abstractNumId="100" w15:restartNumberingAfterBreak="0">
    <w:nsid w:val="77A3D3BA"/>
    <w:multiLevelType w:val="hybridMultilevel"/>
    <w:tmpl w:val="18A4C9E4"/>
    <w:lvl w:ilvl="0" w:tplc="CD20D438">
      <w:start w:val="1"/>
      <w:numFmt w:val="bullet"/>
      <w:lvlText w:val="-"/>
      <w:lvlJc w:val="left"/>
      <w:pPr>
        <w:ind w:left="720" w:hanging="360"/>
      </w:pPr>
      <w:rPr>
        <w:rFonts w:ascii="Aptos" w:hAnsi="Aptos" w:hint="default"/>
      </w:rPr>
    </w:lvl>
    <w:lvl w:ilvl="1" w:tplc="28BAAEFE">
      <w:start w:val="1"/>
      <w:numFmt w:val="bullet"/>
      <w:lvlText w:val="o"/>
      <w:lvlJc w:val="left"/>
      <w:pPr>
        <w:ind w:left="1440" w:hanging="360"/>
      </w:pPr>
      <w:rPr>
        <w:rFonts w:ascii="Courier New" w:hAnsi="Courier New" w:hint="default"/>
      </w:rPr>
    </w:lvl>
    <w:lvl w:ilvl="2" w:tplc="B47474A8">
      <w:start w:val="1"/>
      <w:numFmt w:val="bullet"/>
      <w:lvlText w:val=""/>
      <w:lvlJc w:val="left"/>
      <w:pPr>
        <w:ind w:left="2160" w:hanging="360"/>
      </w:pPr>
      <w:rPr>
        <w:rFonts w:ascii="Wingdings" w:hAnsi="Wingdings" w:hint="default"/>
      </w:rPr>
    </w:lvl>
    <w:lvl w:ilvl="3" w:tplc="DA56BC84">
      <w:start w:val="1"/>
      <w:numFmt w:val="bullet"/>
      <w:lvlText w:val=""/>
      <w:lvlJc w:val="left"/>
      <w:pPr>
        <w:ind w:left="2880" w:hanging="360"/>
      </w:pPr>
      <w:rPr>
        <w:rFonts w:ascii="Symbol" w:hAnsi="Symbol" w:hint="default"/>
      </w:rPr>
    </w:lvl>
    <w:lvl w:ilvl="4" w:tplc="B0FE7228">
      <w:start w:val="1"/>
      <w:numFmt w:val="bullet"/>
      <w:lvlText w:val="o"/>
      <w:lvlJc w:val="left"/>
      <w:pPr>
        <w:ind w:left="3600" w:hanging="360"/>
      </w:pPr>
      <w:rPr>
        <w:rFonts w:ascii="Courier New" w:hAnsi="Courier New" w:hint="default"/>
      </w:rPr>
    </w:lvl>
    <w:lvl w:ilvl="5" w:tplc="02A6F0C2">
      <w:start w:val="1"/>
      <w:numFmt w:val="bullet"/>
      <w:lvlText w:val=""/>
      <w:lvlJc w:val="left"/>
      <w:pPr>
        <w:ind w:left="4320" w:hanging="360"/>
      </w:pPr>
      <w:rPr>
        <w:rFonts w:ascii="Wingdings" w:hAnsi="Wingdings" w:hint="default"/>
      </w:rPr>
    </w:lvl>
    <w:lvl w:ilvl="6" w:tplc="D418390C">
      <w:start w:val="1"/>
      <w:numFmt w:val="bullet"/>
      <w:lvlText w:val=""/>
      <w:lvlJc w:val="left"/>
      <w:pPr>
        <w:ind w:left="5040" w:hanging="360"/>
      </w:pPr>
      <w:rPr>
        <w:rFonts w:ascii="Symbol" w:hAnsi="Symbol" w:hint="default"/>
      </w:rPr>
    </w:lvl>
    <w:lvl w:ilvl="7" w:tplc="CE6ED0BC">
      <w:start w:val="1"/>
      <w:numFmt w:val="bullet"/>
      <w:lvlText w:val="o"/>
      <w:lvlJc w:val="left"/>
      <w:pPr>
        <w:ind w:left="5760" w:hanging="360"/>
      </w:pPr>
      <w:rPr>
        <w:rFonts w:ascii="Courier New" w:hAnsi="Courier New" w:hint="default"/>
      </w:rPr>
    </w:lvl>
    <w:lvl w:ilvl="8" w:tplc="73086A5E">
      <w:start w:val="1"/>
      <w:numFmt w:val="bullet"/>
      <w:lvlText w:val=""/>
      <w:lvlJc w:val="left"/>
      <w:pPr>
        <w:ind w:left="6480" w:hanging="360"/>
      </w:pPr>
      <w:rPr>
        <w:rFonts w:ascii="Wingdings" w:hAnsi="Wingdings" w:hint="default"/>
      </w:rPr>
    </w:lvl>
  </w:abstractNum>
  <w:abstractNum w:abstractNumId="101" w15:restartNumberingAfterBreak="0">
    <w:nsid w:val="78871807"/>
    <w:multiLevelType w:val="hybridMultilevel"/>
    <w:tmpl w:val="0BC86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8C59DE5"/>
    <w:multiLevelType w:val="hybridMultilevel"/>
    <w:tmpl w:val="A0D6D800"/>
    <w:lvl w:ilvl="0" w:tplc="12A46D90">
      <w:start w:val="1"/>
      <w:numFmt w:val="bullet"/>
      <w:lvlText w:val=""/>
      <w:lvlJc w:val="left"/>
      <w:pPr>
        <w:ind w:left="720" w:hanging="360"/>
      </w:pPr>
      <w:rPr>
        <w:rFonts w:ascii="Symbol" w:hAnsi="Symbol" w:hint="default"/>
      </w:rPr>
    </w:lvl>
    <w:lvl w:ilvl="1" w:tplc="98E4F402">
      <w:start w:val="1"/>
      <w:numFmt w:val="bullet"/>
      <w:lvlText w:val="o"/>
      <w:lvlJc w:val="left"/>
      <w:pPr>
        <w:ind w:left="1440" w:hanging="360"/>
      </w:pPr>
      <w:rPr>
        <w:rFonts w:ascii="Courier New" w:hAnsi="Courier New" w:hint="default"/>
      </w:rPr>
    </w:lvl>
    <w:lvl w:ilvl="2" w:tplc="AD284262">
      <w:start w:val="1"/>
      <w:numFmt w:val="bullet"/>
      <w:lvlText w:val=""/>
      <w:lvlJc w:val="left"/>
      <w:pPr>
        <w:ind w:left="2160" w:hanging="360"/>
      </w:pPr>
      <w:rPr>
        <w:rFonts w:ascii="Wingdings" w:hAnsi="Wingdings" w:hint="default"/>
      </w:rPr>
    </w:lvl>
    <w:lvl w:ilvl="3" w:tplc="2F5064F8">
      <w:start w:val="1"/>
      <w:numFmt w:val="bullet"/>
      <w:lvlText w:val=""/>
      <w:lvlJc w:val="left"/>
      <w:pPr>
        <w:ind w:left="2880" w:hanging="360"/>
      </w:pPr>
      <w:rPr>
        <w:rFonts w:ascii="Symbol" w:hAnsi="Symbol" w:hint="default"/>
      </w:rPr>
    </w:lvl>
    <w:lvl w:ilvl="4" w:tplc="0C9E5488">
      <w:start w:val="1"/>
      <w:numFmt w:val="bullet"/>
      <w:lvlText w:val="o"/>
      <w:lvlJc w:val="left"/>
      <w:pPr>
        <w:ind w:left="3600" w:hanging="360"/>
      </w:pPr>
      <w:rPr>
        <w:rFonts w:ascii="Courier New" w:hAnsi="Courier New" w:hint="default"/>
      </w:rPr>
    </w:lvl>
    <w:lvl w:ilvl="5" w:tplc="778A7876">
      <w:start w:val="1"/>
      <w:numFmt w:val="bullet"/>
      <w:lvlText w:val=""/>
      <w:lvlJc w:val="left"/>
      <w:pPr>
        <w:ind w:left="4320" w:hanging="360"/>
      </w:pPr>
      <w:rPr>
        <w:rFonts w:ascii="Wingdings" w:hAnsi="Wingdings" w:hint="default"/>
      </w:rPr>
    </w:lvl>
    <w:lvl w:ilvl="6" w:tplc="CA20B318">
      <w:start w:val="1"/>
      <w:numFmt w:val="bullet"/>
      <w:lvlText w:val=""/>
      <w:lvlJc w:val="left"/>
      <w:pPr>
        <w:ind w:left="5040" w:hanging="360"/>
      </w:pPr>
      <w:rPr>
        <w:rFonts w:ascii="Symbol" w:hAnsi="Symbol" w:hint="default"/>
      </w:rPr>
    </w:lvl>
    <w:lvl w:ilvl="7" w:tplc="3774BBE8">
      <w:start w:val="1"/>
      <w:numFmt w:val="bullet"/>
      <w:lvlText w:val="o"/>
      <w:lvlJc w:val="left"/>
      <w:pPr>
        <w:ind w:left="5760" w:hanging="360"/>
      </w:pPr>
      <w:rPr>
        <w:rFonts w:ascii="Courier New" w:hAnsi="Courier New" w:hint="default"/>
      </w:rPr>
    </w:lvl>
    <w:lvl w:ilvl="8" w:tplc="3AAA201E">
      <w:start w:val="1"/>
      <w:numFmt w:val="bullet"/>
      <w:lvlText w:val=""/>
      <w:lvlJc w:val="left"/>
      <w:pPr>
        <w:ind w:left="6480" w:hanging="360"/>
      </w:pPr>
      <w:rPr>
        <w:rFonts w:ascii="Wingdings" w:hAnsi="Wingdings" w:hint="default"/>
      </w:rPr>
    </w:lvl>
  </w:abstractNum>
  <w:abstractNum w:abstractNumId="103" w15:restartNumberingAfterBreak="0">
    <w:nsid w:val="79377756"/>
    <w:multiLevelType w:val="hybridMultilevel"/>
    <w:tmpl w:val="D6004E50"/>
    <w:lvl w:ilvl="0" w:tplc="A5A41342">
      <w:start w:val="1"/>
      <w:numFmt w:val="bullet"/>
      <w:lvlText w:val="·"/>
      <w:lvlJc w:val="left"/>
      <w:pPr>
        <w:ind w:left="720" w:hanging="360"/>
      </w:pPr>
      <w:rPr>
        <w:rFonts w:ascii="Symbol" w:hAnsi="Symbol" w:hint="default"/>
      </w:rPr>
    </w:lvl>
    <w:lvl w:ilvl="1" w:tplc="0A14F9EC">
      <w:start w:val="1"/>
      <w:numFmt w:val="bullet"/>
      <w:lvlText w:val="o"/>
      <w:lvlJc w:val="left"/>
      <w:pPr>
        <w:ind w:left="1440" w:hanging="360"/>
      </w:pPr>
      <w:rPr>
        <w:rFonts w:ascii="Courier New" w:hAnsi="Courier New" w:hint="default"/>
      </w:rPr>
    </w:lvl>
    <w:lvl w:ilvl="2" w:tplc="54B2AFF4">
      <w:start w:val="1"/>
      <w:numFmt w:val="bullet"/>
      <w:lvlText w:val=""/>
      <w:lvlJc w:val="left"/>
      <w:pPr>
        <w:ind w:left="2160" w:hanging="360"/>
      </w:pPr>
      <w:rPr>
        <w:rFonts w:ascii="Wingdings" w:hAnsi="Wingdings" w:hint="default"/>
      </w:rPr>
    </w:lvl>
    <w:lvl w:ilvl="3" w:tplc="97481CCC">
      <w:start w:val="1"/>
      <w:numFmt w:val="bullet"/>
      <w:lvlText w:val=""/>
      <w:lvlJc w:val="left"/>
      <w:pPr>
        <w:ind w:left="2880" w:hanging="360"/>
      </w:pPr>
      <w:rPr>
        <w:rFonts w:ascii="Symbol" w:hAnsi="Symbol" w:hint="default"/>
      </w:rPr>
    </w:lvl>
    <w:lvl w:ilvl="4" w:tplc="354CEFBA">
      <w:start w:val="1"/>
      <w:numFmt w:val="bullet"/>
      <w:lvlText w:val="o"/>
      <w:lvlJc w:val="left"/>
      <w:pPr>
        <w:ind w:left="3600" w:hanging="360"/>
      </w:pPr>
      <w:rPr>
        <w:rFonts w:ascii="Courier New" w:hAnsi="Courier New" w:hint="default"/>
      </w:rPr>
    </w:lvl>
    <w:lvl w:ilvl="5" w:tplc="353ED1F4">
      <w:start w:val="1"/>
      <w:numFmt w:val="bullet"/>
      <w:lvlText w:val=""/>
      <w:lvlJc w:val="left"/>
      <w:pPr>
        <w:ind w:left="4320" w:hanging="360"/>
      </w:pPr>
      <w:rPr>
        <w:rFonts w:ascii="Wingdings" w:hAnsi="Wingdings" w:hint="default"/>
      </w:rPr>
    </w:lvl>
    <w:lvl w:ilvl="6" w:tplc="3196A03E">
      <w:start w:val="1"/>
      <w:numFmt w:val="bullet"/>
      <w:lvlText w:val=""/>
      <w:lvlJc w:val="left"/>
      <w:pPr>
        <w:ind w:left="5040" w:hanging="360"/>
      </w:pPr>
      <w:rPr>
        <w:rFonts w:ascii="Symbol" w:hAnsi="Symbol" w:hint="default"/>
      </w:rPr>
    </w:lvl>
    <w:lvl w:ilvl="7" w:tplc="F6FCD4C2">
      <w:start w:val="1"/>
      <w:numFmt w:val="bullet"/>
      <w:lvlText w:val="o"/>
      <w:lvlJc w:val="left"/>
      <w:pPr>
        <w:ind w:left="5760" w:hanging="360"/>
      </w:pPr>
      <w:rPr>
        <w:rFonts w:ascii="Courier New" w:hAnsi="Courier New" w:hint="default"/>
      </w:rPr>
    </w:lvl>
    <w:lvl w:ilvl="8" w:tplc="9AEA99EA">
      <w:start w:val="1"/>
      <w:numFmt w:val="bullet"/>
      <w:lvlText w:val=""/>
      <w:lvlJc w:val="left"/>
      <w:pPr>
        <w:ind w:left="6480" w:hanging="360"/>
      </w:pPr>
      <w:rPr>
        <w:rFonts w:ascii="Wingdings" w:hAnsi="Wingdings" w:hint="default"/>
      </w:rPr>
    </w:lvl>
  </w:abstractNum>
  <w:abstractNum w:abstractNumId="104" w15:restartNumberingAfterBreak="0">
    <w:nsid w:val="79C4929E"/>
    <w:multiLevelType w:val="hybridMultilevel"/>
    <w:tmpl w:val="FD9AC0CE"/>
    <w:lvl w:ilvl="0" w:tplc="4C024EB8">
      <w:start w:val="1"/>
      <w:numFmt w:val="bullet"/>
      <w:lvlText w:val=""/>
      <w:lvlJc w:val="left"/>
      <w:pPr>
        <w:ind w:left="720" w:hanging="360"/>
      </w:pPr>
      <w:rPr>
        <w:rFonts w:ascii="Symbol" w:hAnsi="Symbol" w:hint="default"/>
      </w:rPr>
    </w:lvl>
    <w:lvl w:ilvl="1" w:tplc="501CB426">
      <w:start w:val="1"/>
      <w:numFmt w:val="bullet"/>
      <w:lvlText w:val="o"/>
      <w:lvlJc w:val="left"/>
      <w:pPr>
        <w:ind w:left="1440" w:hanging="360"/>
      </w:pPr>
      <w:rPr>
        <w:rFonts w:ascii="Courier New" w:hAnsi="Courier New" w:hint="default"/>
      </w:rPr>
    </w:lvl>
    <w:lvl w:ilvl="2" w:tplc="B1BAE2B8">
      <w:start w:val="1"/>
      <w:numFmt w:val="bullet"/>
      <w:lvlText w:val=""/>
      <w:lvlJc w:val="left"/>
      <w:pPr>
        <w:ind w:left="2160" w:hanging="360"/>
      </w:pPr>
      <w:rPr>
        <w:rFonts w:ascii="Wingdings" w:hAnsi="Wingdings" w:hint="default"/>
      </w:rPr>
    </w:lvl>
    <w:lvl w:ilvl="3" w:tplc="4964D3D0">
      <w:start w:val="1"/>
      <w:numFmt w:val="bullet"/>
      <w:lvlText w:val=""/>
      <w:lvlJc w:val="left"/>
      <w:pPr>
        <w:ind w:left="2880" w:hanging="360"/>
      </w:pPr>
      <w:rPr>
        <w:rFonts w:ascii="Symbol" w:hAnsi="Symbol" w:hint="default"/>
      </w:rPr>
    </w:lvl>
    <w:lvl w:ilvl="4" w:tplc="6868C720">
      <w:start w:val="1"/>
      <w:numFmt w:val="bullet"/>
      <w:lvlText w:val="o"/>
      <w:lvlJc w:val="left"/>
      <w:pPr>
        <w:ind w:left="3600" w:hanging="360"/>
      </w:pPr>
      <w:rPr>
        <w:rFonts w:ascii="Courier New" w:hAnsi="Courier New" w:hint="default"/>
      </w:rPr>
    </w:lvl>
    <w:lvl w:ilvl="5" w:tplc="D3EEE8D6">
      <w:start w:val="1"/>
      <w:numFmt w:val="bullet"/>
      <w:lvlText w:val=""/>
      <w:lvlJc w:val="left"/>
      <w:pPr>
        <w:ind w:left="4320" w:hanging="360"/>
      </w:pPr>
      <w:rPr>
        <w:rFonts w:ascii="Wingdings" w:hAnsi="Wingdings" w:hint="default"/>
      </w:rPr>
    </w:lvl>
    <w:lvl w:ilvl="6" w:tplc="00F8A918">
      <w:start w:val="1"/>
      <w:numFmt w:val="bullet"/>
      <w:lvlText w:val=""/>
      <w:lvlJc w:val="left"/>
      <w:pPr>
        <w:ind w:left="5040" w:hanging="360"/>
      </w:pPr>
      <w:rPr>
        <w:rFonts w:ascii="Symbol" w:hAnsi="Symbol" w:hint="default"/>
      </w:rPr>
    </w:lvl>
    <w:lvl w:ilvl="7" w:tplc="A1F6D36C">
      <w:start w:val="1"/>
      <w:numFmt w:val="bullet"/>
      <w:lvlText w:val="o"/>
      <w:lvlJc w:val="left"/>
      <w:pPr>
        <w:ind w:left="5760" w:hanging="360"/>
      </w:pPr>
      <w:rPr>
        <w:rFonts w:ascii="Courier New" w:hAnsi="Courier New" w:hint="default"/>
      </w:rPr>
    </w:lvl>
    <w:lvl w:ilvl="8" w:tplc="8E528B90">
      <w:start w:val="1"/>
      <w:numFmt w:val="bullet"/>
      <w:lvlText w:val=""/>
      <w:lvlJc w:val="left"/>
      <w:pPr>
        <w:ind w:left="6480" w:hanging="360"/>
      </w:pPr>
      <w:rPr>
        <w:rFonts w:ascii="Wingdings" w:hAnsi="Wingdings" w:hint="default"/>
      </w:rPr>
    </w:lvl>
  </w:abstractNum>
  <w:abstractNum w:abstractNumId="105" w15:restartNumberingAfterBreak="0">
    <w:nsid w:val="7C797B0A"/>
    <w:multiLevelType w:val="hybridMultilevel"/>
    <w:tmpl w:val="F07ECB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835104739">
    <w:abstractNumId w:val="83"/>
  </w:num>
  <w:num w:numId="2" w16cid:durableId="1887713371">
    <w:abstractNumId w:val="14"/>
  </w:num>
  <w:num w:numId="3" w16cid:durableId="1035160450">
    <w:abstractNumId w:val="18"/>
  </w:num>
  <w:num w:numId="4" w16cid:durableId="406610086">
    <w:abstractNumId w:val="84"/>
  </w:num>
  <w:num w:numId="5" w16cid:durableId="710690550">
    <w:abstractNumId w:val="59"/>
  </w:num>
  <w:num w:numId="6" w16cid:durableId="1078012934">
    <w:abstractNumId w:val="24"/>
  </w:num>
  <w:num w:numId="7" w16cid:durableId="796945533">
    <w:abstractNumId w:val="12"/>
  </w:num>
  <w:num w:numId="8" w16cid:durableId="1410734653">
    <w:abstractNumId w:val="78"/>
  </w:num>
  <w:num w:numId="9" w16cid:durableId="408158989">
    <w:abstractNumId w:val="67"/>
  </w:num>
  <w:num w:numId="10" w16cid:durableId="1408727574">
    <w:abstractNumId w:val="82"/>
  </w:num>
  <w:num w:numId="11" w16cid:durableId="1973250654">
    <w:abstractNumId w:val="95"/>
  </w:num>
  <w:num w:numId="12" w16cid:durableId="1043559674">
    <w:abstractNumId w:val="74"/>
  </w:num>
  <w:num w:numId="13" w16cid:durableId="372190191">
    <w:abstractNumId w:val="1"/>
  </w:num>
  <w:num w:numId="14" w16cid:durableId="126704266">
    <w:abstractNumId w:val="4"/>
  </w:num>
  <w:num w:numId="15" w16cid:durableId="588778664">
    <w:abstractNumId w:val="100"/>
  </w:num>
  <w:num w:numId="16" w16cid:durableId="2094012065">
    <w:abstractNumId w:val="26"/>
  </w:num>
  <w:num w:numId="17" w16cid:durableId="1753161578">
    <w:abstractNumId w:val="7"/>
  </w:num>
  <w:num w:numId="18" w16cid:durableId="361826595">
    <w:abstractNumId w:val="30"/>
  </w:num>
  <w:num w:numId="19" w16cid:durableId="1922057623">
    <w:abstractNumId w:val="2"/>
  </w:num>
  <w:num w:numId="20" w16cid:durableId="468741916">
    <w:abstractNumId w:val="21"/>
  </w:num>
  <w:num w:numId="21" w16cid:durableId="1847279277">
    <w:abstractNumId w:val="96"/>
  </w:num>
  <w:num w:numId="22" w16cid:durableId="1428498692">
    <w:abstractNumId w:val="45"/>
  </w:num>
  <w:num w:numId="23" w16cid:durableId="1122531716">
    <w:abstractNumId w:val="61"/>
  </w:num>
  <w:num w:numId="24" w16cid:durableId="1461923759">
    <w:abstractNumId w:val="75"/>
  </w:num>
  <w:num w:numId="25" w16cid:durableId="619066799">
    <w:abstractNumId w:val="102"/>
  </w:num>
  <w:num w:numId="26" w16cid:durableId="1854218830">
    <w:abstractNumId w:val="98"/>
  </w:num>
  <w:num w:numId="27" w16cid:durableId="1068069721">
    <w:abstractNumId w:val="93"/>
  </w:num>
  <w:num w:numId="28" w16cid:durableId="962887206">
    <w:abstractNumId w:val="6"/>
  </w:num>
  <w:num w:numId="29" w16cid:durableId="906964397">
    <w:abstractNumId w:val="31"/>
  </w:num>
  <w:num w:numId="30" w16cid:durableId="779644627">
    <w:abstractNumId w:val="60"/>
  </w:num>
  <w:num w:numId="31" w16cid:durableId="599720270">
    <w:abstractNumId w:val="23"/>
  </w:num>
  <w:num w:numId="32" w16cid:durableId="1491361031">
    <w:abstractNumId w:val="13"/>
  </w:num>
  <w:num w:numId="33" w16cid:durableId="1850410206">
    <w:abstractNumId w:val="15"/>
  </w:num>
  <w:num w:numId="34" w16cid:durableId="1381787195">
    <w:abstractNumId w:val="35"/>
  </w:num>
  <w:num w:numId="35" w16cid:durableId="1973713069">
    <w:abstractNumId w:val="5"/>
  </w:num>
  <w:num w:numId="36" w16cid:durableId="2104060207">
    <w:abstractNumId w:val="76"/>
  </w:num>
  <w:num w:numId="37" w16cid:durableId="2123767122">
    <w:abstractNumId w:val="11"/>
  </w:num>
  <w:num w:numId="38" w16cid:durableId="702365167">
    <w:abstractNumId w:val="69"/>
  </w:num>
  <w:num w:numId="39" w16cid:durableId="217136464">
    <w:abstractNumId w:val="56"/>
  </w:num>
  <w:num w:numId="40" w16cid:durableId="401757633">
    <w:abstractNumId w:val="62"/>
  </w:num>
  <w:num w:numId="41" w16cid:durableId="422459795">
    <w:abstractNumId w:val="66"/>
  </w:num>
  <w:num w:numId="42" w16cid:durableId="2094007147">
    <w:abstractNumId w:val="99"/>
  </w:num>
  <w:num w:numId="43" w16cid:durableId="83959380">
    <w:abstractNumId w:val="103"/>
  </w:num>
  <w:num w:numId="44" w16cid:durableId="1319305389">
    <w:abstractNumId w:val="34"/>
  </w:num>
  <w:num w:numId="45" w16cid:durableId="138614359">
    <w:abstractNumId w:val="10"/>
  </w:num>
  <w:num w:numId="46" w16cid:durableId="554318256">
    <w:abstractNumId w:val="85"/>
  </w:num>
  <w:num w:numId="47" w16cid:durableId="1688363401">
    <w:abstractNumId w:val="72"/>
  </w:num>
  <w:num w:numId="48" w16cid:durableId="1076244339">
    <w:abstractNumId w:val="55"/>
  </w:num>
  <w:num w:numId="49" w16cid:durableId="293995945">
    <w:abstractNumId w:val="22"/>
  </w:num>
  <w:num w:numId="50" w16cid:durableId="1031297168">
    <w:abstractNumId w:val="8"/>
  </w:num>
  <w:num w:numId="51" w16cid:durableId="1856651539">
    <w:abstractNumId w:val="3"/>
  </w:num>
  <w:num w:numId="52" w16cid:durableId="1588465429">
    <w:abstractNumId w:val="73"/>
  </w:num>
  <w:num w:numId="53" w16cid:durableId="1794398790">
    <w:abstractNumId w:val="39"/>
  </w:num>
  <w:num w:numId="54" w16cid:durableId="917521340">
    <w:abstractNumId w:val="79"/>
  </w:num>
  <w:num w:numId="55" w16cid:durableId="1582907598">
    <w:abstractNumId w:val="46"/>
  </w:num>
  <w:num w:numId="56" w16cid:durableId="2063207157">
    <w:abstractNumId w:val="68"/>
  </w:num>
  <w:num w:numId="57" w16cid:durableId="647251519">
    <w:abstractNumId w:val="63"/>
  </w:num>
  <w:num w:numId="58" w16cid:durableId="691489779">
    <w:abstractNumId w:val="28"/>
  </w:num>
  <w:num w:numId="59" w16cid:durableId="2072149896">
    <w:abstractNumId w:val="57"/>
  </w:num>
  <w:num w:numId="60" w16cid:durableId="47610887">
    <w:abstractNumId w:val="53"/>
  </w:num>
  <w:num w:numId="61" w16cid:durableId="1176924814">
    <w:abstractNumId w:val="105"/>
  </w:num>
  <w:num w:numId="62" w16cid:durableId="1817410408">
    <w:abstractNumId w:val="50"/>
  </w:num>
  <w:num w:numId="63" w16cid:durableId="648482225">
    <w:abstractNumId w:val="16"/>
  </w:num>
  <w:num w:numId="64" w16cid:durableId="283467377">
    <w:abstractNumId w:val="20"/>
  </w:num>
  <w:num w:numId="65" w16cid:durableId="724528309">
    <w:abstractNumId w:val="29"/>
  </w:num>
  <w:num w:numId="66" w16cid:durableId="1276913223">
    <w:abstractNumId w:val="88"/>
  </w:num>
  <w:num w:numId="67" w16cid:durableId="1582177702">
    <w:abstractNumId w:val="94"/>
  </w:num>
  <w:num w:numId="68" w16cid:durableId="1052538160">
    <w:abstractNumId w:val="44"/>
  </w:num>
  <w:num w:numId="69" w16cid:durableId="858396069">
    <w:abstractNumId w:val="92"/>
  </w:num>
  <w:num w:numId="70" w16cid:durableId="1915621105">
    <w:abstractNumId w:val="33"/>
  </w:num>
  <w:num w:numId="71" w16cid:durableId="2123067572">
    <w:abstractNumId w:val="51"/>
  </w:num>
  <w:num w:numId="72" w16cid:durableId="797187580">
    <w:abstractNumId w:val="64"/>
  </w:num>
  <w:num w:numId="73" w16cid:durableId="1686904968">
    <w:abstractNumId w:val="47"/>
  </w:num>
  <w:num w:numId="74" w16cid:durableId="1412197914">
    <w:abstractNumId w:val="0"/>
  </w:num>
  <w:num w:numId="75" w16cid:durableId="1939176470">
    <w:abstractNumId w:val="90"/>
  </w:num>
  <w:num w:numId="76" w16cid:durableId="1304650988">
    <w:abstractNumId w:val="49"/>
  </w:num>
  <w:num w:numId="77" w16cid:durableId="799153988">
    <w:abstractNumId w:val="9"/>
  </w:num>
  <w:num w:numId="78" w16cid:durableId="950477425">
    <w:abstractNumId w:val="17"/>
  </w:num>
  <w:num w:numId="79" w16cid:durableId="1361860572">
    <w:abstractNumId w:val="41"/>
  </w:num>
  <w:num w:numId="80" w16cid:durableId="1451902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8870187">
    <w:abstractNumId w:val="101"/>
  </w:num>
  <w:num w:numId="82" w16cid:durableId="143857228">
    <w:abstractNumId w:val="52"/>
  </w:num>
  <w:num w:numId="83" w16cid:durableId="308292073">
    <w:abstractNumId w:val="97"/>
  </w:num>
  <w:num w:numId="84" w16cid:durableId="177503097">
    <w:abstractNumId w:val="71"/>
  </w:num>
  <w:num w:numId="85" w16cid:durableId="1089623018">
    <w:abstractNumId w:val="80"/>
  </w:num>
  <w:num w:numId="86" w16cid:durableId="125390497">
    <w:abstractNumId w:val="58"/>
  </w:num>
  <w:num w:numId="87" w16cid:durableId="42677259">
    <w:abstractNumId w:val="36"/>
  </w:num>
  <w:num w:numId="88" w16cid:durableId="178441913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52494609">
    <w:abstractNumId w:val="27"/>
  </w:num>
  <w:num w:numId="90" w16cid:durableId="1169247223">
    <w:abstractNumId w:val="37"/>
  </w:num>
  <w:num w:numId="91" w16cid:durableId="348798997">
    <w:abstractNumId w:val="32"/>
  </w:num>
  <w:num w:numId="92" w16cid:durableId="661854119">
    <w:abstractNumId w:val="54"/>
  </w:num>
  <w:num w:numId="93" w16cid:durableId="474953321">
    <w:abstractNumId w:val="81"/>
  </w:num>
  <w:num w:numId="94" w16cid:durableId="741489151">
    <w:abstractNumId w:val="86"/>
  </w:num>
  <w:num w:numId="95" w16cid:durableId="306279016">
    <w:abstractNumId w:val="65"/>
  </w:num>
  <w:num w:numId="96" w16cid:durableId="2066832234">
    <w:abstractNumId w:val="40"/>
  </w:num>
  <w:num w:numId="97" w16cid:durableId="1211071761">
    <w:abstractNumId w:val="70"/>
  </w:num>
  <w:num w:numId="98" w16cid:durableId="348526856">
    <w:abstractNumId w:val="89"/>
  </w:num>
  <w:num w:numId="99" w16cid:durableId="645430989">
    <w:abstractNumId w:val="77"/>
  </w:num>
  <w:num w:numId="100" w16cid:durableId="653415375">
    <w:abstractNumId w:val="87"/>
  </w:num>
  <w:num w:numId="101" w16cid:durableId="311909851">
    <w:abstractNumId w:val="91"/>
  </w:num>
  <w:num w:numId="102" w16cid:durableId="1095830438">
    <w:abstractNumId w:val="104"/>
  </w:num>
  <w:num w:numId="103" w16cid:durableId="1529022549">
    <w:abstractNumId w:val="48"/>
  </w:num>
  <w:num w:numId="104" w16cid:durableId="510687074">
    <w:abstractNumId w:val="38"/>
  </w:num>
  <w:num w:numId="105" w16cid:durableId="13507650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8277013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125955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93419735">
    <w:abstractNumId w:val="42"/>
  </w:num>
  <w:num w:numId="109" w16cid:durableId="516162894">
    <w:abstractNumId w:val="19"/>
  </w:num>
  <w:num w:numId="110" w16cid:durableId="1211838900">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70"/>
    <w:rsid w:val="00001953"/>
    <w:rsid w:val="000028F3"/>
    <w:rsid w:val="00002FCE"/>
    <w:rsid w:val="00004710"/>
    <w:rsid w:val="00004780"/>
    <w:rsid w:val="000056E8"/>
    <w:rsid w:val="00005B73"/>
    <w:rsid w:val="00005E15"/>
    <w:rsid w:val="00010B6F"/>
    <w:rsid w:val="000127E7"/>
    <w:rsid w:val="0001434A"/>
    <w:rsid w:val="000178F8"/>
    <w:rsid w:val="000231EB"/>
    <w:rsid w:val="000253D8"/>
    <w:rsid w:val="000254FD"/>
    <w:rsid w:val="00025E75"/>
    <w:rsid w:val="00026128"/>
    <w:rsid w:val="00026AA9"/>
    <w:rsid w:val="00026E98"/>
    <w:rsid w:val="000303E2"/>
    <w:rsid w:val="00032FC5"/>
    <w:rsid w:val="0003332A"/>
    <w:rsid w:val="00033E2B"/>
    <w:rsid w:val="00034020"/>
    <w:rsid w:val="00034B35"/>
    <w:rsid w:val="00036C77"/>
    <w:rsid w:val="0003722F"/>
    <w:rsid w:val="000372F7"/>
    <w:rsid w:val="00037ED0"/>
    <w:rsid w:val="000416A3"/>
    <w:rsid w:val="0004315C"/>
    <w:rsid w:val="00044923"/>
    <w:rsid w:val="00045087"/>
    <w:rsid w:val="00045284"/>
    <w:rsid w:val="00046F4A"/>
    <w:rsid w:val="00047158"/>
    <w:rsid w:val="00047E89"/>
    <w:rsid w:val="00050984"/>
    <w:rsid w:val="00050C11"/>
    <w:rsid w:val="0005112C"/>
    <w:rsid w:val="00053799"/>
    <w:rsid w:val="00053D6B"/>
    <w:rsid w:val="00053E8A"/>
    <w:rsid w:val="0005426B"/>
    <w:rsid w:val="000567F5"/>
    <w:rsid w:val="00056C22"/>
    <w:rsid w:val="0005F829"/>
    <w:rsid w:val="00060572"/>
    <w:rsid w:val="00064B19"/>
    <w:rsid w:val="000715DC"/>
    <w:rsid w:val="000719CF"/>
    <w:rsid w:val="000737A4"/>
    <w:rsid w:val="0007493C"/>
    <w:rsid w:val="0007676E"/>
    <w:rsid w:val="00077AA2"/>
    <w:rsid w:val="00077BBC"/>
    <w:rsid w:val="00080CFA"/>
    <w:rsid w:val="00080D2F"/>
    <w:rsid w:val="00082232"/>
    <w:rsid w:val="000827B2"/>
    <w:rsid w:val="00083340"/>
    <w:rsid w:val="0008352E"/>
    <w:rsid w:val="00083EE4"/>
    <w:rsid w:val="0008423B"/>
    <w:rsid w:val="0008464E"/>
    <w:rsid w:val="00084854"/>
    <w:rsid w:val="000848A4"/>
    <w:rsid w:val="000849BC"/>
    <w:rsid w:val="0008558D"/>
    <w:rsid w:val="000863FF"/>
    <w:rsid w:val="000929A4"/>
    <w:rsid w:val="00093BC6"/>
    <w:rsid w:val="00094FD3"/>
    <w:rsid w:val="0009524D"/>
    <w:rsid w:val="000969E7"/>
    <w:rsid w:val="00097DEF"/>
    <w:rsid w:val="000A3B46"/>
    <w:rsid w:val="000A6ADE"/>
    <w:rsid w:val="000A6C37"/>
    <w:rsid w:val="000B11C5"/>
    <w:rsid w:val="000B1470"/>
    <w:rsid w:val="000B1BC5"/>
    <w:rsid w:val="000B1D0D"/>
    <w:rsid w:val="000B2F5B"/>
    <w:rsid w:val="000B4A2E"/>
    <w:rsid w:val="000B797C"/>
    <w:rsid w:val="000C0EB3"/>
    <w:rsid w:val="000C15B6"/>
    <w:rsid w:val="000C1E0D"/>
    <w:rsid w:val="000C3A28"/>
    <w:rsid w:val="000C3D1C"/>
    <w:rsid w:val="000C75CD"/>
    <w:rsid w:val="000C78C5"/>
    <w:rsid w:val="000C7E02"/>
    <w:rsid w:val="000D03B3"/>
    <w:rsid w:val="000D0521"/>
    <w:rsid w:val="000D1CDC"/>
    <w:rsid w:val="000D5873"/>
    <w:rsid w:val="000D5C12"/>
    <w:rsid w:val="000D724E"/>
    <w:rsid w:val="000D78AE"/>
    <w:rsid w:val="000E0E76"/>
    <w:rsid w:val="000E2E98"/>
    <w:rsid w:val="000E531A"/>
    <w:rsid w:val="000E628C"/>
    <w:rsid w:val="000E6836"/>
    <w:rsid w:val="000E7831"/>
    <w:rsid w:val="000F2F7D"/>
    <w:rsid w:val="000F35BE"/>
    <w:rsid w:val="000F39A2"/>
    <w:rsid w:val="000F44A0"/>
    <w:rsid w:val="000F548A"/>
    <w:rsid w:val="000F66EA"/>
    <w:rsid w:val="00100A7B"/>
    <w:rsid w:val="001033B5"/>
    <w:rsid w:val="00104958"/>
    <w:rsid w:val="00111342"/>
    <w:rsid w:val="0011173C"/>
    <w:rsid w:val="0011189C"/>
    <w:rsid w:val="001124F5"/>
    <w:rsid w:val="00112927"/>
    <w:rsid w:val="001134B6"/>
    <w:rsid w:val="0011383D"/>
    <w:rsid w:val="00113F3E"/>
    <w:rsid w:val="00113FF1"/>
    <w:rsid w:val="001152DC"/>
    <w:rsid w:val="0011BCD8"/>
    <w:rsid w:val="0012219D"/>
    <w:rsid w:val="0012583A"/>
    <w:rsid w:val="00126317"/>
    <w:rsid w:val="0012660B"/>
    <w:rsid w:val="00127B82"/>
    <w:rsid w:val="0012E118"/>
    <w:rsid w:val="00130187"/>
    <w:rsid w:val="0013030F"/>
    <w:rsid w:val="00131219"/>
    <w:rsid w:val="00132939"/>
    <w:rsid w:val="00132A27"/>
    <w:rsid w:val="00133F65"/>
    <w:rsid w:val="0013683C"/>
    <w:rsid w:val="001378E0"/>
    <w:rsid w:val="001403E5"/>
    <w:rsid w:val="001410B3"/>
    <w:rsid w:val="001426A1"/>
    <w:rsid w:val="00142914"/>
    <w:rsid w:val="001433B7"/>
    <w:rsid w:val="0014464C"/>
    <w:rsid w:val="00145B33"/>
    <w:rsid w:val="00145B5F"/>
    <w:rsid w:val="00150687"/>
    <w:rsid w:val="001514BE"/>
    <w:rsid w:val="00151E72"/>
    <w:rsid w:val="001520E3"/>
    <w:rsid w:val="001525F4"/>
    <w:rsid w:val="00152655"/>
    <w:rsid w:val="00153F3F"/>
    <w:rsid w:val="00154B40"/>
    <w:rsid w:val="0015B204"/>
    <w:rsid w:val="001613D5"/>
    <w:rsid w:val="00161CB1"/>
    <w:rsid w:val="00163481"/>
    <w:rsid w:val="001636FB"/>
    <w:rsid w:val="00165296"/>
    <w:rsid w:val="00166A93"/>
    <w:rsid w:val="00170069"/>
    <w:rsid w:val="0017115D"/>
    <w:rsid w:val="00171A48"/>
    <w:rsid w:val="00172024"/>
    <w:rsid w:val="001724E0"/>
    <w:rsid w:val="00174AFF"/>
    <w:rsid w:val="001760D3"/>
    <w:rsid w:val="001770FB"/>
    <w:rsid w:val="00180260"/>
    <w:rsid w:val="00181789"/>
    <w:rsid w:val="0018260C"/>
    <w:rsid w:val="00183390"/>
    <w:rsid w:val="00183C53"/>
    <w:rsid w:val="00184F55"/>
    <w:rsid w:val="00185B32"/>
    <w:rsid w:val="00186349"/>
    <w:rsid w:val="001864FB"/>
    <w:rsid w:val="00186FA4"/>
    <w:rsid w:val="00192D6E"/>
    <w:rsid w:val="00192DE2"/>
    <w:rsid w:val="00195DE2"/>
    <w:rsid w:val="00195E03"/>
    <w:rsid w:val="00196FBD"/>
    <w:rsid w:val="001A20B4"/>
    <w:rsid w:val="001A2A92"/>
    <w:rsid w:val="001A3277"/>
    <w:rsid w:val="001A4C26"/>
    <w:rsid w:val="001A514E"/>
    <w:rsid w:val="001A5211"/>
    <w:rsid w:val="001A5D17"/>
    <w:rsid w:val="001A7B05"/>
    <w:rsid w:val="001B121D"/>
    <w:rsid w:val="001B1E83"/>
    <w:rsid w:val="001B226C"/>
    <w:rsid w:val="001B5C86"/>
    <w:rsid w:val="001B7027"/>
    <w:rsid w:val="001B7390"/>
    <w:rsid w:val="001B77C4"/>
    <w:rsid w:val="001B7AD9"/>
    <w:rsid w:val="001C00F4"/>
    <w:rsid w:val="001C1506"/>
    <w:rsid w:val="001C19BA"/>
    <w:rsid w:val="001C1A9E"/>
    <w:rsid w:val="001C29B0"/>
    <w:rsid w:val="001C3136"/>
    <w:rsid w:val="001C48CF"/>
    <w:rsid w:val="001C572D"/>
    <w:rsid w:val="001C792C"/>
    <w:rsid w:val="001D06C6"/>
    <w:rsid w:val="001D1E04"/>
    <w:rsid w:val="001D3369"/>
    <w:rsid w:val="001D51B3"/>
    <w:rsid w:val="001D54DD"/>
    <w:rsid w:val="001D6DAF"/>
    <w:rsid w:val="001E0328"/>
    <w:rsid w:val="001E23AA"/>
    <w:rsid w:val="001E2D36"/>
    <w:rsid w:val="001E2D7D"/>
    <w:rsid w:val="001E3077"/>
    <w:rsid w:val="001E33EF"/>
    <w:rsid w:val="001E38D8"/>
    <w:rsid w:val="001E420A"/>
    <w:rsid w:val="001E6497"/>
    <w:rsid w:val="001F29B7"/>
    <w:rsid w:val="001F2F6A"/>
    <w:rsid w:val="001F3E92"/>
    <w:rsid w:val="001F5AFA"/>
    <w:rsid w:val="001F6387"/>
    <w:rsid w:val="001F733C"/>
    <w:rsid w:val="002015E1"/>
    <w:rsid w:val="00202223"/>
    <w:rsid w:val="00203763"/>
    <w:rsid w:val="00204463"/>
    <w:rsid w:val="00204C8C"/>
    <w:rsid w:val="0020518B"/>
    <w:rsid w:val="00206050"/>
    <w:rsid w:val="00206539"/>
    <w:rsid w:val="002107AC"/>
    <w:rsid w:val="00217144"/>
    <w:rsid w:val="00217995"/>
    <w:rsid w:val="00217C92"/>
    <w:rsid w:val="00220361"/>
    <w:rsid w:val="0022221B"/>
    <w:rsid w:val="0022254E"/>
    <w:rsid w:val="0022262A"/>
    <w:rsid w:val="0022280E"/>
    <w:rsid w:val="00222DBB"/>
    <w:rsid w:val="002240B9"/>
    <w:rsid w:val="00225FEE"/>
    <w:rsid w:val="00231470"/>
    <w:rsid w:val="0023290C"/>
    <w:rsid w:val="002329FD"/>
    <w:rsid w:val="0023719E"/>
    <w:rsid w:val="00237A52"/>
    <w:rsid w:val="00237CE8"/>
    <w:rsid w:val="00240C62"/>
    <w:rsid w:val="00240EA0"/>
    <w:rsid w:val="00244AA8"/>
    <w:rsid w:val="002475AA"/>
    <w:rsid w:val="00247EDA"/>
    <w:rsid w:val="00250A52"/>
    <w:rsid w:val="00250FFE"/>
    <w:rsid w:val="0025208A"/>
    <w:rsid w:val="002524C6"/>
    <w:rsid w:val="00252930"/>
    <w:rsid w:val="0025334B"/>
    <w:rsid w:val="00253D19"/>
    <w:rsid w:val="002548A2"/>
    <w:rsid w:val="00255488"/>
    <w:rsid w:val="0025612B"/>
    <w:rsid w:val="0025641F"/>
    <w:rsid w:val="00257804"/>
    <w:rsid w:val="0026055E"/>
    <w:rsid w:val="002615F3"/>
    <w:rsid w:val="00264BB3"/>
    <w:rsid w:val="00265A30"/>
    <w:rsid w:val="00267B27"/>
    <w:rsid w:val="00272F90"/>
    <w:rsid w:val="00272FB3"/>
    <w:rsid w:val="0027352C"/>
    <w:rsid w:val="00273F07"/>
    <w:rsid w:val="002748A2"/>
    <w:rsid w:val="00274A75"/>
    <w:rsid w:val="00274E7C"/>
    <w:rsid w:val="00276F9E"/>
    <w:rsid w:val="002777E8"/>
    <w:rsid w:val="00280224"/>
    <w:rsid w:val="002802B5"/>
    <w:rsid w:val="00280769"/>
    <w:rsid w:val="0028260E"/>
    <w:rsid w:val="0028275A"/>
    <w:rsid w:val="002827A4"/>
    <w:rsid w:val="0028470D"/>
    <w:rsid w:val="00284BF2"/>
    <w:rsid w:val="00285C2E"/>
    <w:rsid w:val="002866B7"/>
    <w:rsid w:val="00286956"/>
    <w:rsid w:val="00287192"/>
    <w:rsid w:val="002874B1"/>
    <w:rsid w:val="002900A4"/>
    <w:rsid w:val="00290EE1"/>
    <w:rsid w:val="00291332"/>
    <w:rsid w:val="00291FDB"/>
    <w:rsid w:val="00293A45"/>
    <w:rsid w:val="00295A6A"/>
    <w:rsid w:val="00295E6D"/>
    <w:rsid w:val="00296996"/>
    <w:rsid w:val="002A0720"/>
    <w:rsid w:val="002A134A"/>
    <w:rsid w:val="002A1850"/>
    <w:rsid w:val="002A1FCD"/>
    <w:rsid w:val="002A4523"/>
    <w:rsid w:val="002A577B"/>
    <w:rsid w:val="002A6689"/>
    <w:rsid w:val="002A6DAF"/>
    <w:rsid w:val="002A7157"/>
    <w:rsid w:val="002B0063"/>
    <w:rsid w:val="002B0541"/>
    <w:rsid w:val="002B0DA0"/>
    <w:rsid w:val="002B20FA"/>
    <w:rsid w:val="002B2232"/>
    <w:rsid w:val="002B2302"/>
    <w:rsid w:val="002B2C56"/>
    <w:rsid w:val="002B3810"/>
    <w:rsid w:val="002B3D0C"/>
    <w:rsid w:val="002B536C"/>
    <w:rsid w:val="002B5DD8"/>
    <w:rsid w:val="002B6161"/>
    <w:rsid w:val="002C59A4"/>
    <w:rsid w:val="002C5A68"/>
    <w:rsid w:val="002C6484"/>
    <w:rsid w:val="002C71DE"/>
    <w:rsid w:val="002C734B"/>
    <w:rsid w:val="002D0D2A"/>
    <w:rsid w:val="002D1025"/>
    <w:rsid w:val="002D1A8F"/>
    <w:rsid w:val="002D365C"/>
    <w:rsid w:val="002D455E"/>
    <w:rsid w:val="002D46B5"/>
    <w:rsid w:val="002D53A3"/>
    <w:rsid w:val="002D591B"/>
    <w:rsid w:val="002D74A5"/>
    <w:rsid w:val="002D74AB"/>
    <w:rsid w:val="002D7E61"/>
    <w:rsid w:val="002E0BA2"/>
    <w:rsid w:val="002E3ABC"/>
    <w:rsid w:val="002E601C"/>
    <w:rsid w:val="002E6541"/>
    <w:rsid w:val="002E7944"/>
    <w:rsid w:val="002E7FF5"/>
    <w:rsid w:val="002EF185"/>
    <w:rsid w:val="002F083A"/>
    <w:rsid w:val="002F0FF4"/>
    <w:rsid w:val="002F50DB"/>
    <w:rsid w:val="002F5E46"/>
    <w:rsid w:val="00300EF9"/>
    <w:rsid w:val="0030115F"/>
    <w:rsid w:val="0030133B"/>
    <w:rsid w:val="003038CB"/>
    <w:rsid w:val="00303D6C"/>
    <w:rsid w:val="003100C5"/>
    <w:rsid w:val="0031031B"/>
    <w:rsid w:val="00310641"/>
    <w:rsid w:val="00310B73"/>
    <w:rsid w:val="00312F0A"/>
    <w:rsid w:val="003138A5"/>
    <w:rsid w:val="003157EC"/>
    <w:rsid w:val="00315F2D"/>
    <w:rsid w:val="00317D8B"/>
    <w:rsid w:val="003214EC"/>
    <w:rsid w:val="00322449"/>
    <w:rsid w:val="003231B6"/>
    <w:rsid w:val="00323A8D"/>
    <w:rsid w:val="0032634A"/>
    <w:rsid w:val="00327A93"/>
    <w:rsid w:val="0032C505"/>
    <w:rsid w:val="00332CCD"/>
    <w:rsid w:val="00333334"/>
    <w:rsid w:val="0033351D"/>
    <w:rsid w:val="003340D9"/>
    <w:rsid w:val="003353DA"/>
    <w:rsid w:val="0033588B"/>
    <w:rsid w:val="00337CBF"/>
    <w:rsid w:val="00341F71"/>
    <w:rsid w:val="003441A2"/>
    <w:rsid w:val="00345C6C"/>
    <w:rsid w:val="003472DD"/>
    <w:rsid w:val="003475CB"/>
    <w:rsid w:val="00347736"/>
    <w:rsid w:val="00347B53"/>
    <w:rsid w:val="0034D40B"/>
    <w:rsid w:val="00350AFE"/>
    <w:rsid w:val="00352562"/>
    <w:rsid w:val="003529C9"/>
    <w:rsid w:val="00352C2E"/>
    <w:rsid w:val="00354359"/>
    <w:rsid w:val="00354AE1"/>
    <w:rsid w:val="0035654B"/>
    <w:rsid w:val="0035686F"/>
    <w:rsid w:val="003572C2"/>
    <w:rsid w:val="00357DC3"/>
    <w:rsid w:val="00360379"/>
    <w:rsid w:val="00360AF3"/>
    <w:rsid w:val="00361EB1"/>
    <w:rsid w:val="0036296B"/>
    <w:rsid w:val="00363BD1"/>
    <w:rsid w:val="00364AA5"/>
    <w:rsid w:val="003677A9"/>
    <w:rsid w:val="00367F8B"/>
    <w:rsid w:val="0037167E"/>
    <w:rsid w:val="0037270D"/>
    <w:rsid w:val="00373EEB"/>
    <w:rsid w:val="0037480E"/>
    <w:rsid w:val="00374849"/>
    <w:rsid w:val="00375BFD"/>
    <w:rsid w:val="00377477"/>
    <w:rsid w:val="003777C5"/>
    <w:rsid w:val="00382A31"/>
    <w:rsid w:val="00386878"/>
    <w:rsid w:val="00386BC6"/>
    <w:rsid w:val="00392903"/>
    <w:rsid w:val="00392A5D"/>
    <w:rsid w:val="00393376"/>
    <w:rsid w:val="00395B3B"/>
    <w:rsid w:val="00395DED"/>
    <w:rsid w:val="0039DB72"/>
    <w:rsid w:val="003A01B6"/>
    <w:rsid w:val="003A11B5"/>
    <w:rsid w:val="003A1C38"/>
    <w:rsid w:val="003A2407"/>
    <w:rsid w:val="003A248A"/>
    <w:rsid w:val="003A34D8"/>
    <w:rsid w:val="003A5CED"/>
    <w:rsid w:val="003A7765"/>
    <w:rsid w:val="003B0623"/>
    <w:rsid w:val="003B1224"/>
    <w:rsid w:val="003B2A1F"/>
    <w:rsid w:val="003B3419"/>
    <w:rsid w:val="003B34A6"/>
    <w:rsid w:val="003B493C"/>
    <w:rsid w:val="003B5D6E"/>
    <w:rsid w:val="003B7572"/>
    <w:rsid w:val="003C0A71"/>
    <w:rsid w:val="003C1427"/>
    <w:rsid w:val="003C2F3B"/>
    <w:rsid w:val="003C30CB"/>
    <w:rsid w:val="003C4A77"/>
    <w:rsid w:val="003C5130"/>
    <w:rsid w:val="003C52AF"/>
    <w:rsid w:val="003C5B87"/>
    <w:rsid w:val="003C6206"/>
    <w:rsid w:val="003C62D9"/>
    <w:rsid w:val="003D2851"/>
    <w:rsid w:val="003D364B"/>
    <w:rsid w:val="003D4046"/>
    <w:rsid w:val="003D5740"/>
    <w:rsid w:val="003E035F"/>
    <w:rsid w:val="003E0C89"/>
    <w:rsid w:val="003E2896"/>
    <w:rsid w:val="003E392C"/>
    <w:rsid w:val="003E4958"/>
    <w:rsid w:val="003E6328"/>
    <w:rsid w:val="003E67AC"/>
    <w:rsid w:val="003E6C83"/>
    <w:rsid w:val="003F010C"/>
    <w:rsid w:val="003F092D"/>
    <w:rsid w:val="003F0FBB"/>
    <w:rsid w:val="003F1104"/>
    <w:rsid w:val="003F2A72"/>
    <w:rsid w:val="003F4498"/>
    <w:rsid w:val="003F4A7F"/>
    <w:rsid w:val="003F7AC9"/>
    <w:rsid w:val="00400790"/>
    <w:rsid w:val="00400988"/>
    <w:rsid w:val="0040210D"/>
    <w:rsid w:val="00403EAA"/>
    <w:rsid w:val="00407139"/>
    <w:rsid w:val="00407B03"/>
    <w:rsid w:val="004102EF"/>
    <w:rsid w:val="004105CA"/>
    <w:rsid w:val="0041102B"/>
    <w:rsid w:val="00412778"/>
    <w:rsid w:val="0041350C"/>
    <w:rsid w:val="00414747"/>
    <w:rsid w:val="00415923"/>
    <w:rsid w:val="00416409"/>
    <w:rsid w:val="0042000C"/>
    <w:rsid w:val="0042023D"/>
    <w:rsid w:val="004207BD"/>
    <w:rsid w:val="004209F9"/>
    <w:rsid w:val="00420C2F"/>
    <w:rsid w:val="0042103A"/>
    <w:rsid w:val="0042111F"/>
    <w:rsid w:val="00422938"/>
    <w:rsid w:val="00423994"/>
    <w:rsid w:val="004239F4"/>
    <w:rsid w:val="004256D0"/>
    <w:rsid w:val="004277EA"/>
    <w:rsid w:val="004307DA"/>
    <w:rsid w:val="00431182"/>
    <w:rsid w:val="00431696"/>
    <w:rsid w:val="004348A1"/>
    <w:rsid w:val="00434E6B"/>
    <w:rsid w:val="0043567C"/>
    <w:rsid w:val="00440423"/>
    <w:rsid w:val="00443258"/>
    <w:rsid w:val="0044334A"/>
    <w:rsid w:val="00445FF4"/>
    <w:rsid w:val="00446ACB"/>
    <w:rsid w:val="004470EE"/>
    <w:rsid w:val="00447117"/>
    <w:rsid w:val="0045021C"/>
    <w:rsid w:val="004514F0"/>
    <w:rsid w:val="00451990"/>
    <w:rsid w:val="00451AD4"/>
    <w:rsid w:val="00452D90"/>
    <w:rsid w:val="004530D5"/>
    <w:rsid w:val="00454A3C"/>
    <w:rsid w:val="00460911"/>
    <w:rsid w:val="0046107A"/>
    <w:rsid w:val="00461D05"/>
    <w:rsid w:val="0046370B"/>
    <w:rsid w:val="0046553E"/>
    <w:rsid w:val="004655B8"/>
    <w:rsid w:val="0046721B"/>
    <w:rsid w:val="00467CD6"/>
    <w:rsid w:val="0047043E"/>
    <w:rsid w:val="00471E7F"/>
    <w:rsid w:val="00471F8F"/>
    <w:rsid w:val="004739B9"/>
    <w:rsid w:val="00474F95"/>
    <w:rsid w:val="0047594F"/>
    <w:rsid w:val="0047E57E"/>
    <w:rsid w:val="004810FF"/>
    <w:rsid w:val="00484811"/>
    <w:rsid w:val="00485598"/>
    <w:rsid w:val="00485ACC"/>
    <w:rsid w:val="0048685B"/>
    <w:rsid w:val="00487112"/>
    <w:rsid w:val="004879AA"/>
    <w:rsid w:val="00487E9E"/>
    <w:rsid w:val="00490912"/>
    <w:rsid w:val="00491282"/>
    <w:rsid w:val="00492352"/>
    <w:rsid w:val="00493DD5"/>
    <w:rsid w:val="00495B53"/>
    <w:rsid w:val="00496BCE"/>
    <w:rsid w:val="00496E05"/>
    <w:rsid w:val="00497292"/>
    <w:rsid w:val="004A2594"/>
    <w:rsid w:val="004A718C"/>
    <w:rsid w:val="004A7418"/>
    <w:rsid w:val="004A761B"/>
    <w:rsid w:val="004B00D5"/>
    <w:rsid w:val="004B3825"/>
    <w:rsid w:val="004B6C31"/>
    <w:rsid w:val="004B7391"/>
    <w:rsid w:val="004B7780"/>
    <w:rsid w:val="004C1B36"/>
    <w:rsid w:val="004C1C28"/>
    <w:rsid w:val="004C271A"/>
    <w:rsid w:val="004C287A"/>
    <w:rsid w:val="004C2B7F"/>
    <w:rsid w:val="004C6FA2"/>
    <w:rsid w:val="004C7978"/>
    <w:rsid w:val="004D0322"/>
    <w:rsid w:val="004D272F"/>
    <w:rsid w:val="004D40EA"/>
    <w:rsid w:val="004D6CDF"/>
    <w:rsid w:val="004D724F"/>
    <w:rsid w:val="004E01C5"/>
    <w:rsid w:val="004E1E41"/>
    <w:rsid w:val="004E280F"/>
    <w:rsid w:val="004E2D97"/>
    <w:rsid w:val="004E50D7"/>
    <w:rsid w:val="004E5F4C"/>
    <w:rsid w:val="004E6010"/>
    <w:rsid w:val="004F056A"/>
    <w:rsid w:val="004F142C"/>
    <w:rsid w:val="004F2033"/>
    <w:rsid w:val="004F3E60"/>
    <w:rsid w:val="004F5ABB"/>
    <w:rsid w:val="004F6698"/>
    <w:rsid w:val="004F7CD8"/>
    <w:rsid w:val="00500EBD"/>
    <w:rsid w:val="00501083"/>
    <w:rsid w:val="00503FDC"/>
    <w:rsid w:val="0050413C"/>
    <w:rsid w:val="00504CAE"/>
    <w:rsid w:val="00504E36"/>
    <w:rsid w:val="005066B2"/>
    <w:rsid w:val="00506E6B"/>
    <w:rsid w:val="00507C3B"/>
    <w:rsid w:val="005102E0"/>
    <w:rsid w:val="00511046"/>
    <w:rsid w:val="00511923"/>
    <w:rsid w:val="00512D5C"/>
    <w:rsid w:val="00514B98"/>
    <w:rsid w:val="00516164"/>
    <w:rsid w:val="00516472"/>
    <w:rsid w:val="00516A54"/>
    <w:rsid w:val="00516DE9"/>
    <w:rsid w:val="00521CD0"/>
    <w:rsid w:val="00522FB3"/>
    <w:rsid w:val="00524A75"/>
    <w:rsid w:val="00524C95"/>
    <w:rsid w:val="00524F64"/>
    <w:rsid w:val="00526CC1"/>
    <w:rsid w:val="00527CC5"/>
    <w:rsid w:val="0053025C"/>
    <w:rsid w:val="005304E4"/>
    <w:rsid w:val="00532AAB"/>
    <w:rsid w:val="00532FAE"/>
    <w:rsid w:val="00532FC9"/>
    <w:rsid w:val="00533998"/>
    <w:rsid w:val="0054160D"/>
    <w:rsid w:val="005422DB"/>
    <w:rsid w:val="005456D9"/>
    <w:rsid w:val="00545C69"/>
    <w:rsid w:val="00546014"/>
    <w:rsid w:val="00546250"/>
    <w:rsid w:val="00550518"/>
    <w:rsid w:val="00553066"/>
    <w:rsid w:val="005546BF"/>
    <w:rsid w:val="005549C6"/>
    <w:rsid w:val="0055506D"/>
    <w:rsid w:val="00555DF1"/>
    <w:rsid w:val="0055C49E"/>
    <w:rsid w:val="00560C84"/>
    <w:rsid w:val="0056243A"/>
    <w:rsid w:val="005631F1"/>
    <w:rsid w:val="00563279"/>
    <w:rsid w:val="0056514E"/>
    <w:rsid w:val="0056544B"/>
    <w:rsid w:val="00567C1E"/>
    <w:rsid w:val="005703DF"/>
    <w:rsid w:val="0057145D"/>
    <w:rsid w:val="00573E10"/>
    <w:rsid w:val="00574D15"/>
    <w:rsid w:val="005763BB"/>
    <w:rsid w:val="0058435D"/>
    <w:rsid w:val="005860EE"/>
    <w:rsid w:val="00587BD3"/>
    <w:rsid w:val="00591143"/>
    <w:rsid w:val="0059270B"/>
    <w:rsid w:val="00592CC1"/>
    <w:rsid w:val="00593DAE"/>
    <w:rsid w:val="00593E53"/>
    <w:rsid w:val="00594CEB"/>
    <w:rsid w:val="00595155"/>
    <w:rsid w:val="00595413"/>
    <w:rsid w:val="00595960"/>
    <w:rsid w:val="005960CA"/>
    <w:rsid w:val="005A2C00"/>
    <w:rsid w:val="005A4C4C"/>
    <w:rsid w:val="005A4FDC"/>
    <w:rsid w:val="005A5D50"/>
    <w:rsid w:val="005A5E54"/>
    <w:rsid w:val="005A638F"/>
    <w:rsid w:val="005A7804"/>
    <w:rsid w:val="005B0ADA"/>
    <w:rsid w:val="005B60E3"/>
    <w:rsid w:val="005B7D11"/>
    <w:rsid w:val="005C1FE4"/>
    <w:rsid w:val="005C26ED"/>
    <w:rsid w:val="005C4D5D"/>
    <w:rsid w:val="005C4ECC"/>
    <w:rsid w:val="005C5354"/>
    <w:rsid w:val="005C57D6"/>
    <w:rsid w:val="005C5B8E"/>
    <w:rsid w:val="005C5D5B"/>
    <w:rsid w:val="005C69BA"/>
    <w:rsid w:val="005C6F5C"/>
    <w:rsid w:val="005D25C0"/>
    <w:rsid w:val="005D27E3"/>
    <w:rsid w:val="005D3FC2"/>
    <w:rsid w:val="005D4043"/>
    <w:rsid w:val="005D4771"/>
    <w:rsid w:val="005D479B"/>
    <w:rsid w:val="005D4B6C"/>
    <w:rsid w:val="005D5B05"/>
    <w:rsid w:val="005D6E87"/>
    <w:rsid w:val="005E120E"/>
    <w:rsid w:val="005E1375"/>
    <w:rsid w:val="005E1BC2"/>
    <w:rsid w:val="005E2054"/>
    <w:rsid w:val="005E345A"/>
    <w:rsid w:val="005E420B"/>
    <w:rsid w:val="005E44FD"/>
    <w:rsid w:val="005E463C"/>
    <w:rsid w:val="005E4B2A"/>
    <w:rsid w:val="005F03FB"/>
    <w:rsid w:val="005F092B"/>
    <w:rsid w:val="005F0B84"/>
    <w:rsid w:val="005F1BEF"/>
    <w:rsid w:val="005F1DC5"/>
    <w:rsid w:val="005F2015"/>
    <w:rsid w:val="005F223B"/>
    <w:rsid w:val="005F432A"/>
    <w:rsid w:val="005F56B8"/>
    <w:rsid w:val="005F6174"/>
    <w:rsid w:val="006003D7"/>
    <w:rsid w:val="00600950"/>
    <w:rsid w:val="006010DD"/>
    <w:rsid w:val="0060152B"/>
    <w:rsid w:val="00603158"/>
    <w:rsid w:val="00603769"/>
    <w:rsid w:val="00603C4A"/>
    <w:rsid w:val="00603DFB"/>
    <w:rsid w:val="00604270"/>
    <w:rsid w:val="00604B80"/>
    <w:rsid w:val="0060554C"/>
    <w:rsid w:val="006059F9"/>
    <w:rsid w:val="006073CF"/>
    <w:rsid w:val="00607A8A"/>
    <w:rsid w:val="00607A94"/>
    <w:rsid w:val="00607BA0"/>
    <w:rsid w:val="0060CC8A"/>
    <w:rsid w:val="0061003F"/>
    <w:rsid w:val="0061038C"/>
    <w:rsid w:val="00610974"/>
    <w:rsid w:val="00610F5F"/>
    <w:rsid w:val="00611256"/>
    <w:rsid w:val="00611AD3"/>
    <w:rsid w:val="00611AFC"/>
    <w:rsid w:val="0061306E"/>
    <w:rsid w:val="00613DEF"/>
    <w:rsid w:val="00614780"/>
    <w:rsid w:val="00617A0C"/>
    <w:rsid w:val="006231D9"/>
    <w:rsid w:val="0062334B"/>
    <w:rsid w:val="00624132"/>
    <w:rsid w:val="006253F1"/>
    <w:rsid w:val="00626AB8"/>
    <w:rsid w:val="00627596"/>
    <w:rsid w:val="006300E8"/>
    <w:rsid w:val="0063121C"/>
    <w:rsid w:val="00632A2B"/>
    <w:rsid w:val="00632C7A"/>
    <w:rsid w:val="006332EC"/>
    <w:rsid w:val="0063392B"/>
    <w:rsid w:val="00634A57"/>
    <w:rsid w:val="00635F36"/>
    <w:rsid w:val="006375D7"/>
    <w:rsid w:val="0063773E"/>
    <w:rsid w:val="00641802"/>
    <w:rsid w:val="0064243C"/>
    <w:rsid w:val="00643D2F"/>
    <w:rsid w:val="00645B24"/>
    <w:rsid w:val="00646322"/>
    <w:rsid w:val="006471C4"/>
    <w:rsid w:val="00650DB0"/>
    <w:rsid w:val="0065117A"/>
    <w:rsid w:val="006518FA"/>
    <w:rsid w:val="00654538"/>
    <w:rsid w:val="00655F4E"/>
    <w:rsid w:val="00656B9B"/>
    <w:rsid w:val="00660D5D"/>
    <w:rsid w:val="00661047"/>
    <w:rsid w:val="0066114C"/>
    <w:rsid w:val="00661658"/>
    <w:rsid w:val="006618B4"/>
    <w:rsid w:val="00662BC4"/>
    <w:rsid w:val="006633AF"/>
    <w:rsid w:val="00663678"/>
    <w:rsid w:val="00664DF5"/>
    <w:rsid w:val="00673197"/>
    <w:rsid w:val="0067409E"/>
    <w:rsid w:val="006749B6"/>
    <w:rsid w:val="00675249"/>
    <w:rsid w:val="006759DB"/>
    <w:rsid w:val="006779C7"/>
    <w:rsid w:val="00684B31"/>
    <w:rsid w:val="00685A8B"/>
    <w:rsid w:val="00690179"/>
    <w:rsid w:val="00690433"/>
    <w:rsid w:val="0069056F"/>
    <w:rsid w:val="00690AEB"/>
    <w:rsid w:val="00690E2E"/>
    <w:rsid w:val="0069299F"/>
    <w:rsid w:val="0069430C"/>
    <w:rsid w:val="00695A28"/>
    <w:rsid w:val="00696433"/>
    <w:rsid w:val="00696ABD"/>
    <w:rsid w:val="006A00E6"/>
    <w:rsid w:val="006A222B"/>
    <w:rsid w:val="006A27C1"/>
    <w:rsid w:val="006A38C7"/>
    <w:rsid w:val="006A5187"/>
    <w:rsid w:val="006A6618"/>
    <w:rsid w:val="006A689A"/>
    <w:rsid w:val="006A68C7"/>
    <w:rsid w:val="006B0360"/>
    <w:rsid w:val="006B1E7E"/>
    <w:rsid w:val="006B4252"/>
    <w:rsid w:val="006B4DC1"/>
    <w:rsid w:val="006B4E81"/>
    <w:rsid w:val="006B591A"/>
    <w:rsid w:val="006B5955"/>
    <w:rsid w:val="006B7EEF"/>
    <w:rsid w:val="006C0430"/>
    <w:rsid w:val="006C0B6B"/>
    <w:rsid w:val="006C22E4"/>
    <w:rsid w:val="006C561D"/>
    <w:rsid w:val="006C5692"/>
    <w:rsid w:val="006C5C64"/>
    <w:rsid w:val="006C64A3"/>
    <w:rsid w:val="006CE117"/>
    <w:rsid w:val="006D031C"/>
    <w:rsid w:val="006D0F0F"/>
    <w:rsid w:val="006D2017"/>
    <w:rsid w:val="006D341A"/>
    <w:rsid w:val="006D3C9F"/>
    <w:rsid w:val="006D45B6"/>
    <w:rsid w:val="006D47E5"/>
    <w:rsid w:val="006D5358"/>
    <w:rsid w:val="006E0DA4"/>
    <w:rsid w:val="006E212C"/>
    <w:rsid w:val="006E69F5"/>
    <w:rsid w:val="006E6B8C"/>
    <w:rsid w:val="006E71E5"/>
    <w:rsid w:val="006E7C06"/>
    <w:rsid w:val="006F1420"/>
    <w:rsid w:val="006F42F2"/>
    <w:rsid w:val="006F6130"/>
    <w:rsid w:val="006F6A86"/>
    <w:rsid w:val="006F771A"/>
    <w:rsid w:val="00700B99"/>
    <w:rsid w:val="00701F03"/>
    <w:rsid w:val="00702E88"/>
    <w:rsid w:val="00703937"/>
    <w:rsid w:val="0070431C"/>
    <w:rsid w:val="0070552D"/>
    <w:rsid w:val="00706AFE"/>
    <w:rsid w:val="0071148F"/>
    <w:rsid w:val="00713E5B"/>
    <w:rsid w:val="00714205"/>
    <w:rsid w:val="00714EB4"/>
    <w:rsid w:val="00715496"/>
    <w:rsid w:val="0071641B"/>
    <w:rsid w:val="007171C1"/>
    <w:rsid w:val="0071783E"/>
    <w:rsid w:val="00721CD6"/>
    <w:rsid w:val="00722210"/>
    <w:rsid w:val="00722935"/>
    <w:rsid w:val="00722A78"/>
    <w:rsid w:val="00722DF4"/>
    <w:rsid w:val="0072355F"/>
    <w:rsid w:val="007237EB"/>
    <w:rsid w:val="00723BF6"/>
    <w:rsid w:val="007249B0"/>
    <w:rsid w:val="00724E27"/>
    <w:rsid w:val="00726796"/>
    <w:rsid w:val="007277FB"/>
    <w:rsid w:val="0073228E"/>
    <w:rsid w:val="00732887"/>
    <w:rsid w:val="00732960"/>
    <w:rsid w:val="00732EF1"/>
    <w:rsid w:val="00733891"/>
    <w:rsid w:val="00734878"/>
    <w:rsid w:val="0073495A"/>
    <w:rsid w:val="00735947"/>
    <w:rsid w:val="00735CEF"/>
    <w:rsid w:val="0074042D"/>
    <w:rsid w:val="0074227C"/>
    <w:rsid w:val="007430B1"/>
    <w:rsid w:val="00743CA3"/>
    <w:rsid w:val="00744BBE"/>
    <w:rsid w:val="00745475"/>
    <w:rsid w:val="00745785"/>
    <w:rsid w:val="00745E9F"/>
    <w:rsid w:val="0074768C"/>
    <w:rsid w:val="007516EC"/>
    <w:rsid w:val="00751DB5"/>
    <w:rsid w:val="00751F5E"/>
    <w:rsid w:val="00752B37"/>
    <w:rsid w:val="00753C02"/>
    <w:rsid w:val="00753D48"/>
    <w:rsid w:val="007563CF"/>
    <w:rsid w:val="00757724"/>
    <w:rsid w:val="00757D2C"/>
    <w:rsid w:val="0075B83E"/>
    <w:rsid w:val="00761CB3"/>
    <w:rsid w:val="00761CE5"/>
    <w:rsid w:val="00762C9A"/>
    <w:rsid w:val="007659AD"/>
    <w:rsid w:val="007659E5"/>
    <w:rsid w:val="00766E5E"/>
    <w:rsid w:val="0076A801"/>
    <w:rsid w:val="0076F0DF"/>
    <w:rsid w:val="00772216"/>
    <w:rsid w:val="00772F57"/>
    <w:rsid w:val="00773AB3"/>
    <w:rsid w:val="00774D2B"/>
    <w:rsid w:val="007821FD"/>
    <w:rsid w:val="007823AA"/>
    <w:rsid w:val="0078240A"/>
    <w:rsid w:val="007847BB"/>
    <w:rsid w:val="00784D72"/>
    <w:rsid w:val="00785368"/>
    <w:rsid w:val="0078761E"/>
    <w:rsid w:val="007878B7"/>
    <w:rsid w:val="00790B8E"/>
    <w:rsid w:val="0079135B"/>
    <w:rsid w:val="007917EB"/>
    <w:rsid w:val="007927BB"/>
    <w:rsid w:val="00793209"/>
    <w:rsid w:val="00793A25"/>
    <w:rsid w:val="00796F75"/>
    <w:rsid w:val="007971E3"/>
    <w:rsid w:val="00797CB1"/>
    <w:rsid w:val="007A172F"/>
    <w:rsid w:val="007A3205"/>
    <w:rsid w:val="007A359C"/>
    <w:rsid w:val="007A7814"/>
    <w:rsid w:val="007B0600"/>
    <w:rsid w:val="007B0A04"/>
    <w:rsid w:val="007B24AF"/>
    <w:rsid w:val="007B30AC"/>
    <w:rsid w:val="007B30F0"/>
    <w:rsid w:val="007B4AB7"/>
    <w:rsid w:val="007B5946"/>
    <w:rsid w:val="007B69B7"/>
    <w:rsid w:val="007B6C85"/>
    <w:rsid w:val="007B77E7"/>
    <w:rsid w:val="007C03A7"/>
    <w:rsid w:val="007C0783"/>
    <w:rsid w:val="007C138C"/>
    <w:rsid w:val="007C4204"/>
    <w:rsid w:val="007C4ED4"/>
    <w:rsid w:val="007C4F80"/>
    <w:rsid w:val="007D092F"/>
    <w:rsid w:val="007D0B73"/>
    <w:rsid w:val="007D1CB1"/>
    <w:rsid w:val="007D3670"/>
    <w:rsid w:val="007D4B39"/>
    <w:rsid w:val="007D5029"/>
    <w:rsid w:val="007D5ADE"/>
    <w:rsid w:val="007D7BFB"/>
    <w:rsid w:val="007D7E1F"/>
    <w:rsid w:val="007E065C"/>
    <w:rsid w:val="007E200B"/>
    <w:rsid w:val="007E2384"/>
    <w:rsid w:val="007E35A8"/>
    <w:rsid w:val="007E4007"/>
    <w:rsid w:val="007E415C"/>
    <w:rsid w:val="007E650C"/>
    <w:rsid w:val="007E6748"/>
    <w:rsid w:val="007E6ADF"/>
    <w:rsid w:val="007E74E9"/>
    <w:rsid w:val="007EF386"/>
    <w:rsid w:val="007F0E5B"/>
    <w:rsid w:val="007F26A5"/>
    <w:rsid w:val="007F47CF"/>
    <w:rsid w:val="007F4FF5"/>
    <w:rsid w:val="007F595B"/>
    <w:rsid w:val="007F59D0"/>
    <w:rsid w:val="007FD11A"/>
    <w:rsid w:val="008000C7"/>
    <w:rsid w:val="0080073B"/>
    <w:rsid w:val="008019C0"/>
    <w:rsid w:val="0080522F"/>
    <w:rsid w:val="00805A32"/>
    <w:rsid w:val="008108D2"/>
    <w:rsid w:val="00812EB2"/>
    <w:rsid w:val="00813030"/>
    <w:rsid w:val="008144E9"/>
    <w:rsid w:val="00822011"/>
    <w:rsid w:val="00822C79"/>
    <w:rsid w:val="00831D2F"/>
    <w:rsid w:val="00832AC4"/>
    <w:rsid w:val="00834940"/>
    <w:rsid w:val="00836AB5"/>
    <w:rsid w:val="0083763C"/>
    <w:rsid w:val="00840229"/>
    <w:rsid w:val="0084187F"/>
    <w:rsid w:val="00841880"/>
    <w:rsid w:val="00842C81"/>
    <w:rsid w:val="00844F4E"/>
    <w:rsid w:val="008458A4"/>
    <w:rsid w:val="00845BB4"/>
    <w:rsid w:val="008469D1"/>
    <w:rsid w:val="0084768E"/>
    <w:rsid w:val="00847C1B"/>
    <w:rsid w:val="0084CE36"/>
    <w:rsid w:val="00850542"/>
    <w:rsid w:val="00853F0F"/>
    <w:rsid w:val="00856F18"/>
    <w:rsid w:val="00857629"/>
    <w:rsid w:val="0086013B"/>
    <w:rsid w:val="008619C3"/>
    <w:rsid w:val="00862940"/>
    <w:rsid w:val="00863515"/>
    <w:rsid w:val="008636EA"/>
    <w:rsid w:val="008639D1"/>
    <w:rsid w:val="00864827"/>
    <w:rsid w:val="00867D46"/>
    <w:rsid w:val="00873B4A"/>
    <w:rsid w:val="00873C8A"/>
    <w:rsid w:val="00873E48"/>
    <w:rsid w:val="00873F0C"/>
    <w:rsid w:val="008755F0"/>
    <w:rsid w:val="008759D4"/>
    <w:rsid w:val="008761B7"/>
    <w:rsid w:val="00876471"/>
    <w:rsid w:val="008765CE"/>
    <w:rsid w:val="008771F0"/>
    <w:rsid w:val="00882A65"/>
    <w:rsid w:val="008839BA"/>
    <w:rsid w:val="008858F9"/>
    <w:rsid w:val="00885F61"/>
    <w:rsid w:val="0089009A"/>
    <w:rsid w:val="00892DFD"/>
    <w:rsid w:val="0089377A"/>
    <w:rsid w:val="008944CA"/>
    <w:rsid w:val="008960ED"/>
    <w:rsid w:val="00896CAD"/>
    <w:rsid w:val="00896FB2"/>
    <w:rsid w:val="008978C7"/>
    <w:rsid w:val="00897AC3"/>
    <w:rsid w:val="008A05F0"/>
    <w:rsid w:val="008A0DCE"/>
    <w:rsid w:val="008A217D"/>
    <w:rsid w:val="008A6C64"/>
    <w:rsid w:val="008B0431"/>
    <w:rsid w:val="008B4A75"/>
    <w:rsid w:val="008B7655"/>
    <w:rsid w:val="008B7E98"/>
    <w:rsid w:val="008C0B49"/>
    <w:rsid w:val="008C0C87"/>
    <w:rsid w:val="008C2A1C"/>
    <w:rsid w:val="008C3501"/>
    <w:rsid w:val="008D06F5"/>
    <w:rsid w:val="008D1AB7"/>
    <w:rsid w:val="008D2DF6"/>
    <w:rsid w:val="008D4343"/>
    <w:rsid w:val="008D4C47"/>
    <w:rsid w:val="008D77B6"/>
    <w:rsid w:val="008D7DB7"/>
    <w:rsid w:val="008E0D94"/>
    <w:rsid w:val="008E0FDB"/>
    <w:rsid w:val="008E1B76"/>
    <w:rsid w:val="008E26D1"/>
    <w:rsid w:val="008E3A39"/>
    <w:rsid w:val="008E4016"/>
    <w:rsid w:val="008E4A3B"/>
    <w:rsid w:val="008E6E8C"/>
    <w:rsid w:val="008F0589"/>
    <w:rsid w:val="008F1CE9"/>
    <w:rsid w:val="008F404E"/>
    <w:rsid w:val="008F6E35"/>
    <w:rsid w:val="008FE8E7"/>
    <w:rsid w:val="009002E2"/>
    <w:rsid w:val="009009A0"/>
    <w:rsid w:val="00901168"/>
    <w:rsid w:val="009013C4"/>
    <w:rsid w:val="009014F2"/>
    <w:rsid w:val="00907478"/>
    <w:rsid w:val="009077B6"/>
    <w:rsid w:val="0090F874"/>
    <w:rsid w:val="0091270F"/>
    <w:rsid w:val="00912D98"/>
    <w:rsid w:val="00912EA3"/>
    <w:rsid w:val="009131EC"/>
    <w:rsid w:val="00913BB5"/>
    <w:rsid w:val="00916C8D"/>
    <w:rsid w:val="00925852"/>
    <w:rsid w:val="00927816"/>
    <w:rsid w:val="00927A40"/>
    <w:rsid w:val="00932780"/>
    <w:rsid w:val="00933C42"/>
    <w:rsid w:val="009351FB"/>
    <w:rsid w:val="009361E3"/>
    <w:rsid w:val="00940428"/>
    <w:rsid w:val="00940486"/>
    <w:rsid w:val="00942426"/>
    <w:rsid w:val="00943475"/>
    <w:rsid w:val="00944602"/>
    <w:rsid w:val="00945FAC"/>
    <w:rsid w:val="009523FC"/>
    <w:rsid w:val="00952A48"/>
    <w:rsid w:val="00952AA3"/>
    <w:rsid w:val="00953557"/>
    <w:rsid w:val="00953F6F"/>
    <w:rsid w:val="00956E7C"/>
    <w:rsid w:val="00960BD2"/>
    <w:rsid w:val="0096162B"/>
    <w:rsid w:val="0096568A"/>
    <w:rsid w:val="00965F07"/>
    <w:rsid w:val="00965F7F"/>
    <w:rsid w:val="00966161"/>
    <w:rsid w:val="009671CB"/>
    <w:rsid w:val="00970532"/>
    <w:rsid w:val="00973B67"/>
    <w:rsid w:val="00977266"/>
    <w:rsid w:val="00977BD1"/>
    <w:rsid w:val="009801B5"/>
    <w:rsid w:val="009812CF"/>
    <w:rsid w:val="009822B8"/>
    <w:rsid w:val="00984FA8"/>
    <w:rsid w:val="00985079"/>
    <w:rsid w:val="009856A7"/>
    <w:rsid w:val="009868F0"/>
    <w:rsid w:val="00987F50"/>
    <w:rsid w:val="00994691"/>
    <w:rsid w:val="009977ED"/>
    <w:rsid w:val="009A0786"/>
    <w:rsid w:val="009A0F80"/>
    <w:rsid w:val="009A1890"/>
    <w:rsid w:val="009A24B8"/>
    <w:rsid w:val="009A2699"/>
    <w:rsid w:val="009A27E7"/>
    <w:rsid w:val="009A301E"/>
    <w:rsid w:val="009A4DB0"/>
    <w:rsid w:val="009A5041"/>
    <w:rsid w:val="009A6996"/>
    <w:rsid w:val="009A69FC"/>
    <w:rsid w:val="009A6C56"/>
    <w:rsid w:val="009B0123"/>
    <w:rsid w:val="009B2148"/>
    <w:rsid w:val="009B2991"/>
    <w:rsid w:val="009B3D1B"/>
    <w:rsid w:val="009B3F64"/>
    <w:rsid w:val="009B5C7A"/>
    <w:rsid w:val="009B6030"/>
    <w:rsid w:val="009B774B"/>
    <w:rsid w:val="009BDF24"/>
    <w:rsid w:val="009C12B2"/>
    <w:rsid w:val="009C5A7E"/>
    <w:rsid w:val="009C8F81"/>
    <w:rsid w:val="009D1015"/>
    <w:rsid w:val="009D1177"/>
    <w:rsid w:val="009D33B2"/>
    <w:rsid w:val="009D33DC"/>
    <w:rsid w:val="009D3985"/>
    <w:rsid w:val="009D6A7A"/>
    <w:rsid w:val="009D6C44"/>
    <w:rsid w:val="009D700A"/>
    <w:rsid w:val="009E04B0"/>
    <w:rsid w:val="009E108F"/>
    <w:rsid w:val="009E1365"/>
    <w:rsid w:val="009E2633"/>
    <w:rsid w:val="009E277F"/>
    <w:rsid w:val="009E28C7"/>
    <w:rsid w:val="009E44B3"/>
    <w:rsid w:val="009E5C5C"/>
    <w:rsid w:val="009E7AAE"/>
    <w:rsid w:val="009EEA16"/>
    <w:rsid w:val="009F20C6"/>
    <w:rsid w:val="009F3CDB"/>
    <w:rsid w:val="009F6016"/>
    <w:rsid w:val="009F72AC"/>
    <w:rsid w:val="009F9855"/>
    <w:rsid w:val="00A0124E"/>
    <w:rsid w:val="00A0282C"/>
    <w:rsid w:val="00A02DC5"/>
    <w:rsid w:val="00A02E41"/>
    <w:rsid w:val="00A050A1"/>
    <w:rsid w:val="00A052F4"/>
    <w:rsid w:val="00A053C9"/>
    <w:rsid w:val="00A112CB"/>
    <w:rsid w:val="00A13B0A"/>
    <w:rsid w:val="00A13FC7"/>
    <w:rsid w:val="00A1473C"/>
    <w:rsid w:val="00A14F60"/>
    <w:rsid w:val="00A15B36"/>
    <w:rsid w:val="00A16CE2"/>
    <w:rsid w:val="00A1722E"/>
    <w:rsid w:val="00A172A6"/>
    <w:rsid w:val="00A202CB"/>
    <w:rsid w:val="00A20A53"/>
    <w:rsid w:val="00A21A6E"/>
    <w:rsid w:val="00A223DC"/>
    <w:rsid w:val="00A22A5D"/>
    <w:rsid w:val="00A233AA"/>
    <w:rsid w:val="00A2391B"/>
    <w:rsid w:val="00A24F0C"/>
    <w:rsid w:val="00A260AC"/>
    <w:rsid w:val="00A262A0"/>
    <w:rsid w:val="00A27B16"/>
    <w:rsid w:val="00A27EBC"/>
    <w:rsid w:val="00A30563"/>
    <w:rsid w:val="00A325CE"/>
    <w:rsid w:val="00A3380F"/>
    <w:rsid w:val="00A340B8"/>
    <w:rsid w:val="00A367A7"/>
    <w:rsid w:val="00A42F58"/>
    <w:rsid w:val="00A440B5"/>
    <w:rsid w:val="00A45ABB"/>
    <w:rsid w:val="00A46286"/>
    <w:rsid w:val="00A46C77"/>
    <w:rsid w:val="00A52E56"/>
    <w:rsid w:val="00A53011"/>
    <w:rsid w:val="00A54097"/>
    <w:rsid w:val="00A55B26"/>
    <w:rsid w:val="00A57DB8"/>
    <w:rsid w:val="00A62581"/>
    <w:rsid w:val="00A705B6"/>
    <w:rsid w:val="00A7071C"/>
    <w:rsid w:val="00A70E26"/>
    <w:rsid w:val="00A728F6"/>
    <w:rsid w:val="00A735AE"/>
    <w:rsid w:val="00A735DC"/>
    <w:rsid w:val="00A73E12"/>
    <w:rsid w:val="00A74BB2"/>
    <w:rsid w:val="00A7523C"/>
    <w:rsid w:val="00A7746C"/>
    <w:rsid w:val="00A77D86"/>
    <w:rsid w:val="00A822B3"/>
    <w:rsid w:val="00A82806"/>
    <w:rsid w:val="00A82F2C"/>
    <w:rsid w:val="00A82FBA"/>
    <w:rsid w:val="00A8324B"/>
    <w:rsid w:val="00A85EB2"/>
    <w:rsid w:val="00A9086F"/>
    <w:rsid w:val="00A929A9"/>
    <w:rsid w:val="00A93D06"/>
    <w:rsid w:val="00A950AC"/>
    <w:rsid w:val="00A95ACA"/>
    <w:rsid w:val="00A967FA"/>
    <w:rsid w:val="00A975B8"/>
    <w:rsid w:val="00AA065A"/>
    <w:rsid w:val="00AA098D"/>
    <w:rsid w:val="00AA11B5"/>
    <w:rsid w:val="00AA1D9E"/>
    <w:rsid w:val="00AA4689"/>
    <w:rsid w:val="00AB219C"/>
    <w:rsid w:val="00AB22BD"/>
    <w:rsid w:val="00AB3F35"/>
    <w:rsid w:val="00AB4124"/>
    <w:rsid w:val="00AB4B5A"/>
    <w:rsid w:val="00AB6C81"/>
    <w:rsid w:val="00AB7E4B"/>
    <w:rsid w:val="00AC12BA"/>
    <w:rsid w:val="00AC15B5"/>
    <w:rsid w:val="00AC4F7B"/>
    <w:rsid w:val="00AC50BF"/>
    <w:rsid w:val="00ACFF62"/>
    <w:rsid w:val="00AD102B"/>
    <w:rsid w:val="00AD131C"/>
    <w:rsid w:val="00AD3186"/>
    <w:rsid w:val="00AD3490"/>
    <w:rsid w:val="00AD48E1"/>
    <w:rsid w:val="00AD4A20"/>
    <w:rsid w:val="00AD5D16"/>
    <w:rsid w:val="00AD7050"/>
    <w:rsid w:val="00AD74E6"/>
    <w:rsid w:val="00AD7B5B"/>
    <w:rsid w:val="00AD7D5F"/>
    <w:rsid w:val="00ADFCC3"/>
    <w:rsid w:val="00AE016B"/>
    <w:rsid w:val="00AE22C4"/>
    <w:rsid w:val="00AE421D"/>
    <w:rsid w:val="00AE7521"/>
    <w:rsid w:val="00AF0A61"/>
    <w:rsid w:val="00AF1779"/>
    <w:rsid w:val="00AF2312"/>
    <w:rsid w:val="00AF51EE"/>
    <w:rsid w:val="00AF6D90"/>
    <w:rsid w:val="00B0026C"/>
    <w:rsid w:val="00B029A8"/>
    <w:rsid w:val="00B035F1"/>
    <w:rsid w:val="00B0372B"/>
    <w:rsid w:val="00B04648"/>
    <w:rsid w:val="00B05D8A"/>
    <w:rsid w:val="00B069AC"/>
    <w:rsid w:val="00B16F0A"/>
    <w:rsid w:val="00B17F8D"/>
    <w:rsid w:val="00B30A67"/>
    <w:rsid w:val="00B330AB"/>
    <w:rsid w:val="00B35334"/>
    <w:rsid w:val="00B35E92"/>
    <w:rsid w:val="00B36B53"/>
    <w:rsid w:val="00B399C2"/>
    <w:rsid w:val="00B40689"/>
    <w:rsid w:val="00B4083D"/>
    <w:rsid w:val="00B40D83"/>
    <w:rsid w:val="00B41C27"/>
    <w:rsid w:val="00B42579"/>
    <w:rsid w:val="00B42613"/>
    <w:rsid w:val="00B431EA"/>
    <w:rsid w:val="00B433D3"/>
    <w:rsid w:val="00B467B2"/>
    <w:rsid w:val="00B46E8D"/>
    <w:rsid w:val="00B47569"/>
    <w:rsid w:val="00B52FC2"/>
    <w:rsid w:val="00B5411B"/>
    <w:rsid w:val="00B5498C"/>
    <w:rsid w:val="00B57761"/>
    <w:rsid w:val="00B61526"/>
    <w:rsid w:val="00B63AE3"/>
    <w:rsid w:val="00B64F82"/>
    <w:rsid w:val="00B65FF4"/>
    <w:rsid w:val="00B6ECF0"/>
    <w:rsid w:val="00B739A0"/>
    <w:rsid w:val="00B73D4E"/>
    <w:rsid w:val="00B7534F"/>
    <w:rsid w:val="00B76249"/>
    <w:rsid w:val="00B77485"/>
    <w:rsid w:val="00B8008B"/>
    <w:rsid w:val="00B84787"/>
    <w:rsid w:val="00B86113"/>
    <w:rsid w:val="00B87D44"/>
    <w:rsid w:val="00B87F86"/>
    <w:rsid w:val="00B8F9E3"/>
    <w:rsid w:val="00B90567"/>
    <w:rsid w:val="00B92F7D"/>
    <w:rsid w:val="00B941E6"/>
    <w:rsid w:val="00B964DC"/>
    <w:rsid w:val="00B970C8"/>
    <w:rsid w:val="00BA078B"/>
    <w:rsid w:val="00BA15F9"/>
    <w:rsid w:val="00BA3036"/>
    <w:rsid w:val="00BA30C7"/>
    <w:rsid w:val="00BA419F"/>
    <w:rsid w:val="00BA5B3B"/>
    <w:rsid w:val="00BA7321"/>
    <w:rsid w:val="00BA790F"/>
    <w:rsid w:val="00BB071B"/>
    <w:rsid w:val="00BB0919"/>
    <w:rsid w:val="00BB10FE"/>
    <w:rsid w:val="00BB1C11"/>
    <w:rsid w:val="00BB20C5"/>
    <w:rsid w:val="00BB313A"/>
    <w:rsid w:val="00BB5F45"/>
    <w:rsid w:val="00BB77DA"/>
    <w:rsid w:val="00BC0D69"/>
    <w:rsid w:val="00BC166A"/>
    <w:rsid w:val="00BC1DAF"/>
    <w:rsid w:val="00BC59B6"/>
    <w:rsid w:val="00BC65B0"/>
    <w:rsid w:val="00BC6BE4"/>
    <w:rsid w:val="00BD044E"/>
    <w:rsid w:val="00BE0969"/>
    <w:rsid w:val="00BE102C"/>
    <w:rsid w:val="00BE19F5"/>
    <w:rsid w:val="00BE2AC1"/>
    <w:rsid w:val="00BE58C5"/>
    <w:rsid w:val="00BE5ED2"/>
    <w:rsid w:val="00BF0CAF"/>
    <w:rsid w:val="00BF0E6F"/>
    <w:rsid w:val="00BF19C7"/>
    <w:rsid w:val="00BF2C7D"/>
    <w:rsid w:val="00BF603D"/>
    <w:rsid w:val="00BF71A7"/>
    <w:rsid w:val="00BF7315"/>
    <w:rsid w:val="00C00407"/>
    <w:rsid w:val="00C00B14"/>
    <w:rsid w:val="00C00E2E"/>
    <w:rsid w:val="00C0108C"/>
    <w:rsid w:val="00C01326"/>
    <w:rsid w:val="00C03F44"/>
    <w:rsid w:val="00C05BD1"/>
    <w:rsid w:val="00C05EE7"/>
    <w:rsid w:val="00C05F36"/>
    <w:rsid w:val="00C0658A"/>
    <w:rsid w:val="00C07424"/>
    <w:rsid w:val="00C101E5"/>
    <w:rsid w:val="00C1020B"/>
    <w:rsid w:val="00C1288F"/>
    <w:rsid w:val="00C1542E"/>
    <w:rsid w:val="00C15803"/>
    <w:rsid w:val="00C2206C"/>
    <w:rsid w:val="00C222D7"/>
    <w:rsid w:val="00C231FD"/>
    <w:rsid w:val="00C24078"/>
    <w:rsid w:val="00C24D3C"/>
    <w:rsid w:val="00C25DE1"/>
    <w:rsid w:val="00C26FB5"/>
    <w:rsid w:val="00C274AC"/>
    <w:rsid w:val="00C27510"/>
    <w:rsid w:val="00C277E9"/>
    <w:rsid w:val="00C278F6"/>
    <w:rsid w:val="00C279D3"/>
    <w:rsid w:val="00C313A9"/>
    <w:rsid w:val="00C31872"/>
    <w:rsid w:val="00C329B8"/>
    <w:rsid w:val="00C32F55"/>
    <w:rsid w:val="00C33630"/>
    <w:rsid w:val="00C33AA0"/>
    <w:rsid w:val="00C34CF8"/>
    <w:rsid w:val="00C357F4"/>
    <w:rsid w:val="00C36CBD"/>
    <w:rsid w:val="00C37887"/>
    <w:rsid w:val="00C41143"/>
    <w:rsid w:val="00C423CC"/>
    <w:rsid w:val="00C43336"/>
    <w:rsid w:val="00C451C4"/>
    <w:rsid w:val="00C47371"/>
    <w:rsid w:val="00C4774D"/>
    <w:rsid w:val="00C5261B"/>
    <w:rsid w:val="00C528DE"/>
    <w:rsid w:val="00C54450"/>
    <w:rsid w:val="00C54673"/>
    <w:rsid w:val="00C55330"/>
    <w:rsid w:val="00C56FC1"/>
    <w:rsid w:val="00C57661"/>
    <w:rsid w:val="00C6063A"/>
    <w:rsid w:val="00C61078"/>
    <w:rsid w:val="00C61E60"/>
    <w:rsid w:val="00C64F45"/>
    <w:rsid w:val="00C65B6A"/>
    <w:rsid w:val="00C66EA1"/>
    <w:rsid w:val="00C7024A"/>
    <w:rsid w:val="00C70CE8"/>
    <w:rsid w:val="00C71A45"/>
    <w:rsid w:val="00C74BDC"/>
    <w:rsid w:val="00C74F14"/>
    <w:rsid w:val="00C74F85"/>
    <w:rsid w:val="00C76B48"/>
    <w:rsid w:val="00C7D2FC"/>
    <w:rsid w:val="00C813E9"/>
    <w:rsid w:val="00C81C4B"/>
    <w:rsid w:val="00C81D83"/>
    <w:rsid w:val="00C841D0"/>
    <w:rsid w:val="00C85255"/>
    <w:rsid w:val="00C8780C"/>
    <w:rsid w:val="00C90364"/>
    <w:rsid w:val="00C9202A"/>
    <w:rsid w:val="00C928D2"/>
    <w:rsid w:val="00C92E21"/>
    <w:rsid w:val="00C92EF7"/>
    <w:rsid w:val="00C94303"/>
    <w:rsid w:val="00C957BA"/>
    <w:rsid w:val="00C96228"/>
    <w:rsid w:val="00C96678"/>
    <w:rsid w:val="00C96FC4"/>
    <w:rsid w:val="00C9F8B1"/>
    <w:rsid w:val="00CA0821"/>
    <w:rsid w:val="00CA1E63"/>
    <w:rsid w:val="00CA36A2"/>
    <w:rsid w:val="00CA61CB"/>
    <w:rsid w:val="00CA73E0"/>
    <w:rsid w:val="00CA7FB4"/>
    <w:rsid w:val="00CAFB9C"/>
    <w:rsid w:val="00CB1344"/>
    <w:rsid w:val="00CB1FD9"/>
    <w:rsid w:val="00CB263A"/>
    <w:rsid w:val="00CB3ACE"/>
    <w:rsid w:val="00CB3ECA"/>
    <w:rsid w:val="00CB3FA7"/>
    <w:rsid w:val="00CB443D"/>
    <w:rsid w:val="00CB60E7"/>
    <w:rsid w:val="00CB661B"/>
    <w:rsid w:val="00CC0F53"/>
    <w:rsid w:val="00CC5A7F"/>
    <w:rsid w:val="00CC5BB9"/>
    <w:rsid w:val="00CC5D7D"/>
    <w:rsid w:val="00CC5EF1"/>
    <w:rsid w:val="00CC6E71"/>
    <w:rsid w:val="00CD000E"/>
    <w:rsid w:val="00CD055D"/>
    <w:rsid w:val="00CD1375"/>
    <w:rsid w:val="00CD1C67"/>
    <w:rsid w:val="00CD23A3"/>
    <w:rsid w:val="00CD2BDA"/>
    <w:rsid w:val="00CD50C5"/>
    <w:rsid w:val="00CE18A0"/>
    <w:rsid w:val="00CE22DE"/>
    <w:rsid w:val="00CE29FA"/>
    <w:rsid w:val="00CE3A59"/>
    <w:rsid w:val="00CE3C9D"/>
    <w:rsid w:val="00CE4261"/>
    <w:rsid w:val="00CE46E7"/>
    <w:rsid w:val="00CE66B3"/>
    <w:rsid w:val="00CF0109"/>
    <w:rsid w:val="00CF5ABA"/>
    <w:rsid w:val="00CF5E6B"/>
    <w:rsid w:val="00CF7709"/>
    <w:rsid w:val="00CF7873"/>
    <w:rsid w:val="00D01DE6"/>
    <w:rsid w:val="00D07305"/>
    <w:rsid w:val="00D10206"/>
    <w:rsid w:val="00D1117C"/>
    <w:rsid w:val="00D11B97"/>
    <w:rsid w:val="00D14927"/>
    <w:rsid w:val="00D15883"/>
    <w:rsid w:val="00D16746"/>
    <w:rsid w:val="00D17319"/>
    <w:rsid w:val="00D2035D"/>
    <w:rsid w:val="00D211B6"/>
    <w:rsid w:val="00D21261"/>
    <w:rsid w:val="00D21C10"/>
    <w:rsid w:val="00D229C1"/>
    <w:rsid w:val="00D31341"/>
    <w:rsid w:val="00D31EA5"/>
    <w:rsid w:val="00D34FB3"/>
    <w:rsid w:val="00D354D6"/>
    <w:rsid w:val="00D374AC"/>
    <w:rsid w:val="00D37814"/>
    <w:rsid w:val="00D4018B"/>
    <w:rsid w:val="00D4059A"/>
    <w:rsid w:val="00D40626"/>
    <w:rsid w:val="00D41ECC"/>
    <w:rsid w:val="00D4351C"/>
    <w:rsid w:val="00D47D02"/>
    <w:rsid w:val="00D4AD05"/>
    <w:rsid w:val="00D505FF"/>
    <w:rsid w:val="00D531D0"/>
    <w:rsid w:val="00D53946"/>
    <w:rsid w:val="00D56143"/>
    <w:rsid w:val="00D6171F"/>
    <w:rsid w:val="00D61740"/>
    <w:rsid w:val="00D62412"/>
    <w:rsid w:val="00D63240"/>
    <w:rsid w:val="00D63474"/>
    <w:rsid w:val="00D7029C"/>
    <w:rsid w:val="00D70B2A"/>
    <w:rsid w:val="00D70C4B"/>
    <w:rsid w:val="00D72ACC"/>
    <w:rsid w:val="00D75D68"/>
    <w:rsid w:val="00D80245"/>
    <w:rsid w:val="00D80A24"/>
    <w:rsid w:val="00D80B7D"/>
    <w:rsid w:val="00D82803"/>
    <w:rsid w:val="00D84FF2"/>
    <w:rsid w:val="00D8535B"/>
    <w:rsid w:val="00D85395"/>
    <w:rsid w:val="00D90173"/>
    <w:rsid w:val="00D9270B"/>
    <w:rsid w:val="00D94E2A"/>
    <w:rsid w:val="00D96048"/>
    <w:rsid w:val="00DA05BF"/>
    <w:rsid w:val="00DA13A0"/>
    <w:rsid w:val="00DA19C7"/>
    <w:rsid w:val="00DA1B67"/>
    <w:rsid w:val="00DA3658"/>
    <w:rsid w:val="00DA3B65"/>
    <w:rsid w:val="00DA3F70"/>
    <w:rsid w:val="00DA55BA"/>
    <w:rsid w:val="00DA5689"/>
    <w:rsid w:val="00DA676E"/>
    <w:rsid w:val="00DA67E2"/>
    <w:rsid w:val="00DB29C4"/>
    <w:rsid w:val="00DB29FA"/>
    <w:rsid w:val="00DB4D67"/>
    <w:rsid w:val="00DB55D2"/>
    <w:rsid w:val="00DB5BD6"/>
    <w:rsid w:val="00DB617F"/>
    <w:rsid w:val="00DB6822"/>
    <w:rsid w:val="00DB7F4D"/>
    <w:rsid w:val="00DC24FA"/>
    <w:rsid w:val="00DC4A7E"/>
    <w:rsid w:val="00DC4CB0"/>
    <w:rsid w:val="00DC53DB"/>
    <w:rsid w:val="00DC566A"/>
    <w:rsid w:val="00DD0AA5"/>
    <w:rsid w:val="00DD263F"/>
    <w:rsid w:val="00DD2B98"/>
    <w:rsid w:val="00DD42F7"/>
    <w:rsid w:val="00DD46B5"/>
    <w:rsid w:val="00DD5822"/>
    <w:rsid w:val="00DD5E57"/>
    <w:rsid w:val="00DD6EEF"/>
    <w:rsid w:val="00DD7BB9"/>
    <w:rsid w:val="00DE23D7"/>
    <w:rsid w:val="00DE24D8"/>
    <w:rsid w:val="00DE2AE6"/>
    <w:rsid w:val="00DE2AF5"/>
    <w:rsid w:val="00DE6ED7"/>
    <w:rsid w:val="00DE738E"/>
    <w:rsid w:val="00DE7800"/>
    <w:rsid w:val="00DE7DCC"/>
    <w:rsid w:val="00DF03A4"/>
    <w:rsid w:val="00DF07DC"/>
    <w:rsid w:val="00DF4995"/>
    <w:rsid w:val="00DF52A9"/>
    <w:rsid w:val="00DF6BE2"/>
    <w:rsid w:val="00DF6EDC"/>
    <w:rsid w:val="00DF6F38"/>
    <w:rsid w:val="00E00583"/>
    <w:rsid w:val="00E01E17"/>
    <w:rsid w:val="00E02934"/>
    <w:rsid w:val="00E04FDB"/>
    <w:rsid w:val="00E075FD"/>
    <w:rsid w:val="00E07EE6"/>
    <w:rsid w:val="00E0C7EA"/>
    <w:rsid w:val="00E109A5"/>
    <w:rsid w:val="00E1141F"/>
    <w:rsid w:val="00E11D51"/>
    <w:rsid w:val="00E11FF2"/>
    <w:rsid w:val="00E12B12"/>
    <w:rsid w:val="00E14A31"/>
    <w:rsid w:val="00E15580"/>
    <w:rsid w:val="00E164DD"/>
    <w:rsid w:val="00E16746"/>
    <w:rsid w:val="00E16B82"/>
    <w:rsid w:val="00E17548"/>
    <w:rsid w:val="00E17E4C"/>
    <w:rsid w:val="00E21D18"/>
    <w:rsid w:val="00E23500"/>
    <w:rsid w:val="00E23672"/>
    <w:rsid w:val="00E23804"/>
    <w:rsid w:val="00E253EF"/>
    <w:rsid w:val="00E25AD2"/>
    <w:rsid w:val="00E2709C"/>
    <w:rsid w:val="00E27F7A"/>
    <w:rsid w:val="00E3430C"/>
    <w:rsid w:val="00E34A8D"/>
    <w:rsid w:val="00E352EF"/>
    <w:rsid w:val="00E356D3"/>
    <w:rsid w:val="00E36AC3"/>
    <w:rsid w:val="00E41685"/>
    <w:rsid w:val="00E44C9B"/>
    <w:rsid w:val="00E4535B"/>
    <w:rsid w:val="00E46FBA"/>
    <w:rsid w:val="00E503B1"/>
    <w:rsid w:val="00E50EDA"/>
    <w:rsid w:val="00E5215C"/>
    <w:rsid w:val="00E532D5"/>
    <w:rsid w:val="00E53D4A"/>
    <w:rsid w:val="00E55B93"/>
    <w:rsid w:val="00E55BAC"/>
    <w:rsid w:val="00E56595"/>
    <w:rsid w:val="00E56D0F"/>
    <w:rsid w:val="00E57BE7"/>
    <w:rsid w:val="00E60871"/>
    <w:rsid w:val="00E61948"/>
    <w:rsid w:val="00E6355A"/>
    <w:rsid w:val="00E70623"/>
    <w:rsid w:val="00E711B7"/>
    <w:rsid w:val="00E718EA"/>
    <w:rsid w:val="00E720E0"/>
    <w:rsid w:val="00E735C9"/>
    <w:rsid w:val="00E73757"/>
    <w:rsid w:val="00E7553A"/>
    <w:rsid w:val="00E76D48"/>
    <w:rsid w:val="00E8155F"/>
    <w:rsid w:val="00E8232D"/>
    <w:rsid w:val="00E83AEB"/>
    <w:rsid w:val="00E84610"/>
    <w:rsid w:val="00E846AA"/>
    <w:rsid w:val="00E84C9C"/>
    <w:rsid w:val="00E851B7"/>
    <w:rsid w:val="00E85A66"/>
    <w:rsid w:val="00E86D48"/>
    <w:rsid w:val="00E86F5B"/>
    <w:rsid w:val="00E870EE"/>
    <w:rsid w:val="00E87ECE"/>
    <w:rsid w:val="00E9098B"/>
    <w:rsid w:val="00E915B6"/>
    <w:rsid w:val="00E93245"/>
    <w:rsid w:val="00E94FCD"/>
    <w:rsid w:val="00E95032"/>
    <w:rsid w:val="00E969DA"/>
    <w:rsid w:val="00E96FA7"/>
    <w:rsid w:val="00E9736B"/>
    <w:rsid w:val="00EA0129"/>
    <w:rsid w:val="00EA0211"/>
    <w:rsid w:val="00EA1135"/>
    <w:rsid w:val="00EA151E"/>
    <w:rsid w:val="00EA156F"/>
    <w:rsid w:val="00EA20DA"/>
    <w:rsid w:val="00EA3FE9"/>
    <w:rsid w:val="00EA44A5"/>
    <w:rsid w:val="00EA4DCC"/>
    <w:rsid w:val="00EA5499"/>
    <w:rsid w:val="00EA5DA7"/>
    <w:rsid w:val="00EA6E3A"/>
    <w:rsid w:val="00EB42D5"/>
    <w:rsid w:val="00EB4796"/>
    <w:rsid w:val="00EB58FF"/>
    <w:rsid w:val="00EB5F67"/>
    <w:rsid w:val="00EB6009"/>
    <w:rsid w:val="00EB68D5"/>
    <w:rsid w:val="00EB7D86"/>
    <w:rsid w:val="00EBAD0A"/>
    <w:rsid w:val="00EC1615"/>
    <w:rsid w:val="00EC37C6"/>
    <w:rsid w:val="00EC38BD"/>
    <w:rsid w:val="00EC4733"/>
    <w:rsid w:val="00EC4A57"/>
    <w:rsid w:val="00EC4DE9"/>
    <w:rsid w:val="00EC640F"/>
    <w:rsid w:val="00EC7D21"/>
    <w:rsid w:val="00EC9316"/>
    <w:rsid w:val="00ED1F96"/>
    <w:rsid w:val="00ED2C97"/>
    <w:rsid w:val="00ED6CEA"/>
    <w:rsid w:val="00ED7135"/>
    <w:rsid w:val="00EE2785"/>
    <w:rsid w:val="00EE4113"/>
    <w:rsid w:val="00EE435B"/>
    <w:rsid w:val="00EE4F21"/>
    <w:rsid w:val="00EE51F7"/>
    <w:rsid w:val="00EE63C9"/>
    <w:rsid w:val="00EF1362"/>
    <w:rsid w:val="00EF45FB"/>
    <w:rsid w:val="00EF51BA"/>
    <w:rsid w:val="00EF53D3"/>
    <w:rsid w:val="00EF6746"/>
    <w:rsid w:val="00F00A5D"/>
    <w:rsid w:val="00F0307E"/>
    <w:rsid w:val="00F030CF"/>
    <w:rsid w:val="00F051C5"/>
    <w:rsid w:val="00F07197"/>
    <w:rsid w:val="00F10E7C"/>
    <w:rsid w:val="00F13070"/>
    <w:rsid w:val="00F138C2"/>
    <w:rsid w:val="00F152EB"/>
    <w:rsid w:val="00F15F9D"/>
    <w:rsid w:val="00F2062A"/>
    <w:rsid w:val="00F210DF"/>
    <w:rsid w:val="00F2200F"/>
    <w:rsid w:val="00F2361C"/>
    <w:rsid w:val="00F237DC"/>
    <w:rsid w:val="00F23D52"/>
    <w:rsid w:val="00F23EAB"/>
    <w:rsid w:val="00F26014"/>
    <w:rsid w:val="00F26DAF"/>
    <w:rsid w:val="00F278C4"/>
    <w:rsid w:val="00F30925"/>
    <w:rsid w:val="00F314C0"/>
    <w:rsid w:val="00F32CFB"/>
    <w:rsid w:val="00F3377E"/>
    <w:rsid w:val="00F40528"/>
    <w:rsid w:val="00F40CD8"/>
    <w:rsid w:val="00F41E77"/>
    <w:rsid w:val="00F43FE6"/>
    <w:rsid w:val="00F45C2D"/>
    <w:rsid w:val="00F463F5"/>
    <w:rsid w:val="00F5100E"/>
    <w:rsid w:val="00F5391C"/>
    <w:rsid w:val="00F540B1"/>
    <w:rsid w:val="00F549CF"/>
    <w:rsid w:val="00F54D84"/>
    <w:rsid w:val="00F5531D"/>
    <w:rsid w:val="00F5553F"/>
    <w:rsid w:val="00F57840"/>
    <w:rsid w:val="00F60F67"/>
    <w:rsid w:val="00F6136D"/>
    <w:rsid w:val="00F6243A"/>
    <w:rsid w:val="00F62981"/>
    <w:rsid w:val="00F63A91"/>
    <w:rsid w:val="00F64F25"/>
    <w:rsid w:val="00F66DE7"/>
    <w:rsid w:val="00F6785F"/>
    <w:rsid w:val="00F706FE"/>
    <w:rsid w:val="00F71D92"/>
    <w:rsid w:val="00F72D10"/>
    <w:rsid w:val="00F73082"/>
    <w:rsid w:val="00F73F8E"/>
    <w:rsid w:val="00F767C6"/>
    <w:rsid w:val="00F77047"/>
    <w:rsid w:val="00F7708C"/>
    <w:rsid w:val="00F7765A"/>
    <w:rsid w:val="00F8144D"/>
    <w:rsid w:val="00F8146C"/>
    <w:rsid w:val="00F82B9B"/>
    <w:rsid w:val="00F84C67"/>
    <w:rsid w:val="00F84E8A"/>
    <w:rsid w:val="00F84EAA"/>
    <w:rsid w:val="00F855F6"/>
    <w:rsid w:val="00F8562A"/>
    <w:rsid w:val="00F85EA9"/>
    <w:rsid w:val="00F8644F"/>
    <w:rsid w:val="00F864EB"/>
    <w:rsid w:val="00F86B51"/>
    <w:rsid w:val="00F90494"/>
    <w:rsid w:val="00F9091F"/>
    <w:rsid w:val="00F90FBA"/>
    <w:rsid w:val="00F935DE"/>
    <w:rsid w:val="00FA07BF"/>
    <w:rsid w:val="00FA0CD0"/>
    <w:rsid w:val="00FA1398"/>
    <w:rsid w:val="00FA200A"/>
    <w:rsid w:val="00FA4EAC"/>
    <w:rsid w:val="00FA5824"/>
    <w:rsid w:val="00FA5C37"/>
    <w:rsid w:val="00FA5F11"/>
    <w:rsid w:val="00FA6E2B"/>
    <w:rsid w:val="00FB0470"/>
    <w:rsid w:val="00FB0B87"/>
    <w:rsid w:val="00FB0F12"/>
    <w:rsid w:val="00FB1395"/>
    <w:rsid w:val="00FB33F4"/>
    <w:rsid w:val="00FB6019"/>
    <w:rsid w:val="00FB6C7C"/>
    <w:rsid w:val="00FC106E"/>
    <w:rsid w:val="00FC21E4"/>
    <w:rsid w:val="00FC232F"/>
    <w:rsid w:val="00FC3B39"/>
    <w:rsid w:val="00FD0AE6"/>
    <w:rsid w:val="00FD1A52"/>
    <w:rsid w:val="00FD2703"/>
    <w:rsid w:val="00FD2AFB"/>
    <w:rsid w:val="00FD408B"/>
    <w:rsid w:val="00FD4682"/>
    <w:rsid w:val="00FD736A"/>
    <w:rsid w:val="00FE0C74"/>
    <w:rsid w:val="00FE1421"/>
    <w:rsid w:val="00FE3057"/>
    <w:rsid w:val="00FE3EE3"/>
    <w:rsid w:val="00FE5B0A"/>
    <w:rsid w:val="00FE61D6"/>
    <w:rsid w:val="00FF0165"/>
    <w:rsid w:val="00FF221D"/>
    <w:rsid w:val="00FF36FA"/>
    <w:rsid w:val="00FF47E5"/>
    <w:rsid w:val="00FF5496"/>
    <w:rsid w:val="01016BB2"/>
    <w:rsid w:val="010659B6"/>
    <w:rsid w:val="0107BADB"/>
    <w:rsid w:val="010A0709"/>
    <w:rsid w:val="010B57B8"/>
    <w:rsid w:val="011098D3"/>
    <w:rsid w:val="01116A61"/>
    <w:rsid w:val="01129A30"/>
    <w:rsid w:val="0113D3E8"/>
    <w:rsid w:val="0114AB04"/>
    <w:rsid w:val="01156525"/>
    <w:rsid w:val="01167F2A"/>
    <w:rsid w:val="0117D078"/>
    <w:rsid w:val="0119B878"/>
    <w:rsid w:val="011DB9B6"/>
    <w:rsid w:val="012D1C6B"/>
    <w:rsid w:val="01320071"/>
    <w:rsid w:val="0132F074"/>
    <w:rsid w:val="013675F9"/>
    <w:rsid w:val="013B8875"/>
    <w:rsid w:val="013E3267"/>
    <w:rsid w:val="013E47C2"/>
    <w:rsid w:val="014142DF"/>
    <w:rsid w:val="014216C7"/>
    <w:rsid w:val="0145A29D"/>
    <w:rsid w:val="014870D3"/>
    <w:rsid w:val="014F9258"/>
    <w:rsid w:val="01519603"/>
    <w:rsid w:val="01568071"/>
    <w:rsid w:val="015B8EC6"/>
    <w:rsid w:val="01605BEC"/>
    <w:rsid w:val="016103B9"/>
    <w:rsid w:val="016DCF57"/>
    <w:rsid w:val="0174CC6C"/>
    <w:rsid w:val="017A0795"/>
    <w:rsid w:val="017E4BA7"/>
    <w:rsid w:val="0187E801"/>
    <w:rsid w:val="018FB4DB"/>
    <w:rsid w:val="01907C86"/>
    <w:rsid w:val="019687A8"/>
    <w:rsid w:val="019AE163"/>
    <w:rsid w:val="019FF44D"/>
    <w:rsid w:val="01A93149"/>
    <w:rsid w:val="01AB9944"/>
    <w:rsid w:val="01AF7822"/>
    <w:rsid w:val="01B0715F"/>
    <w:rsid w:val="01B1A2C1"/>
    <w:rsid w:val="01B672BC"/>
    <w:rsid w:val="01B8880F"/>
    <w:rsid w:val="01BA01FD"/>
    <w:rsid w:val="01BB0B53"/>
    <w:rsid w:val="01BDBB80"/>
    <w:rsid w:val="01C00DF1"/>
    <w:rsid w:val="01C0860A"/>
    <w:rsid w:val="01C4FE95"/>
    <w:rsid w:val="01CB5233"/>
    <w:rsid w:val="01CE670B"/>
    <w:rsid w:val="01D82AA0"/>
    <w:rsid w:val="01E0DEAF"/>
    <w:rsid w:val="01E86830"/>
    <w:rsid w:val="01ECC2DD"/>
    <w:rsid w:val="01EDD599"/>
    <w:rsid w:val="01F2655C"/>
    <w:rsid w:val="01FC7F8B"/>
    <w:rsid w:val="01FC952D"/>
    <w:rsid w:val="01FE9CE9"/>
    <w:rsid w:val="0204D12C"/>
    <w:rsid w:val="0209CFF5"/>
    <w:rsid w:val="020AECF8"/>
    <w:rsid w:val="020E47F4"/>
    <w:rsid w:val="020FED81"/>
    <w:rsid w:val="02120966"/>
    <w:rsid w:val="021462CD"/>
    <w:rsid w:val="0216B84E"/>
    <w:rsid w:val="0217337C"/>
    <w:rsid w:val="02197243"/>
    <w:rsid w:val="021A09EC"/>
    <w:rsid w:val="021B2DB0"/>
    <w:rsid w:val="02210744"/>
    <w:rsid w:val="022489FD"/>
    <w:rsid w:val="022B3DD7"/>
    <w:rsid w:val="022F6A16"/>
    <w:rsid w:val="022FA766"/>
    <w:rsid w:val="02316F5B"/>
    <w:rsid w:val="0231B1F5"/>
    <w:rsid w:val="024BFC5F"/>
    <w:rsid w:val="0255E97C"/>
    <w:rsid w:val="025F56F2"/>
    <w:rsid w:val="0260EC38"/>
    <w:rsid w:val="02670CB9"/>
    <w:rsid w:val="0269BDE6"/>
    <w:rsid w:val="02757CEA"/>
    <w:rsid w:val="02782276"/>
    <w:rsid w:val="0278A1C1"/>
    <w:rsid w:val="027BA654"/>
    <w:rsid w:val="027E4523"/>
    <w:rsid w:val="0282EF8C"/>
    <w:rsid w:val="0283BF4B"/>
    <w:rsid w:val="028478D0"/>
    <w:rsid w:val="028AC5E0"/>
    <w:rsid w:val="0294B690"/>
    <w:rsid w:val="0299775F"/>
    <w:rsid w:val="029B3726"/>
    <w:rsid w:val="02A9B982"/>
    <w:rsid w:val="02AA950C"/>
    <w:rsid w:val="02AAAA19"/>
    <w:rsid w:val="02B0BB1D"/>
    <w:rsid w:val="02B2C355"/>
    <w:rsid w:val="02B4B262"/>
    <w:rsid w:val="02B7DBA8"/>
    <w:rsid w:val="02B8700B"/>
    <w:rsid w:val="02BA625C"/>
    <w:rsid w:val="02BF0AA9"/>
    <w:rsid w:val="02C87774"/>
    <w:rsid w:val="02D00230"/>
    <w:rsid w:val="02D3B839"/>
    <w:rsid w:val="02DA1823"/>
    <w:rsid w:val="02DA8CE3"/>
    <w:rsid w:val="02E0F1F3"/>
    <w:rsid w:val="02E17CA5"/>
    <w:rsid w:val="02ED70F7"/>
    <w:rsid w:val="02EF3B33"/>
    <w:rsid w:val="02F2E2DC"/>
    <w:rsid w:val="02F47286"/>
    <w:rsid w:val="02FD1595"/>
    <w:rsid w:val="03067943"/>
    <w:rsid w:val="0310DAAA"/>
    <w:rsid w:val="031BABAC"/>
    <w:rsid w:val="031FD6E5"/>
    <w:rsid w:val="03204343"/>
    <w:rsid w:val="0326A256"/>
    <w:rsid w:val="03277C64"/>
    <w:rsid w:val="0328B406"/>
    <w:rsid w:val="0331192E"/>
    <w:rsid w:val="03332A09"/>
    <w:rsid w:val="0334EE46"/>
    <w:rsid w:val="033BB260"/>
    <w:rsid w:val="033E71DE"/>
    <w:rsid w:val="033E9347"/>
    <w:rsid w:val="03464BCB"/>
    <w:rsid w:val="034840AE"/>
    <w:rsid w:val="034A46E9"/>
    <w:rsid w:val="034A6DE8"/>
    <w:rsid w:val="034AB631"/>
    <w:rsid w:val="034ED55A"/>
    <w:rsid w:val="0351A295"/>
    <w:rsid w:val="03545870"/>
    <w:rsid w:val="03563BE5"/>
    <w:rsid w:val="035A1174"/>
    <w:rsid w:val="035AA712"/>
    <w:rsid w:val="035ABD8C"/>
    <w:rsid w:val="035F4139"/>
    <w:rsid w:val="0361E8A7"/>
    <w:rsid w:val="03639BD7"/>
    <w:rsid w:val="0369DA37"/>
    <w:rsid w:val="037113CD"/>
    <w:rsid w:val="03788F42"/>
    <w:rsid w:val="037AF5BC"/>
    <w:rsid w:val="037B4920"/>
    <w:rsid w:val="037D472B"/>
    <w:rsid w:val="037DEEED"/>
    <w:rsid w:val="037FF692"/>
    <w:rsid w:val="0383D0C8"/>
    <w:rsid w:val="0386F012"/>
    <w:rsid w:val="038BB3D3"/>
    <w:rsid w:val="038DC64B"/>
    <w:rsid w:val="038E8DFE"/>
    <w:rsid w:val="038FDBAC"/>
    <w:rsid w:val="03943CF6"/>
    <w:rsid w:val="039AC63B"/>
    <w:rsid w:val="039FB4CB"/>
    <w:rsid w:val="03A726C5"/>
    <w:rsid w:val="03A82E02"/>
    <w:rsid w:val="03A9C4DA"/>
    <w:rsid w:val="03AF8545"/>
    <w:rsid w:val="03B047A4"/>
    <w:rsid w:val="03B5E1A6"/>
    <w:rsid w:val="03B77E06"/>
    <w:rsid w:val="03B885BE"/>
    <w:rsid w:val="03BAB1A4"/>
    <w:rsid w:val="03C3D2D1"/>
    <w:rsid w:val="03C45833"/>
    <w:rsid w:val="03D1DCBA"/>
    <w:rsid w:val="03D7DBCF"/>
    <w:rsid w:val="03DB944D"/>
    <w:rsid w:val="03E2B8F0"/>
    <w:rsid w:val="03EB3144"/>
    <w:rsid w:val="03EB84CC"/>
    <w:rsid w:val="03ECE6AF"/>
    <w:rsid w:val="03F58824"/>
    <w:rsid w:val="03F596D4"/>
    <w:rsid w:val="03F8E363"/>
    <w:rsid w:val="03F965EB"/>
    <w:rsid w:val="03FD1301"/>
    <w:rsid w:val="03FD92EC"/>
    <w:rsid w:val="03FDF52B"/>
    <w:rsid w:val="040A0518"/>
    <w:rsid w:val="040CD767"/>
    <w:rsid w:val="04124841"/>
    <w:rsid w:val="0414755D"/>
    <w:rsid w:val="0416F643"/>
    <w:rsid w:val="04175332"/>
    <w:rsid w:val="0418CEEC"/>
    <w:rsid w:val="0418E95E"/>
    <w:rsid w:val="041BB10A"/>
    <w:rsid w:val="0420C07E"/>
    <w:rsid w:val="0423AED0"/>
    <w:rsid w:val="042808DF"/>
    <w:rsid w:val="04292315"/>
    <w:rsid w:val="0430F54B"/>
    <w:rsid w:val="0433483C"/>
    <w:rsid w:val="04336194"/>
    <w:rsid w:val="04417E8A"/>
    <w:rsid w:val="04459DA2"/>
    <w:rsid w:val="04461E87"/>
    <w:rsid w:val="0448321D"/>
    <w:rsid w:val="044BA0AC"/>
    <w:rsid w:val="044D25F6"/>
    <w:rsid w:val="0454B476"/>
    <w:rsid w:val="04580B22"/>
    <w:rsid w:val="0459B263"/>
    <w:rsid w:val="045CECA1"/>
    <w:rsid w:val="045D3D43"/>
    <w:rsid w:val="045E2CDC"/>
    <w:rsid w:val="045E345A"/>
    <w:rsid w:val="04604401"/>
    <w:rsid w:val="046049D5"/>
    <w:rsid w:val="0464D236"/>
    <w:rsid w:val="0475E884"/>
    <w:rsid w:val="047C4BD0"/>
    <w:rsid w:val="0481D7CC"/>
    <w:rsid w:val="0484B33D"/>
    <w:rsid w:val="04851D80"/>
    <w:rsid w:val="048931AC"/>
    <w:rsid w:val="048C41CB"/>
    <w:rsid w:val="04959C19"/>
    <w:rsid w:val="049B64ED"/>
    <w:rsid w:val="049DD7C1"/>
    <w:rsid w:val="04A5750B"/>
    <w:rsid w:val="04A7D624"/>
    <w:rsid w:val="04A94DFF"/>
    <w:rsid w:val="04ADFD06"/>
    <w:rsid w:val="04AE2FFD"/>
    <w:rsid w:val="04AFE9CB"/>
    <w:rsid w:val="04B09C80"/>
    <w:rsid w:val="04B5B7F0"/>
    <w:rsid w:val="04B75961"/>
    <w:rsid w:val="04BDABF6"/>
    <w:rsid w:val="04C08903"/>
    <w:rsid w:val="04C1AB85"/>
    <w:rsid w:val="04C6B8E3"/>
    <w:rsid w:val="04C78F33"/>
    <w:rsid w:val="04C855E4"/>
    <w:rsid w:val="04CE95B4"/>
    <w:rsid w:val="04D4BB57"/>
    <w:rsid w:val="04D62C94"/>
    <w:rsid w:val="04D706F7"/>
    <w:rsid w:val="04E3AF1E"/>
    <w:rsid w:val="04E5AADF"/>
    <w:rsid w:val="04EEA2F4"/>
    <w:rsid w:val="04F7826D"/>
    <w:rsid w:val="0500478F"/>
    <w:rsid w:val="050153BA"/>
    <w:rsid w:val="050DC181"/>
    <w:rsid w:val="0512BE09"/>
    <w:rsid w:val="052792C9"/>
    <w:rsid w:val="052890AB"/>
    <w:rsid w:val="052C382E"/>
    <w:rsid w:val="052D163F"/>
    <w:rsid w:val="05338474"/>
    <w:rsid w:val="0541910B"/>
    <w:rsid w:val="05465EB7"/>
    <w:rsid w:val="0547FF24"/>
    <w:rsid w:val="05491AFA"/>
    <w:rsid w:val="054C038F"/>
    <w:rsid w:val="054FB526"/>
    <w:rsid w:val="055374EA"/>
    <w:rsid w:val="055D4EDF"/>
    <w:rsid w:val="055E5291"/>
    <w:rsid w:val="05669BAB"/>
    <w:rsid w:val="05676C50"/>
    <w:rsid w:val="0569006F"/>
    <w:rsid w:val="056ACCF2"/>
    <w:rsid w:val="056B3928"/>
    <w:rsid w:val="056D1A69"/>
    <w:rsid w:val="0575DBF7"/>
    <w:rsid w:val="0576E88E"/>
    <w:rsid w:val="057EC459"/>
    <w:rsid w:val="057EEE3B"/>
    <w:rsid w:val="0580D958"/>
    <w:rsid w:val="05826B73"/>
    <w:rsid w:val="0582DDFF"/>
    <w:rsid w:val="058A3822"/>
    <w:rsid w:val="058EB8C4"/>
    <w:rsid w:val="058F6C03"/>
    <w:rsid w:val="05930BE7"/>
    <w:rsid w:val="0593D151"/>
    <w:rsid w:val="059471BD"/>
    <w:rsid w:val="05952DE2"/>
    <w:rsid w:val="059A8074"/>
    <w:rsid w:val="059FD201"/>
    <w:rsid w:val="05A2288A"/>
    <w:rsid w:val="05A3F3BF"/>
    <w:rsid w:val="05A4C25F"/>
    <w:rsid w:val="05AF70B3"/>
    <w:rsid w:val="05B82E14"/>
    <w:rsid w:val="05B8DDAB"/>
    <w:rsid w:val="05BCE46B"/>
    <w:rsid w:val="05BE7083"/>
    <w:rsid w:val="05BE8944"/>
    <w:rsid w:val="05C1E6A7"/>
    <w:rsid w:val="05C43B49"/>
    <w:rsid w:val="05CBC6E3"/>
    <w:rsid w:val="05CCB7DF"/>
    <w:rsid w:val="05CF60DF"/>
    <w:rsid w:val="05D674BC"/>
    <w:rsid w:val="05D6754D"/>
    <w:rsid w:val="05E463CD"/>
    <w:rsid w:val="05EA8A43"/>
    <w:rsid w:val="05EAF110"/>
    <w:rsid w:val="05EC694C"/>
    <w:rsid w:val="05F0CC33"/>
    <w:rsid w:val="05F0E0AA"/>
    <w:rsid w:val="05F17930"/>
    <w:rsid w:val="05F7B2EA"/>
    <w:rsid w:val="05F90DA4"/>
    <w:rsid w:val="05FF62C5"/>
    <w:rsid w:val="060142BB"/>
    <w:rsid w:val="0601A982"/>
    <w:rsid w:val="0603968C"/>
    <w:rsid w:val="0604C2CE"/>
    <w:rsid w:val="060533D9"/>
    <w:rsid w:val="060570CD"/>
    <w:rsid w:val="0609D81F"/>
    <w:rsid w:val="0611B8E5"/>
    <w:rsid w:val="0612AC14"/>
    <w:rsid w:val="06136C92"/>
    <w:rsid w:val="06169FE7"/>
    <w:rsid w:val="06172C50"/>
    <w:rsid w:val="0617D175"/>
    <w:rsid w:val="061827CF"/>
    <w:rsid w:val="061BB12C"/>
    <w:rsid w:val="061D3AA0"/>
    <w:rsid w:val="06208131"/>
    <w:rsid w:val="0623AAB5"/>
    <w:rsid w:val="062F9791"/>
    <w:rsid w:val="0631D935"/>
    <w:rsid w:val="063C9962"/>
    <w:rsid w:val="063D61FD"/>
    <w:rsid w:val="063F662B"/>
    <w:rsid w:val="06422227"/>
    <w:rsid w:val="0644B4DE"/>
    <w:rsid w:val="06463F9C"/>
    <w:rsid w:val="06492FD3"/>
    <w:rsid w:val="064BBCCC"/>
    <w:rsid w:val="064FA7A3"/>
    <w:rsid w:val="06528A1C"/>
    <w:rsid w:val="06531081"/>
    <w:rsid w:val="0665FA2F"/>
    <w:rsid w:val="066FFF56"/>
    <w:rsid w:val="0671B3F4"/>
    <w:rsid w:val="0671DE9B"/>
    <w:rsid w:val="0672212D"/>
    <w:rsid w:val="0675A171"/>
    <w:rsid w:val="06787E46"/>
    <w:rsid w:val="067CC10B"/>
    <w:rsid w:val="067E5174"/>
    <w:rsid w:val="0681F9A2"/>
    <w:rsid w:val="06851AF9"/>
    <w:rsid w:val="0685F478"/>
    <w:rsid w:val="068C292F"/>
    <w:rsid w:val="068C64C5"/>
    <w:rsid w:val="068E214A"/>
    <w:rsid w:val="06934C99"/>
    <w:rsid w:val="06947EE5"/>
    <w:rsid w:val="0696B97A"/>
    <w:rsid w:val="06978CE2"/>
    <w:rsid w:val="069C8253"/>
    <w:rsid w:val="069D0CB3"/>
    <w:rsid w:val="069EAEE6"/>
    <w:rsid w:val="06A027D2"/>
    <w:rsid w:val="06A0627B"/>
    <w:rsid w:val="06A1EBEE"/>
    <w:rsid w:val="06A289F7"/>
    <w:rsid w:val="06A6BC5E"/>
    <w:rsid w:val="06A76832"/>
    <w:rsid w:val="06A834A0"/>
    <w:rsid w:val="06A8FCA2"/>
    <w:rsid w:val="06A945B1"/>
    <w:rsid w:val="06AA50E3"/>
    <w:rsid w:val="06AD924B"/>
    <w:rsid w:val="06AF6728"/>
    <w:rsid w:val="06B2A39F"/>
    <w:rsid w:val="06BCF878"/>
    <w:rsid w:val="06BD7FFA"/>
    <w:rsid w:val="06C1AA7A"/>
    <w:rsid w:val="06C43E89"/>
    <w:rsid w:val="06CCEFB2"/>
    <w:rsid w:val="06CD9B0E"/>
    <w:rsid w:val="06CE7FB2"/>
    <w:rsid w:val="06D2D2FD"/>
    <w:rsid w:val="06D4ABCA"/>
    <w:rsid w:val="06D58FFF"/>
    <w:rsid w:val="06D7341D"/>
    <w:rsid w:val="06DD43B3"/>
    <w:rsid w:val="06DFFD45"/>
    <w:rsid w:val="06E56183"/>
    <w:rsid w:val="06EA0691"/>
    <w:rsid w:val="06EC7D64"/>
    <w:rsid w:val="06EC8D38"/>
    <w:rsid w:val="06F22D37"/>
    <w:rsid w:val="06F64F04"/>
    <w:rsid w:val="06F778A1"/>
    <w:rsid w:val="06FBF369"/>
    <w:rsid w:val="0704E8BD"/>
    <w:rsid w:val="070BA2E2"/>
    <w:rsid w:val="070E02BF"/>
    <w:rsid w:val="070E1E34"/>
    <w:rsid w:val="0711C9AB"/>
    <w:rsid w:val="071C9FF2"/>
    <w:rsid w:val="07205ECC"/>
    <w:rsid w:val="0721FBA6"/>
    <w:rsid w:val="0726161A"/>
    <w:rsid w:val="0728079B"/>
    <w:rsid w:val="072B0C2B"/>
    <w:rsid w:val="072C41EE"/>
    <w:rsid w:val="072DE43E"/>
    <w:rsid w:val="072E4D5E"/>
    <w:rsid w:val="072E64B1"/>
    <w:rsid w:val="072F100A"/>
    <w:rsid w:val="07308F43"/>
    <w:rsid w:val="0732383E"/>
    <w:rsid w:val="0733072D"/>
    <w:rsid w:val="0736D6FF"/>
    <w:rsid w:val="07378F22"/>
    <w:rsid w:val="073E158E"/>
    <w:rsid w:val="0741B85C"/>
    <w:rsid w:val="074ED414"/>
    <w:rsid w:val="07552FF0"/>
    <w:rsid w:val="07582261"/>
    <w:rsid w:val="075DAF57"/>
    <w:rsid w:val="0761BEBB"/>
    <w:rsid w:val="07653DFD"/>
    <w:rsid w:val="076BD27B"/>
    <w:rsid w:val="076C8090"/>
    <w:rsid w:val="0773B10B"/>
    <w:rsid w:val="0774C2A4"/>
    <w:rsid w:val="07754F86"/>
    <w:rsid w:val="0779AABE"/>
    <w:rsid w:val="077A6806"/>
    <w:rsid w:val="077D3E64"/>
    <w:rsid w:val="077E652D"/>
    <w:rsid w:val="0783229C"/>
    <w:rsid w:val="07842460"/>
    <w:rsid w:val="0787A875"/>
    <w:rsid w:val="07889D0D"/>
    <w:rsid w:val="0797053B"/>
    <w:rsid w:val="07989D5B"/>
    <w:rsid w:val="079D4AA4"/>
    <w:rsid w:val="079F9402"/>
    <w:rsid w:val="07A1C0AA"/>
    <w:rsid w:val="07A79160"/>
    <w:rsid w:val="07A92096"/>
    <w:rsid w:val="07AB33E8"/>
    <w:rsid w:val="07AD8946"/>
    <w:rsid w:val="07B0C729"/>
    <w:rsid w:val="07B11C6C"/>
    <w:rsid w:val="07B34BC6"/>
    <w:rsid w:val="07B6516B"/>
    <w:rsid w:val="07BB8C28"/>
    <w:rsid w:val="07BB97E7"/>
    <w:rsid w:val="07BF220D"/>
    <w:rsid w:val="07C5B52C"/>
    <w:rsid w:val="07C6D806"/>
    <w:rsid w:val="07D28473"/>
    <w:rsid w:val="07D28EBD"/>
    <w:rsid w:val="07D29F09"/>
    <w:rsid w:val="07D5EFD5"/>
    <w:rsid w:val="07D7B45C"/>
    <w:rsid w:val="07DD2648"/>
    <w:rsid w:val="07EA2463"/>
    <w:rsid w:val="07F3A664"/>
    <w:rsid w:val="07F43524"/>
    <w:rsid w:val="07F4731D"/>
    <w:rsid w:val="07F906CE"/>
    <w:rsid w:val="07F93A31"/>
    <w:rsid w:val="07FFE29F"/>
    <w:rsid w:val="08008F52"/>
    <w:rsid w:val="0800B83D"/>
    <w:rsid w:val="0802233C"/>
    <w:rsid w:val="0804D73B"/>
    <w:rsid w:val="08096F39"/>
    <w:rsid w:val="0811B115"/>
    <w:rsid w:val="0813BEFB"/>
    <w:rsid w:val="0818FD75"/>
    <w:rsid w:val="08196BEE"/>
    <w:rsid w:val="081A4ABC"/>
    <w:rsid w:val="081BFAA1"/>
    <w:rsid w:val="081DB982"/>
    <w:rsid w:val="0820238C"/>
    <w:rsid w:val="08204F34"/>
    <w:rsid w:val="0820A411"/>
    <w:rsid w:val="08220F83"/>
    <w:rsid w:val="082AB202"/>
    <w:rsid w:val="082BBEC4"/>
    <w:rsid w:val="082F1821"/>
    <w:rsid w:val="08330139"/>
    <w:rsid w:val="0833FCC8"/>
    <w:rsid w:val="0835E545"/>
    <w:rsid w:val="0838110B"/>
    <w:rsid w:val="08382F0E"/>
    <w:rsid w:val="083978E0"/>
    <w:rsid w:val="0842787E"/>
    <w:rsid w:val="084D4513"/>
    <w:rsid w:val="08530CD3"/>
    <w:rsid w:val="085642B2"/>
    <w:rsid w:val="08583A21"/>
    <w:rsid w:val="085AF7FC"/>
    <w:rsid w:val="086265B8"/>
    <w:rsid w:val="08638632"/>
    <w:rsid w:val="0867036C"/>
    <w:rsid w:val="08681502"/>
    <w:rsid w:val="086B8F28"/>
    <w:rsid w:val="086DC896"/>
    <w:rsid w:val="08716060"/>
    <w:rsid w:val="0877EBA3"/>
    <w:rsid w:val="087B417A"/>
    <w:rsid w:val="087C504C"/>
    <w:rsid w:val="087C79A0"/>
    <w:rsid w:val="0880D7D8"/>
    <w:rsid w:val="0883B5EA"/>
    <w:rsid w:val="0886EFF3"/>
    <w:rsid w:val="0889A68A"/>
    <w:rsid w:val="088E654F"/>
    <w:rsid w:val="08948B6E"/>
    <w:rsid w:val="089691D8"/>
    <w:rsid w:val="089770C6"/>
    <w:rsid w:val="0897D7D8"/>
    <w:rsid w:val="0899FE0E"/>
    <w:rsid w:val="089C0A59"/>
    <w:rsid w:val="08A02664"/>
    <w:rsid w:val="08A12027"/>
    <w:rsid w:val="08A2D784"/>
    <w:rsid w:val="08A533BD"/>
    <w:rsid w:val="08A70552"/>
    <w:rsid w:val="08AC912E"/>
    <w:rsid w:val="08B488A9"/>
    <w:rsid w:val="08B64F1A"/>
    <w:rsid w:val="08B820DC"/>
    <w:rsid w:val="08B88038"/>
    <w:rsid w:val="08B9678B"/>
    <w:rsid w:val="08BABA76"/>
    <w:rsid w:val="08BD6D31"/>
    <w:rsid w:val="08C036B3"/>
    <w:rsid w:val="08C3CD77"/>
    <w:rsid w:val="08C46B8F"/>
    <w:rsid w:val="08C9B49F"/>
    <w:rsid w:val="08CEFA0A"/>
    <w:rsid w:val="08CF836F"/>
    <w:rsid w:val="08D29605"/>
    <w:rsid w:val="08D81867"/>
    <w:rsid w:val="08E0488A"/>
    <w:rsid w:val="08E3D375"/>
    <w:rsid w:val="08E491CC"/>
    <w:rsid w:val="08E8288E"/>
    <w:rsid w:val="08E93E5E"/>
    <w:rsid w:val="08EAC4EF"/>
    <w:rsid w:val="08EBB84E"/>
    <w:rsid w:val="08FCDD80"/>
    <w:rsid w:val="08FCFE08"/>
    <w:rsid w:val="09017F0B"/>
    <w:rsid w:val="0912B10E"/>
    <w:rsid w:val="0913A883"/>
    <w:rsid w:val="0915BE27"/>
    <w:rsid w:val="0917C32F"/>
    <w:rsid w:val="09183175"/>
    <w:rsid w:val="091D4123"/>
    <w:rsid w:val="09252797"/>
    <w:rsid w:val="0925B1F8"/>
    <w:rsid w:val="092E18CF"/>
    <w:rsid w:val="093A8C66"/>
    <w:rsid w:val="0941C54E"/>
    <w:rsid w:val="0945031A"/>
    <w:rsid w:val="09458E44"/>
    <w:rsid w:val="094959A7"/>
    <w:rsid w:val="094A16A3"/>
    <w:rsid w:val="094A9A26"/>
    <w:rsid w:val="094B3028"/>
    <w:rsid w:val="0950F9FB"/>
    <w:rsid w:val="09563F58"/>
    <w:rsid w:val="0958C24B"/>
    <w:rsid w:val="0964B3B9"/>
    <w:rsid w:val="0965811B"/>
    <w:rsid w:val="09659395"/>
    <w:rsid w:val="09666EAA"/>
    <w:rsid w:val="0966785D"/>
    <w:rsid w:val="09694F72"/>
    <w:rsid w:val="096A0F93"/>
    <w:rsid w:val="096A76BD"/>
    <w:rsid w:val="097026B5"/>
    <w:rsid w:val="0974FDD1"/>
    <w:rsid w:val="09763897"/>
    <w:rsid w:val="097C3BFF"/>
    <w:rsid w:val="0981D476"/>
    <w:rsid w:val="0983A436"/>
    <w:rsid w:val="0984394F"/>
    <w:rsid w:val="09846FBB"/>
    <w:rsid w:val="0989321D"/>
    <w:rsid w:val="098B7BAA"/>
    <w:rsid w:val="098BEB5C"/>
    <w:rsid w:val="098D48A0"/>
    <w:rsid w:val="099038CD"/>
    <w:rsid w:val="0995CF49"/>
    <w:rsid w:val="099665EE"/>
    <w:rsid w:val="0999B19A"/>
    <w:rsid w:val="099BE210"/>
    <w:rsid w:val="09AF85FA"/>
    <w:rsid w:val="09B02FE5"/>
    <w:rsid w:val="09B8AEE4"/>
    <w:rsid w:val="09B8C924"/>
    <w:rsid w:val="09B964EA"/>
    <w:rsid w:val="09BBE195"/>
    <w:rsid w:val="09BE7224"/>
    <w:rsid w:val="09BECDED"/>
    <w:rsid w:val="09BF39A7"/>
    <w:rsid w:val="09BF5FB3"/>
    <w:rsid w:val="09C47A5A"/>
    <w:rsid w:val="09C7BE23"/>
    <w:rsid w:val="09CBBACF"/>
    <w:rsid w:val="09CE2E12"/>
    <w:rsid w:val="09D409C0"/>
    <w:rsid w:val="09D6FDA6"/>
    <w:rsid w:val="09DE3E9F"/>
    <w:rsid w:val="09E0362B"/>
    <w:rsid w:val="09E89C90"/>
    <w:rsid w:val="09F597A3"/>
    <w:rsid w:val="09F715E4"/>
    <w:rsid w:val="09FAD3D5"/>
    <w:rsid w:val="09FD2F78"/>
    <w:rsid w:val="09FD8057"/>
    <w:rsid w:val="0A031D67"/>
    <w:rsid w:val="0A0902D0"/>
    <w:rsid w:val="0A0B61D6"/>
    <w:rsid w:val="0A179E07"/>
    <w:rsid w:val="0A188AD0"/>
    <w:rsid w:val="0A224392"/>
    <w:rsid w:val="0A24B9A9"/>
    <w:rsid w:val="0A292B7F"/>
    <w:rsid w:val="0A2BB111"/>
    <w:rsid w:val="0A2F1AC6"/>
    <w:rsid w:val="0A31D75F"/>
    <w:rsid w:val="0A324EC9"/>
    <w:rsid w:val="0A325850"/>
    <w:rsid w:val="0A353881"/>
    <w:rsid w:val="0A3C2952"/>
    <w:rsid w:val="0A3D8526"/>
    <w:rsid w:val="0A418798"/>
    <w:rsid w:val="0A436EA2"/>
    <w:rsid w:val="0A4599DD"/>
    <w:rsid w:val="0A488B8A"/>
    <w:rsid w:val="0A49916D"/>
    <w:rsid w:val="0A49B7EC"/>
    <w:rsid w:val="0A4B1A05"/>
    <w:rsid w:val="0A50AC14"/>
    <w:rsid w:val="0A50E190"/>
    <w:rsid w:val="0A535822"/>
    <w:rsid w:val="0A555261"/>
    <w:rsid w:val="0A593CA4"/>
    <w:rsid w:val="0A5E4F0D"/>
    <w:rsid w:val="0A64F570"/>
    <w:rsid w:val="0A685131"/>
    <w:rsid w:val="0A693EB8"/>
    <w:rsid w:val="0A69D397"/>
    <w:rsid w:val="0A6EAD61"/>
    <w:rsid w:val="0A717783"/>
    <w:rsid w:val="0A754985"/>
    <w:rsid w:val="0A768275"/>
    <w:rsid w:val="0A768F78"/>
    <w:rsid w:val="0A7CAFD6"/>
    <w:rsid w:val="0A7CB18A"/>
    <w:rsid w:val="0A8D0D0F"/>
    <w:rsid w:val="0A917BA4"/>
    <w:rsid w:val="0A9326AB"/>
    <w:rsid w:val="0A937667"/>
    <w:rsid w:val="0A94B929"/>
    <w:rsid w:val="0A953271"/>
    <w:rsid w:val="0A995F7D"/>
    <w:rsid w:val="0A9B630B"/>
    <w:rsid w:val="0A9BFC95"/>
    <w:rsid w:val="0AA0C772"/>
    <w:rsid w:val="0AA0DE2D"/>
    <w:rsid w:val="0AA25395"/>
    <w:rsid w:val="0AA41122"/>
    <w:rsid w:val="0AA752D8"/>
    <w:rsid w:val="0AAB686A"/>
    <w:rsid w:val="0AACE8E0"/>
    <w:rsid w:val="0AAD1206"/>
    <w:rsid w:val="0AB18E21"/>
    <w:rsid w:val="0AB5C2B1"/>
    <w:rsid w:val="0AB88E9C"/>
    <w:rsid w:val="0AB89C3E"/>
    <w:rsid w:val="0ABB4B7C"/>
    <w:rsid w:val="0ABFD185"/>
    <w:rsid w:val="0AC14C0C"/>
    <w:rsid w:val="0AC16D7E"/>
    <w:rsid w:val="0AC461A8"/>
    <w:rsid w:val="0ACF295F"/>
    <w:rsid w:val="0AD34029"/>
    <w:rsid w:val="0AD41DCC"/>
    <w:rsid w:val="0AD474F3"/>
    <w:rsid w:val="0AD52613"/>
    <w:rsid w:val="0AD6B035"/>
    <w:rsid w:val="0AD965A7"/>
    <w:rsid w:val="0ADA00FB"/>
    <w:rsid w:val="0ADAEDD1"/>
    <w:rsid w:val="0AEA8B6F"/>
    <w:rsid w:val="0AEBECFE"/>
    <w:rsid w:val="0AEE69C4"/>
    <w:rsid w:val="0AFA9CC1"/>
    <w:rsid w:val="0AFC5040"/>
    <w:rsid w:val="0B09AB3B"/>
    <w:rsid w:val="0B0F656D"/>
    <w:rsid w:val="0B1BD3D9"/>
    <w:rsid w:val="0B294FD0"/>
    <w:rsid w:val="0B2B11D3"/>
    <w:rsid w:val="0B2FA272"/>
    <w:rsid w:val="0B304CC7"/>
    <w:rsid w:val="0B32010A"/>
    <w:rsid w:val="0B3481B4"/>
    <w:rsid w:val="0B393A35"/>
    <w:rsid w:val="0B39FDA6"/>
    <w:rsid w:val="0B418E4E"/>
    <w:rsid w:val="0B41A27D"/>
    <w:rsid w:val="0B4517DA"/>
    <w:rsid w:val="0B45785D"/>
    <w:rsid w:val="0B4698A7"/>
    <w:rsid w:val="0B47B2A5"/>
    <w:rsid w:val="0B4EEE56"/>
    <w:rsid w:val="0B50556D"/>
    <w:rsid w:val="0B5A160F"/>
    <w:rsid w:val="0B5B8A0E"/>
    <w:rsid w:val="0B5B980C"/>
    <w:rsid w:val="0B5E5581"/>
    <w:rsid w:val="0B5FC0CE"/>
    <w:rsid w:val="0B606C38"/>
    <w:rsid w:val="0B619996"/>
    <w:rsid w:val="0B6988A8"/>
    <w:rsid w:val="0B6A8F16"/>
    <w:rsid w:val="0B72613B"/>
    <w:rsid w:val="0B75B5A0"/>
    <w:rsid w:val="0B7EB581"/>
    <w:rsid w:val="0B7F1CC5"/>
    <w:rsid w:val="0B83467E"/>
    <w:rsid w:val="0B83471C"/>
    <w:rsid w:val="0B8A3974"/>
    <w:rsid w:val="0B8D9552"/>
    <w:rsid w:val="0B907B55"/>
    <w:rsid w:val="0B91E1A7"/>
    <w:rsid w:val="0B93558E"/>
    <w:rsid w:val="0B9605B3"/>
    <w:rsid w:val="0B987B97"/>
    <w:rsid w:val="0B99A07F"/>
    <w:rsid w:val="0B9FC34F"/>
    <w:rsid w:val="0BA0009B"/>
    <w:rsid w:val="0BA21FC1"/>
    <w:rsid w:val="0BA4E61D"/>
    <w:rsid w:val="0BA569CF"/>
    <w:rsid w:val="0BA999A6"/>
    <w:rsid w:val="0BAC1DA8"/>
    <w:rsid w:val="0BAE979F"/>
    <w:rsid w:val="0BB1E0E4"/>
    <w:rsid w:val="0BB23901"/>
    <w:rsid w:val="0BBCBD2D"/>
    <w:rsid w:val="0BBCD896"/>
    <w:rsid w:val="0BBD58A5"/>
    <w:rsid w:val="0BC132B2"/>
    <w:rsid w:val="0BC34242"/>
    <w:rsid w:val="0BC79B90"/>
    <w:rsid w:val="0BD91D0F"/>
    <w:rsid w:val="0BD97A6F"/>
    <w:rsid w:val="0BE3EE69"/>
    <w:rsid w:val="0BEDCD9B"/>
    <w:rsid w:val="0BF2D937"/>
    <w:rsid w:val="0BF36D88"/>
    <w:rsid w:val="0BF47CD5"/>
    <w:rsid w:val="0BF7D99F"/>
    <w:rsid w:val="0BFAB01D"/>
    <w:rsid w:val="0C013275"/>
    <w:rsid w:val="0C0140F7"/>
    <w:rsid w:val="0C05821C"/>
    <w:rsid w:val="0C0E8A98"/>
    <w:rsid w:val="0C12398B"/>
    <w:rsid w:val="0C1982AC"/>
    <w:rsid w:val="0C1A5521"/>
    <w:rsid w:val="0C2D9701"/>
    <w:rsid w:val="0C30A84E"/>
    <w:rsid w:val="0C33A6B2"/>
    <w:rsid w:val="0C352FDE"/>
    <w:rsid w:val="0C359B72"/>
    <w:rsid w:val="0C39D497"/>
    <w:rsid w:val="0C46DC87"/>
    <w:rsid w:val="0C4792C8"/>
    <w:rsid w:val="0C482CCD"/>
    <w:rsid w:val="0C4FDAE1"/>
    <w:rsid w:val="0C520AA8"/>
    <w:rsid w:val="0C56A2C7"/>
    <w:rsid w:val="0C57DDC6"/>
    <w:rsid w:val="0C5A3BB1"/>
    <w:rsid w:val="0C5DC75A"/>
    <w:rsid w:val="0C625A52"/>
    <w:rsid w:val="0C6272FD"/>
    <w:rsid w:val="0C627CD9"/>
    <w:rsid w:val="0C62F35A"/>
    <w:rsid w:val="0C665505"/>
    <w:rsid w:val="0C6774EE"/>
    <w:rsid w:val="0C6AC3CD"/>
    <w:rsid w:val="0C6E56BC"/>
    <w:rsid w:val="0C6F4E70"/>
    <w:rsid w:val="0C729E8D"/>
    <w:rsid w:val="0C73FD6A"/>
    <w:rsid w:val="0C752BC9"/>
    <w:rsid w:val="0C75E39A"/>
    <w:rsid w:val="0C7D254F"/>
    <w:rsid w:val="0C7F845D"/>
    <w:rsid w:val="0C881253"/>
    <w:rsid w:val="0C8DE01A"/>
    <w:rsid w:val="0C8DF223"/>
    <w:rsid w:val="0C97212A"/>
    <w:rsid w:val="0C988631"/>
    <w:rsid w:val="0C9BBDE4"/>
    <w:rsid w:val="0CA2EFBB"/>
    <w:rsid w:val="0CA30236"/>
    <w:rsid w:val="0CA78B3B"/>
    <w:rsid w:val="0CAD01BD"/>
    <w:rsid w:val="0CAE6A78"/>
    <w:rsid w:val="0CB2D12B"/>
    <w:rsid w:val="0CB33610"/>
    <w:rsid w:val="0CB44A11"/>
    <w:rsid w:val="0CB96251"/>
    <w:rsid w:val="0CB9F55C"/>
    <w:rsid w:val="0CBB824A"/>
    <w:rsid w:val="0CBE5D0A"/>
    <w:rsid w:val="0CBFD0AB"/>
    <w:rsid w:val="0CC6E700"/>
    <w:rsid w:val="0CC78DF0"/>
    <w:rsid w:val="0CC8DB18"/>
    <w:rsid w:val="0CCB67AA"/>
    <w:rsid w:val="0CCD06BA"/>
    <w:rsid w:val="0CCE081E"/>
    <w:rsid w:val="0CCE5E68"/>
    <w:rsid w:val="0CCF7A01"/>
    <w:rsid w:val="0CD0C795"/>
    <w:rsid w:val="0CD2B261"/>
    <w:rsid w:val="0CDC191D"/>
    <w:rsid w:val="0CE2CA21"/>
    <w:rsid w:val="0CE656DF"/>
    <w:rsid w:val="0CEB2664"/>
    <w:rsid w:val="0CED95E0"/>
    <w:rsid w:val="0CF91DDB"/>
    <w:rsid w:val="0CF9B828"/>
    <w:rsid w:val="0CFFD9C2"/>
    <w:rsid w:val="0D00F680"/>
    <w:rsid w:val="0D03230B"/>
    <w:rsid w:val="0D037AC7"/>
    <w:rsid w:val="0D06FD33"/>
    <w:rsid w:val="0D0843DB"/>
    <w:rsid w:val="0D0ACD4B"/>
    <w:rsid w:val="0D10F3CB"/>
    <w:rsid w:val="0D11000C"/>
    <w:rsid w:val="0D125418"/>
    <w:rsid w:val="0D151C94"/>
    <w:rsid w:val="0D15E028"/>
    <w:rsid w:val="0D215128"/>
    <w:rsid w:val="0D273686"/>
    <w:rsid w:val="0D2A8ABA"/>
    <w:rsid w:val="0D2BD1E5"/>
    <w:rsid w:val="0D2E82D7"/>
    <w:rsid w:val="0D34D661"/>
    <w:rsid w:val="0D393952"/>
    <w:rsid w:val="0D3945D1"/>
    <w:rsid w:val="0D3C0229"/>
    <w:rsid w:val="0D4987B5"/>
    <w:rsid w:val="0D4BEECC"/>
    <w:rsid w:val="0D4C3145"/>
    <w:rsid w:val="0D4C7491"/>
    <w:rsid w:val="0D56153C"/>
    <w:rsid w:val="0D59FE7C"/>
    <w:rsid w:val="0D5A6F20"/>
    <w:rsid w:val="0D5E7CA0"/>
    <w:rsid w:val="0D5F234E"/>
    <w:rsid w:val="0D608D88"/>
    <w:rsid w:val="0D62FA05"/>
    <w:rsid w:val="0D6ADA64"/>
    <w:rsid w:val="0D6FF970"/>
    <w:rsid w:val="0D72D9E8"/>
    <w:rsid w:val="0D734087"/>
    <w:rsid w:val="0D7DC6B3"/>
    <w:rsid w:val="0D879AEC"/>
    <w:rsid w:val="0D89DA93"/>
    <w:rsid w:val="0D9380EC"/>
    <w:rsid w:val="0D952105"/>
    <w:rsid w:val="0D9998FB"/>
    <w:rsid w:val="0D9B247E"/>
    <w:rsid w:val="0D9BFBDB"/>
    <w:rsid w:val="0D9E3C03"/>
    <w:rsid w:val="0DA0BF2C"/>
    <w:rsid w:val="0DA590A2"/>
    <w:rsid w:val="0DA7CCCD"/>
    <w:rsid w:val="0DABA8E7"/>
    <w:rsid w:val="0DACF246"/>
    <w:rsid w:val="0DB05A20"/>
    <w:rsid w:val="0DB0A392"/>
    <w:rsid w:val="0DB80E76"/>
    <w:rsid w:val="0DBDF6BB"/>
    <w:rsid w:val="0DC635C0"/>
    <w:rsid w:val="0DC94D7C"/>
    <w:rsid w:val="0DCEA0BB"/>
    <w:rsid w:val="0DD11533"/>
    <w:rsid w:val="0DD8279A"/>
    <w:rsid w:val="0DDB0BB6"/>
    <w:rsid w:val="0DDD5B2E"/>
    <w:rsid w:val="0DDF2397"/>
    <w:rsid w:val="0DE2B5BB"/>
    <w:rsid w:val="0DEB4551"/>
    <w:rsid w:val="0DECA581"/>
    <w:rsid w:val="0DF02E36"/>
    <w:rsid w:val="0DF125F8"/>
    <w:rsid w:val="0DF2CAB9"/>
    <w:rsid w:val="0DF9A7A5"/>
    <w:rsid w:val="0E0400A3"/>
    <w:rsid w:val="0E062FEE"/>
    <w:rsid w:val="0E0817BE"/>
    <w:rsid w:val="0E0C0139"/>
    <w:rsid w:val="0E14105F"/>
    <w:rsid w:val="0E1BCD46"/>
    <w:rsid w:val="0E1C6E55"/>
    <w:rsid w:val="0E1C795A"/>
    <w:rsid w:val="0E1DE6F1"/>
    <w:rsid w:val="0E207534"/>
    <w:rsid w:val="0E25BAF9"/>
    <w:rsid w:val="0E2B9519"/>
    <w:rsid w:val="0E2FEB32"/>
    <w:rsid w:val="0E33E3B1"/>
    <w:rsid w:val="0E35BDE9"/>
    <w:rsid w:val="0E3CC3F2"/>
    <w:rsid w:val="0E3CEB1A"/>
    <w:rsid w:val="0E522436"/>
    <w:rsid w:val="0E5417E6"/>
    <w:rsid w:val="0E55AF0F"/>
    <w:rsid w:val="0E59453C"/>
    <w:rsid w:val="0E5D1ACE"/>
    <w:rsid w:val="0E63155C"/>
    <w:rsid w:val="0E6A3753"/>
    <w:rsid w:val="0E6C2E48"/>
    <w:rsid w:val="0E6C9FCC"/>
    <w:rsid w:val="0E6D741C"/>
    <w:rsid w:val="0E763623"/>
    <w:rsid w:val="0E79F414"/>
    <w:rsid w:val="0E7E441D"/>
    <w:rsid w:val="0E83F387"/>
    <w:rsid w:val="0E84F056"/>
    <w:rsid w:val="0E8D96F1"/>
    <w:rsid w:val="0E90A58C"/>
    <w:rsid w:val="0E942C22"/>
    <w:rsid w:val="0E963718"/>
    <w:rsid w:val="0E9B9859"/>
    <w:rsid w:val="0E9BE523"/>
    <w:rsid w:val="0E9FA7A3"/>
    <w:rsid w:val="0EA3E91F"/>
    <w:rsid w:val="0EA96E1E"/>
    <w:rsid w:val="0EB433D6"/>
    <w:rsid w:val="0EB918CA"/>
    <w:rsid w:val="0EB9A04F"/>
    <w:rsid w:val="0EBEDB55"/>
    <w:rsid w:val="0EBFF782"/>
    <w:rsid w:val="0EC38F54"/>
    <w:rsid w:val="0EC7AF10"/>
    <w:rsid w:val="0EC9BA02"/>
    <w:rsid w:val="0ECAC65F"/>
    <w:rsid w:val="0ECAF650"/>
    <w:rsid w:val="0ECC9E2E"/>
    <w:rsid w:val="0ECED6F2"/>
    <w:rsid w:val="0ECF326E"/>
    <w:rsid w:val="0ED1178F"/>
    <w:rsid w:val="0ED26B03"/>
    <w:rsid w:val="0ED3F2D4"/>
    <w:rsid w:val="0ED872C8"/>
    <w:rsid w:val="0ED8783C"/>
    <w:rsid w:val="0ED8FBFD"/>
    <w:rsid w:val="0EDC9B6F"/>
    <w:rsid w:val="0EE3B3A6"/>
    <w:rsid w:val="0EE58432"/>
    <w:rsid w:val="0EE8D3EC"/>
    <w:rsid w:val="0EE8F11E"/>
    <w:rsid w:val="0EEC9F2D"/>
    <w:rsid w:val="0EEE09F1"/>
    <w:rsid w:val="0EF0CE89"/>
    <w:rsid w:val="0EF1329A"/>
    <w:rsid w:val="0EF166EA"/>
    <w:rsid w:val="0EF39FB2"/>
    <w:rsid w:val="0EF58166"/>
    <w:rsid w:val="0EFA906C"/>
    <w:rsid w:val="0EFB3DDF"/>
    <w:rsid w:val="0EFB5C5C"/>
    <w:rsid w:val="0EFC93EB"/>
    <w:rsid w:val="0EFE188F"/>
    <w:rsid w:val="0F003C70"/>
    <w:rsid w:val="0F02FE62"/>
    <w:rsid w:val="0F08974A"/>
    <w:rsid w:val="0F092FB5"/>
    <w:rsid w:val="0F12E231"/>
    <w:rsid w:val="0F1430C9"/>
    <w:rsid w:val="0F154B7D"/>
    <w:rsid w:val="0F1A6EE2"/>
    <w:rsid w:val="0F1FAD57"/>
    <w:rsid w:val="0F292D6B"/>
    <w:rsid w:val="0F2ADD7F"/>
    <w:rsid w:val="0F2AF76C"/>
    <w:rsid w:val="0F32C14E"/>
    <w:rsid w:val="0F343EA2"/>
    <w:rsid w:val="0F39D254"/>
    <w:rsid w:val="0F39FABD"/>
    <w:rsid w:val="0F3F006B"/>
    <w:rsid w:val="0F402109"/>
    <w:rsid w:val="0F41C8AB"/>
    <w:rsid w:val="0F478A31"/>
    <w:rsid w:val="0F4FBBFC"/>
    <w:rsid w:val="0F5250D8"/>
    <w:rsid w:val="0F578A66"/>
    <w:rsid w:val="0F5A23D7"/>
    <w:rsid w:val="0F5F3D91"/>
    <w:rsid w:val="0F64B46D"/>
    <w:rsid w:val="0F6B3215"/>
    <w:rsid w:val="0F6B6256"/>
    <w:rsid w:val="0F6B6E9F"/>
    <w:rsid w:val="0F6BE5BC"/>
    <w:rsid w:val="0F702FC1"/>
    <w:rsid w:val="0F787BD4"/>
    <w:rsid w:val="0F79FAF6"/>
    <w:rsid w:val="0F7FF012"/>
    <w:rsid w:val="0F82E0C5"/>
    <w:rsid w:val="0F859083"/>
    <w:rsid w:val="0F89242D"/>
    <w:rsid w:val="0F8D2951"/>
    <w:rsid w:val="0F8F9CA4"/>
    <w:rsid w:val="0F92715C"/>
    <w:rsid w:val="0F94FFEB"/>
    <w:rsid w:val="0F9665AA"/>
    <w:rsid w:val="0F98508C"/>
    <w:rsid w:val="0F9945AD"/>
    <w:rsid w:val="0F9A73AC"/>
    <w:rsid w:val="0F9AECC8"/>
    <w:rsid w:val="0FAD4E1C"/>
    <w:rsid w:val="0FB458B3"/>
    <w:rsid w:val="0FBB61CB"/>
    <w:rsid w:val="0FBE74C4"/>
    <w:rsid w:val="0FC0222F"/>
    <w:rsid w:val="0FC50F71"/>
    <w:rsid w:val="0FCA0C55"/>
    <w:rsid w:val="0FD2659D"/>
    <w:rsid w:val="0FD70064"/>
    <w:rsid w:val="0FD765E8"/>
    <w:rsid w:val="0FD9265A"/>
    <w:rsid w:val="0FDB3B38"/>
    <w:rsid w:val="0FDC9676"/>
    <w:rsid w:val="0FDD2252"/>
    <w:rsid w:val="0FE006DD"/>
    <w:rsid w:val="0FE2BDE1"/>
    <w:rsid w:val="0FE7DCD4"/>
    <w:rsid w:val="0FE95A37"/>
    <w:rsid w:val="0FECEEE2"/>
    <w:rsid w:val="0FED5884"/>
    <w:rsid w:val="0FF37A80"/>
    <w:rsid w:val="0FF4D987"/>
    <w:rsid w:val="0FF4E430"/>
    <w:rsid w:val="0FF69D5F"/>
    <w:rsid w:val="0FFB0633"/>
    <w:rsid w:val="0FFD8729"/>
    <w:rsid w:val="0FFE0132"/>
    <w:rsid w:val="0FFF7809"/>
    <w:rsid w:val="1005DD3B"/>
    <w:rsid w:val="100709CC"/>
    <w:rsid w:val="10071EFE"/>
    <w:rsid w:val="100A53DE"/>
    <w:rsid w:val="100AA589"/>
    <w:rsid w:val="100B3B5B"/>
    <w:rsid w:val="100CF158"/>
    <w:rsid w:val="100CF46D"/>
    <w:rsid w:val="10183B01"/>
    <w:rsid w:val="1019C481"/>
    <w:rsid w:val="101AD18E"/>
    <w:rsid w:val="101ED33A"/>
    <w:rsid w:val="1024B9CC"/>
    <w:rsid w:val="10271F84"/>
    <w:rsid w:val="1030963D"/>
    <w:rsid w:val="103D14F8"/>
    <w:rsid w:val="103E20D1"/>
    <w:rsid w:val="104200B7"/>
    <w:rsid w:val="1044B0BF"/>
    <w:rsid w:val="1047235C"/>
    <w:rsid w:val="1047D938"/>
    <w:rsid w:val="104BBE27"/>
    <w:rsid w:val="104E4841"/>
    <w:rsid w:val="10565087"/>
    <w:rsid w:val="105E0A38"/>
    <w:rsid w:val="106147F4"/>
    <w:rsid w:val="1068C84E"/>
    <w:rsid w:val="1068DD39"/>
    <w:rsid w:val="106BE5EB"/>
    <w:rsid w:val="106C21F1"/>
    <w:rsid w:val="106FAA87"/>
    <w:rsid w:val="10723853"/>
    <w:rsid w:val="1074D0F8"/>
    <w:rsid w:val="10790F86"/>
    <w:rsid w:val="107BE607"/>
    <w:rsid w:val="107FBA2D"/>
    <w:rsid w:val="1089AD73"/>
    <w:rsid w:val="108AA689"/>
    <w:rsid w:val="108EC5D8"/>
    <w:rsid w:val="10925D85"/>
    <w:rsid w:val="1097085C"/>
    <w:rsid w:val="1099F1E1"/>
    <w:rsid w:val="109A4EAE"/>
    <w:rsid w:val="109A9AC7"/>
    <w:rsid w:val="109B385C"/>
    <w:rsid w:val="109F5FFE"/>
    <w:rsid w:val="10A1ED79"/>
    <w:rsid w:val="10AA1677"/>
    <w:rsid w:val="10AB08B7"/>
    <w:rsid w:val="10ADA356"/>
    <w:rsid w:val="10AEAEF6"/>
    <w:rsid w:val="10B4F9A6"/>
    <w:rsid w:val="10B9FF02"/>
    <w:rsid w:val="10BF85E9"/>
    <w:rsid w:val="10C2E68C"/>
    <w:rsid w:val="10C8A7E1"/>
    <w:rsid w:val="10D23212"/>
    <w:rsid w:val="10D62541"/>
    <w:rsid w:val="10D8912C"/>
    <w:rsid w:val="10DF2DD7"/>
    <w:rsid w:val="10E2DDDA"/>
    <w:rsid w:val="10EB1F54"/>
    <w:rsid w:val="10ECEA14"/>
    <w:rsid w:val="10EFF429"/>
    <w:rsid w:val="10F17E4D"/>
    <w:rsid w:val="10F27FC7"/>
    <w:rsid w:val="10F95A82"/>
    <w:rsid w:val="10FDB54F"/>
    <w:rsid w:val="10FDFF5B"/>
    <w:rsid w:val="10FE21D7"/>
    <w:rsid w:val="1101363A"/>
    <w:rsid w:val="11022198"/>
    <w:rsid w:val="110AF84D"/>
    <w:rsid w:val="11109F25"/>
    <w:rsid w:val="11115535"/>
    <w:rsid w:val="1119FBEB"/>
    <w:rsid w:val="111CBEA2"/>
    <w:rsid w:val="112231F3"/>
    <w:rsid w:val="11229FC5"/>
    <w:rsid w:val="112E0467"/>
    <w:rsid w:val="112F8890"/>
    <w:rsid w:val="113294DD"/>
    <w:rsid w:val="11358E1A"/>
    <w:rsid w:val="113A1ECA"/>
    <w:rsid w:val="1142A5DF"/>
    <w:rsid w:val="11464D07"/>
    <w:rsid w:val="11465274"/>
    <w:rsid w:val="1153C72F"/>
    <w:rsid w:val="115FE110"/>
    <w:rsid w:val="116DF49A"/>
    <w:rsid w:val="116E731C"/>
    <w:rsid w:val="1171112A"/>
    <w:rsid w:val="1176F54A"/>
    <w:rsid w:val="118203F3"/>
    <w:rsid w:val="11822F08"/>
    <w:rsid w:val="1182CC69"/>
    <w:rsid w:val="118F3739"/>
    <w:rsid w:val="118F905F"/>
    <w:rsid w:val="118FE261"/>
    <w:rsid w:val="1199344F"/>
    <w:rsid w:val="119F8A49"/>
    <w:rsid w:val="11A4720C"/>
    <w:rsid w:val="11A8F881"/>
    <w:rsid w:val="11AE4E84"/>
    <w:rsid w:val="11B2128E"/>
    <w:rsid w:val="11B68A2D"/>
    <w:rsid w:val="11B74DB5"/>
    <w:rsid w:val="11BD3AC7"/>
    <w:rsid w:val="11C31B75"/>
    <w:rsid w:val="11C3FE9C"/>
    <w:rsid w:val="11CA1DA3"/>
    <w:rsid w:val="11CCBD89"/>
    <w:rsid w:val="11CD4053"/>
    <w:rsid w:val="11CD77F9"/>
    <w:rsid w:val="11CD8FC0"/>
    <w:rsid w:val="11CF0294"/>
    <w:rsid w:val="11D0C420"/>
    <w:rsid w:val="11D41B0B"/>
    <w:rsid w:val="11DB37CC"/>
    <w:rsid w:val="11DD435A"/>
    <w:rsid w:val="11E033D8"/>
    <w:rsid w:val="11E25F35"/>
    <w:rsid w:val="11E49033"/>
    <w:rsid w:val="11E5E370"/>
    <w:rsid w:val="11EA0C82"/>
    <w:rsid w:val="11EC0ACC"/>
    <w:rsid w:val="11ED41F4"/>
    <w:rsid w:val="11EE2BFB"/>
    <w:rsid w:val="11F02525"/>
    <w:rsid w:val="11F3F6C0"/>
    <w:rsid w:val="11FE2B37"/>
    <w:rsid w:val="120AA10C"/>
    <w:rsid w:val="120B3DCD"/>
    <w:rsid w:val="120ECE4B"/>
    <w:rsid w:val="1210C022"/>
    <w:rsid w:val="12120FDA"/>
    <w:rsid w:val="12138547"/>
    <w:rsid w:val="12149380"/>
    <w:rsid w:val="12155EC2"/>
    <w:rsid w:val="12174C0A"/>
    <w:rsid w:val="121D7843"/>
    <w:rsid w:val="122078A7"/>
    <w:rsid w:val="122109C6"/>
    <w:rsid w:val="1228E18C"/>
    <w:rsid w:val="122B5A15"/>
    <w:rsid w:val="12350910"/>
    <w:rsid w:val="123AFB60"/>
    <w:rsid w:val="123BC7CE"/>
    <w:rsid w:val="12442172"/>
    <w:rsid w:val="124A3FBD"/>
    <w:rsid w:val="124D1581"/>
    <w:rsid w:val="124DB8B6"/>
    <w:rsid w:val="125008EB"/>
    <w:rsid w:val="1262B194"/>
    <w:rsid w:val="1264088D"/>
    <w:rsid w:val="126702B8"/>
    <w:rsid w:val="12684ECF"/>
    <w:rsid w:val="1268A888"/>
    <w:rsid w:val="126A021D"/>
    <w:rsid w:val="126FCB9A"/>
    <w:rsid w:val="12703F06"/>
    <w:rsid w:val="1276AA9E"/>
    <w:rsid w:val="1285133F"/>
    <w:rsid w:val="128A9221"/>
    <w:rsid w:val="128E5028"/>
    <w:rsid w:val="12908496"/>
    <w:rsid w:val="12964569"/>
    <w:rsid w:val="12966881"/>
    <w:rsid w:val="129E105D"/>
    <w:rsid w:val="129E3B45"/>
    <w:rsid w:val="12A0E071"/>
    <w:rsid w:val="12A3D2CC"/>
    <w:rsid w:val="12A42326"/>
    <w:rsid w:val="12AEF3E0"/>
    <w:rsid w:val="12B60B34"/>
    <w:rsid w:val="12B8A931"/>
    <w:rsid w:val="12BA2CC5"/>
    <w:rsid w:val="12BB6AFA"/>
    <w:rsid w:val="12BBFA72"/>
    <w:rsid w:val="12C4841E"/>
    <w:rsid w:val="12CBA367"/>
    <w:rsid w:val="12CC8B4D"/>
    <w:rsid w:val="12D07983"/>
    <w:rsid w:val="12D394A2"/>
    <w:rsid w:val="12D3B82D"/>
    <w:rsid w:val="12D91E58"/>
    <w:rsid w:val="12DAE1C4"/>
    <w:rsid w:val="12DDDD08"/>
    <w:rsid w:val="12DDFA5C"/>
    <w:rsid w:val="12DFBE7E"/>
    <w:rsid w:val="12E41672"/>
    <w:rsid w:val="12E4A17D"/>
    <w:rsid w:val="12E4ADC7"/>
    <w:rsid w:val="12EABEF6"/>
    <w:rsid w:val="12F0CB6B"/>
    <w:rsid w:val="12F28A39"/>
    <w:rsid w:val="12F3596C"/>
    <w:rsid w:val="12F49D31"/>
    <w:rsid w:val="1305AABE"/>
    <w:rsid w:val="130CB895"/>
    <w:rsid w:val="131001DF"/>
    <w:rsid w:val="1313EE07"/>
    <w:rsid w:val="1315E2CB"/>
    <w:rsid w:val="13166DB6"/>
    <w:rsid w:val="13192D53"/>
    <w:rsid w:val="131DF2B6"/>
    <w:rsid w:val="131E0EDA"/>
    <w:rsid w:val="132102C9"/>
    <w:rsid w:val="1322427F"/>
    <w:rsid w:val="1328BEAF"/>
    <w:rsid w:val="13298FC9"/>
    <w:rsid w:val="132DD38E"/>
    <w:rsid w:val="132F1593"/>
    <w:rsid w:val="13352494"/>
    <w:rsid w:val="133BB849"/>
    <w:rsid w:val="133E0624"/>
    <w:rsid w:val="1345EF25"/>
    <w:rsid w:val="134B54E1"/>
    <w:rsid w:val="134D3AD1"/>
    <w:rsid w:val="134E4BD5"/>
    <w:rsid w:val="1350E589"/>
    <w:rsid w:val="1352AEAB"/>
    <w:rsid w:val="13562F8A"/>
    <w:rsid w:val="135F1DF3"/>
    <w:rsid w:val="1363163A"/>
    <w:rsid w:val="1367A4D0"/>
    <w:rsid w:val="1368BCA5"/>
    <w:rsid w:val="1368E0D6"/>
    <w:rsid w:val="1369795A"/>
    <w:rsid w:val="13697CC7"/>
    <w:rsid w:val="136A2E20"/>
    <w:rsid w:val="1374298E"/>
    <w:rsid w:val="1379C572"/>
    <w:rsid w:val="137A0769"/>
    <w:rsid w:val="137B84EF"/>
    <w:rsid w:val="1380D709"/>
    <w:rsid w:val="1386ABAD"/>
    <w:rsid w:val="1393F830"/>
    <w:rsid w:val="139A223D"/>
    <w:rsid w:val="13A4C529"/>
    <w:rsid w:val="13A77575"/>
    <w:rsid w:val="13AEFA0C"/>
    <w:rsid w:val="13B21F6C"/>
    <w:rsid w:val="13B8198E"/>
    <w:rsid w:val="13C388CA"/>
    <w:rsid w:val="13C5A873"/>
    <w:rsid w:val="13CD9DB9"/>
    <w:rsid w:val="13CF2985"/>
    <w:rsid w:val="13CF3921"/>
    <w:rsid w:val="13CFA1FF"/>
    <w:rsid w:val="13D034F1"/>
    <w:rsid w:val="13D1C63A"/>
    <w:rsid w:val="13E1AF2A"/>
    <w:rsid w:val="13E22F72"/>
    <w:rsid w:val="13E2DADA"/>
    <w:rsid w:val="13E3C81C"/>
    <w:rsid w:val="13ECACD2"/>
    <w:rsid w:val="13EE3150"/>
    <w:rsid w:val="13F1BB8A"/>
    <w:rsid w:val="13FDE8F7"/>
    <w:rsid w:val="14032BFF"/>
    <w:rsid w:val="1403AE5E"/>
    <w:rsid w:val="14092A03"/>
    <w:rsid w:val="14137FAA"/>
    <w:rsid w:val="1413902D"/>
    <w:rsid w:val="142202D5"/>
    <w:rsid w:val="1423A7C1"/>
    <w:rsid w:val="1423D7E6"/>
    <w:rsid w:val="142483D4"/>
    <w:rsid w:val="1424F874"/>
    <w:rsid w:val="142E1BD5"/>
    <w:rsid w:val="14311FC0"/>
    <w:rsid w:val="1433FADA"/>
    <w:rsid w:val="143A6529"/>
    <w:rsid w:val="143D1D8E"/>
    <w:rsid w:val="143F173A"/>
    <w:rsid w:val="14448973"/>
    <w:rsid w:val="144E3F34"/>
    <w:rsid w:val="145115BF"/>
    <w:rsid w:val="14578097"/>
    <w:rsid w:val="145C9304"/>
    <w:rsid w:val="145D7222"/>
    <w:rsid w:val="1460BC0D"/>
    <w:rsid w:val="1461D7B5"/>
    <w:rsid w:val="14653F3F"/>
    <w:rsid w:val="146985FA"/>
    <w:rsid w:val="146D83C8"/>
    <w:rsid w:val="1474889D"/>
    <w:rsid w:val="147A665D"/>
    <w:rsid w:val="147C5425"/>
    <w:rsid w:val="148D4E39"/>
    <w:rsid w:val="1497DE83"/>
    <w:rsid w:val="1499B5EC"/>
    <w:rsid w:val="149B52AA"/>
    <w:rsid w:val="149F1FAC"/>
    <w:rsid w:val="14A150C1"/>
    <w:rsid w:val="14A3468F"/>
    <w:rsid w:val="14A5EA62"/>
    <w:rsid w:val="14A86680"/>
    <w:rsid w:val="14A9244E"/>
    <w:rsid w:val="14A94641"/>
    <w:rsid w:val="14AEEFE1"/>
    <w:rsid w:val="14B0FAFE"/>
    <w:rsid w:val="14B25996"/>
    <w:rsid w:val="14B7AA2B"/>
    <w:rsid w:val="14BD1A4F"/>
    <w:rsid w:val="14BD3ABA"/>
    <w:rsid w:val="14BF3C7D"/>
    <w:rsid w:val="14C0095E"/>
    <w:rsid w:val="14C00F4F"/>
    <w:rsid w:val="14CAA019"/>
    <w:rsid w:val="14D0D672"/>
    <w:rsid w:val="14DAFDBA"/>
    <w:rsid w:val="14E0BFA9"/>
    <w:rsid w:val="14E36D4A"/>
    <w:rsid w:val="14E4BE09"/>
    <w:rsid w:val="14E999E4"/>
    <w:rsid w:val="14EEDD02"/>
    <w:rsid w:val="14F2A261"/>
    <w:rsid w:val="14F64C48"/>
    <w:rsid w:val="14FECC6D"/>
    <w:rsid w:val="14FF39E4"/>
    <w:rsid w:val="1507D5B0"/>
    <w:rsid w:val="150F0C18"/>
    <w:rsid w:val="150F1570"/>
    <w:rsid w:val="15104235"/>
    <w:rsid w:val="151460B0"/>
    <w:rsid w:val="15163484"/>
    <w:rsid w:val="151C73B0"/>
    <w:rsid w:val="15200A13"/>
    <w:rsid w:val="1524E02A"/>
    <w:rsid w:val="152629FB"/>
    <w:rsid w:val="1530A4D7"/>
    <w:rsid w:val="1530C55B"/>
    <w:rsid w:val="15315A04"/>
    <w:rsid w:val="1536CA64"/>
    <w:rsid w:val="1541A490"/>
    <w:rsid w:val="154A1C07"/>
    <w:rsid w:val="154D5467"/>
    <w:rsid w:val="15523CDE"/>
    <w:rsid w:val="15526E32"/>
    <w:rsid w:val="155AB986"/>
    <w:rsid w:val="155AEE5E"/>
    <w:rsid w:val="156027D9"/>
    <w:rsid w:val="1562FA52"/>
    <w:rsid w:val="1568939D"/>
    <w:rsid w:val="156B8DE6"/>
    <w:rsid w:val="156CE03A"/>
    <w:rsid w:val="156F9F3C"/>
    <w:rsid w:val="1571D788"/>
    <w:rsid w:val="15752F4A"/>
    <w:rsid w:val="1576FCD0"/>
    <w:rsid w:val="15789B9C"/>
    <w:rsid w:val="1580126F"/>
    <w:rsid w:val="15825E70"/>
    <w:rsid w:val="15843327"/>
    <w:rsid w:val="15847783"/>
    <w:rsid w:val="1586E1BB"/>
    <w:rsid w:val="1588FD43"/>
    <w:rsid w:val="15893292"/>
    <w:rsid w:val="158B8ED6"/>
    <w:rsid w:val="159FEF91"/>
    <w:rsid w:val="15A11A91"/>
    <w:rsid w:val="15A62158"/>
    <w:rsid w:val="15A73885"/>
    <w:rsid w:val="15AA9E8A"/>
    <w:rsid w:val="15B1DD8D"/>
    <w:rsid w:val="15B54D9C"/>
    <w:rsid w:val="15B63379"/>
    <w:rsid w:val="15B7E4E6"/>
    <w:rsid w:val="15BAED0C"/>
    <w:rsid w:val="15C15825"/>
    <w:rsid w:val="15C2F38F"/>
    <w:rsid w:val="15C5F166"/>
    <w:rsid w:val="15C78EA1"/>
    <w:rsid w:val="15C7E0CC"/>
    <w:rsid w:val="15C88A61"/>
    <w:rsid w:val="15CC8E6E"/>
    <w:rsid w:val="15CE8EE0"/>
    <w:rsid w:val="15CFC288"/>
    <w:rsid w:val="15D89AD5"/>
    <w:rsid w:val="15D8BC5B"/>
    <w:rsid w:val="15D97010"/>
    <w:rsid w:val="15D9C1AF"/>
    <w:rsid w:val="15E03D02"/>
    <w:rsid w:val="15E2B4AD"/>
    <w:rsid w:val="15E47557"/>
    <w:rsid w:val="15E7A71A"/>
    <w:rsid w:val="15EBAAC8"/>
    <w:rsid w:val="15EEAD95"/>
    <w:rsid w:val="15F743E0"/>
    <w:rsid w:val="15F9C774"/>
    <w:rsid w:val="15FB8AAC"/>
    <w:rsid w:val="1609DB5B"/>
    <w:rsid w:val="16103FFC"/>
    <w:rsid w:val="1613963F"/>
    <w:rsid w:val="161D470C"/>
    <w:rsid w:val="16214A95"/>
    <w:rsid w:val="1622C2CC"/>
    <w:rsid w:val="162404C0"/>
    <w:rsid w:val="1630F945"/>
    <w:rsid w:val="1631A97E"/>
    <w:rsid w:val="16372F3B"/>
    <w:rsid w:val="16399AD4"/>
    <w:rsid w:val="163A4C68"/>
    <w:rsid w:val="1647FCFF"/>
    <w:rsid w:val="164A666D"/>
    <w:rsid w:val="164A85DE"/>
    <w:rsid w:val="164D7EA5"/>
    <w:rsid w:val="1650C232"/>
    <w:rsid w:val="16522EA4"/>
    <w:rsid w:val="1655FF27"/>
    <w:rsid w:val="1656ED89"/>
    <w:rsid w:val="16581317"/>
    <w:rsid w:val="16589AC5"/>
    <w:rsid w:val="1659480C"/>
    <w:rsid w:val="16594EDF"/>
    <w:rsid w:val="165E53A7"/>
    <w:rsid w:val="16616459"/>
    <w:rsid w:val="1664BA77"/>
    <w:rsid w:val="1670C179"/>
    <w:rsid w:val="16712F07"/>
    <w:rsid w:val="167943E7"/>
    <w:rsid w:val="167A342F"/>
    <w:rsid w:val="1683B3E4"/>
    <w:rsid w:val="16879760"/>
    <w:rsid w:val="168DEAD0"/>
    <w:rsid w:val="168E89EA"/>
    <w:rsid w:val="16930D35"/>
    <w:rsid w:val="16A187C1"/>
    <w:rsid w:val="16AD6B0C"/>
    <w:rsid w:val="16B0687D"/>
    <w:rsid w:val="16B4EE39"/>
    <w:rsid w:val="16B9BA55"/>
    <w:rsid w:val="16BCF415"/>
    <w:rsid w:val="16C9852D"/>
    <w:rsid w:val="16CC74CD"/>
    <w:rsid w:val="16D91A71"/>
    <w:rsid w:val="16DB6375"/>
    <w:rsid w:val="16E52F71"/>
    <w:rsid w:val="16E5AC43"/>
    <w:rsid w:val="16EACECA"/>
    <w:rsid w:val="16F165A9"/>
    <w:rsid w:val="16F234CE"/>
    <w:rsid w:val="16F397A4"/>
    <w:rsid w:val="16FD5789"/>
    <w:rsid w:val="1701E151"/>
    <w:rsid w:val="1702BA73"/>
    <w:rsid w:val="1702E9BE"/>
    <w:rsid w:val="170569F8"/>
    <w:rsid w:val="1706FFF3"/>
    <w:rsid w:val="170D868A"/>
    <w:rsid w:val="170F9F25"/>
    <w:rsid w:val="17112F94"/>
    <w:rsid w:val="17177F9D"/>
    <w:rsid w:val="17193C53"/>
    <w:rsid w:val="171A93CB"/>
    <w:rsid w:val="171C9B5E"/>
    <w:rsid w:val="1721DDA2"/>
    <w:rsid w:val="17232A6A"/>
    <w:rsid w:val="172A0A0A"/>
    <w:rsid w:val="172D18EB"/>
    <w:rsid w:val="172F0A42"/>
    <w:rsid w:val="1730CFE1"/>
    <w:rsid w:val="1735759A"/>
    <w:rsid w:val="1738BB37"/>
    <w:rsid w:val="173BAC68"/>
    <w:rsid w:val="173C658F"/>
    <w:rsid w:val="173D539B"/>
    <w:rsid w:val="173DF6B0"/>
    <w:rsid w:val="1746DABA"/>
    <w:rsid w:val="17471E43"/>
    <w:rsid w:val="1750882A"/>
    <w:rsid w:val="1750FCBB"/>
    <w:rsid w:val="17570F64"/>
    <w:rsid w:val="175A6DF6"/>
    <w:rsid w:val="175E53E3"/>
    <w:rsid w:val="17624123"/>
    <w:rsid w:val="176F95EA"/>
    <w:rsid w:val="1775B457"/>
    <w:rsid w:val="1778C7EF"/>
    <w:rsid w:val="177AE949"/>
    <w:rsid w:val="177D2AE3"/>
    <w:rsid w:val="177E3180"/>
    <w:rsid w:val="1782FF55"/>
    <w:rsid w:val="1785140F"/>
    <w:rsid w:val="178585A1"/>
    <w:rsid w:val="1789B7B7"/>
    <w:rsid w:val="178F2159"/>
    <w:rsid w:val="17909EA5"/>
    <w:rsid w:val="1791F583"/>
    <w:rsid w:val="1796DA42"/>
    <w:rsid w:val="179D0212"/>
    <w:rsid w:val="17A33E41"/>
    <w:rsid w:val="17A41782"/>
    <w:rsid w:val="17A497BD"/>
    <w:rsid w:val="17A6702C"/>
    <w:rsid w:val="17A916CA"/>
    <w:rsid w:val="17AEAD6E"/>
    <w:rsid w:val="17B7EDA2"/>
    <w:rsid w:val="17B8209D"/>
    <w:rsid w:val="17C18A71"/>
    <w:rsid w:val="17C32AB2"/>
    <w:rsid w:val="17C71AC1"/>
    <w:rsid w:val="17C8FB78"/>
    <w:rsid w:val="17CB0661"/>
    <w:rsid w:val="17D61CC9"/>
    <w:rsid w:val="17DC3DDD"/>
    <w:rsid w:val="17DC774D"/>
    <w:rsid w:val="17E30051"/>
    <w:rsid w:val="17E74303"/>
    <w:rsid w:val="17EF7526"/>
    <w:rsid w:val="17F05083"/>
    <w:rsid w:val="17F0CEE9"/>
    <w:rsid w:val="17F3B55C"/>
    <w:rsid w:val="17F53EC9"/>
    <w:rsid w:val="1806232A"/>
    <w:rsid w:val="18074EA6"/>
    <w:rsid w:val="180856FF"/>
    <w:rsid w:val="180895B7"/>
    <w:rsid w:val="180898F3"/>
    <w:rsid w:val="180AA03C"/>
    <w:rsid w:val="180CFF46"/>
    <w:rsid w:val="1827E8E1"/>
    <w:rsid w:val="1829E107"/>
    <w:rsid w:val="182B1EAC"/>
    <w:rsid w:val="182BD382"/>
    <w:rsid w:val="182D5873"/>
    <w:rsid w:val="18329CBB"/>
    <w:rsid w:val="18346F70"/>
    <w:rsid w:val="18347036"/>
    <w:rsid w:val="1836149F"/>
    <w:rsid w:val="1836A0A8"/>
    <w:rsid w:val="183B5575"/>
    <w:rsid w:val="183C5497"/>
    <w:rsid w:val="183DEF5E"/>
    <w:rsid w:val="18418586"/>
    <w:rsid w:val="18442375"/>
    <w:rsid w:val="184481E6"/>
    <w:rsid w:val="1849736B"/>
    <w:rsid w:val="1849B84F"/>
    <w:rsid w:val="184BE5E5"/>
    <w:rsid w:val="185153C7"/>
    <w:rsid w:val="185373CB"/>
    <w:rsid w:val="1854B09C"/>
    <w:rsid w:val="185BE638"/>
    <w:rsid w:val="185F12E8"/>
    <w:rsid w:val="18627F16"/>
    <w:rsid w:val="18677430"/>
    <w:rsid w:val="18696BF7"/>
    <w:rsid w:val="186B5D5E"/>
    <w:rsid w:val="187950C8"/>
    <w:rsid w:val="187AFC79"/>
    <w:rsid w:val="187CFF11"/>
    <w:rsid w:val="18827416"/>
    <w:rsid w:val="18874E62"/>
    <w:rsid w:val="18935CD1"/>
    <w:rsid w:val="1898EFE9"/>
    <w:rsid w:val="1899F1EE"/>
    <w:rsid w:val="189C0DDD"/>
    <w:rsid w:val="189D49F2"/>
    <w:rsid w:val="189D7BD7"/>
    <w:rsid w:val="18A1CF41"/>
    <w:rsid w:val="18A77008"/>
    <w:rsid w:val="18A956EB"/>
    <w:rsid w:val="18B7D1E2"/>
    <w:rsid w:val="18B89ECC"/>
    <w:rsid w:val="18BB6D18"/>
    <w:rsid w:val="18BD1185"/>
    <w:rsid w:val="18BF3A7A"/>
    <w:rsid w:val="18C59E9C"/>
    <w:rsid w:val="18CAA521"/>
    <w:rsid w:val="18CADC4B"/>
    <w:rsid w:val="18CB77B4"/>
    <w:rsid w:val="18CBAE10"/>
    <w:rsid w:val="18DC860D"/>
    <w:rsid w:val="18DE5286"/>
    <w:rsid w:val="18E1D17C"/>
    <w:rsid w:val="18E2FCFE"/>
    <w:rsid w:val="18E561C9"/>
    <w:rsid w:val="18E66D59"/>
    <w:rsid w:val="18E7C81A"/>
    <w:rsid w:val="18ED9D8E"/>
    <w:rsid w:val="18F351AC"/>
    <w:rsid w:val="18F544B9"/>
    <w:rsid w:val="18F5FD18"/>
    <w:rsid w:val="18F8BBA2"/>
    <w:rsid w:val="18F9579B"/>
    <w:rsid w:val="18FB51B1"/>
    <w:rsid w:val="18FFA893"/>
    <w:rsid w:val="18FFD53B"/>
    <w:rsid w:val="1902A5CA"/>
    <w:rsid w:val="1905BE0D"/>
    <w:rsid w:val="190600F9"/>
    <w:rsid w:val="190EB4CF"/>
    <w:rsid w:val="190FC29F"/>
    <w:rsid w:val="19159950"/>
    <w:rsid w:val="191DCC82"/>
    <w:rsid w:val="191FCC35"/>
    <w:rsid w:val="19200DD5"/>
    <w:rsid w:val="192347B8"/>
    <w:rsid w:val="1923AED3"/>
    <w:rsid w:val="19271841"/>
    <w:rsid w:val="192B22EF"/>
    <w:rsid w:val="192C52FF"/>
    <w:rsid w:val="192D1B29"/>
    <w:rsid w:val="192EC8D0"/>
    <w:rsid w:val="193047C6"/>
    <w:rsid w:val="19310742"/>
    <w:rsid w:val="1932FBD5"/>
    <w:rsid w:val="1933B635"/>
    <w:rsid w:val="193447AB"/>
    <w:rsid w:val="1935459D"/>
    <w:rsid w:val="193BF50A"/>
    <w:rsid w:val="193F9473"/>
    <w:rsid w:val="19411E50"/>
    <w:rsid w:val="19440B30"/>
    <w:rsid w:val="194DA958"/>
    <w:rsid w:val="19512702"/>
    <w:rsid w:val="1958E321"/>
    <w:rsid w:val="195BCDBA"/>
    <w:rsid w:val="195C7F49"/>
    <w:rsid w:val="195DF747"/>
    <w:rsid w:val="19681AC6"/>
    <w:rsid w:val="1968F7C9"/>
    <w:rsid w:val="196A4DFE"/>
    <w:rsid w:val="196BC8A2"/>
    <w:rsid w:val="196E65F8"/>
    <w:rsid w:val="196EBF74"/>
    <w:rsid w:val="196EC926"/>
    <w:rsid w:val="1970A8EB"/>
    <w:rsid w:val="19778C81"/>
    <w:rsid w:val="197FE515"/>
    <w:rsid w:val="1980E645"/>
    <w:rsid w:val="1983DA86"/>
    <w:rsid w:val="1983EA19"/>
    <w:rsid w:val="1988A084"/>
    <w:rsid w:val="1989DB39"/>
    <w:rsid w:val="199145C2"/>
    <w:rsid w:val="199BDE3C"/>
    <w:rsid w:val="199EF6E5"/>
    <w:rsid w:val="19A0B47E"/>
    <w:rsid w:val="19B30FE5"/>
    <w:rsid w:val="19BBBDCE"/>
    <w:rsid w:val="19BE861B"/>
    <w:rsid w:val="19BF90AF"/>
    <w:rsid w:val="19C383FA"/>
    <w:rsid w:val="19C581B7"/>
    <w:rsid w:val="19CB7205"/>
    <w:rsid w:val="19CFCAD6"/>
    <w:rsid w:val="19D1838B"/>
    <w:rsid w:val="19D8225A"/>
    <w:rsid w:val="19D848F3"/>
    <w:rsid w:val="19D95FCF"/>
    <w:rsid w:val="19D9B8A4"/>
    <w:rsid w:val="19DB6427"/>
    <w:rsid w:val="19E37379"/>
    <w:rsid w:val="19E6134B"/>
    <w:rsid w:val="19ED04A2"/>
    <w:rsid w:val="19EEAF9B"/>
    <w:rsid w:val="19EEF497"/>
    <w:rsid w:val="19F06BB7"/>
    <w:rsid w:val="19F295E0"/>
    <w:rsid w:val="19F7A4C3"/>
    <w:rsid w:val="19F7C05F"/>
    <w:rsid w:val="19F87CDC"/>
    <w:rsid w:val="1A011180"/>
    <w:rsid w:val="1A04367E"/>
    <w:rsid w:val="1A063171"/>
    <w:rsid w:val="1A106B9A"/>
    <w:rsid w:val="1A1AD808"/>
    <w:rsid w:val="1A1B743C"/>
    <w:rsid w:val="1A1B7A8C"/>
    <w:rsid w:val="1A2555C3"/>
    <w:rsid w:val="1A275915"/>
    <w:rsid w:val="1A27FB13"/>
    <w:rsid w:val="1A2B2F7A"/>
    <w:rsid w:val="1A2FD5D0"/>
    <w:rsid w:val="1A33D762"/>
    <w:rsid w:val="1A33F1E1"/>
    <w:rsid w:val="1A35B656"/>
    <w:rsid w:val="1A3861B9"/>
    <w:rsid w:val="1A3A1981"/>
    <w:rsid w:val="1A3E3C4D"/>
    <w:rsid w:val="1A410A30"/>
    <w:rsid w:val="1A44C33D"/>
    <w:rsid w:val="1A540180"/>
    <w:rsid w:val="1A58CA9B"/>
    <w:rsid w:val="1A5A365F"/>
    <w:rsid w:val="1A5BB10B"/>
    <w:rsid w:val="1A65BDF8"/>
    <w:rsid w:val="1A693C9F"/>
    <w:rsid w:val="1A7244F2"/>
    <w:rsid w:val="1A749A91"/>
    <w:rsid w:val="1A766C8D"/>
    <w:rsid w:val="1A7A3278"/>
    <w:rsid w:val="1A7B360E"/>
    <w:rsid w:val="1A7E22FD"/>
    <w:rsid w:val="1A7E56DF"/>
    <w:rsid w:val="1A83F5F5"/>
    <w:rsid w:val="1A848C33"/>
    <w:rsid w:val="1A8979E3"/>
    <w:rsid w:val="1A89A254"/>
    <w:rsid w:val="1A8BD7FF"/>
    <w:rsid w:val="1A8C4A11"/>
    <w:rsid w:val="1A92F2C4"/>
    <w:rsid w:val="1A958F23"/>
    <w:rsid w:val="1A9D2672"/>
    <w:rsid w:val="1AA2BAF7"/>
    <w:rsid w:val="1AA4F32D"/>
    <w:rsid w:val="1AA68E07"/>
    <w:rsid w:val="1AAED994"/>
    <w:rsid w:val="1AAF2855"/>
    <w:rsid w:val="1AB60CF1"/>
    <w:rsid w:val="1ABA91CE"/>
    <w:rsid w:val="1ABB8E5B"/>
    <w:rsid w:val="1AC0AEFC"/>
    <w:rsid w:val="1AC80228"/>
    <w:rsid w:val="1AD4FA6C"/>
    <w:rsid w:val="1AD7E14E"/>
    <w:rsid w:val="1ADC6ED7"/>
    <w:rsid w:val="1ADFAFC7"/>
    <w:rsid w:val="1AE5D754"/>
    <w:rsid w:val="1AE7B8B7"/>
    <w:rsid w:val="1AE7EA31"/>
    <w:rsid w:val="1AEDFAB0"/>
    <w:rsid w:val="1AEF4CDD"/>
    <w:rsid w:val="1AEFEDFD"/>
    <w:rsid w:val="1AF19B0B"/>
    <w:rsid w:val="1AF45335"/>
    <w:rsid w:val="1AF5F9B2"/>
    <w:rsid w:val="1B0314B8"/>
    <w:rsid w:val="1B038975"/>
    <w:rsid w:val="1B0DBD8B"/>
    <w:rsid w:val="1B0EEF1C"/>
    <w:rsid w:val="1B119E65"/>
    <w:rsid w:val="1B11C617"/>
    <w:rsid w:val="1B19C355"/>
    <w:rsid w:val="1B1FB273"/>
    <w:rsid w:val="1B20B285"/>
    <w:rsid w:val="1B230811"/>
    <w:rsid w:val="1B24C387"/>
    <w:rsid w:val="1B2FAA0F"/>
    <w:rsid w:val="1B395833"/>
    <w:rsid w:val="1B3D6040"/>
    <w:rsid w:val="1B3FC6EC"/>
    <w:rsid w:val="1B419146"/>
    <w:rsid w:val="1B41D864"/>
    <w:rsid w:val="1B437B30"/>
    <w:rsid w:val="1B44AC78"/>
    <w:rsid w:val="1B4BAD5B"/>
    <w:rsid w:val="1B4E208A"/>
    <w:rsid w:val="1B561603"/>
    <w:rsid w:val="1B58F4D4"/>
    <w:rsid w:val="1B5F2BD9"/>
    <w:rsid w:val="1B60C162"/>
    <w:rsid w:val="1B66A677"/>
    <w:rsid w:val="1B687777"/>
    <w:rsid w:val="1B6B6163"/>
    <w:rsid w:val="1B6DE9A4"/>
    <w:rsid w:val="1B6F4BBA"/>
    <w:rsid w:val="1B700915"/>
    <w:rsid w:val="1B70812E"/>
    <w:rsid w:val="1B7207D2"/>
    <w:rsid w:val="1B75D93F"/>
    <w:rsid w:val="1B859E60"/>
    <w:rsid w:val="1B85B0E7"/>
    <w:rsid w:val="1B87BA2E"/>
    <w:rsid w:val="1B8939E1"/>
    <w:rsid w:val="1B8ABD5A"/>
    <w:rsid w:val="1B8BFA54"/>
    <w:rsid w:val="1B8C9022"/>
    <w:rsid w:val="1B927FEC"/>
    <w:rsid w:val="1B9E1336"/>
    <w:rsid w:val="1B9EE646"/>
    <w:rsid w:val="1B9F285F"/>
    <w:rsid w:val="1BA1AB7F"/>
    <w:rsid w:val="1BA6462C"/>
    <w:rsid w:val="1BB10CF6"/>
    <w:rsid w:val="1BB62BBC"/>
    <w:rsid w:val="1BB9011A"/>
    <w:rsid w:val="1BBCF350"/>
    <w:rsid w:val="1BBDF6DA"/>
    <w:rsid w:val="1BC55D49"/>
    <w:rsid w:val="1BC683BC"/>
    <w:rsid w:val="1BC9D96E"/>
    <w:rsid w:val="1BCCAE44"/>
    <w:rsid w:val="1BCDF450"/>
    <w:rsid w:val="1BCE3FA4"/>
    <w:rsid w:val="1BCEE777"/>
    <w:rsid w:val="1BCF4879"/>
    <w:rsid w:val="1BD80FE0"/>
    <w:rsid w:val="1BD85622"/>
    <w:rsid w:val="1BDC3FD8"/>
    <w:rsid w:val="1BE123A4"/>
    <w:rsid w:val="1BE714F5"/>
    <w:rsid w:val="1BEA3E5F"/>
    <w:rsid w:val="1BEED6F2"/>
    <w:rsid w:val="1BEFEFE5"/>
    <w:rsid w:val="1BF1E707"/>
    <w:rsid w:val="1BFC585E"/>
    <w:rsid w:val="1BFDF39C"/>
    <w:rsid w:val="1BFEA144"/>
    <w:rsid w:val="1C022A9B"/>
    <w:rsid w:val="1C0826B5"/>
    <w:rsid w:val="1C107374"/>
    <w:rsid w:val="1C21521A"/>
    <w:rsid w:val="1C21A3B2"/>
    <w:rsid w:val="1C22DCE8"/>
    <w:rsid w:val="1C25EF29"/>
    <w:rsid w:val="1C266D87"/>
    <w:rsid w:val="1C267A52"/>
    <w:rsid w:val="1C270EB3"/>
    <w:rsid w:val="1C2A8401"/>
    <w:rsid w:val="1C2BA2EE"/>
    <w:rsid w:val="1C33D15F"/>
    <w:rsid w:val="1C36CB58"/>
    <w:rsid w:val="1C39A357"/>
    <w:rsid w:val="1C3C1E7A"/>
    <w:rsid w:val="1C3C29C1"/>
    <w:rsid w:val="1C3D5840"/>
    <w:rsid w:val="1C3DAAC7"/>
    <w:rsid w:val="1C4306E0"/>
    <w:rsid w:val="1C463CCF"/>
    <w:rsid w:val="1C4AF93C"/>
    <w:rsid w:val="1C4E6768"/>
    <w:rsid w:val="1C4EAC0C"/>
    <w:rsid w:val="1C5166F6"/>
    <w:rsid w:val="1C538011"/>
    <w:rsid w:val="1C53E81A"/>
    <w:rsid w:val="1C55EAE9"/>
    <w:rsid w:val="1C573E06"/>
    <w:rsid w:val="1C61AEC1"/>
    <w:rsid w:val="1C62ED41"/>
    <w:rsid w:val="1C63E1E2"/>
    <w:rsid w:val="1C658903"/>
    <w:rsid w:val="1C6655B3"/>
    <w:rsid w:val="1C6782B0"/>
    <w:rsid w:val="1C6834F9"/>
    <w:rsid w:val="1C6A35B2"/>
    <w:rsid w:val="1C6AD79F"/>
    <w:rsid w:val="1C6D77D8"/>
    <w:rsid w:val="1C6F2F37"/>
    <w:rsid w:val="1C763A87"/>
    <w:rsid w:val="1C76AF45"/>
    <w:rsid w:val="1C7720D9"/>
    <w:rsid w:val="1C79040D"/>
    <w:rsid w:val="1C792F24"/>
    <w:rsid w:val="1C7AB67E"/>
    <w:rsid w:val="1C82BB29"/>
    <w:rsid w:val="1C84EB0A"/>
    <w:rsid w:val="1C869675"/>
    <w:rsid w:val="1C869C70"/>
    <w:rsid w:val="1C8BD02A"/>
    <w:rsid w:val="1C8BFFD1"/>
    <w:rsid w:val="1C8D06D6"/>
    <w:rsid w:val="1C961CE7"/>
    <w:rsid w:val="1C96E9E8"/>
    <w:rsid w:val="1CA1DE7D"/>
    <w:rsid w:val="1CA66C98"/>
    <w:rsid w:val="1CA700D6"/>
    <w:rsid w:val="1CA7612E"/>
    <w:rsid w:val="1CAED0FC"/>
    <w:rsid w:val="1CB06294"/>
    <w:rsid w:val="1CB3D201"/>
    <w:rsid w:val="1CB89F17"/>
    <w:rsid w:val="1CB8A17D"/>
    <w:rsid w:val="1CBB8956"/>
    <w:rsid w:val="1CBD3DC0"/>
    <w:rsid w:val="1CC1AC1E"/>
    <w:rsid w:val="1CC39EC8"/>
    <w:rsid w:val="1CC57771"/>
    <w:rsid w:val="1CC71660"/>
    <w:rsid w:val="1CCA3315"/>
    <w:rsid w:val="1CCB9323"/>
    <w:rsid w:val="1CCBEB4A"/>
    <w:rsid w:val="1CCE589F"/>
    <w:rsid w:val="1CD2972C"/>
    <w:rsid w:val="1CD58B75"/>
    <w:rsid w:val="1CDEE42F"/>
    <w:rsid w:val="1CE5DD3C"/>
    <w:rsid w:val="1CEF4F8F"/>
    <w:rsid w:val="1CF45E30"/>
    <w:rsid w:val="1CF52CAE"/>
    <w:rsid w:val="1CFA0FBC"/>
    <w:rsid w:val="1CFBF4C3"/>
    <w:rsid w:val="1D008E62"/>
    <w:rsid w:val="1D01D846"/>
    <w:rsid w:val="1D0276D8"/>
    <w:rsid w:val="1D02A8C7"/>
    <w:rsid w:val="1D0A1A06"/>
    <w:rsid w:val="1D0BDAAD"/>
    <w:rsid w:val="1D0D80D6"/>
    <w:rsid w:val="1D11F93D"/>
    <w:rsid w:val="1D164F1A"/>
    <w:rsid w:val="1D18CD53"/>
    <w:rsid w:val="1D1C9315"/>
    <w:rsid w:val="1D2385F3"/>
    <w:rsid w:val="1D2700D0"/>
    <w:rsid w:val="1D309CA5"/>
    <w:rsid w:val="1D34D8A0"/>
    <w:rsid w:val="1D3E84F6"/>
    <w:rsid w:val="1D3F4B87"/>
    <w:rsid w:val="1D41E8AF"/>
    <w:rsid w:val="1D438E6A"/>
    <w:rsid w:val="1D453269"/>
    <w:rsid w:val="1D45461E"/>
    <w:rsid w:val="1D478E26"/>
    <w:rsid w:val="1D4B54BA"/>
    <w:rsid w:val="1D4BC4E4"/>
    <w:rsid w:val="1D4C1561"/>
    <w:rsid w:val="1D50D0B2"/>
    <w:rsid w:val="1D551075"/>
    <w:rsid w:val="1D5825A4"/>
    <w:rsid w:val="1D64AF94"/>
    <w:rsid w:val="1D6649F3"/>
    <w:rsid w:val="1D6742EA"/>
    <w:rsid w:val="1D697927"/>
    <w:rsid w:val="1D6A5AC1"/>
    <w:rsid w:val="1D6D16FA"/>
    <w:rsid w:val="1D70E869"/>
    <w:rsid w:val="1D725582"/>
    <w:rsid w:val="1D7DA25B"/>
    <w:rsid w:val="1D831553"/>
    <w:rsid w:val="1D844ED1"/>
    <w:rsid w:val="1D89E284"/>
    <w:rsid w:val="1D8ECB60"/>
    <w:rsid w:val="1D93784C"/>
    <w:rsid w:val="1D97D817"/>
    <w:rsid w:val="1DA104CD"/>
    <w:rsid w:val="1DA5DD8C"/>
    <w:rsid w:val="1DA874EE"/>
    <w:rsid w:val="1DAB616F"/>
    <w:rsid w:val="1DAF32D2"/>
    <w:rsid w:val="1DBBF23B"/>
    <w:rsid w:val="1DBC3B7D"/>
    <w:rsid w:val="1DC5D6B4"/>
    <w:rsid w:val="1DC87CB6"/>
    <w:rsid w:val="1DCB4BAA"/>
    <w:rsid w:val="1DCEC1D8"/>
    <w:rsid w:val="1DDDA662"/>
    <w:rsid w:val="1DDEC088"/>
    <w:rsid w:val="1DE31AE3"/>
    <w:rsid w:val="1DEBE4C9"/>
    <w:rsid w:val="1DF1F444"/>
    <w:rsid w:val="1DF65A33"/>
    <w:rsid w:val="1DFEB29B"/>
    <w:rsid w:val="1E057BFB"/>
    <w:rsid w:val="1E05DF55"/>
    <w:rsid w:val="1E06EDD6"/>
    <w:rsid w:val="1E0B5962"/>
    <w:rsid w:val="1E148E77"/>
    <w:rsid w:val="1E14BF2A"/>
    <w:rsid w:val="1E1CBC78"/>
    <w:rsid w:val="1E208CBF"/>
    <w:rsid w:val="1E21A23C"/>
    <w:rsid w:val="1E331AFE"/>
    <w:rsid w:val="1E3B9190"/>
    <w:rsid w:val="1E3CA184"/>
    <w:rsid w:val="1E489A1B"/>
    <w:rsid w:val="1E4957B1"/>
    <w:rsid w:val="1E4A59C1"/>
    <w:rsid w:val="1E58FED1"/>
    <w:rsid w:val="1E5B13F8"/>
    <w:rsid w:val="1E5E794B"/>
    <w:rsid w:val="1E6850FC"/>
    <w:rsid w:val="1E6A6DD1"/>
    <w:rsid w:val="1E6D1CFE"/>
    <w:rsid w:val="1E720049"/>
    <w:rsid w:val="1E783529"/>
    <w:rsid w:val="1E78EE02"/>
    <w:rsid w:val="1E7A9213"/>
    <w:rsid w:val="1E7CC80D"/>
    <w:rsid w:val="1E7D1DC5"/>
    <w:rsid w:val="1E890994"/>
    <w:rsid w:val="1E8B2872"/>
    <w:rsid w:val="1E9595D1"/>
    <w:rsid w:val="1EA134AB"/>
    <w:rsid w:val="1EA65EC9"/>
    <w:rsid w:val="1EA8030A"/>
    <w:rsid w:val="1EAE7641"/>
    <w:rsid w:val="1EAFD70D"/>
    <w:rsid w:val="1EAFF4E5"/>
    <w:rsid w:val="1EB091B9"/>
    <w:rsid w:val="1EBE7F44"/>
    <w:rsid w:val="1EC5A0C2"/>
    <w:rsid w:val="1EC9CFA3"/>
    <w:rsid w:val="1ECE2934"/>
    <w:rsid w:val="1ECE8444"/>
    <w:rsid w:val="1ED2BE14"/>
    <w:rsid w:val="1ED38327"/>
    <w:rsid w:val="1ED3D213"/>
    <w:rsid w:val="1ED95475"/>
    <w:rsid w:val="1EDE03A0"/>
    <w:rsid w:val="1EE267CE"/>
    <w:rsid w:val="1EE5BE2E"/>
    <w:rsid w:val="1EF469A0"/>
    <w:rsid w:val="1EF7DBBC"/>
    <w:rsid w:val="1EF88682"/>
    <w:rsid w:val="1EFEB334"/>
    <w:rsid w:val="1EFFB1C7"/>
    <w:rsid w:val="1F0384D5"/>
    <w:rsid w:val="1F0C84B5"/>
    <w:rsid w:val="1F0D4E97"/>
    <w:rsid w:val="1F138B5B"/>
    <w:rsid w:val="1F257802"/>
    <w:rsid w:val="1F2B8052"/>
    <w:rsid w:val="1F2C9908"/>
    <w:rsid w:val="1F30A4C0"/>
    <w:rsid w:val="1F312990"/>
    <w:rsid w:val="1F36878F"/>
    <w:rsid w:val="1F38BAAB"/>
    <w:rsid w:val="1F3F4E9C"/>
    <w:rsid w:val="1F440366"/>
    <w:rsid w:val="1F49350D"/>
    <w:rsid w:val="1F49F5FA"/>
    <w:rsid w:val="1F4BDBA2"/>
    <w:rsid w:val="1F519609"/>
    <w:rsid w:val="1F580591"/>
    <w:rsid w:val="1F5994D9"/>
    <w:rsid w:val="1F5DEFC3"/>
    <w:rsid w:val="1F5EAD3F"/>
    <w:rsid w:val="1F6045D4"/>
    <w:rsid w:val="1F62D674"/>
    <w:rsid w:val="1F6E0973"/>
    <w:rsid w:val="1F73A187"/>
    <w:rsid w:val="1F741C35"/>
    <w:rsid w:val="1F78A005"/>
    <w:rsid w:val="1F797CAC"/>
    <w:rsid w:val="1F7BB5A9"/>
    <w:rsid w:val="1F86AD5E"/>
    <w:rsid w:val="1F889936"/>
    <w:rsid w:val="1F96ECCF"/>
    <w:rsid w:val="1F97C1C5"/>
    <w:rsid w:val="1F98416B"/>
    <w:rsid w:val="1F986E7F"/>
    <w:rsid w:val="1F9A979F"/>
    <w:rsid w:val="1FA20819"/>
    <w:rsid w:val="1FA48721"/>
    <w:rsid w:val="1FA730D7"/>
    <w:rsid w:val="1FA7F494"/>
    <w:rsid w:val="1FA9D72A"/>
    <w:rsid w:val="1FAB5A8E"/>
    <w:rsid w:val="1FAFE95D"/>
    <w:rsid w:val="1FB229E3"/>
    <w:rsid w:val="1FB24C9A"/>
    <w:rsid w:val="1FB2FF4A"/>
    <w:rsid w:val="1FB355B4"/>
    <w:rsid w:val="1FBA6B07"/>
    <w:rsid w:val="1FC221A4"/>
    <w:rsid w:val="1FC43093"/>
    <w:rsid w:val="1FC4862C"/>
    <w:rsid w:val="1FC4E924"/>
    <w:rsid w:val="1FC982D4"/>
    <w:rsid w:val="1FCC5CB7"/>
    <w:rsid w:val="1FCD0CF7"/>
    <w:rsid w:val="1FD08B6F"/>
    <w:rsid w:val="1FD60C68"/>
    <w:rsid w:val="1FDDD2EF"/>
    <w:rsid w:val="1FE16E11"/>
    <w:rsid w:val="1FE571DB"/>
    <w:rsid w:val="1FE755CC"/>
    <w:rsid w:val="1FEAF537"/>
    <w:rsid w:val="1FEBF845"/>
    <w:rsid w:val="1FED041A"/>
    <w:rsid w:val="1FEE2A08"/>
    <w:rsid w:val="1FF09D5C"/>
    <w:rsid w:val="1FF4596F"/>
    <w:rsid w:val="1FFD198D"/>
    <w:rsid w:val="200097B9"/>
    <w:rsid w:val="20022F34"/>
    <w:rsid w:val="200D08A6"/>
    <w:rsid w:val="200D288A"/>
    <w:rsid w:val="2011EA4D"/>
    <w:rsid w:val="201233B3"/>
    <w:rsid w:val="201BCCAA"/>
    <w:rsid w:val="202FCC66"/>
    <w:rsid w:val="20310876"/>
    <w:rsid w:val="2032B4C9"/>
    <w:rsid w:val="203CC190"/>
    <w:rsid w:val="20402C55"/>
    <w:rsid w:val="20416FCE"/>
    <w:rsid w:val="2045EB47"/>
    <w:rsid w:val="20498D1F"/>
    <w:rsid w:val="204A53A4"/>
    <w:rsid w:val="205393C9"/>
    <w:rsid w:val="20598E97"/>
    <w:rsid w:val="205BA831"/>
    <w:rsid w:val="205F95CF"/>
    <w:rsid w:val="2062B84F"/>
    <w:rsid w:val="206A4B5B"/>
    <w:rsid w:val="206E27B9"/>
    <w:rsid w:val="2073F59F"/>
    <w:rsid w:val="207609E2"/>
    <w:rsid w:val="2079015C"/>
    <w:rsid w:val="207FA8F6"/>
    <w:rsid w:val="20848444"/>
    <w:rsid w:val="208DED26"/>
    <w:rsid w:val="2093D6F3"/>
    <w:rsid w:val="20962F2F"/>
    <w:rsid w:val="2098C06E"/>
    <w:rsid w:val="209B4073"/>
    <w:rsid w:val="20A5A3F1"/>
    <w:rsid w:val="20A61269"/>
    <w:rsid w:val="20ABA754"/>
    <w:rsid w:val="20B17AED"/>
    <w:rsid w:val="20B1BB5B"/>
    <w:rsid w:val="20B2B959"/>
    <w:rsid w:val="20B30E3A"/>
    <w:rsid w:val="20B5D90C"/>
    <w:rsid w:val="20B7CA33"/>
    <w:rsid w:val="20B849C4"/>
    <w:rsid w:val="20BB3588"/>
    <w:rsid w:val="20BD2125"/>
    <w:rsid w:val="20C082C4"/>
    <w:rsid w:val="20CD1398"/>
    <w:rsid w:val="20CE1AD9"/>
    <w:rsid w:val="20CED57B"/>
    <w:rsid w:val="20CF4F2D"/>
    <w:rsid w:val="20DA2239"/>
    <w:rsid w:val="20E1D3FF"/>
    <w:rsid w:val="20E31EEA"/>
    <w:rsid w:val="20ECF2E1"/>
    <w:rsid w:val="20ED1C9E"/>
    <w:rsid w:val="20EE0A4E"/>
    <w:rsid w:val="20EE49CC"/>
    <w:rsid w:val="20EF2B66"/>
    <w:rsid w:val="20F21318"/>
    <w:rsid w:val="20F86E70"/>
    <w:rsid w:val="20F9D953"/>
    <w:rsid w:val="20FBC49A"/>
    <w:rsid w:val="20FD5848"/>
    <w:rsid w:val="20FF1D05"/>
    <w:rsid w:val="21006386"/>
    <w:rsid w:val="210EA026"/>
    <w:rsid w:val="211EF179"/>
    <w:rsid w:val="212286B1"/>
    <w:rsid w:val="2123ECC4"/>
    <w:rsid w:val="21282107"/>
    <w:rsid w:val="212823C5"/>
    <w:rsid w:val="212903E4"/>
    <w:rsid w:val="212D9722"/>
    <w:rsid w:val="213085B4"/>
    <w:rsid w:val="213127CC"/>
    <w:rsid w:val="213412BE"/>
    <w:rsid w:val="2137EF77"/>
    <w:rsid w:val="21453598"/>
    <w:rsid w:val="21529AB5"/>
    <w:rsid w:val="21565784"/>
    <w:rsid w:val="21591363"/>
    <w:rsid w:val="215B73C0"/>
    <w:rsid w:val="2162750E"/>
    <w:rsid w:val="21628A62"/>
    <w:rsid w:val="216D7483"/>
    <w:rsid w:val="216F330D"/>
    <w:rsid w:val="21745648"/>
    <w:rsid w:val="2177700C"/>
    <w:rsid w:val="2177844F"/>
    <w:rsid w:val="217CDD35"/>
    <w:rsid w:val="21801DCF"/>
    <w:rsid w:val="21848F37"/>
    <w:rsid w:val="2188EB08"/>
    <w:rsid w:val="2195C64A"/>
    <w:rsid w:val="21970C76"/>
    <w:rsid w:val="219A7BDF"/>
    <w:rsid w:val="219B5C14"/>
    <w:rsid w:val="219E4BD2"/>
    <w:rsid w:val="21A0DDC2"/>
    <w:rsid w:val="21A217E4"/>
    <w:rsid w:val="21A297E7"/>
    <w:rsid w:val="21B26665"/>
    <w:rsid w:val="21B27012"/>
    <w:rsid w:val="21BD1105"/>
    <w:rsid w:val="21C556AC"/>
    <w:rsid w:val="21C785AF"/>
    <w:rsid w:val="21CF91FA"/>
    <w:rsid w:val="21D12015"/>
    <w:rsid w:val="21D807FD"/>
    <w:rsid w:val="21DA0165"/>
    <w:rsid w:val="21DB1C30"/>
    <w:rsid w:val="21DEDB99"/>
    <w:rsid w:val="21E02FAC"/>
    <w:rsid w:val="21E2A4C5"/>
    <w:rsid w:val="21EB921B"/>
    <w:rsid w:val="21EDBBE9"/>
    <w:rsid w:val="21F49BE9"/>
    <w:rsid w:val="21F50BCA"/>
    <w:rsid w:val="21F6D372"/>
    <w:rsid w:val="21FC3942"/>
    <w:rsid w:val="21FCD024"/>
    <w:rsid w:val="220012EA"/>
    <w:rsid w:val="22028C7B"/>
    <w:rsid w:val="22043592"/>
    <w:rsid w:val="22053C62"/>
    <w:rsid w:val="220B72EC"/>
    <w:rsid w:val="22103749"/>
    <w:rsid w:val="221AA846"/>
    <w:rsid w:val="221B9256"/>
    <w:rsid w:val="221EB204"/>
    <w:rsid w:val="222C24A0"/>
    <w:rsid w:val="222F03F6"/>
    <w:rsid w:val="222FD385"/>
    <w:rsid w:val="22331975"/>
    <w:rsid w:val="2234C127"/>
    <w:rsid w:val="22363D88"/>
    <w:rsid w:val="223B7EAE"/>
    <w:rsid w:val="223FE352"/>
    <w:rsid w:val="2242CCC2"/>
    <w:rsid w:val="2261F4A6"/>
    <w:rsid w:val="2261FFC8"/>
    <w:rsid w:val="226BC721"/>
    <w:rsid w:val="2273F356"/>
    <w:rsid w:val="2277DB97"/>
    <w:rsid w:val="2278A7F7"/>
    <w:rsid w:val="2278BD13"/>
    <w:rsid w:val="2279D3D8"/>
    <w:rsid w:val="2282FD19"/>
    <w:rsid w:val="22835323"/>
    <w:rsid w:val="22870E25"/>
    <w:rsid w:val="2287380C"/>
    <w:rsid w:val="2287AC0A"/>
    <w:rsid w:val="228829C5"/>
    <w:rsid w:val="228D5567"/>
    <w:rsid w:val="229374DA"/>
    <w:rsid w:val="22966292"/>
    <w:rsid w:val="229ED7CE"/>
    <w:rsid w:val="229FC457"/>
    <w:rsid w:val="22A1CE54"/>
    <w:rsid w:val="22A3705D"/>
    <w:rsid w:val="22A5D9E6"/>
    <w:rsid w:val="22B03429"/>
    <w:rsid w:val="22B23A2D"/>
    <w:rsid w:val="22B24973"/>
    <w:rsid w:val="22B30CAA"/>
    <w:rsid w:val="22B3FBDB"/>
    <w:rsid w:val="22B6A0C3"/>
    <w:rsid w:val="22BA8045"/>
    <w:rsid w:val="22BAD3A2"/>
    <w:rsid w:val="22BE5507"/>
    <w:rsid w:val="22BECBE5"/>
    <w:rsid w:val="22C62E84"/>
    <w:rsid w:val="22CF80D1"/>
    <w:rsid w:val="22D6B6B7"/>
    <w:rsid w:val="22E19230"/>
    <w:rsid w:val="22E3069D"/>
    <w:rsid w:val="22E3EC13"/>
    <w:rsid w:val="22EB2F15"/>
    <w:rsid w:val="22EC2759"/>
    <w:rsid w:val="22EE4BA8"/>
    <w:rsid w:val="22F04581"/>
    <w:rsid w:val="22F0A2CD"/>
    <w:rsid w:val="22F3FEA5"/>
    <w:rsid w:val="22F9945C"/>
    <w:rsid w:val="22FBE2F1"/>
    <w:rsid w:val="230271D1"/>
    <w:rsid w:val="2302C551"/>
    <w:rsid w:val="230325E5"/>
    <w:rsid w:val="230693AA"/>
    <w:rsid w:val="2306D772"/>
    <w:rsid w:val="230B1FF6"/>
    <w:rsid w:val="230B8D81"/>
    <w:rsid w:val="23106E87"/>
    <w:rsid w:val="231990C1"/>
    <w:rsid w:val="231A339B"/>
    <w:rsid w:val="231D5FA3"/>
    <w:rsid w:val="23260317"/>
    <w:rsid w:val="232795DD"/>
    <w:rsid w:val="2328615D"/>
    <w:rsid w:val="23376734"/>
    <w:rsid w:val="233A8E7C"/>
    <w:rsid w:val="234E038A"/>
    <w:rsid w:val="234EE118"/>
    <w:rsid w:val="23534E68"/>
    <w:rsid w:val="23536D6C"/>
    <w:rsid w:val="2357AFA8"/>
    <w:rsid w:val="235B0EEE"/>
    <w:rsid w:val="235C3630"/>
    <w:rsid w:val="235CCFAE"/>
    <w:rsid w:val="23606106"/>
    <w:rsid w:val="23613C12"/>
    <w:rsid w:val="2372081B"/>
    <w:rsid w:val="23724256"/>
    <w:rsid w:val="23755D75"/>
    <w:rsid w:val="2378E143"/>
    <w:rsid w:val="23809FDC"/>
    <w:rsid w:val="2381EC70"/>
    <w:rsid w:val="2385A60A"/>
    <w:rsid w:val="238974B3"/>
    <w:rsid w:val="2390AB5A"/>
    <w:rsid w:val="239215C4"/>
    <w:rsid w:val="2392D3E2"/>
    <w:rsid w:val="2394EB9A"/>
    <w:rsid w:val="23952157"/>
    <w:rsid w:val="2397356B"/>
    <w:rsid w:val="239911E5"/>
    <w:rsid w:val="23A07B6C"/>
    <w:rsid w:val="23A6BC86"/>
    <w:rsid w:val="23A78A74"/>
    <w:rsid w:val="23C44AC0"/>
    <w:rsid w:val="23CAC8F2"/>
    <w:rsid w:val="23CB97C6"/>
    <w:rsid w:val="23CFEE64"/>
    <w:rsid w:val="23D4EA8C"/>
    <w:rsid w:val="23D5691E"/>
    <w:rsid w:val="23D83BD0"/>
    <w:rsid w:val="23DB57FF"/>
    <w:rsid w:val="23E0AE59"/>
    <w:rsid w:val="23E5DA83"/>
    <w:rsid w:val="23E7642D"/>
    <w:rsid w:val="23ED9A20"/>
    <w:rsid w:val="23EFDA30"/>
    <w:rsid w:val="23F1AA07"/>
    <w:rsid w:val="23F80323"/>
    <w:rsid w:val="23F9B08D"/>
    <w:rsid w:val="23FC1CD8"/>
    <w:rsid w:val="24031347"/>
    <w:rsid w:val="240EC4FC"/>
    <w:rsid w:val="240EFF99"/>
    <w:rsid w:val="24142A3A"/>
    <w:rsid w:val="2414AE8F"/>
    <w:rsid w:val="241A21AB"/>
    <w:rsid w:val="241D83A9"/>
    <w:rsid w:val="241E44FE"/>
    <w:rsid w:val="2428B4B6"/>
    <w:rsid w:val="2428F7F2"/>
    <w:rsid w:val="2429AB05"/>
    <w:rsid w:val="24303E97"/>
    <w:rsid w:val="2436856B"/>
    <w:rsid w:val="2437D1CF"/>
    <w:rsid w:val="24382690"/>
    <w:rsid w:val="2445E407"/>
    <w:rsid w:val="244FD8E8"/>
    <w:rsid w:val="2450EDF9"/>
    <w:rsid w:val="24518F26"/>
    <w:rsid w:val="245AA640"/>
    <w:rsid w:val="2461243E"/>
    <w:rsid w:val="24627DA5"/>
    <w:rsid w:val="2464D0E0"/>
    <w:rsid w:val="2464E384"/>
    <w:rsid w:val="24667DE8"/>
    <w:rsid w:val="2474DE87"/>
    <w:rsid w:val="24777C96"/>
    <w:rsid w:val="2478A965"/>
    <w:rsid w:val="247CB3E6"/>
    <w:rsid w:val="247D9306"/>
    <w:rsid w:val="2487D757"/>
    <w:rsid w:val="24892684"/>
    <w:rsid w:val="248F341B"/>
    <w:rsid w:val="2496BBBF"/>
    <w:rsid w:val="249D324B"/>
    <w:rsid w:val="249E706C"/>
    <w:rsid w:val="24A48C66"/>
    <w:rsid w:val="24A5329A"/>
    <w:rsid w:val="24AB7999"/>
    <w:rsid w:val="24AD460D"/>
    <w:rsid w:val="24B45464"/>
    <w:rsid w:val="24C0A604"/>
    <w:rsid w:val="24CA3C5E"/>
    <w:rsid w:val="24CCA75C"/>
    <w:rsid w:val="24CEE703"/>
    <w:rsid w:val="24D48732"/>
    <w:rsid w:val="24D64C0F"/>
    <w:rsid w:val="24D726CD"/>
    <w:rsid w:val="24D7323E"/>
    <w:rsid w:val="24D9405C"/>
    <w:rsid w:val="24E5BC1B"/>
    <w:rsid w:val="24E7205B"/>
    <w:rsid w:val="24E7646D"/>
    <w:rsid w:val="24EDD2D1"/>
    <w:rsid w:val="24F2C97A"/>
    <w:rsid w:val="24F2FF97"/>
    <w:rsid w:val="24F46060"/>
    <w:rsid w:val="24FEA331"/>
    <w:rsid w:val="2500DABC"/>
    <w:rsid w:val="250180C9"/>
    <w:rsid w:val="2501D284"/>
    <w:rsid w:val="25027CB4"/>
    <w:rsid w:val="25046945"/>
    <w:rsid w:val="2504D755"/>
    <w:rsid w:val="25059751"/>
    <w:rsid w:val="250A52D7"/>
    <w:rsid w:val="250C6E1F"/>
    <w:rsid w:val="251176A3"/>
    <w:rsid w:val="2513BF5C"/>
    <w:rsid w:val="251464AB"/>
    <w:rsid w:val="2516AF73"/>
    <w:rsid w:val="251995F2"/>
    <w:rsid w:val="25239419"/>
    <w:rsid w:val="2530B4EC"/>
    <w:rsid w:val="2534E246"/>
    <w:rsid w:val="2538D4CC"/>
    <w:rsid w:val="253B5EB6"/>
    <w:rsid w:val="253C52D1"/>
    <w:rsid w:val="25429EB1"/>
    <w:rsid w:val="25483970"/>
    <w:rsid w:val="254A1C3D"/>
    <w:rsid w:val="254AEBAA"/>
    <w:rsid w:val="254B62A6"/>
    <w:rsid w:val="254C0300"/>
    <w:rsid w:val="254E4B4B"/>
    <w:rsid w:val="255037C7"/>
    <w:rsid w:val="255611BA"/>
    <w:rsid w:val="255A6CFD"/>
    <w:rsid w:val="255A9B0E"/>
    <w:rsid w:val="255BF359"/>
    <w:rsid w:val="255DDE03"/>
    <w:rsid w:val="2568027D"/>
    <w:rsid w:val="256BDB8D"/>
    <w:rsid w:val="257208D6"/>
    <w:rsid w:val="25783FB1"/>
    <w:rsid w:val="25790871"/>
    <w:rsid w:val="257C7EBA"/>
    <w:rsid w:val="257CD35D"/>
    <w:rsid w:val="257D0DDC"/>
    <w:rsid w:val="257FB30C"/>
    <w:rsid w:val="25803DDA"/>
    <w:rsid w:val="2582048E"/>
    <w:rsid w:val="2586EC57"/>
    <w:rsid w:val="2588F1FF"/>
    <w:rsid w:val="2589AE61"/>
    <w:rsid w:val="259117AD"/>
    <w:rsid w:val="2593EB5E"/>
    <w:rsid w:val="2597E7A1"/>
    <w:rsid w:val="25999FC6"/>
    <w:rsid w:val="259F13BB"/>
    <w:rsid w:val="25A6E070"/>
    <w:rsid w:val="25A71317"/>
    <w:rsid w:val="25A7B7E1"/>
    <w:rsid w:val="25A8818F"/>
    <w:rsid w:val="25AA6EF0"/>
    <w:rsid w:val="25B35C90"/>
    <w:rsid w:val="25B66BE4"/>
    <w:rsid w:val="25B679B6"/>
    <w:rsid w:val="25B6DAF5"/>
    <w:rsid w:val="25C246D3"/>
    <w:rsid w:val="25C30003"/>
    <w:rsid w:val="25C6B217"/>
    <w:rsid w:val="25C7BB9C"/>
    <w:rsid w:val="25C82F2C"/>
    <w:rsid w:val="25C88695"/>
    <w:rsid w:val="25C8FC0E"/>
    <w:rsid w:val="25D66F59"/>
    <w:rsid w:val="25DEBD20"/>
    <w:rsid w:val="25E0FB17"/>
    <w:rsid w:val="25E206CD"/>
    <w:rsid w:val="25E51F14"/>
    <w:rsid w:val="25EC870C"/>
    <w:rsid w:val="25EE19CB"/>
    <w:rsid w:val="25F301A8"/>
    <w:rsid w:val="25F5EEE2"/>
    <w:rsid w:val="25F77241"/>
    <w:rsid w:val="25FB5AF6"/>
    <w:rsid w:val="25FD4D51"/>
    <w:rsid w:val="25FE3D2A"/>
    <w:rsid w:val="260B2F88"/>
    <w:rsid w:val="260E9E69"/>
    <w:rsid w:val="2612DFA6"/>
    <w:rsid w:val="26131EAE"/>
    <w:rsid w:val="26136BD4"/>
    <w:rsid w:val="261A7C65"/>
    <w:rsid w:val="261BB491"/>
    <w:rsid w:val="26219A0E"/>
    <w:rsid w:val="2621A3CB"/>
    <w:rsid w:val="26251752"/>
    <w:rsid w:val="262B9BDC"/>
    <w:rsid w:val="262BE040"/>
    <w:rsid w:val="2630AE0E"/>
    <w:rsid w:val="2637B18C"/>
    <w:rsid w:val="2638A9ED"/>
    <w:rsid w:val="263DFEB3"/>
    <w:rsid w:val="263F520C"/>
    <w:rsid w:val="264470A4"/>
    <w:rsid w:val="2645FB3C"/>
    <w:rsid w:val="2646167C"/>
    <w:rsid w:val="26490FD8"/>
    <w:rsid w:val="26574D25"/>
    <w:rsid w:val="265B3C0E"/>
    <w:rsid w:val="265D13A8"/>
    <w:rsid w:val="265E2243"/>
    <w:rsid w:val="265E785F"/>
    <w:rsid w:val="26645A2F"/>
    <w:rsid w:val="26697CAF"/>
    <w:rsid w:val="2669C0C3"/>
    <w:rsid w:val="2678C958"/>
    <w:rsid w:val="26800EBC"/>
    <w:rsid w:val="26819059"/>
    <w:rsid w:val="2682F43E"/>
    <w:rsid w:val="2683E675"/>
    <w:rsid w:val="268899BA"/>
    <w:rsid w:val="268C30C1"/>
    <w:rsid w:val="269BA80D"/>
    <w:rsid w:val="269C5D52"/>
    <w:rsid w:val="269E35FB"/>
    <w:rsid w:val="269F6F24"/>
    <w:rsid w:val="26A0EE3E"/>
    <w:rsid w:val="26A27C61"/>
    <w:rsid w:val="26AB9EC9"/>
    <w:rsid w:val="26AFFF88"/>
    <w:rsid w:val="26B2AC53"/>
    <w:rsid w:val="26B4ED77"/>
    <w:rsid w:val="26B5E7EA"/>
    <w:rsid w:val="26B7EAC4"/>
    <w:rsid w:val="26B8769D"/>
    <w:rsid w:val="26BAB10D"/>
    <w:rsid w:val="26BD8FFE"/>
    <w:rsid w:val="26C03ED1"/>
    <w:rsid w:val="26C1FBE1"/>
    <w:rsid w:val="26C44D71"/>
    <w:rsid w:val="26C46A1F"/>
    <w:rsid w:val="26C6DAEF"/>
    <w:rsid w:val="26D0B391"/>
    <w:rsid w:val="26D3E812"/>
    <w:rsid w:val="26D55123"/>
    <w:rsid w:val="26D60043"/>
    <w:rsid w:val="26D7976A"/>
    <w:rsid w:val="26D9ABC5"/>
    <w:rsid w:val="26EA0371"/>
    <w:rsid w:val="26EC47DC"/>
    <w:rsid w:val="26F03B45"/>
    <w:rsid w:val="26F04022"/>
    <w:rsid w:val="26F0C57B"/>
    <w:rsid w:val="26FDBF45"/>
    <w:rsid w:val="2702137E"/>
    <w:rsid w:val="2703F1FC"/>
    <w:rsid w:val="27072C47"/>
    <w:rsid w:val="2709CC16"/>
    <w:rsid w:val="27117A17"/>
    <w:rsid w:val="2713D5D2"/>
    <w:rsid w:val="27144077"/>
    <w:rsid w:val="271C7F2A"/>
    <w:rsid w:val="2723AA7E"/>
    <w:rsid w:val="27254857"/>
    <w:rsid w:val="27334D3A"/>
    <w:rsid w:val="2735B7C6"/>
    <w:rsid w:val="2735EA5B"/>
    <w:rsid w:val="27363847"/>
    <w:rsid w:val="27374DA3"/>
    <w:rsid w:val="273A8BD9"/>
    <w:rsid w:val="273CA187"/>
    <w:rsid w:val="273E98EE"/>
    <w:rsid w:val="273F9C3F"/>
    <w:rsid w:val="2744B055"/>
    <w:rsid w:val="27463540"/>
    <w:rsid w:val="27470B3E"/>
    <w:rsid w:val="27478303"/>
    <w:rsid w:val="274926F3"/>
    <w:rsid w:val="274E8EBE"/>
    <w:rsid w:val="274FC48A"/>
    <w:rsid w:val="2755CBD5"/>
    <w:rsid w:val="27563397"/>
    <w:rsid w:val="2758B580"/>
    <w:rsid w:val="276B92E8"/>
    <w:rsid w:val="27703B8B"/>
    <w:rsid w:val="277045CA"/>
    <w:rsid w:val="2772D258"/>
    <w:rsid w:val="2774C664"/>
    <w:rsid w:val="27775B6C"/>
    <w:rsid w:val="2779B815"/>
    <w:rsid w:val="277AECB8"/>
    <w:rsid w:val="278510C6"/>
    <w:rsid w:val="2786036A"/>
    <w:rsid w:val="27870A9C"/>
    <w:rsid w:val="27888305"/>
    <w:rsid w:val="2788E940"/>
    <w:rsid w:val="278B0823"/>
    <w:rsid w:val="278E291B"/>
    <w:rsid w:val="278FF664"/>
    <w:rsid w:val="2792505C"/>
    <w:rsid w:val="27A557FA"/>
    <w:rsid w:val="27A6DD7D"/>
    <w:rsid w:val="27A89471"/>
    <w:rsid w:val="27AAD235"/>
    <w:rsid w:val="27AEFFC9"/>
    <w:rsid w:val="27AFB21E"/>
    <w:rsid w:val="27B230BC"/>
    <w:rsid w:val="27B5DD6F"/>
    <w:rsid w:val="27B85103"/>
    <w:rsid w:val="27BBA3D5"/>
    <w:rsid w:val="27C3728B"/>
    <w:rsid w:val="27CA998C"/>
    <w:rsid w:val="27CF5F55"/>
    <w:rsid w:val="27D6738B"/>
    <w:rsid w:val="27D98E45"/>
    <w:rsid w:val="27E01FD6"/>
    <w:rsid w:val="27E7CD50"/>
    <w:rsid w:val="27F976AA"/>
    <w:rsid w:val="27FD65FE"/>
    <w:rsid w:val="27FDD8BF"/>
    <w:rsid w:val="2803334A"/>
    <w:rsid w:val="2805C783"/>
    <w:rsid w:val="280957B0"/>
    <w:rsid w:val="2809FAB3"/>
    <w:rsid w:val="280FDB11"/>
    <w:rsid w:val="28100D06"/>
    <w:rsid w:val="28131D02"/>
    <w:rsid w:val="2817245D"/>
    <w:rsid w:val="28183E1C"/>
    <w:rsid w:val="281CED2F"/>
    <w:rsid w:val="281D722D"/>
    <w:rsid w:val="281E346E"/>
    <w:rsid w:val="28216B16"/>
    <w:rsid w:val="282A0021"/>
    <w:rsid w:val="282B4241"/>
    <w:rsid w:val="282D732E"/>
    <w:rsid w:val="282EC5EE"/>
    <w:rsid w:val="28305DA5"/>
    <w:rsid w:val="28313C71"/>
    <w:rsid w:val="2832CFD0"/>
    <w:rsid w:val="28376715"/>
    <w:rsid w:val="2837B3CF"/>
    <w:rsid w:val="283E6DE0"/>
    <w:rsid w:val="2840B82B"/>
    <w:rsid w:val="28458237"/>
    <w:rsid w:val="2847C2F1"/>
    <w:rsid w:val="2847DC62"/>
    <w:rsid w:val="284D34A0"/>
    <w:rsid w:val="284E0785"/>
    <w:rsid w:val="285257A8"/>
    <w:rsid w:val="2856A946"/>
    <w:rsid w:val="2858D58C"/>
    <w:rsid w:val="285D078C"/>
    <w:rsid w:val="285DFE59"/>
    <w:rsid w:val="286450E0"/>
    <w:rsid w:val="28668EBB"/>
    <w:rsid w:val="286AA4B1"/>
    <w:rsid w:val="286B536A"/>
    <w:rsid w:val="286C8308"/>
    <w:rsid w:val="286D9B95"/>
    <w:rsid w:val="286E722C"/>
    <w:rsid w:val="2874AED3"/>
    <w:rsid w:val="287597CC"/>
    <w:rsid w:val="287A877F"/>
    <w:rsid w:val="287D77F9"/>
    <w:rsid w:val="287FB4CB"/>
    <w:rsid w:val="28802FE9"/>
    <w:rsid w:val="288585A3"/>
    <w:rsid w:val="288673A0"/>
    <w:rsid w:val="288AF13C"/>
    <w:rsid w:val="288C95DC"/>
    <w:rsid w:val="28906EDF"/>
    <w:rsid w:val="28ABE9E5"/>
    <w:rsid w:val="28AC7095"/>
    <w:rsid w:val="28ACA087"/>
    <w:rsid w:val="28BF1D09"/>
    <w:rsid w:val="28BFF60F"/>
    <w:rsid w:val="28C0F027"/>
    <w:rsid w:val="28C43E5B"/>
    <w:rsid w:val="28C7A024"/>
    <w:rsid w:val="28C8BD19"/>
    <w:rsid w:val="28CCC45B"/>
    <w:rsid w:val="28D7FEBF"/>
    <w:rsid w:val="28D91FB7"/>
    <w:rsid w:val="28DA3EC0"/>
    <w:rsid w:val="28DC5B14"/>
    <w:rsid w:val="28DE2D0E"/>
    <w:rsid w:val="28DE6AAB"/>
    <w:rsid w:val="28E16D98"/>
    <w:rsid w:val="28E29D09"/>
    <w:rsid w:val="28E4F8FE"/>
    <w:rsid w:val="28E6F768"/>
    <w:rsid w:val="28E89001"/>
    <w:rsid w:val="28F349CC"/>
    <w:rsid w:val="28F39485"/>
    <w:rsid w:val="28F3E7D7"/>
    <w:rsid w:val="28FB6E67"/>
    <w:rsid w:val="2903C736"/>
    <w:rsid w:val="29041389"/>
    <w:rsid w:val="29059A07"/>
    <w:rsid w:val="2906973F"/>
    <w:rsid w:val="290C4DD7"/>
    <w:rsid w:val="290F6C2C"/>
    <w:rsid w:val="29135F5A"/>
    <w:rsid w:val="2916FD4E"/>
    <w:rsid w:val="29184925"/>
    <w:rsid w:val="2918C3D1"/>
    <w:rsid w:val="291A59E7"/>
    <w:rsid w:val="2922655E"/>
    <w:rsid w:val="292AE9C3"/>
    <w:rsid w:val="292CC2E9"/>
    <w:rsid w:val="292D58DE"/>
    <w:rsid w:val="29303B0A"/>
    <w:rsid w:val="29351F6C"/>
    <w:rsid w:val="2935C9A2"/>
    <w:rsid w:val="2936161A"/>
    <w:rsid w:val="294557E7"/>
    <w:rsid w:val="2945ED69"/>
    <w:rsid w:val="294C322C"/>
    <w:rsid w:val="294CA71B"/>
    <w:rsid w:val="294DA0E5"/>
    <w:rsid w:val="295664DA"/>
    <w:rsid w:val="295809E0"/>
    <w:rsid w:val="29597ADC"/>
    <w:rsid w:val="295B7797"/>
    <w:rsid w:val="295C63D8"/>
    <w:rsid w:val="295F7C94"/>
    <w:rsid w:val="29601F0B"/>
    <w:rsid w:val="29630BD3"/>
    <w:rsid w:val="2966A864"/>
    <w:rsid w:val="29676230"/>
    <w:rsid w:val="2967E822"/>
    <w:rsid w:val="29749C9C"/>
    <w:rsid w:val="2978B440"/>
    <w:rsid w:val="297AD85C"/>
    <w:rsid w:val="297BF98C"/>
    <w:rsid w:val="297CFAA9"/>
    <w:rsid w:val="297DBA89"/>
    <w:rsid w:val="2980D6CD"/>
    <w:rsid w:val="298D2753"/>
    <w:rsid w:val="29971825"/>
    <w:rsid w:val="29A51522"/>
    <w:rsid w:val="29AA4B2A"/>
    <w:rsid w:val="29AB6704"/>
    <w:rsid w:val="29AB8B1C"/>
    <w:rsid w:val="29B41103"/>
    <w:rsid w:val="29B54183"/>
    <w:rsid w:val="29B975D2"/>
    <w:rsid w:val="29BC1533"/>
    <w:rsid w:val="29C44FDC"/>
    <w:rsid w:val="29C62B34"/>
    <w:rsid w:val="29C75889"/>
    <w:rsid w:val="29C76D2B"/>
    <w:rsid w:val="29D6D8CC"/>
    <w:rsid w:val="29D76968"/>
    <w:rsid w:val="29D8E294"/>
    <w:rsid w:val="29DDA957"/>
    <w:rsid w:val="29DEDEB1"/>
    <w:rsid w:val="29DFD2A4"/>
    <w:rsid w:val="29E14CAD"/>
    <w:rsid w:val="29E9ABD5"/>
    <w:rsid w:val="29EB45AD"/>
    <w:rsid w:val="29F62CAB"/>
    <w:rsid w:val="29F73A7C"/>
    <w:rsid w:val="29F978DE"/>
    <w:rsid w:val="29FB3AA3"/>
    <w:rsid w:val="2A011444"/>
    <w:rsid w:val="2A02A96C"/>
    <w:rsid w:val="2A0619E6"/>
    <w:rsid w:val="2A066A29"/>
    <w:rsid w:val="2A06FD9F"/>
    <w:rsid w:val="2A10CC35"/>
    <w:rsid w:val="2A14FCB3"/>
    <w:rsid w:val="2A15E9A1"/>
    <w:rsid w:val="2A16EF81"/>
    <w:rsid w:val="2A1903CA"/>
    <w:rsid w:val="2A200CC5"/>
    <w:rsid w:val="2A2243B3"/>
    <w:rsid w:val="2A2369C8"/>
    <w:rsid w:val="2A304CB5"/>
    <w:rsid w:val="2A343534"/>
    <w:rsid w:val="2A3526E5"/>
    <w:rsid w:val="2A39EF8D"/>
    <w:rsid w:val="2A3D444D"/>
    <w:rsid w:val="2A3D9824"/>
    <w:rsid w:val="2A41FBBD"/>
    <w:rsid w:val="2A4A179A"/>
    <w:rsid w:val="2A4CA2B4"/>
    <w:rsid w:val="2A4EB4D9"/>
    <w:rsid w:val="2A4F6B4E"/>
    <w:rsid w:val="2A5052CB"/>
    <w:rsid w:val="2A509AE1"/>
    <w:rsid w:val="2A526C72"/>
    <w:rsid w:val="2A536560"/>
    <w:rsid w:val="2A53C005"/>
    <w:rsid w:val="2A5805B3"/>
    <w:rsid w:val="2A581E19"/>
    <w:rsid w:val="2A58D1CD"/>
    <w:rsid w:val="2A642F43"/>
    <w:rsid w:val="2A676D11"/>
    <w:rsid w:val="2A67AE3D"/>
    <w:rsid w:val="2A694326"/>
    <w:rsid w:val="2A69A230"/>
    <w:rsid w:val="2A6AEFB5"/>
    <w:rsid w:val="2A6DCD17"/>
    <w:rsid w:val="2A705C21"/>
    <w:rsid w:val="2A711734"/>
    <w:rsid w:val="2A740EB8"/>
    <w:rsid w:val="2A7A928A"/>
    <w:rsid w:val="2A7DFD4B"/>
    <w:rsid w:val="2A7E9079"/>
    <w:rsid w:val="2A80FADD"/>
    <w:rsid w:val="2A857315"/>
    <w:rsid w:val="2A895B6C"/>
    <w:rsid w:val="2A8B27AC"/>
    <w:rsid w:val="2A8C975E"/>
    <w:rsid w:val="2A901351"/>
    <w:rsid w:val="2A94D485"/>
    <w:rsid w:val="2A9DD67F"/>
    <w:rsid w:val="2AA092C3"/>
    <w:rsid w:val="2AA21BEE"/>
    <w:rsid w:val="2AA460C6"/>
    <w:rsid w:val="2AA650D9"/>
    <w:rsid w:val="2AABD77E"/>
    <w:rsid w:val="2AAEB1C4"/>
    <w:rsid w:val="2AB29E95"/>
    <w:rsid w:val="2ABA4A45"/>
    <w:rsid w:val="2AC8F493"/>
    <w:rsid w:val="2ACCF4CD"/>
    <w:rsid w:val="2ACFEBE3"/>
    <w:rsid w:val="2AD12DC3"/>
    <w:rsid w:val="2AD2B87E"/>
    <w:rsid w:val="2AD4F358"/>
    <w:rsid w:val="2AD54365"/>
    <w:rsid w:val="2AD5CC42"/>
    <w:rsid w:val="2ADA5E9F"/>
    <w:rsid w:val="2AE721EB"/>
    <w:rsid w:val="2AE8D777"/>
    <w:rsid w:val="2AEA62CD"/>
    <w:rsid w:val="2AEE8270"/>
    <w:rsid w:val="2AF27B6E"/>
    <w:rsid w:val="2AF54B3D"/>
    <w:rsid w:val="2AF59AB4"/>
    <w:rsid w:val="2B011C59"/>
    <w:rsid w:val="2B0A657E"/>
    <w:rsid w:val="2B14A795"/>
    <w:rsid w:val="2B1DD782"/>
    <w:rsid w:val="2B20352A"/>
    <w:rsid w:val="2B22EF0A"/>
    <w:rsid w:val="2B23EB2F"/>
    <w:rsid w:val="2B2457D4"/>
    <w:rsid w:val="2B272C4C"/>
    <w:rsid w:val="2B275D2F"/>
    <w:rsid w:val="2B2D0CED"/>
    <w:rsid w:val="2B36B681"/>
    <w:rsid w:val="2B37591D"/>
    <w:rsid w:val="2B37801B"/>
    <w:rsid w:val="2B38A592"/>
    <w:rsid w:val="2B39242E"/>
    <w:rsid w:val="2B39D6C2"/>
    <w:rsid w:val="2B3ABCB4"/>
    <w:rsid w:val="2B3AF23E"/>
    <w:rsid w:val="2B461B8B"/>
    <w:rsid w:val="2B4D9CEC"/>
    <w:rsid w:val="2B4FF184"/>
    <w:rsid w:val="2B519FA8"/>
    <w:rsid w:val="2B574252"/>
    <w:rsid w:val="2B577E2B"/>
    <w:rsid w:val="2B5B92EE"/>
    <w:rsid w:val="2B5D13C4"/>
    <w:rsid w:val="2B5DBC95"/>
    <w:rsid w:val="2B62DF97"/>
    <w:rsid w:val="2B62FFC3"/>
    <w:rsid w:val="2B65E230"/>
    <w:rsid w:val="2B681C6F"/>
    <w:rsid w:val="2B6FDC30"/>
    <w:rsid w:val="2B7490B1"/>
    <w:rsid w:val="2B7553F3"/>
    <w:rsid w:val="2B765379"/>
    <w:rsid w:val="2B7A66B2"/>
    <w:rsid w:val="2B7EF2B6"/>
    <w:rsid w:val="2B7F51C1"/>
    <w:rsid w:val="2B806365"/>
    <w:rsid w:val="2B862013"/>
    <w:rsid w:val="2B8DE871"/>
    <w:rsid w:val="2B953E6B"/>
    <w:rsid w:val="2B9553F3"/>
    <w:rsid w:val="2B9C9037"/>
    <w:rsid w:val="2BA18C91"/>
    <w:rsid w:val="2BA463FD"/>
    <w:rsid w:val="2BAB0E41"/>
    <w:rsid w:val="2BAC43A1"/>
    <w:rsid w:val="2BB169B2"/>
    <w:rsid w:val="2BB1F723"/>
    <w:rsid w:val="2BB4E2E0"/>
    <w:rsid w:val="2BB61931"/>
    <w:rsid w:val="2BB7198F"/>
    <w:rsid w:val="2BBDF306"/>
    <w:rsid w:val="2BC7CA83"/>
    <w:rsid w:val="2BCB257E"/>
    <w:rsid w:val="2BCEBC08"/>
    <w:rsid w:val="2BCFFD71"/>
    <w:rsid w:val="2BD06062"/>
    <w:rsid w:val="2BD1EB4A"/>
    <w:rsid w:val="2BD2C07B"/>
    <w:rsid w:val="2BDE71D5"/>
    <w:rsid w:val="2BDF0F33"/>
    <w:rsid w:val="2BE247C3"/>
    <w:rsid w:val="2BE37DEB"/>
    <w:rsid w:val="2BE71CB6"/>
    <w:rsid w:val="2BEA39B3"/>
    <w:rsid w:val="2BF037A9"/>
    <w:rsid w:val="2BF4009F"/>
    <w:rsid w:val="2BF4D1A3"/>
    <w:rsid w:val="2BF77E28"/>
    <w:rsid w:val="2BF9F5C1"/>
    <w:rsid w:val="2C12EAD5"/>
    <w:rsid w:val="2C13B8AD"/>
    <w:rsid w:val="2C15E105"/>
    <w:rsid w:val="2C1BE018"/>
    <w:rsid w:val="2C20EC9F"/>
    <w:rsid w:val="2C2C26A3"/>
    <w:rsid w:val="2C31D4B2"/>
    <w:rsid w:val="2C332374"/>
    <w:rsid w:val="2C3B8E2C"/>
    <w:rsid w:val="2C402A1D"/>
    <w:rsid w:val="2C4CA38A"/>
    <w:rsid w:val="2C4CFCAB"/>
    <w:rsid w:val="2C4D9184"/>
    <w:rsid w:val="2C4FA29F"/>
    <w:rsid w:val="2C517CC3"/>
    <w:rsid w:val="2C52704A"/>
    <w:rsid w:val="2C553284"/>
    <w:rsid w:val="2C55D2D5"/>
    <w:rsid w:val="2C55E1E3"/>
    <w:rsid w:val="2C59D18A"/>
    <w:rsid w:val="2C59DED5"/>
    <w:rsid w:val="2C5DFE09"/>
    <w:rsid w:val="2C620F8F"/>
    <w:rsid w:val="2C62526F"/>
    <w:rsid w:val="2C653066"/>
    <w:rsid w:val="2C724F54"/>
    <w:rsid w:val="2C7C2E5C"/>
    <w:rsid w:val="2C7CF639"/>
    <w:rsid w:val="2C7F8039"/>
    <w:rsid w:val="2C83D6C0"/>
    <w:rsid w:val="2C867F1E"/>
    <w:rsid w:val="2C88282B"/>
    <w:rsid w:val="2C88490A"/>
    <w:rsid w:val="2C8F98EC"/>
    <w:rsid w:val="2C908ED6"/>
    <w:rsid w:val="2C916FB2"/>
    <w:rsid w:val="2C91C6E5"/>
    <w:rsid w:val="2C971D56"/>
    <w:rsid w:val="2C97AC30"/>
    <w:rsid w:val="2C9E97CF"/>
    <w:rsid w:val="2CA1CBE2"/>
    <w:rsid w:val="2CACFF68"/>
    <w:rsid w:val="2CAD815E"/>
    <w:rsid w:val="2CAF28B7"/>
    <w:rsid w:val="2CAF845A"/>
    <w:rsid w:val="2CB1B417"/>
    <w:rsid w:val="2CB99BB0"/>
    <w:rsid w:val="2CBD92AA"/>
    <w:rsid w:val="2CC7C9FD"/>
    <w:rsid w:val="2CC7EA8D"/>
    <w:rsid w:val="2CC82965"/>
    <w:rsid w:val="2CC8B9C5"/>
    <w:rsid w:val="2CD36353"/>
    <w:rsid w:val="2CDD6BD6"/>
    <w:rsid w:val="2CE09FA3"/>
    <w:rsid w:val="2CE7AD19"/>
    <w:rsid w:val="2CEA9590"/>
    <w:rsid w:val="2CED6CFB"/>
    <w:rsid w:val="2CEE6A1A"/>
    <w:rsid w:val="2CEEE363"/>
    <w:rsid w:val="2CF41491"/>
    <w:rsid w:val="2CF7722D"/>
    <w:rsid w:val="2CFBBBF6"/>
    <w:rsid w:val="2D054678"/>
    <w:rsid w:val="2D056998"/>
    <w:rsid w:val="2D13AAAE"/>
    <w:rsid w:val="2D1BB141"/>
    <w:rsid w:val="2D1D7551"/>
    <w:rsid w:val="2D1ED72C"/>
    <w:rsid w:val="2D217D7C"/>
    <w:rsid w:val="2D2A2CB5"/>
    <w:rsid w:val="2D304EED"/>
    <w:rsid w:val="2D34367F"/>
    <w:rsid w:val="2D37C0BF"/>
    <w:rsid w:val="2D3B9C1F"/>
    <w:rsid w:val="2D3C4647"/>
    <w:rsid w:val="2D401EB4"/>
    <w:rsid w:val="2D4633EA"/>
    <w:rsid w:val="2D4901D5"/>
    <w:rsid w:val="2D4DEDA7"/>
    <w:rsid w:val="2D4E6506"/>
    <w:rsid w:val="2D55CBB3"/>
    <w:rsid w:val="2D56A896"/>
    <w:rsid w:val="2D5C5F33"/>
    <w:rsid w:val="2D634AA7"/>
    <w:rsid w:val="2D6978EF"/>
    <w:rsid w:val="2D6A3FE2"/>
    <w:rsid w:val="2D6DFC2B"/>
    <w:rsid w:val="2D714699"/>
    <w:rsid w:val="2D723891"/>
    <w:rsid w:val="2D7DF061"/>
    <w:rsid w:val="2D7F870E"/>
    <w:rsid w:val="2D8067F7"/>
    <w:rsid w:val="2D8391B4"/>
    <w:rsid w:val="2D8B89D7"/>
    <w:rsid w:val="2D8D4E29"/>
    <w:rsid w:val="2D9A4435"/>
    <w:rsid w:val="2DA6B524"/>
    <w:rsid w:val="2DA75FB4"/>
    <w:rsid w:val="2DA8B7FA"/>
    <w:rsid w:val="2DAE3994"/>
    <w:rsid w:val="2DAF1E8B"/>
    <w:rsid w:val="2DB5BF8F"/>
    <w:rsid w:val="2DB5EA30"/>
    <w:rsid w:val="2DB9FC97"/>
    <w:rsid w:val="2DC246CE"/>
    <w:rsid w:val="2DC48A18"/>
    <w:rsid w:val="2DCA1963"/>
    <w:rsid w:val="2DCBC4BB"/>
    <w:rsid w:val="2DCD2491"/>
    <w:rsid w:val="2DD2FB50"/>
    <w:rsid w:val="2DD559E0"/>
    <w:rsid w:val="2DD88BDA"/>
    <w:rsid w:val="2DE401F1"/>
    <w:rsid w:val="2DE887CB"/>
    <w:rsid w:val="2DEA83D0"/>
    <w:rsid w:val="2DF58F1B"/>
    <w:rsid w:val="2DF7E04D"/>
    <w:rsid w:val="2DFA02F2"/>
    <w:rsid w:val="2DFA9748"/>
    <w:rsid w:val="2E08DAA1"/>
    <w:rsid w:val="2E09C3D1"/>
    <w:rsid w:val="2E0D9418"/>
    <w:rsid w:val="2E0FC3E1"/>
    <w:rsid w:val="2E118C0A"/>
    <w:rsid w:val="2E14F481"/>
    <w:rsid w:val="2E15A646"/>
    <w:rsid w:val="2E17A12E"/>
    <w:rsid w:val="2E21E865"/>
    <w:rsid w:val="2E237B10"/>
    <w:rsid w:val="2E28F9E9"/>
    <w:rsid w:val="2E2FF561"/>
    <w:rsid w:val="2E32B40F"/>
    <w:rsid w:val="2E34451E"/>
    <w:rsid w:val="2E34D172"/>
    <w:rsid w:val="2E3D4EAB"/>
    <w:rsid w:val="2E3DB1CA"/>
    <w:rsid w:val="2E3E9A42"/>
    <w:rsid w:val="2E418605"/>
    <w:rsid w:val="2E5DE106"/>
    <w:rsid w:val="2E6223D0"/>
    <w:rsid w:val="2E6E5743"/>
    <w:rsid w:val="2E704654"/>
    <w:rsid w:val="2E7796BB"/>
    <w:rsid w:val="2E793C37"/>
    <w:rsid w:val="2E7E2D5B"/>
    <w:rsid w:val="2E8A3542"/>
    <w:rsid w:val="2E962141"/>
    <w:rsid w:val="2E9AB12C"/>
    <w:rsid w:val="2E9B32AB"/>
    <w:rsid w:val="2E9BFABF"/>
    <w:rsid w:val="2E9C32E4"/>
    <w:rsid w:val="2E9CB1BD"/>
    <w:rsid w:val="2E9CECC5"/>
    <w:rsid w:val="2EA2E99D"/>
    <w:rsid w:val="2EA5DA8E"/>
    <w:rsid w:val="2EB106C3"/>
    <w:rsid w:val="2EB68CA4"/>
    <w:rsid w:val="2EB9D4A4"/>
    <w:rsid w:val="2EBC3900"/>
    <w:rsid w:val="2EBDAC4B"/>
    <w:rsid w:val="2EBEEBFA"/>
    <w:rsid w:val="2EC33EDF"/>
    <w:rsid w:val="2EC4E8AE"/>
    <w:rsid w:val="2EC75F31"/>
    <w:rsid w:val="2ECA120C"/>
    <w:rsid w:val="2ECC6703"/>
    <w:rsid w:val="2ECFBD71"/>
    <w:rsid w:val="2ED72C95"/>
    <w:rsid w:val="2ED73551"/>
    <w:rsid w:val="2ED98638"/>
    <w:rsid w:val="2ED9D03E"/>
    <w:rsid w:val="2EDAF7AD"/>
    <w:rsid w:val="2EE4204C"/>
    <w:rsid w:val="2EE61FA2"/>
    <w:rsid w:val="2EE819C2"/>
    <w:rsid w:val="2EEABC98"/>
    <w:rsid w:val="2EF05DB4"/>
    <w:rsid w:val="2EF097CE"/>
    <w:rsid w:val="2EF229FC"/>
    <w:rsid w:val="2EF28888"/>
    <w:rsid w:val="2EF2BDBE"/>
    <w:rsid w:val="2EF8F6C1"/>
    <w:rsid w:val="2EFA6637"/>
    <w:rsid w:val="2F08D8A2"/>
    <w:rsid w:val="2F098FBA"/>
    <w:rsid w:val="2F0E3DF3"/>
    <w:rsid w:val="2F116675"/>
    <w:rsid w:val="2F140097"/>
    <w:rsid w:val="2F17B9B1"/>
    <w:rsid w:val="2F17ED86"/>
    <w:rsid w:val="2F200F31"/>
    <w:rsid w:val="2F20314C"/>
    <w:rsid w:val="2F242A80"/>
    <w:rsid w:val="2F260673"/>
    <w:rsid w:val="2F291C77"/>
    <w:rsid w:val="2F2A63B6"/>
    <w:rsid w:val="2F2B1F49"/>
    <w:rsid w:val="2F2BCDE2"/>
    <w:rsid w:val="2F326FE8"/>
    <w:rsid w:val="2F32E842"/>
    <w:rsid w:val="2F34F35B"/>
    <w:rsid w:val="2F399522"/>
    <w:rsid w:val="2F3F0CDF"/>
    <w:rsid w:val="2F420CE3"/>
    <w:rsid w:val="2F474C54"/>
    <w:rsid w:val="2F47E05F"/>
    <w:rsid w:val="2F47F8ED"/>
    <w:rsid w:val="2F4A86CA"/>
    <w:rsid w:val="2F4CE3D6"/>
    <w:rsid w:val="2F4D5D9C"/>
    <w:rsid w:val="2F524A79"/>
    <w:rsid w:val="2F53EDA4"/>
    <w:rsid w:val="2F5B2B53"/>
    <w:rsid w:val="2F6AE1BC"/>
    <w:rsid w:val="2F6CCE65"/>
    <w:rsid w:val="2F6F6C37"/>
    <w:rsid w:val="2F6FC3C0"/>
    <w:rsid w:val="2F71B2F1"/>
    <w:rsid w:val="2F71BF3C"/>
    <w:rsid w:val="2F725A91"/>
    <w:rsid w:val="2F765BB8"/>
    <w:rsid w:val="2F7B4293"/>
    <w:rsid w:val="2F805058"/>
    <w:rsid w:val="2F81A831"/>
    <w:rsid w:val="2F8624EC"/>
    <w:rsid w:val="2F88E913"/>
    <w:rsid w:val="2F8E1A1D"/>
    <w:rsid w:val="2F9E7FF3"/>
    <w:rsid w:val="2FA2EF7A"/>
    <w:rsid w:val="2FA59945"/>
    <w:rsid w:val="2FA72402"/>
    <w:rsid w:val="2FA9870D"/>
    <w:rsid w:val="2FAE01B4"/>
    <w:rsid w:val="2FAFDEC7"/>
    <w:rsid w:val="2FB02807"/>
    <w:rsid w:val="2FB4AA6F"/>
    <w:rsid w:val="2FB6E651"/>
    <w:rsid w:val="2FB726A0"/>
    <w:rsid w:val="2FB80E07"/>
    <w:rsid w:val="2FB868C4"/>
    <w:rsid w:val="2FBA8ECF"/>
    <w:rsid w:val="2FC9D1D9"/>
    <w:rsid w:val="2FCA8EE1"/>
    <w:rsid w:val="2FCDF7C7"/>
    <w:rsid w:val="2FCFDD3A"/>
    <w:rsid w:val="2FD43A09"/>
    <w:rsid w:val="2FD932FC"/>
    <w:rsid w:val="2FDA4AE4"/>
    <w:rsid w:val="2FDBC3AD"/>
    <w:rsid w:val="2FE19253"/>
    <w:rsid w:val="2FE20407"/>
    <w:rsid w:val="2FE45070"/>
    <w:rsid w:val="2FE49822"/>
    <w:rsid w:val="2FE4E339"/>
    <w:rsid w:val="2FE9AD31"/>
    <w:rsid w:val="2FED33CD"/>
    <w:rsid w:val="2FEF04A1"/>
    <w:rsid w:val="2FEF50D1"/>
    <w:rsid w:val="2FF10CC6"/>
    <w:rsid w:val="2FF27A50"/>
    <w:rsid w:val="2FFB50B9"/>
    <w:rsid w:val="30069856"/>
    <w:rsid w:val="30087247"/>
    <w:rsid w:val="300BDEB8"/>
    <w:rsid w:val="30112CAA"/>
    <w:rsid w:val="3014D4AA"/>
    <w:rsid w:val="301557C2"/>
    <w:rsid w:val="30187A87"/>
    <w:rsid w:val="301999A8"/>
    <w:rsid w:val="301CFE20"/>
    <w:rsid w:val="302074CF"/>
    <w:rsid w:val="30222240"/>
    <w:rsid w:val="3023F459"/>
    <w:rsid w:val="302DAD96"/>
    <w:rsid w:val="3032A7B9"/>
    <w:rsid w:val="303630B3"/>
    <w:rsid w:val="303B42A6"/>
    <w:rsid w:val="3046241F"/>
    <w:rsid w:val="30482EF3"/>
    <w:rsid w:val="3048B928"/>
    <w:rsid w:val="3049DB4E"/>
    <w:rsid w:val="304AF5CD"/>
    <w:rsid w:val="304C4811"/>
    <w:rsid w:val="304C7FDB"/>
    <w:rsid w:val="304DDABE"/>
    <w:rsid w:val="305093EA"/>
    <w:rsid w:val="30556779"/>
    <w:rsid w:val="3055B73A"/>
    <w:rsid w:val="305D23EF"/>
    <w:rsid w:val="3060EBC8"/>
    <w:rsid w:val="306238E1"/>
    <w:rsid w:val="306AC988"/>
    <w:rsid w:val="306D0292"/>
    <w:rsid w:val="306D4730"/>
    <w:rsid w:val="306DD7AE"/>
    <w:rsid w:val="3072B3BB"/>
    <w:rsid w:val="30733795"/>
    <w:rsid w:val="307532B7"/>
    <w:rsid w:val="3088B146"/>
    <w:rsid w:val="308A8AB2"/>
    <w:rsid w:val="308AE252"/>
    <w:rsid w:val="308B17BF"/>
    <w:rsid w:val="309E1244"/>
    <w:rsid w:val="309EFECE"/>
    <w:rsid w:val="30A3EF73"/>
    <w:rsid w:val="30A41019"/>
    <w:rsid w:val="30ADF43B"/>
    <w:rsid w:val="30B0FB38"/>
    <w:rsid w:val="30B54DE7"/>
    <w:rsid w:val="30B6361A"/>
    <w:rsid w:val="30BE6C68"/>
    <w:rsid w:val="30C18BFE"/>
    <w:rsid w:val="30CB5146"/>
    <w:rsid w:val="30CB6591"/>
    <w:rsid w:val="30D2D07C"/>
    <w:rsid w:val="30DC8B58"/>
    <w:rsid w:val="30E358EA"/>
    <w:rsid w:val="30E45317"/>
    <w:rsid w:val="30E7267B"/>
    <w:rsid w:val="30E98CE1"/>
    <w:rsid w:val="30ED9C8B"/>
    <w:rsid w:val="30F0A31D"/>
    <w:rsid w:val="30F714D9"/>
    <w:rsid w:val="30FBE526"/>
    <w:rsid w:val="310172C5"/>
    <w:rsid w:val="31058193"/>
    <w:rsid w:val="31079CFD"/>
    <w:rsid w:val="31083288"/>
    <w:rsid w:val="31111B1A"/>
    <w:rsid w:val="31146F56"/>
    <w:rsid w:val="3116611E"/>
    <w:rsid w:val="31183C66"/>
    <w:rsid w:val="311B1798"/>
    <w:rsid w:val="311DDD43"/>
    <w:rsid w:val="311FA81E"/>
    <w:rsid w:val="31237446"/>
    <w:rsid w:val="31249D5C"/>
    <w:rsid w:val="312618E7"/>
    <w:rsid w:val="31278784"/>
    <w:rsid w:val="3127D345"/>
    <w:rsid w:val="312E79AF"/>
    <w:rsid w:val="31337355"/>
    <w:rsid w:val="31352CE5"/>
    <w:rsid w:val="313A145D"/>
    <w:rsid w:val="313BF3A7"/>
    <w:rsid w:val="31436DF4"/>
    <w:rsid w:val="31476F64"/>
    <w:rsid w:val="3150F2DF"/>
    <w:rsid w:val="315D51FE"/>
    <w:rsid w:val="3160A92C"/>
    <w:rsid w:val="3160EC99"/>
    <w:rsid w:val="31693F86"/>
    <w:rsid w:val="316FC553"/>
    <w:rsid w:val="31764D1B"/>
    <w:rsid w:val="317D0074"/>
    <w:rsid w:val="317F367E"/>
    <w:rsid w:val="317F6E56"/>
    <w:rsid w:val="3180708B"/>
    <w:rsid w:val="3182F001"/>
    <w:rsid w:val="318BFD9C"/>
    <w:rsid w:val="318D24D5"/>
    <w:rsid w:val="3195D834"/>
    <w:rsid w:val="319A308B"/>
    <w:rsid w:val="31A742A8"/>
    <w:rsid w:val="31AB769E"/>
    <w:rsid w:val="31ABA427"/>
    <w:rsid w:val="31AE2633"/>
    <w:rsid w:val="31B0DCF9"/>
    <w:rsid w:val="31B1E5B7"/>
    <w:rsid w:val="31B8CA7F"/>
    <w:rsid w:val="31BACB10"/>
    <w:rsid w:val="31BB09E9"/>
    <w:rsid w:val="31BB8602"/>
    <w:rsid w:val="31C573E8"/>
    <w:rsid w:val="31CE14E9"/>
    <w:rsid w:val="31CEBC14"/>
    <w:rsid w:val="31D2E41E"/>
    <w:rsid w:val="31D7A699"/>
    <w:rsid w:val="31DB3C13"/>
    <w:rsid w:val="31DE26C3"/>
    <w:rsid w:val="31DE536D"/>
    <w:rsid w:val="31E1DF9D"/>
    <w:rsid w:val="31E5C3E4"/>
    <w:rsid w:val="31E5F69C"/>
    <w:rsid w:val="31E9C113"/>
    <w:rsid w:val="31F002E8"/>
    <w:rsid w:val="31F25C7A"/>
    <w:rsid w:val="31F5D3AC"/>
    <w:rsid w:val="31F7BCD7"/>
    <w:rsid w:val="31F7E518"/>
    <w:rsid w:val="31FB73B6"/>
    <w:rsid w:val="32081836"/>
    <w:rsid w:val="320976E4"/>
    <w:rsid w:val="3209FC92"/>
    <w:rsid w:val="320A92A6"/>
    <w:rsid w:val="320D32B6"/>
    <w:rsid w:val="3214F176"/>
    <w:rsid w:val="3215ECB1"/>
    <w:rsid w:val="32167EBB"/>
    <w:rsid w:val="321760B8"/>
    <w:rsid w:val="3217C862"/>
    <w:rsid w:val="321800B7"/>
    <w:rsid w:val="32187101"/>
    <w:rsid w:val="32187C67"/>
    <w:rsid w:val="32291571"/>
    <w:rsid w:val="322B8B24"/>
    <w:rsid w:val="322F0F23"/>
    <w:rsid w:val="3232C5E7"/>
    <w:rsid w:val="32330DB5"/>
    <w:rsid w:val="323484D9"/>
    <w:rsid w:val="323C7001"/>
    <w:rsid w:val="323CEC4B"/>
    <w:rsid w:val="323ED437"/>
    <w:rsid w:val="3243D713"/>
    <w:rsid w:val="32445EDC"/>
    <w:rsid w:val="32487560"/>
    <w:rsid w:val="324880A7"/>
    <w:rsid w:val="3256BABD"/>
    <w:rsid w:val="3259BE5C"/>
    <w:rsid w:val="325FBD55"/>
    <w:rsid w:val="32662448"/>
    <w:rsid w:val="32667B9F"/>
    <w:rsid w:val="3268920D"/>
    <w:rsid w:val="3278C813"/>
    <w:rsid w:val="32890F30"/>
    <w:rsid w:val="328E6CBD"/>
    <w:rsid w:val="328FFC0B"/>
    <w:rsid w:val="32914BA4"/>
    <w:rsid w:val="3293FA48"/>
    <w:rsid w:val="3294B7E2"/>
    <w:rsid w:val="329553E6"/>
    <w:rsid w:val="32963991"/>
    <w:rsid w:val="329D267E"/>
    <w:rsid w:val="32ACA368"/>
    <w:rsid w:val="32B0697F"/>
    <w:rsid w:val="32B2B68B"/>
    <w:rsid w:val="32B3507C"/>
    <w:rsid w:val="32B822C2"/>
    <w:rsid w:val="32B96D9B"/>
    <w:rsid w:val="32C181AD"/>
    <w:rsid w:val="32C4537F"/>
    <w:rsid w:val="32C81988"/>
    <w:rsid w:val="32D13699"/>
    <w:rsid w:val="32D25A7C"/>
    <w:rsid w:val="32D383D4"/>
    <w:rsid w:val="32E5F682"/>
    <w:rsid w:val="32E5FF8C"/>
    <w:rsid w:val="32E7C189"/>
    <w:rsid w:val="32E8733C"/>
    <w:rsid w:val="32EAFE0B"/>
    <w:rsid w:val="32F1D2E4"/>
    <w:rsid w:val="32F2E771"/>
    <w:rsid w:val="32F5DA4C"/>
    <w:rsid w:val="32F864A5"/>
    <w:rsid w:val="32F877DD"/>
    <w:rsid w:val="32FD4BCA"/>
    <w:rsid w:val="32FDEFC4"/>
    <w:rsid w:val="3300F3D7"/>
    <w:rsid w:val="331075F0"/>
    <w:rsid w:val="3316EFF6"/>
    <w:rsid w:val="331A4C41"/>
    <w:rsid w:val="331B3B2B"/>
    <w:rsid w:val="331C4A00"/>
    <w:rsid w:val="331C9025"/>
    <w:rsid w:val="3322A295"/>
    <w:rsid w:val="33262E21"/>
    <w:rsid w:val="332F9067"/>
    <w:rsid w:val="332FF26F"/>
    <w:rsid w:val="33317F9C"/>
    <w:rsid w:val="3336C51C"/>
    <w:rsid w:val="333AFCB3"/>
    <w:rsid w:val="333F3704"/>
    <w:rsid w:val="334A6EA3"/>
    <w:rsid w:val="334E7697"/>
    <w:rsid w:val="334F9334"/>
    <w:rsid w:val="33569E7D"/>
    <w:rsid w:val="33582AF9"/>
    <w:rsid w:val="335F5444"/>
    <w:rsid w:val="3360E48A"/>
    <w:rsid w:val="33660261"/>
    <w:rsid w:val="337E3D14"/>
    <w:rsid w:val="33820931"/>
    <w:rsid w:val="3383BA95"/>
    <w:rsid w:val="3384A4A0"/>
    <w:rsid w:val="3385505C"/>
    <w:rsid w:val="33859174"/>
    <w:rsid w:val="338989AC"/>
    <w:rsid w:val="338EF5D2"/>
    <w:rsid w:val="338F6148"/>
    <w:rsid w:val="3399CDAE"/>
    <w:rsid w:val="339A97F0"/>
    <w:rsid w:val="339B9483"/>
    <w:rsid w:val="339BE871"/>
    <w:rsid w:val="339D514D"/>
    <w:rsid w:val="339D5E2D"/>
    <w:rsid w:val="339EFC88"/>
    <w:rsid w:val="33A4D423"/>
    <w:rsid w:val="33A4FA9C"/>
    <w:rsid w:val="33A8B8DB"/>
    <w:rsid w:val="33AD327C"/>
    <w:rsid w:val="33ADF59C"/>
    <w:rsid w:val="33AF7E4F"/>
    <w:rsid w:val="33B6AC14"/>
    <w:rsid w:val="33B9A06F"/>
    <w:rsid w:val="33BECF70"/>
    <w:rsid w:val="33CA1F7F"/>
    <w:rsid w:val="33CCE643"/>
    <w:rsid w:val="33CEE8B9"/>
    <w:rsid w:val="33D02D0D"/>
    <w:rsid w:val="33D4C541"/>
    <w:rsid w:val="33D960A7"/>
    <w:rsid w:val="33DB1677"/>
    <w:rsid w:val="33DB30D0"/>
    <w:rsid w:val="33DB4305"/>
    <w:rsid w:val="33E04C9D"/>
    <w:rsid w:val="33E463DD"/>
    <w:rsid w:val="33E4EC31"/>
    <w:rsid w:val="33E62E7E"/>
    <w:rsid w:val="33EECEA1"/>
    <w:rsid w:val="33F17165"/>
    <w:rsid w:val="33F26132"/>
    <w:rsid w:val="33F4BEE8"/>
    <w:rsid w:val="33F5BDDE"/>
    <w:rsid w:val="33FB2AA7"/>
    <w:rsid w:val="33FC57D5"/>
    <w:rsid w:val="34023ED0"/>
    <w:rsid w:val="3405B581"/>
    <w:rsid w:val="3409DD84"/>
    <w:rsid w:val="340E7B98"/>
    <w:rsid w:val="340EB38C"/>
    <w:rsid w:val="340F7AAC"/>
    <w:rsid w:val="3412C59F"/>
    <w:rsid w:val="3418B2D0"/>
    <w:rsid w:val="342C22E5"/>
    <w:rsid w:val="34329AC3"/>
    <w:rsid w:val="34351E30"/>
    <w:rsid w:val="3437C645"/>
    <w:rsid w:val="344E01E0"/>
    <w:rsid w:val="34574FB2"/>
    <w:rsid w:val="345EBBE2"/>
    <w:rsid w:val="346450E1"/>
    <w:rsid w:val="3476971A"/>
    <w:rsid w:val="34898044"/>
    <w:rsid w:val="348EBEA1"/>
    <w:rsid w:val="3493BB8B"/>
    <w:rsid w:val="34960D7F"/>
    <w:rsid w:val="349AADC2"/>
    <w:rsid w:val="349E32F0"/>
    <w:rsid w:val="34A272FB"/>
    <w:rsid w:val="34A3B68C"/>
    <w:rsid w:val="34A45ACF"/>
    <w:rsid w:val="34B410C5"/>
    <w:rsid w:val="34B55594"/>
    <w:rsid w:val="34C0874E"/>
    <w:rsid w:val="34C3CC97"/>
    <w:rsid w:val="34CDF431"/>
    <w:rsid w:val="34D20793"/>
    <w:rsid w:val="34D3BD6D"/>
    <w:rsid w:val="34D53B39"/>
    <w:rsid w:val="34D5C536"/>
    <w:rsid w:val="34E4C052"/>
    <w:rsid w:val="34E533FB"/>
    <w:rsid w:val="34E760B8"/>
    <w:rsid w:val="34E8D704"/>
    <w:rsid w:val="34EB1A26"/>
    <w:rsid w:val="34EB2438"/>
    <w:rsid w:val="34EB9786"/>
    <w:rsid w:val="34ECBC08"/>
    <w:rsid w:val="34EE2279"/>
    <w:rsid w:val="34F041D4"/>
    <w:rsid w:val="34F3034A"/>
    <w:rsid w:val="34FF088A"/>
    <w:rsid w:val="35028301"/>
    <w:rsid w:val="3504EE95"/>
    <w:rsid w:val="3505795B"/>
    <w:rsid w:val="350797C8"/>
    <w:rsid w:val="3509A5FB"/>
    <w:rsid w:val="350E978E"/>
    <w:rsid w:val="3518C216"/>
    <w:rsid w:val="3518FED0"/>
    <w:rsid w:val="351B0934"/>
    <w:rsid w:val="351D975E"/>
    <w:rsid w:val="35203D3F"/>
    <w:rsid w:val="3524C9DA"/>
    <w:rsid w:val="35259FC6"/>
    <w:rsid w:val="352758D4"/>
    <w:rsid w:val="3527EC3B"/>
    <w:rsid w:val="3529B32B"/>
    <w:rsid w:val="35305E88"/>
    <w:rsid w:val="3533553B"/>
    <w:rsid w:val="35359A6D"/>
    <w:rsid w:val="3535CFD7"/>
    <w:rsid w:val="353F307F"/>
    <w:rsid w:val="35420758"/>
    <w:rsid w:val="35481558"/>
    <w:rsid w:val="354849EA"/>
    <w:rsid w:val="35488F84"/>
    <w:rsid w:val="354BC75C"/>
    <w:rsid w:val="354CEEFB"/>
    <w:rsid w:val="35501D29"/>
    <w:rsid w:val="35588CBF"/>
    <w:rsid w:val="355F5B81"/>
    <w:rsid w:val="35633F87"/>
    <w:rsid w:val="3568B6A4"/>
    <w:rsid w:val="356D83F8"/>
    <w:rsid w:val="35705A23"/>
    <w:rsid w:val="3570D98F"/>
    <w:rsid w:val="35717E8F"/>
    <w:rsid w:val="3572D0DA"/>
    <w:rsid w:val="357BC7C4"/>
    <w:rsid w:val="357ECF6D"/>
    <w:rsid w:val="357EF014"/>
    <w:rsid w:val="357F3B7D"/>
    <w:rsid w:val="3580EE33"/>
    <w:rsid w:val="3584E526"/>
    <w:rsid w:val="35862ED7"/>
    <w:rsid w:val="35869CD4"/>
    <w:rsid w:val="358B447A"/>
    <w:rsid w:val="358D224B"/>
    <w:rsid w:val="3591ED85"/>
    <w:rsid w:val="3592831A"/>
    <w:rsid w:val="35937DF6"/>
    <w:rsid w:val="35956E6A"/>
    <w:rsid w:val="35962D5A"/>
    <w:rsid w:val="359B31BF"/>
    <w:rsid w:val="359C7DEA"/>
    <w:rsid w:val="35A721F2"/>
    <w:rsid w:val="35A78264"/>
    <w:rsid w:val="35AABA93"/>
    <w:rsid w:val="35ADF810"/>
    <w:rsid w:val="35B967BC"/>
    <w:rsid w:val="35BF0090"/>
    <w:rsid w:val="35BF2943"/>
    <w:rsid w:val="35CC6C7F"/>
    <w:rsid w:val="35D4D6B3"/>
    <w:rsid w:val="35DA10C8"/>
    <w:rsid w:val="35DCBC1A"/>
    <w:rsid w:val="35E1DA66"/>
    <w:rsid w:val="35E2653B"/>
    <w:rsid w:val="35EFBE02"/>
    <w:rsid w:val="35F379F4"/>
    <w:rsid w:val="35F61BAC"/>
    <w:rsid w:val="35F9E45C"/>
    <w:rsid w:val="35FA239E"/>
    <w:rsid w:val="35FA55F4"/>
    <w:rsid w:val="35FB84AF"/>
    <w:rsid w:val="35FFCA4C"/>
    <w:rsid w:val="360107FC"/>
    <w:rsid w:val="360610A4"/>
    <w:rsid w:val="360CC886"/>
    <w:rsid w:val="360F5751"/>
    <w:rsid w:val="3614A631"/>
    <w:rsid w:val="3614D0A6"/>
    <w:rsid w:val="361B0C00"/>
    <w:rsid w:val="361D0415"/>
    <w:rsid w:val="361DC5F6"/>
    <w:rsid w:val="36249DAA"/>
    <w:rsid w:val="3628786E"/>
    <w:rsid w:val="362C3CBD"/>
    <w:rsid w:val="36301C49"/>
    <w:rsid w:val="3633C054"/>
    <w:rsid w:val="3633FE7A"/>
    <w:rsid w:val="3638F3F7"/>
    <w:rsid w:val="36393DEC"/>
    <w:rsid w:val="363DEC2F"/>
    <w:rsid w:val="363F8802"/>
    <w:rsid w:val="364A332D"/>
    <w:rsid w:val="364CC236"/>
    <w:rsid w:val="364DA0AE"/>
    <w:rsid w:val="3650EC45"/>
    <w:rsid w:val="36563A95"/>
    <w:rsid w:val="365911EE"/>
    <w:rsid w:val="365C57AF"/>
    <w:rsid w:val="365DDAED"/>
    <w:rsid w:val="366BE98E"/>
    <w:rsid w:val="3670C0C3"/>
    <w:rsid w:val="36714A12"/>
    <w:rsid w:val="36794C67"/>
    <w:rsid w:val="367B8D01"/>
    <w:rsid w:val="36812E4F"/>
    <w:rsid w:val="368222E3"/>
    <w:rsid w:val="36845C19"/>
    <w:rsid w:val="36863D71"/>
    <w:rsid w:val="3687D213"/>
    <w:rsid w:val="368A4080"/>
    <w:rsid w:val="368C3BA2"/>
    <w:rsid w:val="368D1C67"/>
    <w:rsid w:val="3694EF78"/>
    <w:rsid w:val="3697B6E7"/>
    <w:rsid w:val="36981B95"/>
    <w:rsid w:val="369DA323"/>
    <w:rsid w:val="36A7FCB9"/>
    <w:rsid w:val="36AFC5F0"/>
    <w:rsid w:val="36B59767"/>
    <w:rsid w:val="36B7FD09"/>
    <w:rsid w:val="36C0340E"/>
    <w:rsid w:val="36C92515"/>
    <w:rsid w:val="36CDBD4F"/>
    <w:rsid w:val="36DABFBF"/>
    <w:rsid w:val="36EF9F6B"/>
    <w:rsid w:val="36F861DC"/>
    <w:rsid w:val="36FA70A4"/>
    <w:rsid w:val="36FD8ADC"/>
    <w:rsid w:val="36FF6320"/>
    <w:rsid w:val="3706845A"/>
    <w:rsid w:val="37068B8A"/>
    <w:rsid w:val="370A26A5"/>
    <w:rsid w:val="370D6CDB"/>
    <w:rsid w:val="3711A438"/>
    <w:rsid w:val="3716B5EF"/>
    <w:rsid w:val="371A958F"/>
    <w:rsid w:val="371AA7BE"/>
    <w:rsid w:val="371EA53E"/>
    <w:rsid w:val="371F14E5"/>
    <w:rsid w:val="37205DC0"/>
    <w:rsid w:val="3724E908"/>
    <w:rsid w:val="37280EA6"/>
    <w:rsid w:val="372B4F79"/>
    <w:rsid w:val="372C52F8"/>
    <w:rsid w:val="372E41EC"/>
    <w:rsid w:val="372F4E57"/>
    <w:rsid w:val="37325D01"/>
    <w:rsid w:val="37330161"/>
    <w:rsid w:val="37331DF2"/>
    <w:rsid w:val="3738FE33"/>
    <w:rsid w:val="373D38C2"/>
    <w:rsid w:val="3741E44A"/>
    <w:rsid w:val="37443B50"/>
    <w:rsid w:val="3744F829"/>
    <w:rsid w:val="374A18A7"/>
    <w:rsid w:val="374C619D"/>
    <w:rsid w:val="3759855B"/>
    <w:rsid w:val="375D1C40"/>
    <w:rsid w:val="37728E08"/>
    <w:rsid w:val="37763CFE"/>
    <w:rsid w:val="37774603"/>
    <w:rsid w:val="377B421B"/>
    <w:rsid w:val="377BDACB"/>
    <w:rsid w:val="377D4E65"/>
    <w:rsid w:val="377FC69D"/>
    <w:rsid w:val="3780AC3D"/>
    <w:rsid w:val="378E9D74"/>
    <w:rsid w:val="3792B8FF"/>
    <w:rsid w:val="37954C2E"/>
    <w:rsid w:val="3798CA55"/>
    <w:rsid w:val="379A177E"/>
    <w:rsid w:val="379ADE43"/>
    <w:rsid w:val="379F236B"/>
    <w:rsid w:val="379FEED0"/>
    <w:rsid w:val="37A46266"/>
    <w:rsid w:val="37A46558"/>
    <w:rsid w:val="37ABD997"/>
    <w:rsid w:val="37ACA734"/>
    <w:rsid w:val="37B3038B"/>
    <w:rsid w:val="37B3995C"/>
    <w:rsid w:val="37B9CCE8"/>
    <w:rsid w:val="37BE9FCA"/>
    <w:rsid w:val="37BF646F"/>
    <w:rsid w:val="37C70822"/>
    <w:rsid w:val="37CDF526"/>
    <w:rsid w:val="37CE4A82"/>
    <w:rsid w:val="37D13494"/>
    <w:rsid w:val="37D381E4"/>
    <w:rsid w:val="37E22D2A"/>
    <w:rsid w:val="37E25EB1"/>
    <w:rsid w:val="37E43767"/>
    <w:rsid w:val="37E72F54"/>
    <w:rsid w:val="37E9E235"/>
    <w:rsid w:val="37EC0D4D"/>
    <w:rsid w:val="37EE3915"/>
    <w:rsid w:val="37F277BF"/>
    <w:rsid w:val="37F4C81A"/>
    <w:rsid w:val="37F79CA0"/>
    <w:rsid w:val="37FA15C4"/>
    <w:rsid w:val="37FD38AE"/>
    <w:rsid w:val="3802F0A3"/>
    <w:rsid w:val="38043848"/>
    <w:rsid w:val="380C1284"/>
    <w:rsid w:val="380C916D"/>
    <w:rsid w:val="380E81C0"/>
    <w:rsid w:val="380EC765"/>
    <w:rsid w:val="3810C29F"/>
    <w:rsid w:val="38198BD0"/>
    <w:rsid w:val="3821618D"/>
    <w:rsid w:val="382E14B8"/>
    <w:rsid w:val="3830BBDE"/>
    <w:rsid w:val="3835A8F7"/>
    <w:rsid w:val="3837F003"/>
    <w:rsid w:val="383864B5"/>
    <w:rsid w:val="3839B6E5"/>
    <w:rsid w:val="383C60CF"/>
    <w:rsid w:val="383D59B4"/>
    <w:rsid w:val="383E0CF9"/>
    <w:rsid w:val="383F944F"/>
    <w:rsid w:val="384D994E"/>
    <w:rsid w:val="386A5143"/>
    <w:rsid w:val="386ACB06"/>
    <w:rsid w:val="3871D1C9"/>
    <w:rsid w:val="3878D205"/>
    <w:rsid w:val="3879F2C9"/>
    <w:rsid w:val="387EF295"/>
    <w:rsid w:val="38803AB0"/>
    <w:rsid w:val="388132C5"/>
    <w:rsid w:val="38874407"/>
    <w:rsid w:val="388C264A"/>
    <w:rsid w:val="388D0569"/>
    <w:rsid w:val="388D3F5F"/>
    <w:rsid w:val="388EFF07"/>
    <w:rsid w:val="38924293"/>
    <w:rsid w:val="38929374"/>
    <w:rsid w:val="3893C0E7"/>
    <w:rsid w:val="38959021"/>
    <w:rsid w:val="389AD2F6"/>
    <w:rsid w:val="389DCFE5"/>
    <w:rsid w:val="389F4161"/>
    <w:rsid w:val="38A47076"/>
    <w:rsid w:val="38A92888"/>
    <w:rsid w:val="38AAC1F5"/>
    <w:rsid w:val="38AD91FA"/>
    <w:rsid w:val="38B03C6E"/>
    <w:rsid w:val="38B0D41B"/>
    <w:rsid w:val="38B824DF"/>
    <w:rsid w:val="38C57FC1"/>
    <w:rsid w:val="38C5B475"/>
    <w:rsid w:val="38C91A1A"/>
    <w:rsid w:val="38CE0B78"/>
    <w:rsid w:val="38D410CA"/>
    <w:rsid w:val="38D6302F"/>
    <w:rsid w:val="38DE0D12"/>
    <w:rsid w:val="38E242A8"/>
    <w:rsid w:val="38E3C9B6"/>
    <w:rsid w:val="38E5F946"/>
    <w:rsid w:val="38EF42C2"/>
    <w:rsid w:val="38EFF4B2"/>
    <w:rsid w:val="38FA28A2"/>
    <w:rsid w:val="390297CB"/>
    <w:rsid w:val="3905C493"/>
    <w:rsid w:val="3905CCA0"/>
    <w:rsid w:val="390ACFEE"/>
    <w:rsid w:val="390B05C9"/>
    <w:rsid w:val="390B9776"/>
    <w:rsid w:val="391036E4"/>
    <w:rsid w:val="391264BB"/>
    <w:rsid w:val="3913C4FE"/>
    <w:rsid w:val="3913C653"/>
    <w:rsid w:val="3913FDCA"/>
    <w:rsid w:val="3915E591"/>
    <w:rsid w:val="39162611"/>
    <w:rsid w:val="39167AEE"/>
    <w:rsid w:val="3917FA68"/>
    <w:rsid w:val="3918E908"/>
    <w:rsid w:val="391D3B3D"/>
    <w:rsid w:val="391D55EC"/>
    <w:rsid w:val="391F12A0"/>
    <w:rsid w:val="391F21DB"/>
    <w:rsid w:val="391F7BBA"/>
    <w:rsid w:val="39260A3A"/>
    <w:rsid w:val="3927AACF"/>
    <w:rsid w:val="3927D059"/>
    <w:rsid w:val="39286A10"/>
    <w:rsid w:val="392A1EC9"/>
    <w:rsid w:val="39327C04"/>
    <w:rsid w:val="3938F4B8"/>
    <w:rsid w:val="3946CAE0"/>
    <w:rsid w:val="39473745"/>
    <w:rsid w:val="394D6699"/>
    <w:rsid w:val="394EBE24"/>
    <w:rsid w:val="394F64DF"/>
    <w:rsid w:val="394F9BF9"/>
    <w:rsid w:val="3951015B"/>
    <w:rsid w:val="3955CF8D"/>
    <w:rsid w:val="3957E8DB"/>
    <w:rsid w:val="3963C49B"/>
    <w:rsid w:val="39656F4E"/>
    <w:rsid w:val="396691A9"/>
    <w:rsid w:val="396C6102"/>
    <w:rsid w:val="397269FD"/>
    <w:rsid w:val="39745998"/>
    <w:rsid w:val="3975AED0"/>
    <w:rsid w:val="3979AAD2"/>
    <w:rsid w:val="397EE291"/>
    <w:rsid w:val="398718F3"/>
    <w:rsid w:val="398D2C48"/>
    <w:rsid w:val="398D6BDD"/>
    <w:rsid w:val="398F75B7"/>
    <w:rsid w:val="399094BB"/>
    <w:rsid w:val="3997FE06"/>
    <w:rsid w:val="3999054D"/>
    <w:rsid w:val="399DEBBC"/>
    <w:rsid w:val="39A42E96"/>
    <w:rsid w:val="39A57A07"/>
    <w:rsid w:val="39A7B2E4"/>
    <w:rsid w:val="39A8F501"/>
    <w:rsid w:val="39AAB407"/>
    <w:rsid w:val="39AE9A04"/>
    <w:rsid w:val="39B10DAF"/>
    <w:rsid w:val="39B380E3"/>
    <w:rsid w:val="39B54635"/>
    <w:rsid w:val="39BDA09E"/>
    <w:rsid w:val="39BF1D3A"/>
    <w:rsid w:val="39BF72D5"/>
    <w:rsid w:val="39C3D831"/>
    <w:rsid w:val="39C4DA47"/>
    <w:rsid w:val="39CC5258"/>
    <w:rsid w:val="39CCA375"/>
    <w:rsid w:val="39D55548"/>
    <w:rsid w:val="39DAD3DD"/>
    <w:rsid w:val="39DD316B"/>
    <w:rsid w:val="39E48E1B"/>
    <w:rsid w:val="39E79949"/>
    <w:rsid w:val="39E91A25"/>
    <w:rsid w:val="39E9D0E5"/>
    <w:rsid w:val="39EC7EA6"/>
    <w:rsid w:val="39EE314F"/>
    <w:rsid w:val="39EFBD8A"/>
    <w:rsid w:val="39F64A45"/>
    <w:rsid w:val="39FF89AD"/>
    <w:rsid w:val="3A014659"/>
    <w:rsid w:val="3A0683E0"/>
    <w:rsid w:val="3A0C8AA7"/>
    <w:rsid w:val="3A0CA758"/>
    <w:rsid w:val="3A10358C"/>
    <w:rsid w:val="3A14DC99"/>
    <w:rsid w:val="3A1BF92F"/>
    <w:rsid w:val="3A2CE564"/>
    <w:rsid w:val="3A2CEC9F"/>
    <w:rsid w:val="3A2EDD85"/>
    <w:rsid w:val="3A302244"/>
    <w:rsid w:val="3A31E7DE"/>
    <w:rsid w:val="3A32237D"/>
    <w:rsid w:val="3A3475C6"/>
    <w:rsid w:val="3A35640F"/>
    <w:rsid w:val="3A38E935"/>
    <w:rsid w:val="3A399028"/>
    <w:rsid w:val="3A3C230F"/>
    <w:rsid w:val="3A3E0276"/>
    <w:rsid w:val="3A40FACE"/>
    <w:rsid w:val="3A44DAB3"/>
    <w:rsid w:val="3A469E6B"/>
    <w:rsid w:val="3A546F95"/>
    <w:rsid w:val="3A5E3D04"/>
    <w:rsid w:val="3A6094FD"/>
    <w:rsid w:val="3A628205"/>
    <w:rsid w:val="3A64337F"/>
    <w:rsid w:val="3A656625"/>
    <w:rsid w:val="3A66583D"/>
    <w:rsid w:val="3A6CBB02"/>
    <w:rsid w:val="3A6F71AD"/>
    <w:rsid w:val="3A6F9B3C"/>
    <w:rsid w:val="3A6FB8B6"/>
    <w:rsid w:val="3A721F2C"/>
    <w:rsid w:val="3A7883B9"/>
    <w:rsid w:val="3A7C6BA1"/>
    <w:rsid w:val="3A81B969"/>
    <w:rsid w:val="3A873378"/>
    <w:rsid w:val="3A8D575D"/>
    <w:rsid w:val="3A8E6D71"/>
    <w:rsid w:val="3A8F53C7"/>
    <w:rsid w:val="3A8FB767"/>
    <w:rsid w:val="3A8FE777"/>
    <w:rsid w:val="3A9232F1"/>
    <w:rsid w:val="3A9254C2"/>
    <w:rsid w:val="3A970E0C"/>
    <w:rsid w:val="3A9902AB"/>
    <w:rsid w:val="3A9F8980"/>
    <w:rsid w:val="3A9F94D8"/>
    <w:rsid w:val="3AA0F317"/>
    <w:rsid w:val="3AA261C0"/>
    <w:rsid w:val="3AB1473B"/>
    <w:rsid w:val="3AB63B88"/>
    <w:rsid w:val="3AB6B412"/>
    <w:rsid w:val="3ABE7388"/>
    <w:rsid w:val="3AC1ABCE"/>
    <w:rsid w:val="3AC7CE46"/>
    <w:rsid w:val="3ACB8EF6"/>
    <w:rsid w:val="3ACC9F83"/>
    <w:rsid w:val="3AD45F1D"/>
    <w:rsid w:val="3AD48AE3"/>
    <w:rsid w:val="3AD75F74"/>
    <w:rsid w:val="3ADB94D7"/>
    <w:rsid w:val="3AE48448"/>
    <w:rsid w:val="3AE630B3"/>
    <w:rsid w:val="3AE7F7AD"/>
    <w:rsid w:val="3AEC9DB4"/>
    <w:rsid w:val="3AF379D0"/>
    <w:rsid w:val="3AF51253"/>
    <w:rsid w:val="3AF63139"/>
    <w:rsid w:val="3AF80086"/>
    <w:rsid w:val="3AF911C9"/>
    <w:rsid w:val="3AFBAB3A"/>
    <w:rsid w:val="3AFCA4D5"/>
    <w:rsid w:val="3B039E32"/>
    <w:rsid w:val="3B0B22A6"/>
    <w:rsid w:val="3B0B8A35"/>
    <w:rsid w:val="3B0E9A68"/>
    <w:rsid w:val="3B10FBED"/>
    <w:rsid w:val="3B11BEB5"/>
    <w:rsid w:val="3B16E9F1"/>
    <w:rsid w:val="3B199FC2"/>
    <w:rsid w:val="3B1A8BCE"/>
    <w:rsid w:val="3B1BC0B6"/>
    <w:rsid w:val="3B2AC824"/>
    <w:rsid w:val="3B2EF166"/>
    <w:rsid w:val="3B2F5881"/>
    <w:rsid w:val="3B310B14"/>
    <w:rsid w:val="3B3331C1"/>
    <w:rsid w:val="3B3A0EDB"/>
    <w:rsid w:val="3B3CB4AC"/>
    <w:rsid w:val="3B41E606"/>
    <w:rsid w:val="3B4455C2"/>
    <w:rsid w:val="3B491892"/>
    <w:rsid w:val="3B4D9300"/>
    <w:rsid w:val="3B542F8E"/>
    <w:rsid w:val="3B58FAFA"/>
    <w:rsid w:val="3B5DF28F"/>
    <w:rsid w:val="3B69EC8F"/>
    <w:rsid w:val="3B6A907A"/>
    <w:rsid w:val="3B6B38BE"/>
    <w:rsid w:val="3B7B825B"/>
    <w:rsid w:val="3B7CB2AF"/>
    <w:rsid w:val="3B805457"/>
    <w:rsid w:val="3B810131"/>
    <w:rsid w:val="3B827DD6"/>
    <w:rsid w:val="3B8AE19A"/>
    <w:rsid w:val="3B8BC292"/>
    <w:rsid w:val="3B8DD8D5"/>
    <w:rsid w:val="3B9C2005"/>
    <w:rsid w:val="3B9E16FC"/>
    <w:rsid w:val="3BA64627"/>
    <w:rsid w:val="3BA739C0"/>
    <w:rsid w:val="3BAA5540"/>
    <w:rsid w:val="3BB3D0B2"/>
    <w:rsid w:val="3BB40D72"/>
    <w:rsid w:val="3BBBFA72"/>
    <w:rsid w:val="3BBEE642"/>
    <w:rsid w:val="3BC0F5C5"/>
    <w:rsid w:val="3BC7106E"/>
    <w:rsid w:val="3BCA6FC2"/>
    <w:rsid w:val="3BD53E0A"/>
    <w:rsid w:val="3BD64F1D"/>
    <w:rsid w:val="3BDA5AF6"/>
    <w:rsid w:val="3BE832E4"/>
    <w:rsid w:val="3BE8769E"/>
    <w:rsid w:val="3BE88122"/>
    <w:rsid w:val="3BEB97FB"/>
    <w:rsid w:val="3BEBD176"/>
    <w:rsid w:val="3BED7849"/>
    <w:rsid w:val="3BF0A11A"/>
    <w:rsid w:val="3BF4B66C"/>
    <w:rsid w:val="3BF4C0D7"/>
    <w:rsid w:val="3BF9EE7D"/>
    <w:rsid w:val="3BFF0C82"/>
    <w:rsid w:val="3BFFC329"/>
    <w:rsid w:val="3C034B9C"/>
    <w:rsid w:val="3C06D857"/>
    <w:rsid w:val="3C0B20E7"/>
    <w:rsid w:val="3C0E8A03"/>
    <w:rsid w:val="3C140886"/>
    <w:rsid w:val="3C17F443"/>
    <w:rsid w:val="3C183443"/>
    <w:rsid w:val="3C19381A"/>
    <w:rsid w:val="3C1AD414"/>
    <w:rsid w:val="3C23F37A"/>
    <w:rsid w:val="3C24B139"/>
    <w:rsid w:val="3C2C73D4"/>
    <w:rsid w:val="3C30CAD0"/>
    <w:rsid w:val="3C33B664"/>
    <w:rsid w:val="3C35C736"/>
    <w:rsid w:val="3C387E68"/>
    <w:rsid w:val="3C3C11AC"/>
    <w:rsid w:val="3C44A9D7"/>
    <w:rsid w:val="3C460287"/>
    <w:rsid w:val="3C4EA960"/>
    <w:rsid w:val="3C4EE280"/>
    <w:rsid w:val="3C5C4D1C"/>
    <w:rsid w:val="3C5FB8C3"/>
    <w:rsid w:val="3C623688"/>
    <w:rsid w:val="3C642EBA"/>
    <w:rsid w:val="3C64944B"/>
    <w:rsid w:val="3C65DC10"/>
    <w:rsid w:val="3C6E8123"/>
    <w:rsid w:val="3C6FCDEF"/>
    <w:rsid w:val="3C713780"/>
    <w:rsid w:val="3C737308"/>
    <w:rsid w:val="3C74010A"/>
    <w:rsid w:val="3C762814"/>
    <w:rsid w:val="3C7B2384"/>
    <w:rsid w:val="3C7BF815"/>
    <w:rsid w:val="3C8161D1"/>
    <w:rsid w:val="3C87B2D6"/>
    <w:rsid w:val="3C9291F5"/>
    <w:rsid w:val="3C94A84A"/>
    <w:rsid w:val="3C973014"/>
    <w:rsid w:val="3C981F9C"/>
    <w:rsid w:val="3C9945C1"/>
    <w:rsid w:val="3C9B49D2"/>
    <w:rsid w:val="3C9D1623"/>
    <w:rsid w:val="3C9D3129"/>
    <w:rsid w:val="3C9D52B3"/>
    <w:rsid w:val="3C9D6784"/>
    <w:rsid w:val="3C9DD334"/>
    <w:rsid w:val="3C9E9996"/>
    <w:rsid w:val="3CA63490"/>
    <w:rsid w:val="3CA7E227"/>
    <w:rsid w:val="3CAC4898"/>
    <w:rsid w:val="3CAF2CEE"/>
    <w:rsid w:val="3CC0F93F"/>
    <w:rsid w:val="3CC271B0"/>
    <w:rsid w:val="3CC5C8F6"/>
    <w:rsid w:val="3CC76AE2"/>
    <w:rsid w:val="3CC7F96F"/>
    <w:rsid w:val="3CC90002"/>
    <w:rsid w:val="3CC9BD9B"/>
    <w:rsid w:val="3CCD221F"/>
    <w:rsid w:val="3CD7E354"/>
    <w:rsid w:val="3CD7FBDA"/>
    <w:rsid w:val="3CD8EAFF"/>
    <w:rsid w:val="3CD90855"/>
    <w:rsid w:val="3CDE02F8"/>
    <w:rsid w:val="3CDEF12E"/>
    <w:rsid w:val="3CDF8BE8"/>
    <w:rsid w:val="3CE7D0BB"/>
    <w:rsid w:val="3CE8516B"/>
    <w:rsid w:val="3CEAF47D"/>
    <w:rsid w:val="3CF04EE1"/>
    <w:rsid w:val="3CF04F66"/>
    <w:rsid w:val="3CF5CC24"/>
    <w:rsid w:val="3CF92628"/>
    <w:rsid w:val="3CFBA9D0"/>
    <w:rsid w:val="3CFBE893"/>
    <w:rsid w:val="3CFC91E0"/>
    <w:rsid w:val="3D048FF4"/>
    <w:rsid w:val="3D04F594"/>
    <w:rsid w:val="3D056863"/>
    <w:rsid w:val="3D09BD9D"/>
    <w:rsid w:val="3D0B9A47"/>
    <w:rsid w:val="3D0C15B1"/>
    <w:rsid w:val="3D0E6378"/>
    <w:rsid w:val="3D0FAAD9"/>
    <w:rsid w:val="3D16C8D0"/>
    <w:rsid w:val="3D1E9845"/>
    <w:rsid w:val="3D1FF2AA"/>
    <w:rsid w:val="3D200E4C"/>
    <w:rsid w:val="3D22BCD8"/>
    <w:rsid w:val="3D2546BC"/>
    <w:rsid w:val="3D2BEF5D"/>
    <w:rsid w:val="3D30CBEB"/>
    <w:rsid w:val="3D30DECA"/>
    <w:rsid w:val="3D30E426"/>
    <w:rsid w:val="3D37ED93"/>
    <w:rsid w:val="3D381FD2"/>
    <w:rsid w:val="3D418B88"/>
    <w:rsid w:val="3D44E1F4"/>
    <w:rsid w:val="3D46D574"/>
    <w:rsid w:val="3D4B2805"/>
    <w:rsid w:val="3D541396"/>
    <w:rsid w:val="3D542109"/>
    <w:rsid w:val="3D5A6F78"/>
    <w:rsid w:val="3D5AD263"/>
    <w:rsid w:val="3D5AE928"/>
    <w:rsid w:val="3D5C26E6"/>
    <w:rsid w:val="3D5D4A86"/>
    <w:rsid w:val="3D64A001"/>
    <w:rsid w:val="3D65C66D"/>
    <w:rsid w:val="3D677C68"/>
    <w:rsid w:val="3D68125C"/>
    <w:rsid w:val="3D69AFC5"/>
    <w:rsid w:val="3D6A0DAE"/>
    <w:rsid w:val="3D6B6917"/>
    <w:rsid w:val="3D6BDE89"/>
    <w:rsid w:val="3D704C58"/>
    <w:rsid w:val="3D70E33D"/>
    <w:rsid w:val="3D7275F8"/>
    <w:rsid w:val="3D77C8B5"/>
    <w:rsid w:val="3D7A9537"/>
    <w:rsid w:val="3D7BC304"/>
    <w:rsid w:val="3D80C4E0"/>
    <w:rsid w:val="3D816C52"/>
    <w:rsid w:val="3D82441C"/>
    <w:rsid w:val="3D89AA53"/>
    <w:rsid w:val="3D92C28C"/>
    <w:rsid w:val="3D966D24"/>
    <w:rsid w:val="3D98F0E4"/>
    <w:rsid w:val="3D9DA2D4"/>
    <w:rsid w:val="3DABA5B0"/>
    <w:rsid w:val="3DAC71E8"/>
    <w:rsid w:val="3DAF1639"/>
    <w:rsid w:val="3DBB4402"/>
    <w:rsid w:val="3DBC4D6D"/>
    <w:rsid w:val="3DC0D82A"/>
    <w:rsid w:val="3DC42799"/>
    <w:rsid w:val="3DC541D4"/>
    <w:rsid w:val="3DC54B17"/>
    <w:rsid w:val="3DCA21A6"/>
    <w:rsid w:val="3DCC0B3F"/>
    <w:rsid w:val="3DD04327"/>
    <w:rsid w:val="3DD7039B"/>
    <w:rsid w:val="3DE307DC"/>
    <w:rsid w:val="3DEB1447"/>
    <w:rsid w:val="3DEC7C28"/>
    <w:rsid w:val="3DEDC41B"/>
    <w:rsid w:val="3DF075D8"/>
    <w:rsid w:val="3DF40BD6"/>
    <w:rsid w:val="3DF719E1"/>
    <w:rsid w:val="3DF73848"/>
    <w:rsid w:val="3DF8B441"/>
    <w:rsid w:val="3E04B8FC"/>
    <w:rsid w:val="3E077535"/>
    <w:rsid w:val="3E0BC8B5"/>
    <w:rsid w:val="3E0D15FD"/>
    <w:rsid w:val="3E0EC91E"/>
    <w:rsid w:val="3E11381E"/>
    <w:rsid w:val="3E11E6EC"/>
    <w:rsid w:val="3E1773E2"/>
    <w:rsid w:val="3E18A5C3"/>
    <w:rsid w:val="3E19385F"/>
    <w:rsid w:val="3E1A35FC"/>
    <w:rsid w:val="3E256A1D"/>
    <w:rsid w:val="3E354446"/>
    <w:rsid w:val="3E35A0F6"/>
    <w:rsid w:val="3E374BF4"/>
    <w:rsid w:val="3E3BC69F"/>
    <w:rsid w:val="3E3C09A0"/>
    <w:rsid w:val="3E412533"/>
    <w:rsid w:val="3E41A77C"/>
    <w:rsid w:val="3E4D62EE"/>
    <w:rsid w:val="3E56DC16"/>
    <w:rsid w:val="3E579F36"/>
    <w:rsid w:val="3E57E2E0"/>
    <w:rsid w:val="3E59EE47"/>
    <w:rsid w:val="3E5AEC90"/>
    <w:rsid w:val="3E5B1001"/>
    <w:rsid w:val="3E5B3647"/>
    <w:rsid w:val="3E62A83B"/>
    <w:rsid w:val="3E65FD22"/>
    <w:rsid w:val="3E6C4076"/>
    <w:rsid w:val="3E6F8B73"/>
    <w:rsid w:val="3E7556ED"/>
    <w:rsid w:val="3E798EC6"/>
    <w:rsid w:val="3E7A4A09"/>
    <w:rsid w:val="3E7CA6D4"/>
    <w:rsid w:val="3E7D8E36"/>
    <w:rsid w:val="3E801194"/>
    <w:rsid w:val="3E8416CA"/>
    <w:rsid w:val="3E84D9A5"/>
    <w:rsid w:val="3E867658"/>
    <w:rsid w:val="3E894B5F"/>
    <w:rsid w:val="3E8B1E68"/>
    <w:rsid w:val="3E8B7052"/>
    <w:rsid w:val="3E910523"/>
    <w:rsid w:val="3E91F277"/>
    <w:rsid w:val="3E9357C1"/>
    <w:rsid w:val="3E943305"/>
    <w:rsid w:val="3EA309B7"/>
    <w:rsid w:val="3EAA7C8C"/>
    <w:rsid w:val="3EACBADF"/>
    <w:rsid w:val="3EAD1BBD"/>
    <w:rsid w:val="3EB109C0"/>
    <w:rsid w:val="3EB2E22E"/>
    <w:rsid w:val="3EB56B42"/>
    <w:rsid w:val="3EB75512"/>
    <w:rsid w:val="3EB84C41"/>
    <w:rsid w:val="3EC1697C"/>
    <w:rsid w:val="3EC6EA3F"/>
    <w:rsid w:val="3ECA9988"/>
    <w:rsid w:val="3ECE1345"/>
    <w:rsid w:val="3ED061BA"/>
    <w:rsid w:val="3ED09BA3"/>
    <w:rsid w:val="3ED1E2B2"/>
    <w:rsid w:val="3EDBFB82"/>
    <w:rsid w:val="3EDD78D5"/>
    <w:rsid w:val="3EE55DFB"/>
    <w:rsid w:val="3EE55F41"/>
    <w:rsid w:val="3EE996B3"/>
    <w:rsid w:val="3EF1755C"/>
    <w:rsid w:val="3EF20192"/>
    <w:rsid w:val="3EF3C53F"/>
    <w:rsid w:val="3EF6B351"/>
    <w:rsid w:val="3EF99D0F"/>
    <w:rsid w:val="3EF9EDB1"/>
    <w:rsid w:val="3F048EE3"/>
    <w:rsid w:val="3F06917F"/>
    <w:rsid w:val="3F0B637E"/>
    <w:rsid w:val="3F0B900F"/>
    <w:rsid w:val="3F11641C"/>
    <w:rsid w:val="3F137DAB"/>
    <w:rsid w:val="3F15B288"/>
    <w:rsid w:val="3F172227"/>
    <w:rsid w:val="3F17CC02"/>
    <w:rsid w:val="3F184E99"/>
    <w:rsid w:val="3F22ECDE"/>
    <w:rsid w:val="3F2B5D82"/>
    <w:rsid w:val="3F2EEB38"/>
    <w:rsid w:val="3F31042B"/>
    <w:rsid w:val="3F32061B"/>
    <w:rsid w:val="3F383F82"/>
    <w:rsid w:val="3F398E29"/>
    <w:rsid w:val="3F3D48A2"/>
    <w:rsid w:val="3F3D556B"/>
    <w:rsid w:val="3F49520D"/>
    <w:rsid w:val="3F4D486E"/>
    <w:rsid w:val="3F603AB6"/>
    <w:rsid w:val="3F60A693"/>
    <w:rsid w:val="3F60F71E"/>
    <w:rsid w:val="3F649AF1"/>
    <w:rsid w:val="3F697015"/>
    <w:rsid w:val="3F6978D2"/>
    <w:rsid w:val="3F6A6960"/>
    <w:rsid w:val="3F707CBC"/>
    <w:rsid w:val="3F7AD6D8"/>
    <w:rsid w:val="3F7C194A"/>
    <w:rsid w:val="3F7CB3D2"/>
    <w:rsid w:val="3F86DE73"/>
    <w:rsid w:val="3F873BEC"/>
    <w:rsid w:val="3F8FB4D7"/>
    <w:rsid w:val="3F950C0A"/>
    <w:rsid w:val="3F988131"/>
    <w:rsid w:val="3F9C97D3"/>
    <w:rsid w:val="3FA4EECF"/>
    <w:rsid w:val="3FA6B115"/>
    <w:rsid w:val="3FA6FA63"/>
    <w:rsid w:val="3FA96C63"/>
    <w:rsid w:val="3FADD931"/>
    <w:rsid w:val="3FAEB3C5"/>
    <w:rsid w:val="3FB2FA5F"/>
    <w:rsid w:val="3FB89A98"/>
    <w:rsid w:val="3FBAFBB1"/>
    <w:rsid w:val="3FBCE920"/>
    <w:rsid w:val="3FBEDBFF"/>
    <w:rsid w:val="3FBEF678"/>
    <w:rsid w:val="3FC62A05"/>
    <w:rsid w:val="3FC7C2D6"/>
    <w:rsid w:val="3FCBD149"/>
    <w:rsid w:val="3FCD4ABE"/>
    <w:rsid w:val="3FD93E8F"/>
    <w:rsid w:val="3FDE967A"/>
    <w:rsid w:val="3FEA0C76"/>
    <w:rsid w:val="3FEB3633"/>
    <w:rsid w:val="3FEB50A3"/>
    <w:rsid w:val="3FEEDEF7"/>
    <w:rsid w:val="3FF3AF9D"/>
    <w:rsid w:val="3FFB1E91"/>
    <w:rsid w:val="3FFCECE1"/>
    <w:rsid w:val="4000B8D6"/>
    <w:rsid w:val="400C9F77"/>
    <w:rsid w:val="40237C81"/>
    <w:rsid w:val="40242525"/>
    <w:rsid w:val="402A4FFF"/>
    <w:rsid w:val="402DD1A0"/>
    <w:rsid w:val="402DFD57"/>
    <w:rsid w:val="40372F86"/>
    <w:rsid w:val="404C9AC4"/>
    <w:rsid w:val="404DE9F1"/>
    <w:rsid w:val="405953FB"/>
    <w:rsid w:val="405AD8C9"/>
    <w:rsid w:val="405E52BD"/>
    <w:rsid w:val="405E7259"/>
    <w:rsid w:val="4063B5F7"/>
    <w:rsid w:val="40654582"/>
    <w:rsid w:val="406F8B67"/>
    <w:rsid w:val="4071CEC3"/>
    <w:rsid w:val="40760160"/>
    <w:rsid w:val="4076440C"/>
    <w:rsid w:val="407C7DE0"/>
    <w:rsid w:val="407F0A78"/>
    <w:rsid w:val="408289B8"/>
    <w:rsid w:val="4082BFCC"/>
    <w:rsid w:val="40864BB6"/>
    <w:rsid w:val="408661BF"/>
    <w:rsid w:val="4087096F"/>
    <w:rsid w:val="4087861F"/>
    <w:rsid w:val="40898F72"/>
    <w:rsid w:val="4089A909"/>
    <w:rsid w:val="408CAB4D"/>
    <w:rsid w:val="409AB29B"/>
    <w:rsid w:val="409F9BBA"/>
    <w:rsid w:val="40A2ECB6"/>
    <w:rsid w:val="40A6757D"/>
    <w:rsid w:val="40A6B7E5"/>
    <w:rsid w:val="40AA853A"/>
    <w:rsid w:val="40B2D5B4"/>
    <w:rsid w:val="40B8ACD0"/>
    <w:rsid w:val="40B94471"/>
    <w:rsid w:val="40B9DC18"/>
    <w:rsid w:val="40BBC3D7"/>
    <w:rsid w:val="40BDE980"/>
    <w:rsid w:val="40C253A7"/>
    <w:rsid w:val="40C3C4CB"/>
    <w:rsid w:val="40C6CB6C"/>
    <w:rsid w:val="40CAB24D"/>
    <w:rsid w:val="40D09D9D"/>
    <w:rsid w:val="40D0D874"/>
    <w:rsid w:val="40D47FBB"/>
    <w:rsid w:val="40D9DBBD"/>
    <w:rsid w:val="40DDA8CA"/>
    <w:rsid w:val="40E381B8"/>
    <w:rsid w:val="40EC1F41"/>
    <w:rsid w:val="40EC27CD"/>
    <w:rsid w:val="40ED33D9"/>
    <w:rsid w:val="40F17241"/>
    <w:rsid w:val="40F3FC2F"/>
    <w:rsid w:val="40F70A9C"/>
    <w:rsid w:val="40FC4BB2"/>
    <w:rsid w:val="40FFE56E"/>
    <w:rsid w:val="41035C1E"/>
    <w:rsid w:val="410E4DB1"/>
    <w:rsid w:val="410FE5BD"/>
    <w:rsid w:val="4113BE5A"/>
    <w:rsid w:val="411523C7"/>
    <w:rsid w:val="411D4A76"/>
    <w:rsid w:val="411D7DD1"/>
    <w:rsid w:val="41238679"/>
    <w:rsid w:val="412CAF5B"/>
    <w:rsid w:val="412FA26E"/>
    <w:rsid w:val="4131790E"/>
    <w:rsid w:val="41332A1F"/>
    <w:rsid w:val="41371657"/>
    <w:rsid w:val="413E4FFE"/>
    <w:rsid w:val="4146968F"/>
    <w:rsid w:val="414B0081"/>
    <w:rsid w:val="414E1453"/>
    <w:rsid w:val="4160299C"/>
    <w:rsid w:val="41691137"/>
    <w:rsid w:val="4176A6E2"/>
    <w:rsid w:val="4186CEA6"/>
    <w:rsid w:val="4186F932"/>
    <w:rsid w:val="418B8A64"/>
    <w:rsid w:val="418D3EFF"/>
    <w:rsid w:val="418F9ACD"/>
    <w:rsid w:val="41920908"/>
    <w:rsid w:val="41991431"/>
    <w:rsid w:val="419AE696"/>
    <w:rsid w:val="419B5FBA"/>
    <w:rsid w:val="419E6C0B"/>
    <w:rsid w:val="41A2229D"/>
    <w:rsid w:val="41A2D56D"/>
    <w:rsid w:val="41A6DDBE"/>
    <w:rsid w:val="41A926B2"/>
    <w:rsid w:val="41A95965"/>
    <w:rsid w:val="41AF23ED"/>
    <w:rsid w:val="41AFEFC1"/>
    <w:rsid w:val="41AFF788"/>
    <w:rsid w:val="41B92318"/>
    <w:rsid w:val="41BE8A2F"/>
    <w:rsid w:val="41C20B07"/>
    <w:rsid w:val="41C42B91"/>
    <w:rsid w:val="41C607E2"/>
    <w:rsid w:val="41C6FFA7"/>
    <w:rsid w:val="41C9F390"/>
    <w:rsid w:val="41CA4345"/>
    <w:rsid w:val="41CBE3CD"/>
    <w:rsid w:val="41CDEF89"/>
    <w:rsid w:val="41D8D810"/>
    <w:rsid w:val="41D97DAD"/>
    <w:rsid w:val="41D9AA57"/>
    <w:rsid w:val="41DE3C90"/>
    <w:rsid w:val="41E0E01B"/>
    <w:rsid w:val="41E3B68A"/>
    <w:rsid w:val="41E8FF21"/>
    <w:rsid w:val="41ECD455"/>
    <w:rsid w:val="41F06F8A"/>
    <w:rsid w:val="41F46F39"/>
    <w:rsid w:val="42004E36"/>
    <w:rsid w:val="420597E0"/>
    <w:rsid w:val="420AA754"/>
    <w:rsid w:val="420B9FD7"/>
    <w:rsid w:val="420BA8A0"/>
    <w:rsid w:val="420DBB8F"/>
    <w:rsid w:val="4211E41E"/>
    <w:rsid w:val="42146C1E"/>
    <w:rsid w:val="421E1424"/>
    <w:rsid w:val="421F0534"/>
    <w:rsid w:val="4222BEB1"/>
    <w:rsid w:val="42292AD7"/>
    <w:rsid w:val="422A0E60"/>
    <w:rsid w:val="423268F0"/>
    <w:rsid w:val="4232EC5A"/>
    <w:rsid w:val="4238FE4B"/>
    <w:rsid w:val="42395682"/>
    <w:rsid w:val="423D8002"/>
    <w:rsid w:val="4242D60D"/>
    <w:rsid w:val="42444D94"/>
    <w:rsid w:val="424CA1AA"/>
    <w:rsid w:val="424D77A3"/>
    <w:rsid w:val="425087CD"/>
    <w:rsid w:val="42599C9C"/>
    <w:rsid w:val="4259D635"/>
    <w:rsid w:val="425DB724"/>
    <w:rsid w:val="426B12C1"/>
    <w:rsid w:val="426C5317"/>
    <w:rsid w:val="426E9639"/>
    <w:rsid w:val="42706678"/>
    <w:rsid w:val="4271AAE9"/>
    <w:rsid w:val="42774E20"/>
    <w:rsid w:val="42783680"/>
    <w:rsid w:val="4282DC9F"/>
    <w:rsid w:val="42857639"/>
    <w:rsid w:val="428A540E"/>
    <w:rsid w:val="428A601F"/>
    <w:rsid w:val="428BF122"/>
    <w:rsid w:val="428E28C6"/>
    <w:rsid w:val="4290FF57"/>
    <w:rsid w:val="4295BF70"/>
    <w:rsid w:val="429C06B1"/>
    <w:rsid w:val="42A1834D"/>
    <w:rsid w:val="42A3FD2B"/>
    <w:rsid w:val="42A71521"/>
    <w:rsid w:val="42A95313"/>
    <w:rsid w:val="42AB82C1"/>
    <w:rsid w:val="42AEBE76"/>
    <w:rsid w:val="42AFDEC2"/>
    <w:rsid w:val="42B2BA1A"/>
    <w:rsid w:val="42B709FD"/>
    <w:rsid w:val="42C0E931"/>
    <w:rsid w:val="42C61457"/>
    <w:rsid w:val="42C66CBB"/>
    <w:rsid w:val="42C7A7C0"/>
    <w:rsid w:val="42CAFAAC"/>
    <w:rsid w:val="42CC7C1C"/>
    <w:rsid w:val="42CD74CC"/>
    <w:rsid w:val="42D241B4"/>
    <w:rsid w:val="42D2FE53"/>
    <w:rsid w:val="42D5E7D0"/>
    <w:rsid w:val="42DA81DB"/>
    <w:rsid w:val="42DAAD39"/>
    <w:rsid w:val="42E0078B"/>
    <w:rsid w:val="42E5BACA"/>
    <w:rsid w:val="42EDFD52"/>
    <w:rsid w:val="42F4265D"/>
    <w:rsid w:val="42F883E9"/>
    <w:rsid w:val="4301395C"/>
    <w:rsid w:val="430E3052"/>
    <w:rsid w:val="4311F10D"/>
    <w:rsid w:val="4314B155"/>
    <w:rsid w:val="431708E6"/>
    <w:rsid w:val="431D90E2"/>
    <w:rsid w:val="431DB5C7"/>
    <w:rsid w:val="4321BEC5"/>
    <w:rsid w:val="432625DF"/>
    <w:rsid w:val="432BF13D"/>
    <w:rsid w:val="43365BB6"/>
    <w:rsid w:val="434458BE"/>
    <w:rsid w:val="434AF27C"/>
    <w:rsid w:val="434F84AC"/>
    <w:rsid w:val="435175CA"/>
    <w:rsid w:val="43529F6D"/>
    <w:rsid w:val="43591B04"/>
    <w:rsid w:val="4360B1A9"/>
    <w:rsid w:val="43611572"/>
    <w:rsid w:val="43650CCD"/>
    <w:rsid w:val="436C9C6F"/>
    <w:rsid w:val="437470BB"/>
    <w:rsid w:val="43770476"/>
    <w:rsid w:val="437A6C70"/>
    <w:rsid w:val="437F3D5F"/>
    <w:rsid w:val="43813367"/>
    <w:rsid w:val="438AC0A7"/>
    <w:rsid w:val="43926C4D"/>
    <w:rsid w:val="43A01D87"/>
    <w:rsid w:val="43A57F54"/>
    <w:rsid w:val="43A581E7"/>
    <w:rsid w:val="43A92163"/>
    <w:rsid w:val="43ACC3C7"/>
    <w:rsid w:val="43B6BDCA"/>
    <w:rsid w:val="43B7882D"/>
    <w:rsid w:val="43BBBC7B"/>
    <w:rsid w:val="43BDA2B6"/>
    <w:rsid w:val="43C2FCDA"/>
    <w:rsid w:val="43C71745"/>
    <w:rsid w:val="43C81AC1"/>
    <w:rsid w:val="43C9DA95"/>
    <w:rsid w:val="43D470A1"/>
    <w:rsid w:val="43DB9252"/>
    <w:rsid w:val="43DD46C4"/>
    <w:rsid w:val="43EE1743"/>
    <w:rsid w:val="43F74543"/>
    <w:rsid w:val="43F81967"/>
    <w:rsid w:val="43F83ABB"/>
    <w:rsid w:val="43FF404D"/>
    <w:rsid w:val="43FF9B61"/>
    <w:rsid w:val="44051CDF"/>
    <w:rsid w:val="44083268"/>
    <w:rsid w:val="440B5996"/>
    <w:rsid w:val="44103F4D"/>
    <w:rsid w:val="441394F0"/>
    <w:rsid w:val="441DA76B"/>
    <w:rsid w:val="441F1A49"/>
    <w:rsid w:val="441F811E"/>
    <w:rsid w:val="44276309"/>
    <w:rsid w:val="44290ACE"/>
    <w:rsid w:val="442A0F22"/>
    <w:rsid w:val="442CC164"/>
    <w:rsid w:val="443014BF"/>
    <w:rsid w:val="4432EA4B"/>
    <w:rsid w:val="4434F662"/>
    <w:rsid w:val="443A065E"/>
    <w:rsid w:val="443C4D00"/>
    <w:rsid w:val="4442DEA6"/>
    <w:rsid w:val="4443E73A"/>
    <w:rsid w:val="44486E1F"/>
    <w:rsid w:val="44535EA7"/>
    <w:rsid w:val="445671B0"/>
    <w:rsid w:val="4459FAF3"/>
    <w:rsid w:val="445BA462"/>
    <w:rsid w:val="445D8772"/>
    <w:rsid w:val="44674C2B"/>
    <w:rsid w:val="446C39B8"/>
    <w:rsid w:val="447238E7"/>
    <w:rsid w:val="44756D2F"/>
    <w:rsid w:val="447B8E8B"/>
    <w:rsid w:val="44805095"/>
    <w:rsid w:val="4483A5A9"/>
    <w:rsid w:val="44892A0A"/>
    <w:rsid w:val="448F4FE8"/>
    <w:rsid w:val="4492ACB1"/>
    <w:rsid w:val="4494F194"/>
    <w:rsid w:val="4496C80A"/>
    <w:rsid w:val="44A135BA"/>
    <w:rsid w:val="44A528AB"/>
    <w:rsid w:val="44A5BC30"/>
    <w:rsid w:val="44AAFF9D"/>
    <w:rsid w:val="44AFE0E1"/>
    <w:rsid w:val="44B1B657"/>
    <w:rsid w:val="44B46994"/>
    <w:rsid w:val="44B9650C"/>
    <w:rsid w:val="44BA0F56"/>
    <w:rsid w:val="44BE982C"/>
    <w:rsid w:val="44BEDF36"/>
    <w:rsid w:val="44C124A7"/>
    <w:rsid w:val="44C55623"/>
    <w:rsid w:val="44C75EC1"/>
    <w:rsid w:val="44CADD8C"/>
    <w:rsid w:val="44D24DA0"/>
    <w:rsid w:val="44D3CA7B"/>
    <w:rsid w:val="44D47A46"/>
    <w:rsid w:val="44D6533F"/>
    <w:rsid w:val="44D75D3A"/>
    <w:rsid w:val="44D7BBA4"/>
    <w:rsid w:val="44D96EAC"/>
    <w:rsid w:val="44DB1B5B"/>
    <w:rsid w:val="44F3C432"/>
    <w:rsid w:val="44FFFF52"/>
    <w:rsid w:val="45001F2B"/>
    <w:rsid w:val="450281AE"/>
    <w:rsid w:val="45036B88"/>
    <w:rsid w:val="4505E22B"/>
    <w:rsid w:val="450AF589"/>
    <w:rsid w:val="450B0929"/>
    <w:rsid w:val="450D5942"/>
    <w:rsid w:val="45127764"/>
    <w:rsid w:val="451923B6"/>
    <w:rsid w:val="451FA6D6"/>
    <w:rsid w:val="4524FB76"/>
    <w:rsid w:val="45269763"/>
    <w:rsid w:val="4527E9A8"/>
    <w:rsid w:val="452929C8"/>
    <w:rsid w:val="452C36A3"/>
    <w:rsid w:val="452E1C3C"/>
    <w:rsid w:val="453310B1"/>
    <w:rsid w:val="4535A948"/>
    <w:rsid w:val="453855B4"/>
    <w:rsid w:val="4539D3D4"/>
    <w:rsid w:val="453A8BF6"/>
    <w:rsid w:val="454D87F0"/>
    <w:rsid w:val="4550AC6C"/>
    <w:rsid w:val="455467E8"/>
    <w:rsid w:val="455DFB56"/>
    <w:rsid w:val="455F7614"/>
    <w:rsid w:val="45692305"/>
    <w:rsid w:val="4569884F"/>
    <w:rsid w:val="45699E92"/>
    <w:rsid w:val="4569FD3B"/>
    <w:rsid w:val="456CBFD0"/>
    <w:rsid w:val="456E2E79"/>
    <w:rsid w:val="4573CEF1"/>
    <w:rsid w:val="45742649"/>
    <w:rsid w:val="45765DD9"/>
    <w:rsid w:val="457D47E9"/>
    <w:rsid w:val="457F3592"/>
    <w:rsid w:val="45835FE7"/>
    <w:rsid w:val="4583B475"/>
    <w:rsid w:val="458B4774"/>
    <w:rsid w:val="458EA9A0"/>
    <w:rsid w:val="458F1D21"/>
    <w:rsid w:val="45961F05"/>
    <w:rsid w:val="45965073"/>
    <w:rsid w:val="459B8F8C"/>
    <w:rsid w:val="459DF7F0"/>
    <w:rsid w:val="459F354F"/>
    <w:rsid w:val="45A0B970"/>
    <w:rsid w:val="45A5F4B7"/>
    <w:rsid w:val="45AF2545"/>
    <w:rsid w:val="45B1559F"/>
    <w:rsid w:val="45B591DA"/>
    <w:rsid w:val="45B98821"/>
    <w:rsid w:val="45C1A3B9"/>
    <w:rsid w:val="45C3ECB1"/>
    <w:rsid w:val="45C9CE20"/>
    <w:rsid w:val="45CCBA61"/>
    <w:rsid w:val="45D062E5"/>
    <w:rsid w:val="45D1408B"/>
    <w:rsid w:val="45D3A8F7"/>
    <w:rsid w:val="45D4B1E2"/>
    <w:rsid w:val="45D947E7"/>
    <w:rsid w:val="45DAD97D"/>
    <w:rsid w:val="45E0991A"/>
    <w:rsid w:val="45E0C676"/>
    <w:rsid w:val="45E26A81"/>
    <w:rsid w:val="45E77F84"/>
    <w:rsid w:val="45EDDD90"/>
    <w:rsid w:val="45F142BC"/>
    <w:rsid w:val="45F61F98"/>
    <w:rsid w:val="45F8861F"/>
    <w:rsid w:val="45F8DD50"/>
    <w:rsid w:val="460077F7"/>
    <w:rsid w:val="4601C565"/>
    <w:rsid w:val="4604BCE4"/>
    <w:rsid w:val="4615CBFC"/>
    <w:rsid w:val="461BB9DB"/>
    <w:rsid w:val="461F760A"/>
    <w:rsid w:val="46202289"/>
    <w:rsid w:val="46217977"/>
    <w:rsid w:val="4624EA49"/>
    <w:rsid w:val="4629A4B1"/>
    <w:rsid w:val="462F9253"/>
    <w:rsid w:val="46361B4D"/>
    <w:rsid w:val="46443FFA"/>
    <w:rsid w:val="464D3A87"/>
    <w:rsid w:val="464D86B8"/>
    <w:rsid w:val="464E0C60"/>
    <w:rsid w:val="464F7355"/>
    <w:rsid w:val="46521A64"/>
    <w:rsid w:val="4652AE77"/>
    <w:rsid w:val="465BEB04"/>
    <w:rsid w:val="465DE0CC"/>
    <w:rsid w:val="465FEBCE"/>
    <w:rsid w:val="4661DCD6"/>
    <w:rsid w:val="466DF276"/>
    <w:rsid w:val="466E9FD2"/>
    <w:rsid w:val="4674EC75"/>
    <w:rsid w:val="46758C12"/>
    <w:rsid w:val="467B0FC4"/>
    <w:rsid w:val="467C4015"/>
    <w:rsid w:val="467E9163"/>
    <w:rsid w:val="4681D107"/>
    <w:rsid w:val="46844B7E"/>
    <w:rsid w:val="4684C787"/>
    <w:rsid w:val="468ACE8F"/>
    <w:rsid w:val="468AD9D0"/>
    <w:rsid w:val="46974D6A"/>
    <w:rsid w:val="46995344"/>
    <w:rsid w:val="469B82ED"/>
    <w:rsid w:val="469E9D8E"/>
    <w:rsid w:val="46A00AB8"/>
    <w:rsid w:val="46A1EC53"/>
    <w:rsid w:val="46A3955D"/>
    <w:rsid w:val="46A54FAA"/>
    <w:rsid w:val="46A695BB"/>
    <w:rsid w:val="46AA62BE"/>
    <w:rsid w:val="46AA891B"/>
    <w:rsid w:val="46AC790B"/>
    <w:rsid w:val="46AD5EFD"/>
    <w:rsid w:val="46B01248"/>
    <w:rsid w:val="46B42B59"/>
    <w:rsid w:val="46B460FE"/>
    <w:rsid w:val="46B5F772"/>
    <w:rsid w:val="46BE5B63"/>
    <w:rsid w:val="46C1D82E"/>
    <w:rsid w:val="46C7ACBF"/>
    <w:rsid w:val="46C9802F"/>
    <w:rsid w:val="46CB3E62"/>
    <w:rsid w:val="46CB69A0"/>
    <w:rsid w:val="46CCF7CC"/>
    <w:rsid w:val="46CE454E"/>
    <w:rsid w:val="46CE7256"/>
    <w:rsid w:val="46D9F226"/>
    <w:rsid w:val="46DA5DB6"/>
    <w:rsid w:val="46DE51FD"/>
    <w:rsid w:val="46E272A4"/>
    <w:rsid w:val="46E43C11"/>
    <w:rsid w:val="46E78ADC"/>
    <w:rsid w:val="46EBBF64"/>
    <w:rsid w:val="46ED401D"/>
    <w:rsid w:val="46ED5736"/>
    <w:rsid w:val="46F2BE95"/>
    <w:rsid w:val="46F50F13"/>
    <w:rsid w:val="46F6271A"/>
    <w:rsid w:val="46FA4511"/>
    <w:rsid w:val="46FB5EEB"/>
    <w:rsid w:val="46FDBFE7"/>
    <w:rsid w:val="47015156"/>
    <w:rsid w:val="47042974"/>
    <w:rsid w:val="4706DDBA"/>
    <w:rsid w:val="470AC470"/>
    <w:rsid w:val="470E243F"/>
    <w:rsid w:val="470FEBE2"/>
    <w:rsid w:val="4712BB1A"/>
    <w:rsid w:val="47260898"/>
    <w:rsid w:val="47260C85"/>
    <w:rsid w:val="472988E9"/>
    <w:rsid w:val="472FE58F"/>
    <w:rsid w:val="47334621"/>
    <w:rsid w:val="47343E42"/>
    <w:rsid w:val="47365BB3"/>
    <w:rsid w:val="4738B75C"/>
    <w:rsid w:val="4739D830"/>
    <w:rsid w:val="4739F68F"/>
    <w:rsid w:val="4740F889"/>
    <w:rsid w:val="4741EAAF"/>
    <w:rsid w:val="47427D2F"/>
    <w:rsid w:val="474BC923"/>
    <w:rsid w:val="474C54F2"/>
    <w:rsid w:val="474CB58F"/>
    <w:rsid w:val="4752D61D"/>
    <w:rsid w:val="4755DF92"/>
    <w:rsid w:val="475A5E4F"/>
    <w:rsid w:val="47618D2D"/>
    <w:rsid w:val="4762B841"/>
    <w:rsid w:val="4765F6F9"/>
    <w:rsid w:val="4768A331"/>
    <w:rsid w:val="476C9A87"/>
    <w:rsid w:val="47762764"/>
    <w:rsid w:val="47780248"/>
    <w:rsid w:val="47808C3E"/>
    <w:rsid w:val="478C0CF1"/>
    <w:rsid w:val="478D0130"/>
    <w:rsid w:val="47938F2F"/>
    <w:rsid w:val="4799DDDE"/>
    <w:rsid w:val="479D5684"/>
    <w:rsid w:val="479F2F45"/>
    <w:rsid w:val="47A52EAC"/>
    <w:rsid w:val="47A789E0"/>
    <w:rsid w:val="47A91679"/>
    <w:rsid w:val="47B0EB22"/>
    <w:rsid w:val="47B35174"/>
    <w:rsid w:val="47B8FC7D"/>
    <w:rsid w:val="47B931B8"/>
    <w:rsid w:val="47BC3253"/>
    <w:rsid w:val="47BF57CC"/>
    <w:rsid w:val="47C0DDE9"/>
    <w:rsid w:val="47C28754"/>
    <w:rsid w:val="47C830AA"/>
    <w:rsid w:val="47D08E20"/>
    <w:rsid w:val="47D1905C"/>
    <w:rsid w:val="47D386DB"/>
    <w:rsid w:val="47D500BB"/>
    <w:rsid w:val="47E426E0"/>
    <w:rsid w:val="47E6E723"/>
    <w:rsid w:val="47E889C2"/>
    <w:rsid w:val="47EDE036"/>
    <w:rsid w:val="47F0B161"/>
    <w:rsid w:val="47F37202"/>
    <w:rsid w:val="47F405E0"/>
    <w:rsid w:val="47FB13B0"/>
    <w:rsid w:val="47FC346A"/>
    <w:rsid w:val="48034059"/>
    <w:rsid w:val="48042CEE"/>
    <w:rsid w:val="480A7FF1"/>
    <w:rsid w:val="480B0C18"/>
    <w:rsid w:val="480BD669"/>
    <w:rsid w:val="480C8699"/>
    <w:rsid w:val="480E164B"/>
    <w:rsid w:val="48108712"/>
    <w:rsid w:val="481A23A2"/>
    <w:rsid w:val="4827ADED"/>
    <w:rsid w:val="482ADD1B"/>
    <w:rsid w:val="4830711C"/>
    <w:rsid w:val="483213B2"/>
    <w:rsid w:val="4833989A"/>
    <w:rsid w:val="48344368"/>
    <w:rsid w:val="4837EB05"/>
    <w:rsid w:val="483828A9"/>
    <w:rsid w:val="48389F91"/>
    <w:rsid w:val="483C5BCF"/>
    <w:rsid w:val="483E2FCD"/>
    <w:rsid w:val="4844462F"/>
    <w:rsid w:val="48470DDE"/>
    <w:rsid w:val="484779C8"/>
    <w:rsid w:val="48503C45"/>
    <w:rsid w:val="48530190"/>
    <w:rsid w:val="48552A6C"/>
    <w:rsid w:val="485C5600"/>
    <w:rsid w:val="485EA8C9"/>
    <w:rsid w:val="4866DBE6"/>
    <w:rsid w:val="4872A6AC"/>
    <w:rsid w:val="4876D6FC"/>
    <w:rsid w:val="4878C1F0"/>
    <w:rsid w:val="487B9799"/>
    <w:rsid w:val="487DD35A"/>
    <w:rsid w:val="48864BD8"/>
    <w:rsid w:val="4887A603"/>
    <w:rsid w:val="4889222B"/>
    <w:rsid w:val="488D1CF1"/>
    <w:rsid w:val="4892F754"/>
    <w:rsid w:val="48949375"/>
    <w:rsid w:val="48967373"/>
    <w:rsid w:val="4899592F"/>
    <w:rsid w:val="489F5E96"/>
    <w:rsid w:val="489FE1EE"/>
    <w:rsid w:val="48AEA821"/>
    <w:rsid w:val="48B00452"/>
    <w:rsid w:val="48B08B42"/>
    <w:rsid w:val="48B9D141"/>
    <w:rsid w:val="48BA8DC8"/>
    <w:rsid w:val="48BAFDC0"/>
    <w:rsid w:val="48C1B1D4"/>
    <w:rsid w:val="48C4B9A5"/>
    <w:rsid w:val="48C5D51B"/>
    <w:rsid w:val="48C65345"/>
    <w:rsid w:val="48C6BDC2"/>
    <w:rsid w:val="48C85D1F"/>
    <w:rsid w:val="48CAF97F"/>
    <w:rsid w:val="48D50296"/>
    <w:rsid w:val="48D7016C"/>
    <w:rsid w:val="48D78F5F"/>
    <w:rsid w:val="48DA3D24"/>
    <w:rsid w:val="48DAD0D5"/>
    <w:rsid w:val="48DB1D09"/>
    <w:rsid w:val="48DBE96A"/>
    <w:rsid w:val="48DDACF9"/>
    <w:rsid w:val="48DECAB9"/>
    <w:rsid w:val="48E1FB46"/>
    <w:rsid w:val="48E2D857"/>
    <w:rsid w:val="48E3E788"/>
    <w:rsid w:val="48E621D2"/>
    <w:rsid w:val="48EBA358"/>
    <w:rsid w:val="48EC020C"/>
    <w:rsid w:val="48F2E908"/>
    <w:rsid w:val="48FA9938"/>
    <w:rsid w:val="490095F3"/>
    <w:rsid w:val="4901CA7E"/>
    <w:rsid w:val="49097AEF"/>
    <w:rsid w:val="490989FF"/>
    <w:rsid w:val="490ED77C"/>
    <w:rsid w:val="49131B8A"/>
    <w:rsid w:val="4913D0F2"/>
    <w:rsid w:val="49149A39"/>
    <w:rsid w:val="491812FF"/>
    <w:rsid w:val="491B4A3B"/>
    <w:rsid w:val="491C93A9"/>
    <w:rsid w:val="491E79F1"/>
    <w:rsid w:val="4924BAC3"/>
    <w:rsid w:val="4925DFD2"/>
    <w:rsid w:val="4928E50F"/>
    <w:rsid w:val="493145E8"/>
    <w:rsid w:val="49399DEB"/>
    <w:rsid w:val="493EB3D9"/>
    <w:rsid w:val="4941B40A"/>
    <w:rsid w:val="49452536"/>
    <w:rsid w:val="494BA124"/>
    <w:rsid w:val="49517E5C"/>
    <w:rsid w:val="4952417B"/>
    <w:rsid w:val="495656E1"/>
    <w:rsid w:val="4959A063"/>
    <w:rsid w:val="495D4A96"/>
    <w:rsid w:val="496421FD"/>
    <w:rsid w:val="49650540"/>
    <w:rsid w:val="496C4DB2"/>
    <w:rsid w:val="497418A5"/>
    <w:rsid w:val="4974F1A9"/>
    <w:rsid w:val="49774D0F"/>
    <w:rsid w:val="497C49D4"/>
    <w:rsid w:val="497D2779"/>
    <w:rsid w:val="497E53C2"/>
    <w:rsid w:val="497EEFF8"/>
    <w:rsid w:val="49899B30"/>
    <w:rsid w:val="49911C96"/>
    <w:rsid w:val="49921B21"/>
    <w:rsid w:val="4997B4AD"/>
    <w:rsid w:val="4998D9AA"/>
    <w:rsid w:val="499C6A9B"/>
    <w:rsid w:val="49A184EA"/>
    <w:rsid w:val="49A31E55"/>
    <w:rsid w:val="49A5A04F"/>
    <w:rsid w:val="49AB0375"/>
    <w:rsid w:val="49AB7EFB"/>
    <w:rsid w:val="49AD1435"/>
    <w:rsid w:val="49B10A9D"/>
    <w:rsid w:val="49B43064"/>
    <w:rsid w:val="49B49FA4"/>
    <w:rsid w:val="49B81EAD"/>
    <w:rsid w:val="49B9A4C9"/>
    <w:rsid w:val="49BA439C"/>
    <w:rsid w:val="49BB44AD"/>
    <w:rsid w:val="49BC097B"/>
    <w:rsid w:val="49BD7BA9"/>
    <w:rsid w:val="49C33CD3"/>
    <w:rsid w:val="49C848D5"/>
    <w:rsid w:val="49C944F2"/>
    <w:rsid w:val="49D138FF"/>
    <w:rsid w:val="49D63C81"/>
    <w:rsid w:val="49DD936F"/>
    <w:rsid w:val="49E12F4C"/>
    <w:rsid w:val="49E14CC1"/>
    <w:rsid w:val="49E2691A"/>
    <w:rsid w:val="49E68D36"/>
    <w:rsid w:val="49E6BCAC"/>
    <w:rsid w:val="49E7330B"/>
    <w:rsid w:val="49E9A242"/>
    <w:rsid w:val="49FB680B"/>
    <w:rsid w:val="49FBBC9F"/>
    <w:rsid w:val="49FF27E5"/>
    <w:rsid w:val="4A045661"/>
    <w:rsid w:val="4A0BCAE9"/>
    <w:rsid w:val="4A0E445A"/>
    <w:rsid w:val="4A107D0C"/>
    <w:rsid w:val="4A111AC6"/>
    <w:rsid w:val="4A142FC5"/>
    <w:rsid w:val="4A17810A"/>
    <w:rsid w:val="4A1C5975"/>
    <w:rsid w:val="4A1DF4D7"/>
    <w:rsid w:val="4A1EB46F"/>
    <w:rsid w:val="4A219653"/>
    <w:rsid w:val="4A25AAFD"/>
    <w:rsid w:val="4A25EAE1"/>
    <w:rsid w:val="4A264388"/>
    <w:rsid w:val="4A3041EF"/>
    <w:rsid w:val="4A3043B2"/>
    <w:rsid w:val="4A3655EB"/>
    <w:rsid w:val="4A383777"/>
    <w:rsid w:val="4A38A6E7"/>
    <w:rsid w:val="4A3C65BB"/>
    <w:rsid w:val="4A3D5E75"/>
    <w:rsid w:val="4A44F21A"/>
    <w:rsid w:val="4A4A7076"/>
    <w:rsid w:val="4A4E5ED3"/>
    <w:rsid w:val="4A502168"/>
    <w:rsid w:val="4A53B6D2"/>
    <w:rsid w:val="4A55E183"/>
    <w:rsid w:val="4A5C0565"/>
    <w:rsid w:val="4A5C2324"/>
    <w:rsid w:val="4A5DA113"/>
    <w:rsid w:val="4A62AAD6"/>
    <w:rsid w:val="4A646B82"/>
    <w:rsid w:val="4A65FFB5"/>
    <w:rsid w:val="4A678FAE"/>
    <w:rsid w:val="4A68ED3B"/>
    <w:rsid w:val="4A6DCBDC"/>
    <w:rsid w:val="4A703F8A"/>
    <w:rsid w:val="4A71EB8A"/>
    <w:rsid w:val="4A720C41"/>
    <w:rsid w:val="4A77CC05"/>
    <w:rsid w:val="4A839480"/>
    <w:rsid w:val="4A8E1AE9"/>
    <w:rsid w:val="4A8F4F5B"/>
    <w:rsid w:val="4A921853"/>
    <w:rsid w:val="4A9332F0"/>
    <w:rsid w:val="4A93DE6C"/>
    <w:rsid w:val="4A95324D"/>
    <w:rsid w:val="4A95A0E5"/>
    <w:rsid w:val="4A98D854"/>
    <w:rsid w:val="4A9B0FC1"/>
    <w:rsid w:val="4A9CBD14"/>
    <w:rsid w:val="4AA0EBD8"/>
    <w:rsid w:val="4AAC1DD1"/>
    <w:rsid w:val="4AB80E48"/>
    <w:rsid w:val="4AB85643"/>
    <w:rsid w:val="4ABC99AF"/>
    <w:rsid w:val="4AC0D18C"/>
    <w:rsid w:val="4AC0E46E"/>
    <w:rsid w:val="4AC2A96A"/>
    <w:rsid w:val="4AD39AC3"/>
    <w:rsid w:val="4AD68450"/>
    <w:rsid w:val="4AD82082"/>
    <w:rsid w:val="4ADEF6B0"/>
    <w:rsid w:val="4ADF87F4"/>
    <w:rsid w:val="4ADF9D37"/>
    <w:rsid w:val="4ADFB4EA"/>
    <w:rsid w:val="4AE3ED77"/>
    <w:rsid w:val="4AE6A24E"/>
    <w:rsid w:val="4AEAA162"/>
    <w:rsid w:val="4AF570C4"/>
    <w:rsid w:val="4AFBDBC9"/>
    <w:rsid w:val="4AFF38EB"/>
    <w:rsid w:val="4AFFF898"/>
    <w:rsid w:val="4B01B5FC"/>
    <w:rsid w:val="4B056AD9"/>
    <w:rsid w:val="4B1357A7"/>
    <w:rsid w:val="4B24730D"/>
    <w:rsid w:val="4B314245"/>
    <w:rsid w:val="4B326760"/>
    <w:rsid w:val="4B366654"/>
    <w:rsid w:val="4B386A45"/>
    <w:rsid w:val="4B3BEA70"/>
    <w:rsid w:val="4B3C50D4"/>
    <w:rsid w:val="4B3F463F"/>
    <w:rsid w:val="4B40CD2B"/>
    <w:rsid w:val="4B40DF28"/>
    <w:rsid w:val="4B41F2BD"/>
    <w:rsid w:val="4B4348DD"/>
    <w:rsid w:val="4B46E06B"/>
    <w:rsid w:val="4B48FBC7"/>
    <w:rsid w:val="4B4BF558"/>
    <w:rsid w:val="4B4E0343"/>
    <w:rsid w:val="4B515C74"/>
    <w:rsid w:val="4B54EAA2"/>
    <w:rsid w:val="4B59BA47"/>
    <w:rsid w:val="4B610F52"/>
    <w:rsid w:val="4B631475"/>
    <w:rsid w:val="4B6A9886"/>
    <w:rsid w:val="4B6C0E3B"/>
    <w:rsid w:val="4B6F3BEE"/>
    <w:rsid w:val="4B714AD1"/>
    <w:rsid w:val="4B71B568"/>
    <w:rsid w:val="4B7444C2"/>
    <w:rsid w:val="4B75D08F"/>
    <w:rsid w:val="4B7DD92C"/>
    <w:rsid w:val="4B84CC92"/>
    <w:rsid w:val="4B874644"/>
    <w:rsid w:val="4B8BA5EE"/>
    <w:rsid w:val="4B8C1715"/>
    <w:rsid w:val="4B8FD42F"/>
    <w:rsid w:val="4B951204"/>
    <w:rsid w:val="4B999415"/>
    <w:rsid w:val="4B9A33BE"/>
    <w:rsid w:val="4B9B67BD"/>
    <w:rsid w:val="4B9DC11C"/>
    <w:rsid w:val="4B9E57C8"/>
    <w:rsid w:val="4BA0975E"/>
    <w:rsid w:val="4BA194B0"/>
    <w:rsid w:val="4BA1BE9C"/>
    <w:rsid w:val="4BA34003"/>
    <w:rsid w:val="4BA6657C"/>
    <w:rsid w:val="4BA7F25C"/>
    <w:rsid w:val="4BA9191D"/>
    <w:rsid w:val="4BAB117B"/>
    <w:rsid w:val="4BBD63DD"/>
    <w:rsid w:val="4BBF9476"/>
    <w:rsid w:val="4BC0B45F"/>
    <w:rsid w:val="4BC3252F"/>
    <w:rsid w:val="4BC4DCFF"/>
    <w:rsid w:val="4BC52A67"/>
    <w:rsid w:val="4BC554BE"/>
    <w:rsid w:val="4BCBEC2A"/>
    <w:rsid w:val="4BCE711C"/>
    <w:rsid w:val="4BD59376"/>
    <w:rsid w:val="4BD64B30"/>
    <w:rsid w:val="4BD82FB5"/>
    <w:rsid w:val="4BD95CB4"/>
    <w:rsid w:val="4BDC9D4C"/>
    <w:rsid w:val="4BDF0A14"/>
    <w:rsid w:val="4BE3281C"/>
    <w:rsid w:val="4BE372BC"/>
    <w:rsid w:val="4BE50E87"/>
    <w:rsid w:val="4BE85749"/>
    <w:rsid w:val="4BEC5FC8"/>
    <w:rsid w:val="4BED5891"/>
    <w:rsid w:val="4BEF9C0E"/>
    <w:rsid w:val="4BFF28EF"/>
    <w:rsid w:val="4C0071C1"/>
    <w:rsid w:val="4C0119D1"/>
    <w:rsid w:val="4C013D10"/>
    <w:rsid w:val="4C01A093"/>
    <w:rsid w:val="4C0286CB"/>
    <w:rsid w:val="4C068085"/>
    <w:rsid w:val="4C0A18DC"/>
    <w:rsid w:val="4C159874"/>
    <w:rsid w:val="4C19A6FC"/>
    <w:rsid w:val="4C2485A0"/>
    <w:rsid w:val="4C2F1BCE"/>
    <w:rsid w:val="4C3D5F26"/>
    <w:rsid w:val="4C3F44C5"/>
    <w:rsid w:val="4C41E0FB"/>
    <w:rsid w:val="4C47F105"/>
    <w:rsid w:val="4C48728C"/>
    <w:rsid w:val="4C4AAD99"/>
    <w:rsid w:val="4C4AB651"/>
    <w:rsid w:val="4C4AE570"/>
    <w:rsid w:val="4C56C108"/>
    <w:rsid w:val="4C595E34"/>
    <w:rsid w:val="4C6103D3"/>
    <w:rsid w:val="4C6B3A04"/>
    <w:rsid w:val="4C787614"/>
    <w:rsid w:val="4C7B1FF2"/>
    <w:rsid w:val="4C7DD2AA"/>
    <w:rsid w:val="4C8B09FC"/>
    <w:rsid w:val="4C914125"/>
    <w:rsid w:val="4C9649DC"/>
    <w:rsid w:val="4C987FFA"/>
    <w:rsid w:val="4C9EA98C"/>
    <w:rsid w:val="4C9F4C9E"/>
    <w:rsid w:val="4CB014DC"/>
    <w:rsid w:val="4CB2DD3F"/>
    <w:rsid w:val="4CB854F2"/>
    <w:rsid w:val="4CBA85D4"/>
    <w:rsid w:val="4CBF6696"/>
    <w:rsid w:val="4CC0B191"/>
    <w:rsid w:val="4CC433DF"/>
    <w:rsid w:val="4CC67157"/>
    <w:rsid w:val="4CC93FC2"/>
    <w:rsid w:val="4CCCAC5B"/>
    <w:rsid w:val="4CCF64FE"/>
    <w:rsid w:val="4CD1840B"/>
    <w:rsid w:val="4CD6BC37"/>
    <w:rsid w:val="4CD9070F"/>
    <w:rsid w:val="4CD96BBA"/>
    <w:rsid w:val="4CDB3855"/>
    <w:rsid w:val="4CDCC41D"/>
    <w:rsid w:val="4CDDA8BE"/>
    <w:rsid w:val="4CDE86D2"/>
    <w:rsid w:val="4CDF7888"/>
    <w:rsid w:val="4CE02D96"/>
    <w:rsid w:val="4CE0532D"/>
    <w:rsid w:val="4CE6E537"/>
    <w:rsid w:val="4CEEEEBE"/>
    <w:rsid w:val="4CF73F7D"/>
    <w:rsid w:val="4CF93AA7"/>
    <w:rsid w:val="4CF97B34"/>
    <w:rsid w:val="4CFAD91F"/>
    <w:rsid w:val="4CFC0A44"/>
    <w:rsid w:val="4CFDEDA5"/>
    <w:rsid w:val="4D015D90"/>
    <w:rsid w:val="4D0A3C1B"/>
    <w:rsid w:val="4D130EAC"/>
    <w:rsid w:val="4D16727C"/>
    <w:rsid w:val="4D16FB80"/>
    <w:rsid w:val="4D1E4481"/>
    <w:rsid w:val="4D23243E"/>
    <w:rsid w:val="4D28DE7D"/>
    <w:rsid w:val="4D299BBE"/>
    <w:rsid w:val="4D2B759E"/>
    <w:rsid w:val="4D2DA44E"/>
    <w:rsid w:val="4D321B55"/>
    <w:rsid w:val="4D32574B"/>
    <w:rsid w:val="4D327335"/>
    <w:rsid w:val="4D35F8C6"/>
    <w:rsid w:val="4D37D7F3"/>
    <w:rsid w:val="4D3ECCFC"/>
    <w:rsid w:val="4D469EE3"/>
    <w:rsid w:val="4D4999D0"/>
    <w:rsid w:val="4D4AB0CF"/>
    <w:rsid w:val="4D4BAC48"/>
    <w:rsid w:val="4D4C3313"/>
    <w:rsid w:val="4D4D0C7E"/>
    <w:rsid w:val="4D4F87A4"/>
    <w:rsid w:val="4D509F5C"/>
    <w:rsid w:val="4D5874A8"/>
    <w:rsid w:val="4D5D3AF0"/>
    <w:rsid w:val="4D65306E"/>
    <w:rsid w:val="4D68D441"/>
    <w:rsid w:val="4D6DB3D1"/>
    <w:rsid w:val="4D6DF6AD"/>
    <w:rsid w:val="4D7B92FC"/>
    <w:rsid w:val="4D7C0E40"/>
    <w:rsid w:val="4D80770C"/>
    <w:rsid w:val="4D829EB1"/>
    <w:rsid w:val="4D872498"/>
    <w:rsid w:val="4D8D2DC2"/>
    <w:rsid w:val="4D91CF90"/>
    <w:rsid w:val="4D97A2AC"/>
    <w:rsid w:val="4D97B167"/>
    <w:rsid w:val="4D98DE9A"/>
    <w:rsid w:val="4D99D0D8"/>
    <w:rsid w:val="4D9A258F"/>
    <w:rsid w:val="4D9B98C7"/>
    <w:rsid w:val="4DA4C8F3"/>
    <w:rsid w:val="4DA8E2A0"/>
    <w:rsid w:val="4DA94567"/>
    <w:rsid w:val="4DADB7B6"/>
    <w:rsid w:val="4DB2BC53"/>
    <w:rsid w:val="4DB5B981"/>
    <w:rsid w:val="4DB7BFBA"/>
    <w:rsid w:val="4DBA1398"/>
    <w:rsid w:val="4DBA5FBF"/>
    <w:rsid w:val="4DBE984F"/>
    <w:rsid w:val="4DC2E2B9"/>
    <w:rsid w:val="4DC5358C"/>
    <w:rsid w:val="4DC60B19"/>
    <w:rsid w:val="4DC69B6A"/>
    <w:rsid w:val="4DC902EC"/>
    <w:rsid w:val="4DCBA575"/>
    <w:rsid w:val="4DCDE70F"/>
    <w:rsid w:val="4DD10886"/>
    <w:rsid w:val="4DD6374A"/>
    <w:rsid w:val="4DD6D344"/>
    <w:rsid w:val="4DE1137E"/>
    <w:rsid w:val="4DE7322E"/>
    <w:rsid w:val="4DEBFE36"/>
    <w:rsid w:val="4DEC62F5"/>
    <w:rsid w:val="4DEF8631"/>
    <w:rsid w:val="4DF1D709"/>
    <w:rsid w:val="4DFCDABD"/>
    <w:rsid w:val="4E01CC41"/>
    <w:rsid w:val="4E01DCAA"/>
    <w:rsid w:val="4E03E8BC"/>
    <w:rsid w:val="4E05C7A7"/>
    <w:rsid w:val="4E07EF9B"/>
    <w:rsid w:val="4E0F6F68"/>
    <w:rsid w:val="4E126E47"/>
    <w:rsid w:val="4E1579C8"/>
    <w:rsid w:val="4E168F24"/>
    <w:rsid w:val="4E1B567C"/>
    <w:rsid w:val="4E32DFDD"/>
    <w:rsid w:val="4E34FC54"/>
    <w:rsid w:val="4E3B74E8"/>
    <w:rsid w:val="4E40AFA3"/>
    <w:rsid w:val="4E4431E3"/>
    <w:rsid w:val="4E44AB46"/>
    <w:rsid w:val="4E490E6B"/>
    <w:rsid w:val="4E54DB8C"/>
    <w:rsid w:val="4E58A900"/>
    <w:rsid w:val="4E5BC176"/>
    <w:rsid w:val="4E5E6E7A"/>
    <w:rsid w:val="4E61C129"/>
    <w:rsid w:val="4E63BC5D"/>
    <w:rsid w:val="4E66DD6A"/>
    <w:rsid w:val="4E6901BE"/>
    <w:rsid w:val="4E6A94F1"/>
    <w:rsid w:val="4E6DFD35"/>
    <w:rsid w:val="4E6F8613"/>
    <w:rsid w:val="4E700CFD"/>
    <w:rsid w:val="4E70ADF9"/>
    <w:rsid w:val="4E824C9E"/>
    <w:rsid w:val="4E835704"/>
    <w:rsid w:val="4E8845C4"/>
    <w:rsid w:val="4E8C5F7B"/>
    <w:rsid w:val="4E8EF3B0"/>
    <w:rsid w:val="4E90D4A4"/>
    <w:rsid w:val="4E94D648"/>
    <w:rsid w:val="4E9670B6"/>
    <w:rsid w:val="4E9DEA0B"/>
    <w:rsid w:val="4EA21534"/>
    <w:rsid w:val="4EA39D82"/>
    <w:rsid w:val="4EA4E90B"/>
    <w:rsid w:val="4EA658D6"/>
    <w:rsid w:val="4EA6F7C3"/>
    <w:rsid w:val="4EA710BB"/>
    <w:rsid w:val="4EAAE482"/>
    <w:rsid w:val="4EAB4742"/>
    <w:rsid w:val="4EABE584"/>
    <w:rsid w:val="4EAD7151"/>
    <w:rsid w:val="4EB796E7"/>
    <w:rsid w:val="4EB837C7"/>
    <w:rsid w:val="4EB978B3"/>
    <w:rsid w:val="4EBA4578"/>
    <w:rsid w:val="4EBBEE62"/>
    <w:rsid w:val="4EBF9571"/>
    <w:rsid w:val="4ECD4D4E"/>
    <w:rsid w:val="4ECDEB1B"/>
    <w:rsid w:val="4ED0642F"/>
    <w:rsid w:val="4ED51D23"/>
    <w:rsid w:val="4ED6CD82"/>
    <w:rsid w:val="4ED9E74D"/>
    <w:rsid w:val="4EDA4A6F"/>
    <w:rsid w:val="4EE128AA"/>
    <w:rsid w:val="4EE4A484"/>
    <w:rsid w:val="4EF0EDD7"/>
    <w:rsid w:val="4EF56FA5"/>
    <w:rsid w:val="4EF74C1E"/>
    <w:rsid w:val="4EF78F33"/>
    <w:rsid w:val="4EF91BCD"/>
    <w:rsid w:val="4EFA4DC2"/>
    <w:rsid w:val="4EFBE862"/>
    <w:rsid w:val="4EFF4A15"/>
    <w:rsid w:val="4F012448"/>
    <w:rsid w:val="4F07E2F1"/>
    <w:rsid w:val="4F0BD97B"/>
    <w:rsid w:val="4F18FCB4"/>
    <w:rsid w:val="4F1A3FF9"/>
    <w:rsid w:val="4F20A784"/>
    <w:rsid w:val="4F20DF99"/>
    <w:rsid w:val="4F237783"/>
    <w:rsid w:val="4F23BAF4"/>
    <w:rsid w:val="4F23F9CC"/>
    <w:rsid w:val="4F27B6CE"/>
    <w:rsid w:val="4F2B6B53"/>
    <w:rsid w:val="4F31E007"/>
    <w:rsid w:val="4F3928D2"/>
    <w:rsid w:val="4F49F025"/>
    <w:rsid w:val="4F4C9166"/>
    <w:rsid w:val="4F4CF714"/>
    <w:rsid w:val="4F546FE9"/>
    <w:rsid w:val="4F569C56"/>
    <w:rsid w:val="4F5A655A"/>
    <w:rsid w:val="4F5D0F02"/>
    <w:rsid w:val="4F5D59C2"/>
    <w:rsid w:val="4F5FE968"/>
    <w:rsid w:val="4F6198DC"/>
    <w:rsid w:val="4F64EB7A"/>
    <w:rsid w:val="4F6DF116"/>
    <w:rsid w:val="4F7078E5"/>
    <w:rsid w:val="4F70FC58"/>
    <w:rsid w:val="4F743BFE"/>
    <w:rsid w:val="4F74948F"/>
    <w:rsid w:val="4F74B426"/>
    <w:rsid w:val="4F796951"/>
    <w:rsid w:val="4F7F0F71"/>
    <w:rsid w:val="4F82C4DE"/>
    <w:rsid w:val="4F82DFFE"/>
    <w:rsid w:val="4F84341B"/>
    <w:rsid w:val="4F861A0D"/>
    <w:rsid w:val="4F87011C"/>
    <w:rsid w:val="4F89BAD2"/>
    <w:rsid w:val="4F8C75FA"/>
    <w:rsid w:val="4F90F120"/>
    <w:rsid w:val="4F9C60B3"/>
    <w:rsid w:val="4F9D47A6"/>
    <w:rsid w:val="4F9E03E8"/>
    <w:rsid w:val="4FA287A3"/>
    <w:rsid w:val="4FA3F9AC"/>
    <w:rsid w:val="4FAF6EE2"/>
    <w:rsid w:val="4FB1A0E7"/>
    <w:rsid w:val="4FB72557"/>
    <w:rsid w:val="4FBD6D8B"/>
    <w:rsid w:val="4FC278CA"/>
    <w:rsid w:val="4FC2A518"/>
    <w:rsid w:val="4FC7BCD2"/>
    <w:rsid w:val="4FC7E5C8"/>
    <w:rsid w:val="4FCDF501"/>
    <w:rsid w:val="4FCF71B0"/>
    <w:rsid w:val="4FCFD4E6"/>
    <w:rsid w:val="4FDA9BC1"/>
    <w:rsid w:val="4FDD6A50"/>
    <w:rsid w:val="4FE37676"/>
    <w:rsid w:val="4FE52E19"/>
    <w:rsid w:val="4FE87CF3"/>
    <w:rsid w:val="4FE99361"/>
    <w:rsid w:val="4FEF2405"/>
    <w:rsid w:val="4FF28A08"/>
    <w:rsid w:val="4FF2E222"/>
    <w:rsid w:val="4FF9B448"/>
    <w:rsid w:val="4FFA05C4"/>
    <w:rsid w:val="5000574A"/>
    <w:rsid w:val="500231C2"/>
    <w:rsid w:val="500E05D1"/>
    <w:rsid w:val="500EABCA"/>
    <w:rsid w:val="5010691E"/>
    <w:rsid w:val="50174D3E"/>
    <w:rsid w:val="5022E158"/>
    <w:rsid w:val="502473BF"/>
    <w:rsid w:val="50293B4D"/>
    <w:rsid w:val="5029A3A6"/>
    <w:rsid w:val="502AADC4"/>
    <w:rsid w:val="502AB73C"/>
    <w:rsid w:val="502D81C5"/>
    <w:rsid w:val="502E5DA0"/>
    <w:rsid w:val="502F0736"/>
    <w:rsid w:val="502F5FBB"/>
    <w:rsid w:val="503091D0"/>
    <w:rsid w:val="50372DC0"/>
    <w:rsid w:val="50392A20"/>
    <w:rsid w:val="50395AB9"/>
    <w:rsid w:val="503BDC7B"/>
    <w:rsid w:val="50458D2F"/>
    <w:rsid w:val="50470EE1"/>
    <w:rsid w:val="5049AEAD"/>
    <w:rsid w:val="50529CF4"/>
    <w:rsid w:val="5064B2D7"/>
    <w:rsid w:val="5068A54F"/>
    <w:rsid w:val="507129A3"/>
    <w:rsid w:val="507556D3"/>
    <w:rsid w:val="507DFA2C"/>
    <w:rsid w:val="507E3FA5"/>
    <w:rsid w:val="507F6BCF"/>
    <w:rsid w:val="50845FC2"/>
    <w:rsid w:val="5085B7FA"/>
    <w:rsid w:val="50860974"/>
    <w:rsid w:val="5088401E"/>
    <w:rsid w:val="509FDA50"/>
    <w:rsid w:val="50A40157"/>
    <w:rsid w:val="50ABD8DF"/>
    <w:rsid w:val="50AD74D1"/>
    <w:rsid w:val="50AF810B"/>
    <w:rsid w:val="50B11B00"/>
    <w:rsid w:val="50B25919"/>
    <w:rsid w:val="50B92638"/>
    <w:rsid w:val="50BEF909"/>
    <w:rsid w:val="50C36B9D"/>
    <w:rsid w:val="50CC45EB"/>
    <w:rsid w:val="50CE363D"/>
    <w:rsid w:val="50D05576"/>
    <w:rsid w:val="50D4ECA3"/>
    <w:rsid w:val="50D9D30C"/>
    <w:rsid w:val="50DFF2F3"/>
    <w:rsid w:val="50ED9C8B"/>
    <w:rsid w:val="50F32FDA"/>
    <w:rsid w:val="50F6947C"/>
    <w:rsid w:val="50FDAD8D"/>
    <w:rsid w:val="5100DA64"/>
    <w:rsid w:val="5105532E"/>
    <w:rsid w:val="5107F89B"/>
    <w:rsid w:val="510B4828"/>
    <w:rsid w:val="510C4946"/>
    <w:rsid w:val="510F0C3D"/>
    <w:rsid w:val="5125F769"/>
    <w:rsid w:val="5129D729"/>
    <w:rsid w:val="5130B750"/>
    <w:rsid w:val="5144B785"/>
    <w:rsid w:val="5146BDD0"/>
    <w:rsid w:val="5147897C"/>
    <w:rsid w:val="514ECE19"/>
    <w:rsid w:val="51505419"/>
    <w:rsid w:val="5155E197"/>
    <w:rsid w:val="51583FCA"/>
    <w:rsid w:val="5159AED9"/>
    <w:rsid w:val="515B423F"/>
    <w:rsid w:val="516545E3"/>
    <w:rsid w:val="5168F802"/>
    <w:rsid w:val="516B23AD"/>
    <w:rsid w:val="5171F0D9"/>
    <w:rsid w:val="5173F5C3"/>
    <w:rsid w:val="5175078A"/>
    <w:rsid w:val="517DB4A2"/>
    <w:rsid w:val="51818939"/>
    <w:rsid w:val="5186230F"/>
    <w:rsid w:val="5188EB62"/>
    <w:rsid w:val="518B9AC2"/>
    <w:rsid w:val="518CC357"/>
    <w:rsid w:val="5198D361"/>
    <w:rsid w:val="51A241EF"/>
    <w:rsid w:val="51AA94B7"/>
    <w:rsid w:val="51ACD373"/>
    <w:rsid w:val="51AD30CC"/>
    <w:rsid w:val="51AEB358"/>
    <w:rsid w:val="51AF5F04"/>
    <w:rsid w:val="51B435AE"/>
    <w:rsid w:val="51B524A8"/>
    <w:rsid w:val="51B567D6"/>
    <w:rsid w:val="51B637E3"/>
    <w:rsid w:val="51BD299F"/>
    <w:rsid w:val="51C28EA3"/>
    <w:rsid w:val="51CB9D0A"/>
    <w:rsid w:val="51D125AE"/>
    <w:rsid w:val="51D7A5E6"/>
    <w:rsid w:val="51DACF3B"/>
    <w:rsid w:val="51DC1C6C"/>
    <w:rsid w:val="51E3B7A1"/>
    <w:rsid w:val="51E4E833"/>
    <w:rsid w:val="51E8C9FE"/>
    <w:rsid w:val="51EC6BAF"/>
    <w:rsid w:val="51EF7514"/>
    <w:rsid w:val="51F0BAA3"/>
    <w:rsid w:val="51F2B076"/>
    <w:rsid w:val="51F5609C"/>
    <w:rsid w:val="51F5E0D9"/>
    <w:rsid w:val="51F64CF3"/>
    <w:rsid w:val="51FE49E5"/>
    <w:rsid w:val="5200E90E"/>
    <w:rsid w:val="52013EE0"/>
    <w:rsid w:val="520210EA"/>
    <w:rsid w:val="52070970"/>
    <w:rsid w:val="520C330A"/>
    <w:rsid w:val="521B31E4"/>
    <w:rsid w:val="522433B1"/>
    <w:rsid w:val="522549B3"/>
    <w:rsid w:val="5229EBFE"/>
    <w:rsid w:val="522D379D"/>
    <w:rsid w:val="522E9070"/>
    <w:rsid w:val="5233A321"/>
    <w:rsid w:val="52370C2E"/>
    <w:rsid w:val="52379EF2"/>
    <w:rsid w:val="5245708D"/>
    <w:rsid w:val="524DBC12"/>
    <w:rsid w:val="52517BB9"/>
    <w:rsid w:val="525467CE"/>
    <w:rsid w:val="525546A2"/>
    <w:rsid w:val="5257E1FB"/>
    <w:rsid w:val="525948B7"/>
    <w:rsid w:val="525D13B8"/>
    <w:rsid w:val="525DF3B9"/>
    <w:rsid w:val="5269F8A2"/>
    <w:rsid w:val="52720C07"/>
    <w:rsid w:val="52770C66"/>
    <w:rsid w:val="527EB7FE"/>
    <w:rsid w:val="52816FD0"/>
    <w:rsid w:val="52831D77"/>
    <w:rsid w:val="528F403B"/>
    <w:rsid w:val="52909CD7"/>
    <w:rsid w:val="5290B582"/>
    <w:rsid w:val="529455BF"/>
    <w:rsid w:val="5295F2FB"/>
    <w:rsid w:val="529A4F94"/>
    <w:rsid w:val="52A2FDE6"/>
    <w:rsid w:val="52A71889"/>
    <w:rsid w:val="52AB62CC"/>
    <w:rsid w:val="52AC8BAC"/>
    <w:rsid w:val="52AD4E0B"/>
    <w:rsid w:val="52B03A36"/>
    <w:rsid w:val="52B6893C"/>
    <w:rsid w:val="52B82289"/>
    <w:rsid w:val="52B954A4"/>
    <w:rsid w:val="52BB793E"/>
    <w:rsid w:val="52BBD3FA"/>
    <w:rsid w:val="52C3C19D"/>
    <w:rsid w:val="52C42F99"/>
    <w:rsid w:val="52C55003"/>
    <w:rsid w:val="52C629D6"/>
    <w:rsid w:val="52D20D65"/>
    <w:rsid w:val="52D759DF"/>
    <w:rsid w:val="52D92468"/>
    <w:rsid w:val="52DE0013"/>
    <w:rsid w:val="52E6AE6C"/>
    <w:rsid w:val="52E7A1F9"/>
    <w:rsid w:val="52F0F17B"/>
    <w:rsid w:val="52F7524B"/>
    <w:rsid w:val="52FD061C"/>
    <w:rsid w:val="530691BF"/>
    <w:rsid w:val="530C0160"/>
    <w:rsid w:val="530D629D"/>
    <w:rsid w:val="5313FC98"/>
    <w:rsid w:val="5314B795"/>
    <w:rsid w:val="5317D386"/>
    <w:rsid w:val="53180922"/>
    <w:rsid w:val="5319B602"/>
    <w:rsid w:val="531FD1C9"/>
    <w:rsid w:val="53243420"/>
    <w:rsid w:val="5324DBA3"/>
    <w:rsid w:val="5329F8CD"/>
    <w:rsid w:val="532C0672"/>
    <w:rsid w:val="532D63D0"/>
    <w:rsid w:val="532D78C4"/>
    <w:rsid w:val="533237DE"/>
    <w:rsid w:val="533A8D75"/>
    <w:rsid w:val="53448515"/>
    <w:rsid w:val="534B114B"/>
    <w:rsid w:val="534F1ED6"/>
    <w:rsid w:val="535A1EAA"/>
    <w:rsid w:val="53639189"/>
    <w:rsid w:val="5366C22A"/>
    <w:rsid w:val="536979CC"/>
    <w:rsid w:val="536BB6A1"/>
    <w:rsid w:val="536DD5EE"/>
    <w:rsid w:val="53705F85"/>
    <w:rsid w:val="5376D7D0"/>
    <w:rsid w:val="53771457"/>
    <w:rsid w:val="53775D7A"/>
    <w:rsid w:val="5377B016"/>
    <w:rsid w:val="537A7DB1"/>
    <w:rsid w:val="538296A0"/>
    <w:rsid w:val="5384E251"/>
    <w:rsid w:val="5388AEC9"/>
    <w:rsid w:val="53891793"/>
    <w:rsid w:val="5389D7DB"/>
    <w:rsid w:val="53922E4A"/>
    <w:rsid w:val="539BCA0D"/>
    <w:rsid w:val="53A79F40"/>
    <w:rsid w:val="53ACCEA8"/>
    <w:rsid w:val="53ADD7A3"/>
    <w:rsid w:val="53B0AA6D"/>
    <w:rsid w:val="53B2BB39"/>
    <w:rsid w:val="53B54DDE"/>
    <w:rsid w:val="53D0F4BC"/>
    <w:rsid w:val="53D9798B"/>
    <w:rsid w:val="53DD3831"/>
    <w:rsid w:val="53DD99E1"/>
    <w:rsid w:val="53E17633"/>
    <w:rsid w:val="53EC0F5D"/>
    <w:rsid w:val="53EFD36B"/>
    <w:rsid w:val="53F3B65B"/>
    <w:rsid w:val="53F89EC8"/>
    <w:rsid w:val="540B9084"/>
    <w:rsid w:val="5411954A"/>
    <w:rsid w:val="5414E494"/>
    <w:rsid w:val="54165989"/>
    <w:rsid w:val="54174451"/>
    <w:rsid w:val="541858C2"/>
    <w:rsid w:val="5422ADF6"/>
    <w:rsid w:val="54236940"/>
    <w:rsid w:val="54239E1F"/>
    <w:rsid w:val="5424AC71"/>
    <w:rsid w:val="5426A617"/>
    <w:rsid w:val="5427EA3E"/>
    <w:rsid w:val="542B6F61"/>
    <w:rsid w:val="542EB79E"/>
    <w:rsid w:val="542F49AC"/>
    <w:rsid w:val="54300249"/>
    <w:rsid w:val="543ECE47"/>
    <w:rsid w:val="544A3798"/>
    <w:rsid w:val="544A4D62"/>
    <w:rsid w:val="545318C1"/>
    <w:rsid w:val="54544A4F"/>
    <w:rsid w:val="54603555"/>
    <w:rsid w:val="5464B3DB"/>
    <w:rsid w:val="54692FEC"/>
    <w:rsid w:val="546D69AB"/>
    <w:rsid w:val="546FC0AF"/>
    <w:rsid w:val="54711249"/>
    <w:rsid w:val="5472B53B"/>
    <w:rsid w:val="547657A3"/>
    <w:rsid w:val="547D1832"/>
    <w:rsid w:val="547E1538"/>
    <w:rsid w:val="54833709"/>
    <w:rsid w:val="54842B05"/>
    <w:rsid w:val="54857E2A"/>
    <w:rsid w:val="548608A9"/>
    <w:rsid w:val="548DFA6E"/>
    <w:rsid w:val="548E0464"/>
    <w:rsid w:val="548E1523"/>
    <w:rsid w:val="548EF941"/>
    <w:rsid w:val="548F49D9"/>
    <w:rsid w:val="54901658"/>
    <w:rsid w:val="5491A72F"/>
    <w:rsid w:val="5493EDE6"/>
    <w:rsid w:val="54944DF7"/>
    <w:rsid w:val="549C02B6"/>
    <w:rsid w:val="549D8889"/>
    <w:rsid w:val="54A4ABCF"/>
    <w:rsid w:val="54ACD678"/>
    <w:rsid w:val="54AE68C1"/>
    <w:rsid w:val="54BC7A88"/>
    <w:rsid w:val="54BCF351"/>
    <w:rsid w:val="54C87C1C"/>
    <w:rsid w:val="54CB3225"/>
    <w:rsid w:val="54CB606C"/>
    <w:rsid w:val="54D0E321"/>
    <w:rsid w:val="54D1E9DC"/>
    <w:rsid w:val="54DFC8DD"/>
    <w:rsid w:val="54DFEA60"/>
    <w:rsid w:val="54E234B8"/>
    <w:rsid w:val="54E26D0F"/>
    <w:rsid w:val="54E5BBA7"/>
    <w:rsid w:val="54E888B3"/>
    <w:rsid w:val="54EA2407"/>
    <w:rsid w:val="54EE1A15"/>
    <w:rsid w:val="5505C1B7"/>
    <w:rsid w:val="55063210"/>
    <w:rsid w:val="5507E9B3"/>
    <w:rsid w:val="5508FEE5"/>
    <w:rsid w:val="55143728"/>
    <w:rsid w:val="5514D715"/>
    <w:rsid w:val="5517EE08"/>
    <w:rsid w:val="55183243"/>
    <w:rsid w:val="551A1A41"/>
    <w:rsid w:val="551F52C2"/>
    <w:rsid w:val="551F5C0A"/>
    <w:rsid w:val="551FF557"/>
    <w:rsid w:val="5525B2B5"/>
    <w:rsid w:val="552660A9"/>
    <w:rsid w:val="552E704A"/>
    <w:rsid w:val="5534617C"/>
    <w:rsid w:val="553744B1"/>
    <w:rsid w:val="553B15D5"/>
    <w:rsid w:val="553B6CD3"/>
    <w:rsid w:val="553C960E"/>
    <w:rsid w:val="553EB590"/>
    <w:rsid w:val="553FF36D"/>
    <w:rsid w:val="554609F5"/>
    <w:rsid w:val="55485F51"/>
    <w:rsid w:val="554A4778"/>
    <w:rsid w:val="5551022F"/>
    <w:rsid w:val="5557B336"/>
    <w:rsid w:val="5558DCE6"/>
    <w:rsid w:val="555BB141"/>
    <w:rsid w:val="555E640C"/>
    <w:rsid w:val="5563BA44"/>
    <w:rsid w:val="556425C0"/>
    <w:rsid w:val="5564A44F"/>
    <w:rsid w:val="5566F985"/>
    <w:rsid w:val="5567B7AA"/>
    <w:rsid w:val="55681734"/>
    <w:rsid w:val="55772475"/>
    <w:rsid w:val="557AEF3E"/>
    <w:rsid w:val="557C6B11"/>
    <w:rsid w:val="557E0610"/>
    <w:rsid w:val="55845243"/>
    <w:rsid w:val="55859F3B"/>
    <w:rsid w:val="558857CE"/>
    <w:rsid w:val="558A09A7"/>
    <w:rsid w:val="558C368C"/>
    <w:rsid w:val="55A51EC2"/>
    <w:rsid w:val="55AAE3AF"/>
    <w:rsid w:val="55ADB143"/>
    <w:rsid w:val="55BDEC4C"/>
    <w:rsid w:val="55BF4526"/>
    <w:rsid w:val="55C0870E"/>
    <w:rsid w:val="55C9AAE7"/>
    <w:rsid w:val="55CB47F2"/>
    <w:rsid w:val="55D19701"/>
    <w:rsid w:val="55D26033"/>
    <w:rsid w:val="55D30449"/>
    <w:rsid w:val="55D409AE"/>
    <w:rsid w:val="55D5AF97"/>
    <w:rsid w:val="55D9BB7F"/>
    <w:rsid w:val="55DAB94C"/>
    <w:rsid w:val="55DFD62D"/>
    <w:rsid w:val="55E05908"/>
    <w:rsid w:val="55E1CC28"/>
    <w:rsid w:val="55E4BA3A"/>
    <w:rsid w:val="55E58088"/>
    <w:rsid w:val="55E82B9B"/>
    <w:rsid w:val="55EC080D"/>
    <w:rsid w:val="55EC79FD"/>
    <w:rsid w:val="55ECADFF"/>
    <w:rsid w:val="55F0BE9E"/>
    <w:rsid w:val="55F1C57E"/>
    <w:rsid w:val="55F23D0B"/>
    <w:rsid w:val="55FCCA5A"/>
    <w:rsid w:val="560199D6"/>
    <w:rsid w:val="5607519E"/>
    <w:rsid w:val="5607FE51"/>
    <w:rsid w:val="560DE04E"/>
    <w:rsid w:val="56158599"/>
    <w:rsid w:val="561607F3"/>
    <w:rsid w:val="56182777"/>
    <w:rsid w:val="561BE9B1"/>
    <w:rsid w:val="562419A8"/>
    <w:rsid w:val="5627E8C5"/>
    <w:rsid w:val="56301A43"/>
    <w:rsid w:val="5631C113"/>
    <w:rsid w:val="56342AE4"/>
    <w:rsid w:val="5637BFB5"/>
    <w:rsid w:val="563A25D8"/>
    <w:rsid w:val="563B88CD"/>
    <w:rsid w:val="563EEC58"/>
    <w:rsid w:val="56401378"/>
    <w:rsid w:val="564B0230"/>
    <w:rsid w:val="564C59BA"/>
    <w:rsid w:val="564E4A8F"/>
    <w:rsid w:val="564ECC60"/>
    <w:rsid w:val="564F7448"/>
    <w:rsid w:val="56516716"/>
    <w:rsid w:val="56549A4F"/>
    <w:rsid w:val="56565E10"/>
    <w:rsid w:val="5662F395"/>
    <w:rsid w:val="5667A919"/>
    <w:rsid w:val="566DB710"/>
    <w:rsid w:val="5673AA7F"/>
    <w:rsid w:val="567678D7"/>
    <w:rsid w:val="56777DFA"/>
    <w:rsid w:val="56804496"/>
    <w:rsid w:val="5682853B"/>
    <w:rsid w:val="5684091C"/>
    <w:rsid w:val="56842D1B"/>
    <w:rsid w:val="568F3244"/>
    <w:rsid w:val="5697B790"/>
    <w:rsid w:val="5699E0A4"/>
    <w:rsid w:val="569F7236"/>
    <w:rsid w:val="56AC15F7"/>
    <w:rsid w:val="56AE037D"/>
    <w:rsid w:val="56B10BAC"/>
    <w:rsid w:val="56B98F4F"/>
    <w:rsid w:val="56BA3E24"/>
    <w:rsid w:val="56BC4B8B"/>
    <w:rsid w:val="56BD73B6"/>
    <w:rsid w:val="56BECBA4"/>
    <w:rsid w:val="56C0647E"/>
    <w:rsid w:val="56C39DF4"/>
    <w:rsid w:val="56C441AE"/>
    <w:rsid w:val="56C6C1A8"/>
    <w:rsid w:val="56CAC860"/>
    <w:rsid w:val="56CDF9E3"/>
    <w:rsid w:val="56D0DCE5"/>
    <w:rsid w:val="56D79906"/>
    <w:rsid w:val="56D9EB4C"/>
    <w:rsid w:val="56DA33C9"/>
    <w:rsid w:val="56DBAF50"/>
    <w:rsid w:val="56DCB373"/>
    <w:rsid w:val="56DF2494"/>
    <w:rsid w:val="56E86787"/>
    <w:rsid w:val="56EB2B6C"/>
    <w:rsid w:val="56EDE38B"/>
    <w:rsid w:val="56F2FF0A"/>
    <w:rsid w:val="56F5DC13"/>
    <w:rsid w:val="56F781A2"/>
    <w:rsid w:val="56FC28FB"/>
    <w:rsid w:val="57023060"/>
    <w:rsid w:val="5706FA47"/>
    <w:rsid w:val="57081D8E"/>
    <w:rsid w:val="5708314C"/>
    <w:rsid w:val="57097946"/>
    <w:rsid w:val="570E329B"/>
    <w:rsid w:val="570E4ED3"/>
    <w:rsid w:val="57111F5E"/>
    <w:rsid w:val="57180A52"/>
    <w:rsid w:val="571C986A"/>
    <w:rsid w:val="5729533B"/>
    <w:rsid w:val="572B1F26"/>
    <w:rsid w:val="572BCD78"/>
    <w:rsid w:val="57306FAC"/>
    <w:rsid w:val="57309A4C"/>
    <w:rsid w:val="5732757D"/>
    <w:rsid w:val="5732BC38"/>
    <w:rsid w:val="5733C743"/>
    <w:rsid w:val="573AB772"/>
    <w:rsid w:val="573F7800"/>
    <w:rsid w:val="57408623"/>
    <w:rsid w:val="5742CBD1"/>
    <w:rsid w:val="5747AA25"/>
    <w:rsid w:val="574B11FC"/>
    <w:rsid w:val="575541DC"/>
    <w:rsid w:val="57555901"/>
    <w:rsid w:val="57572F7A"/>
    <w:rsid w:val="57588223"/>
    <w:rsid w:val="575B6F73"/>
    <w:rsid w:val="575E742F"/>
    <w:rsid w:val="576852E4"/>
    <w:rsid w:val="57691EBA"/>
    <w:rsid w:val="576EE8D6"/>
    <w:rsid w:val="57789F1D"/>
    <w:rsid w:val="5779B81F"/>
    <w:rsid w:val="577A50CD"/>
    <w:rsid w:val="577DFA42"/>
    <w:rsid w:val="5782AF9E"/>
    <w:rsid w:val="578494E5"/>
    <w:rsid w:val="57869FBC"/>
    <w:rsid w:val="5787D60F"/>
    <w:rsid w:val="578900A6"/>
    <w:rsid w:val="578E2313"/>
    <w:rsid w:val="578F91DF"/>
    <w:rsid w:val="57957CF8"/>
    <w:rsid w:val="5796D94B"/>
    <w:rsid w:val="57A5D707"/>
    <w:rsid w:val="57A63862"/>
    <w:rsid w:val="57A7BAD5"/>
    <w:rsid w:val="57A81BCE"/>
    <w:rsid w:val="57A9AB74"/>
    <w:rsid w:val="57AC6CD0"/>
    <w:rsid w:val="57AF488D"/>
    <w:rsid w:val="57B9DE36"/>
    <w:rsid w:val="57BC8FD0"/>
    <w:rsid w:val="57C09CDB"/>
    <w:rsid w:val="57C564F0"/>
    <w:rsid w:val="57C618EA"/>
    <w:rsid w:val="57C7DE8C"/>
    <w:rsid w:val="57D14F7D"/>
    <w:rsid w:val="57D48738"/>
    <w:rsid w:val="57D4A57D"/>
    <w:rsid w:val="57D6B23D"/>
    <w:rsid w:val="57DD0789"/>
    <w:rsid w:val="57DE7D24"/>
    <w:rsid w:val="57E0F3AD"/>
    <w:rsid w:val="57EB44A9"/>
    <w:rsid w:val="57F53ED2"/>
    <w:rsid w:val="57F5A621"/>
    <w:rsid w:val="57F91743"/>
    <w:rsid w:val="58001FED"/>
    <w:rsid w:val="58037CE8"/>
    <w:rsid w:val="5803E274"/>
    <w:rsid w:val="58043E4A"/>
    <w:rsid w:val="5812749F"/>
    <w:rsid w:val="581502EF"/>
    <w:rsid w:val="5825877B"/>
    <w:rsid w:val="582A40B0"/>
    <w:rsid w:val="582C1BB5"/>
    <w:rsid w:val="582EECB7"/>
    <w:rsid w:val="582FA9E5"/>
    <w:rsid w:val="582FAE4C"/>
    <w:rsid w:val="583BEF3F"/>
    <w:rsid w:val="584000AB"/>
    <w:rsid w:val="5843AC32"/>
    <w:rsid w:val="585C76CB"/>
    <w:rsid w:val="58627C52"/>
    <w:rsid w:val="58667C38"/>
    <w:rsid w:val="586D1DAF"/>
    <w:rsid w:val="586EB2DB"/>
    <w:rsid w:val="58713CAB"/>
    <w:rsid w:val="5873E599"/>
    <w:rsid w:val="5873E98B"/>
    <w:rsid w:val="5878FBA7"/>
    <w:rsid w:val="587A83E2"/>
    <w:rsid w:val="58860847"/>
    <w:rsid w:val="588D0743"/>
    <w:rsid w:val="588DDE93"/>
    <w:rsid w:val="5894053F"/>
    <w:rsid w:val="58A06860"/>
    <w:rsid w:val="58A0C96B"/>
    <w:rsid w:val="58A1A099"/>
    <w:rsid w:val="58A8DED8"/>
    <w:rsid w:val="58AE19E1"/>
    <w:rsid w:val="58B2BBA1"/>
    <w:rsid w:val="58B3746E"/>
    <w:rsid w:val="58B640A3"/>
    <w:rsid w:val="58C188C6"/>
    <w:rsid w:val="58C60BCF"/>
    <w:rsid w:val="58CAD3C0"/>
    <w:rsid w:val="58CD4554"/>
    <w:rsid w:val="58CFE125"/>
    <w:rsid w:val="58D3FE27"/>
    <w:rsid w:val="58D55545"/>
    <w:rsid w:val="58D7710B"/>
    <w:rsid w:val="58D838F8"/>
    <w:rsid w:val="58E24796"/>
    <w:rsid w:val="58E4F1D7"/>
    <w:rsid w:val="58E84BBD"/>
    <w:rsid w:val="58EBB6CD"/>
    <w:rsid w:val="58F0329B"/>
    <w:rsid w:val="58F32060"/>
    <w:rsid w:val="58F923D5"/>
    <w:rsid w:val="58F9ACE5"/>
    <w:rsid w:val="58FDF3DA"/>
    <w:rsid w:val="5902F679"/>
    <w:rsid w:val="5907A4B3"/>
    <w:rsid w:val="590A3EF7"/>
    <w:rsid w:val="591B3A1F"/>
    <w:rsid w:val="5920912D"/>
    <w:rsid w:val="592725C8"/>
    <w:rsid w:val="5928A3C0"/>
    <w:rsid w:val="592A0EC0"/>
    <w:rsid w:val="592E501F"/>
    <w:rsid w:val="5935D7C1"/>
    <w:rsid w:val="59377B93"/>
    <w:rsid w:val="593A37D9"/>
    <w:rsid w:val="593D03DB"/>
    <w:rsid w:val="59409849"/>
    <w:rsid w:val="5941A768"/>
    <w:rsid w:val="5942DF86"/>
    <w:rsid w:val="59462695"/>
    <w:rsid w:val="5947BF99"/>
    <w:rsid w:val="5952349D"/>
    <w:rsid w:val="595A2035"/>
    <w:rsid w:val="595B3127"/>
    <w:rsid w:val="596096DD"/>
    <w:rsid w:val="5960D178"/>
    <w:rsid w:val="596134E1"/>
    <w:rsid w:val="596C2496"/>
    <w:rsid w:val="596D0072"/>
    <w:rsid w:val="59728EC1"/>
    <w:rsid w:val="5973558D"/>
    <w:rsid w:val="5978DE11"/>
    <w:rsid w:val="5979B53B"/>
    <w:rsid w:val="597C20DE"/>
    <w:rsid w:val="597E969D"/>
    <w:rsid w:val="597F1A34"/>
    <w:rsid w:val="597FBF5C"/>
    <w:rsid w:val="59832058"/>
    <w:rsid w:val="598A9DAE"/>
    <w:rsid w:val="5990BBEF"/>
    <w:rsid w:val="5991DD01"/>
    <w:rsid w:val="59936311"/>
    <w:rsid w:val="5999105B"/>
    <w:rsid w:val="599D3029"/>
    <w:rsid w:val="59A20B7D"/>
    <w:rsid w:val="59A2112E"/>
    <w:rsid w:val="59A5BFB2"/>
    <w:rsid w:val="59A8D04B"/>
    <w:rsid w:val="59AF2A51"/>
    <w:rsid w:val="59AF6FF0"/>
    <w:rsid w:val="59AF75D3"/>
    <w:rsid w:val="59B1A799"/>
    <w:rsid w:val="59B3EE75"/>
    <w:rsid w:val="59B5A8BA"/>
    <w:rsid w:val="59B5F125"/>
    <w:rsid w:val="59B5FBAB"/>
    <w:rsid w:val="59B81629"/>
    <w:rsid w:val="59B8858D"/>
    <w:rsid w:val="59BB64AE"/>
    <w:rsid w:val="59C19DD1"/>
    <w:rsid w:val="59C27470"/>
    <w:rsid w:val="59C85495"/>
    <w:rsid w:val="59CB4391"/>
    <w:rsid w:val="59D1957D"/>
    <w:rsid w:val="59D19E2F"/>
    <w:rsid w:val="59D8C282"/>
    <w:rsid w:val="59D94570"/>
    <w:rsid w:val="59DB65C4"/>
    <w:rsid w:val="59DEFD92"/>
    <w:rsid w:val="59E064F9"/>
    <w:rsid w:val="59EB5D4C"/>
    <w:rsid w:val="59EC1B1E"/>
    <w:rsid w:val="59ED0CD6"/>
    <w:rsid w:val="59F6F37C"/>
    <w:rsid w:val="59F7CC77"/>
    <w:rsid w:val="59F9A987"/>
    <w:rsid w:val="5A0295E6"/>
    <w:rsid w:val="5A02D2C6"/>
    <w:rsid w:val="5A06025D"/>
    <w:rsid w:val="5A06E640"/>
    <w:rsid w:val="5A094436"/>
    <w:rsid w:val="5A0AB3AC"/>
    <w:rsid w:val="5A12AB67"/>
    <w:rsid w:val="5A1BF474"/>
    <w:rsid w:val="5A2328B2"/>
    <w:rsid w:val="5A294B3C"/>
    <w:rsid w:val="5A2C2298"/>
    <w:rsid w:val="5A3BFD9D"/>
    <w:rsid w:val="5A3C82B4"/>
    <w:rsid w:val="5A3E9B09"/>
    <w:rsid w:val="5A43322E"/>
    <w:rsid w:val="5A44B6BE"/>
    <w:rsid w:val="5A4AC7F0"/>
    <w:rsid w:val="5A4D77F2"/>
    <w:rsid w:val="5A526FCE"/>
    <w:rsid w:val="5A54ECBB"/>
    <w:rsid w:val="5A632E79"/>
    <w:rsid w:val="5A63D6A9"/>
    <w:rsid w:val="5A6B93E6"/>
    <w:rsid w:val="5A723F8D"/>
    <w:rsid w:val="5A7F7083"/>
    <w:rsid w:val="5A816CD3"/>
    <w:rsid w:val="5A87AC64"/>
    <w:rsid w:val="5A8C4F0D"/>
    <w:rsid w:val="5A8FB72B"/>
    <w:rsid w:val="5A9AA6D4"/>
    <w:rsid w:val="5AA255C0"/>
    <w:rsid w:val="5AA691D0"/>
    <w:rsid w:val="5AAA76E1"/>
    <w:rsid w:val="5AAAAD9C"/>
    <w:rsid w:val="5AB60B19"/>
    <w:rsid w:val="5AB8E16B"/>
    <w:rsid w:val="5ABFEDC3"/>
    <w:rsid w:val="5AC1072E"/>
    <w:rsid w:val="5AC36000"/>
    <w:rsid w:val="5AC39DAF"/>
    <w:rsid w:val="5AC5387D"/>
    <w:rsid w:val="5AC5D2DD"/>
    <w:rsid w:val="5AC74B6C"/>
    <w:rsid w:val="5AC7AB9D"/>
    <w:rsid w:val="5ACDE7CA"/>
    <w:rsid w:val="5ACE7A0D"/>
    <w:rsid w:val="5ACF3490"/>
    <w:rsid w:val="5AD039E9"/>
    <w:rsid w:val="5AD477B9"/>
    <w:rsid w:val="5AD565DB"/>
    <w:rsid w:val="5AD5F410"/>
    <w:rsid w:val="5ADD8DDD"/>
    <w:rsid w:val="5AE2DBC8"/>
    <w:rsid w:val="5AE53448"/>
    <w:rsid w:val="5AE6BDFA"/>
    <w:rsid w:val="5AF3AC69"/>
    <w:rsid w:val="5AFA3992"/>
    <w:rsid w:val="5AFB0F12"/>
    <w:rsid w:val="5B0009CA"/>
    <w:rsid w:val="5B01D02C"/>
    <w:rsid w:val="5B0ADE2F"/>
    <w:rsid w:val="5B0B8FF3"/>
    <w:rsid w:val="5B0E1D2E"/>
    <w:rsid w:val="5B0F7AF8"/>
    <w:rsid w:val="5B10E1D9"/>
    <w:rsid w:val="5B142A7E"/>
    <w:rsid w:val="5B1868F1"/>
    <w:rsid w:val="5B18D7A4"/>
    <w:rsid w:val="5B1E15C6"/>
    <w:rsid w:val="5B1F58AC"/>
    <w:rsid w:val="5B239B80"/>
    <w:rsid w:val="5B2A0C0F"/>
    <w:rsid w:val="5B2A28B0"/>
    <w:rsid w:val="5B30B82F"/>
    <w:rsid w:val="5B347997"/>
    <w:rsid w:val="5B35BFAF"/>
    <w:rsid w:val="5B35C3CC"/>
    <w:rsid w:val="5B3DD68B"/>
    <w:rsid w:val="5B3DDBDE"/>
    <w:rsid w:val="5B3E51B2"/>
    <w:rsid w:val="5B445837"/>
    <w:rsid w:val="5B447F72"/>
    <w:rsid w:val="5B44C3BC"/>
    <w:rsid w:val="5B4BEDB1"/>
    <w:rsid w:val="5B506207"/>
    <w:rsid w:val="5B55CF02"/>
    <w:rsid w:val="5B5664A0"/>
    <w:rsid w:val="5B5C37A9"/>
    <w:rsid w:val="5B5D4AB6"/>
    <w:rsid w:val="5B5EDE15"/>
    <w:rsid w:val="5B5F82A9"/>
    <w:rsid w:val="5B68324C"/>
    <w:rsid w:val="5B6AEE5B"/>
    <w:rsid w:val="5B6CAAE5"/>
    <w:rsid w:val="5B6F2DDB"/>
    <w:rsid w:val="5B6F89B9"/>
    <w:rsid w:val="5B710605"/>
    <w:rsid w:val="5B714319"/>
    <w:rsid w:val="5B73775F"/>
    <w:rsid w:val="5B741ADA"/>
    <w:rsid w:val="5B770CD1"/>
    <w:rsid w:val="5B78AA61"/>
    <w:rsid w:val="5B793FB3"/>
    <w:rsid w:val="5B7AE907"/>
    <w:rsid w:val="5B7DE412"/>
    <w:rsid w:val="5B7F4778"/>
    <w:rsid w:val="5B81A52A"/>
    <w:rsid w:val="5B877D9B"/>
    <w:rsid w:val="5B8F3418"/>
    <w:rsid w:val="5B8FE69A"/>
    <w:rsid w:val="5B945BB9"/>
    <w:rsid w:val="5B97B909"/>
    <w:rsid w:val="5B9AFCC4"/>
    <w:rsid w:val="5BA39347"/>
    <w:rsid w:val="5BA7B16D"/>
    <w:rsid w:val="5BA9CFAA"/>
    <w:rsid w:val="5BAD2763"/>
    <w:rsid w:val="5BAFA7B1"/>
    <w:rsid w:val="5BB17860"/>
    <w:rsid w:val="5BB276BE"/>
    <w:rsid w:val="5BB3A305"/>
    <w:rsid w:val="5BB5237B"/>
    <w:rsid w:val="5BB82117"/>
    <w:rsid w:val="5BC84208"/>
    <w:rsid w:val="5BCB006E"/>
    <w:rsid w:val="5BCBD2A1"/>
    <w:rsid w:val="5BDA10FA"/>
    <w:rsid w:val="5BDCDCB7"/>
    <w:rsid w:val="5BDD3FD2"/>
    <w:rsid w:val="5BE5CEF2"/>
    <w:rsid w:val="5BE7AC33"/>
    <w:rsid w:val="5BEDC89E"/>
    <w:rsid w:val="5BF421E1"/>
    <w:rsid w:val="5BF5C88C"/>
    <w:rsid w:val="5BFFB9CA"/>
    <w:rsid w:val="5C05E74A"/>
    <w:rsid w:val="5C09C9B2"/>
    <w:rsid w:val="5C0A6EB1"/>
    <w:rsid w:val="5C10E8E4"/>
    <w:rsid w:val="5C16A85E"/>
    <w:rsid w:val="5C1850C9"/>
    <w:rsid w:val="5C1872F6"/>
    <w:rsid w:val="5C21FFDA"/>
    <w:rsid w:val="5C25A2F9"/>
    <w:rsid w:val="5C2CC45B"/>
    <w:rsid w:val="5C2E0775"/>
    <w:rsid w:val="5C35D2C7"/>
    <w:rsid w:val="5C3FEC92"/>
    <w:rsid w:val="5C40AA71"/>
    <w:rsid w:val="5C46964D"/>
    <w:rsid w:val="5C473381"/>
    <w:rsid w:val="5C47D36E"/>
    <w:rsid w:val="5C49C339"/>
    <w:rsid w:val="5C4D17B5"/>
    <w:rsid w:val="5C579212"/>
    <w:rsid w:val="5C591A67"/>
    <w:rsid w:val="5C5D71CF"/>
    <w:rsid w:val="5C63C984"/>
    <w:rsid w:val="5C65E43C"/>
    <w:rsid w:val="5C6C591E"/>
    <w:rsid w:val="5C6CCDA2"/>
    <w:rsid w:val="5C724B1F"/>
    <w:rsid w:val="5C7D9B00"/>
    <w:rsid w:val="5C7ED289"/>
    <w:rsid w:val="5C7FE3F6"/>
    <w:rsid w:val="5C81FC64"/>
    <w:rsid w:val="5C8369BE"/>
    <w:rsid w:val="5C847607"/>
    <w:rsid w:val="5C8813B4"/>
    <w:rsid w:val="5C8EC3DA"/>
    <w:rsid w:val="5C8F0DD3"/>
    <w:rsid w:val="5C91E099"/>
    <w:rsid w:val="5C94D064"/>
    <w:rsid w:val="5C9804E0"/>
    <w:rsid w:val="5C985A28"/>
    <w:rsid w:val="5C9E3338"/>
    <w:rsid w:val="5CA052A4"/>
    <w:rsid w:val="5CA2F33F"/>
    <w:rsid w:val="5CACE4A0"/>
    <w:rsid w:val="5CB5B6E2"/>
    <w:rsid w:val="5CB7665D"/>
    <w:rsid w:val="5CBDA446"/>
    <w:rsid w:val="5CBFF4C6"/>
    <w:rsid w:val="5CC40228"/>
    <w:rsid w:val="5CCB7691"/>
    <w:rsid w:val="5CCE5E00"/>
    <w:rsid w:val="5CCF96D3"/>
    <w:rsid w:val="5CD2272F"/>
    <w:rsid w:val="5CD4C041"/>
    <w:rsid w:val="5CD9AC3F"/>
    <w:rsid w:val="5CE29F8C"/>
    <w:rsid w:val="5CEDDAB4"/>
    <w:rsid w:val="5CFC5648"/>
    <w:rsid w:val="5CFDF1B6"/>
    <w:rsid w:val="5CFFB5C3"/>
    <w:rsid w:val="5D027688"/>
    <w:rsid w:val="5D02F456"/>
    <w:rsid w:val="5D0ECAE8"/>
    <w:rsid w:val="5D0F31E1"/>
    <w:rsid w:val="5D0FDC2C"/>
    <w:rsid w:val="5D0FE59F"/>
    <w:rsid w:val="5D13C9BA"/>
    <w:rsid w:val="5D14C495"/>
    <w:rsid w:val="5D1AF4AB"/>
    <w:rsid w:val="5D1C3CEC"/>
    <w:rsid w:val="5D1C7C2D"/>
    <w:rsid w:val="5D1CF85D"/>
    <w:rsid w:val="5D1EC2BC"/>
    <w:rsid w:val="5D2174EC"/>
    <w:rsid w:val="5D272995"/>
    <w:rsid w:val="5D2A3067"/>
    <w:rsid w:val="5D2C9F07"/>
    <w:rsid w:val="5D2FA24B"/>
    <w:rsid w:val="5D386440"/>
    <w:rsid w:val="5D3A4601"/>
    <w:rsid w:val="5D3C127B"/>
    <w:rsid w:val="5D409589"/>
    <w:rsid w:val="5D430933"/>
    <w:rsid w:val="5D44CA33"/>
    <w:rsid w:val="5D458A11"/>
    <w:rsid w:val="5D4590BF"/>
    <w:rsid w:val="5D4597B4"/>
    <w:rsid w:val="5D52A77B"/>
    <w:rsid w:val="5D5385A6"/>
    <w:rsid w:val="5D578B75"/>
    <w:rsid w:val="5D62BE41"/>
    <w:rsid w:val="5D6494E9"/>
    <w:rsid w:val="5D64B01A"/>
    <w:rsid w:val="5D65A1DE"/>
    <w:rsid w:val="5D6A5F29"/>
    <w:rsid w:val="5D6C7794"/>
    <w:rsid w:val="5D6CBD70"/>
    <w:rsid w:val="5D7DFF16"/>
    <w:rsid w:val="5D807AD1"/>
    <w:rsid w:val="5D8FD3F5"/>
    <w:rsid w:val="5D939F7B"/>
    <w:rsid w:val="5D95BEEF"/>
    <w:rsid w:val="5D96EC42"/>
    <w:rsid w:val="5D9A341B"/>
    <w:rsid w:val="5D9A72E2"/>
    <w:rsid w:val="5D9DDC78"/>
    <w:rsid w:val="5D9EE056"/>
    <w:rsid w:val="5D9F6995"/>
    <w:rsid w:val="5D9F6BFE"/>
    <w:rsid w:val="5DA0EA03"/>
    <w:rsid w:val="5DA18E09"/>
    <w:rsid w:val="5DA22032"/>
    <w:rsid w:val="5DA5D6A2"/>
    <w:rsid w:val="5DA9F12B"/>
    <w:rsid w:val="5DACDF04"/>
    <w:rsid w:val="5DAF00CD"/>
    <w:rsid w:val="5DB07D70"/>
    <w:rsid w:val="5DB46034"/>
    <w:rsid w:val="5DB4C0AC"/>
    <w:rsid w:val="5DB6A838"/>
    <w:rsid w:val="5DC8045D"/>
    <w:rsid w:val="5DC89EA8"/>
    <w:rsid w:val="5DCB5DA6"/>
    <w:rsid w:val="5DCC6AED"/>
    <w:rsid w:val="5DCCB6DC"/>
    <w:rsid w:val="5DCF930C"/>
    <w:rsid w:val="5DD0A19E"/>
    <w:rsid w:val="5DD12A72"/>
    <w:rsid w:val="5DD1A3F1"/>
    <w:rsid w:val="5DD2EDAD"/>
    <w:rsid w:val="5DD31BD7"/>
    <w:rsid w:val="5DD80C1A"/>
    <w:rsid w:val="5DDF70BE"/>
    <w:rsid w:val="5DDFD791"/>
    <w:rsid w:val="5DE06F09"/>
    <w:rsid w:val="5DE50643"/>
    <w:rsid w:val="5DEA9C8E"/>
    <w:rsid w:val="5DF93B26"/>
    <w:rsid w:val="5DFD094F"/>
    <w:rsid w:val="5DFDECE8"/>
    <w:rsid w:val="5E017577"/>
    <w:rsid w:val="5E0F4002"/>
    <w:rsid w:val="5E149BA5"/>
    <w:rsid w:val="5E194FDF"/>
    <w:rsid w:val="5E205AA1"/>
    <w:rsid w:val="5E212509"/>
    <w:rsid w:val="5E2F4290"/>
    <w:rsid w:val="5E337DEA"/>
    <w:rsid w:val="5E35250F"/>
    <w:rsid w:val="5E3F5A3E"/>
    <w:rsid w:val="5E3F6214"/>
    <w:rsid w:val="5E415DBC"/>
    <w:rsid w:val="5E436726"/>
    <w:rsid w:val="5E45BF69"/>
    <w:rsid w:val="5E4CE5F2"/>
    <w:rsid w:val="5E4E4143"/>
    <w:rsid w:val="5E554267"/>
    <w:rsid w:val="5E5F2409"/>
    <w:rsid w:val="5E5F9475"/>
    <w:rsid w:val="5E61146A"/>
    <w:rsid w:val="5E660AB4"/>
    <w:rsid w:val="5E679E0C"/>
    <w:rsid w:val="5E6896F5"/>
    <w:rsid w:val="5E6AEFE0"/>
    <w:rsid w:val="5E6BBAD2"/>
    <w:rsid w:val="5E6BD21C"/>
    <w:rsid w:val="5E6D6071"/>
    <w:rsid w:val="5E6E001B"/>
    <w:rsid w:val="5E6E2423"/>
    <w:rsid w:val="5E6FBD45"/>
    <w:rsid w:val="5E7594C2"/>
    <w:rsid w:val="5E75F9A7"/>
    <w:rsid w:val="5E78A4B3"/>
    <w:rsid w:val="5E7C343A"/>
    <w:rsid w:val="5E7DAEBF"/>
    <w:rsid w:val="5E829B74"/>
    <w:rsid w:val="5E83474B"/>
    <w:rsid w:val="5E849B71"/>
    <w:rsid w:val="5E855624"/>
    <w:rsid w:val="5E881681"/>
    <w:rsid w:val="5E8F53D3"/>
    <w:rsid w:val="5E96263D"/>
    <w:rsid w:val="5E9A5C12"/>
    <w:rsid w:val="5E9AE1D2"/>
    <w:rsid w:val="5E9D14B8"/>
    <w:rsid w:val="5E9E8ECF"/>
    <w:rsid w:val="5EA136D0"/>
    <w:rsid w:val="5EAAD4CB"/>
    <w:rsid w:val="5EAB7CAE"/>
    <w:rsid w:val="5EB35642"/>
    <w:rsid w:val="5EB6CF7E"/>
    <w:rsid w:val="5EC174E5"/>
    <w:rsid w:val="5EC304B1"/>
    <w:rsid w:val="5EC3FF0C"/>
    <w:rsid w:val="5EC466BC"/>
    <w:rsid w:val="5EC6738F"/>
    <w:rsid w:val="5EC6C162"/>
    <w:rsid w:val="5ECDF044"/>
    <w:rsid w:val="5ED46FA2"/>
    <w:rsid w:val="5ED48493"/>
    <w:rsid w:val="5EDD7DC7"/>
    <w:rsid w:val="5EDDA8FA"/>
    <w:rsid w:val="5EDEDF75"/>
    <w:rsid w:val="5EE10F63"/>
    <w:rsid w:val="5EE2F669"/>
    <w:rsid w:val="5EE51C45"/>
    <w:rsid w:val="5EE5291C"/>
    <w:rsid w:val="5EEBEF1A"/>
    <w:rsid w:val="5EF2A425"/>
    <w:rsid w:val="5EF7D12E"/>
    <w:rsid w:val="5F027D47"/>
    <w:rsid w:val="5F055C57"/>
    <w:rsid w:val="5F086597"/>
    <w:rsid w:val="5F0B5B78"/>
    <w:rsid w:val="5F0F6852"/>
    <w:rsid w:val="5F120C2C"/>
    <w:rsid w:val="5F1351B1"/>
    <w:rsid w:val="5F1516DA"/>
    <w:rsid w:val="5F1560DB"/>
    <w:rsid w:val="5F1589B0"/>
    <w:rsid w:val="5F169138"/>
    <w:rsid w:val="5F1BEB0C"/>
    <w:rsid w:val="5F1DBCD2"/>
    <w:rsid w:val="5F1DED66"/>
    <w:rsid w:val="5F281769"/>
    <w:rsid w:val="5F29EACB"/>
    <w:rsid w:val="5F2C3296"/>
    <w:rsid w:val="5F2CF686"/>
    <w:rsid w:val="5F30C5B0"/>
    <w:rsid w:val="5F32E304"/>
    <w:rsid w:val="5F3B413A"/>
    <w:rsid w:val="5F3EFE91"/>
    <w:rsid w:val="5F443A58"/>
    <w:rsid w:val="5F4BABC7"/>
    <w:rsid w:val="5F4F8AD9"/>
    <w:rsid w:val="5F5329EA"/>
    <w:rsid w:val="5F55EF74"/>
    <w:rsid w:val="5F584C53"/>
    <w:rsid w:val="5F5E469D"/>
    <w:rsid w:val="5F5E844F"/>
    <w:rsid w:val="5F64BF4F"/>
    <w:rsid w:val="5F66BBEE"/>
    <w:rsid w:val="5F6D7389"/>
    <w:rsid w:val="5F71867C"/>
    <w:rsid w:val="5F75D7AB"/>
    <w:rsid w:val="5F773EE6"/>
    <w:rsid w:val="5F79FECF"/>
    <w:rsid w:val="5F7B76C0"/>
    <w:rsid w:val="5F85CDB3"/>
    <w:rsid w:val="5F8A2516"/>
    <w:rsid w:val="5F97632A"/>
    <w:rsid w:val="5F98FC07"/>
    <w:rsid w:val="5F9B9061"/>
    <w:rsid w:val="5FA3ABA3"/>
    <w:rsid w:val="5FA60F66"/>
    <w:rsid w:val="5FA7FFF1"/>
    <w:rsid w:val="5FA9FB8A"/>
    <w:rsid w:val="5FAABCB9"/>
    <w:rsid w:val="5FAD4C04"/>
    <w:rsid w:val="5FB4B851"/>
    <w:rsid w:val="5FB4F352"/>
    <w:rsid w:val="5FB530BC"/>
    <w:rsid w:val="5FBADE40"/>
    <w:rsid w:val="5FBCDCF8"/>
    <w:rsid w:val="5FCAD5AD"/>
    <w:rsid w:val="5FD2F76D"/>
    <w:rsid w:val="5FD6D8A9"/>
    <w:rsid w:val="5FDA410E"/>
    <w:rsid w:val="5FDB2470"/>
    <w:rsid w:val="5FDB9BAB"/>
    <w:rsid w:val="5FDC6AD0"/>
    <w:rsid w:val="5FDD2E1D"/>
    <w:rsid w:val="5FE3FF9F"/>
    <w:rsid w:val="5FE449C2"/>
    <w:rsid w:val="5FF112C8"/>
    <w:rsid w:val="5FF41568"/>
    <w:rsid w:val="5FF48FBE"/>
    <w:rsid w:val="5FF6765C"/>
    <w:rsid w:val="5FFB4CB7"/>
    <w:rsid w:val="5FFB6D6D"/>
    <w:rsid w:val="5FFECEA9"/>
    <w:rsid w:val="600034EC"/>
    <w:rsid w:val="6005C02B"/>
    <w:rsid w:val="6006BAB0"/>
    <w:rsid w:val="6006F1A6"/>
    <w:rsid w:val="600FFD80"/>
    <w:rsid w:val="60151B0B"/>
    <w:rsid w:val="6019C613"/>
    <w:rsid w:val="601FBCEA"/>
    <w:rsid w:val="6024DC00"/>
    <w:rsid w:val="602591AD"/>
    <w:rsid w:val="602AC4AE"/>
    <w:rsid w:val="6030A509"/>
    <w:rsid w:val="6030C4BA"/>
    <w:rsid w:val="6030CD01"/>
    <w:rsid w:val="603ECA9D"/>
    <w:rsid w:val="6040FCAE"/>
    <w:rsid w:val="60440AFD"/>
    <w:rsid w:val="604760A2"/>
    <w:rsid w:val="60487F7F"/>
    <w:rsid w:val="604A7DFC"/>
    <w:rsid w:val="604AE3ED"/>
    <w:rsid w:val="604DD5F0"/>
    <w:rsid w:val="6052616F"/>
    <w:rsid w:val="6052F342"/>
    <w:rsid w:val="6056F779"/>
    <w:rsid w:val="6058286F"/>
    <w:rsid w:val="605BFB1B"/>
    <w:rsid w:val="605EABCE"/>
    <w:rsid w:val="60606736"/>
    <w:rsid w:val="6062C674"/>
    <w:rsid w:val="606380BE"/>
    <w:rsid w:val="6064D6C0"/>
    <w:rsid w:val="606BA684"/>
    <w:rsid w:val="6072861C"/>
    <w:rsid w:val="60789DD3"/>
    <w:rsid w:val="607C8549"/>
    <w:rsid w:val="6080B756"/>
    <w:rsid w:val="608395FC"/>
    <w:rsid w:val="6085840F"/>
    <w:rsid w:val="608F06F5"/>
    <w:rsid w:val="608F7755"/>
    <w:rsid w:val="609209EF"/>
    <w:rsid w:val="609C8B86"/>
    <w:rsid w:val="609F8437"/>
    <w:rsid w:val="60A19017"/>
    <w:rsid w:val="60A2E7DE"/>
    <w:rsid w:val="60A6343F"/>
    <w:rsid w:val="60ADB576"/>
    <w:rsid w:val="60AEF22B"/>
    <w:rsid w:val="60B13C57"/>
    <w:rsid w:val="60B7DDF0"/>
    <w:rsid w:val="60B94194"/>
    <w:rsid w:val="60BF7372"/>
    <w:rsid w:val="60C21EAF"/>
    <w:rsid w:val="60C42D1A"/>
    <w:rsid w:val="60CF1BA9"/>
    <w:rsid w:val="60D7872A"/>
    <w:rsid w:val="60D90B48"/>
    <w:rsid w:val="60E2E430"/>
    <w:rsid w:val="60E2FED7"/>
    <w:rsid w:val="60E8C692"/>
    <w:rsid w:val="60E9CCA0"/>
    <w:rsid w:val="60ECF701"/>
    <w:rsid w:val="60EFD658"/>
    <w:rsid w:val="60F8BBFC"/>
    <w:rsid w:val="60FA2B41"/>
    <w:rsid w:val="60FB5955"/>
    <w:rsid w:val="60FC1288"/>
    <w:rsid w:val="6105931C"/>
    <w:rsid w:val="6108B2CB"/>
    <w:rsid w:val="61098C71"/>
    <w:rsid w:val="610C603D"/>
    <w:rsid w:val="6111A80C"/>
    <w:rsid w:val="6118B1B9"/>
    <w:rsid w:val="611F572D"/>
    <w:rsid w:val="6128FCB7"/>
    <w:rsid w:val="6134984F"/>
    <w:rsid w:val="613A0CD2"/>
    <w:rsid w:val="613A31EC"/>
    <w:rsid w:val="613F7C04"/>
    <w:rsid w:val="6141A48F"/>
    <w:rsid w:val="614712BD"/>
    <w:rsid w:val="614B020C"/>
    <w:rsid w:val="614C29C3"/>
    <w:rsid w:val="614CCCD2"/>
    <w:rsid w:val="614E5A80"/>
    <w:rsid w:val="615083B1"/>
    <w:rsid w:val="6152BB00"/>
    <w:rsid w:val="61566AF1"/>
    <w:rsid w:val="61580A54"/>
    <w:rsid w:val="615D6732"/>
    <w:rsid w:val="615E0E25"/>
    <w:rsid w:val="615ED270"/>
    <w:rsid w:val="615F3752"/>
    <w:rsid w:val="616A6BAE"/>
    <w:rsid w:val="616BEE55"/>
    <w:rsid w:val="616BFCFF"/>
    <w:rsid w:val="616F95CE"/>
    <w:rsid w:val="6178FE7E"/>
    <w:rsid w:val="617BF400"/>
    <w:rsid w:val="6181AB23"/>
    <w:rsid w:val="618863F9"/>
    <w:rsid w:val="618BD458"/>
    <w:rsid w:val="618F509F"/>
    <w:rsid w:val="6190814C"/>
    <w:rsid w:val="6194DB87"/>
    <w:rsid w:val="6196B123"/>
    <w:rsid w:val="6197F53E"/>
    <w:rsid w:val="6198C832"/>
    <w:rsid w:val="619A4473"/>
    <w:rsid w:val="619C5133"/>
    <w:rsid w:val="619F0FCA"/>
    <w:rsid w:val="61A0C8B9"/>
    <w:rsid w:val="61A1F93D"/>
    <w:rsid w:val="61A58D9E"/>
    <w:rsid w:val="61AA23C9"/>
    <w:rsid w:val="61B0C1ED"/>
    <w:rsid w:val="61BDB7A6"/>
    <w:rsid w:val="61BF87A6"/>
    <w:rsid w:val="61C14D9F"/>
    <w:rsid w:val="61C3437E"/>
    <w:rsid w:val="61C5200D"/>
    <w:rsid w:val="61CD4D22"/>
    <w:rsid w:val="61CD77EF"/>
    <w:rsid w:val="61D08252"/>
    <w:rsid w:val="61D6E694"/>
    <w:rsid w:val="61D86F0F"/>
    <w:rsid w:val="61DB8B89"/>
    <w:rsid w:val="61E2F56D"/>
    <w:rsid w:val="61E34A43"/>
    <w:rsid w:val="61EC35E0"/>
    <w:rsid w:val="61EC57F0"/>
    <w:rsid w:val="61ED0E24"/>
    <w:rsid w:val="61F30064"/>
    <w:rsid w:val="61F663B4"/>
    <w:rsid w:val="61F714BF"/>
    <w:rsid w:val="61F7396B"/>
    <w:rsid w:val="61F755B9"/>
    <w:rsid w:val="61F83219"/>
    <w:rsid w:val="61FF6955"/>
    <w:rsid w:val="620DBA99"/>
    <w:rsid w:val="6211E16A"/>
    <w:rsid w:val="62185627"/>
    <w:rsid w:val="621B9AD9"/>
    <w:rsid w:val="6225A607"/>
    <w:rsid w:val="622B27B3"/>
    <w:rsid w:val="622DEDA7"/>
    <w:rsid w:val="6235246E"/>
    <w:rsid w:val="6235C10A"/>
    <w:rsid w:val="623828E1"/>
    <w:rsid w:val="623E2E93"/>
    <w:rsid w:val="623FAD52"/>
    <w:rsid w:val="62452918"/>
    <w:rsid w:val="6246AD21"/>
    <w:rsid w:val="6250598F"/>
    <w:rsid w:val="62531392"/>
    <w:rsid w:val="625652D1"/>
    <w:rsid w:val="625F222A"/>
    <w:rsid w:val="625F3189"/>
    <w:rsid w:val="62618B8D"/>
    <w:rsid w:val="62622B1A"/>
    <w:rsid w:val="6265A1D1"/>
    <w:rsid w:val="62697EEF"/>
    <w:rsid w:val="626F22A5"/>
    <w:rsid w:val="6271A095"/>
    <w:rsid w:val="6277C1BD"/>
    <w:rsid w:val="62797049"/>
    <w:rsid w:val="627B74BA"/>
    <w:rsid w:val="6285E9E2"/>
    <w:rsid w:val="628712DD"/>
    <w:rsid w:val="62882060"/>
    <w:rsid w:val="6288EA35"/>
    <w:rsid w:val="628EEB9C"/>
    <w:rsid w:val="62945895"/>
    <w:rsid w:val="62951080"/>
    <w:rsid w:val="629930FE"/>
    <w:rsid w:val="629AEC9F"/>
    <w:rsid w:val="629B8581"/>
    <w:rsid w:val="629C8B03"/>
    <w:rsid w:val="629F4163"/>
    <w:rsid w:val="62A2FB84"/>
    <w:rsid w:val="62ABCA95"/>
    <w:rsid w:val="62B6FEA0"/>
    <w:rsid w:val="62B80B4C"/>
    <w:rsid w:val="62B862EC"/>
    <w:rsid w:val="62BAFC03"/>
    <w:rsid w:val="62BB2121"/>
    <w:rsid w:val="62BBBB5C"/>
    <w:rsid w:val="62C0DAFF"/>
    <w:rsid w:val="62CFC94F"/>
    <w:rsid w:val="62D54B5F"/>
    <w:rsid w:val="62D723D7"/>
    <w:rsid w:val="62DC91B9"/>
    <w:rsid w:val="62E413DC"/>
    <w:rsid w:val="62E4D84B"/>
    <w:rsid w:val="62E8227C"/>
    <w:rsid w:val="62EB2EB0"/>
    <w:rsid w:val="62EFCA71"/>
    <w:rsid w:val="62F29C33"/>
    <w:rsid w:val="62F4B6ED"/>
    <w:rsid w:val="630600E1"/>
    <w:rsid w:val="63066D8D"/>
    <w:rsid w:val="630D10AC"/>
    <w:rsid w:val="6310787E"/>
    <w:rsid w:val="6311DD2C"/>
    <w:rsid w:val="6312E5F1"/>
    <w:rsid w:val="6313C759"/>
    <w:rsid w:val="6315D137"/>
    <w:rsid w:val="6315E8FA"/>
    <w:rsid w:val="63179ED1"/>
    <w:rsid w:val="631BB6C5"/>
    <w:rsid w:val="632672FD"/>
    <w:rsid w:val="632683CB"/>
    <w:rsid w:val="632D6D48"/>
    <w:rsid w:val="63331F1C"/>
    <w:rsid w:val="6333C647"/>
    <w:rsid w:val="6347A57A"/>
    <w:rsid w:val="634E38F5"/>
    <w:rsid w:val="6350EA8E"/>
    <w:rsid w:val="63539780"/>
    <w:rsid w:val="6353C573"/>
    <w:rsid w:val="6354B669"/>
    <w:rsid w:val="635A1BD4"/>
    <w:rsid w:val="635DA86F"/>
    <w:rsid w:val="635F7A6F"/>
    <w:rsid w:val="636552CD"/>
    <w:rsid w:val="636E9361"/>
    <w:rsid w:val="6373CF2C"/>
    <w:rsid w:val="63753D6E"/>
    <w:rsid w:val="63766B5F"/>
    <w:rsid w:val="63777769"/>
    <w:rsid w:val="637A1A39"/>
    <w:rsid w:val="6380B275"/>
    <w:rsid w:val="6387C9F4"/>
    <w:rsid w:val="638AF1A1"/>
    <w:rsid w:val="638D86B7"/>
    <w:rsid w:val="6390B124"/>
    <w:rsid w:val="63911E59"/>
    <w:rsid w:val="6394AA36"/>
    <w:rsid w:val="6397793F"/>
    <w:rsid w:val="6397D529"/>
    <w:rsid w:val="6397D798"/>
    <w:rsid w:val="63995C99"/>
    <w:rsid w:val="63A9418D"/>
    <w:rsid w:val="63ACE5DB"/>
    <w:rsid w:val="63C35B9D"/>
    <w:rsid w:val="63CAB6FD"/>
    <w:rsid w:val="63CE2FDC"/>
    <w:rsid w:val="63D0CA11"/>
    <w:rsid w:val="63DA427B"/>
    <w:rsid w:val="63E04478"/>
    <w:rsid w:val="63E45AC7"/>
    <w:rsid w:val="63E536A3"/>
    <w:rsid w:val="63EB7412"/>
    <w:rsid w:val="63EC9783"/>
    <w:rsid w:val="63EE7022"/>
    <w:rsid w:val="63F3887D"/>
    <w:rsid w:val="63F8E619"/>
    <w:rsid w:val="63FBE450"/>
    <w:rsid w:val="6401D44B"/>
    <w:rsid w:val="6402B03C"/>
    <w:rsid w:val="6407BEA6"/>
    <w:rsid w:val="640880F7"/>
    <w:rsid w:val="6408F1B9"/>
    <w:rsid w:val="640F11B6"/>
    <w:rsid w:val="641116E4"/>
    <w:rsid w:val="6414BE42"/>
    <w:rsid w:val="6415D52B"/>
    <w:rsid w:val="6416EA70"/>
    <w:rsid w:val="641A9F99"/>
    <w:rsid w:val="641AC87C"/>
    <w:rsid w:val="641BE7CD"/>
    <w:rsid w:val="641EFF11"/>
    <w:rsid w:val="64276CAE"/>
    <w:rsid w:val="64296D03"/>
    <w:rsid w:val="642C8027"/>
    <w:rsid w:val="642E1A6A"/>
    <w:rsid w:val="64334734"/>
    <w:rsid w:val="64389F4B"/>
    <w:rsid w:val="643F24AB"/>
    <w:rsid w:val="64425A7D"/>
    <w:rsid w:val="6445E411"/>
    <w:rsid w:val="6453EE3E"/>
    <w:rsid w:val="64558FE3"/>
    <w:rsid w:val="64587360"/>
    <w:rsid w:val="6459986F"/>
    <w:rsid w:val="645CF526"/>
    <w:rsid w:val="64678B5C"/>
    <w:rsid w:val="646CE1E4"/>
    <w:rsid w:val="647C0E20"/>
    <w:rsid w:val="647C2663"/>
    <w:rsid w:val="64812159"/>
    <w:rsid w:val="64913384"/>
    <w:rsid w:val="64923F58"/>
    <w:rsid w:val="649575F6"/>
    <w:rsid w:val="64979EE0"/>
    <w:rsid w:val="64A3A41C"/>
    <w:rsid w:val="64A471E0"/>
    <w:rsid w:val="64A8E3AB"/>
    <w:rsid w:val="64AE1929"/>
    <w:rsid w:val="64B062BD"/>
    <w:rsid w:val="64B267A7"/>
    <w:rsid w:val="64B4CE34"/>
    <w:rsid w:val="64B78241"/>
    <w:rsid w:val="64B79E8A"/>
    <w:rsid w:val="64C807B8"/>
    <w:rsid w:val="64C9149E"/>
    <w:rsid w:val="64CBD6A5"/>
    <w:rsid w:val="64D6534D"/>
    <w:rsid w:val="64DA0C27"/>
    <w:rsid w:val="64E0DAD2"/>
    <w:rsid w:val="64E69F70"/>
    <w:rsid w:val="64EBD04E"/>
    <w:rsid w:val="64ECA90C"/>
    <w:rsid w:val="64EDB7F9"/>
    <w:rsid w:val="64F28C02"/>
    <w:rsid w:val="64F5C5AE"/>
    <w:rsid w:val="64F6A688"/>
    <w:rsid w:val="64FC392F"/>
    <w:rsid w:val="65031141"/>
    <w:rsid w:val="650AD6BA"/>
    <w:rsid w:val="65141B3B"/>
    <w:rsid w:val="65165DB9"/>
    <w:rsid w:val="6518712F"/>
    <w:rsid w:val="651B6771"/>
    <w:rsid w:val="651BE72E"/>
    <w:rsid w:val="652401F6"/>
    <w:rsid w:val="6537B40D"/>
    <w:rsid w:val="6538DD1F"/>
    <w:rsid w:val="653A9A14"/>
    <w:rsid w:val="653C2A29"/>
    <w:rsid w:val="653C8CA0"/>
    <w:rsid w:val="653ED93A"/>
    <w:rsid w:val="6540B5C0"/>
    <w:rsid w:val="65449994"/>
    <w:rsid w:val="6546E22E"/>
    <w:rsid w:val="654FF6E9"/>
    <w:rsid w:val="6552AF61"/>
    <w:rsid w:val="6558A544"/>
    <w:rsid w:val="655A7ED3"/>
    <w:rsid w:val="65652F6C"/>
    <w:rsid w:val="65661477"/>
    <w:rsid w:val="65697F47"/>
    <w:rsid w:val="656C45B3"/>
    <w:rsid w:val="65788C90"/>
    <w:rsid w:val="6579DF44"/>
    <w:rsid w:val="657B51E7"/>
    <w:rsid w:val="65807079"/>
    <w:rsid w:val="6586B7D7"/>
    <w:rsid w:val="6586F3DD"/>
    <w:rsid w:val="658B2A25"/>
    <w:rsid w:val="65A2D83E"/>
    <w:rsid w:val="65A4483F"/>
    <w:rsid w:val="65A4C333"/>
    <w:rsid w:val="65A8A55A"/>
    <w:rsid w:val="65ABBA55"/>
    <w:rsid w:val="65AC4FF0"/>
    <w:rsid w:val="65ADD0AF"/>
    <w:rsid w:val="65B20B4F"/>
    <w:rsid w:val="65B28D10"/>
    <w:rsid w:val="65B7F2AD"/>
    <w:rsid w:val="65C8B602"/>
    <w:rsid w:val="65CB2572"/>
    <w:rsid w:val="65CCC6CE"/>
    <w:rsid w:val="65CD746F"/>
    <w:rsid w:val="65CE05ED"/>
    <w:rsid w:val="65D187E9"/>
    <w:rsid w:val="65D33962"/>
    <w:rsid w:val="65D4959A"/>
    <w:rsid w:val="65D63AA9"/>
    <w:rsid w:val="65DA17F3"/>
    <w:rsid w:val="65DB90C9"/>
    <w:rsid w:val="65DBEF56"/>
    <w:rsid w:val="65DE5473"/>
    <w:rsid w:val="65DF6CCD"/>
    <w:rsid w:val="65E0CF35"/>
    <w:rsid w:val="65E426B4"/>
    <w:rsid w:val="65E7268C"/>
    <w:rsid w:val="65EFF977"/>
    <w:rsid w:val="65F45E86"/>
    <w:rsid w:val="65F561DF"/>
    <w:rsid w:val="65F5C0F0"/>
    <w:rsid w:val="6602E549"/>
    <w:rsid w:val="6603EB1B"/>
    <w:rsid w:val="660711A2"/>
    <w:rsid w:val="660CFA02"/>
    <w:rsid w:val="660D7135"/>
    <w:rsid w:val="66149A00"/>
    <w:rsid w:val="6616FC1C"/>
    <w:rsid w:val="661977DC"/>
    <w:rsid w:val="661C9107"/>
    <w:rsid w:val="6623D4AE"/>
    <w:rsid w:val="66266A30"/>
    <w:rsid w:val="66276B33"/>
    <w:rsid w:val="662BBA71"/>
    <w:rsid w:val="6632BE49"/>
    <w:rsid w:val="6633D1BE"/>
    <w:rsid w:val="663C3AB8"/>
    <w:rsid w:val="663CBBF5"/>
    <w:rsid w:val="663CCDD0"/>
    <w:rsid w:val="663CF05D"/>
    <w:rsid w:val="663DE706"/>
    <w:rsid w:val="663F6C99"/>
    <w:rsid w:val="66481258"/>
    <w:rsid w:val="664C160B"/>
    <w:rsid w:val="664D8330"/>
    <w:rsid w:val="66527581"/>
    <w:rsid w:val="66533E6A"/>
    <w:rsid w:val="6653C062"/>
    <w:rsid w:val="66554BA4"/>
    <w:rsid w:val="665941C8"/>
    <w:rsid w:val="665FACDF"/>
    <w:rsid w:val="6668A670"/>
    <w:rsid w:val="666A578E"/>
    <w:rsid w:val="666A801D"/>
    <w:rsid w:val="666A8892"/>
    <w:rsid w:val="666B808F"/>
    <w:rsid w:val="666F5E89"/>
    <w:rsid w:val="6674B0E4"/>
    <w:rsid w:val="6678645A"/>
    <w:rsid w:val="667BC8A0"/>
    <w:rsid w:val="667CC5C3"/>
    <w:rsid w:val="667F5CE9"/>
    <w:rsid w:val="667FA878"/>
    <w:rsid w:val="6684379F"/>
    <w:rsid w:val="6685A7A7"/>
    <w:rsid w:val="6685AE9C"/>
    <w:rsid w:val="6687DDB6"/>
    <w:rsid w:val="668FF09D"/>
    <w:rsid w:val="6692EBA1"/>
    <w:rsid w:val="669CD138"/>
    <w:rsid w:val="669F56BC"/>
    <w:rsid w:val="66A14014"/>
    <w:rsid w:val="66A5FD5C"/>
    <w:rsid w:val="66A9BE1A"/>
    <w:rsid w:val="66ABEE4B"/>
    <w:rsid w:val="66B2C245"/>
    <w:rsid w:val="66B7656D"/>
    <w:rsid w:val="66C86A3D"/>
    <w:rsid w:val="66CBF9B6"/>
    <w:rsid w:val="66CCC669"/>
    <w:rsid w:val="66CD0082"/>
    <w:rsid w:val="66CF05C5"/>
    <w:rsid w:val="66D0F910"/>
    <w:rsid w:val="66D37815"/>
    <w:rsid w:val="66D4687C"/>
    <w:rsid w:val="66D9A570"/>
    <w:rsid w:val="66DB7693"/>
    <w:rsid w:val="66DCAE20"/>
    <w:rsid w:val="66DF3A7B"/>
    <w:rsid w:val="66E3A23C"/>
    <w:rsid w:val="66E4F769"/>
    <w:rsid w:val="66E5BFEB"/>
    <w:rsid w:val="66E80BCB"/>
    <w:rsid w:val="66E91A87"/>
    <w:rsid w:val="66E97F32"/>
    <w:rsid w:val="6703C49D"/>
    <w:rsid w:val="67057E47"/>
    <w:rsid w:val="670BB8FF"/>
    <w:rsid w:val="670E3DF3"/>
    <w:rsid w:val="6714F972"/>
    <w:rsid w:val="67156D08"/>
    <w:rsid w:val="6716C36A"/>
    <w:rsid w:val="67190B92"/>
    <w:rsid w:val="67199CF0"/>
    <w:rsid w:val="671ECED8"/>
    <w:rsid w:val="672741B8"/>
    <w:rsid w:val="6732A1D2"/>
    <w:rsid w:val="673AE958"/>
    <w:rsid w:val="673B12AA"/>
    <w:rsid w:val="6741C8C2"/>
    <w:rsid w:val="6742EF3A"/>
    <w:rsid w:val="6745F092"/>
    <w:rsid w:val="6746855D"/>
    <w:rsid w:val="67487865"/>
    <w:rsid w:val="674D15C2"/>
    <w:rsid w:val="67510D5C"/>
    <w:rsid w:val="6752AAE6"/>
    <w:rsid w:val="67595B05"/>
    <w:rsid w:val="675988AB"/>
    <w:rsid w:val="67616ADC"/>
    <w:rsid w:val="67664E69"/>
    <w:rsid w:val="6770B3FA"/>
    <w:rsid w:val="6778F651"/>
    <w:rsid w:val="677C0C96"/>
    <w:rsid w:val="677C9BE9"/>
    <w:rsid w:val="677CAB02"/>
    <w:rsid w:val="678115B9"/>
    <w:rsid w:val="6781E026"/>
    <w:rsid w:val="6786DADC"/>
    <w:rsid w:val="678FB4D2"/>
    <w:rsid w:val="67957084"/>
    <w:rsid w:val="67A3E66A"/>
    <w:rsid w:val="67A44689"/>
    <w:rsid w:val="67A84A6D"/>
    <w:rsid w:val="67A8D005"/>
    <w:rsid w:val="67AB1DD6"/>
    <w:rsid w:val="67AF58AA"/>
    <w:rsid w:val="67B4184A"/>
    <w:rsid w:val="67B998AB"/>
    <w:rsid w:val="67C2FA16"/>
    <w:rsid w:val="67C30536"/>
    <w:rsid w:val="67C5DC84"/>
    <w:rsid w:val="67C71BC9"/>
    <w:rsid w:val="67C8C59C"/>
    <w:rsid w:val="67C96EE3"/>
    <w:rsid w:val="67CA603A"/>
    <w:rsid w:val="67CE9D50"/>
    <w:rsid w:val="67D284E8"/>
    <w:rsid w:val="67D5C92A"/>
    <w:rsid w:val="67D8676C"/>
    <w:rsid w:val="67DB3383"/>
    <w:rsid w:val="67DC02E7"/>
    <w:rsid w:val="67DE3F89"/>
    <w:rsid w:val="67EAADF2"/>
    <w:rsid w:val="67EAFE91"/>
    <w:rsid w:val="67EDF47D"/>
    <w:rsid w:val="67F07A51"/>
    <w:rsid w:val="67F50E66"/>
    <w:rsid w:val="67F6903D"/>
    <w:rsid w:val="67F8200E"/>
    <w:rsid w:val="67F85DB6"/>
    <w:rsid w:val="67F894E5"/>
    <w:rsid w:val="67FAA767"/>
    <w:rsid w:val="67FADEFD"/>
    <w:rsid w:val="67FAE54C"/>
    <w:rsid w:val="68036641"/>
    <w:rsid w:val="680ACE81"/>
    <w:rsid w:val="681AF468"/>
    <w:rsid w:val="681CFAE5"/>
    <w:rsid w:val="681D42AB"/>
    <w:rsid w:val="6820251F"/>
    <w:rsid w:val="6823B8F7"/>
    <w:rsid w:val="6825097D"/>
    <w:rsid w:val="682783E9"/>
    <w:rsid w:val="6831B330"/>
    <w:rsid w:val="6838BD1B"/>
    <w:rsid w:val="68394BA2"/>
    <w:rsid w:val="683B072C"/>
    <w:rsid w:val="683BF388"/>
    <w:rsid w:val="6847DFB5"/>
    <w:rsid w:val="684AB66C"/>
    <w:rsid w:val="684C46C6"/>
    <w:rsid w:val="68507A7F"/>
    <w:rsid w:val="6855D050"/>
    <w:rsid w:val="685CCE8F"/>
    <w:rsid w:val="6864D431"/>
    <w:rsid w:val="6865FB85"/>
    <w:rsid w:val="686E6B5D"/>
    <w:rsid w:val="686FAC36"/>
    <w:rsid w:val="687F2E20"/>
    <w:rsid w:val="688A28F2"/>
    <w:rsid w:val="688FA6D5"/>
    <w:rsid w:val="68919913"/>
    <w:rsid w:val="6891AF4A"/>
    <w:rsid w:val="6891BE93"/>
    <w:rsid w:val="68969F2B"/>
    <w:rsid w:val="6896F9C0"/>
    <w:rsid w:val="68996F50"/>
    <w:rsid w:val="689EE8E1"/>
    <w:rsid w:val="68A36248"/>
    <w:rsid w:val="68A3AB23"/>
    <w:rsid w:val="68A42203"/>
    <w:rsid w:val="68A4A4C0"/>
    <w:rsid w:val="68A5039B"/>
    <w:rsid w:val="68A58CFC"/>
    <w:rsid w:val="68ABE221"/>
    <w:rsid w:val="68AF5825"/>
    <w:rsid w:val="68B616A2"/>
    <w:rsid w:val="68B9CFC4"/>
    <w:rsid w:val="68BDB3F2"/>
    <w:rsid w:val="68C0586B"/>
    <w:rsid w:val="68C3D378"/>
    <w:rsid w:val="68C4F079"/>
    <w:rsid w:val="68C61778"/>
    <w:rsid w:val="68C6791A"/>
    <w:rsid w:val="68D12D61"/>
    <w:rsid w:val="68D3B21E"/>
    <w:rsid w:val="68D45818"/>
    <w:rsid w:val="68E75323"/>
    <w:rsid w:val="68EAEB75"/>
    <w:rsid w:val="68EC961E"/>
    <w:rsid w:val="68F9EEEA"/>
    <w:rsid w:val="68FA0776"/>
    <w:rsid w:val="6901FEC4"/>
    <w:rsid w:val="69031B64"/>
    <w:rsid w:val="69035F17"/>
    <w:rsid w:val="69049C54"/>
    <w:rsid w:val="6907FCFB"/>
    <w:rsid w:val="690A01B4"/>
    <w:rsid w:val="6916BC44"/>
    <w:rsid w:val="69185A31"/>
    <w:rsid w:val="69199138"/>
    <w:rsid w:val="691ABF95"/>
    <w:rsid w:val="6921D4BE"/>
    <w:rsid w:val="6922D23C"/>
    <w:rsid w:val="6922FEFC"/>
    <w:rsid w:val="69299840"/>
    <w:rsid w:val="692BE88B"/>
    <w:rsid w:val="692E9017"/>
    <w:rsid w:val="692F4F28"/>
    <w:rsid w:val="692F54AC"/>
    <w:rsid w:val="693386C9"/>
    <w:rsid w:val="693C3474"/>
    <w:rsid w:val="6940409E"/>
    <w:rsid w:val="69443698"/>
    <w:rsid w:val="69481C3F"/>
    <w:rsid w:val="694845B1"/>
    <w:rsid w:val="69486437"/>
    <w:rsid w:val="69494733"/>
    <w:rsid w:val="694FCDEA"/>
    <w:rsid w:val="696173CE"/>
    <w:rsid w:val="696263AC"/>
    <w:rsid w:val="696356E0"/>
    <w:rsid w:val="6964E3E2"/>
    <w:rsid w:val="696692D2"/>
    <w:rsid w:val="69670A41"/>
    <w:rsid w:val="696CB62B"/>
    <w:rsid w:val="6972C7D2"/>
    <w:rsid w:val="6973EBAD"/>
    <w:rsid w:val="697536C0"/>
    <w:rsid w:val="697D1535"/>
    <w:rsid w:val="697D1AE7"/>
    <w:rsid w:val="698322C0"/>
    <w:rsid w:val="698741FB"/>
    <w:rsid w:val="6988D9F6"/>
    <w:rsid w:val="69892229"/>
    <w:rsid w:val="6990F952"/>
    <w:rsid w:val="69975720"/>
    <w:rsid w:val="699C70D0"/>
    <w:rsid w:val="699C8BA1"/>
    <w:rsid w:val="699E7207"/>
    <w:rsid w:val="69AD3465"/>
    <w:rsid w:val="69AD5C91"/>
    <w:rsid w:val="69AD87FB"/>
    <w:rsid w:val="69BEA39F"/>
    <w:rsid w:val="69C3AB45"/>
    <w:rsid w:val="69C940E2"/>
    <w:rsid w:val="69C98AC1"/>
    <w:rsid w:val="69CAD873"/>
    <w:rsid w:val="69CBC402"/>
    <w:rsid w:val="69CC7AF1"/>
    <w:rsid w:val="69CF30F2"/>
    <w:rsid w:val="69D72632"/>
    <w:rsid w:val="69D964E2"/>
    <w:rsid w:val="69DC1217"/>
    <w:rsid w:val="69DC68B9"/>
    <w:rsid w:val="69E3B8DC"/>
    <w:rsid w:val="69E4D305"/>
    <w:rsid w:val="69E5264A"/>
    <w:rsid w:val="69E61DBD"/>
    <w:rsid w:val="69EFC283"/>
    <w:rsid w:val="69F38847"/>
    <w:rsid w:val="69F48B66"/>
    <w:rsid w:val="69F67AA7"/>
    <w:rsid w:val="69F6DD44"/>
    <w:rsid w:val="69F74730"/>
    <w:rsid w:val="69FCAFC2"/>
    <w:rsid w:val="6A0DB492"/>
    <w:rsid w:val="6A13EBE5"/>
    <w:rsid w:val="6A15B589"/>
    <w:rsid w:val="6A15CDFC"/>
    <w:rsid w:val="6A17672C"/>
    <w:rsid w:val="6A18E079"/>
    <w:rsid w:val="6A2222AF"/>
    <w:rsid w:val="6A28BD88"/>
    <w:rsid w:val="6A2C86F7"/>
    <w:rsid w:val="6A2CE4CE"/>
    <w:rsid w:val="6A2E1A67"/>
    <w:rsid w:val="6A3B1562"/>
    <w:rsid w:val="6A3C56F0"/>
    <w:rsid w:val="6A421CFB"/>
    <w:rsid w:val="6A423F8E"/>
    <w:rsid w:val="6A42AC2B"/>
    <w:rsid w:val="6A451446"/>
    <w:rsid w:val="6A452F09"/>
    <w:rsid w:val="6A45750C"/>
    <w:rsid w:val="6A4728EF"/>
    <w:rsid w:val="6A48A5D2"/>
    <w:rsid w:val="6A525D39"/>
    <w:rsid w:val="6A53CE3C"/>
    <w:rsid w:val="6A54324C"/>
    <w:rsid w:val="6A54A632"/>
    <w:rsid w:val="6A552D4A"/>
    <w:rsid w:val="6A570C2F"/>
    <w:rsid w:val="6A5DF3CE"/>
    <w:rsid w:val="6A6BD465"/>
    <w:rsid w:val="6A76697E"/>
    <w:rsid w:val="6A787724"/>
    <w:rsid w:val="6A78D0D7"/>
    <w:rsid w:val="6A7ACAB5"/>
    <w:rsid w:val="6A7C6F7A"/>
    <w:rsid w:val="6A89122D"/>
    <w:rsid w:val="6A8D3CE6"/>
    <w:rsid w:val="6A8E6A4E"/>
    <w:rsid w:val="6A92A038"/>
    <w:rsid w:val="6A958953"/>
    <w:rsid w:val="6A9729E6"/>
    <w:rsid w:val="6AA8FE7A"/>
    <w:rsid w:val="6AAA5533"/>
    <w:rsid w:val="6AAACB08"/>
    <w:rsid w:val="6AB1F1C3"/>
    <w:rsid w:val="6AB323B9"/>
    <w:rsid w:val="6AB40566"/>
    <w:rsid w:val="6AB4D249"/>
    <w:rsid w:val="6AB93E23"/>
    <w:rsid w:val="6ABB11E3"/>
    <w:rsid w:val="6AC0FDDD"/>
    <w:rsid w:val="6AC7E4DC"/>
    <w:rsid w:val="6ACB27C8"/>
    <w:rsid w:val="6AD1C2C7"/>
    <w:rsid w:val="6AD690DB"/>
    <w:rsid w:val="6ADC467C"/>
    <w:rsid w:val="6AE22B0F"/>
    <w:rsid w:val="6AE348A0"/>
    <w:rsid w:val="6AE424DA"/>
    <w:rsid w:val="6AE8B09C"/>
    <w:rsid w:val="6AEC0617"/>
    <w:rsid w:val="6AED5196"/>
    <w:rsid w:val="6AF39F91"/>
    <w:rsid w:val="6AF6027C"/>
    <w:rsid w:val="6AF6225F"/>
    <w:rsid w:val="6AFCB599"/>
    <w:rsid w:val="6B0476C7"/>
    <w:rsid w:val="6B048823"/>
    <w:rsid w:val="6B09CB8B"/>
    <w:rsid w:val="6B0D1078"/>
    <w:rsid w:val="6B0F066D"/>
    <w:rsid w:val="6B1A6E56"/>
    <w:rsid w:val="6B1B831F"/>
    <w:rsid w:val="6B1CC3AA"/>
    <w:rsid w:val="6B22396E"/>
    <w:rsid w:val="6B22B42E"/>
    <w:rsid w:val="6B25BC36"/>
    <w:rsid w:val="6B2CDCE5"/>
    <w:rsid w:val="6B2E4DB3"/>
    <w:rsid w:val="6B350F89"/>
    <w:rsid w:val="6B364098"/>
    <w:rsid w:val="6B3B5EA9"/>
    <w:rsid w:val="6B3CE2D4"/>
    <w:rsid w:val="6B3D54DD"/>
    <w:rsid w:val="6B3DE8A6"/>
    <w:rsid w:val="6B416BD3"/>
    <w:rsid w:val="6B43B755"/>
    <w:rsid w:val="6B43FE5C"/>
    <w:rsid w:val="6B476468"/>
    <w:rsid w:val="6B512005"/>
    <w:rsid w:val="6B56521F"/>
    <w:rsid w:val="6B566A36"/>
    <w:rsid w:val="6B5C629E"/>
    <w:rsid w:val="6B67D54C"/>
    <w:rsid w:val="6B6B99EE"/>
    <w:rsid w:val="6B6DD026"/>
    <w:rsid w:val="6B72F693"/>
    <w:rsid w:val="6B7612DE"/>
    <w:rsid w:val="6B80D97E"/>
    <w:rsid w:val="6B827D25"/>
    <w:rsid w:val="6B870A73"/>
    <w:rsid w:val="6B89E322"/>
    <w:rsid w:val="6B8AD628"/>
    <w:rsid w:val="6B8B3E66"/>
    <w:rsid w:val="6B90C708"/>
    <w:rsid w:val="6B97778B"/>
    <w:rsid w:val="6B97FC6C"/>
    <w:rsid w:val="6BA20AEA"/>
    <w:rsid w:val="6BA5719F"/>
    <w:rsid w:val="6BA6ACE3"/>
    <w:rsid w:val="6BA76EB8"/>
    <w:rsid w:val="6BA87524"/>
    <w:rsid w:val="6BA90A79"/>
    <w:rsid w:val="6BB4EDFB"/>
    <w:rsid w:val="6BB5590B"/>
    <w:rsid w:val="6BB964D4"/>
    <w:rsid w:val="6BB9C329"/>
    <w:rsid w:val="6BC2FDF7"/>
    <w:rsid w:val="6BC53CA1"/>
    <w:rsid w:val="6BC5E98B"/>
    <w:rsid w:val="6BC934F0"/>
    <w:rsid w:val="6BC9455C"/>
    <w:rsid w:val="6BD1F1FC"/>
    <w:rsid w:val="6BD32DAE"/>
    <w:rsid w:val="6BD384DA"/>
    <w:rsid w:val="6BD3C9C0"/>
    <w:rsid w:val="6BD3DEC1"/>
    <w:rsid w:val="6BD5FA97"/>
    <w:rsid w:val="6BD8EC3C"/>
    <w:rsid w:val="6BF0ABC1"/>
    <w:rsid w:val="6BF41E8B"/>
    <w:rsid w:val="6BFB7EC8"/>
    <w:rsid w:val="6C018170"/>
    <w:rsid w:val="6C05B8B9"/>
    <w:rsid w:val="6C0939C0"/>
    <w:rsid w:val="6C0A7459"/>
    <w:rsid w:val="6C0A8E3D"/>
    <w:rsid w:val="6C0ADE42"/>
    <w:rsid w:val="6C0F81FF"/>
    <w:rsid w:val="6C140C94"/>
    <w:rsid w:val="6C15846D"/>
    <w:rsid w:val="6C1ED34C"/>
    <w:rsid w:val="6C1FD280"/>
    <w:rsid w:val="6C299B8B"/>
    <w:rsid w:val="6C2A643E"/>
    <w:rsid w:val="6C2BD89C"/>
    <w:rsid w:val="6C2D4B39"/>
    <w:rsid w:val="6C2D83FD"/>
    <w:rsid w:val="6C2DD575"/>
    <w:rsid w:val="6C34F6FA"/>
    <w:rsid w:val="6C397346"/>
    <w:rsid w:val="6C3CD8E2"/>
    <w:rsid w:val="6C44FDB8"/>
    <w:rsid w:val="6C452E4E"/>
    <w:rsid w:val="6C454A93"/>
    <w:rsid w:val="6C4AEA53"/>
    <w:rsid w:val="6C4CE9A5"/>
    <w:rsid w:val="6C4CFDDA"/>
    <w:rsid w:val="6C4D59C1"/>
    <w:rsid w:val="6C57D493"/>
    <w:rsid w:val="6C5CABB4"/>
    <w:rsid w:val="6C5F80B4"/>
    <w:rsid w:val="6C63C6E9"/>
    <w:rsid w:val="6C654D08"/>
    <w:rsid w:val="6C657CD0"/>
    <w:rsid w:val="6C67231E"/>
    <w:rsid w:val="6C689342"/>
    <w:rsid w:val="6C6B6DD5"/>
    <w:rsid w:val="6C6E6EE6"/>
    <w:rsid w:val="6C71BC69"/>
    <w:rsid w:val="6C72DD58"/>
    <w:rsid w:val="6C76BE86"/>
    <w:rsid w:val="6C77BB5F"/>
    <w:rsid w:val="6C7DCD05"/>
    <w:rsid w:val="6C8257F8"/>
    <w:rsid w:val="6C837F4C"/>
    <w:rsid w:val="6C85E135"/>
    <w:rsid w:val="6C870413"/>
    <w:rsid w:val="6C8892B3"/>
    <w:rsid w:val="6C8920A1"/>
    <w:rsid w:val="6C8BEDB6"/>
    <w:rsid w:val="6C8EDB34"/>
    <w:rsid w:val="6C90BFC0"/>
    <w:rsid w:val="6C922EDC"/>
    <w:rsid w:val="6C97C4A5"/>
    <w:rsid w:val="6C982111"/>
    <w:rsid w:val="6C9B3924"/>
    <w:rsid w:val="6C9FB2C2"/>
    <w:rsid w:val="6CA0F0D2"/>
    <w:rsid w:val="6CA80456"/>
    <w:rsid w:val="6CA9892A"/>
    <w:rsid w:val="6CB3BBFF"/>
    <w:rsid w:val="6CB3FB60"/>
    <w:rsid w:val="6CB69186"/>
    <w:rsid w:val="6CBD93EA"/>
    <w:rsid w:val="6CBFE019"/>
    <w:rsid w:val="6CC8316C"/>
    <w:rsid w:val="6CCA8983"/>
    <w:rsid w:val="6CCCCD73"/>
    <w:rsid w:val="6CCD48D3"/>
    <w:rsid w:val="6CCDF45E"/>
    <w:rsid w:val="6CD317D2"/>
    <w:rsid w:val="6CD86DA7"/>
    <w:rsid w:val="6CDE29FD"/>
    <w:rsid w:val="6CDFCFC4"/>
    <w:rsid w:val="6CE25F04"/>
    <w:rsid w:val="6CE8D77E"/>
    <w:rsid w:val="6CEE8C36"/>
    <w:rsid w:val="6CF288D8"/>
    <w:rsid w:val="6CF301E1"/>
    <w:rsid w:val="6D034D10"/>
    <w:rsid w:val="6D04D1C9"/>
    <w:rsid w:val="6D04EA8F"/>
    <w:rsid w:val="6D104651"/>
    <w:rsid w:val="6D104F34"/>
    <w:rsid w:val="6D1301E1"/>
    <w:rsid w:val="6D13D5C6"/>
    <w:rsid w:val="6D1E9527"/>
    <w:rsid w:val="6D21E4EF"/>
    <w:rsid w:val="6D22C7B3"/>
    <w:rsid w:val="6D282AFF"/>
    <w:rsid w:val="6D294868"/>
    <w:rsid w:val="6D307825"/>
    <w:rsid w:val="6D3189E6"/>
    <w:rsid w:val="6D32B790"/>
    <w:rsid w:val="6D359798"/>
    <w:rsid w:val="6D3A6F81"/>
    <w:rsid w:val="6D3ABC91"/>
    <w:rsid w:val="6D3BD302"/>
    <w:rsid w:val="6D3EB92F"/>
    <w:rsid w:val="6D410073"/>
    <w:rsid w:val="6D414882"/>
    <w:rsid w:val="6D42D934"/>
    <w:rsid w:val="6D46C845"/>
    <w:rsid w:val="6D472F2D"/>
    <w:rsid w:val="6D4775EA"/>
    <w:rsid w:val="6D48E6F4"/>
    <w:rsid w:val="6D4C685B"/>
    <w:rsid w:val="6D4F826C"/>
    <w:rsid w:val="6D5A14E7"/>
    <w:rsid w:val="6D5B07AA"/>
    <w:rsid w:val="6D5B0EC1"/>
    <w:rsid w:val="6D5C8B19"/>
    <w:rsid w:val="6D5F432F"/>
    <w:rsid w:val="6D5F87C3"/>
    <w:rsid w:val="6D6731B7"/>
    <w:rsid w:val="6D68DAF1"/>
    <w:rsid w:val="6D6A6E88"/>
    <w:rsid w:val="6D6E01D0"/>
    <w:rsid w:val="6D7033C7"/>
    <w:rsid w:val="6D7BF2E4"/>
    <w:rsid w:val="6D7EDB70"/>
    <w:rsid w:val="6D8154CB"/>
    <w:rsid w:val="6D837B1A"/>
    <w:rsid w:val="6D84EA83"/>
    <w:rsid w:val="6D867998"/>
    <w:rsid w:val="6D9028EC"/>
    <w:rsid w:val="6D90305A"/>
    <w:rsid w:val="6D92E29D"/>
    <w:rsid w:val="6D94B1C2"/>
    <w:rsid w:val="6D9C7E58"/>
    <w:rsid w:val="6DA1854E"/>
    <w:rsid w:val="6DA214FA"/>
    <w:rsid w:val="6DA5FFE0"/>
    <w:rsid w:val="6DAC5B59"/>
    <w:rsid w:val="6DB0F947"/>
    <w:rsid w:val="6DB3DB38"/>
    <w:rsid w:val="6DB50180"/>
    <w:rsid w:val="6DB8458C"/>
    <w:rsid w:val="6DCEDD09"/>
    <w:rsid w:val="6DD739BA"/>
    <w:rsid w:val="6DDA7192"/>
    <w:rsid w:val="6DE58AAC"/>
    <w:rsid w:val="6DE65AB2"/>
    <w:rsid w:val="6DE8FFE0"/>
    <w:rsid w:val="6DEA9980"/>
    <w:rsid w:val="6DEBD010"/>
    <w:rsid w:val="6DEDA6A0"/>
    <w:rsid w:val="6DF28564"/>
    <w:rsid w:val="6DF6A535"/>
    <w:rsid w:val="6DFAD3D5"/>
    <w:rsid w:val="6DFB0FE8"/>
    <w:rsid w:val="6E01A678"/>
    <w:rsid w:val="6E024F18"/>
    <w:rsid w:val="6E07059B"/>
    <w:rsid w:val="6E08A688"/>
    <w:rsid w:val="6E0BC12D"/>
    <w:rsid w:val="6E0DD54D"/>
    <w:rsid w:val="6E0EDD96"/>
    <w:rsid w:val="6E0FE9FA"/>
    <w:rsid w:val="6E1391ED"/>
    <w:rsid w:val="6E18922C"/>
    <w:rsid w:val="6E18E056"/>
    <w:rsid w:val="6E193811"/>
    <w:rsid w:val="6E1B36D3"/>
    <w:rsid w:val="6E24AB38"/>
    <w:rsid w:val="6E252404"/>
    <w:rsid w:val="6E26F804"/>
    <w:rsid w:val="6E28B020"/>
    <w:rsid w:val="6E2B5F36"/>
    <w:rsid w:val="6E2C64DD"/>
    <w:rsid w:val="6E2D45B5"/>
    <w:rsid w:val="6E2FCC1F"/>
    <w:rsid w:val="6E3494AF"/>
    <w:rsid w:val="6E3528C9"/>
    <w:rsid w:val="6E35857B"/>
    <w:rsid w:val="6E378293"/>
    <w:rsid w:val="6E395744"/>
    <w:rsid w:val="6E3AFA3F"/>
    <w:rsid w:val="6E3D565E"/>
    <w:rsid w:val="6E48373A"/>
    <w:rsid w:val="6E494640"/>
    <w:rsid w:val="6E51B3AC"/>
    <w:rsid w:val="6E5271F7"/>
    <w:rsid w:val="6E53A66F"/>
    <w:rsid w:val="6E569F00"/>
    <w:rsid w:val="6E5C2774"/>
    <w:rsid w:val="6E5C3527"/>
    <w:rsid w:val="6E5FD81A"/>
    <w:rsid w:val="6E646A75"/>
    <w:rsid w:val="6E65A8AA"/>
    <w:rsid w:val="6E72017E"/>
    <w:rsid w:val="6E7CFC4D"/>
    <w:rsid w:val="6E7ECEB8"/>
    <w:rsid w:val="6E83D90F"/>
    <w:rsid w:val="6E8445E5"/>
    <w:rsid w:val="6E8BC31A"/>
    <w:rsid w:val="6E8CD099"/>
    <w:rsid w:val="6E92B0E3"/>
    <w:rsid w:val="6E95CFE7"/>
    <w:rsid w:val="6E973C81"/>
    <w:rsid w:val="6EA0B4AA"/>
    <w:rsid w:val="6EA2D5EA"/>
    <w:rsid w:val="6EA3280B"/>
    <w:rsid w:val="6EA3312A"/>
    <w:rsid w:val="6EA551DB"/>
    <w:rsid w:val="6EAC16B2"/>
    <w:rsid w:val="6EACCF30"/>
    <w:rsid w:val="6EAF44BD"/>
    <w:rsid w:val="6EB1DF00"/>
    <w:rsid w:val="6EB4503D"/>
    <w:rsid w:val="6EB781C0"/>
    <w:rsid w:val="6EBADAE8"/>
    <w:rsid w:val="6EBE4B95"/>
    <w:rsid w:val="6EC26251"/>
    <w:rsid w:val="6EC2A766"/>
    <w:rsid w:val="6EC6C0F1"/>
    <w:rsid w:val="6EC86371"/>
    <w:rsid w:val="6ECA91D7"/>
    <w:rsid w:val="6ECCCB27"/>
    <w:rsid w:val="6ED3D7FA"/>
    <w:rsid w:val="6EE25B59"/>
    <w:rsid w:val="6EE5E711"/>
    <w:rsid w:val="6EE6A4A5"/>
    <w:rsid w:val="6EEC0E18"/>
    <w:rsid w:val="6EF28B3A"/>
    <w:rsid w:val="6EF3763B"/>
    <w:rsid w:val="6EFB0B77"/>
    <w:rsid w:val="6EFD0D31"/>
    <w:rsid w:val="6EFF641E"/>
    <w:rsid w:val="6F012016"/>
    <w:rsid w:val="6F01260F"/>
    <w:rsid w:val="6F042380"/>
    <w:rsid w:val="6F06BF76"/>
    <w:rsid w:val="6F106EC6"/>
    <w:rsid w:val="6F12BDC5"/>
    <w:rsid w:val="6F1B98AA"/>
    <w:rsid w:val="6F227813"/>
    <w:rsid w:val="6F2B51B7"/>
    <w:rsid w:val="6F3AD60B"/>
    <w:rsid w:val="6F3E8EA3"/>
    <w:rsid w:val="6F40A1A4"/>
    <w:rsid w:val="6F40E13F"/>
    <w:rsid w:val="6F4FA061"/>
    <w:rsid w:val="6F53D464"/>
    <w:rsid w:val="6F550E44"/>
    <w:rsid w:val="6F554AA1"/>
    <w:rsid w:val="6F56BD14"/>
    <w:rsid w:val="6F5748BC"/>
    <w:rsid w:val="6F59B5A5"/>
    <w:rsid w:val="6F5CA509"/>
    <w:rsid w:val="6F5E1ED1"/>
    <w:rsid w:val="6F5EDA8C"/>
    <w:rsid w:val="6F60DD6F"/>
    <w:rsid w:val="6F615869"/>
    <w:rsid w:val="6F634060"/>
    <w:rsid w:val="6F6688F5"/>
    <w:rsid w:val="6F66AAC8"/>
    <w:rsid w:val="6F66B7AD"/>
    <w:rsid w:val="6F67DF62"/>
    <w:rsid w:val="6F693785"/>
    <w:rsid w:val="6F6F2F4A"/>
    <w:rsid w:val="6F774FBF"/>
    <w:rsid w:val="6F7794ED"/>
    <w:rsid w:val="6F79E8AB"/>
    <w:rsid w:val="6F813220"/>
    <w:rsid w:val="6F8A1822"/>
    <w:rsid w:val="6F8A5D9E"/>
    <w:rsid w:val="6F8AEAC0"/>
    <w:rsid w:val="6F9167C0"/>
    <w:rsid w:val="6F9453AA"/>
    <w:rsid w:val="6F946ED2"/>
    <w:rsid w:val="6F982C13"/>
    <w:rsid w:val="6F988B20"/>
    <w:rsid w:val="6F9894A1"/>
    <w:rsid w:val="6F9D06DB"/>
    <w:rsid w:val="6F9F8388"/>
    <w:rsid w:val="6FA24392"/>
    <w:rsid w:val="6FA4C344"/>
    <w:rsid w:val="6FA891F9"/>
    <w:rsid w:val="6FA92D9C"/>
    <w:rsid w:val="6FB4A5DC"/>
    <w:rsid w:val="6FB53069"/>
    <w:rsid w:val="6FBCB162"/>
    <w:rsid w:val="6FBCC913"/>
    <w:rsid w:val="6FC7CD3E"/>
    <w:rsid w:val="6FC8CE09"/>
    <w:rsid w:val="6FCBCF56"/>
    <w:rsid w:val="6FCC1701"/>
    <w:rsid w:val="6FD23859"/>
    <w:rsid w:val="6FD30748"/>
    <w:rsid w:val="6FEA5374"/>
    <w:rsid w:val="6FF66DC4"/>
    <w:rsid w:val="6FF6D9B0"/>
    <w:rsid w:val="6FF83B74"/>
    <w:rsid w:val="6FF9C436"/>
    <w:rsid w:val="700446ED"/>
    <w:rsid w:val="7005E827"/>
    <w:rsid w:val="7008F767"/>
    <w:rsid w:val="7009AE79"/>
    <w:rsid w:val="700BD908"/>
    <w:rsid w:val="70119070"/>
    <w:rsid w:val="70120E3F"/>
    <w:rsid w:val="7018E255"/>
    <w:rsid w:val="7019E0E6"/>
    <w:rsid w:val="701B4491"/>
    <w:rsid w:val="701CD692"/>
    <w:rsid w:val="7022C13A"/>
    <w:rsid w:val="7025F23C"/>
    <w:rsid w:val="7027AAC9"/>
    <w:rsid w:val="702AA833"/>
    <w:rsid w:val="702C0FCF"/>
    <w:rsid w:val="702F08DA"/>
    <w:rsid w:val="702F8E9B"/>
    <w:rsid w:val="7036D1A4"/>
    <w:rsid w:val="703F6C76"/>
    <w:rsid w:val="70414149"/>
    <w:rsid w:val="7044C89A"/>
    <w:rsid w:val="7045B094"/>
    <w:rsid w:val="7048FB96"/>
    <w:rsid w:val="704F824A"/>
    <w:rsid w:val="70511781"/>
    <w:rsid w:val="7052C26D"/>
    <w:rsid w:val="70557F08"/>
    <w:rsid w:val="7056E9C3"/>
    <w:rsid w:val="70577225"/>
    <w:rsid w:val="70593EFA"/>
    <w:rsid w:val="705CF8EF"/>
    <w:rsid w:val="705FB7C9"/>
    <w:rsid w:val="70626712"/>
    <w:rsid w:val="7063937B"/>
    <w:rsid w:val="7064C17D"/>
    <w:rsid w:val="706816F1"/>
    <w:rsid w:val="707156A9"/>
    <w:rsid w:val="707B090E"/>
    <w:rsid w:val="7089C2DB"/>
    <w:rsid w:val="708EEE11"/>
    <w:rsid w:val="7096A405"/>
    <w:rsid w:val="70984750"/>
    <w:rsid w:val="7098AF8F"/>
    <w:rsid w:val="7098DE65"/>
    <w:rsid w:val="709D7D53"/>
    <w:rsid w:val="709EEF36"/>
    <w:rsid w:val="709F6172"/>
    <w:rsid w:val="70A01EB2"/>
    <w:rsid w:val="70A3B64D"/>
    <w:rsid w:val="70AB0101"/>
    <w:rsid w:val="70AD3EE8"/>
    <w:rsid w:val="70B03233"/>
    <w:rsid w:val="70B73A6A"/>
    <w:rsid w:val="70B84F4F"/>
    <w:rsid w:val="70BA0A34"/>
    <w:rsid w:val="70BC7206"/>
    <w:rsid w:val="70C00E83"/>
    <w:rsid w:val="70C19744"/>
    <w:rsid w:val="70C7CBF6"/>
    <w:rsid w:val="70CA0B50"/>
    <w:rsid w:val="70CDA491"/>
    <w:rsid w:val="70D23074"/>
    <w:rsid w:val="70D89168"/>
    <w:rsid w:val="70DA2A46"/>
    <w:rsid w:val="70DA7D04"/>
    <w:rsid w:val="70DE26E2"/>
    <w:rsid w:val="70E8366D"/>
    <w:rsid w:val="70E8D9E2"/>
    <w:rsid w:val="70EC4ECE"/>
    <w:rsid w:val="70EDE710"/>
    <w:rsid w:val="70EF1365"/>
    <w:rsid w:val="70F08963"/>
    <w:rsid w:val="70F29F21"/>
    <w:rsid w:val="70F4321E"/>
    <w:rsid w:val="70FF4F01"/>
    <w:rsid w:val="71049C72"/>
    <w:rsid w:val="7105ADD3"/>
    <w:rsid w:val="7107576F"/>
    <w:rsid w:val="711119B8"/>
    <w:rsid w:val="71116EDD"/>
    <w:rsid w:val="7116D87A"/>
    <w:rsid w:val="71175E85"/>
    <w:rsid w:val="711CBA51"/>
    <w:rsid w:val="712501AA"/>
    <w:rsid w:val="71275842"/>
    <w:rsid w:val="712D0451"/>
    <w:rsid w:val="712F10EA"/>
    <w:rsid w:val="7130062C"/>
    <w:rsid w:val="71310A77"/>
    <w:rsid w:val="71312CE1"/>
    <w:rsid w:val="71325CCC"/>
    <w:rsid w:val="71339FDD"/>
    <w:rsid w:val="71395ECE"/>
    <w:rsid w:val="713BB111"/>
    <w:rsid w:val="713C2546"/>
    <w:rsid w:val="713CDD0E"/>
    <w:rsid w:val="713FF414"/>
    <w:rsid w:val="71404EA0"/>
    <w:rsid w:val="71423387"/>
    <w:rsid w:val="7148F672"/>
    <w:rsid w:val="714A5E60"/>
    <w:rsid w:val="714C0599"/>
    <w:rsid w:val="7151941D"/>
    <w:rsid w:val="7156CD62"/>
    <w:rsid w:val="71575690"/>
    <w:rsid w:val="715B2480"/>
    <w:rsid w:val="715B84A5"/>
    <w:rsid w:val="715BFCC7"/>
    <w:rsid w:val="715E15EE"/>
    <w:rsid w:val="7161E8CE"/>
    <w:rsid w:val="71654D1F"/>
    <w:rsid w:val="71659A89"/>
    <w:rsid w:val="716827A0"/>
    <w:rsid w:val="716B94B0"/>
    <w:rsid w:val="716DE0F9"/>
    <w:rsid w:val="7172448D"/>
    <w:rsid w:val="7172B62B"/>
    <w:rsid w:val="7178DA6D"/>
    <w:rsid w:val="717B30B1"/>
    <w:rsid w:val="717B3332"/>
    <w:rsid w:val="717C7EC3"/>
    <w:rsid w:val="717EA422"/>
    <w:rsid w:val="718273B4"/>
    <w:rsid w:val="718B4150"/>
    <w:rsid w:val="718DA4ED"/>
    <w:rsid w:val="718FF174"/>
    <w:rsid w:val="7192C07F"/>
    <w:rsid w:val="71A0796A"/>
    <w:rsid w:val="71A8FA2E"/>
    <w:rsid w:val="71AC0DD9"/>
    <w:rsid w:val="71AFBE03"/>
    <w:rsid w:val="71AFE5E8"/>
    <w:rsid w:val="71B16255"/>
    <w:rsid w:val="71BE49CD"/>
    <w:rsid w:val="71C93250"/>
    <w:rsid w:val="71CA0B3F"/>
    <w:rsid w:val="71CDAC28"/>
    <w:rsid w:val="71CFE4C9"/>
    <w:rsid w:val="71CFFEC5"/>
    <w:rsid w:val="71D341D8"/>
    <w:rsid w:val="71D48132"/>
    <w:rsid w:val="71E03B3D"/>
    <w:rsid w:val="71E25267"/>
    <w:rsid w:val="71EABDED"/>
    <w:rsid w:val="71EF8B49"/>
    <w:rsid w:val="71F0D86F"/>
    <w:rsid w:val="71F451F3"/>
    <w:rsid w:val="71F626BD"/>
    <w:rsid w:val="71FE3507"/>
    <w:rsid w:val="71FF453F"/>
    <w:rsid w:val="720361E9"/>
    <w:rsid w:val="72074A25"/>
    <w:rsid w:val="72088BA6"/>
    <w:rsid w:val="7208C676"/>
    <w:rsid w:val="720BDEA0"/>
    <w:rsid w:val="720E71AC"/>
    <w:rsid w:val="7213E2BD"/>
    <w:rsid w:val="72152BBB"/>
    <w:rsid w:val="721576B0"/>
    <w:rsid w:val="721A18CE"/>
    <w:rsid w:val="721D3613"/>
    <w:rsid w:val="72254143"/>
    <w:rsid w:val="722DA341"/>
    <w:rsid w:val="722E29C9"/>
    <w:rsid w:val="7231F34A"/>
    <w:rsid w:val="72363F58"/>
    <w:rsid w:val="723F21BE"/>
    <w:rsid w:val="72457B63"/>
    <w:rsid w:val="72467626"/>
    <w:rsid w:val="7246AC09"/>
    <w:rsid w:val="72478ACB"/>
    <w:rsid w:val="724CCBF2"/>
    <w:rsid w:val="724D3EB2"/>
    <w:rsid w:val="724DFCC4"/>
    <w:rsid w:val="724EB9A9"/>
    <w:rsid w:val="724F99AF"/>
    <w:rsid w:val="72536932"/>
    <w:rsid w:val="7256EFFA"/>
    <w:rsid w:val="725A9D8B"/>
    <w:rsid w:val="725D193B"/>
    <w:rsid w:val="725ECB81"/>
    <w:rsid w:val="726032C8"/>
    <w:rsid w:val="726107D4"/>
    <w:rsid w:val="72627DF6"/>
    <w:rsid w:val="72628453"/>
    <w:rsid w:val="72638DE8"/>
    <w:rsid w:val="7274AD16"/>
    <w:rsid w:val="727797EC"/>
    <w:rsid w:val="7280CC09"/>
    <w:rsid w:val="72882742"/>
    <w:rsid w:val="72898FE4"/>
    <w:rsid w:val="72906CB6"/>
    <w:rsid w:val="729092B9"/>
    <w:rsid w:val="72914508"/>
    <w:rsid w:val="729398D7"/>
    <w:rsid w:val="7293BEBB"/>
    <w:rsid w:val="72978FD4"/>
    <w:rsid w:val="72990939"/>
    <w:rsid w:val="729B6F25"/>
    <w:rsid w:val="72A1FC55"/>
    <w:rsid w:val="72A3D246"/>
    <w:rsid w:val="72A5D022"/>
    <w:rsid w:val="72A5DE67"/>
    <w:rsid w:val="72A6141A"/>
    <w:rsid w:val="72B237E8"/>
    <w:rsid w:val="72B7C075"/>
    <w:rsid w:val="72BF84DB"/>
    <w:rsid w:val="72C05EA4"/>
    <w:rsid w:val="72CC800C"/>
    <w:rsid w:val="72D27B8F"/>
    <w:rsid w:val="72D60FFF"/>
    <w:rsid w:val="72D666E8"/>
    <w:rsid w:val="72D8E516"/>
    <w:rsid w:val="72D95448"/>
    <w:rsid w:val="72E35C10"/>
    <w:rsid w:val="72E5CCB5"/>
    <w:rsid w:val="72E62117"/>
    <w:rsid w:val="72E6BF1E"/>
    <w:rsid w:val="72EF3811"/>
    <w:rsid w:val="72F07D00"/>
    <w:rsid w:val="72F7ED19"/>
    <w:rsid w:val="72FC2143"/>
    <w:rsid w:val="72FDC8C4"/>
    <w:rsid w:val="73034486"/>
    <w:rsid w:val="7303D1D9"/>
    <w:rsid w:val="730584EC"/>
    <w:rsid w:val="730815F1"/>
    <w:rsid w:val="730E6AB1"/>
    <w:rsid w:val="73103CC3"/>
    <w:rsid w:val="731BF5C9"/>
    <w:rsid w:val="73221FE2"/>
    <w:rsid w:val="732565B6"/>
    <w:rsid w:val="7329844C"/>
    <w:rsid w:val="732B4388"/>
    <w:rsid w:val="732C82A9"/>
    <w:rsid w:val="732E5179"/>
    <w:rsid w:val="73346572"/>
    <w:rsid w:val="7335CD54"/>
    <w:rsid w:val="7337E757"/>
    <w:rsid w:val="733B6326"/>
    <w:rsid w:val="734A8661"/>
    <w:rsid w:val="734C6D34"/>
    <w:rsid w:val="7351AA6F"/>
    <w:rsid w:val="7366CA47"/>
    <w:rsid w:val="7366FF13"/>
    <w:rsid w:val="736ACE6D"/>
    <w:rsid w:val="737405A4"/>
    <w:rsid w:val="737A084C"/>
    <w:rsid w:val="737A8E12"/>
    <w:rsid w:val="737D3C40"/>
    <w:rsid w:val="737DEBE2"/>
    <w:rsid w:val="737F89FE"/>
    <w:rsid w:val="7385D5D4"/>
    <w:rsid w:val="738A0DFF"/>
    <w:rsid w:val="738BBD6F"/>
    <w:rsid w:val="739336CB"/>
    <w:rsid w:val="73976D72"/>
    <w:rsid w:val="739DB731"/>
    <w:rsid w:val="73A0F5B7"/>
    <w:rsid w:val="73A22B3E"/>
    <w:rsid w:val="73A693D4"/>
    <w:rsid w:val="73A7866B"/>
    <w:rsid w:val="73A8477F"/>
    <w:rsid w:val="73B0FE95"/>
    <w:rsid w:val="73B14DFE"/>
    <w:rsid w:val="73B505FF"/>
    <w:rsid w:val="73B59780"/>
    <w:rsid w:val="73B81AC8"/>
    <w:rsid w:val="73BA1C51"/>
    <w:rsid w:val="73C348B9"/>
    <w:rsid w:val="73C8F349"/>
    <w:rsid w:val="73CA2FF0"/>
    <w:rsid w:val="73CC3CC7"/>
    <w:rsid w:val="73D0B9A0"/>
    <w:rsid w:val="73DBF280"/>
    <w:rsid w:val="73DCA115"/>
    <w:rsid w:val="73DFE3DA"/>
    <w:rsid w:val="73F0D992"/>
    <w:rsid w:val="73F44EBD"/>
    <w:rsid w:val="73F88188"/>
    <w:rsid w:val="73FA88D4"/>
    <w:rsid w:val="74036788"/>
    <w:rsid w:val="74099F71"/>
    <w:rsid w:val="740A8746"/>
    <w:rsid w:val="74118484"/>
    <w:rsid w:val="74155019"/>
    <w:rsid w:val="74218B93"/>
    <w:rsid w:val="7422BFF1"/>
    <w:rsid w:val="7423A423"/>
    <w:rsid w:val="74352B02"/>
    <w:rsid w:val="743B44E0"/>
    <w:rsid w:val="743FFB54"/>
    <w:rsid w:val="7440261E"/>
    <w:rsid w:val="74424DB6"/>
    <w:rsid w:val="74430D4C"/>
    <w:rsid w:val="744381A3"/>
    <w:rsid w:val="7443D594"/>
    <w:rsid w:val="7444132D"/>
    <w:rsid w:val="7445FCC6"/>
    <w:rsid w:val="744BEFB9"/>
    <w:rsid w:val="744D2A0C"/>
    <w:rsid w:val="7450E9AB"/>
    <w:rsid w:val="7455D18D"/>
    <w:rsid w:val="74561716"/>
    <w:rsid w:val="74577DCB"/>
    <w:rsid w:val="7469CFC1"/>
    <w:rsid w:val="746FB304"/>
    <w:rsid w:val="747C11AD"/>
    <w:rsid w:val="747C9022"/>
    <w:rsid w:val="747EBB77"/>
    <w:rsid w:val="74868DFA"/>
    <w:rsid w:val="7486B3A1"/>
    <w:rsid w:val="748A7850"/>
    <w:rsid w:val="748C72C8"/>
    <w:rsid w:val="748F07E2"/>
    <w:rsid w:val="74905624"/>
    <w:rsid w:val="74932110"/>
    <w:rsid w:val="7494D1C9"/>
    <w:rsid w:val="7496EC0D"/>
    <w:rsid w:val="74993B33"/>
    <w:rsid w:val="749A8D04"/>
    <w:rsid w:val="749DDD9A"/>
    <w:rsid w:val="74A0613D"/>
    <w:rsid w:val="74A8002C"/>
    <w:rsid w:val="74A85986"/>
    <w:rsid w:val="74A92601"/>
    <w:rsid w:val="74B24D51"/>
    <w:rsid w:val="74B3586B"/>
    <w:rsid w:val="74B5526C"/>
    <w:rsid w:val="74B98EF9"/>
    <w:rsid w:val="74BD56DF"/>
    <w:rsid w:val="74BDD8B3"/>
    <w:rsid w:val="74C04C10"/>
    <w:rsid w:val="74D622EA"/>
    <w:rsid w:val="74D7C23B"/>
    <w:rsid w:val="74D8CFE1"/>
    <w:rsid w:val="74DF2904"/>
    <w:rsid w:val="74FC7C8E"/>
    <w:rsid w:val="7511425B"/>
    <w:rsid w:val="7513FD85"/>
    <w:rsid w:val="7514AB48"/>
    <w:rsid w:val="75166879"/>
    <w:rsid w:val="751B5836"/>
    <w:rsid w:val="751CD4D6"/>
    <w:rsid w:val="751CFA0B"/>
    <w:rsid w:val="751D0CAF"/>
    <w:rsid w:val="752041CD"/>
    <w:rsid w:val="75248656"/>
    <w:rsid w:val="7524AF77"/>
    <w:rsid w:val="752D5805"/>
    <w:rsid w:val="752F05BC"/>
    <w:rsid w:val="753078B9"/>
    <w:rsid w:val="75342BB7"/>
    <w:rsid w:val="7537C3CA"/>
    <w:rsid w:val="753C01F3"/>
    <w:rsid w:val="754080E6"/>
    <w:rsid w:val="75409027"/>
    <w:rsid w:val="75418A13"/>
    <w:rsid w:val="7541DF2A"/>
    <w:rsid w:val="75437646"/>
    <w:rsid w:val="754623C3"/>
    <w:rsid w:val="754EBBFE"/>
    <w:rsid w:val="75501B4A"/>
    <w:rsid w:val="75519C76"/>
    <w:rsid w:val="755811BF"/>
    <w:rsid w:val="755CD8C8"/>
    <w:rsid w:val="7561C005"/>
    <w:rsid w:val="7561D011"/>
    <w:rsid w:val="7561ED2C"/>
    <w:rsid w:val="75639611"/>
    <w:rsid w:val="756C62D7"/>
    <w:rsid w:val="7573E67D"/>
    <w:rsid w:val="75783EFD"/>
    <w:rsid w:val="757ACD8B"/>
    <w:rsid w:val="7580FB04"/>
    <w:rsid w:val="7584FA61"/>
    <w:rsid w:val="758DEEFC"/>
    <w:rsid w:val="7593BF12"/>
    <w:rsid w:val="7595818F"/>
    <w:rsid w:val="75983E91"/>
    <w:rsid w:val="759E1C8F"/>
    <w:rsid w:val="75A4A7AC"/>
    <w:rsid w:val="75A89923"/>
    <w:rsid w:val="75A9D22B"/>
    <w:rsid w:val="75AC69A3"/>
    <w:rsid w:val="75B30CDA"/>
    <w:rsid w:val="75B333D5"/>
    <w:rsid w:val="75B52B55"/>
    <w:rsid w:val="75C308F4"/>
    <w:rsid w:val="75CC1E82"/>
    <w:rsid w:val="75CF3545"/>
    <w:rsid w:val="75D3FDD1"/>
    <w:rsid w:val="75DCBE77"/>
    <w:rsid w:val="75DDB4DC"/>
    <w:rsid w:val="75E16DF2"/>
    <w:rsid w:val="75E6B86E"/>
    <w:rsid w:val="75ED947B"/>
    <w:rsid w:val="75EE4DD7"/>
    <w:rsid w:val="75F3BC94"/>
    <w:rsid w:val="75F4191D"/>
    <w:rsid w:val="75F7AD55"/>
    <w:rsid w:val="75F91C00"/>
    <w:rsid w:val="75FCE69C"/>
    <w:rsid w:val="7601BED1"/>
    <w:rsid w:val="76031032"/>
    <w:rsid w:val="760C3FD4"/>
    <w:rsid w:val="760D9BCC"/>
    <w:rsid w:val="761090FD"/>
    <w:rsid w:val="76179BFC"/>
    <w:rsid w:val="76196AC3"/>
    <w:rsid w:val="761B5CFF"/>
    <w:rsid w:val="761C0400"/>
    <w:rsid w:val="761E0502"/>
    <w:rsid w:val="761E721D"/>
    <w:rsid w:val="761EE765"/>
    <w:rsid w:val="76252AE2"/>
    <w:rsid w:val="762F167D"/>
    <w:rsid w:val="7636C53A"/>
    <w:rsid w:val="763D57D6"/>
    <w:rsid w:val="763F251C"/>
    <w:rsid w:val="7641B030"/>
    <w:rsid w:val="7645711E"/>
    <w:rsid w:val="76463F8A"/>
    <w:rsid w:val="764D161B"/>
    <w:rsid w:val="764D43A6"/>
    <w:rsid w:val="764EAA2D"/>
    <w:rsid w:val="7653FABC"/>
    <w:rsid w:val="765EB64C"/>
    <w:rsid w:val="76617538"/>
    <w:rsid w:val="766B9431"/>
    <w:rsid w:val="766BF0B5"/>
    <w:rsid w:val="766EADC1"/>
    <w:rsid w:val="7672A9F4"/>
    <w:rsid w:val="7672F9F4"/>
    <w:rsid w:val="767833C0"/>
    <w:rsid w:val="76788A13"/>
    <w:rsid w:val="76816FC8"/>
    <w:rsid w:val="7683E5C2"/>
    <w:rsid w:val="7684A095"/>
    <w:rsid w:val="768A57A3"/>
    <w:rsid w:val="768AA430"/>
    <w:rsid w:val="768E48A2"/>
    <w:rsid w:val="769046DC"/>
    <w:rsid w:val="7690C143"/>
    <w:rsid w:val="76953C95"/>
    <w:rsid w:val="7696156E"/>
    <w:rsid w:val="769C4D05"/>
    <w:rsid w:val="769CF8AF"/>
    <w:rsid w:val="76AD27DF"/>
    <w:rsid w:val="76B188FE"/>
    <w:rsid w:val="76B19ADE"/>
    <w:rsid w:val="76B26C5E"/>
    <w:rsid w:val="76BCE5D6"/>
    <w:rsid w:val="76BD1640"/>
    <w:rsid w:val="76C1128C"/>
    <w:rsid w:val="76C9D2E1"/>
    <w:rsid w:val="76CBD904"/>
    <w:rsid w:val="76CE59E2"/>
    <w:rsid w:val="76CF6DB8"/>
    <w:rsid w:val="76CF8DC0"/>
    <w:rsid w:val="76CFFA80"/>
    <w:rsid w:val="76DB92A4"/>
    <w:rsid w:val="76DDE6BD"/>
    <w:rsid w:val="76DEB515"/>
    <w:rsid w:val="76E040C2"/>
    <w:rsid w:val="76E25275"/>
    <w:rsid w:val="76E9E8E1"/>
    <w:rsid w:val="76EA5AB9"/>
    <w:rsid w:val="76EAE76D"/>
    <w:rsid w:val="76EB2BCB"/>
    <w:rsid w:val="76EBF076"/>
    <w:rsid w:val="76ED5821"/>
    <w:rsid w:val="76EDC06A"/>
    <w:rsid w:val="76F00709"/>
    <w:rsid w:val="76F5ED86"/>
    <w:rsid w:val="76FC2B40"/>
    <w:rsid w:val="76FCA6F0"/>
    <w:rsid w:val="76FECBEA"/>
    <w:rsid w:val="76FEFF53"/>
    <w:rsid w:val="77001CD7"/>
    <w:rsid w:val="77004324"/>
    <w:rsid w:val="77019B53"/>
    <w:rsid w:val="7702230E"/>
    <w:rsid w:val="77049343"/>
    <w:rsid w:val="7704DCC8"/>
    <w:rsid w:val="7706449A"/>
    <w:rsid w:val="7707818C"/>
    <w:rsid w:val="770DD1A9"/>
    <w:rsid w:val="77109C4F"/>
    <w:rsid w:val="771368A5"/>
    <w:rsid w:val="7715A8EE"/>
    <w:rsid w:val="77196F76"/>
    <w:rsid w:val="771C72EE"/>
    <w:rsid w:val="771EE30D"/>
    <w:rsid w:val="7720F537"/>
    <w:rsid w:val="7722C20B"/>
    <w:rsid w:val="772CC2A2"/>
    <w:rsid w:val="77352CAC"/>
    <w:rsid w:val="77361DFF"/>
    <w:rsid w:val="7754E840"/>
    <w:rsid w:val="77575067"/>
    <w:rsid w:val="775C7C1D"/>
    <w:rsid w:val="775CA394"/>
    <w:rsid w:val="7760AC5D"/>
    <w:rsid w:val="776292BF"/>
    <w:rsid w:val="776B6968"/>
    <w:rsid w:val="776ED70D"/>
    <w:rsid w:val="7779B718"/>
    <w:rsid w:val="777C0D62"/>
    <w:rsid w:val="7786D538"/>
    <w:rsid w:val="7786DE1B"/>
    <w:rsid w:val="778986A7"/>
    <w:rsid w:val="7789D5A7"/>
    <w:rsid w:val="778E1E50"/>
    <w:rsid w:val="778EA43F"/>
    <w:rsid w:val="779324D0"/>
    <w:rsid w:val="77997F89"/>
    <w:rsid w:val="779A7E1E"/>
    <w:rsid w:val="77A13233"/>
    <w:rsid w:val="77A2BBAA"/>
    <w:rsid w:val="77A4820B"/>
    <w:rsid w:val="77AB370A"/>
    <w:rsid w:val="77AE42D0"/>
    <w:rsid w:val="77B4CCCC"/>
    <w:rsid w:val="77BF42D8"/>
    <w:rsid w:val="77C2A506"/>
    <w:rsid w:val="77C476C4"/>
    <w:rsid w:val="77C74BF9"/>
    <w:rsid w:val="77C8C47C"/>
    <w:rsid w:val="77CE33A1"/>
    <w:rsid w:val="77D2128D"/>
    <w:rsid w:val="77D251D6"/>
    <w:rsid w:val="77D272CD"/>
    <w:rsid w:val="77D7B365"/>
    <w:rsid w:val="77D85580"/>
    <w:rsid w:val="77E3AAD9"/>
    <w:rsid w:val="77E989AF"/>
    <w:rsid w:val="77EA5FCA"/>
    <w:rsid w:val="77EE4967"/>
    <w:rsid w:val="77F602AA"/>
    <w:rsid w:val="77F849B4"/>
    <w:rsid w:val="77FC67EA"/>
    <w:rsid w:val="77FEF67D"/>
    <w:rsid w:val="78045F5F"/>
    <w:rsid w:val="78059899"/>
    <w:rsid w:val="78071CA3"/>
    <w:rsid w:val="7808113A"/>
    <w:rsid w:val="780B3230"/>
    <w:rsid w:val="780C7031"/>
    <w:rsid w:val="7811CC8C"/>
    <w:rsid w:val="781AFEB5"/>
    <w:rsid w:val="781C86C0"/>
    <w:rsid w:val="7820DC74"/>
    <w:rsid w:val="7821C486"/>
    <w:rsid w:val="78226282"/>
    <w:rsid w:val="7822E1CD"/>
    <w:rsid w:val="7827AC34"/>
    <w:rsid w:val="7831716F"/>
    <w:rsid w:val="7838B5EB"/>
    <w:rsid w:val="783D5BD8"/>
    <w:rsid w:val="783EAF92"/>
    <w:rsid w:val="7840863C"/>
    <w:rsid w:val="7844C2C8"/>
    <w:rsid w:val="7844E493"/>
    <w:rsid w:val="784B32A1"/>
    <w:rsid w:val="784BCB8A"/>
    <w:rsid w:val="784D595F"/>
    <w:rsid w:val="78576C4C"/>
    <w:rsid w:val="78587A6A"/>
    <w:rsid w:val="785AFE70"/>
    <w:rsid w:val="785CA7F8"/>
    <w:rsid w:val="785F8382"/>
    <w:rsid w:val="78601D4A"/>
    <w:rsid w:val="7860C2E4"/>
    <w:rsid w:val="78619C60"/>
    <w:rsid w:val="78659237"/>
    <w:rsid w:val="786788D4"/>
    <w:rsid w:val="786894D8"/>
    <w:rsid w:val="78713789"/>
    <w:rsid w:val="787C4BE3"/>
    <w:rsid w:val="787C64B8"/>
    <w:rsid w:val="78821B4E"/>
    <w:rsid w:val="788261DA"/>
    <w:rsid w:val="78839BB0"/>
    <w:rsid w:val="7884F252"/>
    <w:rsid w:val="7887BFD0"/>
    <w:rsid w:val="7888CD80"/>
    <w:rsid w:val="788BB206"/>
    <w:rsid w:val="788EDC03"/>
    <w:rsid w:val="78933842"/>
    <w:rsid w:val="789431E9"/>
    <w:rsid w:val="78974B90"/>
    <w:rsid w:val="789A82D9"/>
    <w:rsid w:val="789D8B0F"/>
    <w:rsid w:val="789EB579"/>
    <w:rsid w:val="78A539CB"/>
    <w:rsid w:val="78A616BD"/>
    <w:rsid w:val="78AB16C7"/>
    <w:rsid w:val="78ADB1B9"/>
    <w:rsid w:val="78BE5CA2"/>
    <w:rsid w:val="78BFEB30"/>
    <w:rsid w:val="78C97F12"/>
    <w:rsid w:val="78D10D31"/>
    <w:rsid w:val="78D1C35C"/>
    <w:rsid w:val="78D51D02"/>
    <w:rsid w:val="78D55229"/>
    <w:rsid w:val="78D6873E"/>
    <w:rsid w:val="78D75BB3"/>
    <w:rsid w:val="78DB9FCB"/>
    <w:rsid w:val="78E2FB9B"/>
    <w:rsid w:val="78EA100F"/>
    <w:rsid w:val="78EC0B5E"/>
    <w:rsid w:val="78EDBCAC"/>
    <w:rsid w:val="78F0BF84"/>
    <w:rsid w:val="78F5CD5B"/>
    <w:rsid w:val="78FF8010"/>
    <w:rsid w:val="790039F6"/>
    <w:rsid w:val="790AA76E"/>
    <w:rsid w:val="79110DFE"/>
    <w:rsid w:val="7912B545"/>
    <w:rsid w:val="791B3C6C"/>
    <w:rsid w:val="791E6C91"/>
    <w:rsid w:val="7921EA5F"/>
    <w:rsid w:val="7924455B"/>
    <w:rsid w:val="79268AC5"/>
    <w:rsid w:val="7927BD48"/>
    <w:rsid w:val="79304487"/>
    <w:rsid w:val="79308236"/>
    <w:rsid w:val="793353D7"/>
    <w:rsid w:val="7938DF8A"/>
    <w:rsid w:val="794EC0D7"/>
    <w:rsid w:val="79509512"/>
    <w:rsid w:val="795300D4"/>
    <w:rsid w:val="7953ACFB"/>
    <w:rsid w:val="795487B5"/>
    <w:rsid w:val="7958FBD5"/>
    <w:rsid w:val="795D1894"/>
    <w:rsid w:val="795D76F2"/>
    <w:rsid w:val="795DA32F"/>
    <w:rsid w:val="795E33CC"/>
    <w:rsid w:val="7961A0BC"/>
    <w:rsid w:val="7970BB76"/>
    <w:rsid w:val="797858DD"/>
    <w:rsid w:val="797F5265"/>
    <w:rsid w:val="7981703A"/>
    <w:rsid w:val="7987251A"/>
    <w:rsid w:val="798CB458"/>
    <w:rsid w:val="798E677B"/>
    <w:rsid w:val="7994B0C4"/>
    <w:rsid w:val="799D2F01"/>
    <w:rsid w:val="799EF25A"/>
    <w:rsid w:val="79A0553C"/>
    <w:rsid w:val="79A24723"/>
    <w:rsid w:val="79B1B22B"/>
    <w:rsid w:val="79B3BC25"/>
    <w:rsid w:val="79B482C6"/>
    <w:rsid w:val="79B8CFE6"/>
    <w:rsid w:val="79C1A110"/>
    <w:rsid w:val="79C410E4"/>
    <w:rsid w:val="79C8DCAC"/>
    <w:rsid w:val="79C9D84D"/>
    <w:rsid w:val="79D4FABF"/>
    <w:rsid w:val="79D7912B"/>
    <w:rsid w:val="79E0F2B3"/>
    <w:rsid w:val="79E3800D"/>
    <w:rsid w:val="79EACBF0"/>
    <w:rsid w:val="79ECE5FE"/>
    <w:rsid w:val="79F41BB1"/>
    <w:rsid w:val="79F73429"/>
    <w:rsid w:val="79F7703A"/>
    <w:rsid w:val="79F7C259"/>
    <w:rsid w:val="7A05A9FC"/>
    <w:rsid w:val="7A0995C3"/>
    <w:rsid w:val="7A0B573C"/>
    <w:rsid w:val="7A0DD9EA"/>
    <w:rsid w:val="7A113FC3"/>
    <w:rsid w:val="7A155ADE"/>
    <w:rsid w:val="7A176356"/>
    <w:rsid w:val="7A19BDF3"/>
    <w:rsid w:val="7A19FD9E"/>
    <w:rsid w:val="7A1B3CEF"/>
    <w:rsid w:val="7A1D4CEB"/>
    <w:rsid w:val="7A343A28"/>
    <w:rsid w:val="7A381FDF"/>
    <w:rsid w:val="7A3B05E1"/>
    <w:rsid w:val="7A3CE610"/>
    <w:rsid w:val="7A3E07A1"/>
    <w:rsid w:val="7A3E12BF"/>
    <w:rsid w:val="7A3F73B3"/>
    <w:rsid w:val="7A45178D"/>
    <w:rsid w:val="7A4B2E94"/>
    <w:rsid w:val="7A4F6BE6"/>
    <w:rsid w:val="7A4FA49D"/>
    <w:rsid w:val="7A56EB58"/>
    <w:rsid w:val="7A57A90D"/>
    <w:rsid w:val="7A587C77"/>
    <w:rsid w:val="7A59DF78"/>
    <w:rsid w:val="7A5E1E26"/>
    <w:rsid w:val="7A645AB3"/>
    <w:rsid w:val="7A6A4B3E"/>
    <w:rsid w:val="7A6AE9FA"/>
    <w:rsid w:val="7A73E5C1"/>
    <w:rsid w:val="7A7428D2"/>
    <w:rsid w:val="7A76FCE3"/>
    <w:rsid w:val="7A786A98"/>
    <w:rsid w:val="7A78F87A"/>
    <w:rsid w:val="7A794F09"/>
    <w:rsid w:val="7A7DD26A"/>
    <w:rsid w:val="7A822FD6"/>
    <w:rsid w:val="7A838E52"/>
    <w:rsid w:val="7A846887"/>
    <w:rsid w:val="7A84F505"/>
    <w:rsid w:val="7A85D19A"/>
    <w:rsid w:val="7A89F7B8"/>
    <w:rsid w:val="7A8B7B2C"/>
    <w:rsid w:val="7A8BB49C"/>
    <w:rsid w:val="7A8BF839"/>
    <w:rsid w:val="7A8E9BCB"/>
    <w:rsid w:val="7A90EC17"/>
    <w:rsid w:val="7A95933E"/>
    <w:rsid w:val="7A98F80E"/>
    <w:rsid w:val="7A9AF872"/>
    <w:rsid w:val="7A9BCEF5"/>
    <w:rsid w:val="7A9DE396"/>
    <w:rsid w:val="7A9F0FCC"/>
    <w:rsid w:val="7AA060E7"/>
    <w:rsid w:val="7AA0DE6A"/>
    <w:rsid w:val="7AA138C1"/>
    <w:rsid w:val="7AA64B32"/>
    <w:rsid w:val="7AAEA47B"/>
    <w:rsid w:val="7AB5277C"/>
    <w:rsid w:val="7AB9A974"/>
    <w:rsid w:val="7ABF4BB1"/>
    <w:rsid w:val="7AC093A8"/>
    <w:rsid w:val="7AC18E92"/>
    <w:rsid w:val="7AC3BC86"/>
    <w:rsid w:val="7ACE0889"/>
    <w:rsid w:val="7ACEEA4F"/>
    <w:rsid w:val="7AD2030F"/>
    <w:rsid w:val="7AE4206D"/>
    <w:rsid w:val="7AEF595E"/>
    <w:rsid w:val="7AF32E27"/>
    <w:rsid w:val="7AF520CF"/>
    <w:rsid w:val="7AFCB414"/>
    <w:rsid w:val="7B015B83"/>
    <w:rsid w:val="7B093923"/>
    <w:rsid w:val="7B0CC1A9"/>
    <w:rsid w:val="7B0DE120"/>
    <w:rsid w:val="7B0EA066"/>
    <w:rsid w:val="7B15FE9B"/>
    <w:rsid w:val="7B168E2A"/>
    <w:rsid w:val="7B177E9F"/>
    <w:rsid w:val="7B188D58"/>
    <w:rsid w:val="7B23B214"/>
    <w:rsid w:val="7B24BFB9"/>
    <w:rsid w:val="7B2583E2"/>
    <w:rsid w:val="7B25C9B0"/>
    <w:rsid w:val="7B2877B5"/>
    <w:rsid w:val="7B2B1A6C"/>
    <w:rsid w:val="7B3823F6"/>
    <w:rsid w:val="7B3A59C6"/>
    <w:rsid w:val="7B403CEB"/>
    <w:rsid w:val="7B450A00"/>
    <w:rsid w:val="7B45BFE1"/>
    <w:rsid w:val="7B469901"/>
    <w:rsid w:val="7B507F9A"/>
    <w:rsid w:val="7B541A09"/>
    <w:rsid w:val="7B58CFB4"/>
    <w:rsid w:val="7B596495"/>
    <w:rsid w:val="7B596FF9"/>
    <w:rsid w:val="7B5DEE8E"/>
    <w:rsid w:val="7B65B562"/>
    <w:rsid w:val="7B6745AD"/>
    <w:rsid w:val="7B6BF1D4"/>
    <w:rsid w:val="7B6F9504"/>
    <w:rsid w:val="7B7904B5"/>
    <w:rsid w:val="7B7AD9DD"/>
    <w:rsid w:val="7B869AF1"/>
    <w:rsid w:val="7B8A3D0A"/>
    <w:rsid w:val="7B8B4776"/>
    <w:rsid w:val="7B8BF5B3"/>
    <w:rsid w:val="7B8EDBFA"/>
    <w:rsid w:val="7B92C157"/>
    <w:rsid w:val="7B97AB19"/>
    <w:rsid w:val="7B9872B8"/>
    <w:rsid w:val="7BA0DEA4"/>
    <w:rsid w:val="7BA28A1D"/>
    <w:rsid w:val="7BA67EFC"/>
    <w:rsid w:val="7BA96416"/>
    <w:rsid w:val="7BAB47A9"/>
    <w:rsid w:val="7BAD6FD6"/>
    <w:rsid w:val="7BB05C58"/>
    <w:rsid w:val="7BB94200"/>
    <w:rsid w:val="7BBB1ED8"/>
    <w:rsid w:val="7BC1D70E"/>
    <w:rsid w:val="7BC6C35F"/>
    <w:rsid w:val="7BD01D6B"/>
    <w:rsid w:val="7BD23C29"/>
    <w:rsid w:val="7BD2A1DD"/>
    <w:rsid w:val="7BDDEA85"/>
    <w:rsid w:val="7BE34CB0"/>
    <w:rsid w:val="7BE9C990"/>
    <w:rsid w:val="7BEDE30A"/>
    <w:rsid w:val="7BF795C6"/>
    <w:rsid w:val="7BFC03DF"/>
    <w:rsid w:val="7BFDC979"/>
    <w:rsid w:val="7BFDF247"/>
    <w:rsid w:val="7C02A530"/>
    <w:rsid w:val="7C03C0C5"/>
    <w:rsid w:val="7C0AADEB"/>
    <w:rsid w:val="7C176844"/>
    <w:rsid w:val="7C1ADA78"/>
    <w:rsid w:val="7C1D12F4"/>
    <w:rsid w:val="7C23AC20"/>
    <w:rsid w:val="7C252A42"/>
    <w:rsid w:val="7C2637F8"/>
    <w:rsid w:val="7C27E14C"/>
    <w:rsid w:val="7C2A6B02"/>
    <w:rsid w:val="7C2AA38E"/>
    <w:rsid w:val="7C2B62DD"/>
    <w:rsid w:val="7C2F4E6C"/>
    <w:rsid w:val="7C300BC2"/>
    <w:rsid w:val="7C3266A3"/>
    <w:rsid w:val="7C35C685"/>
    <w:rsid w:val="7C37E773"/>
    <w:rsid w:val="7C38667D"/>
    <w:rsid w:val="7C39B3F7"/>
    <w:rsid w:val="7C3CA1D9"/>
    <w:rsid w:val="7C3CF9C8"/>
    <w:rsid w:val="7C3D5AB7"/>
    <w:rsid w:val="7C3E8EB2"/>
    <w:rsid w:val="7C3EE279"/>
    <w:rsid w:val="7C3F954C"/>
    <w:rsid w:val="7C408142"/>
    <w:rsid w:val="7C45EA2D"/>
    <w:rsid w:val="7C4ABE44"/>
    <w:rsid w:val="7C4BFC71"/>
    <w:rsid w:val="7C60367C"/>
    <w:rsid w:val="7C620DF6"/>
    <w:rsid w:val="7C628547"/>
    <w:rsid w:val="7C62E5B4"/>
    <w:rsid w:val="7C65A3AC"/>
    <w:rsid w:val="7C67DE3B"/>
    <w:rsid w:val="7C68A75B"/>
    <w:rsid w:val="7C6EC34A"/>
    <w:rsid w:val="7C72E42E"/>
    <w:rsid w:val="7C730140"/>
    <w:rsid w:val="7C733BED"/>
    <w:rsid w:val="7C7994FE"/>
    <w:rsid w:val="7C80EC7A"/>
    <w:rsid w:val="7C81D56C"/>
    <w:rsid w:val="7C841E6D"/>
    <w:rsid w:val="7C870C07"/>
    <w:rsid w:val="7C880F6C"/>
    <w:rsid w:val="7C8A727E"/>
    <w:rsid w:val="7C8A7A45"/>
    <w:rsid w:val="7C8CE62C"/>
    <w:rsid w:val="7C90F6B5"/>
    <w:rsid w:val="7C956A32"/>
    <w:rsid w:val="7CA48B22"/>
    <w:rsid w:val="7CAB01FD"/>
    <w:rsid w:val="7CB34F70"/>
    <w:rsid w:val="7CB446F4"/>
    <w:rsid w:val="7CB5C435"/>
    <w:rsid w:val="7CB78C6E"/>
    <w:rsid w:val="7CC378DA"/>
    <w:rsid w:val="7CC83846"/>
    <w:rsid w:val="7CC8F237"/>
    <w:rsid w:val="7CCB58A2"/>
    <w:rsid w:val="7CCB8B4B"/>
    <w:rsid w:val="7CCE642E"/>
    <w:rsid w:val="7CD5E456"/>
    <w:rsid w:val="7CE020D9"/>
    <w:rsid w:val="7CE1797B"/>
    <w:rsid w:val="7CE4BC36"/>
    <w:rsid w:val="7CE8C333"/>
    <w:rsid w:val="7CE9FD5B"/>
    <w:rsid w:val="7CEE2E1C"/>
    <w:rsid w:val="7CEFE37D"/>
    <w:rsid w:val="7CF5405A"/>
    <w:rsid w:val="7CF8A57C"/>
    <w:rsid w:val="7D01B626"/>
    <w:rsid w:val="7D074983"/>
    <w:rsid w:val="7D07C235"/>
    <w:rsid w:val="7D0A5F3C"/>
    <w:rsid w:val="7D0DDFDA"/>
    <w:rsid w:val="7D0F8FCB"/>
    <w:rsid w:val="7D19B0BF"/>
    <w:rsid w:val="7D1A45F0"/>
    <w:rsid w:val="7D2710A7"/>
    <w:rsid w:val="7D3349D3"/>
    <w:rsid w:val="7D354054"/>
    <w:rsid w:val="7D38E99A"/>
    <w:rsid w:val="7D39BC0E"/>
    <w:rsid w:val="7D3D78E4"/>
    <w:rsid w:val="7D40C77B"/>
    <w:rsid w:val="7D4D4651"/>
    <w:rsid w:val="7D4F232A"/>
    <w:rsid w:val="7D51C994"/>
    <w:rsid w:val="7D56EF39"/>
    <w:rsid w:val="7D5A3561"/>
    <w:rsid w:val="7D5A8436"/>
    <w:rsid w:val="7D5ED2C3"/>
    <w:rsid w:val="7D604184"/>
    <w:rsid w:val="7D6236F9"/>
    <w:rsid w:val="7D6A79AB"/>
    <w:rsid w:val="7D731522"/>
    <w:rsid w:val="7D767DC3"/>
    <w:rsid w:val="7D791C14"/>
    <w:rsid w:val="7D8CD10C"/>
    <w:rsid w:val="7D95D10C"/>
    <w:rsid w:val="7D964850"/>
    <w:rsid w:val="7D9C4A23"/>
    <w:rsid w:val="7DA41F37"/>
    <w:rsid w:val="7DB4BE6A"/>
    <w:rsid w:val="7DB740E3"/>
    <w:rsid w:val="7DB89E84"/>
    <w:rsid w:val="7DBC05C8"/>
    <w:rsid w:val="7DC78A24"/>
    <w:rsid w:val="7DD4DB53"/>
    <w:rsid w:val="7DE13D5C"/>
    <w:rsid w:val="7DE48134"/>
    <w:rsid w:val="7DE6893D"/>
    <w:rsid w:val="7DEA9848"/>
    <w:rsid w:val="7DEB7969"/>
    <w:rsid w:val="7DEFEA9F"/>
    <w:rsid w:val="7DFB967F"/>
    <w:rsid w:val="7DFBE2C5"/>
    <w:rsid w:val="7E039FD5"/>
    <w:rsid w:val="7E03D986"/>
    <w:rsid w:val="7E044386"/>
    <w:rsid w:val="7E0A8F85"/>
    <w:rsid w:val="7E0B3B62"/>
    <w:rsid w:val="7E0E7C63"/>
    <w:rsid w:val="7E0F8DA3"/>
    <w:rsid w:val="7E176224"/>
    <w:rsid w:val="7E1898D2"/>
    <w:rsid w:val="7E19FFD3"/>
    <w:rsid w:val="7E1D3BD7"/>
    <w:rsid w:val="7E1F1A04"/>
    <w:rsid w:val="7E221C78"/>
    <w:rsid w:val="7E29F552"/>
    <w:rsid w:val="7E29F915"/>
    <w:rsid w:val="7E2D1EF1"/>
    <w:rsid w:val="7E2D7555"/>
    <w:rsid w:val="7E2E55D3"/>
    <w:rsid w:val="7E2F778F"/>
    <w:rsid w:val="7E3712E2"/>
    <w:rsid w:val="7E38A0E1"/>
    <w:rsid w:val="7E3AD283"/>
    <w:rsid w:val="7E469335"/>
    <w:rsid w:val="7E4E46C3"/>
    <w:rsid w:val="7E501B29"/>
    <w:rsid w:val="7E508BEE"/>
    <w:rsid w:val="7E50C45B"/>
    <w:rsid w:val="7E56099E"/>
    <w:rsid w:val="7E58593B"/>
    <w:rsid w:val="7E58CD6D"/>
    <w:rsid w:val="7E673254"/>
    <w:rsid w:val="7E6C878C"/>
    <w:rsid w:val="7E7294BB"/>
    <w:rsid w:val="7E762C4E"/>
    <w:rsid w:val="7E79C1CA"/>
    <w:rsid w:val="7E7A9CD8"/>
    <w:rsid w:val="7E89AF06"/>
    <w:rsid w:val="7E8C14B3"/>
    <w:rsid w:val="7E8C8C9C"/>
    <w:rsid w:val="7E8F8F03"/>
    <w:rsid w:val="7E9BBC3D"/>
    <w:rsid w:val="7E9C31B1"/>
    <w:rsid w:val="7EA05DC7"/>
    <w:rsid w:val="7EA0DAD9"/>
    <w:rsid w:val="7EA28523"/>
    <w:rsid w:val="7EAAE75D"/>
    <w:rsid w:val="7EAB1E4C"/>
    <w:rsid w:val="7EB16013"/>
    <w:rsid w:val="7EC1D690"/>
    <w:rsid w:val="7EC36D0E"/>
    <w:rsid w:val="7EC591EB"/>
    <w:rsid w:val="7EC60AE8"/>
    <w:rsid w:val="7ED05950"/>
    <w:rsid w:val="7ED172E7"/>
    <w:rsid w:val="7ED38230"/>
    <w:rsid w:val="7EDFE85B"/>
    <w:rsid w:val="7EF04C0D"/>
    <w:rsid w:val="7EF42A26"/>
    <w:rsid w:val="7EF806A3"/>
    <w:rsid w:val="7EF86E2A"/>
    <w:rsid w:val="7EFC46EC"/>
    <w:rsid w:val="7EFF766C"/>
    <w:rsid w:val="7F005F62"/>
    <w:rsid w:val="7F036CD3"/>
    <w:rsid w:val="7F0520BC"/>
    <w:rsid w:val="7F0EB896"/>
    <w:rsid w:val="7F100A8D"/>
    <w:rsid w:val="7F1F1367"/>
    <w:rsid w:val="7F20A2E7"/>
    <w:rsid w:val="7F22D2C8"/>
    <w:rsid w:val="7F22D518"/>
    <w:rsid w:val="7F23AC9B"/>
    <w:rsid w:val="7F247A53"/>
    <w:rsid w:val="7F2604D6"/>
    <w:rsid w:val="7F26DDC2"/>
    <w:rsid w:val="7F319146"/>
    <w:rsid w:val="7F37CEBB"/>
    <w:rsid w:val="7F39EA1A"/>
    <w:rsid w:val="7F3A4E7F"/>
    <w:rsid w:val="7F4198F8"/>
    <w:rsid w:val="7F424538"/>
    <w:rsid w:val="7F4412B6"/>
    <w:rsid w:val="7F45438F"/>
    <w:rsid w:val="7F4EFBEA"/>
    <w:rsid w:val="7F505BB1"/>
    <w:rsid w:val="7F507371"/>
    <w:rsid w:val="7F5158A6"/>
    <w:rsid w:val="7F525496"/>
    <w:rsid w:val="7F58E828"/>
    <w:rsid w:val="7F5C22AA"/>
    <w:rsid w:val="7F5D1428"/>
    <w:rsid w:val="7F60C095"/>
    <w:rsid w:val="7F645CE5"/>
    <w:rsid w:val="7F6744F5"/>
    <w:rsid w:val="7F6BEFE0"/>
    <w:rsid w:val="7F6D6FB3"/>
    <w:rsid w:val="7F73E75B"/>
    <w:rsid w:val="7F79A9B4"/>
    <w:rsid w:val="7F86E30A"/>
    <w:rsid w:val="7F874569"/>
    <w:rsid w:val="7F9A9103"/>
    <w:rsid w:val="7F9B07A5"/>
    <w:rsid w:val="7FA941A5"/>
    <w:rsid w:val="7FAB76B8"/>
    <w:rsid w:val="7FB1439C"/>
    <w:rsid w:val="7FB3D09C"/>
    <w:rsid w:val="7FB441B5"/>
    <w:rsid w:val="7FBCFC1A"/>
    <w:rsid w:val="7FC35CED"/>
    <w:rsid w:val="7FC4879E"/>
    <w:rsid w:val="7FC9B7DF"/>
    <w:rsid w:val="7FD453BA"/>
    <w:rsid w:val="7FDE11B4"/>
    <w:rsid w:val="7FE2C57A"/>
    <w:rsid w:val="7FE5BE34"/>
    <w:rsid w:val="7FE60701"/>
    <w:rsid w:val="7FE60714"/>
    <w:rsid w:val="7FF04018"/>
    <w:rsid w:val="7FF05560"/>
    <w:rsid w:val="7FF4B83C"/>
    <w:rsid w:val="7FF97CBD"/>
    <w:rsid w:val="7FF9B3B8"/>
    <w:rsid w:val="7FF9F48B"/>
    <w:rsid w:val="7FFAEECA"/>
    <w:rsid w:val="7FFD8C5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3990"/>
  <w15:chartTrackingRefBased/>
  <w15:docId w15:val="{236E8A27-005D-4BCD-8118-89706FD8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F7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jc w:val="both"/>
    </w:pPr>
    <w:rPr>
      <w:rFonts w:ascii="Arial" w:eastAsia="Times New Roman" w:hAnsi="Arial" w:cs="Times New Roman"/>
      <w:szCs w:val="20"/>
      <w:lang w:val="en-GB" w:eastAsia="en-GB"/>
    </w:rPr>
  </w:style>
  <w:style w:type="paragraph" w:styleId="Naslov1">
    <w:name w:val="heading 1"/>
    <w:basedOn w:val="Normal"/>
    <w:next w:val="Normal"/>
    <w:link w:val="Naslov1Char"/>
    <w:qFormat/>
    <w:rsid w:val="00DA3F70"/>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outlineLvl w:val="0"/>
    </w:pPr>
    <w:rPr>
      <w:rFonts w:ascii="Times New Roman" w:hAnsi="Times New Roman"/>
      <w:b/>
      <w:sz w:val="24"/>
      <w:szCs w:val="28"/>
      <w:lang w:val="hr-HR" w:eastAsia="hr-HR"/>
    </w:rPr>
  </w:style>
  <w:style w:type="paragraph" w:styleId="Naslov2">
    <w:name w:val="heading 2"/>
    <w:basedOn w:val="Normal"/>
    <w:next w:val="Normal"/>
    <w:link w:val="Naslov2Char"/>
    <w:qFormat/>
    <w:rsid w:val="00DA3F70"/>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outlineLvl w:val="1"/>
    </w:pPr>
    <w:rPr>
      <w:rFonts w:ascii="Times New Roman" w:hAnsi="Times New Roman"/>
      <w:b/>
      <w:szCs w:val="24"/>
      <w:lang w:val="hr-HR" w:eastAsia="hr-HR"/>
    </w:rPr>
  </w:style>
  <w:style w:type="paragraph" w:styleId="Naslov3">
    <w:name w:val="heading 3"/>
    <w:basedOn w:val="Normal"/>
    <w:next w:val="Normal"/>
    <w:link w:val="Naslov3Char"/>
    <w:uiPriority w:val="9"/>
    <w:unhideWhenUsed/>
    <w:qFormat/>
    <w:rsid w:val="00DA3F70"/>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3F70"/>
    <w:rPr>
      <w:rFonts w:ascii="Times New Roman" w:eastAsia="Times New Roman" w:hAnsi="Times New Roman" w:cs="Times New Roman"/>
      <w:b/>
      <w:sz w:val="24"/>
      <w:szCs w:val="28"/>
      <w:lang w:eastAsia="hr-HR"/>
    </w:rPr>
  </w:style>
  <w:style w:type="character" w:customStyle="1" w:styleId="Naslov2Char">
    <w:name w:val="Naslov 2 Char"/>
    <w:basedOn w:val="Zadanifontodlomka"/>
    <w:link w:val="Naslov2"/>
    <w:rsid w:val="00DA3F70"/>
    <w:rPr>
      <w:rFonts w:ascii="Times New Roman" w:eastAsia="Times New Roman" w:hAnsi="Times New Roman" w:cs="Times New Roman"/>
      <w:b/>
      <w:szCs w:val="24"/>
      <w:lang w:eastAsia="hr-HR"/>
    </w:rPr>
  </w:style>
  <w:style w:type="character" w:customStyle="1" w:styleId="Naslov3Char">
    <w:name w:val="Naslov 3 Char"/>
    <w:basedOn w:val="Zadanifontodlomka"/>
    <w:link w:val="Naslov3"/>
    <w:uiPriority w:val="9"/>
    <w:rsid w:val="00DA3F70"/>
    <w:rPr>
      <w:rFonts w:asciiTheme="majorHAnsi" w:eastAsiaTheme="majorEastAsia" w:hAnsiTheme="majorHAnsi" w:cstheme="majorBidi"/>
      <w:b/>
      <w:bCs/>
      <w:color w:val="5B9BD5" w:themeColor="accent1"/>
      <w:szCs w:val="20"/>
      <w:lang w:val="en-GB" w:eastAsia="en-GB"/>
    </w:rPr>
  </w:style>
  <w:style w:type="paragraph" w:styleId="Odlomakpopisa">
    <w:name w:val="List Paragraph"/>
    <w:basedOn w:val="Normal"/>
    <w:uiPriority w:val="34"/>
    <w:qFormat/>
    <w:rsid w:val="00DA3F70"/>
    <w:pPr>
      <w:ind w:left="720"/>
      <w:contextualSpacing/>
    </w:pPr>
  </w:style>
  <w:style w:type="paragraph" w:styleId="Tekstbalonia">
    <w:name w:val="Balloon Text"/>
    <w:basedOn w:val="Normal"/>
    <w:link w:val="TekstbaloniaChar"/>
    <w:uiPriority w:val="99"/>
    <w:semiHidden/>
    <w:unhideWhenUsed/>
    <w:rsid w:val="00DA3F70"/>
    <w:pPr>
      <w:spacing w:before="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3F70"/>
    <w:rPr>
      <w:rFonts w:ascii="Tahoma" w:eastAsia="Times New Roman" w:hAnsi="Tahoma" w:cs="Tahoma"/>
      <w:sz w:val="16"/>
      <w:szCs w:val="16"/>
      <w:lang w:val="en-GB" w:eastAsia="en-GB"/>
    </w:rPr>
  </w:style>
  <w:style w:type="character" w:styleId="Hiperveza">
    <w:name w:val="Hyperlink"/>
    <w:basedOn w:val="Zadanifontodlomka"/>
    <w:uiPriority w:val="99"/>
    <w:unhideWhenUsed/>
    <w:rsid w:val="00DA3F70"/>
    <w:rPr>
      <w:color w:val="0563C1" w:themeColor="hyperlink"/>
      <w:u w:val="single"/>
    </w:rPr>
  </w:style>
  <w:style w:type="paragraph" w:styleId="Obinitekst">
    <w:name w:val="Plain Text"/>
    <w:basedOn w:val="Normal"/>
    <w:link w:val="ObinitekstChar"/>
    <w:uiPriority w:val="99"/>
    <w:unhideWhenUsed/>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pPr>
    <w:rPr>
      <w:rFonts w:ascii="Calibri" w:eastAsiaTheme="minorHAnsi" w:hAnsi="Calibri" w:cstheme="minorBidi"/>
      <w:szCs w:val="21"/>
      <w:lang w:val="hr-HR" w:eastAsia="en-US"/>
    </w:rPr>
  </w:style>
  <w:style w:type="character" w:customStyle="1" w:styleId="ObinitekstChar">
    <w:name w:val="Obični tekst Char"/>
    <w:basedOn w:val="Zadanifontodlomka"/>
    <w:link w:val="Obinitekst"/>
    <w:uiPriority w:val="99"/>
    <w:rsid w:val="00DA3F70"/>
    <w:rPr>
      <w:rFonts w:ascii="Calibri" w:hAnsi="Calibri"/>
      <w:szCs w:val="21"/>
    </w:rPr>
  </w:style>
  <w:style w:type="paragraph" w:styleId="Zaglavlje">
    <w:name w:val="header"/>
    <w:basedOn w:val="Normal"/>
    <w:link w:val="ZaglavljeChar"/>
    <w:uiPriority w:val="99"/>
    <w:unhideWhenUsed/>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center" w:pos="4536"/>
        <w:tab w:val="right" w:pos="9072"/>
      </w:tabs>
      <w:spacing w:before="0"/>
    </w:pPr>
  </w:style>
  <w:style w:type="character" w:customStyle="1" w:styleId="ZaglavljeChar">
    <w:name w:val="Zaglavlje Char"/>
    <w:basedOn w:val="Zadanifontodlomka"/>
    <w:link w:val="Zaglavlje"/>
    <w:uiPriority w:val="99"/>
    <w:rsid w:val="00DA3F70"/>
    <w:rPr>
      <w:rFonts w:ascii="Arial" w:eastAsia="Times New Roman" w:hAnsi="Arial" w:cs="Times New Roman"/>
      <w:szCs w:val="20"/>
      <w:lang w:val="en-GB" w:eastAsia="en-GB"/>
    </w:rPr>
  </w:style>
  <w:style w:type="paragraph" w:styleId="Podnoje">
    <w:name w:val="footer"/>
    <w:basedOn w:val="Normal"/>
    <w:link w:val="PodnojeChar"/>
    <w:uiPriority w:val="99"/>
    <w:unhideWhenUsed/>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center" w:pos="4536"/>
        <w:tab w:val="right" w:pos="9072"/>
      </w:tabs>
      <w:spacing w:before="0"/>
    </w:pPr>
  </w:style>
  <w:style w:type="character" w:customStyle="1" w:styleId="PodnojeChar">
    <w:name w:val="Podnožje Char"/>
    <w:basedOn w:val="Zadanifontodlomka"/>
    <w:link w:val="Podnoje"/>
    <w:uiPriority w:val="99"/>
    <w:rsid w:val="00DA3F70"/>
    <w:rPr>
      <w:rFonts w:ascii="Arial" w:eastAsia="Times New Roman" w:hAnsi="Arial" w:cs="Times New Roman"/>
      <w:szCs w:val="20"/>
      <w:lang w:val="en-GB" w:eastAsia="en-GB"/>
    </w:rPr>
  </w:style>
  <w:style w:type="paragraph" w:styleId="Bezproreda">
    <w:name w:val="No Spacing"/>
    <w:link w:val="BezproredaChar"/>
    <w:uiPriority w:val="1"/>
    <w:qFormat/>
    <w:rsid w:val="00DA3F70"/>
    <w:pPr>
      <w:spacing w:after="0" w:line="240" w:lineRule="auto"/>
    </w:pPr>
    <w:rPr>
      <w:rFonts w:eastAsiaTheme="minorEastAsia"/>
      <w:lang w:val="en-US" w:eastAsia="ja-JP"/>
    </w:rPr>
  </w:style>
  <w:style w:type="character" w:customStyle="1" w:styleId="BezproredaChar">
    <w:name w:val="Bez proreda Char"/>
    <w:basedOn w:val="Zadanifontodlomka"/>
    <w:link w:val="Bezproreda"/>
    <w:uiPriority w:val="1"/>
    <w:rsid w:val="00DA3F70"/>
    <w:rPr>
      <w:rFonts w:eastAsiaTheme="minorEastAsia"/>
      <w:lang w:val="en-US" w:eastAsia="ja-JP"/>
    </w:rPr>
  </w:style>
  <w:style w:type="character" w:styleId="Referencafusnote">
    <w:name w:val="footnote reference"/>
    <w:semiHidden/>
    <w:rsid w:val="00DA3F70"/>
    <w:rPr>
      <w:rFonts w:ascii="Arial" w:hAnsi="Arial"/>
      <w:position w:val="6"/>
      <w:sz w:val="16"/>
    </w:rPr>
  </w:style>
  <w:style w:type="paragraph" w:styleId="Tekstfusnote">
    <w:name w:val="footnote text"/>
    <w:basedOn w:val="Normal"/>
    <w:next w:val="Normal"/>
    <w:link w:val="TekstfusnoteChar"/>
    <w:semiHidden/>
    <w:rsid w:val="00DA3F70"/>
    <w:pPr>
      <w:spacing w:before="100"/>
      <w:ind w:left="1800" w:hanging="100"/>
    </w:pPr>
    <w:rPr>
      <w:sz w:val="18"/>
    </w:rPr>
  </w:style>
  <w:style w:type="character" w:customStyle="1" w:styleId="TekstfusnoteChar">
    <w:name w:val="Tekst fusnote Char"/>
    <w:basedOn w:val="Zadanifontodlomka"/>
    <w:link w:val="Tekstfusnote"/>
    <w:semiHidden/>
    <w:rsid w:val="00DA3F70"/>
    <w:rPr>
      <w:rFonts w:ascii="Arial" w:eastAsia="Times New Roman" w:hAnsi="Arial" w:cs="Times New Roman"/>
      <w:sz w:val="18"/>
      <w:szCs w:val="20"/>
      <w:lang w:val="en-GB" w:eastAsia="en-GB"/>
    </w:rPr>
  </w:style>
  <w:style w:type="table" w:styleId="Reetkatablice">
    <w:name w:val="Table Grid"/>
    <w:basedOn w:val="Obinatablica"/>
    <w:uiPriority w:val="39"/>
    <w:rsid w:val="00DA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1svijetlo-isticanje21">
    <w:name w:val="Tablica rešetke 1 (svijetlo) - isticanje 21"/>
    <w:basedOn w:val="Obinatablica"/>
    <w:uiPriority w:val="46"/>
    <w:rsid w:val="00DA3F7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vijetlatablicareetke1-isticanje61">
    <w:name w:val="Svijetla tablica rešetke 1 - isticanje 61"/>
    <w:basedOn w:val="Obinatablica"/>
    <w:uiPriority w:val="46"/>
    <w:rsid w:val="00DA3F7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Svijetlatablicareetke1-isticanje21">
    <w:name w:val="Svijetla tablica rešetke 1 - isticanje 21"/>
    <w:basedOn w:val="Obinatablica"/>
    <w:uiPriority w:val="46"/>
    <w:rsid w:val="00DA3F7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vijetlatablicareetke1-isticanje41">
    <w:name w:val="Svijetla tablica rešetke 1 - isticanje 41"/>
    <w:basedOn w:val="Obinatablica"/>
    <w:uiPriority w:val="46"/>
    <w:rsid w:val="00DA3F7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Svijetlatablicareetke-isticanje11">
    <w:name w:val="Svijetla tablica rešetke - isticanje 11"/>
    <w:basedOn w:val="Obinatablica"/>
    <w:uiPriority w:val="46"/>
    <w:rsid w:val="00DA3F7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DA3F70"/>
    <w:pPr>
      <w:autoSpaceDE w:val="0"/>
      <w:autoSpaceDN w:val="0"/>
      <w:adjustRightInd w:val="0"/>
      <w:spacing w:after="0" w:line="240" w:lineRule="auto"/>
    </w:pPr>
    <w:rPr>
      <w:rFonts w:ascii="Times" w:eastAsia="Times New Roman" w:hAnsi="Times" w:cs="Times"/>
      <w:color w:val="000000"/>
      <w:sz w:val="24"/>
      <w:szCs w:val="24"/>
      <w:lang w:eastAsia="hr-HR"/>
    </w:rPr>
  </w:style>
  <w:style w:type="paragraph" w:styleId="Podnaslov">
    <w:name w:val="Subtitle"/>
    <w:basedOn w:val="Normal"/>
    <w:next w:val="Normal"/>
    <w:link w:val="PodnaslovChar"/>
    <w:uiPriority w:val="11"/>
    <w:qFormat/>
    <w:rsid w:val="00DA3F70"/>
    <w:pPr>
      <w:spacing w:after="60"/>
      <w:jc w:val="center"/>
      <w:outlineLvl w:val="1"/>
    </w:pPr>
    <w:rPr>
      <w:rFonts w:ascii="Cambria" w:hAnsi="Cambria"/>
      <w:sz w:val="24"/>
      <w:szCs w:val="24"/>
    </w:rPr>
  </w:style>
  <w:style w:type="character" w:customStyle="1" w:styleId="PodnaslovChar">
    <w:name w:val="Podnaslov Char"/>
    <w:basedOn w:val="Zadanifontodlomka"/>
    <w:link w:val="Podnaslov"/>
    <w:uiPriority w:val="11"/>
    <w:rsid w:val="00DA3F70"/>
    <w:rPr>
      <w:rFonts w:ascii="Cambria" w:eastAsia="Times New Roman" w:hAnsi="Cambria" w:cs="Times New Roman"/>
      <w:sz w:val="24"/>
      <w:szCs w:val="24"/>
      <w:lang w:val="en-GB" w:eastAsia="en-GB"/>
    </w:rPr>
  </w:style>
  <w:style w:type="table" w:customStyle="1" w:styleId="Svijetlatablicareetke-isticanje12">
    <w:name w:val="Svijetla tablica rešetke - isticanje 12"/>
    <w:basedOn w:val="Obinatablica"/>
    <w:uiPriority w:val="46"/>
    <w:rsid w:val="00DA3F7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0">
    <w:name w:val="Table Grid0"/>
    <w:rsid w:val="00DA3F70"/>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GridTable1Light-Accent11">
    <w:name w:val="Grid Table 1 Light - Accent 11"/>
    <w:basedOn w:val="Obinatablica"/>
    <w:uiPriority w:val="46"/>
    <w:rsid w:val="00DA3F7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Zadanifontodlomka1">
    <w:name w:val="Zadani font odlomka1"/>
    <w:rsid w:val="00DA3F70"/>
  </w:style>
  <w:style w:type="paragraph" w:customStyle="1" w:styleId="Odlomakpopisa1">
    <w:name w:val="Odlomak popisa1"/>
    <w:basedOn w:val="Normal"/>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uppressAutoHyphens/>
      <w:autoSpaceDN w:val="0"/>
      <w:spacing w:before="0" w:after="200" w:line="276" w:lineRule="auto"/>
      <w:ind w:left="720"/>
      <w:jc w:val="left"/>
      <w:textAlignment w:val="baseline"/>
    </w:pPr>
    <w:rPr>
      <w:rFonts w:ascii="Calibri" w:eastAsia="Calibri" w:hAnsi="Calibri"/>
      <w:szCs w:val="22"/>
      <w:lang w:val="hr-HR" w:eastAsia="en-US"/>
    </w:rPr>
  </w:style>
  <w:style w:type="table" w:customStyle="1" w:styleId="Svijetlatablicareetke-isticanje13">
    <w:name w:val="Svijetla tablica rešetke - isticanje 13"/>
    <w:basedOn w:val="Obinatablica"/>
    <w:uiPriority w:val="46"/>
    <w:rsid w:val="00DA3F7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tandardWeb">
    <w:name w:val="Normal (Web)"/>
    <w:basedOn w:val="Normal"/>
    <w:unhideWhenUsed/>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hr-HR" w:eastAsia="hr-HR"/>
    </w:rPr>
  </w:style>
  <w:style w:type="paragraph" w:customStyle="1" w:styleId="Odlomakpopisa2">
    <w:name w:val="Odlomak popisa2"/>
    <w:basedOn w:val="Normal"/>
    <w:rsid w:val="00DA3F70"/>
    <w:pPr>
      <w:ind w:left="720"/>
      <w:contextualSpacing/>
    </w:pPr>
    <w:rPr>
      <w:rFonts w:eastAsia="Calibri"/>
    </w:rPr>
  </w:style>
  <w:style w:type="paragraph" w:customStyle="1" w:styleId="Odlomakpopisa3">
    <w:name w:val="Odlomak popisa3"/>
    <w:basedOn w:val="Normal"/>
    <w:uiPriority w:val="34"/>
    <w:qFormat/>
    <w:rsid w:val="00DA3F70"/>
    <w:pPr>
      <w:ind w:left="720"/>
      <w:contextualSpacing/>
    </w:pPr>
  </w:style>
  <w:style w:type="paragraph" w:customStyle="1" w:styleId="Odlomakpopisa4">
    <w:name w:val="Odlomak popisa4"/>
    <w:basedOn w:val="Normal"/>
    <w:uiPriority w:val="34"/>
    <w:qFormat/>
    <w:rsid w:val="00DA3F70"/>
    <w:pPr>
      <w:ind w:left="720"/>
      <w:contextualSpacing/>
    </w:pPr>
  </w:style>
  <w:style w:type="paragraph" w:customStyle="1" w:styleId="TableParagraph">
    <w:name w:val="Table Paragraph"/>
    <w:basedOn w:val="Normal"/>
    <w:uiPriority w:val="1"/>
    <w:qFormat/>
    <w:rsid w:val="00DA3F70"/>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spacing w:before="0"/>
      <w:jc w:val="left"/>
    </w:pPr>
    <w:rPr>
      <w:rFonts w:ascii="Times New Roman" w:hAnsi="Times New Roman"/>
      <w:szCs w:val="22"/>
      <w:lang w:val="en-US" w:eastAsia="en-US"/>
    </w:rPr>
  </w:style>
  <w:style w:type="character" w:styleId="Istaknuto">
    <w:name w:val="Emphasis"/>
    <w:uiPriority w:val="20"/>
    <w:qFormat/>
    <w:rsid w:val="00DA3F70"/>
    <w:rPr>
      <w:i/>
      <w:iCs/>
    </w:rPr>
  </w:style>
  <w:style w:type="character" w:styleId="Naglaeno">
    <w:name w:val="Strong"/>
    <w:uiPriority w:val="22"/>
    <w:qFormat/>
    <w:rsid w:val="00DA3F70"/>
    <w:rPr>
      <w:b/>
      <w:bCs/>
    </w:rPr>
  </w:style>
  <w:style w:type="paragraph" w:customStyle="1" w:styleId="t-8">
    <w:name w:val="t-8"/>
    <w:basedOn w:val="Normal"/>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hr-HR" w:eastAsia="hr-HR"/>
    </w:rPr>
  </w:style>
  <w:style w:type="paragraph" w:customStyle="1" w:styleId="box457069">
    <w:name w:val="box_457069"/>
    <w:basedOn w:val="Normal"/>
    <w:rsid w:val="00DA3F7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hr-HR" w:eastAsia="hr-HR"/>
    </w:rPr>
  </w:style>
  <w:style w:type="character" w:customStyle="1" w:styleId="normaltextrun">
    <w:name w:val="normaltextrun"/>
    <w:basedOn w:val="Zadanifontodlomka"/>
    <w:rsid w:val="00DA3F70"/>
  </w:style>
  <w:style w:type="character" w:customStyle="1" w:styleId="eop">
    <w:name w:val="eop"/>
    <w:basedOn w:val="Zadanifontodlomka"/>
    <w:rsid w:val="00DA3F70"/>
  </w:style>
  <w:style w:type="character" w:customStyle="1" w:styleId="markedcontent">
    <w:name w:val="markedcontent"/>
    <w:basedOn w:val="Zadanifontodlomka"/>
    <w:rsid w:val="000C78C5"/>
  </w:style>
  <w:style w:type="table" w:customStyle="1" w:styleId="TableGrid1">
    <w:name w:val="Table Grid1"/>
    <w:rsid w:val="00C64F45"/>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NormalTable0">
    <w:name w:val="Normal Table0"/>
    <w:rsid w:val="00374849"/>
    <w:pPr>
      <w:suppressAutoHyphens/>
      <w:spacing w:after="0" w:line="240" w:lineRule="auto"/>
    </w:pPr>
    <w:rPr>
      <w:rFonts w:ascii="Arial" w:eastAsia="Arial" w:hAnsi="Arial" w:cs="Arial"/>
      <w:lang w:eastAsia="zh-CN" w:bidi="hi-IN"/>
    </w:rPr>
    <w:tblPr>
      <w:tblCellMar>
        <w:top w:w="0" w:type="dxa"/>
        <w:left w:w="0" w:type="dxa"/>
        <w:bottom w:w="0" w:type="dxa"/>
        <w:right w:w="0" w:type="dxa"/>
      </w:tblCellMar>
    </w:tblPr>
  </w:style>
  <w:style w:type="paragraph" w:customStyle="1" w:styleId="LO-normal">
    <w:name w:val="LO-normal"/>
    <w:qFormat/>
    <w:rsid w:val="009009A0"/>
    <w:pPr>
      <w:suppressAutoHyphens/>
      <w:spacing w:before="240" w:after="0" w:line="240" w:lineRule="auto"/>
      <w:jc w:val="both"/>
    </w:pPr>
    <w:rPr>
      <w:rFonts w:ascii="Arial" w:eastAsia="Arial" w:hAnsi="Arial" w:cs="Arial"/>
      <w:lang w:eastAsia="zh-CN" w:bidi="hi-IN"/>
    </w:rPr>
  </w:style>
  <w:style w:type="character" w:customStyle="1" w:styleId="pt-defaultparagraphfont-000103">
    <w:name w:val="pt-defaultparagraphfont-000103"/>
    <w:basedOn w:val="Zadanifontodlomka"/>
    <w:rsid w:val="005F1DC5"/>
  </w:style>
  <w:style w:type="paragraph" w:customStyle="1" w:styleId="pt-normal-000116">
    <w:name w:val="pt-normal-000116"/>
    <w:basedOn w:val="Normal"/>
    <w:rsid w:val="005F1DC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jc w:val="left"/>
    </w:pPr>
    <w:rPr>
      <w:rFonts w:ascii="Times New Roman" w:hAnsi="Times New Roman"/>
      <w:sz w:val="24"/>
      <w:szCs w:val="24"/>
      <w:lang w:val="hr-HR" w:eastAsia="hr-HR"/>
    </w:rPr>
  </w:style>
  <w:style w:type="character" w:customStyle="1" w:styleId="Naslov4Char">
    <w:name w:val="Naslov 4 Char"/>
    <w:basedOn w:val="Zadanifontodlomka"/>
    <w:link w:val="Naslov4"/>
    <w:uiPriority w:val="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Pr>
      <w:rFonts w:asciiTheme="majorHAnsi" w:eastAsiaTheme="majorEastAsia" w:hAnsiTheme="majorHAnsi" w:cstheme="majorBidi"/>
      <w:color w:val="2E74B5" w:themeColor="accent1" w:themeShade="BF"/>
    </w:rPr>
  </w:style>
  <w:style w:type="character" w:customStyle="1" w:styleId="Nerijeenospominjanje1">
    <w:name w:val="Neriješeno spominjanje1"/>
    <w:basedOn w:val="Zadanifontodlomka"/>
    <w:uiPriority w:val="99"/>
    <w:semiHidden/>
    <w:unhideWhenUsed/>
    <w:rsid w:val="0090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57347">
      <w:bodyDiv w:val="1"/>
      <w:marLeft w:val="0"/>
      <w:marRight w:val="0"/>
      <w:marTop w:val="0"/>
      <w:marBottom w:val="0"/>
      <w:divBdr>
        <w:top w:val="none" w:sz="0" w:space="0" w:color="auto"/>
        <w:left w:val="none" w:sz="0" w:space="0" w:color="auto"/>
        <w:bottom w:val="none" w:sz="0" w:space="0" w:color="auto"/>
        <w:right w:val="none" w:sz="0" w:space="0" w:color="auto"/>
      </w:divBdr>
    </w:div>
    <w:div w:id="1407418358">
      <w:bodyDiv w:val="1"/>
      <w:marLeft w:val="0"/>
      <w:marRight w:val="0"/>
      <w:marTop w:val="0"/>
      <w:marBottom w:val="0"/>
      <w:divBdr>
        <w:top w:val="none" w:sz="0" w:space="0" w:color="auto"/>
        <w:left w:val="none" w:sz="0" w:space="0" w:color="auto"/>
        <w:bottom w:val="none" w:sz="0" w:space="0" w:color="auto"/>
        <w:right w:val="none" w:sz="0" w:space="0" w:color="auto"/>
      </w:divBdr>
    </w:div>
    <w:div w:id="1467360324">
      <w:bodyDiv w:val="1"/>
      <w:marLeft w:val="0"/>
      <w:marRight w:val="0"/>
      <w:marTop w:val="0"/>
      <w:marBottom w:val="0"/>
      <w:divBdr>
        <w:top w:val="none" w:sz="0" w:space="0" w:color="auto"/>
        <w:left w:val="none" w:sz="0" w:space="0" w:color="auto"/>
        <w:bottom w:val="none" w:sz="0" w:space="0" w:color="auto"/>
        <w:right w:val="none" w:sz="0" w:space="0" w:color="auto"/>
      </w:divBdr>
    </w:div>
    <w:div w:id="1550678772">
      <w:bodyDiv w:val="1"/>
      <w:marLeft w:val="0"/>
      <w:marRight w:val="0"/>
      <w:marTop w:val="0"/>
      <w:marBottom w:val="0"/>
      <w:divBdr>
        <w:top w:val="none" w:sz="0" w:space="0" w:color="auto"/>
        <w:left w:val="none" w:sz="0" w:space="0" w:color="auto"/>
        <w:bottom w:val="none" w:sz="0" w:space="0" w:color="auto"/>
        <w:right w:val="none" w:sz="0" w:space="0" w:color="auto"/>
      </w:divBdr>
    </w:div>
    <w:div w:id="1584029699">
      <w:bodyDiv w:val="1"/>
      <w:marLeft w:val="0"/>
      <w:marRight w:val="0"/>
      <w:marTop w:val="0"/>
      <w:marBottom w:val="0"/>
      <w:divBdr>
        <w:top w:val="none" w:sz="0" w:space="0" w:color="auto"/>
        <w:left w:val="none" w:sz="0" w:space="0" w:color="auto"/>
        <w:bottom w:val="none" w:sz="0" w:space="0" w:color="auto"/>
        <w:right w:val="none" w:sz="0" w:space="0" w:color="auto"/>
      </w:divBdr>
    </w:div>
    <w:div w:id="1967933288">
      <w:bodyDiv w:val="1"/>
      <w:marLeft w:val="0"/>
      <w:marRight w:val="0"/>
      <w:marTop w:val="0"/>
      <w:marBottom w:val="0"/>
      <w:divBdr>
        <w:top w:val="none" w:sz="0" w:space="0" w:color="auto"/>
        <w:left w:val="none" w:sz="0" w:space="0" w:color="auto"/>
        <w:bottom w:val="none" w:sz="0" w:space="0" w:color="auto"/>
        <w:right w:val="none" w:sz="0" w:space="0" w:color="auto"/>
      </w:divBdr>
      <w:divsChild>
        <w:div w:id="295914156">
          <w:marLeft w:val="0"/>
          <w:marRight w:val="0"/>
          <w:marTop w:val="0"/>
          <w:marBottom w:val="0"/>
          <w:divBdr>
            <w:top w:val="none" w:sz="0" w:space="0" w:color="auto"/>
            <w:left w:val="none" w:sz="0" w:space="0" w:color="auto"/>
            <w:bottom w:val="none" w:sz="0" w:space="0" w:color="auto"/>
            <w:right w:val="none" w:sz="0" w:space="0" w:color="auto"/>
          </w:divBdr>
          <w:divsChild>
            <w:div w:id="1209761650">
              <w:marLeft w:val="0"/>
              <w:marRight w:val="0"/>
              <w:marTop w:val="0"/>
              <w:marBottom w:val="0"/>
              <w:divBdr>
                <w:top w:val="none" w:sz="0" w:space="0" w:color="auto"/>
                <w:left w:val="none" w:sz="0" w:space="0" w:color="auto"/>
                <w:bottom w:val="none" w:sz="0" w:space="0" w:color="auto"/>
                <w:right w:val="none" w:sz="0" w:space="0" w:color="auto"/>
              </w:divBdr>
            </w:div>
            <w:div w:id="1347828744">
              <w:marLeft w:val="0"/>
              <w:marRight w:val="0"/>
              <w:marTop w:val="0"/>
              <w:marBottom w:val="0"/>
              <w:divBdr>
                <w:top w:val="none" w:sz="0" w:space="0" w:color="auto"/>
                <w:left w:val="none" w:sz="0" w:space="0" w:color="auto"/>
                <w:bottom w:val="none" w:sz="0" w:space="0" w:color="auto"/>
                <w:right w:val="none" w:sz="0" w:space="0" w:color="auto"/>
              </w:divBdr>
            </w:div>
            <w:div w:id="1784423906">
              <w:marLeft w:val="0"/>
              <w:marRight w:val="0"/>
              <w:marTop w:val="0"/>
              <w:marBottom w:val="0"/>
              <w:divBdr>
                <w:top w:val="none" w:sz="0" w:space="0" w:color="auto"/>
                <w:left w:val="none" w:sz="0" w:space="0" w:color="auto"/>
                <w:bottom w:val="none" w:sz="0" w:space="0" w:color="auto"/>
                <w:right w:val="none" w:sz="0" w:space="0" w:color="auto"/>
              </w:divBdr>
            </w:div>
          </w:divsChild>
        </w:div>
        <w:div w:id="603533824">
          <w:marLeft w:val="0"/>
          <w:marRight w:val="0"/>
          <w:marTop w:val="0"/>
          <w:marBottom w:val="0"/>
          <w:divBdr>
            <w:top w:val="none" w:sz="0" w:space="0" w:color="auto"/>
            <w:left w:val="none" w:sz="0" w:space="0" w:color="auto"/>
            <w:bottom w:val="none" w:sz="0" w:space="0" w:color="auto"/>
            <w:right w:val="none" w:sz="0" w:space="0" w:color="auto"/>
          </w:divBdr>
          <w:divsChild>
            <w:div w:id="762457506">
              <w:marLeft w:val="0"/>
              <w:marRight w:val="0"/>
              <w:marTop w:val="0"/>
              <w:marBottom w:val="0"/>
              <w:divBdr>
                <w:top w:val="none" w:sz="0" w:space="0" w:color="auto"/>
                <w:left w:val="none" w:sz="0" w:space="0" w:color="auto"/>
                <w:bottom w:val="none" w:sz="0" w:space="0" w:color="auto"/>
                <w:right w:val="none" w:sz="0" w:space="0" w:color="auto"/>
              </w:divBdr>
            </w:div>
          </w:divsChild>
        </w:div>
        <w:div w:id="663704027">
          <w:marLeft w:val="0"/>
          <w:marRight w:val="0"/>
          <w:marTop w:val="0"/>
          <w:marBottom w:val="0"/>
          <w:divBdr>
            <w:top w:val="none" w:sz="0" w:space="0" w:color="auto"/>
            <w:left w:val="none" w:sz="0" w:space="0" w:color="auto"/>
            <w:bottom w:val="none" w:sz="0" w:space="0" w:color="auto"/>
            <w:right w:val="none" w:sz="0" w:space="0" w:color="auto"/>
          </w:divBdr>
          <w:divsChild>
            <w:div w:id="905535313">
              <w:marLeft w:val="0"/>
              <w:marRight w:val="0"/>
              <w:marTop w:val="0"/>
              <w:marBottom w:val="0"/>
              <w:divBdr>
                <w:top w:val="none" w:sz="0" w:space="0" w:color="auto"/>
                <w:left w:val="none" w:sz="0" w:space="0" w:color="auto"/>
                <w:bottom w:val="none" w:sz="0" w:space="0" w:color="auto"/>
                <w:right w:val="none" w:sz="0" w:space="0" w:color="auto"/>
              </w:divBdr>
            </w:div>
            <w:div w:id="956570929">
              <w:marLeft w:val="0"/>
              <w:marRight w:val="0"/>
              <w:marTop w:val="0"/>
              <w:marBottom w:val="0"/>
              <w:divBdr>
                <w:top w:val="none" w:sz="0" w:space="0" w:color="auto"/>
                <w:left w:val="none" w:sz="0" w:space="0" w:color="auto"/>
                <w:bottom w:val="none" w:sz="0" w:space="0" w:color="auto"/>
                <w:right w:val="none" w:sz="0" w:space="0" w:color="auto"/>
              </w:divBdr>
            </w:div>
            <w:div w:id="1623001757">
              <w:marLeft w:val="0"/>
              <w:marRight w:val="0"/>
              <w:marTop w:val="0"/>
              <w:marBottom w:val="0"/>
              <w:divBdr>
                <w:top w:val="none" w:sz="0" w:space="0" w:color="auto"/>
                <w:left w:val="none" w:sz="0" w:space="0" w:color="auto"/>
                <w:bottom w:val="none" w:sz="0" w:space="0" w:color="auto"/>
                <w:right w:val="none" w:sz="0" w:space="0" w:color="auto"/>
              </w:divBdr>
            </w:div>
          </w:divsChild>
        </w:div>
        <w:div w:id="681592255">
          <w:marLeft w:val="0"/>
          <w:marRight w:val="0"/>
          <w:marTop w:val="0"/>
          <w:marBottom w:val="0"/>
          <w:divBdr>
            <w:top w:val="none" w:sz="0" w:space="0" w:color="auto"/>
            <w:left w:val="none" w:sz="0" w:space="0" w:color="auto"/>
            <w:bottom w:val="none" w:sz="0" w:space="0" w:color="auto"/>
            <w:right w:val="none" w:sz="0" w:space="0" w:color="auto"/>
          </w:divBdr>
          <w:divsChild>
            <w:div w:id="1771004005">
              <w:marLeft w:val="0"/>
              <w:marRight w:val="0"/>
              <w:marTop w:val="0"/>
              <w:marBottom w:val="0"/>
              <w:divBdr>
                <w:top w:val="none" w:sz="0" w:space="0" w:color="auto"/>
                <w:left w:val="none" w:sz="0" w:space="0" w:color="auto"/>
                <w:bottom w:val="none" w:sz="0" w:space="0" w:color="auto"/>
                <w:right w:val="none" w:sz="0" w:space="0" w:color="auto"/>
              </w:divBdr>
            </w:div>
          </w:divsChild>
        </w:div>
        <w:div w:id="776682700">
          <w:marLeft w:val="0"/>
          <w:marRight w:val="0"/>
          <w:marTop w:val="0"/>
          <w:marBottom w:val="0"/>
          <w:divBdr>
            <w:top w:val="none" w:sz="0" w:space="0" w:color="auto"/>
            <w:left w:val="none" w:sz="0" w:space="0" w:color="auto"/>
            <w:bottom w:val="none" w:sz="0" w:space="0" w:color="auto"/>
            <w:right w:val="none" w:sz="0" w:space="0" w:color="auto"/>
          </w:divBdr>
          <w:divsChild>
            <w:div w:id="2101556799">
              <w:marLeft w:val="0"/>
              <w:marRight w:val="0"/>
              <w:marTop w:val="0"/>
              <w:marBottom w:val="0"/>
              <w:divBdr>
                <w:top w:val="none" w:sz="0" w:space="0" w:color="auto"/>
                <w:left w:val="none" w:sz="0" w:space="0" w:color="auto"/>
                <w:bottom w:val="none" w:sz="0" w:space="0" w:color="auto"/>
                <w:right w:val="none" w:sz="0" w:space="0" w:color="auto"/>
              </w:divBdr>
            </w:div>
          </w:divsChild>
        </w:div>
        <w:div w:id="882984159">
          <w:marLeft w:val="0"/>
          <w:marRight w:val="0"/>
          <w:marTop w:val="0"/>
          <w:marBottom w:val="0"/>
          <w:divBdr>
            <w:top w:val="none" w:sz="0" w:space="0" w:color="auto"/>
            <w:left w:val="none" w:sz="0" w:space="0" w:color="auto"/>
            <w:bottom w:val="none" w:sz="0" w:space="0" w:color="auto"/>
            <w:right w:val="none" w:sz="0" w:space="0" w:color="auto"/>
          </w:divBdr>
          <w:divsChild>
            <w:div w:id="1621448708">
              <w:marLeft w:val="0"/>
              <w:marRight w:val="0"/>
              <w:marTop w:val="0"/>
              <w:marBottom w:val="0"/>
              <w:divBdr>
                <w:top w:val="none" w:sz="0" w:space="0" w:color="auto"/>
                <w:left w:val="none" w:sz="0" w:space="0" w:color="auto"/>
                <w:bottom w:val="none" w:sz="0" w:space="0" w:color="auto"/>
                <w:right w:val="none" w:sz="0" w:space="0" w:color="auto"/>
              </w:divBdr>
            </w:div>
          </w:divsChild>
        </w:div>
        <w:div w:id="914826945">
          <w:marLeft w:val="0"/>
          <w:marRight w:val="0"/>
          <w:marTop w:val="0"/>
          <w:marBottom w:val="0"/>
          <w:divBdr>
            <w:top w:val="none" w:sz="0" w:space="0" w:color="auto"/>
            <w:left w:val="none" w:sz="0" w:space="0" w:color="auto"/>
            <w:bottom w:val="none" w:sz="0" w:space="0" w:color="auto"/>
            <w:right w:val="none" w:sz="0" w:space="0" w:color="auto"/>
          </w:divBdr>
          <w:divsChild>
            <w:div w:id="898518623">
              <w:marLeft w:val="0"/>
              <w:marRight w:val="0"/>
              <w:marTop w:val="0"/>
              <w:marBottom w:val="0"/>
              <w:divBdr>
                <w:top w:val="none" w:sz="0" w:space="0" w:color="auto"/>
                <w:left w:val="none" w:sz="0" w:space="0" w:color="auto"/>
                <w:bottom w:val="none" w:sz="0" w:space="0" w:color="auto"/>
                <w:right w:val="none" w:sz="0" w:space="0" w:color="auto"/>
              </w:divBdr>
            </w:div>
            <w:div w:id="1022786620">
              <w:marLeft w:val="0"/>
              <w:marRight w:val="0"/>
              <w:marTop w:val="0"/>
              <w:marBottom w:val="0"/>
              <w:divBdr>
                <w:top w:val="none" w:sz="0" w:space="0" w:color="auto"/>
                <w:left w:val="none" w:sz="0" w:space="0" w:color="auto"/>
                <w:bottom w:val="none" w:sz="0" w:space="0" w:color="auto"/>
                <w:right w:val="none" w:sz="0" w:space="0" w:color="auto"/>
              </w:divBdr>
            </w:div>
          </w:divsChild>
        </w:div>
        <w:div w:id="921838737">
          <w:marLeft w:val="0"/>
          <w:marRight w:val="0"/>
          <w:marTop w:val="0"/>
          <w:marBottom w:val="0"/>
          <w:divBdr>
            <w:top w:val="none" w:sz="0" w:space="0" w:color="auto"/>
            <w:left w:val="none" w:sz="0" w:space="0" w:color="auto"/>
            <w:bottom w:val="none" w:sz="0" w:space="0" w:color="auto"/>
            <w:right w:val="none" w:sz="0" w:space="0" w:color="auto"/>
          </w:divBdr>
          <w:divsChild>
            <w:div w:id="1932083036">
              <w:marLeft w:val="0"/>
              <w:marRight w:val="0"/>
              <w:marTop w:val="0"/>
              <w:marBottom w:val="0"/>
              <w:divBdr>
                <w:top w:val="none" w:sz="0" w:space="0" w:color="auto"/>
                <w:left w:val="none" w:sz="0" w:space="0" w:color="auto"/>
                <w:bottom w:val="none" w:sz="0" w:space="0" w:color="auto"/>
                <w:right w:val="none" w:sz="0" w:space="0" w:color="auto"/>
              </w:divBdr>
            </w:div>
          </w:divsChild>
        </w:div>
        <w:div w:id="941500687">
          <w:marLeft w:val="0"/>
          <w:marRight w:val="0"/>
          <w:marTop w:val="0"/>
          <w:marBottom w:val="0"/>
          <w:divBdr>
            <w:top w:val="none" w:sz="0" w:space="0" w:color="auto"/>
            <w:left w:val="none" w:sz="0" w:space="0" w:color="auto"/>
            <w:bottom w:val="none" w:sz="0" w:space="0" w:color="auto"/>
            <w:right w:val="none" w:sz="0" w:space="0" w:color="auto"/>
          </w:divBdr>
          <w:divsChild>
            <w:div w:id="828981054">
              <w:marLeft w:val="0"/>
              <w:marRight w:val="0"/>
              <w:marTop w:val="0"/>
              <w:marBottom w:val="0"/>
              <w:divBdr>
                <w:top w:val="none" w:sz="0" w:space="0" w:color="auto"/>
                <w:left w:val="none" w:sz="0" w:space="0" w:color="auto"/>
                <w:bottom w:val="none" w:sz="0" w:space="0" w:color="auto"/>
                <w:right w:val="none" w:sz="0" w:space="0" w:color="auto"/>
              </w:divBdr>
            </w:div>
          </w:divsChild>
        </w:div>
        <w:div w:id="1155226124">
          <w:marLeft w:val="0"/>
          <w:marRight w:val="0"/>
          <w:marTop w:val="0"/>
          <w:marBottom w:val="0"/>
          <w:divBdr>
            <w:top w:val="none" w:sz="0" w:space="0" w:color="auto"/>
            <w:left w:val="none" w:sz="0" w:space="0" w:color="auto"/>
            <w:bottom w:val="none" w:sz="0" w:space="0" w:color="auto"/>
            <w:right w:val="none" w:sz="0" w:space="0" w:color="auto"/>
          </w:divBdr>
          <w:divsChild>
            <w:div w:id="1457682315">
              <w:marLeft w:val="0"/>
              <w:marRight w:val="0"/>
              <w:marTop w:val="0"/>
              <w:marBottom w:val="0"/>
              <w:divBdr>
                <w:top w:val="none" w:sz="0" w:space="0" w:color="auto"/>
                <w:left w:val="none" w:sz="0" w:space="0" w:color="auto"/>
                <w:bottom w:val="none" w:sz="0" w:space="0" w:color="auto"/>
                <w:right w:val="none" w:sz="0" w:space="0" w:color="auto"/>
              </w:divBdr>
            </w:div>
            <w:div w:id="2123185399">
              <w:marLeft w:val="0"/>
              <w:marRight w:val="0"/>
              <w:marTop w:val="0"/>
              <w:marBottom w:val="0"/>
              <w:divBdr>
                <w:top w:val="none" w:sz="0" w:space="0" w:color="auto"/>
                <w:left w:val="none" w:sz="0" w:space="0" w:color="auto"/>
                <w:bottom w:val="none" w:sz="0" w:space="0" w:color="auto"/>
                <w:right w:val="none" w:sz="0" w:space="0" w:color="auto"/>
              </w:divBdr>
            </w:div>
          </w:divsChild>
        </w:div>
        <w:div w:id="1242907233">
          <w:marLeft w:val="0"/>
          <w:marRight w:val="0"/>
          <w:marTop w:val="0"/>
          <w:marBottom w:val="0"/>
          <w:divBdr>
            <w:top w:val="none" w:sz="0" w:space="0" w:color="auto"/>
            <w:left w:val="none" w:sz="0" w:space="0" w:color="auto"/>
            <w:bottom w:val="none" w:sz="0" w:space="0" w:color="auto"/>
            <w:right w:val="none" w:sz="0" w:space="0" w:color="auto"/>
          </w:divBdr>
          <w:divsChild>
            <w:div w:id="1295138592">
              <w:marLeft w:val="0"/>
              <w:marRight w:val="0"/>
              <w:marTop w:val="0"/>
              <w:marBottom w:val="0"/>
              <w:divBdr>
                <w:top w:val="none" w:sz="0" w:space="0" w:color="auto"/>
                <w:left w:val="none" w:sz="0" w:space="0" w:color="auto"/>
                <w:bottom w:val="none" w:sz="0" w:space="0" w:color="auto"/>
                <w:right w:val="none" w:sz="0" w:space="0" w:color="auto"/>
              </w:divBdr>
            </w:div>
          </w:divsChild>
        </w:div>
        <w:div w:id="1291671056">
          <w:marLeft w:val="0"/>
          <w:marRight w:val="0"/>
          <w:marTop w:val="0"/>
          <w:marBottom w:val="0"/>
          <w:divBdr>
            <w:top w:val="none" w:sz="0" w:space="0" w:color="auto"/>
            <w:left w:val="none" w:sz="0" w:space="0" w:color="auto"/>
            <w:bottom w:val="none" w:sz="0" w:space="0" w:color="auto"/>
            <w:right w:val="none" w:sz="0" w:space="0" w:color="auto"/>
          </w:divBdr>
          <w:divsChild>
            <w:div w:id="1288124095">
              <w:marLeft w:val="0"/>
              <w:marRight w:val="0"/>
              <w:marTop w:val="0"/>
              <w:marBottom w:val="0"/>
              <w:divBdr>
                <w:top w:val="none" w:sz="0" w:space="0" w:color="auto"/>
                <w:left w:val="none" w:sz="0" w:space="0" w:color="auto"/>
                <w:bottom w:val="none" w:sz="0" w:space="0" w:color="auto"/>
                <w:right w:val="none" w:sz="0" w:space="0" w:color="auto"/>
              </w:divBdr>
            </w:div>
          </w:divsChild>
        </w:div>
        <w:div w:id="1346126179">
          <w:marLeft w:val="0"/>
          <w:marRight w:val="0"/>
          <w:marTop w:val="0"/>
          <w:marBottom w:val="0"/>
          <w:divBdr>
            <w:top w:val="none" w:sz="0" w:space="0" w:color="auto"/>
            <w:left w:val="none" w:sz="0" w:space="0" w:color="auto"/>
            <w:bottom w:val="none" w:sz="0" w:space="0" w:color="auto"/>
            <w:right w:val="none" w:sz="0" w:space="0" w:color="auto"/>
          </w:divBdr>
          <w:divsChild>
            <w:div w:id="706485700">
              <w:marLeft w:val="0"/>
              <w:marRight w:val="0"/>
              <w:marTop w:val="0"/>
              <w:marBottom w:val="0"/>
              <w:divBdr>
                <w:top w:val="none" w:sz="0" w:space="0" w:color="auto"/>
                <w:left w:val="none" w:sz="0" w:space="0" w:color="auto"/>
                <w:bottom w:val="none" w:sz="0" w:space="0" w:color="auto"/>
                <w:right w:val="none" w:sz="0" w:space="0" w:color="auto"/>
              </w:divBdr>
            </w:div>
            <w:div w:id="1862084312">
              <w:marLeft w:val="0"/>
              <w:marRight w:val="0"/>
              <w:marTop w:val="0"/>
              <w:marBottom w:val="0"/>
              <w:divBdr>
                <w:top w:val="none" w:sz="0" w:space="0" w:color="auto"/>
                <w:left w:val="none" w:sz="0" w:space="0" w:color="auto"/>
                <w:bottom w:val="none" w:sz="0" w:space="0" w:color="auto"/>
                <w:right w:val="none" w:sz="0" w:space="0" w:color="auto"/>
              </w:divBdr>
            </w:div>
          </w:divsChild>
        </w:div>
        <w:div w:id="1369797693">
          <w:marLeft w:val="0"/>
          <w:marRight w:val="0"/>
          <w:marTop w:val="0"/>
          <w:marBottom w:val="0"/>
          <w:divBdr>
            <w:top w:val="none" w:sz="0" w:space="0" w:color="auto"/>
            <w:left w:val="none" w:sz="0" w:space="0" w:color="auto"/>
            <w:bottom w:val="none" w:sz="0" w:space="0" w:color="auto"/>
            <w:right w:val="none" w:sz="0" w:space="0" w:color="auto"/>
          </w:divBdr>
          <w:divsChild>
            <w:div w:id="678193398">
              <w:marLeft w:val="0"/>
              <w:marRight w:val="0"/>
              <w:marTop w:val="0"/>
              <w:marBottom w:val="0"/>
              <w:divBdr>
                <w:top w:val="none" w:sz="0" w:space="0" w:color="auto"/>
                <w:left w:val="none" w:sz="0" w:space="0" w:color="auto"/>
                <w:bottom w:val="none" w:sz="0" w:space="0" w:color="auto"/>
                <w:right w:val="none" w:sz="0" w:space="0" w:color="auto"/>
              </w:divBdr>
            </w:div>
          </w:divsChild>
        </w:div>
        <w:div w:id="1682004808">
          <w:marLeft w:val="0"/>
          <w:marRight w:val="0"/>
          <w:marTop w:val="0"/>
          <w:marBottom w:val="0"/>
          <w:divBdr>
            <w:top w:val="none" w:sz="0" w:space="0" w:color="auto"/>
            <w:left w:val="none" w:sz="0" w:space="0" w:color="auto"/>
            <w:bottom w:val="none" w:sz="0" w:space="0" w:color="auto"/>
            <w:right w:val="none" w:sz="0" w:space="0" w:color="auto"/>
          </w:divBdr>
          <w:divsChild>
            <w:div w:id="1244029484">
              <w:marLeft w:val="0"/>
              <w:marRight w:val="0"/>
              <w:marTop w:val="0"/>
              <w:marBottom w:val="0"/>
              <w:divBdr>
                <w:top w:val="none" w:sz="0" w:space="0" w:color="auto"/>
                <w:left w:val="none" w:sz="0" w:space="0" w:color="auto"/>
                <w:bottom w:val="none" w:sz="0" w:space="0" w:color="auto"/>
                <w:right w:val="none" w:sz="0" w:space="0" w:color="auto"/>
              </w:divBdr>
            </w:div>
            <w:div w:id="1463185755">
              <w:marLeft w:val="0"/>
              <w:marRight w:val="0"/>
              <w:marTop w:val="0"/>
              <w:marBottom w:val="0"/>
              <w:divBdr>
                <w:top w:val="none" w:sz="0" w:space="0" w:color="auto"/>
                <w:left w:val="none" w:sz="0" w:space="0" w:color="auto"/>
                <w:bottom w:val="none" w:sz="0" w:space="0" w:color="auto"/>
                <w:right w:val="none" w:sz="0" w:space="0" w:color="auto"/>
              </w:divBdr>
            </w:div>
            <w:div w:id="1549300086">
              <w:marLeft w:val="0"/>
              <w:marRight w:val="0"/>
              <w:marTop w:val="0"/>
              <w:marBottom w:val="0"/>
              <w:divBdr>
                <w:top w:val="none" w:sz="0" w:space="0" w:color="auto"/>
                <w:left w:val="none" w:sz="0" w:space="0" w:color="auto"/>
                <w:bottom w:val="none" w:sz="0" w:space="0" w:color="auto"/>
                <w:right w:val="none" w:sz="0" w:space="0" w:color="auto"/>
              </w:divBdr>
            </w:div>
            <w:div w:id="1736776378">
              <w:marLeft w:val="0"/>
              <w:marRight w:val="0"/>
              <w:marTop w:val="0"/>
              <w:marBottom w:val="0"/>
              <w:divBdr>
                <w:top w:val="none" w:sz="0" w:space="0" w:color="auto"/>
                <w:left w:val="none" w:sz="0" w:space="0" w:color="auto"/>
                <w:bottom w:val="none" w:sz="0" w:space="0" w:color="auto"/>
                <w:right w:val="none" w:sz="0" w:space="0" w:color="auto"/>
              </w:divBdr>
            </w:div>
          </w:divsChild>
        </w:div>
        <w:div w:id="1686469716">
          <w:marLeft w:val="0"/>
          <w:marRight w:val="0"/>
          <w:marTop w:val="0"/>
          <w:marBottom w:val="0"/>
          <w:divBdr>
            <w:top w:val="none" w:sz="0" w:space="0" w:color="auto"/>
            <w:left w:val="none" w:sz="0" w:space="0" w:color="auto"/>
            <w:bottom w:val="none" w:sz="0" w:space="0" w:color="auto"/>
            <w:right w:val="none" w:sz="0" w:space="0" w:color="auto"/>
          </w:divBdr>
          <w:divsChild>
            <w:div w:id="394473748">
              <w:marLeft w:val="0"/>
              <w:marRight w:val="0"/>
              <w:marTop w:val="0"/>
              <w:marBottom w:val="0"/>
              <w:divBdr>
                <w:top w:val="none" w:sz="0" w:space="0" w:color="auto"/>
                <w:left w:val="none" w:sz="0" w:space="0" w:color="auto"/>
                <w:bottom w:val="none" w:sz="0" w:space="0" w:color="auto"/>
                <w:right w:val="none" w:sz="0" w:space="0" w:color="auto"/>
              </w:divBdr>
            </w:div>
          </w:divsChild>
        </w:div>
        <w:div w:id="1725370293">
          <w:marLeft w:val="0"/>
          <w:marRight w:val="0"/>
          <w:marTop w:val="0"/>
          <w:marBottom w:val="0"/>
          <w:divBdr>
            <w:top w:val="none" w:sz="0" w:space="0" w:color="auto"/>
            <w:left w:val="none" w:sz="0" w:space="0" w:color="auto"/>
            <w:bottom w:val="none" w:sz="0" w:space="0" w:color="auto"/>
            <w:right w:val="none" w:sz="0" w:space="0" w:color="auto"/>
          </w:divBdr>
          <w:divsChild>
            <w:div w:id="41559892">
              <w:marLeft w:val="0"/>
              <w:marRight w:val="0"/>
              <w:marTop w:val="0"/>
              <w:marBottom w:val="0"/>
              <w:divBdr>
                <w:top w:val="none" w:sz="0" w:space="0" w:color="auto"/>
                <w:left w:val="none" w:sz="0" w:space="0" w:color="auto"/>
                <w:bottom w:val="none" w:sz="0" w:space="0" w:color="auto"/>
                <w:right w:val="none" w:sz="0" w:space="0" w:color="auto"/>
              </w:divBdr>
            </w:div>
          </w:divsChild>
        </w:div>
        <w:div w:id="1737194231">
          <w:marLeft w:val="0"/>
          <w:marRight w:val="0"/>
          <w:marTop w:val="0"/>
          <w:marBottom w:val="0"/>
          <w:divBdr>
            <w:top w:val="none" w:sz="0" w:space="0" w:color="auto"/>
            <w:left w:val="none" w:sz="0" w:space="0" w:color="auto"/>
            <w:bottom w:val="none" w:sz="0" w:space="0" w:color="auto"/>
            <w:right w:val="none" w:sz="0" w:space="0" w:color="auto"/>
          </w:divBdr>
          <w:divsChild>
            <w:div w:id="1083378037">
              <w:marLeft w:val="0"/>
              <w:marRight w:val="0"/>
              <w:marTop w:val="0"/>
              <w:marBottom w:val="0"/>
              <w:divBdr>
                <w:top w:val="none" w:sz="0" w:space="0" w:color="auto"/>
                <w:left w:val="none" w:sz="0" w:space="0" w:color="auto"/>
                <w:bottom w:val="none" w:sz="0" w:space="0" w:color="auto"/>
                <w:right w:val="none" w:sz="0" w:space="0" w:color="auto"/>
              </w:divBdr>
            </w:div>
          </w:divsChild>
        </w:div>
        <w:div w:id="1820658128">
          <w:marLeft w:val="0"/>
          <w:marRight w:val="0"/>
          <w:marTop w:val="0"/>
          <w:marBottom w:val="0"/>
          <w:divBdr>
            <w:top w:val="none" w:sz="0" w:space="0" w:color="auto"/>
            <w:left w:val="none" w:sz="0" w:space="0" w:color="auto"/>
            <w:bottom w:val="none" w:sz="0" w:space="0" w:color="auto"/>
            <w:right w:val="none" w:sz="0" w:space="0" w:color="auto"/>
          </w:divBdr>
          <w:divsChild>
            <w:div w:id="2055814851">
              <w:marLeft w:val="0"/>
              <w:marRight w:val="0"/>
              <w:marTop w:val="0"/>
              <w:marBottom w:val="0"/>
              <w:divBdr>
                <w:top w:val="none" w:sz="0" w:space="0" w:color="auto"/>
                <w:left w:val="none" w:sz="0" w:space="0" w:color="auto"/>
                <w:bottom w:val="none" w:sz="0" w:space="0" w:color="auto"/>
                <w:right w:val="none" w:sz="0" w:space="0" w:color="auto"/>
              </w:divBdr>
            </w:div>
          </w:divsChild>
        </w:div>
        <w:div w:id="1981425561">
          <w:marLeft w:val="0"/>
          <w:marRight w:val="0"/>
          <w:marTop w:val="0"/>
          <w:marBottom w:val="0"/>
          <w:divBdr>
            <w:top w:val="none" w:sz="0" w:space="0" w:color="auto"/>
            <w:left w:val="none" w:sz="0" w:space="0" w:color="auto"/>
            <w:bottom w:val="none" w:sz="0" w:space="0" w:color="auto"/>
            <w:right w:val="none" w:sz="0" w:space="0" w:color="auto"/>
          </w:divBdr>
          <w:divsChild>
            <w:div w:id="52389367">
              <w:marLeft w:val="0"/>
              <w:marRight w:val="0"/>
              <w:marTop w:val="0"/>
              <w:marBottom w:val="0"/>
              <w:divBdr>
                <w:top w:val="none" w:sz="0" w:space="0" w:color="auto"/>
                <w:left w:val="none" w:sz="0" w:space="0" w:color="auto"/>
                <w:bottom w:val="none" w:sz="0" w:space="0" w:color="auto"/>
                <w:right w:val="none" w:sz="0" w:space="0" w:color="auto"/>
              </w:divBdr>
            </w:div>
            <w:div w:id="56439125">
              <w:marLeft w:val="0"/>
              <w:marRight w:val="0"/>
              <w:marTop w:val="0"/>
              <w:marBottom w:val="0"/>
              <w:divBdr>
                <w:top w:val="none" w:sz="0" w:space="0" w:color="auto"/>
                <w:left w:val="none" w:sz="0" w:space="0" w:color="auto"/>
                <w:bottom w:val="none" w:sz="0" w:space="0" w:color="auto"/>
                <w:right w:val="none" w:sz="0" w:space="0" w:color="auto"/>
              </w:divBdr>
            </w:div>
            <w:div w:id="256527798">
              <w:marLeft w:val="0"/>
              <w:marRight w:val="0"/>
              <w:marTop w:val="0"/>
              <w:marBottom w:val="0"/>
              <w:divBdr>
                <w:top w:val="none" w:sz="0" w:space="0" w:color="auto"/>
                <w:left w:val="none" w:sz="0" w:space="0" w:color="auto"/>
                <w:bottom w:val="none" w:sz="0" w:space="0" w:color="auto"/>
                <w:right w:val="none" w:sz="0" w:space="0" w:color="auto"/>
              </w:divBdr>
            </w:div>
            <w:div w:id="408621127">
              <w:marLeft w:val="0"/>
              <w:marRight w:val="0"/>
              <w:marTop w:val="0"/>
              <w:marBottom w:val="0"/>
              <w:divBdr>
                <w:top w:val="none" w:sz="0" w:space="0" w:color="auto"/>
                <w:left w:val="none" w:sz="0" w:space="0" w:color="auto"/>
                <w:bottom w:val="none" w:sz="0" w:space="0" w:color="auto"/>
                <w:right w:val="none" w:sz="0" w:space="0" w:color="auto"/>
              </w:divBdr>
            </w:div>
            <w:div w:id="1033842819">
              <w:marLeft w:val="0"/>
              <w:marRight w:val="0"/>
              <w:marTop w:val="0"/>
              <w:marBottom w:val="0"/>
              <w:divBdr>
                <w:top w:val="none" w:sz="0" w:space="0" w:color="auto"/>
                <w:left w:val="none" w:sz="0" w:space="0" w:color="auto"/>
                <w:bottom w:val="none" w:sz="0" w:space="0" w:color="auto"/>
                <w:right w:val="none" w:sz="0" w:space="0" w:color="auto"/>
              </w:divBdr>
            </w:div>
            <w:div w:id="1131706059">
              <w:marLeft w:val="0"/>
              <w:marRight w:val="0"/>
              <w:marTop w:val="0"/>
              <w:marBottom w:val="0"/>
              <w:divBdr>
                <w:top w:val="none" w:sz="0" w:space="0" w:color="auto"/>
                <w:left w:val="none" w:sz="0" w:space="0" w:color="auto"/>
                <w:bottom w:val="none" w:sz="0" w:space="0" w:color="auto"/>
                <w:right w:val="none" w:sz="0" w:space="0" w:color="auto"/>
              </w:divBdr>
            </w:div>
            <w:div w:id="1459494080">
              <w:marLeft w:val="0"/>
              <w:marRight w:val="0"/>
              <w:marTop w:val="0"/>
              <w:marBottom w:val="0"/>
              <w:divBdr>
                <w:top w:val="none" w:sz="0" w:space="0" w:color="auto"/>
                <w:left w:val="none" w:sz="0" w:space="0" w:color="auto"/>
                <w:bottom w:val="none" w:sz="0" w:space="0" w:color="auto"/>
                <w:right w:val="none" w:sz="0" w:space="0" w:color="auto"/>
              </w:divBdr>
            </w:div>
            <w:div w:id="1640721794">
              <w:marLeft w:val="0"/>
              <w:marRight w:val="0"/>
              <w:marTop w:val="0"/>
              <w:marBottom w:val="0"/>
              <w:divBdr>
                <w:top w:val="none" w:sz="0" w:space="0" w:color="auto"/>
                <w:left w:val="none" w:sz="0" w:space="0" w:color="auto"/>
                <w:bottom w:val="none" w:sz="0" w:space="0" w:color="auto"/>
                <w:right w:val="none" w:sz="0" w:space="0" w:color="auto"/>
              </w:divBdr>
            </w:div>
            <w:div w:id="1774477777">
              <w:marLeft w:val="0"/>
              <w:marRight w:val="0"/>
              <w:marTop w:val="0"/>
              <w:marBottom w:val="0"/>
              <w:divBdr>
                <w:top w:val="none" w:sz="0" w:space="0" w:color="auto"/>
                <w:left w:val="none" w:sz="0" w:space="0" w:color="auto"/>
                <w:bottom w:val="none" w:sz="0" w:space="0" w:color="auto"/>
                <w:right w:val="none" w:sz="0" w:space="0" w:color="auto"/>
              </w:divBdr>
            </w:div>
            <w:div w:id="1932623484">
              <w:marLeft w:val="0"/>
              <w:marRight w:val="0"/>
              <w:marTop w:val="0"/>
              <w:marBottom w:val="0"/>
              <w:divBdr>
                <w:top w:val="none" w:sz="0" w:space="0" w:color="auto"/>
                <w:left w:val="none" w:sz="0" w:space="0" w:color="auto"/>
                <w:bottom w:val="none" w:sz="0" w:space="0" w:color="auto"/>
                <w:right w:val="none" w:sz="0" w:space="0" w:color="auto"/>
              </w:divBdr>
            </w:div>
          </w:divsChild>
        </w:div>
        <w:div w:id="2103257115">
          <w:marLeft w:val="0"/>
          <w:marRight w:val="0"/>
          <w:marTop w:val="0"/>
          <w:marBottom w:val="0"/>
          <w:divBdr>
            <w:top w:val="none" w:sz="0" w:space="0" w:color="auto"/>
            <w:left w:val="none" w:sz="0" w:space="0" w:color="auto"/>
            <w:bottom w:val="none" w:sz="0" w:space="0" w:color="auto"/>
            <w:right w:val="none" w:sz="0" w:space="0" w:color="auto"/>
          </w:divBdr>
          <w:divsChild>
            <w:div w:id="98529899">
              <w:marLeft w:val="0"/>
              <w:marRight w:val="0"/>
              <w:marTop w:val="0"/>
              <w:marBottom w:val="0"/>
              <w:divBdr>
                <w:top w:val="none" w:sz="0" w:space="0" w:color="auto"/>
                <w:left w:val="none" w:sz="0" w:space="0" w:color="auto"/>
                <w:bottom w:val="none" w:sz="0" w:space="0" w:color="auto"/>
                <w:right w:val="none" w:sz="0" w:space="0" w:color="auto"/>
              </w:divBdr>
            </w:div>
            <w:div w:id="301891309">
              <w:marLeft w:val="0"/>
              <w:marRight w:val="0"/>
              <w:marTop w:val="0"/>
              <w:marBottom w:val="0"/>
              <w:divBdr>
                <w:top w:val="none" w:sz="0" w:space="0" w:color="auto"/>
                <w:left w:val="none" w:sz="0" w:space="0" w:color="auto"/>
                <w:bottom w:val="none" w:sz="0" w:space="0" w:color="auto"/>
                <w:right w:val="none" w:sz="0" w:space="0" w:color="auto"/>
              </w:divBdr>
            </w:div>
            <w:div w:id="439178899">
              <w:marLeft w:val="0"/>
              <w:marRight w:val="0"/>
              <w:marTop w:val="0"/>
              <w:marBottom w:val="0"/>
              <w:divBdr>
                <w:top w:val="none" w:sz="0" w:space="0" w:color="auto"/>
                <w:left w:val="none" w:sz="0" w:space="0" w:color="auto"/>
                <w:bottom w:val="none" w:sz="0" w:space="0" w:color="auto"/>
                <w:right w:val="none" w:sz="0" w:space="0" w:color="auto"/>
              </w:divBdr>
            </w:div>
            <w:div w:id="523594979">
              <w:marLeft w:val="0"/>
              <w:marRight w:val="0"/>
              <w:marTop w:val="0"/>
              <w:marBottom w:val="0"/>
              <w:divBdr>
                <w:top w:val="none" w:sz="0" w:space="0" w:color="auto"/>
                <w:left w:val="none" w:sz="0" w:space="0" w:color="auto"/>
                <w:bottom w:val="none" w:sz="0" w:space="0" w:color="auto"/>
                <w:right w:val="none" w:sz="0" w:space="0" w:color="auto"/>
              </w:divBdr>
            </w:div>
            <w:div w:id="595139827">
              <w:marLeft w:val="0"/>
              <w:marRight w:val="0"/>
              <w:marTop w:val="0"/>
              <w:marBottom w:val="0"/>
              <w:divBdr>
                <w:top w:val="none" w:sz="0" w:space="0" w:color="auto"/>
                <w:left w:val="none" w:sz="0" w:space="0" w:color="auto"/>
                <w:bottom w:val="none" w:sz="0" w:space="0" w:color="auto"/>
                <w:right w:val="none" w:sz="0" w:space="0" w:color="auto"/>
              </w:divBdr>
            </w:div>
            <w:div w:id="779185913">
              <w:marLeft w:val="0"/>
              <w:marRight w:val="0"/>
              <w:marTop w:val="0"/>
              <w:marBottom w:val="0"/>
              <w:divBdr>
                <w:top w:val="none" w:sz="0" w:space="0" w:color="auto"/>
                <w:left w:val="none" w:sz="0" w:space="0" w:color="auto"/>
                <w:bottom w:val="none" w:sz="0" w:space="0" w:color="auto"/>
                <w:right w:val="none" w:sz="0" w:space="0" w:color="auto"/>
              </w:divBdr>
            </w:div>
            <w:div w:id="864827700">
              <w:marLeft w:val="0"/>
              <w:marRight w:val="0"/>
              <w:marTop w:val="0"/>
              <w:marBottom w:val="0"/>
              <w:divBdr>
                <w:top w:val="none" w:sz="0" w:space="0" w:color="auto"/>
                <w:left w:val="none" w:sz="0" w:space="0" w:color="auto"/>
                <w:bottom w:val="none" w:sz="0" w:space="0" w:color="auto"/>
                <w:right w:val="none" w:sz="0" w:space="0" w:color="auto"/>
              </w:divBdr>
            </w:div>
            <w:div w:id="1065302425">
              <w:marLeft w:val="0"/>
              <w:marRight w:val="0"/>
              <w:marTop w:val="0"/>
              <w:marBottom w:val="0"/>
              <w:divBdr>
                <w:top w:val="none" w:sz="0" w:space="0" w:color="auto"/>
                <w:left w:val="none" w:sz="0" w:space="0" w:color="auto"/>
                <w:bottom w:val="none" w:sz="0" w:space="0" w:color="auto"/>
                <w:right w:val="none" w:sz="0" w:space="0" w:color="auto"/>
              </w:divBdr>
            </w:div>
            <w:div w:id="1449813853">
              <w:marLeft w:val="0"/>
              <w:marRight w:val="0"/>
              <w:marTop w:val="0"/>
              <w:marBottom w:val="0"/>
              <w:divBdr>
                <w:top w:val="none" w:sz="0" w:space="0" w:color="auto"/>
                <w:left w:val="none" w:sz="0" w:space="0" w:color="auto"/>
                <w:bottom w:val="none" w:sz="0" w:space="0" w:color="auto"/>
                <w:right w:val="none" w:sz="0" w:space="0" w:color="auto"/>
              </w:divBdr>
            </w:div>
            <w:div w:id="1611081574">
              <w:marLeft w:val="0"/>
              <w:marRight w:val="0"/>
              <w:marTop w:val="0"/>
              <w:marBottom w:val="0"/>
              <w:divBdr>
                <w:top w:val="none" w:sz="0" w:space="0" w:color="auto"/>
                <w:left w:val="none" w:sz="0" w:space="0" w:color="auto"/>
                <w:bottom w:val="none" w:sz="0" w:space="0" w:color="auto"/>
                <w:right w:val="none" w:sz="0" w:space="0" w:color="auto"/>
              </w:divBdr>
            </w:div>
            <w:div w:id="1722049674">
              <w:marLeft w:val="0"/>
              <w:marRight w:val="0"/>
              <w:marTop w:val="0"/>
              <w:marBottom w:val="0"/>
              <w:divBdr>
                <w:top w:val="none" w:sz="0" w:space="0" w:color="auto"/>
                <w:left w:val="none" w:sz="0" w:space="0" w:color="auto"/>
                <w:bottom w:val="none" w:sz="0" w:space="0" w:color="auto"/>
                <w:right w:val="none" w:sz="0" w:space="0" w:color="auto"/>
              </w:divBdr>
            </w:div>
            <w:div w:id="1723093692">
              <w:marLeft w:val="0"/>
              <w:marRight w:val="0"/>
              <w:marTop w:val="0"/>
              <w:marBottom w:val="0"/>
              <w:divBdr>
                <w:top w:val="none" w:sz="0" w:space="0" w:color="auto"/>
                <w:left w:val="none" w:sz="0" w:space="0" w:color="auto"/>
                <w:bottom w:val="none" w:sz="0" w:space="0" w:color="auto"/>
                <w:right w:val="none" w:sz="0" w:space="0" w:color="auto"/>
              </w:divBdr>
            </w:div>
            <w:div w:id="1727875086">
              <w:marLeft w:val="0"/>
              <w:marRight w:val="0"/>
              <w:marTop w:val="0"/>
              <w:marBottom w:val="0"/>
              <w:divBdr>
                <w:top w:val="none" w:sz="0" w:space="0" w:color="auto"/>
                <w:left w:val="none" w:sz="0" w:space="0" w:color="auto"/>
                <w:bottom w:val="none" w:sz="0" w:space="0" w:color="auto"/>
                <w:right w:val="none" w:sz="0" w:space="0" w:color="auto"/>
              </w:divBdr>
            </w:div>
            <w:div w:id="1812748777">
              <w:marLeft w:val="0"/>
              <w:marRight w:val="0"/>
              <w:marTop w:val="0"/>
              <w:marBottom w:val="0"/>
              <w:divBdr>
                <w:top w:val="none" w:sz="0" w:space="0" w:color="auto"/>
                <w:left w:val="none" w:sz="0" w:space="0" w:color="auto"/>
                <w:bottom w:val="none" w:sz="0" w:space="0" w:color="auto"/>
                <w:right w:val="none" w:sz="0" w:space="0" w:color="auto"/>
              </w:divBdr>
            </w:div>
            <w:div w:id="1817602452">
              <w:marLeft w:val="0"/>
              <w:marRight w:val="0"/>
              <w:marTop w:val="0"/>
              <w:marBottom w:val="0"/>
              <w:divBdr>
                <w:top w:val="none" w:sz="0" w:space="0" w:color="auto"/>
                <w:left w:val="none" w:sz="0" w:space="0" w:color="auto"/>
                <w:bottom w:val="none" w:sz="0" w:space="0" w:color="auto"/>
                <w:right w:val="none" w:sz="0" w:space="0" w:color="auto"/>
              </w:divBdr>
            </w:div>
            <w:div w:id="1876193153">
              <w:marLeft w:val="0"/>
              <w:marRight w:val="0"/>
              <w:marTop w:val="0"/>
              <w:marBottom w:val="0"/>
              <w:divBdr>
                <w:top w:val="none" w:sz="0" w:space="0" w:color="auto"/>
                <w:left w:val="none" w:sz="0" w:space="0" w:color="auto"/>
                <w:bottom w:val="none" w:sz="0" w:space="0" w:color="auto"/>
                <w:right w:val="none" w:sz="0" w:space="0" w:color="auto"/>
              </w:divBdr>
            </w:div>
            <w:div w:id="1880508747">
              <w:marLeft w:val="0"/>
              <w:marRight w:val="0"/>
              <w:marTop w:val="0"/>
              <w:marBottom w:val="0"/>
              <w:divBdr>
                <w:top w:val="none" w:sz="0" w:space="0" w:color="auto"/>
                <w:left w:val="none" w:sz="0" w:space="0" w:color="auto"/>
                <w:bottom w:val="none" w:sz="0" w:space="0" w:color="auto"/>
                <w:right w:val="none" w:sz="0" w:space="0" w:color="auto"/>
              </w:divBdr>
            </w:div>
            <w:div w:id="1975596589">
              <w:marLeft w:val="0"/>
              <w:marRight w:val="0"/>
              <w:marTop w:val="0"/>
              <w:marBottom w:val="0"/>
              <w:divBdr>
                <w:top w:val="none" w:sz="0" w:space="0" w:color="auto"/>
                <w:left w:val="none" w:sz="0" w:space="0" w:color="auto"/>
                <w:bottom w:val="none" w:sz="0" w:space="0" w:color="auto"/>
                <w:right w:val="none" w:sz="0" w:space="0" w:color="auto"/>
              </w:divBdr>
            </w:div>
            <w:div w:id="21020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raceysport.com/eventCalendar/eventDetails?eventId=2655&amp;isFinishedEvent=false" TargetMode="External"/><Relationship Id="rId7" Type="http://schemas.openxmlformats.org/officeDocument/2006/relationships/settings" Target="settings.xml"/><Relationship Id="rId12" Type="http://schemas.openxmlformats.org/officeDocument/2006/relationships/hyperlink" Target="https://osvelikamlaka.hr/" TargetMode="External"/><Relationship Id="rId17" Type="http://schemas.openxmlformats.org/officeDocument/2006/relationships/image" Target="media/image4.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utdoor.hr/r/i/Pravilnik_TL_20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velika.mlaka1@zg.t-com.hr" TargetMode="External"/><Relationship Id="rId24" Type="http://schemas.openxmlformats.org/officeDocument/2006/relationships/hyperlink" Target="https://www.outdoor.hr/r/i/Pravilnik_TL_2018.pdf" TargetMode="External"/><Relationship Id="rId5" Type="http://schemas.openxmlformats.org/officeDocument/2006/relationships/numbering" Target="numbering.xml"/><Relationship Id="rId15" Type="http://schemas.openxmlformats.org/officeDocument/2006/relationships/hyperlink" Target="http://www.worldspaceweek.or" TargetMode="External"/><Relationship Id="rId23" Type="http://schemas.openxmlformats.org/officeDocument/2006/relationships/hyperlink" Target="https://clt.remarkable.eve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utdoor.hr/r/i/Pravilnik_TL_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clt.remarkable.events/" TargetMode="External"/><Relationship Id="rId27"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953D38335E5C4484FA2190B9D567A0" ma:contentTypeVersion="13" ma:contentTypeDescription="Stvaranje novog dokumenta." ma:contentTypeScope="" ma:versionID="72a616def884ee3922a0a94cb7e0520d">
  <xsd:schema xmlns:xsd="http://www.w3.org/2001/XMLSchema" xmlns:xs="http://www.w3.org/2001/XMLSchema" xmlns:p="http://schemas.microsoft.com/office/2006/metadata/properties" xmlns:ns2="d33d783c-22ed-4030-95ea-6c6e73cf6537" xmlns:ns3="5399b630-6464-4ab1-aca1-dad58c0ad8bc" targetNamespace="http://schemas.microsoft.com/office/2006/metadata/properties" ma:root="true" ma:fieldsID="ab6377dd6f3358fcff4cbcb1387c2b10" ns2:_="" ns3:_="">
    <xsd:import namespace="d33d783c-22ed-4030-95ea-6c6e73cf6537"/>
    <xsd:import namespace="5399b630-6464-4ab1-aca1-dad58c0ad8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d783c-22ed-4030-95ea-6c6e73cf6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9b630-6464-4ab1-aca1-dad58c0ad8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da51fa-50f9-4b4e-b864-37f98793482b}" ma:internalName="TaxCatchAll" ma:showField="CatchAllData" ma:web="5399b630-6464-4ab1-aca1-dad58c0ad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99b630-6464-4ab1-aca1-dad58c0ad8bc" xsi:nil="true"/>
    <lcf76f155ced4ddcb4097134ff3c332f xmlns="d33d783c-22ed-4030-95ea-6c6e73cf65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8143A2-F223-4E98-9A38-EECDD85F5F48}">
  <ds:schemaRefs>
    <ds:schemaRef ds:uri="http://schemas.openxmlformats.org/officeDocument/2006/bibliography"/>
  </ds:schemaRefs>
</ds:datastoreItem>
</file>

<file path=customXml/itemProps2.xml><?xml version="1.0" encoding="utf-8"?>
<ds:datastoreItem xmlns:ds="http://schemas.openxmlformats.org/officeDocument/2006/customXml" ds:itemID="{4C474171-894E-48D5-A1F7-0FC08ABAC72B}">
  <ds:schemaRefs>
    <ds:schemaRef ds:uri="http://schemas.microsoft.com/sharepoint/v3/contenttype/forms"/>
  </ds:schemaRefs>
</ds:datastoreItem>
</file>

<file path=customXml/itemProps3.xml><?xml version="1.0" encoding="utf-8"?>
<ds:datastoreItem xmlns:ds="http://schemas.openxmlformats.org/officeDocument/2006/customXml" ds:itemID="{E716237F-0F80-4D10-A63A-CC78FDC06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d783c-22ed-4030-95ea-6c6e73cf6537"/>
    <ds:schemaRef ds:uri="5399b630-6464-4ab1-aca1-dad58c0ad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94B01-D391-4EAE-A112-18E267206BD0}">
  <ds:schemaRefs>
    <ds:schemaRef ds:uri="http://schemas.microsoft.com/office/2006/metadata/properties"/>
    <ds:schemaRef ds:uri="http://schemas.microsoft.com/office/infopath/2007/PartnerControls"/>
    <ds:schemaRef ds:uri="5399b630-6464-4ab1-aca1-dad58c0ad8bc"/>
    <ds:schemaRef ds:uri="d33d783c-22ed-4030-95ea-6c6e73cf6537"/>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158</Pages>
  <Words>47402</Words>
  <Characters>270198</Characters>
  <Application>Microsoft Office Word</Application>
  <DocSecurity>0</DocSecurity>
  <Lines>2251</Lines>
  <Paragraphs>633</Paragraphs>
  <ScaleCrop>false</ScaleCrop>
  <Company/>
  <LinksUpToDate>false</LinksUpToDate>
  <CharactersWithSpaces>316967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Adriana Vučetić</cp:lastModifiedBy>
  <cp:revision>303</cp:revision>
  <dcterms:created xsi:type="dcterms:W3CDTF">2024-09-27T15:06:00Z</dcterms:created>
  <dcterms:modified xsi:type="dcterms:W3CDTF">2025-10-15T10:16:00Z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0x010100DD953D38335E5C4484FA2190B9D567A0</vt:lpwstr>
  </property>
  <property fmtid="{D5CDD505-2E9C-101B-9397-08002B2CF9AE}" pid="3" name="MediaServiceImageTags">
    <vt:lpwstr/>
  </property>
</Properties>
</file>