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98" w:rsidRDefault="00014B98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bookmarkStart w:id="0" w:name="_GoBack"/>
      <w:bookmarkEnd w:id="0"/>
    </w:p>
    <w:p w:rsidR="00911EC2" w:rsidRPr="00CA70A8" w:rsidRDefault="005000BF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Osnovna škola Velika Mlaka</w:t>
      </w:r>
    </w:p>
    <w:p w:rsidR="00911EC2" w:rsidRPr="00CA70A8" w:rsidRDefault="00911EC2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Ve</w:t>
      </w:r>
      <w:r w:rsidR="005000BF" w:rsidRPr="00CA70A8">
        <w:rPr>
          <w:rFonts w:ascii="Times New Roman" w:eastAsia="Times New Roman" w:hAnsi="Times New Roman" w:cs="Times New Roman"/>
          <w:color w:val="333333"/>
          <w:lang w:eastAsia="hr-HR"/>
        </w:rPr>
        <w:t>lika Mlaka, Brune Bušića 7</w:t>
      </w:r>
    </w:p>
    <w:p w:rsidR="005000BF" w:rsidRPr="00CA70A8" w:rsidRDefault="005000BF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10408 Velika Mlaka</w:t>
      </w:r>
    </w:p>
    <w:p w:rsidR="005000BF" w:rsidRPr="00CA70A8" w:rsidRDefault="005000BF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</w:p>
    <w:p w:rsidR="00911EC2" w:rsidRPr="00CA70A8" w:rsidRDefault="006B318C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Velika Mlaka, 22</w:t>
      </w:r>
      <w:r w:rsidR="00EC43F3" w:rsidRPr="00CA70A8">
        <w:rPr>
          <w:rFonts w:ascii="Times New Roman" w:eastAsia="Times New Roman" w:hAnsi="Times New Roman" w:cs="Times New Roman"/>
          <w:color w:val="333333"/>
          <w:lang w:eastAsia="hr-HR"/>
        </w:rPr>
        <w:t>.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kolovoza 2024</w:t>
      </w:r>
      <w:r w:rsidR="00D72379" w:rsidRPr="00CA70A8">
        <w:rPr>
          <w:rFonts w:ascii="Times New Roman" w:eastAsia="Times New Roman" w:hAnsi="Times New Roman" w:cs="Times New Roman"/>
          <w:color w:val="333333"/>
          <w:lang w:eastAsia="hr-HR"/>
        </w:rPr>
        <w:t>. godine</w:t>
      </w:r>
    </w:p>
    <w:p w:rsidR="00911EC2" w:rsidRPr="00CA70A8" w:rsidRDefault="00911EC2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</w:p>
    <w:p w:rsidR="00D72379" w:rsidRPr="00CA70A8" w:rsidRDefault="00911EC2" w:rsidP="00C60385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</w:pPr>
      <w:r w:rsidRPr="00CA70A8">
        <w:rPr>
          <w:rFonts w:ascii="Times New Roman" w:eastAsia="Times New Roman" w:hAnsi="Times New Roman" w:cs="Times New Roman"/>
          <w:bCs/>
          <w:color w:val="000000"/>
          <w:kern w:val="36"/>
          <w:lang w:eastAsia="hr-HR"/>
        </w:rPr>
        <w:t xml:space="preserve">    </w:t>
      </w:r>
      <w:r w:rsidR="00192889" w:rsidRPr="00CA70A8">
        <w:rPr>
          <w:rFonts w:ascii="Times New Roman" w:eastAsia="Times New Roman" w:hAnsi="Times New Roman" w:cs="Times New Roman"/>
          <w:bCs/>
          <w:color w:val="000000"/>
          <w:kern w:val="36"/>
          <w:lang w:eastAsia="hr-HR"/>
        </w:rPr>
        <w:t xml:space="preserve">        </w:t>
      </w:r>
      <w:r w:rsidRPr="00CA70A8">
        <w:rPr>
          <w:rFonts w:ascii="Times New Roman" w:eastAsia="Times New Roman" w:hAnsi="Times New Roman" w:cs="Times New Roman"/>
          <w:bCs/>
          <w:color w:val="000000"/>
          <w:kern w:val="36"/>
          <w:lang w:eastAsia="hr-HR"/>
        </w:rPr>
        <w:t xml:space="preserve">  </w:t>
      </w:r>
      <w:r w:rsidRPr="00CA70A8"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  <w:t xml:space="preserve">Javni poziv za prijavu kandidata za izvršavanje poslova pomoćnika u nastavi 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</w:r>
    </w:p>
    <w:p w:rsidR="004A6F66" w:rsidRPr="00CA70A8" w:rsidRDefault="00911EC2" w:rsidP="00C60385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I.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731DF2">
        <w:rPr>
          <w:rFonts w:ascii="Times New Roman" w:eastAsia="Times New Roman" w:hAnsi="Times New Roman" w:cs="Times New Roman"/>
          <w:color w:val="333333"/>
          <w:lang w:eastAsia="hr-HR"/>
        </w:rPr>
        <w:t>• Broj traženih osoba: 2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Mjesto rada</w:t>
      </w:r>
      <w:r w:rsidR="005000BF" w:rsidRPr="00CA70A8">
        <w:rPr>
          <w:rFonts w:ascii="Times New Roman" w:eastAsia="Times New Roman" w:hAnsi="Times New Roman" w:cs="Times New Roman"/>
          <w:color w:val="333333"/>
          <w:lang w:eastAsia="hr-HR"/>
        </w:rPr>
        <w:t>: Osnovna škola Velika Mlaka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Radno vrijeme: nepun</w:t>
      </w:r>
      <w:r w:rsidR="007E52DF"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o radno vrijeme – </w:t>
      </w:r>
      <w:r w:rsidR="00731DF2">
        <w:rPr>
          <w:rFonts w:ascii="Times New Roman" w:eastAsia="Times New Roman" w:hAnsi="Times New Roman" w:cs="Times New Roman"/>
          <w:color w:val="333333"/>
          <w:lang w:eastAsia="hr-HR"/>
        </w:rPr>
        <w:t>do 23</w:t>
      </w:r>
      <w:r w:rsidR="006B318C">
        <w:rPr>
          <w:rFonts w:ascii="Times New Roman" w:eastAsia="Times New Roman" w:hAnsi="Times New Roman" w:cs="Times New Roman"/>
          <w:color w:val="333333"/>
          <w:lang w:eastAsia="hr-HR"/>
        </w:rPr>
        <w:t xml:space="preserve"> sat</w:t>
      </w:r>
      <w:r w:rsidR="00731DF2">
        <w:rPr>
          <w:rFonts w:ascii="Times New Roman" w:eastAsia="Times New Roman" w:hAnsi="Times New Roman" w:cs="Times New Roman"/>
          <w:color w:val="333333"/>
          <w:lang w:eastAsia="hr-HR"/>
        </w:rPr>
        <w:t>a</w:t>
      </w:r>
      <w:r w:rsidR="005000BF"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tjed</w:t>
      </w:r>
      <w:r w:rsidR="007D1221" w:rsidRPr="00CA70A8">
        <w:rPr>
          <w:rFonts w:ascii="Times New Roman" w:eastAsia="Times New Roman" w:hAnsi="Times New Roman" w:cs="Times New Roman"/>
          <w:color w:val="333333"/>
          <w:lang w:eastAsia="hr-HR"/>
        </w:rPr>
        <w:t>no</w:t>
      </w:r>
      <w:r w:rsidR="007D1221"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 xml:space="preserve">• Prijevoz na rad: prema </w:t>
      </w:r>
      <w:r w:rsidR="00365130" w:rsidRPr="00CA70A8">
        <w:rPr>
          <w:rFonts w:ascii="Times New Roman" w:eastAsia="Times New Roman" w:hAnsi="Times New Roman" w:cs="Times New Roman"/>
          <w:color w:val="333333"/>
          <w:lang w:eastAsia="hr-HR"/>
        </w:rPr>
        <w:t>Temeljnom kolektivnom ugovor za službenike i namještenike u javnim službama</w:t>
      </w:r>
    </w:p>
    <w:p w:rsidR="00911EC2" w:rsidRPr="00CA70A8" w:rsidRDefault="007E52DF" w:rsidP="00C60385">
      <w:pPr>
        <w:pStyle w:val="Naslov2"/>
        <w:spacing w:before="0" w:line="288" w:lineRule="atLeast"/>
        <w:ind w:left="708"/>
        <w:textAlignment w:val="baseline"/>
        <w:rPr>
          <w:rFonts w:ascii="Times New Roman" w:eastAsia="Times New Roman" w:hAnsi="Times New Roman" w:cs="Times New Roman"/>
          <w:b w:val="0"/>
          <w:color w:val="333333"/>
          <w:sz w:val="22"/>
          <w:szCs w:val="22"/>
          <w:lang w:eastAsia="hr-HR"/>
        </w:rPr>
      </w:pPr>
      <w:r w:rsidRPr="00CA70A8">
        <w:rPr>
          <w:rFonts w:ascii="Times New Roman" w:eastAsia="Times New Roman" w:hAnsi="Times New Roman" w:cs="Times New Roman"/>
          <w:b w:val="0"/>
          <w:color w:val="333333"/>
          <w:sz w:val="22"/>
          <w:szCs w:val="22"/>
          <w:lang w:eastAsia="hr-HR"/>
        </w:rPr>
        <w:t>• Vrsta ugovora: U</w:t>
      </w:r>
      <w:r w:rsidR="00911EC2" w:rsidRPr="00CA70A8">
        <w:rPr>
          <w:rFonts w:ascii="Times New Roman" w:eastAsia="Times New Roman" w:hAnsi="Times New Roman" w:cs="Times New Roman"/>
          <w:b w:val="0"/>
          <w:color w:val="333333"/>
          <w:sz w:val="22"/>
          <w:szCs w:val="22"/>
          <w:lang w:eastAsia="hr-HR"/>
        </w:rPr>
        <w:t xml:space="preserve">govor </w:t>
      </w:r>
      <w:r w:rsidR="00333473" w:rsidRPr="00CA70A8">
        <w:rPr>
          <w:rFonts w:ascii="Times New Roman" w:eastAsia="Times New Roman" w:hAnsi="Times New Roman" w:cs="Times New Roman"/>
          <w:b w:val="0"/>
          <w:color w:val="333333"/>
          <w:sz w:val="22"/>
          <w:szCs w:val="22"/>
          <w:lang w:eastAsia="hr-HR"/>
        </w:rPr>
        <w:t>o radu na određeno v</w:t>
      </w:r>
      <w:r w:rsidR="006B3482" w:rsidRPr="00CA70A8">
        <w:rPr>
          <w:rFonts w:ascii="Times New Roman" w:eastAsia="Times New Roman" w:hAnsi="Times New Roman" w:cs="Times New Roman"/>
          <w:b w:val="0"/>
          <w:color w:val="333333"/>
          <w:sz w:val="22"/>
          <w:szCs w:val="22"/>
          <w:lang w:eastAsia="hr-HR"/>
        </w:rPr>
        <w:t xml:space="preserve">rijeme 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II.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UVJETI: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najmanje završena četverogodišnja srednja škola,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nepostojanje zapreka za zasnivanje radnog odnosa u školskoj ustanovi iz članka 106. Zakona o odgoju i obrazovan</w:t>
      </w:r>
      <w:r w:rsidR="004C03CA" w:rsidRPr="00CA70A8">
        <w:rPr>
          <w:rFonts w:ascii="Times New Roman" w:eastAsia="Times New Roman" w:hAnsi="Times New Roman" w:cs="Times New Roman"/>
          <w:color w:val="333333"/>
          <w:lang w:eastAsia="hr-HR"/>
        </w:rPr>
        <w:t>ju u osnovnoj i srednjoj školi</w:t>
      </w:r>
      <w:r w:rsidR="004C03CA" w:rsidRPr="00CA70A8">
        <w:rPr>
          <w:rFonts w:ascii="Times New Roman" w:eastAsia="Times New Roman" w:hAnsi="Times New Roman" w:cs="Times New Roman"/>
          <w:color w:val="333333"/>
          <w:lang w:eastAsia="hr-HR"/>
        </w:rPr>
        <w:br/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III.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OPIS POSLOVA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Osnovna je zadaća pomoćnika u nastavi pružanje neposredne podrške i pomoći učenicima s teškoćama u razvoju sa ciljem olakšavanja njihovog obrazovnog procesa i socijalizacije.</w:t>
      </w:r>
    </w:p>
    <w:p w:rsidR="007E52DF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IV.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Odabir osoba koje će izvršavati poslove pomoćnika u nastavi izvršit će Školski tim.</w:t>
      </w:r>
    </w:p>
    <w:p w:rsidR="00C320B7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V.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S odabranim pomoćnikom u nastavi sklopit će se ugovor o radu na određeno, nepuno radno vrijeme kojim će se definirati međusobna prava i obaveze.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VI.</w:t>
      </w:r>
    </w:p>
    <w:p w:rsidR="00C60385" w:rsidRPr="00CA70A8" w:rsidRDefault="002B5920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Uz prijavu na javni poziv, kandidati za pomoćnike dužni su priložiti: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životopis,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dokaz o stručnoj spremi (neovjerena preslika),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dokaz o hrvatskom državlj</w:t>
      </w:r>
      <w:r w:rsidR="007E52DF" w:rsidRPr="00CA70A8">
        <w:rPr>
          <w:rFonts w:ascii="Times New Roman" w:eastAsia="Times New Roman" w:hAnsi="Times New Roman" w:cs="Times New Roman"/>
          <w:color w:val="333333"/>
          <w:lang w:eastAsia="hr-HR"/>
        </w:rPr>
        <w:t>anstvu (neovjerena preslika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domovnice),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dokaz o prebivalištu (neovjerena preslika osobne iskaznice ili uvjerenja o prebivalištu)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dokaz da se ne vodi kazneni i istražni postupak (neovjerena preslika uvjerenja o nekažnjavanju – ne starije od 3 mjeseca).</w:t>
      </w:r>
    </w:p>
    <w:p w:rsidR="00E359EB" w:rsidRPr="00E359EB" w:rsidRDefault="002B5920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E359EB" w:rsidRPr="00E359EB">
        <w:rPr>
          <w:rFonts w:ascii="Times New Roman" w:eastAsia="Times New Roman" w:hAnsi="Times New Roman" w:cs="Times New Roman"/>
          <w:color w:val="333333"/>
          <w:lang w:eastAsia="hr-HR"/>
        </w:rPr>
        <w:t>Kandidat/kandidatkinja koji se poziva na pravo prednosti pri zapošljavanju sukladno članku 102. Zakona o hrvatskim braniteljima iz Domovinskog rata i članovima njihovih obitelji (Narodne novine, broj: 121/17, 98/19 i 84/21), članku 48. stavku 1.-3. Zakona o civilnim stradalnicima iz Domovinskog rata (Narodne novine, broj 84/21), članku 48. f Zakona o zaštiti vojnih i civilnih invalida rata (Narodne novine, broj: 33/92, 77/92, 27/93, 58/93, 2/94, 76/94, 108/95, 108/96, 82/01, 103/03, 148/13 i 98/19), članku 9. Zakona o profesionalnoj rehabilitaciji i zapošljavanju osoba s invaliditetom (Narodne novine, broj 157/13, 152/14, 39/18 i 32/20) dužan je u prijavi na javni natječaj pozvati se na to pravo i uz prijavu priložiti svu propisanu dokumentaciju prema posebnom zakonu, a ima prednost u odnosu na ostale kandidate samo pod jednakim uvjetima.</w:t>
      </w:r>
    </w:p>
    <w:p w:rsidR="00E359EB" w:rsidRPr="00E359EB" w:rsidRDefault="00E359EB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E359EB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>Kandidat/kandidatkinja koji se poziva na pravo prednosti pri zapošljavanju u skladu s člankom 102. Zakona o hrvatskim braniteljima iz Domovinskog rata i članovima njihovih obitelji uz prijavu na natječaj dužan je priložiti sve dokaze o ispunjavanju uvjeta iz natječaja i ovisno o kategoriji u koju ulazi sve potrebne dokaze (članak 103.st.1.Zakona) dostupne na poveznici Ministarstva hrvatskih branitelja:  https://branitelji.gov.hr/UserDocsImages//dokumenti/Nikola//popis%20dokaza%20za%20ostvarivanje%20prava%20prednosti%20pri%20zapo%C5%A1ljavanju-%20ZOHBDR%202021.pdf</w:t>
      </w:r>
    </w:p>
    <w:p w:rsidR="00E359EB" w:rsidRPr="00E359EB" w:rsidRDefault="00E359EB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E359EB">
        <w:rPr>
          <w:rFonts w:ascii="Times New Roman" w:eastAsia="Times New Roman" w:hAnsi="Times New Roman" w:cs="Times New Roman"/>
          <w:color w:val="333333"/>
          <w:lang w:eastAsia="hr-HR"/>
        </w:rPr>
        <w:t>Kandidat/kandidatkinja koja se poziva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(članak 49.st.1.Zakona) dostupne na poveznici Ministarstva hrvatskih branitelja: https://branitelji.gov.hr/UserDocsImages//dokumenti/Nikola//popis%20dokaza%20za%20ostvarivanje%20prava%20prednosti%20pri%20zapo%C5%A1ljavanju-%20Zakon%20o%20civilnim%20stradalnicima%20iz%20DR.pdf</w:t>
      </w:r>
    </w:p>
    <w:p w:rsidR="00E359EB" w:rsidRPr="00E359EB" w:rsidRDefault="00E359EB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E359EB">
        <w:rPr>
          <w:rFonts w:ascii="Times New Roman" w:eastAsia="Times New Roman" w:hAnsi="Times New Roman" w:cs="Times New Roman"/>
          <w:color w:val="333333"/>
          <w:lang w:eastAsia="hr-HR"/>
        </w:rPr>
        <w:t>Kandidat/kandidatkinja koji ostvaruje pravo prednosti pri zapošljavanju prema svim ostalim posebnim propisima dužan/dužna je u prijavi na javni natječaj pozvati se na to pravo, odnosno priložiti svu propisanu dokumentaciju prema posebnom zakonu.</w:t>
      </w:r>
    </w:p>
    <w:p w:rsidR="00E359EB" w:rsidRDefault="00E359EB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E359EB">
        <w:rPr>
          <w:rFonts w:ascii="Times New Roman" w:eastAsia="Times New Roman" w:hAnsi="Times New Roman" w:cs="Times New Roman"/>
          <w:color w:val="333333"/>
          <w:lang w:eastAsia="hr-HR"/>
        </w:rPr>
        <w:t>Sukladno članku 13. stavku 2. Zakona o ravnopravnosti spolova (Narodne novine, broj: 82/08 i 69/17), na natječaj se mogu javiti osobe oba spola.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</w:p>
    <w:p w:rsidR="00C60385" w:rsidRPr="00CA70A8" w:rsidRDefault="00C60385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Nepravovremene i nepotpune prijave neće se razmatrati.</w:t>
      </w:r>
    </w:p>
    <w:p w:rsidR="00C60385" w:rsidRPr="00CA70A8" w:rsidRDefault="00C60385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U skladu s Uredbom europske unije 2016/679 Europskog parlamenta i Vijeća od 17. travnja 2016. godine te Zakonom o provedbi Opće uredbe o zaštiti podataka (Narodne novine, broj 42/18) prijavom na natječaj kandidat d</w:t>
      </w:r>
      <w:r w:rsidR="006F43E5">
        <w:rPr>
          <w:rFonts w:ascii="Times New Roman" w:eastAsia="Times New Roman" w:hAnsi="Times New Roman" w:cs="Times New Roman"/>
          <w:color w:val="333333"/>
          <w:lang w:eastAsia="hr-HR"/>
        </w:rPr>
        <w:t>aje privolu OŠ Velika Mlaka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 da se njegovi podaci prikupljaju, obrađuju, objavljuju u digitalnom obliku te čuvaju u svrhu provođenja javnog natječaja za zapošljavanje.</w:t>
      </w:r>
    </w:p>
    <w:p w:rsidR="00C60385" w:rsidRPr="00CA70A8" w:rsidRDefault="00C60385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Zaprimljenu dokumentaciju ne vraćamo kandidatima.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VII.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Prijave se podnose poštom ili predaju osobno na sljedeću adresu:</w:t>
      </w:r>
    </w:p>
    <w:p w:rsidR="00233B18" w:rsidRPr="00CA70A8" w:rsidRDefault="005000BF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Osnovna škola Velika Mlaka</w:t>
      </w:r>
    </w:p>
    <w:p w:rsidR="005000BF" w:rsidRPr="00CA70A8" w:rsidRDefault="005000BF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Brune Bušića 7</w:t>
      </w:r>
    </w:p>
    <w:p w:rsidR="00911EC2" w:rsidRPr="00CA70A8" w:rsidRDefault="005000BF" w:rsidP="00C6038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           10408</w:t>
      </w:r>
      <w:r w:rsidR="00911EC2"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Velika Mlaka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s napomenom „Prijava za pomoćnika u nastavi</w:t>
      </w:r>
      <w:r w:rsidR="009D07EB">
        <w:rPr>
          <w:rFonts w:ascii="Times New Roman" w:eastAsia="Times New Roman" w:hAnsi="Times New Roman" w:cs="Times New Roman"/>
          <w:color w:val="333333"/>
          <w:lang w:eastAsia="hr-HR"/>
        </w:rPr>
        <w:t xml:space="preserve"> do 23 sata tjedno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“.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Rok z</w:t>
      </w:r>
      <w:r w:rsidR="005000BF" w:rsidRPr="00CA70A8">
        <w:rPr>
          <w:rFonts w:ascii="Times New Roman" w:eastAsia="Times New Roman" w:hAnsi="Times New Roman" w:cs="Times New Roman"/>
          <w:color w:val="333333"/>
          <w:lang w:eastAsia="hr-HR"/>
        </w:rPr>
        <w:t>a podnošenje prijava je 8 dana od objave natječaja.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Nepotpune i nepravodobne prijave neće se razmatrati.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Za sve informacije možete se obratiti na brojeve telefona 01/</w:t>
      </w:r>
      <w:r w:rsidR="00A00391"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6235-606– Adriana Vučetić, </w:t>
      </w:r>
      <w:proofErr w:type="spellStart"/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mag.</w:t>
      </w:r>
      <w:r w:rsidR="006B3CF8" w:rsidRPr="00CA70A8">
        <w:rPr>
          <w:rFonts w:ascii="Times New Roman" w:eastAsia="Times New Roman" w:hAnsi="Times New Roman" w:cs="Times New Roman"/>
          <w:color w:val="333333"/>
          <w:lang w:eastAsia="hr-HR"/>
        </w:rPr>
        <w:t>pead.soc</w:t>
      </w:r>
      <w:proofErr w:type="spellEnd"/>
      <w:r w:rsidR="006B3CF8" w:rsidRPr="00CA70A8">
        <w:rPr>
          <w:rFonts w:ascii="Times New Roman" w:eastAsia="Times New Roman" w:hAnsi="Times New Roman" w:cs="Times New Roman"/>
          <w:color w:val="333333"/>
          <w:lang w:eastAsia="hr-HR"/>
        </w:rPr>
        <w:t>.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</w:p>
    <w:p w:rsidR="00233B18" w:rsidRPr="00CA70A8" w:rsidRDefault="00233B18" w:rsidP="00C6038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:rsidR="00233B18" w:rsidRPr="00CA70A8" w:rsidRDefault="006B318C" w:rsidP="00233B18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r</w:t>
      </w:r>
      <w:r w:rsidR="00233B18" w:rsidRPr="00CA70A8">
        <w:rPr>
          <w:rFonts w:ascii="Times New Roman" w:eastAsia="Times New Roman" w:hAnsi="Times New Roman" w:cs="Times New Roman"/>
          <w:color w:val="333333"/>
          <w:lang w:eastAsia="hr-HR"/>
        </w:rPr>
        <w:t>avnateljica:</w:t>
      </w:r>
    </w:p>
    <w:p w:rsidR="00CA70A8" w:rsidRPr="00CA70A8" w:rsidRDefault="00233B18" w:rsidP="00E359EB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Zrinka Šućur, prof.</w:t>
      </w:r>
    </w:p>
    <w:p w:rsidR="00CA70A8" w:rsidRDefault="007E5A62" w:rsidP="00CA70A8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</w:rPr>
      </w:pPr>
      <w:r w:rsidRPr="00CA70A8">
        <w:rPr>
          <w:rFonts w:ascii="Times New Roman" w:hAnsi="Times New Roman" w:cs="Times New Roman"/>
        </w:rPr>
        <w:t xml:space="preserve">KLASA: </w:t>
      </w:r>
      <w:r w:rsidR="00EC43F3" w:rsidRPr="00CA70A8">
        <w:rPr>
          <w:rFonts w:ascii="Times New Roman" w:hAnsi="Times New Roman" w:cs="Times New Roman"/>
        </w:rPr>
        <w:t>100</w:t>
      </w:r>
      <w:r w:rsidR="006B318C">
        <w:rPr>
          <w:rFonts w:ascii="Times New Roman" w:hAnsi="Times New Roman" w:cs="Times New Roman"/>
        </w:rPr>
        <w:t>-01/24-01/7</w:t>
      </w:r>
      <w:r w:rsidR="00731DF2">
        <w:rPr>
          <w:rFonts w:ascii="Times New Roman" w:hAnsi="Times New Roman" w:cs="Times New Roman"/>
        </w:rPr>
        <w:t>7</w:t>
      </w:r>
    </w:p>
    <w:p w:rsidR="00233B18" w:rsidRPr="00CA70A8" w:rsidRDefault="006B318C" w:rsidP="00CA70A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hAnsi="Times New Roman" w:cs="Times New Roman"/>
        </w:rPr>
        <w:t>URBROJ: 238/31-22-01-24</w:t>
      </w:r>
      <w:r w:rsidR="00E27A88" w:rsidRPr="00CA70A8">
        <w:rPr>
          <w:rFonts w:ascii="Times New Roman" w:hAnsi="Times New Roman" w:cs="Times New Roman"/>
        </w:rPr>
        <w:t>-1</w:t>
      </w:r>
    </w:p>
    <w:p w:rsidR="00233B18" w:rsidRPr="00CA70A8" w:rsidRDefault="006B318C" w:rsidP="00233B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Velikoj Mlaki, 22. kolovoza 2024</w:t>
      </w:r>
      <w:r w:rsidR="00233B18" w:rsidRPr="00CA70A8">
        <w:rPr>
          <w:rFonts w:ascii="Times New Roman" w:hAnsi="Times New Roman" w:cs="Times New Roman"/>
        </w:rPr>
        <w:t>.</w:t>
      </w:r>
    </w:p>
    <w:p w:rsidR="009A6E76" w:rsidRPr="00CA70A8" w:rsidRDefault="009A6E76">
      <w:pPr>
        <w:rPr>
          <w:rFonts w:ascii="Times New Roman" w:hAnsi="Times New Roman" w:cs="Times New Roman"/>
        </w:rPr>
      </w:pPr>
    </w:p>
    <w:sectPr w:rsidR="009A6E76" w:rsidRPr="00CA70A8" w:rsidSect="008E2D4A">
      <w:type w:val="continuous"/>
      <w:pgSz w:w="11907" w:h="16840" w:code="9"/>
      <w:pgMar w:top="709" w:right="1134" w:bottom="1134" w:left="42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C2"/>
    <w:rsid w:val="00014B98"/>
    <w:rsid w:val="000307E0"/>
    <w:rsid w:val="00075D4D"/>
    <w:rsid w:val="0008040E"/>
    <w:rsid w:val="000863F9"/>
    <w:rsid w:val="000B780E"/>
    <w:rsid w:val="00101E51"/>
    <w:rsid w:val="00192889"/>
    <w:rsid w:val="001F369A"/>
    <w:rsid w:val="00233B18"/>
    <w:rsid w:val="00264149"/>
    <w:rsid w:val="002A05DD"/>
    <w:rsid w:val="002B1A1F"/>
    <w:rsid w:val="002B5920"/>
    <w:rsid w:val="002E164D"/>
    <w:rsid w:val="002F1242"/>
    <w:rsid w:val="0031625B"/>
    <w:rsid w:val="00317542"/>
    <w:rsid w:val="00333473"/>
    <w:rsid w:val="00346178"/>
    <w:rsid w:val="00353D9A"/>
    <w:rsid w:val="00365130"/>
    <w:rsid w:val="003F1548"/>
    <w:rsid w:val="004A6F66"/>
    <w:rsid w:val="004C03CA"/>
    <w:rsid w:val="005000BF"/>
    <w:rsid w:val="0057470D"/>
    <w:rsid w:val="005E3E27"/>
    <w:rsid w:val="006B318C"/>
    <w:rsid w:val="006B3482"/>
    <w:rsid w:val="006B3CF8"/>
    <w:rsid w:val="006D4FEB"/>
    <w:rsid w:val="006F43E5"/>
    <w:rsid w:val="00731DF2"/>
    <w:rsid w:val="007400B7"/>
    <w:rsid w:val="00792DA3"/>
    <w:rsid w:val="007D1221"/>
    <w:rsid w:val="007E52DF"/>
    <w:rsid w:val="007E5A62"/>
    <w:rsid w:val="008060EE"/>
    <w:rsid w:val="008452BD"/>
    <w:rsid w:val="008E2D4A"/>
    <w:rsid w:val="008F70A5"/>
    <w:rsid w:val="00901C13"/>
    <w:rsid w:val="00911EC2"/>
    <w:rsid w:val="00934E85"/>
    <w:rsid w:val="00966B60"/>
    <w:rsid w:val="009A1A8A"/>
    <w:rsid w:val="009A6E76"/>
    <w:rsid w:val="009D07EB"/>
    <w:rsid w:val="009F0FF6"/>
    <w:rsid w:val="009F36B8"/>
    <w:rsid w:val="00A00391"/>
    <w:rsid w:val="00A05149"/>
    <w:rsid w:val="00A1681C"/>
    <w:rsid w:val="00A84C47"/>
    <w:rsid w:val="00B15901"/>
    <w:rsid w:val="00B85A84"/>
    <w:rsid w:val="00B97F59"/>
    <w:rsid w:val="00BA1A68"/>
    <w:rsid w:val="00BC014A"/>
    <w:rsid w:val="00C20E4C"/>
    <w:rsid w:val="00C320B7"/>
    <w:rsid w:val="00C60385"/>
    <w:rsid w:val="00C90EA8"/>
    <w:rsid w:val="00CA70A8"/>
    <w:rsid w:val="00CC2A5D"/>
    <w:rsid w:val="00D30190"/>
    <w:rsid w:val="00D5291D"/>
    <w:rsid w:val="00D72379"/>
    <w:rsid w:val="00E27A88"/>
    <w:rsid w:val="00E3101E"/>
    <w:rsid w:val="00E359EB"/>
    <w:rsid w:val="00E421DB"/>
    <w:rsid w:val="00E43683"/>
    <w:rsid w:val="00E74A10"/>
    <w:rsid w:val="00E91049"/>
    <w:rsid w:val="00EA6838"/>
    <w:rsid w:val="00EC43F3"/>
    <w:rsid w:val="00EF4E31"/>
    <w:rsid w:val="00EF5045"/>
    <w:rsid w:val="00F30D15"/>
    <w:rsid w:val="00F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68B99-0DC6-4F6E-BCE9-2F9DC6F1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911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51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1EC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1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911EC2"/>
    <w:rPr>
      <w:i/>
      <w:iCs/>
    </w:rPr>
  </w:style>
  <w:style w:type="character" w:styleId="Hiperveza">
    <w:name w:val="Hyperlink"/>
    <w:basedOn w:val="Zadanifontodlomka"/>
    <w:uiPriority w:val="99"/>
    <w:unhideWhenUsed/>
    <w:rsid w:val="0057470D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365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001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Zrinka Šućur</cp:lastModifiedBy>
  <cp:revision>2</cp:revision>
  <cp:lastPrinted>2024-08-22T05:59:00Z</cp:lastPrinted>
  <dcterms:created xsi:type="dcterms:W3CDTF">2024-08-28T07:52:00Z</dcterms:created>
  <dcterms:modified xsi:type="dcterms:W3CDTF">2024-08-28T07:52:00Z</dcterms:modified>
</cp:coreProperties>
</file>