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D76A" w14:textId="4B811C52" w:rsidR="002E4CD3" w:rsidRPr="002E4CD3" w:rsidRDefault="003F5779" w:rsidP="002E4CD3">
      <w:pPr>
        <w:spacing w:after="200"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3284F2E" wp14:editId="2C7265F0">
            <wp:extent cx="5715000" cy="1905000"/>
            <wp:effectExtent l="0" t="0" r="0" b="0"/>
            <wp:docPr id="1660516127" name="Slika 2" descr="Slika na kojoj se prikazuje emblem, simbol, logotip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16127" name="Slika 2" descr="Slika na kojoj se prikazuje emblem, simbol, logotip, grb&#10;&#10;Opis je automatski generiran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B421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8A03FC9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ĐAKOVAČKI VEZOVI</w:t>
      </w:r>
    </w:p>
    <w:p w14:paraId="36BBEE24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FOLKLORNI ODBOR</w:t>
      </w:r>
    </w:p>
    <w:p w14:paraId="62ABB91D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E-pošta: </w:t>
      </w:r>
      <w:r w:rsidRPr="002E4CD3"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  <w:t>mali.vezovi@gmail.com</w:t>
      </w:r>
    </w:p>
    <w:p w14:paraId="70E965CC" w14:textId="341FD8A0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Đakovo, </w:t>
      </w:r>
      <w:r w:rsidR="0098259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397E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="0098259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siječnja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4F34243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41E79F" w14:textId="77777777" w:rsidR="002E4CD3" w:rsidRPr="002E4CD3" w:rsidRDefault="002E4CD3" w:rsidP="002E4CD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5F8C16" w14:textId="77777777" w:rsidR="002E4CD3" w:rsidRPr="002E4CD3" w:rsidRDefault="002E4CD3" w:rsidP="002E4CD3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OSNOVNIM ŠKOLAMA REPUBLIKE HRVATSKE</w:t>
      </w:r>
    </w:p>
    <w:p w14:paraId="368E1337" w14:textId="77777777" w:rsidR="002E4CD3" w:rsidRPr="002E4CD3" w:rsidRDefault="002E4CD3" w:rsidP="002E4CD3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83FC0D" w14:textId="3E8B660E" w:rsidR="002E4CD3" w:rsidRPr="002E4CD3" w:rsidRDefault="002E4CD3" w:rsidP="002E4CD3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Predmet</w:t>
      </w: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Natječaj za</w:t>
      </w:r>
      <w:r w:rsidR="00B561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najbolje literarne radove učenika</w:t>
      </w: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osnovnoškolske dobi</w:t>
      </w:r>
    </w:p>
    <w:p w14:paraId="796934BE" w14:textId="77777777" w:rsidR="002E4CD3" w:rsidRPr="002E4CD3" w:rsidRDefault="002E4CD3" w:rsidP="002E4CD3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195BCD" w14:textId="77777777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Poštovani, </w:t>
      </w:r>
    </w:p>
    <w:p w14:paraId="70DB9EBE" w14:textId="77777777" w:rsidR="00397E1B" w:rsidRDefault="002E4CD3" w:rsidP="002E4CD3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ab/>
        <w:t xml:space="preserve">Folklorni odbor </w:t>
      </w:r>
      <w:r w:rsidRPr="002E4CD3">
        <w:rPr>
          <w:rFonts w:ascii="Times New Roman" w:eastAsia="Cambria" w:hAnsi="Times New Roman" w:cs="Times New Roman"/>
          <w:i/>
          <w:iCs/>
          <w:kern w:val="0"/>
          <w:sz w:val="24"/>
          <w:szCs w:val="24"/>
          <w:u w:color="000000"/>
          <w:lang w:eastAsia="hr-HR"/>
          <w14:ligatures w14:val="none"/>
        </w:rPr>
        <w:t xml:space="preserve">Đakovačkih vezova, 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uz podršku Grada Đakova i Turističke zajednice, poziva vas i vaše učenike da sudjelujete u literarnom natječaju povodom </w:t>
      </w:r>
      <w:r w:rsidRPr="002E4CD3">
        <w:rPr>
          <w:rFonts w:ascii="Times New Roman" w:eastAsia="Cambria" w:hAnsi="Times New Roman" w:cs="Times New Roman"/>
          <w:i/>
          <w:iCs/>
          <w:kern w:val="0"/>
          <w:sz w:val="24"/>
          <w:szCs w:val="24"/>
          <w:u w:color="000000"/>
          <w:lang w:eastAsia="hr-HR"/>
          <w14:ligatures w14:val="none"/>
        </w:rPr>
        <w:t>Malih vezova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. Ovim povodom pozivamo vas da sudjelujete sa svojim učenicima u programu </w:t>
      </w:r>
      <w:r w:rsidRPr="002E4CD3">
        <w:rPr>
          <w:rFonts w:ascii="Times New Roman" w:eastAsia="Cambria" w:hAnsi="Times New Roman" w:cs="Times New Roman"/>
          <w:i/>
          <w:iCs/>
          <w:kern w:val="0"/>
          <w:sz w:val="24"/>
          <w:szCs w:val="24"/>
          <w:u w:color="000000"/>
          <w:lang w:eastAsia="hr-HR"/>
          <w14:ligatures w14:val="none"/>
        </w:rPr>
        <w:t>Đakovačkih vezova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 koji su </w:t>
      </w:r>
      <w:r w:rsidR="00397E1B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>2023.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 godine, na naše veliko zadovoljstvo, proglašeni najboljim turističkim događajem u Republici Hrvatskoj.</w:t>
      </w:r>
      <w:r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 </w:t>
      </w:r>
    </w:p>
    <w:p w14:paraId="6BE3AE32" w14:textId="6C78C99E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Natječaj je organiziran na razini Republike Hrvatske u dvjema kategorijama: </w:t>
      </w:r>
    </w:p>
    <w:p w14:paraId="189EB57E" w14:textId="77777777" w:rsidR="002E4CD3" w:rsidRPr="002E4CD3" w:rsidRDefault="002E4CD3" w:rsidP="002E4CD3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Razredna nastava </w:t>
      </w:r>
    </w:p>
    <w:p w14:paraId="1BA56A08" w14:textId="77777777" w:rsidR="002E4CD3" w:rsidRPr="002E4CD3" w:rsidRDefault="002E4CD3" w:rsidP="002E4CD3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>Predmetna nastava.</w:t>
      </w:r>
    </w:p>
    <w:p w14:paraId="33E184C8" w14:textId="601B46BB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Natječaj je otvoren do 1.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svibnja</w:t>
      </w: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godine, a prijaviti se mogu pojedinačni radovi učenika osnovnih škola, koje je u digitalnom obliku potrebno poslati na e-adresu: </w:t>
      </w:r>
      <w:hyperlink r:id="rId8" w:history="1">
        <w:r w:rsidRPr="002E4CD3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mali.vezovi@gmail.com</w:t>
        </w:r>
      </w:hyperlink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C7D1CB" w14:textId="2831F9A4" w:rsidR="00016E7A" w:rsidRPr="004728E6" w:rsidRDefault="002E4CD3" w:rsidP="002E4CD3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Sve pristigle radove ocjenjuje komisija koju čine stručnjaci iz područja hrvatskoga jezika, razredne nastave i etnologije. Ostali detalji opisani su u Propozicijama natječaja, koje su sastavni dio ovoga poziva. </w:t>
      </w:r>
    </w:p>
    <w:p w14:paraId="75E1925C" w14:textId="2D5FD16A" w:rsidR="002E4CD3" w:rsidRDefault="002E4CD3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Tema ovogodišnjeg natječaja je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ŽIVA BAŠTINA HRVATSKE</w:t>
      </w:r>
      <w:r w:rsidRPr="002E4CD3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.</w:t>
      </w:r>
    </w:p>
    <w:p w14:paraId="7CDF71F7" w14:textId="77777777" w:rsidR="00016E7A" w:rsidRPr="002E4CD3" w:rsidRDefault="00016E7A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8D4A7F" w14:textId="77777777" w:rsidR="00397E1B" w:rsidRDefault="00397E1B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Ova vrlo otvorena i slobodna tema otvara mogućnost kreiranja literarnih uradaka koji tematiziraju bilo koji element hrvatske kulturne baštine. </w:t>
      </w:r>
    </w:p>
    <w:p w14:paraId="41379C94" w14:textId="1787BC87" w:rsidR="00397E1B" w:rsidRDefault="00397E1B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Kulturna baština podrazumijev</w:t>
      </w:r>
      <w:r w:rsidR="00CA58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kulturna dobra od umjetničkog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povijesnoga, paleontološkog, arheološkog, antropološkog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etnološkog i znanstvenog značenja. Kulturna dobra mogu biti materijalna i nematerijalna. </w:t>
      </w:r>
    </w:p>
    <w:p w14:paraId="7C9BAE8C" w14:textId="5066B632" w:rsidR="00397E1B" w:rsidRDefault="005A74EE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Materijalna kulturna baština</w:t>
      </w:r>
      <w:r w:rsidR="00397E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pokretna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je </w:t>
      </w:r>
      <w:r w:rsidR="00397E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ili nepokretna te podrazumijeva: spomenike, grupna zdanja,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arheološka nalazišta, građevine</w:t>
      </w:r>
      <w:r w:rsidR="00397E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naselja, tradicijski tekst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il</w:t>
      </w:r>
      <w:r w:rsidR="00397E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itd. </w:t>
      </w:r>
    </w:p>
    <w:p w14:paraId="1B502FC6" w14:textId="029BB289" w:rsidR="00397E1B" w:rsidRDefault="00397E1B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Nem</w:t>
      </w:r>
      <w:r w:rsidR="00CA58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aterijalna kulturna baština pod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="00CA58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zumijeva: jezik, usmenu književnost, folklorno stvaralaštvo (glazba, ples, predaje, igre, obredi, običaji...), rituale i svečanosti, tradicijske obrte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itd. </w:t>
      </w:r>
    </w:p>
    <w:p w14:paraId="4E66D190" w14:textId="77777777" w:rsidR="00397E1B" w:rsidRPr="002E4CD3" w:rsidRDefault="00397E1B" w:rsidP="004E0B25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</w:p>
    <w:p w14:paraId="6A779F87" w14:textId="586BCC8E" w:rsidR="003F7ADE" w:rsidRPr="003F7ADE" w:rsidRDefault="002E4CD3" w:rsidP="004E0B25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Obrazloženje teme:</w:t>
      </w:r>
      <w:r w:rsidR="00345F9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F7ADE" w:rsidRP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Pri obradi teme</w:t>
      </w:r>
      <w:r w:rsidR="003F7AD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učenici mogu odabrati kulturni element ili pojavu svo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ga kraja, uočiti, istražiti, razlikovati i vrednovati kulturno bogatstvo u svo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 neposrednom okružju. Kao motivacija može vam poslužiti i šet</w:t>
      </w:r>
      <w:r w:rsidR="00B561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nja vašim mjestom, gdje će učenici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promatrati sve ono što njihovo mjesto čini posebnim i drugač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ijim od ostalih, bilo da je riječ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bogatstvu narodnog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ruha, nekom običaju specifičnom za lokalitet, jeziku, narodnim bajkama, pričama, legendama, spomenicima ili ustanovama. U istraživanju teme možete se koristiti različitim izvorima iščitavajući literaturu, posjećujući lokalni muzej ili razgovarajući sa starijim članovima obitelji i šire zajednice. Za istraživanje teme možete se koristiti Registrom kulturnih dobara Republike Hrvatske te UNESCO-</w:t>
      </w:r>
      <w:r w:rsidR="005A74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vom Reprezentativnom listom kulturne baštine čovječanstva. </w:t>
      </w:r>
    </w:p>
    <w:p w14:paraId="462F71D3" w14:textId="77777777" w:rsidR="002E4CD3" w:rsidRDefault="002E4CD3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38248C7" w14:textId="3CF79AD2" w:rsidR="003F7ADE" w:rsidRDefault="004C5E9E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Cilj je literarnih radova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predstaviti odabrani kulturni element vašega kraj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te podizati svijest o njegovoj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vrijednosti i važnosti kroz literarno izražavanje. Za dodatne informacije ili savjete o odabiru specifične teme za vaš k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raj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možete se javiti našoj stručnoj suradnici, etnologinji Mariji Gačić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 broj 095 872 3290. </w:t>
      </w:r>
    </w:p>
    <w:p w14:paraId="389DFB14" w14:textId="77777777" w:rsidR="003F7ADE" w:rsidRPr="002E4CD3" w:rsidRDefault="003F7ADE" w:rsidP="002E4CD3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2E911B" w14:textId="77777777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Propozicije natječaja:</w:t>
      </w:r>
    </w:p>
    <w:p w14:paraId="06819067" w14:textId="77777777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Svaka škola samostalno organizira sudjelovanje učenika u natječaju.</w:t>
      </w:r>
    </w:p>
    <w:p w14:paraId="338D7FDB" w14:textId="0F48B787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uratku je potrebno naznačiti naziv škole, ime i prezime mentora, kontakt broj mentora, e-adresu mentora, ime i prezime učenika te razred</w:t>
      </w:r>
      <w:r w:rsidR="00345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566ED67D" w14:textId="7E75D905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Svaki učenik može sudjelovati s jednim literarnim radom</w:t>
      </w:r>
      <w:r w:rsidR="007E41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prethodno nije nigdje objavljivan. </w:t>
      </w:r>
    </w:p>
    <w:p w14:paraId="58DE09A8" w14:textId="7B531272" w:rsidR="007E4181" w:rsidRPr="007E4181" w:rsidRDefault="002E4CD3" w:rsidP="007E4181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Radovi mogu biti pisani na standardnome hrvatskom jeziku i/ili dijalektu.</w:t>
      </w:r>
    </w:p>
    <w:p w14:paraId="03049528" w14:textId="77777777" w:rsidR="002E4CD3" w:rsidRPr="002E4CD3" w:rsidRDefault="002E4CD3" w:rsidP="002E4C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Učenici se mogu izražavati poetskim i proznim tekstovima. </w:t>
      </w:r>
    </w:p>
    <w:p w14:paraId="61DAC990" w14:textId="77777777" w:rsidR="002E4CD3" w:rsidRPr="002E4CD3" w:rsidRDefault="002E4CD3" w:rsidP="002E4CD3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Prozni tekstovi ne smiju biti duži od 3 kartice teksta (Word Document, Times New Roman, font 12, prored 1,5). </w:t>
      </w:r>
    </w:p>
    <w:p w14:paraId="217395B3" w14:textId="07BFBAC1" w:rsidR="002E4CD3" w:rsidRPr="002E4CD3" w:rsidRDefault="002E4CD3" w:rsidP="002E4CD3">
      <w:pPr>
        <w:numPr>
          <w:ilvl w:val="0"/>
          <w:numId w:val="1"/>
        </w:num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Radove u digitalnom obliku potrebno je dostaviti na e-adresu: </w:t>
      </w:r>
      <w:hyperlink r:id="rId9" w:history="1">
        <w:r w:rsidRPr="002E4CD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mali.vezovi@gmail.com</w:t>
        </w:r>
      </w:hyperlink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najkasnije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svibnja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godine.</w:t>
      </w:r>
    </w:p>
    <w:p w14:paraId="6A42AC39" w14:textId="286126FA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Odluku o najuspješnijim radovima donosi stručno povjerenstvo u sastavu: Ivana</w:t>
      </w:r>
      <w:r w:rsidR="00B5616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Bilać, prof. hrvatskoga jezika,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Krasanka Kakaš, prof. hrvatskoga jezika</w:t>
      </w:r>
      <w:r w:rsidR="003F7AD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Maja Nikačević, dipl. uč.,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Marija Gačić, mag. etnologije i kulturne antropologije.</w:t>
      </w:r>
    </w:p>
    <w:p w14:paraId="1AD5E964" w14:textId="77777777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Prijavom na natječaj prijavitelji se obvezuju autorska prava prikazivanja ustupiti bez naknade.</w:t>
      </w:r>
    </w:p>
    <w:p w14:paraId="3E224F81" w14:textId="646817C8" w:rsidR="00345F9C" w:rsidRDefault="00345F9C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Na</w:t>
      </w:r>
      <w:r w:rsidR="004C5E9E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građeni i pohvaljeni radovi bit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će objavljeni na službenim</w:t>
      </w:r>
      <w:r w:rsidR="004C5E9E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stranicama Đakovačkih vezova (</w:t>
      </w:r>
      <w:hyperlink r:id="rId10" w:history="1">
        <w:r w:rsidRPr="00880F80">
          <w:rPr>
            <w:rStyle w:val="Hyperlink"/>
            <w:rFonts w:ascii="Times New Roman" w:eastAsia="Cambria" w:hAnsi="Times New Roman" w:cs="Times New Roman"/>
            <w:sz w:val="24"/>
            <w:szCs w:val="24"/>
            <w:lang w:eastAsia="hr-HR"/>
          </w:rPr>
          <w:t>https://djakovacki-vezovi.hr/</w:t>
        </w:r>
      </w:hyperlink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)</w:t>
      </w:r>
      <w:r w:rsidR="009F08DB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</w:t>
      </w:r>
      <w:r w:rsidR="004C5E9E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21. svibnja 2024. godine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, a službena </w:t>
      </w:r>
      <w:r w:rsidR="004C5E9E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dodjela priznanja i nagrada bit</w:t>
      </w:r>
      <w:r w:rsidR="00B56160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će u srijedu,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26. lipnja 2024. godine</w:t>
      </w:r>
      <w:r w:rsidR="004C5E9E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, o kojoj ćete biti pravodobno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obaviješteni. </w:t>
      </w:r>
    </w:p>
    <w:p w14:paraId="677205E4" w14:textId="413B3574" w:rsidR="002E4CD3" w:rsidRPr="002E4CD3" w:rsidRDefault="002E4CD3" w:rsidP="002E4CD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Odrednice za prosudbu:</w:t>
      </w:r>
    </w:p>
    <w:p w14:paraId="1C58F643" w14:textId="77777777" w:rsidR="002E4CD3" w:rsidRPr="002E4CD3" w:rsidRDefault="002E4CD3" w:rsidP="002E4CD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vješta uporaba jezika u skladu s temom rada i dobi učenika</w:t>
      </w:r>
    </w:p>
    <w:p w14:paraId="1BEC3A8A" w14:textId="77777777" w:rsidR="002E4CD3" w:rsidRPr="002E4CD3" w:rsidRDefault="002E4CD3" w:rsidP="002E4CD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originalnost u odabiru teme i forme </w:t>
      </w:r>
    </w:p>
    <w:p w14:paraId="508E7D93" w14:textId="77777777" w:rsidR="002E4CD3" w:rsidRPr="002E4CD3" w:rsidRDefault="002E4CD3" w:rsidP="002E4CD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izbjegavanje stereotipa na razini izraza</w:t>
      </w:r>
    </w:p>
    <w:p w14:paraId="05744826" w14:textId="77777777" w:rsidR="002E4CD3" w:rsidRPr="002E4CD3" w:rsidRDefault="002E4CD3" w:rsidP="002E4CD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istraživanje vlastitog doživljaja i spoznaja, prošlosti i suvremenosti.</w:t>
      </w:r>
    </w:p>
    <w:p w14:paraId="590081D1" w14:textId="77777777" w:rsidR="002E4CD3" w:rsidRPr="002E4CD3" w:rsidRDefault="002E4CD3" w:rsidP="002E4C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1089E" w14:textId="77777777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Za sva dodatna pitanja vezana za literarni natječaj stojimo na raspolaganju putem </w:t>
      </w:r>
    </w:p>
    <w:p w14:paraId="08345923" w14:textId="4A6EE8AB" w:rsidR="002E4CD3" w:rsidRPr="002E4CD3" w:rsidRDefault="002E4CD3" w:rsidP="002E4CD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e-pošte: </w:t>
      </w:r>
      <w:hyperlink r:id="rId11" w:history="1">
        <w:r w:rsidRPr="002E4CD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mali.vezovi@gmail.com</w:t>
        </w:r>
      </w:hyperlink>
      <w:r w:rsidR="002C0A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471A3FA" w14:textId="77777777" w:rsidR="002E4CD3" w:rsidRDefault="002E4CD3" w:rsidP="002E4CD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5BCFBB" w14:textId="77777777" w:rsidR="009F08DB" w:rsidRPr="002E4CD3" w:rsidRDefault="009F08DB" w:rsidP="002E4CD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791333" w14:textId="77777777" w:rsidR="009F08DB" w:rsidRDefault="009F08DB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Stručne suradnice </w:t>
      </w:r>
      <w:r w:rsidRPr="009F08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Đakovačkih vezova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:</w:t>
      </w:r>
    </w:p>
    <w:p w14:paraId="49992CF8" w14:textId="1A6A4462" w:rsidR="009F08DB" w:rsidRDefault="009F08D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Marija Gačić, mag. ethnol. et cult. anthrop. </w:t>
      </w:r>
    </w:p>
    <w:p w14:paraId="72857CAD" w14:textId="056BF101" w:rsidR="00EA5E8C" w:rsidRDefault="009F08DB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Maja Nikačević, dipl. uč. </w:t>
      </w:r>
      <w:r w:rsidRPr="009F08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122D6C65" w14:textId="77777777" w:rsidR="009F08DB" w:rsidRPr="009F08DB" w:rsidRDefault="009F08DB"/>
    <w:sectPr w:rsidR="009F08DB" w:rsidRPr="009F08DB" w:rsidSect="002B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A86E" w14:textId="77777777" w:rsidR="002B50BA" w:rsidRDefault="002B50BA" w:rsidP="002E4CD3">
      <w:pPr>
        <w:spacing w:after="0" w:line="240" w:lineRule="auto"/>
      </w:pPr>
      <w:r>
        <w:separator/>
      </w:r>
    </w:p>
  </w:endnote>
  <w:endnote w:type="continuationSeparator" w:id="0">
    <w:p w14:paraId="5B09D080" w14:textId="77777777" w:rsidR="002B50BA" w:rsidRDefault="002B50BA" w:rsidP="002E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1222" w14:textId="77777777" w:rsidR="002B50BA" w:rsidRDefault="002B50BA" w:rsidP="002E4CD3">
      <w:pPr>
        <w:spacing w:after="0" w:line="240" w:lineRule="auto"/>
      </w:pPr>
      <w:r>
        <w:separator/>
      </w:r>
    </w:p>
  </w:footnote>
  <w:footnote w:type="continuationSeparator" w:id="0">
    <w:p w14:paraId="59F524DC" w14:textId="77777777" w:rsidR="002B50BA" w:rsidRDefault="002B50BA" w:rsidP="002E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7390"/>
    <w:multiLevelType w:val="hybridMultilevel"/>
    <w:tmpl w:val="1F542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48C"/>
    <w:multiLevelType w:val="hybridMultilevel"/>
    <w:tmpl w:val="E9CA7CC8"/>
    <w:lvl w:ilvl="0" w:tplc="2124D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0D6E"/>
    <w:multiLevelType w:val="hybridMultilevel"/>
    <w:tmpl w:val="AFA4A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0854">
    <w:abstractNumId w:val="2"/>
  </w:num>
  <w:num w:numId="2" w16cid:durableId="155651357">
    <w:abstractNumId w:val="1"/>
  </w:num>
  <w:num w:numId="3" w16cid:durableId="1454715268">
    <w:abstractNumId w:val="0"/>
  </w:num>
  <w:num w:numId="4" w16cid:durableId="1808813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D3"/>
    <w:rsid w:val="00010784"/>
    <w:rsid w:val="00016E7A"/>
    <w:rsid w:val="00246D4E"/>
    <w:rsid w:val="00254DD3"/>
    <w:rsid w:val="002B50BA"/>
    <w:rsid w:val="002C0AE1"/>
    <w:rsid w:val="002E4CD3"/>
    <w:rsid w:val="00345F9C"/>
    <w:rsid w:val="00397E1B"/>
    <w:rsid w:val="003F5779"/>
    <w:rsid w:val="003F7ADE"/>
    <w:rsid w:val="004728E6"/>
    <w:rsid w:val="004C5E9E"/>
    <w:rsid w:val="004E0B25"/>
    <w:rsid w:val="005A74EE"/>
    <w:rsid w:val="005B38B6"/>
    <w:rsid w:val="007E4181"/>
    <w:rsid w:val="00867CFC"/>
    <w:rsid w:val="008A381E"/>
    <w:rsid w:val="00982597"/>
    <w:rsid w:val="009F08DB"/>
    <w:rsid w:val="00A922F0"/>
    <w:rsid w:val="00B56160"/>
    <w:rsid w:val="00CA58A6"/>
    <w:rsid w:val="00E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FF25"/>
  <w15:chartTrackingRefBased/>
  <w15:docId w15:val="{647E8524-819E-42C3-B8BC-53725C95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D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CD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CD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E4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.vezov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.vezov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jakovacki-vezovi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.vezo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2024-01-23T08:20:00Z</dcterms:created>
  <dcterms:modified xsi:type="dcterms:W3CDTF">2024-01-24T10:50:00Z</dcterms:modified>
</cp:coreProperties>
</file>